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DA6F" w14:textId="0A42D5DA" w:rsidR="008770F1" w:rsidRPr="008770F1" w:rsidRDefault="008770F1" w:rsidP="008770F1">
      <w:pPr>
        <w:pStyle w:val="Heading1"/>
        <w:rPr>
          <w:rFonts w:ascii="Calibri" w:hAnsi="Calibri" w:cs="Calibri"/>
          <w:b/>
          <w:bCs/>
          <w:sz w:val="28"/>
        </w:rPr>
      </w:pPr>
      <w:r w:rsidRPr="008770F1">
        <w:rPr>
          <w:rFonts w:ascii="Calibri" w:hAnsi="Calibri" w:cs="Calibri"/>
          <w:b/>
          <w:bCs/>
          <w:color w:val="002060"/>
        </w:rPr>
        <w:t xml:space="preserve">PERFORMANCE SCORECARD | </w:t>
      </w:r>
      <w:r w:rsidR="00C140DE">
        <w:rPr>
          <w:rFonts w:ascii="Calibri" w:hAnsi="Calibri" w:cs="Calibri"/>
          <w:b/>
          <w:bCs/>
          <w:color w:val="002060"/>
        </w:rPr>
        <w:t>May</w:t>
      </w:r>
      <w:r w:rsidR="00015ACE">
        <w:rPr>
          <w:rFonts w:ascii="Calibri" w:hAnsi="Calibri" w:cs="Calibri"/>
          <w:b/>
          <w:bCs/>
          <w:color w:val="002060"/>
        </w:rPr>
        <w:t xml:space="preserve"> </w:t>
      </w:r>
      <w:r w:rsidRPr="008770F1">
        <w:rPr>
          <w:rFonts w:ascii="Calibri" w:hAnsi="Calibri" w:cs="Calibri"/>
          <w:b/>
          <w:bCs/>
          <w:color w:val="002060"/>
        </w:rPr>
        <w:t>2026</w:t>
      </w:r>
    </w:p>
    <w:p w14:paraId="4B68351F" w14:textId="77777777" w:rsidR="008770F1" w:rsidRDefault="008770F1">
      <w:pPr>
        <w:rPr>
          <w:rFonts w:ascii="Calibri" w:hAnsi="Calibri" w:cs="Calibri"/>
        </w:rPr>
      </w:pPr>
    </w:p>
    <w:p w14:paraId="0194DBCD" w14:textId="44F70CA8" w:rsidR="00D512B7" w:rsidRPr="00F754F3" w:rsidRDefault="008770F1" w:rsidP="008770F1">
      <w:pPr>
        <w:pStyle w:val="Heading2"/>
        <w:rPr>
          <w:rFonts w:ascii="Calibri" w:hAnsi="Calibri" w:cs="Calibri"/>
          <w:b/>
          <w:bCs/>
          <w:color w:val="002060"/>
        </w:rPr>
      </w:pPr>
      <w:r w:rsidRPr="00F754F3">
        <w:rPr>
          <w:rFonts w:ascii="Calibri" w:hAnsi="Calibri" w:cs="Calibri"/>
          <w:b/>
          <w:bCs/>
          <w:color w:val="002060"/>
        </w:rPr>
        <w:t>A</w:t>
      </w:r>
      <w:r w:rsidR="0006723C">
        <w:rPr>
          <w:rFonts w:ascii="Calibri" w:hAnsi="Calibri" w:cs="Calibri"/>
          <w:b/>
          <w:bCs/>
          <w:color w:val="002060"/>
        </w:rPr>
        <w:t>bout The Department of Transitional Assistance (DTA)</w:t>
      </w:r>
    </w:p>
    <w:p w14:paraId="5AE7314E" w14:textId="11737A2B" w:rsidR="008770F1" w:rsidRDefault="008770F1" w:rsidP="008770F1">
      <w:pPr>
        <w:spacing w:after="0" w:line="360" w:lineRule="auto"/>
        <w:rPr>
          <w:rFonts w:ascii="Calibri" w:hAnsi="Calibri" w:cs="Calibri"/>
        </w:rPr>
      </w:pPr>
      <w:r w:rsidRPr="008770F1">
        <w:rPr>
          <w:rFonts w:ascii="Calibri" w:hAnsi="Calibri" w:cs="Calibri"/>
        </w:rPr>
        <w:t xml:space="preserve">The Department of Transitional Assistance (DTA) assists and empowers low-income individuals and families to meet their basic needs, improve their quality of life, and achieve long term economic self-sufficiency. DTA serves one in </w:t>
      </w:r>
      <w:r w:rsidR="004053DF">
        <w:rPr>
          <w:rFonts w:ascii="Calibri" w:hAnsi="Calibri" w:cs="Calibri"/>
        </w:rPr>
        <w:t>seven</w:t>
      </w:r>
      <w:r w:rsidRPr="008770F1">
        <w:rPr>
          <w:rFonts w:ascii="Calibri" w:hAnsi="Calibri" w:cs="Calibri"/>
        </w:rPr>
        <w:t xml:space="preserve"> residents of the Commonwealth with direct economic assistance (cash benefits) and food assistance (SNAP benefits), as well as workforce training opportunities.</w:t>
      </w:r>
    </w:p>
    <w:p w14:paraId="15A0EBF7" w14:textId="77777777" w:rsidR="008770F1" w:rsidRPr="00F754F3" w:rsidRDefault="008770F1" w:rsidP="00F754F3"/>
    <w:p w14:paraId="5D92F58D" w14:textId="1519B0D1" w:rsidR="008770F1" w:rsidRPr="00F754F3" w:rsidRDefault="008770F1" w:rsidP="008770F1">
      <w:pPr>
        <w:pStyle w:val="Heading3"/>
        <w:spacing w:before="0" w:after="0" w:line="360" w:lineRule="auto"/>
        <w:rPr>
          <w:rFonts w:ascii="Calibri" w:hAnsi="Calibri" w:cs="Calibri"/>
          <w:b/>
          <w:bCs/>
          <w:color w:val="002060"/>
        </w:rPr>
      </w:pPr>
      <w:r w:rsidRPr="00F754F3">
        <w:rPr>
          <w:rFonts w:ascii="Calibri" w:hAnsi="Calibri" w:cs="Calibri"/>
          <w:b/>
          <w:bCs/>
          <w:color w:val="002060"/>
        </w:rPr>
        <w:t>Our Mission</w:t>
      </w:r>
    </w:p>
    <w:p w14:paraId="46592231" w14:textId="56DA4F30" w:rsidR="008770F1" w:rsidRDefault="008770F1" w:rsidP="008770F1">
      <w:pPr>
        <w:spacing w:after="0" w:line="360" w:lineRule="auto"/>
      </w:pPr>
      <w:r w:rsidRPr="008770F1">
        <w:t>The mission of the DTA is to assist and empower low-income individuals and families to meet their basic needs, improve their quality of life, and achieve long-term economic self-sufficiency.</w:t>
      </w:r>
    </w:p>
    <w:p w14:paraId="0543E753" w14:textId="77777777" w:rsidR="0081028A" w:rsidRDefault="0081028A" w:rsidP="008770F1">
      <w:pPr>
        <w:pStyle w:val="Heading3"/>
        <w:sectPr w:rsidR="0081028A" w:rsidSect="00063CE2">
          <w:footerReference w:type="default" r:id="rId8"/>
          <w:pgSz w:w="12240" w:h="15840" w:code="1"/>
          <w:pgMar w:top="1008" w:right="1008" w:bottom="1008" w:left="1008" w:header="720" w:footer="720" w:gutter="0"/>
          <w:cols w:space="720"/>
          <w:titlePg/>
          <w:docGrid w:linePitch="360"/>
        </w:sectPr>
      </w:pPr>
    </w:p>
    <w:p w14:paraId="3050983B" w14:textId="77777777" w:rsidR="00AC7BB1" w:rsidRPr="00F754F3" w:rsidRDefault="00AC7BB1" w:rsidP="00F754F3"/>
    <w:p w14:paraId="50EBD040" w14:textId="021D1238" w:rsidR="0081028A" w:rsidRPr="0009543D" w:rsidRDefault="0081028A" w:rsidP="0009543D">
      <w:pPr>
        <w:pStyle w:val="Heading4"/>
        <w:rPr>
          <w:rFonts w:ascii="Calibri" w:hAnsi="Calibri" w:cs="Calibri"/>
        </w:rPr>
      </w:pPr>
      <w:r w:rsidRPr="0009543D">
        <w:rPr>
          <w:rFonts w:ascii="Calibri" w:hAnsi="Calibri" w:cs="Calibri"/>
        </w:rPr>
        <w:t>Commissioner’s Message</w:t>
      </w:r>
    </w:p>
    <w:p w14:paraId="01A10417" w14:textId="77777777" w:rsidR="0081028A" w:rsidRPr="0081028A" w:rsidRDefault="0081028A" w:rsidP="0081028A">
      <w:pPr>
        <w:spacing w:after="0" w:line="360" w:lineRule="auto"/>
        <w:jc w:val="both"/>
        <w:rPr>
          <w:rFonts w:ascii="Calibri" w:hAnsi="Calibri" w:cs="Calibri"/>
          <w:color w:val="000000" w:themeColor="text1"/>
          <w:sz w:val="28"/>
          <w:szCs w:val="28"/>
        </w:rPr>
      </w:pPr>
    </w:p>
    <w:p w14:paraId="19269BDB" w14:textId="77777777" w:rsidR="0081028A" w:rsidRPr="0081028A" w:rsidRDefault="0081028A" w:rsidP="0081028A">
      <w:pPr>
        <w:spacing w:after="0" w:line="360" w:lineRule="auto"/>
        <w:rPr>
          <w:rFonts w:ascii="Calibri" w:hAnsi="Calibri" w:cs="Calibri"/>
        </w:rPr>
      </w:pPr>
      <w:r w:rsidRPr="0081028A">
        <w:rPr>
          <w:rFonts w:ascii="Calibri" w:hAnsi="Calibri" w:cs="Calibri"/>
          <w:color w:val="000000" w:themeColor="text1"/>
        </w:rPr>
        <w:t>DTA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seven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r w:rsidRPr="0081028A">
        <w:rPr>
          <w:rFonts w:ascii="Calibri" w:hAnsi="Calibri" w:cs="Calibri"/>
        </w:rPr>
        <w:t>.</w:t>
      </w:r>
    </w:p>
    <w:p w14:paraId="7935EE8F" w14:textId="77777777" w:rsidR="0081028A" w:rsidRPr="0081028A" w:rsidRDefault="0081028A" w:rsidP="0081028A">
      <w:pPr>
        <w:spacing w:after="0" w:line="240" w:lineRule="auto"/>
        <w:rPr>
          <w:rFonts w:ascii="Calibri" w:hAnsi="Calibri" w:cs="Calibri"/>
          <w:i/>
          <w:iCs/>
        </w:rPr>
      </w:pPr>
    </w:p>
    <w:p w14:paraId="250DCCAA" w14:textId="77777777" w:rsidR="0081028A" w:rsidRPr="0081028A" w:rsidRDefault="0081028A" w:rsidP="0081028A">
      <w:pPr>
        <w:spacing w:after="0" w:line="240" w:lineRule="auto"/>
        <w:rPr>
          <w:rFonts w:ascii="Calibri" w:hAnsi="Calibri" w:cs="Calibri"/>
          <w:i/>
          <w:iCs/>
        </w:rPr>
      </w:pPr>
      <w:r w:rsidRPr="0081028A">
        <w:rPr>
          <w:rFonts w:ascii="Calibri" w:hAnsi="Calibri" w:cs="Calibri"/>
          <w:b/>
          <w:bCs/>
          <w:noProof/>
          <w:color w:val="166B9D"/>
          <w:sz w:val="28"/>
          <w:szCs w:val="28"/>
        </w:rPr>
        <w:drawing>
          <wp:anchor distT="0" distB="0" distL="114300" distR="114300" simplePos="0" relativeHeight="251659264" behindDoc="0" locked="0" layoutInCell="1" allowOverlap="1" wp14:anchorId="12FDFCEF" wp14:editId="435548DB">
            <wp:simplePos x="0" y="0"/>
            <wp:positionH relativeFrom="column">
              <wp:posOffset>65705</wp:posOffset>
            </wp:positionH>
            <wp:positionV relativeFrom="paragraph">
              <wp:posOffset>132703</wp:posOffset>
            </wp:positionV>
            <wp:extent cx="1913255" cy="2752090"/>
            <wp:effectExtent l="0" t="0" r="0" b="0"/>
            <wp:wrapSquare wrapText="bothSides"/>
            <wp:docPr id="117442152" name="Picture 2" descr="Picture of Michael Cole, DTA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2152" name="Picture 2" descr="Picture of Michael Cole, DTA Commissione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3255" cy="2752090"/>
                    </a:xfrm>
                    <a:prstGeom prst="rect">
                      <a:avLst/>
                    </a:prstGeom>
                  </pic:spPr>
                </pic:pic>
              </a:graphicData>
            </a:graphic>
            <wp14:sizeRelH relativeFrom="page">
              <wp14:pctWidth>0</wp14:pctWidth>
            </wp14:sizeRelH>
            <wp14:sizeRelV relativeFrom="page">
              <wp14:pctHeight>0</wp14:pctHeight>
            </wp14:sizeRelV>
          </wp:anchor>
        </w:drawing>
      </w:r>
    </w:p>
    <w:p w14:paraId="1D71566C" w14:textId="77777777" w:rsidR="0081028A" w:rsidRPr="0081028A" w:rsidRDefault="0081028A" w:rsidP="0081028A">
      <w:pPr>
        <w:spacing w:after="0" w:line="240" w:lineRule="auto"/>
        <w:rPr>
          <w:rFonts w:ascii="Calibri" w:hAnsi="Calibri" w:cs="Calibri"/>
          <w:i/>
          <w:iCs/>
        </w:rPr>
      </w:pPr>
    </w:p>
    <w:p w14:paraId="200D3DB6" w14:textId="77777777" w:rsidR="0081028A" w:rsidRPr="0081028A" w:rsidRDefault="0081028A" w:rsidP="0081028A">
      <w:pPr>
        <w:spacing w:after="0" w:line="240" w:lineRule="auto"/>
        <w:rPr>
          <w:rFonts w:ascii="Calibri" w:hAnsi="Calibri" w:cs="Calibri"/>
          <w:i/>
          <w:iCs/>
        </w:rPr>
      </w:pPr>
    </w:p>
    <w:p w14:paraId="370525BE" w14:textId="77777777" w:rsidR="0081028A" w:rsidRPr="0081028A" w:rsidRDefault="0081028A" w:rsidP="0081028A">
      <w:pPr>
        <w:spacing w:after="0" w:line="240" w:lineRule="auto"/>
        <w:rPr>
          <w:rFonts w:ascii="Calibri" w:hAnsi="Calibri" w:cs="Calibri"/>
          <w:i/>
          <w:iCs/>
        </w:rPr>
      </w:pPr>
    </w:p>
    <w:p w14:paraId="5B85AD75" w14:textId="77777777" w:rsidR="0081028A" w:rsidRPr="0081028A" w:rsidRDefault="0081028A" w:rsidP="0081028A">
      <w:pPr>
        <w:spacing w:after="0" w:line="240" w:lineRule="auto"/>
        <w:rPr>
          <w:rFonts w:ascii="Calibri" w:hAnsi="Calibri" w:cs="Calibri"/>
          <w:i/>
          <w:iCs/>
        </w:rPr>
      </w:pPr>
    </w:p>
    <w:p w14:paraId="325C4DA0" w14:textId="77777777" w:rsidR="0081028A" w:rsidRPr="0081028A" w:rsidRDefault="0081028A" w:rsidP="0081028A">
      <w:pPr>
        <w:spacing w:after="0" w:line="240" w:lineRule="auto"/>
        <w:rPr>
          <w:rFonts w:ascii="Calibri" w:hAnsi="Calibri" w:cs="Calibri"/>
          <w:i/>
          <w:iCs/>
        </w:rPr>
      </w:pPr>
    </w:p>
    <w:p w14:paraId="1A1AD116" w14:textId="77777777" w:rsidR="0081028A" w:rsidRPr="0081028A" w:rsidRDefault="0081028A" w:rsidP="0081028A">
      <w:pPr>
        <w:spacing w:after="0" w:line="240" w:lineRule="auto"/>
        <w:rPr>
          <w:rFonts w:ascii="Calibri" w:hAnsi="Calibri" w:cs="Calibri"/>
          <w:i/>
          <w:iCs/>
        </w:rPr>
      </w:pPr>
    </w:p>
    <w:p w14:paraId="11D40A4B" w14:textId="77777777" w:rsidR="0081028A" w:rsidRPr="0081028A" w:rsidRDefault="0081028A" w:rsidP="0081028A">
      <w:pPr>
        <w:spacing w:after="0" w:line="240" w:lineRule="auto"/>
        <w:rPr>
          <w:rFonts w:ascii="Calibri" w:hAnsi="Calibri" w:cs="Calibri"/>
          <w:i/>
          <w:iCs/>
        </w:rPr>
      </w:pPr>
    </w:p>
    <w:p w14:paraId="0E9B95CC" w14:textId="77777777" w:rsidR="0081028A" w:rsidRPr="0081028A" w:rsidRDefault="0081028A" w:rsidP="0081028A">
      <w:pPr>
        <w:spacing w:after="0" w:line="240" w:lineRule="auto"/>
        <w:rPr>
          <w:rFonts w:ascii="Calibri" w:hAnsi="Calibri" w:cs="Calibri"/>
          <w:i/>
          <w:iCs/>
        </w:rPr>
      </w:pPr>
    </w:p>
    <w:p w14:paraId="01CE6F95" w14:textId="77777777" w:rsidR="0081028A" w:rsidRPr="0081028A" w:rsidRDefault="0081028A" w:rsidP="0081028A">
      <w:pPr>
        <w:spacing w:after="0" w:line="240" w:lineRule="auto"/>
        <w:rPr>
          <w:rFonts w:ascii="Calibri" w:hAnsi="Calibri" w:cs="Calibri"/>
          <w:i/>
          <w:iCs/>
        </w:rPr>
      </w:pPr>
    </w:p>
    <w:p w14:paraId="679B4AA5" w14:textId="77777777" w:rsidR="0081028A" w:rsidRPr="0081028A" w:rsidRDefault="0081028A" w:rsidP="0081028A">
      <w:pPr>
        <w:spacing w:after="0" w:line="240" w:lineRule="auto"/>
        <w:rPr>
          <w:rFonts w:ascii="Calibri" w:hAnsi="Calibri" w:cs="Calibri"/>
          <w:i/>
          <w:iCs/>
        </w:rPr>
      </w:pPr>
    </w:p>
    <w:p w14:paraId="4B8B7987" w14:textId="77777777" w:rsidR="0081028A" w:rsidRPr="0081028A" w:rsidRDefault="0081028A" w:rsidP="0081028A">
      <w:pPr>
        <w:spacing w:after="0" w:line="240" w:lineRule="auto"/>
        <w:rPr>
          <w:rFonts w:ascii="Calibri" w:hAnsi="Calibri" w:cs="Calibri"/>
          <w:i/>
          <w:iCs/>
        </w:rPr>
      </w:pPr>
    </w:p>
    <w:p w14:paraId="40C21BDD" w14:textId="77777777" w:rsidR="0081028A" w:rsidRPr="0081028A" w:rsidRDefault="0081028A" w:rsidP="0081028A">
      <w:pPr>
        <w:spacing w:after="0" w:line="240" w:lineRule="auto"/>
        <w:rPr>
          <w:rFonts w:ascii="Calibri" w:hAnsi="Calibri" w:cs="Calibri"/>
          <w:i/>
          <w:iCs/>
        </w:rPr>
      </w:pPr>
    </w:p>
    <w:p w14:paraId="71B3D5BC" w14:textId="77777777" w:rsidR="0081028A" w:rsidRPr="0081028A" w:rsidRDefault="0081028A" w:rsidP="0081028A">
      <w:pPr>
        <w:spacing w:after="0" w:line="240" w:lineRule="auto"/>
        <w:rPr>
          <w:rFonts w:ascii="Calibri" w:hAnsi="Calibri" w:cs="Calibri"/>
          <w:i/>
          <w:iCs/>
        </w:rPr>
      </w:pPr>
    </w:p>
    <w:p w14:paraId="1B1B6F15" w14:textId="77777777" w:rsidR="0081028A" w:rsidRPr="0081028A" w:rsidRDefault="0081028A" w:rsidP="0081028A">
      <w:pPr>
        <w:spacing w:after="0" w:line="240" w:lineRule="auto"/>
        <w:rPr>
          <w:rFonts w:ascii="Calibri" w:hAnsi="Calibri" w:cs="Calibri"/>
          <w:i/>
          <w:iCs/>
        </w:rPr>
      </w:pPr>
    </w:p>
    <w:p w14:paraId="06812DC2" w14:textId="77777777" w:rsidR="0081028A" w:rsidRPr="0081028A" w:rsidRDefault="0081028A" w:rsidP="0081028A">
      <w:pPr>
        <w:spacing w:after="0" w:line="240" w:lineRule="auto"/>
        <w:rPr>
          <w:rFonts w:ascii="Calibri" w:hAnsi="Calibri" w:cs="Calibri"/>
          <w:i/>
          <w:iCs/>
        </w:rPr>
      </w:pPr>
    </w:p>
    <w:p w14:paraId="24C516A3" w14:textId="77777777" w:rsidR="0081028A" w:rsidRPr="0081028A" w:rsidRDefault="0081028A" w:rsidP="0081028A">
      <w:pPr>
        <w:spacing w:after="0" w:line="240" w:lineRule="auto"/>
        <w:rPr>
          <w:rFonts w:ascii="Calibri" w:hAnsi="Calibri" w:cs="Calibri"/>
          <w:i/>
          <w:iCs/>
        </w:rPr>
      </w:pPr>
      <w:r w:rsidRPr="0081028A">
        <w:rPr>
          <w:rFonts w:ascii="Calibri" w:hAnsi="Calibri" w:cs="Calibri"/>
          <w:i/>
          <w:iCs/>
          <w:noProof/>
        </w:rPr>
        <w:drawing>
          <wp:anchor distT="0" distB="0" distL="114300" distR="114300" simplePos="0" relativeHeight="251660288" behindDoc="1" locked="0" layoutInCell="1" allowOverlap="1" wp14:anchorId="1EAD7852" wp14:editId="7FEDA90B">
            <wp:simplePos x="0" y="0"/>
            <wp:positionH relativeFrom="margin">
              <wp:posOffset>4285216</wp:posOffset>
            </wp:positionH>
            <wp:positionV relativeFrom="paragraph">
              <wp:posOffset>2820</wp:posOffset>
            </wp:positionV>
            <wp:extent cx="1212112" cy="1036536"/>
            <wp:effectExtent l="0" t="0" r="7620" b="0"/>
            <wp:wrapNone/>
            <wp:docPr id="1824685462" name="Picture 1" descr="Signature of DTA Commissioner, Michael 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85462" name="Picture 1" descr="Signature of DTA Commissioner, Michael Cole."/>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l="18586" t="17364" r="35595" b="30381"/>
                    <a:stretch>
                      <a:fillRect/>
                    </a:stretch>
                  </pic:blipFill>
                  <pic:spPr bwMode="auto">
                    <a:xfrm>
                      <a:off x="0" y="0"/>
                      <a:ext cx="1212112" cy="10365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0236AB" w14:textId="77777777" w:rsidR="0081028A" w:rsidRPr="0081028A" w:rsidRDefault="0081028A" w:rsidP="0081028A">
      <w:pPr>
        <w:spacing w:after="0" w:line="240" w:lineRule="auto"/>
        <w:rPr>
          <w:rFonts w:ascii="Calibri" w:hAnsi="Calibri" w:cs="Calibri"/>
          <w:i/>
          <w:iCs/>
        </w:rPr>
      </w:pPr>
      <w:r w:rsidRPr="0081028A">
        <w:rPr>
          <w:rFonts w:ascii="Calibri" w:hAnsi="Calibri" w:cs="Calibri"/>
          <w:i/>
          <w:iCs/>
        </w:rPr>
        <w:t>Signed:</w:t>
      </w:r>
    </w:p>
    <w:p w14:paraId="47F81497" w14:textId="77777777" w:rsidR="0081028A" w:rsidRPr="0081028A" w:rsidRDefault="0081028A" w:rsidP="0081028A">
      <w:pPr>
        <w:spacing w:after="0" w:line="240" w:lineRule="auto"/>
        <w:rPr>
          <w:rFonts w:ascii="Calibri" w:hAnsi="Calibri" w:cs="Calibri"/>
          <w:i/>
          <w:iCs/>
        </w:rPr>
      </w:pPr>
    </w:p>
    <w:p w14:paraId="133AAFDD" w14:textId="77777777" w:rsidR="0081028A" w:rsidRPr="0081028A" w:rsidRDefault="0081028A" w:rsidP="0081028A">
      <w:pPr>
        <w:spacing w:after="0" w:line="240" w:lineRule="auto"/>
        <w:rPr>
          <w:rFonts w:ascii="Calibri" w:hAnsi="Calibri" w:cs="Calibri"/>
          <w:i/>
          <w:iCs/>
        </w:rPr>
      </w:pPr>
      <w:r w:rsidRPr="0081028A">
        <w:rPr>
          <w:rFonts w:ascii="Calibri" w:hAnsi="Calibri" w:cs="Calibri"/>
          <w:i/>
          <w:iCs/>
        </w:rPr>
        <w:t>Michael Cole</w:t>
      </w:r>
    </w:p>
    <w:p w14:paraId="4D795DF1" w14:textId="77777777" w:rsidR="0081028A" w:rsidRPr="0081028A" w:rsidRDefault="0081028A" w:rsidP="0081028A">
      <w:pPr>
        <w:spacing w:after="0" w:line="240" w:lineRule="auto"/>
        <w:rPr>
          <w:rFonts w:ascii="Calibri" w:hAnsi="Calibri" w:cs="Calibri"/>
          <w:i/>
          <w:iCs/>
        </w:rPr>
      </w:pPr>
    </w:p>
    <w:p w14:paraId="07336C16" w14:textId="77777777" w:rsidR="0081028A" w:rsidRDefault="0081028A" w:rsidP="0081028A">
      <w:pPr>
        <w:spacing w:after="0" w:line="240" w:lineRule="auto"/>
        <w:rPr>
          <w:rFonts w:ascii="Calibri" w:hAnsi="Calibri" w:cs="Calibri"/>
          <w:i/>
          <w:iCs/>
        </w:rPr>
        <w:sectPr w:rsidR="0081028A" w:rsidSect="0081028A">
          <w:type w:val="continuous"/>
          <w:pgSz w:w="12240" w:h="15840"/>
          <w:pgMar w:top="1008" w:right="1008" w:bottom="1008" w:left="1008" w:header="720" w:footer="720" w:gutter="0"/>
          <w:cols w:num="2" w:space="720"/>
          <w:titlePg/>
          <w:docGrid w:linePitch="360"/>
        </w:sectPr>
      </w:pPr>
      <w:r w:rsidRPr="0081028A">
        <w:rPr>
          <w:rFonts w:ascii="Calibri" w:hAnsi="Calibri" w:cs="Calibri"/>
          <w:i/>
          <w:iCs/>
        </w:rPr>
        <w:t>Commissioner, Department of Transitional Assistance</w:t>
      </w:r>
    </w:p>
    <w:p w14:paraId="4415CA48" w14:textId="77777777" w:rsidR="0081028A" w:rsidRPr="0081028A" w:rsidRDefault="0081028A" w:rsidP="0081028A">
      <w:pPr>
        <w:spacing w:after="0" w:line="240" w:lineRule="auto"/>
        <w:rPr>
          <w:rFonts w:ascii="Calibri" w:hAnsi="Calibri" w:cs="Calibri"/>
          <w:i/>
          <w:iCs/>
        </w:rPr>
        <w:sectPr w:rsidR="0081028A" w:rsidRPr="0081028A" w:rsidSect="0081028A">
          <w:type w:val="continuous"/>
          <w:pgSz w:w="12240" w:h="15840"/>
          <w:pgMar w:top="1008" w:right="1008" w:bottom="1008" w:left="1008" w:header="720" w:footer="720" w:gutter="0"/>
          <w:cols w:num="2" w:space="720"/>
          <w:titlePg/>
          <w:docGrid w:linePitch="360"/>
        </w:sectPr>
      </w:pPr>
    </w:p>
    <w:p w14:paraId="5AC6468E" w14:textId="77777777" w:rsidR="0081028A" w:rsidRDefault="0081028A">
      <w:pPr>
        <w:rPr>
          <w:rFonts w:ascii="Calibri" w:hAnsi="Calibri" w:cs="Calibri"/>
        </w:rPr>
        <w:sectPr w:rsidR="0081028A" w:rsidSect="0081028A">
          <w:type w:val="continuous"/>
          <w:pgSz w:w="12240" w:h="15840"/>
          <w:pgMar w:top="1440" w:right="1440" w:bottom="1440" w:left="1440" w:header="720" w:footer="720" w:gutter="0"/>
          <w:cols w:num="2" w:space="720"/>
          <w:docGrid w:linePitch="360"/>
        </w:sectPr>
      </w:pPr>
    </w:p>
    <w:p w14:paraId="078605D9" w14:textId="24540846" w:rsidR="0081028A" w:rsidRPr="00944BE9" w:rsidRDefault="0081028A" w:rsidP="00944BE9">
      <w:pPr>
        <w:pStyle w:val="Heading3"/>
        <w:rPr>
          <w:rFonts w:ascii="Calibri" w:hAnsi="Calibri" w:cs="Calibri"/>
          <w:b/>
          <w:bCs/>
        </w:rPr>
      </w:pPr>
      <w:r w:rsidRPr="00944BE9">
        <w:rPr>
          <w:rFonts w:ascii="Calibri" w:hAnsi="Calibri" w:cs="Calibri"/>
          <w:b/>
          <w:bCs/>
        </w:rPr>
        <w:lastRenderedPageBreak/>
        <w:t>Statewide Facts</w:t>
      </w:r>
    </w:p>
    <w:p w14:paraId="3B9B17B2" w14:textId="77777777" w:rsidR="0081028A" w:rsidRPr="0081028A" w:rsidRDefault="0081028A" w:rsidP="0081028A">
      <w:pPr>
        <w:numPr>
          <w:ilvl w:val="0"/>
          <w:numId w:val="1"/>
        </w:numPr>
        <w:spacing w:after="0" w:line="360" w:lineRule="auto"/>
        <w:contextualSpacing/>
        <w:rPr>
          <w:rFonts w:ascii="Calibri" w:hAnsi="Calibri" w:cs="Calibri"/>
          <w:noProof/>
          <w:color w:val="000000" w:themeColor="text1"/>
        </w:rPr>
      </w:pPr>
      <w:r w:rsidRPr="0081028A">
        <w:rPr>
          <w:rFonts w:ascii="Calibri" w:hAnsi="Calibri" w:cs="Calibri"/>
          <w:b/>
          <w:bCs/>
          <w:noProof/>
          <w:color w:val="156082" w:themeColor="accent1"/>
        </w:rPr>
        <w:t>66%</w:t>
      </w:r>
      <w:r w:rsidRPr="0081028A">
        <w:rPr>
          <w:rFonts w:ascii="Calibri" w:hAnsi="Calibri" w:cs="Calibri"/>
          <w:noProof/>
          <w:color w:val="156082" w:themeColor="accent1"/>
        </w:rPr>
        <w:t xml:space="preserve"> </w:t>
      </w:r>
      <w:r w:rsidRPr="0081028A">
        <w:rPr>
          <w:rFonts w:ascii="Calibri" w:hAnsi="Calibri" w:cs="Calibri"/>
          <w:noProof/>
          <w:color w:val="000000" w:themeColor="text1"/>
        </w:rPr>
        <w:t>of SNAP households have gross countable income below 100% of the 2026 Federal Poverty Level. For a household of two, this equals $21,640.</w:t>
      </w:r>
    </w:p>
    <w:p w14:paraId="47E8D48A" w14:textId="1B52BAFD" w:rsidR="0081028A" w:rsidRPr="0081028A" w:rsidRDefault="0081028A" w:rsidP="0081028A">
      <w:pPr>
        <w:numPr>
          <w:ilvl w:val="0"/>
          <w:numId w:val="1"/>
        </w:numPr>
        <w:spacing w:after="0" w:line="360" w:lineRule="auto"/>
        <w:contextualSpacing/>
        <w:rPr>
          <w:rFonts w:ascii="Calibri" w:hAnsi="Calibri" w:cs="Calibri"/>
          <w:noProof/>
          <w:color w:val="000000" w:themeColor="text1"/>
        </w:rPr>
      </w:pPr>
      <w:r w:rsidRPr="0081028A">
        <w:rPr>
          <w:rFonts w:ascii="Calibri" w:hAnsi="Calibri" w:cs="Calibri"/>
          <w:b/>
          <w:bCs/>
          <w:noProof/>
          <w:color w:val="156082" w:themeColor="accent1"/>
        </w:rPr>
        <w:t>24%</w:t>
      </w:r>
      <w:r w:rsidRPr="0081028A">
        <w:rPr>
          <w:rFonts w:ascii="Calibri" w:hAnsi="Calibri" w:cs="Calibri"/>
          <w:noProof/>
          <w:color w:val="156082" w:themeColor="accent1"/>
        </w:rPr>
        <w:t xml:space="preserve"> </w:t>
      </w:r>
      <w:r w:rsidRPr="0081028A">
        <w:rPr>
          <w:rFonts w:ascii="Calibri" w:hAnsi="Calibri" w:cs="Calibri"/>
          <w:noProof/>
          <w:color w:val="000000" w:themeColor="text1"/>
        </w:rPr>
        <w:t>of SNAP households have at least one child</w:t>
      </w:r>
      <w:r w:rsidRPr="0081028A">
        <w:rPr>
          <w:rFonts w:ascii="Calibri" w:hAnsi="Calibri" w:cs="Calibri"/>
        </w:rPr>
        <w:t>.</w:t>
      </w:r>
    </w:p>
    <w:p w14:paraId="4A2E99E8" w14:textId="0B376225" w:rsidR="0081028A" w:rsidRPr="0081028A" w:rsidRDefault="0081028A" w:rsidP="0081028A">
      <w:pPr>
        <w:numPr>
          <w:ilvl w:val="0"/>
          <w:numId w:val="1"/>
        </w:numPr>
        <w:spacing w:after="0" w:line="360" w:lineRule="auto"/>
        <w:contextualSpacing/>
        <w:rPr>
          <w:rFonts w:ascii="Calibri" w:hAnsi="Calibri" w:cs="Calibri"/>
        </w:rPr>
      </w:pPr>
      <w:r w:rsidRPr="0081028A">
        <w:rPr>
          <w:rFonts w:ascii="Calibri" w:hAnsi="Calibri" w:cs="Calibri"/>
          <w:b/>
          <w:bCs/>
          <w:noProof/>
          <w:color w:val="156082" w:themeColor="accent1"/>
        </w:rPr>
        <w:t>28%</w:t>
      </w:r>
      <w:r w:rsidRPr="0081028A">
        <w:rPr>
          <w:rFonts w:ascii="Calibri" w:hAnsi="Calibri" w:cs="Calibri"/>
          <w:noProof/>
          <w:color w:val="156082" w:themeColor="accent1"/>
        </w:rPr>
        <w:t xml:space="preserve"> </w:t>
      </w:r>
      <w:r w:rsidRPr="0081028A">
        <w:rPr>
          <w:rFonts w:ascii="Calibri" w:hAnsi="Calibri" w:cs="Calibri"/>
          <w:noProof/>
          <w:color w:val="0D0D0D" w:themeColor="text1" w:themeTint="F2"/>
        </w:rPr>
        <w:t>of Massachusetts SNAP recipients are age 60 or older</w:t>
      </w:r>
      <w:r w:rsidRPr="0081028A">
        <w:rPr>
          <w:rFonts w:ascii="Calibri" w:hAnsi="Calibri" w:cs="Calibri"/>
        </w:rPr>
        <w:t>.</w:t>
      </w:r>
    </w:p>
    <w:p w14:paraId="78D34912" w14:textId="77777777" w:rsidR="0081028A" w:rsidRPr="0081028A" w:rsidRDefault="0081028A" w:rsidP="0081028A">
      <w:pPr>
        <w:numPr>
          <w:ilvl w:val="0"/>
          <w:numId w:val="1"/>
        </w:numPr>
        <w:spacing w:after="0" w:line="360" w:lineRule="auto"/>
        <w:contextualSpacing/>
        <w:rPr>
          <w:rFonts w:ascii="Calibri" w:hAnsi="Calibri" w:cs="Calibri"/>
        </w:rPr>
      </w:pPr>
      <w:r w:rsidRPr="0081028A">
        <w:rPr>
          <w:rFonts w:ascii="Calibri" w:hAnsi="Calibri" w:cs="Calibri"/>
          <w:noProof/>
          <w:color w:val="000000" w:themeColor="text1"/>
        </w:rPr>
        <w:t>SNAP clients live in every city &amp; town across the Commonwealth.</w:t>
      </w:r>
    </w:p>
    <w:p w14:paraId="5CA7380A" w14:textId="45F29993" w:rsidR="0081028A" w:rsidRPr="0081028A" w:rsidRDefault="0047064B" w:rsidP="0081028A">
      <w:pPr>
        <w:numPr>
          <w:ilvl w:val="0"/>
          <w:numId w:val="1"/>
        </w:numPr>
        <w:spacing w:after="0" w:line="360" w:lineRule="auto"/>
        <w:contextualSpacing/>
        <w:rPr>
          <w:rFonts w:ascii="Calibri" w:hAnsi="Calibri" w:cs="Calibri"/>
          <w:noProof/>
          <w:color w:val="000000" w:themeColor="text1"/>
        </w:rPr>
      </w:pPr>
      <w:r>
        <w:rPr>
          <w:rFonts w:ascii="Calibri" w:hAnsi="Calibri" w:cs="Calibri"/>
          <w:b/>
          <w:bCs/>
          <w:noProof/>
          <w:color w:val="156082" w:themeColor="accent1"/>
        </w:rPr>
        <w:t>47,185</w:t>
      </w:r>
      <w:r w:rsidR="0081028A" w:rsidRPr="0081028A">
        <w:rPr>
          <w:rFonts w:ascii="Calibri" w:hAnsi="Calibri" w:cs="Calibri"/>
          <w:noProof/>
          <w:color w:val="156082" w:themeColor="accent1"/>
        </w:rPr>
        <w:t xml:space="preserve"> </w:t>
      </w:r>
      <w:r w:rsidR="0081028A" w:rsidRPr="0081028A">
        <w:rPr>
          <w:rFonts w:ascii="Calibri" w:hAnsi="Calibri" w:cs="Calibri"/>
          <w:noProof/>
          <w:color w:val="000000" w:themeColor="text1"/>
        </w:rPr>
        <w:t>DTA households are due for recertification or reevaluation next month.</w:t>
      </w:r>
    </w:p>
    <w:p w14:paraId="161DC541" w14:textId="43F0B3D2" w:rsidR="0081028A" w:rsidRPr="0081028A" w:rsidRDefault="0081028A" w:rsidP="0081028A">
      <w:pPr>
        <w:numPr>
          <w:ilvl w:val="0"/>
          <w:numId w:val="1"/>
        </w:numPr>
        <w:spacing w:after="0" w:line="360" w:lineRule="auto"/>
        <w:contextualSpacing/>
        <w:rPr>
          <w:rFonts w:ascii="Calibri" w:hAnsi="Calibri" w:cs="Calibri"/>
          <w:noProof/>
          <w:color w:val="000000" w:themeColor="text1"/>
        </w:rPr>
      </w:pPr>
      <w:r w:rsidRPr="00613FFC">
        <w:rPr>
          <w:rFonts w:ascii="Calibri" w:hAnsi="Calibri" w:cs="Calibri"/>
          <w:b/>
          <w:bCs/>
          <w:noProof/>
          <w:color w:val="000000" w:themeColor="text1"/>
        </w:rPr>
        <w:t>Of all SNAP Applications Dispositioned</w:t>
      </w:r>
      <w:r w:rsidRPr="0081028A">
        <w:rPr>
          <w:rFonts w:ascii="Calibri" w:hAnsi="Calibri" w:cs="Calibri"/>
          <w:noProof/>
          <w:color w:val="000000" w:themeColor="text1"/>
        </w:rPr>
        <w:t xml:space="preserve"> in </w:t>
      </w:r>
      <w:r w:rsidR="00621978">
        <w:rPr>
          <w:rFonts w:ascii="Calibri" w:hAnsi="Calibri" w:cs="Calibri"/>
          <w:noProof/>
          <w:color w:val="000000" w:themeColor="text1"/>
        </w:rPr>
        <w:t>May</w:t>
      </w:r>
      <w:r w:rsidRPr="0081028A">
        <w:rPr>
          <w:rFonts w:ascii="Calibri" w:hAnsi="Calibri" w:cs="Calibri"/>
          <w:noProof/>
          <w:color w:val="000000" w:themeColor="text1"/>
        </w:rPr>
        <w:t xml:space="preserve"> 2026, DTA approved </w:t>
      </w:r>
      <w:r w:rsidR="004D6BA8" w:rsidRPr="004D6BA8">
        <w:rPr>
          <w:rFonts w:ascii="Calibri" w:hAnsi="Calibri" w:cs="Calibri"/>
          <w:b/>
          <w:bCs/>
          <w:noProof/>
          <w:color w:val="156082" w:themeColor="accent1"/>
        </w:rPr>
        <w:t>4</w:t>
      </w:r>
      <w:r w:rsidR="00A403C1">
        <w:rPr>
          <w:rFonts w:ascii="Calibri" w:hAnsi="Calibri" w:cs="Calibri"/>
          <w:b/>
          <w:bCs/>
          <w:noProof/>
          <w:color w:val="156082" w:themeColor="accent1"/>
        </w:rPr>
        <w:t>2</w:t>
      </w:r>
      <w:r w:rsidRPr="004D6BA8">
        <w:rPr>
          <w:rFonts w:ascii="Calibri" w:hAnsi="Calibri" w:cs="Calibri"/>
          <w:b/>
          <w:bCs/>
          <w:noProof/>
          <w:color w:val="156082" w:themeColor="accent1"/>
        </w:rPr>
        <w:t>%</w:t>
      </w:r>
      <w:r w:rsidRPr="004D6BA8">
        <w:rPr>
          <w:rFonts w:ascii="Calibri" w:hAnsi="Calibri" w:cs="Calibri"/>
          <w:noProof/>
          <w:color w:val="153D63" w:themeColor="text2" w:themeTint="E6"/>
        </w:rPr>
        <w:t xml:space="preserve"> </w:t>
      </w:r>
      <w:r w:rsidRPr="0081028A">
        <w:rPr>
          <w:rFonts w:ascii="Calibri" w:hAnsi="Calibri" w:cs="Calibri"/>
          <w:noProof/>
          <w:color w:val="000000" w:themeColor="text1"/>
        </w:rPr>
        <w:t>(</w:t>
      </w:r>
      <w:r w:rsidRPr="005777BA">
        <w:rPr>
          <w:rFonts w:ascii="Calibri" w:hAnsi="Calibri" w:cs="Calibri"/>
          <w:b/>
          <w:bCs/>
          <w:noProof/>
          <w:color w:val="156082" w:themeColor="accent1"/>
        </w:rPr>
        <w:t>1</w:t>
      </w:r>
      <w:r w:rsidR="00A403C1">
        <w:rPr>
          <w:rFonts w:ascii="Calibri" w:hAnsi="Calibri" w:cs="Calibri"/>
          <w:b/>
          <w:bCs/>
          <w:noProof/>
          <w:color w:val="156082" w:themeColor="accent1"/>
        </w:rPr>
        <w:t>5,263</w:t>
      </w:r>
      <w:r w:rsidRPr="0081028A">
        <w:rPr>
          <w:rFonts w:ascii="Calibri" w:hAnsi="Calibri" w:cs="Calibri"/>
          <w:noProof/>
          <w:color w:val="000000" w:themeColor="text1"/>
        </w:rPr>
        <w:t>/3</w:t>
      </w:r>
      <w:r w:rsidR="00A403C1">
        <w:rPr>
          <w:rFonts w:ascii="Calibri" w:hAnsi="Calibri" w:cs="Calibri"/>
          <w:noProof/>
          <w:color w:val="000000" w:themeColor="text1"/>
        </w:rPr>
        <w:t>6,239</w:t>
      </w:r>
      <w:r w:rsidRPr="0081028A">
        <w:rPr>
          <w:rFonts w:ascii="Calibri" w:hAnsi="Calibri" w:cs="Calibri"/>
          <w:noProof/>
          <w:color w:val="000000" w:themeColor="text1"/>
        </w:rPr>
        <w:t>) of SNAP Applications from Massachusetts residents.</w:t>
      </w:r>
    </w:p>
    <w:p w14:paraId="0F251E7D" w14:textId="25C6AC70" w:rsidR="0081028A" w:rsidRPr="0081028A" w:rsidRDefault="0081028A" w:rsidP="0081028A">
      <w:pPr>
        <w:numPr>
          <w:ilvl w:val="0"/>
          <w:numId w:val="1"/>
        </w:numPr>
        <w:spacing w:after="0" w:line="360" w:lineRule="auto"/>
        <w:contextualSpacing/>
        <w:rPr>
          <w:rFonts w:ascii="Calibri" w:hAnsi="Calibri" w:cs="Calibri"/>
        </w:rPr>
      </w:pPr>
      <w:r w:rsidRPr="0081028A">
        <w:rPr>
          <w:rFonts w:ascii="Calibri" w:eastAsia="Calibri" w:hAnsi="Calibri" w:cs="Calibri"/>
        </w:rPr>
        <w:t xml:space="preserve">Of all </w:t>
      </w:r>
      <w:r w:rsidRPr="00613FFC">
        <w:rPr>
          <w:rFonts w:ascii="Calibri" w:eastAsia="Calibri" w:hAnsi="Calibri" w:cs="Calibri"/>
          <w:b/>
          <w:bCs/>
        </w:rPr>
        <w:t>MassHealth SNAP applications</w:t>
      </w:r>
      <w:r w:rsidRPr="0081028A">
        <w:rPr>
          <w:rFonts w:ascii="Calibri" w:eastAsia="Calibri" w:hAnsi="Calibri" w:cs="Calibri"/>
        </w:rPr>
        <w:t xml:space="preserve"> dispositioned in </w:t>
      </w:r>
      <w:r w:rsidR="00621978">
        <w:rPr>
          <w:rFonts w:ascii="Calibri" w:eastAsia="Calibri" w:hAnsi="Calibri" w:cs="Calibri"/>
        </w:rPr>
        <w:t>May</w:t>
      </w:r>
      <w:r w:rsidRPr="0081028A">
        <w:rPr>
          <w:rFonts w:ascii="Calibri" w:eastAsia="Calibri" w:hAnsi="Calibri" w:cs="Calibri"/>
        </w:rPr>
        <w:t xml:space="preserve">, </w:t>
      </w:r>
      <w:r w:rsidR="008C1486">
        <w:rPr>
          <w:rFonts w:ascii="Calibri" w:eastAsia="Calibri" w:hAnsi="Calibri" w:cs="Calibri"/>
          <w:b/>
          <w:bCs/>
          <w:color w:val="156082" w:themeColor="accent1"/>
        </w:rPr>
        <w:t>20</w:t>
      </w:r>
      <w:r w:rsidRPr="0081028A">
        <w:rPr>
          <w:rFonts w:ascii="Calibri" w:eastAsia="Calibri" w:hAnsi="Calibri" w:cs="Calibri"/>
          <w:b/>
          <w:bCs/>
          <w:color w:val="156082" w:themeColor="accent1"/>
        </w:rPr>
        <w:t>%</w:t>
      </w:r>
      <w:r w:rsidRPr="0081028A">
        <w:rPr>
          <w:rFonts w:ascii="Calibri" w:eastAsia="Calibri" w:hAnsi="Calibri" w:cs="Calibri"/>
          <w:color w:val="156082" w:themeColor="accent1"/>
        </w:rPr>
        <w:t xml:space="preserve"> </w:t>
      </w:r>
      <w:r w:rsidRPr="0081028A">
        <w:rPr>
          <w:rFonts w:ascii="Calibri" w:eastAsia="Calibri" w:hAnsi="Calibri" w:cs="Calibri"/>
        </w:rPr>
        <w:t>(</w:t>
      </w:r>
      <w:r w:rsidR="008C1486" w:rsidRPr="004D6BA8">
        <w:rPr>
          <w:rFonts w:ascii="Calibri" w:eastAsia="Calibri" w:hAnsi="Calibri" w:cs="Calibri"/>
          <w:b/>
          <w:bCs/>
          <w:color w:val="156082" w:themeColor="accent1"/>
        </w:rPr>
        <w:t>9</w:t>
      </w:r>
      <w:r w:rsidR="008B3BF6">
        <w:rPr>
          <w:rFonts w:ascii="Calibri" w:eastAsia="Calibri" w:hAnsi="Calibri" w:cs="Calibri"/>
          <w:b/>
          <w:bCs/>
          <w:color w:val="156082" w:themeColor="accent1"/>
        </w:rPr>
        <w:t>13</w:t>
      </w:r>
      <w:r w:rsidRPr="0081028A">
        <w:rPr>
          <w:rFonts w:ascii="Calibri" w:eastAsia="Calibri" w:hAnsi="Calibri" w:cs="Calibri"/>
        </w:rPr>
        <w:t>/</w:t>
      </w:r>
      <w:r w:rsidR="008C1486">
        <w:rPr>
          <w:rFonts w:ascii="Calibri" w:eastAsia="Calibri" w:hAnsi="Calibri" w:cs="Calibri"/>
        </w:rPr>
        <w:t>4,</w:t>
      </w:r>
      <w:r w:rsidR="008B3BF6">
        <w:rPr>
          <w:rFonts w:ascii="Calibri" w:eastAsia="Calibri" w:hAnsi="Calibri" w:cs="Calibri"/>
        </w:rPr>
        <w:t>517</w:t>
      </w:r>
      <w:r w:rsidRPr="0081028A">
        <w:rPr>
          <w:rFonts w:ascii="Calibri" w:eastAsia="Calibri" w:hAnsi="Calibri" w:cs="Calibri"/>
        </w:rPr>
        <w:t>) were approved.</w:t>
      </w:r>
    </w:p>
    <w:p w14:paraId="1E0F6D04" w14:textId="77777777" w:rsidR="0081028A" w:rsidRPr="00944BE9" w:rsidRDefault="0081028A" w:rsidP="00944BE9">
      <w:pPr>
        <w:pStyle w:val="Heading3"/>
        <w:rPr>
          <w:rFonts w:ascii="Calibri" w:hAnsi="Calibri" w:cs="Calibri"/>
          <w:b/>
          <w:bCs/>
        </w:rPr>
      </w:pPr>
      <w:r w:rsidRPr="00944BE9">
        <w:rPr>
          <w:rFonts w:ascii="Calibri" w:hAnsi="Calibri" w:cs="Calibri"/>
          <w:b/>
          <w:bCs/>
        </w:rPr>
        <w:t xml:space="preserve">Benefits Facts </w:t>
      </w:r>
    </w:p>
    <w:p w14:paraId="50D5F07E" w14:textId="04785715" w:rsidR="0081028A" w:rsidRPr="0081028A" w:rsidRDefault="0081028A" w:rsidP="0081028A">
      <w:pPr>
        <w:numPr>
          <w:ilvl w:val="0"/>
          <w:numId w:val="2"/>
        </w:numPr>
        <w:spacing w:after="0" w:line="360" w:lineRule="auto"/>
        <w:contextualSpacing/>
        <w:rPr>
          <w:rFonts w:ascii="Calibri" w:eastAsia="Calibri" w:hAnsi="Calibri" w:cs="Times New Roman"/>
          <w:noProof/>
          <w:color w:val="000000" w:themeColor="text1"/>
          <w:kern w:val="0"/>
          <w:sz w:val="28"/>
          <w:szCs w:val="28"/>
          <w14:ligatures w14:val="none"/>
        </w:rPr>
      </w:pPr>
      <w:r w:rsidRPr="0081028A">
        <w:rPr>
          <w:rFonts w:ascii="Calibri" w:eastAsia="Calibri" w:hAnsi="Calibri" w:cs="Times New Roman"/>
          <w:noProof/>
          <w:color w:val="000000" w:themeColor="text1"/>
          <w:kern w:val="0"/>
          <w14:ligatures w14:val="none"/>
        </w:rPr>
        <w:t xml:space="preserve">The average SNAP benefit is </w:t>
      </w:r>
      <w:r w:rsidRPr="0081028A">
        <w:rPr>
          <w:rFonts w:ascii="Calibri" w:eastAsia="Calibri" w:hAnsi="Calibri" w:cs="Times New Roman"/>
          <w:b/>
          <w:bCs/>
          <w:noProof/>
          <w:color w:val="156082" w:themeColor="accent1"/>
          <w:kern w:val="0"/>
          <w14:ligatures w14:val="none"/>
        </w:rPr>
        <w:t>$3</w:t>
      </w:r>
      <w:r w:rsidR="009323AC">
        <w:rPr>
          <w:rFonts w:ascii="Calibri" w:eastAsia="Calibri" w:hAnsi="Calibri" w:cs="Times New Roman"/>
          <w:b/>
          <w:bCs/>
          <w:noProof/>
          <w:color w:val="156082" w:themeColor="accent1"/>
          <w:kern w:val="0"/>
          <w14:ligatures w14:val="none"/>
        </w:rPr>
        <w:t>1</w:t>
      </w:r>
      <w:r w:rsidR="00811E8E">
        <w:rPr>
          <w:rFonts w:ascii="Calibri" w:eastAsia="Calibri" w:hAnsi="Calibri" w:cs="Times New Roman"/>
          <w:b/>
          <w:bCs/>
          <w:noProof/>
          <w:color w:val="156082" w:themeColor="accent1"/>
          <w:kern w:val="0"/>
          <w14:ligatures w14:val="none"/>
        </w:rPr>
        <w:t>4</w:t>
      </w:r>
      <w:r w:rsidRPr="0081028A">
        <w:rPr>
          <w:rFonts w:ascii="Calibri" w:eastAsia="Calibri" w:hAnsi="Calibri" w:cs="Times New Roman"/>
          <w:noProof/>
          <w:color w:val="156082" w:themeColor="accent1"/>
          <w:kern w:val="0"/>
          <w14:ligatures w14:val="none"/>
        </w:rPr>
        <w:t xml:space="preserve"> </w:t>
      </w:r>
      <w:r w:rsidRPr="0081028A">
        <w:rPr>
          <w:rFonts w:ascii="Calibri" w:eastAsia="Calibri" w:hAnsi="Calibri" w:cs="Times New Roman"/>
          <w:noProof/>
          <w:color w:val="000000" w:themeColor="text1"/>
          <w:kern w:val="0"/>
          <w14:ligatures w14:val="none"/>
        </w:rPr>
        <w:t>per household at the rate of $1</w:t>
      </w:r>
      <w:r w:rsidR="009323AC">
        <w:rPr>
          <w:rFonts w:ascii="Calibri" w:eastAsia="Calibri" w:hAnsi="Calibri" w:cs="Times New Roman"/>
          <w:noProof/>
          <w:color w:val="000000" w:themeColor="text1"/>
          <w:kern w:val="0"/>
          <w14:ligatures w14:val="none"/>
        </w:rPr>
        <w:t>0</w:t>
      </w:r>
      <w:r w:rsidRPr="0081028A">
        <w:rPr>
          <w:rFonts w:ascii="Calibri" w:eastAsia="Calibri" w:hAnsi="Calibri" w:cs="Times New Roman"/>
          <w:noProof/>
          <w:color w:val="000000" w:themeColor="text1"/>
          <w:kern w:val="0"/>
          <w14:ligatures w14:val="none"/>
        </w:rPr>
        <w:t xml:space="preserve"> per household per day.</w:t>
      </w:r>
    </w:p>
    <w:p w14:paraId="3A77FAE6" w14:textId="0AA8DADD" w:rsidR="0081028A" w:rsidRPr="0081028A" w:rsidRDefault="0081028A" w:rsidP="0081028A">
      <w:pPr>
        <w:numPr>
          <w:ilvl w:val="0"/>
          <w:numId w:val="2"/>
        </w:numPr>
        <w:spacing w:after="0" w:line="240" w:lineRule="auto"/>
        <w:contextualSpacing/>
        <w:rPr>
          <w:rFonts w:ascii="Calibri" w:eastAsia="Calibri" w:hAnsi="Calibri" w:cs="Times New Roman"/>
          <w:noProof/>
          <w:color w:val="000000" w:themeColor="text1"/>
          <w:kern w:val="0"/>
          <w:sz w:val="28"/>
          <w:szCs w:val="28"/>
          <w14:ligatures w14:val="none"/>
        </w:rPr>
      </w:pPr>
      <w:r w:rsidRPr="0081028A">
        <w:rPr>
          <w:rFonts w:ascii="Calibri" w:eastAsia="Calibri" w:hAnsi="Calibri" w:cs="Times New Roman"/>
          <w:noProof/>
          <w:color w:val="000000" w:themeColor="text1"/>
          <w:kern w:val="0"/>
          <w14:ligatures w14:val="none"/>
        </w:rPr>
        <w:t xml:space="preserve">The average monthly TAFDC grant is </w:t>
      </w:r>
      <w:r w:rsidRPr="0081028A">
        <w:rPr>
          <w:rFonts w:ascii="Calibri" w:eastAsia="Calibri" w:hAnsi="Calibri" w:cs="Calibri"/>
          <w:b/>
          <w:bCs/>
          <w:noProof/>
          <w:color w:val="156082" w:themeColor="accent1"/>
          <w:kern w:val="0"/>
          <w14:ligatures w14:val="none"/>
        </w:rPr>
        <w:t>$</w:t>
      </w:r>
      <w:r w:rsidRPr="0081028A">
        <w:rPr>
          <w:rFonts w:ascii="Calibri" w:eastAsia="Calibri" w:hAnsi="Calibri" w:cs="Calibri"/>
          <w:b/>
          <w:bCs/>
          <w:color w:val="156082" w:themeColor="accent1"/>
          <w:kern w:val="0"/>
          <w14:ligatures w14:val="none"/>
        </w:rPr>
        <w:t>7</w:t>
      </w:r>
      <w:r w:rsidR="00811E8E">
        <w:rPr>
          <w:rFonts w:ascii="Calibri" w:eastAsia="Calibri" w:hAnsi="Calibri" w:cs="Calibri"/>
          <w:b/>
          <w:bCs/>
          <w:color w:val="156082" w:themeColor="accent1"/>
          <w:kern w:val="0"/>
          <w14:ligatures w14:val="none"/>
        </w:rPr>
        <w:t>49</w:t>
      </w:r>
      <w:r w:rsidRPr="0081028A">
        <w:rPr>
          <w:rFonts w:ascii="Calibri" w:eastAsia="Calibri" w:hAnsi="Calibri" w:cs="Calibri"/>
          <w:color w:val="000000" w:themeColor="text1"/>
          <w:kern w:val="0"/>
          <w14:ligatures w14:val="none"/>
        </w:rPr>
        <w:t xml:space="preserve">, and the average monthly EAEDC grant is </w:t>
      </w:r>
      <w:r w:rsidRPr="0081028A">
        <w:rPr>
          <w:rFonts w:ascii="Calibri" w:eastAsia="Calibri" w:hAnsi="Calibri" w:cs="Calibri"/>
          <w:b/>
          <w:bCs/>
          <w:color w:val="156082" w:themeColor="accent1"/>
          <w:kern w:val="0"/>
          <w14:ligatures w14:val="none"/>
        </w:rPr>
        <w:t>$48</w:t>
      </w:r>
      <w:r w:rsidR="00811E8E">
        <w:rPr>
          <w:rFonts w:ascii="Calibri" w:eastAsia="Calibri" w:hAnsi="Calibri" w:cs="Calibri"/>
          <w:b/>
          <w:bCs/>
          <w:color w:val="156082" w:themeColor="accent1"/>
          <w:kern w:val="0"/>
          <w14:ligatures w14:val="none"/>
        </w:rPr>
        <w:t>7</w:t>
      </w:r>
      <w:r w:rsidRPr="0081028A">
        <w:rPr>
          <w:rFonts w:ascii="Calibri" w:eastAsia="Calibri" w:hAnsi="Calibri" w:cs="Calibri"/>
          <w:color w:val="000000" w:themeColor="text1"/>
          <w:kern w:val="0"/>
          <w14:ligatures w14:val="none"/>
        </w:rPr>
        <w:t>.</w:t>
      </w:r>
    </w:p>
    <w:p w14:paraId="27E11D54" w14:textId="135956D5" w:rsidR="0081028A" w:rsidRPr="0081028A" w:rsidRDefault="00F1631F" w:rsidP="0081028A">
      <w:pPr>
        <w:spacing w:after="0" w:line="240" w:lineRule="auto"/>
        <w:ind w:left="360"/>
        <w:contextualSpacing/>
        <w:rPr>
          <w:rFonts w:ascii="Calibri" w:eastAsia="Calibri" w:hAnsi="Calibri" w:cs="Calibri"/>
          <w:noProof/>
          <w:color w:val="000000" w:themeColor="text1"/>
          <w:kern w:val="0"/>
          <w:sz w:val="28"/>
          <w:szCs w:val="28"/>
          <w14:ligatures w14:val="none"/>
        </w:rPr>
      </w:pPr>
      <w:r w:rsidRPr="00F1631F">
        <w:rPr>
          <w:rFonts w:ascii="Calibri" w:eastAsia="Calibri" w:hAnsi="Calibri" w:cs="Calibri"/>
          <w:noProof/>
          <w:color w:val="000000" w:themeColor="text1"/>
          <w:kern w:val="0"/>
          <w:sz w:val="28"/>
          <w:szCs w:val="28"/>
          <w:u w:val="single"/>
          <w14:ligatures w14:val="none"/>
        </w:rPr>
        <w:drawing>
          <wp:inline distT="0" distB="0" distL="0" distR="0" wp14:anchorId="2064DFCC" wp14:editId="18AC9540">
            <wp:extent cx="2844800" cy="2869564"/>
            <wp:effectExtent l="0" t="0" r="0" b="7620"/>
            <wp:docPr id="2107719772" name="Picture 3" descr="Bubble chart showing DTA programs cases active at any point during the report month. Bubble’s size reflects the relative size of each program’s caselo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19772" name="Picture 3" descr="Bubble chart showing DTA programs cases active at any point during the report month. Bubble’s size reflects the relative size of each program’s caseload.&#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0146" cy="2885043"/>
                    </a:xfrm>
                    <a:prstGeom prst="rect">
                      <a:avLst/>
                    </a:prstGeom>
                    <a:noFill/>
                  </pic:spPr>
                </pic:pic>
              </a:graphicData>
            </a:graphic>
          </wp:inline>
        </w:drawing>
      </w:r>
    </w:p>
    <w:p w14:paraId="70CEDC6F" w14:textId="61C3D453" w:rsidR="0081028A" w:rsidRPr="0009543D" w:rsidRDefault="0081028A" w:rsidP="0009543D">
      <w:pPr>
        <w:pStyle w:val="Subtitle"/>
        <w:rPr>
          <w:rFonts w:ascii="Calibri" w:hAnsi="Calibri" w:cs="Calibri"/>
          <w:color w:val="002060"/>
        </w:rPr>
      </w:pPr>
      <w:r w:rsidRPr="00002D5C">
        <w:rPr>
          <w:rFonts w:ascii="Calibri" w:hAnsi="Calibri" w:cs="Calibri"/>
          <w:b/>
          <w:bCs/>
          <w:color w:val="002060"/>
        </w:rPr>
        <w:t>Note</w:t>
      </w:r>
      <w:r w:rsidRPr="0009543D">
        <w:rPr>
          <w:rFonts w:ascii="Calibri" w:hAnsi="Calibri" w:cs="Calibri"/>
          <w:color w:val="002060"/>
        </w:rPr>
        <w:t>: Bubble’s size reflects the relative size of each program’s caseload.</w:t>
      </w:r>
    </w:p>
    <w:p w14:paraId="4874720D" w14:textId="7B768168" w:rsidR="0081028A" w:rsidRPr="0009543D" w:rsidRDefault="0081028A" w:rsidP="00F754F3">
      <w:pPr>
        <w:rPr>
          <w:rFonts w:ascii="Calibri" w:hAnsi="Calibri" w:cs="Calibri"/>
          <w:b/>
          <w:bCs/>
        </w:rPr>
      </w:pPr>
    </w:p>
    <w:p w14:paraId="022ED5D8" w14:textId="18DFA24C" w:rsidR="0081028A" w:rsidRPr="00944BE9" w:rsidRDefault="0081028A" w:rsidP="00944BE9">
      <w:pPr>
        <w:pStyle w:val="Heading3"/>
        <w:rPr>
          <w:rFonts w:ascii="Calibri" w:hAnsi="Calibri" w:cs="Calibri"/>
          <w:b/>
          <w:bCs/>
        </w:rPr>
      </w:pPr>
      <w:r w:rsidRPr="00944BE9">
        <w:rPr>
          <w:rFonts w:ascii="Calibri" w:hAnsi="Calibri" w:cs="Calibri"/>
          <w:b/>
          <w:bCs/>
        </w:rPr>
        <w:t xml:space="preserve">Clients Demographics </w:t>
      </w:r>
    </w:p>
    <w:p w14:paraId="59CE6708" w14:textId="2B742925" w:rsidR="0081028A" w:rsidRPr="0081028A" w:rsidRDefault="0081028A" w:rsidP="0081028A">
      <w:pPr>
        <w:spacing w:after="0" w:line="240" w:lineRule="auto"/>
      </w:pPr>
    </w:p>
    <w:p w14:paraId="5E537426" w14:textId="0ECAA510" w:rsidR="0081028A" w:rsidRPr="0081028A" w:rsidRDefault="0081028A" w:rsidP="0081028A">
      <w:pPr>
        <w:numPr>
          <w:ilvl w:val="0"/>
          <w:numId w:val="3"/>
        </w:numPr>
        <w:spacing w:after="0" w:line="360" w:lineRule="auto"/>
        <w:contextualSpacing/>
        <w:rPr>
          <w:rFonts w:ascii="Calibri" w:hAnsi="Calibri" w:cs="Calibri"/>
          <w:color w:val="000000" w:themeColor="text1"/>
        </w:rPr>
      </w:pPr>
      <w:r w:rsidRPr="0081028A">
        <w:rPr>
          <w:rFonts w:ascii="Calibri" w:hAnsi="Calibri" w:cs="Calibri"/>
          <w:color w:val="000000" w:themeColor="text1"/>
        </w:rPr>
        <w:t>After English, the top 5 languages/language families among clients are Spanish, Haitian Creole, Chinese, Portuguese, and Vietnamese.</w:t>
      </w:r>
    </w:p>
    <w:p w14:paraId="429BC945" w14:textId="77777777" w:rsidR="0081028A" w:rsidRPr="0081028A" w:rsidRDefault="0081028A" w:rsidP="0081028A">
      <w:pPr>
        <w:numPr>
          <w:ilvl w:val="0"/>
          <w:numId w:val="3"/>
        </w:numPr>
        <w:spacing w:after="0" w:line="360" w:lineRule="auto"/>
        <w:contextualSpacing/>
        <w:rPr>
          <w:rFonts w:ascii="Calibri" w:hAnsi="Calibri" w:cs="Calibri"/>
          <w:color w:val="000000" w:themeColor="text1"/>
        </w:rPr>
      </w:pPr>
      <w:r w:rsidRPr="0081028A">
        <w:rPr>
          <w:rFonts w:ascii="Calibri" w:hAnsi="Calibri" w:cs="Calibri"/>
          <w:b/>
          <w:bCs/>
          <w:color w:val="156082" w:themeColor="accent1"/>
        </w:rPr>
        <w:t>39%</w:t>
      </w:r>
      <w:r w:rsidRPr="0081028A">
        <w:rPr>
          <w:rFonts w:ascii="Calibri" w:hAnsi="Calibri" w:cs="Calibri"/>
          <w:color w:val="166B9D"/>
        </w:rPr>
        <w:t xml:space="preserve"> </w:t>
      </w:r>
      <w:r w:rsidRPr="0081028A">
        <w:rPr>
          <w:rFonts w:ascii="Calibri" w:hAnsi="Calibri" w:cs="Calibri"/>
          <w:color w:val="000000" w:themeColor="text1"/>
        </w:rPr>
        <w:t xml:space="preserve">of clients identify as White, </w:t>
      </w:r>
      <w:r w:rsidRPr="0081028A">
        <w:rPr>
          <w:rFonts w:ascii="Calibri" w:hAnsi="Calibri" w:cs="Calibri"/>
          <w:b/>
          <w:bCs/>
          <w:color w:val="156082" w:themeColor="accent1"/>
        </w:rPr>
        <w:t>16%</w:t>
      </w:r>
      <w:r w:rsidRPr="0081028A">
        <w:rPr>
          <w:rFonts w:ascii="Calibri" w:hAnsi="Calibri" w:cs="Calibri"/>
          <w:color w:val="166B9D"/>
        </w:rPr>
        <w:t xml:space="preserve"> </w:t>
      </w:r>
      <w:r w:rsidRPr="0081028A">
        <w:rPr>
          <w:rFonts w:ascii="Calibri" w:hAnsi="Calibri" w:cs="Calibri"/>
          <w:color w:val="000000" w:themeColor="text1"/>
        </w:rPr>
        <w:t xml:space="preserve">as Black, </w:t>
      </w:r>
      <w:r w:rsidRPr="0081028A">
        <w:rPr>
          <w:rFonts w:ascii="Calibri" w:hAnsi="Calibri" w:cs="Calibri"/>
          <w:b/>
          <w:bCs/>
          <w:color w:val="156082" w:themeColor="accent1"/>
        </w:rPr>
        <w:t>4%</w:t>
      </w:r>
      <w:r w:rsidRPr="0081028A">
        <w:rPr>
          <w:rFonts w:ascii="Calibri" w:hAnsi="Calibri" w:cs="Calibri"/>
          <w:b/>
          <w:bCs/>
          <w:color w:val="166B9D"/>
        </w:rPr>
        <w:t xml:space="preserve"> </w:t>
      </w:r>
      <w:r w:rsidRPr="0081028A">
        <w:rPr>
          <w:rFonts w:ascii="Calibri" w:hAnsi="Calibri" w:cs="Calibri"/>
          <w:color w:val="000000" w:themeColor="text1"/>
        </w:rPr>
        <w:t>as Asian, and</w:t>
      </w:r>
      <w:r w:rsidRPr="0081028A">
        <w:rPr>
          <w:rFonts w:ascii="Calibri" w:hAnsi="Calibri" w:cs="Calibri"/>
          <w:b/>
          <w:bCs/>
          <w:color w:val="166B9D"/>
        </w:rPr>
        <w:t xml:space="preserve"> </w:t>
      </w:r>
      <w:r w:rsidRPr="0081028A">
        <w:rPr>
          <w:rFonts w:ascii="Calibri" w:hAnsi="Calibri" w:cs="Calibri"/>
          <w:b/>
          <w:bCs/>
          <w:color w:val="156082" w:themeColor="accent1"/>
        </w:rPr>
        <w:t>2%</w:t>
      </w:r>
      <w:r w:rsidRPr="0081028A">
        <w:rPr>
          <w:rFonts w:ascii="Calibri" w:hAnsi="Calibri" w:cs="Calibri"/>
          <w:color w:val="166B9D"/>
        </w:rPr>
        <w:t xml:space="preserve"> </w:t>
      </w:r>
      <w:r w:rsidRPr="0081028A">
        <w:rPr>
          <w:rFonts w:ascii="Calibri" w:hAnsi="Calibri" w:cs="Calibri"/>
          <w:color w:val="000000" w:themeColor="text1"/>
        </w:rPr>
        <w:t xml:space="preserve">as more than one race. </w:t>
      </w:r>
      <w:r w:rsidRPr="0081028A">
        <w:rPr>
          <w:rFonts w:ascii="Calibri" w:hAnsi="Calibri" w:cs="Calibri"/>
          <w:b/>
          <w:bCs/>
          <w:color w:val="156082" w:themeColor="accent1"/>
        </w:rPr>
        <w:t>39%</w:t>
      </w:r>
      <w:r w:rsidRPr="0081028A">
        <w:rPr>
          <w:rFonts w:ascii="Calibri" w:hAnsi="Calibri" w:cs="Calibri"/>
          <w:color w:val="166B9D"/>
        </w:rPr>
        <w:t xml:space="preserve"> </w:t>
      </w:r>
      <w:r w:rsidRPr="0081028A">
        <w:rPr>
          <w:rFonts w:ascii="Calibri" w:hAnsi="Calibri" w:cs="Calibri"/>
          <w:color w:val="000000" w:themeColor="text1"/>
        </w:rPr>
        <w:t>of clients did not report race.</w:t>
      </w:r>
    </w:p>
    <w:p w14:paraId="6D853262" w14:textId="77777777" w:rsidR="0081028A" w:rsidRPr="0081028A" w:rsidRDefault="0081028A" w:rsidP="0081028A">
      <w:pPr>
        <w:numPr>
          <w:ilvl w:val="0"/>
          <w:numId w:val="3"/>
        </w:numPr>
        <w:spacing w:after="0" w:line="360" w:lineRule="auto"/>
        <w:contextualSpacing/>
        <w:rPr>
          <w:rFonts w:ascii="Calibri" w:hAnsi="Calibri" w:cs="Calibri"/>
          <w:color w:val="000000" w:themeColor="text1"/>
        </w:rPr>
      </w:pPr>
      <w:r w:rsidRPr="0081028A">
        <w:rPr>
          <w:rFonts w:ascii="Calibri" w:hAnsi="Calibri" w:cs="Calibri"/>
          <w:b/>
          <w:bCs/>
          <w:color w:val="156082" w:themeColor="accent1"/>
        </w:rPr>
        <w:t>27%</w:t>
      </w:r>
      <w:r w:rsidRPr="0081028A">
        <w:rPr>
          <w:rFonts w:ascii="Calibri" w:hAnsi="Calibri" w:cs="Calibri"/>
          <w:color w:val="166B9D"/>
        </w:rPr>
        <w:t xml:space="preserve"> </w:t>
      </w:r>
      <w:r w:rsidRPr="0081028A">
        <w:rPr>
          <w:rFonts w:ascii="Calibri" w:hAnsi="Calibri" w:cs="Calibri"/>
          <w:color w:val="000000" w:themeColor="text1"/>
        </w:rPr>
        <w:t>of clients across racial groups identify as Hispanic or Latino.</w:t>
      </w:r>
    </w:p>
    <w:p w14:paraId="29EABD08" w14:textId="086DA7D1" w:rsidR="0081028A" w:rsidRPr="0009543D" w:rsidRDefault="003A3A56" w:rsidP="0009543D">
      <w:pPr>
        <w:pStyle w:val="Quote"/>
        <w:jc w:val="left"/>
        <w:rPr>
          <w:rFonts w:ascii="Calibri" w:hAnsi="Calibri" w:cs="Calibri"/>
          <w:color w:val="002060"/>
        </w:rPr>
      </w:pPr>
      <w:r w:rsidRPr="0009543D">
        <w:rPr>
          <w:rFonts w:ascii="Calibri" w:hAnsi="Calibri" w:cs="Calibri"/>
          <w:noProof/>
          <w:color w:val="002060"/>
        </w:rPr>
        <w:drawing>
          <wp:anchor distT="0" distB="0" distL="114300" distR="114300" simplePos="0" relativeHeight="251664384" behindDoc="1" locked="0" layoutInCell="1" allowOverlap="1" wp14:anchorId="0BFBFAFE" wp14:editId="000BF8F4">
            <wp:simplePos x="0" y="0"/>
            <wp:positionH relativeFrom="column">
              <wp:posOffset>1769343</wp:posOffset>
            </wp:positionH>
            <wp:positionV relativeFrom="paragraph">
              <wp:posOffset>290492</wp:posOffset>
            </wp:positionV>
            <wp:extent cx="1343312" cy="768350"/>
            <wp:effectExtent l="0" t="0" r="9525" b="0"/>
            <wp:wrapNone/>
            <wp:docPr id="52" name="Picture 5" descr="SNAP program logo.">
              <a:hlinkClick xmlns:a="http://schemas.openxmlformats.org/drawingml/2006/main" r:id="rId1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SNAP program logo.">
                      <a:hlinkClick r:id="rId13"/>
                      <a:extLst>
                        <a:ext uri="{C183D7F6-B498-43B3-948B-1728B52AA6E4}">
                          <adec:decorative xmlns:adec="http://schemas.microsoft.com/office/drawing/2017/decorative" val="0"/>
                        </a:ext>
                      </a:extLst>
                    </pic:cNvPr>
                    <pic:cNvPicPr>
                      <a:picLocks noChangeAspect="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43312" cy="768350"/>
                    </a:xfrm>
                    <a:prstGeom prst="rect">
                      <a:avLst/>
                    </a:prstGeom>
                    <a:noFill/>
                    <a:ln>
                      <a:noFill/>
                    </a:ln>
                  </pic:spPr>
                </pic:pic>
              </a:graphicData>
            </a:graphic>
          </wp:anchor>
        </w:drawing>
      </w:r>
      <w:r w:rsidR="0081028A" w:rsidRPr="0009543D">
        <w:rPr>
          <w:rFonts w:ascii="Calibri" w:hAnsi="Calibri" w:cs="Calibri"/>
          <w:noProof/>
          <w:color w:val="002060"/>
        </w:rPr>
        <w:drawing>
          <wp:anchor distT="0" distB="0" distL="114300" distR="114300" simplePos="0" relativeHeight="251663360" behindDoc="1" locked="0" layoutInCell="1" allowOverlap="1" wp14:anchorId="68FB5C02" wp14:editId="56C29BDB">
            <wp:simplePos x="0" y="0"/>
            <wp:positionH relativeFrom="column">
              <wp:align>left</wp:align>
            </wp:positionH>
            <wp:positionV relativeFrom="paragraph">
              <wp:posOffset>375618</wp:posOffset>
            </wp:positionV>
            <wp:extent cx="1834863" cy="607452"/>
            <wp:effectExtent l="0" t="0" r="0" b="2540"/>
            <wp:wrapNone/>
            <wp:docPr id="1716439910" name="Picture 3" descr="DTA is currently serving 1 in 7 Massachusetts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39910" name="Picture 3" descr="DTA is currently serving 1 in 7 Massachusetts Residents."/>
                    <pic:cNvPicPr>
                      <a:picLocks noChangeAspect="1"/>
                    </pic:cNvPicPr>
                  </pic:nvPicPr>
                  <pic:blipFill>
                    <a:blip r:embed="rId15" cstate="print">
                      <a:alphaModFix/>
                      <a:extLst>
                        <a:ext uri="{28A0092B-C50C-407E-A947-70E740481C1C}">
                          <a14:useLocalDpi xmlns:a14="http://schemas.microsoft.com/office/drawing/2010/main" val="0"/>
                        </a:ext>
                      </a:extLst>
                    </a:blip>
                    <a:stretch>
                      <a:fillRect/>
                    </a:stretch>
                  </pic:blipFill>
                  <pic:spPr>
                    <a:xfrm>
                      <a:off x="0" y="0"/>
                      <a:ext cx="1834863" cy="607452"/>
                    </a:xfrm>
                    <a:prstGeom prst="rect">
                      <a:avLst/>
                    </a:prstGeom>
                  </pic:spPr>
                </pic:pic>
              </a:graphicData>
            </a:graphic>
          </wp:anchor>
        </w:drawing>
      </w:r>
      <w:r w:rsidR="0081028A" w:rsidRPr="0009543D">
        <w:rPr>
          <w:rFonts w:ascii="Calibri" w:hAnsi="Calibri" w:cs="Calibri"/>
          <w:color w:val="002060"/>
        </w:rPr>
        <w:t xml:space="preserve">DTA Serves 1 in 7 MA Residents </w:t>
      </w:r>
    </w:p>
    <w:p w14:paraId="2D62B73F" w14:textId="77777777" w:rsidR="0081028A" w:rsidRPr="0081028A" w:rsidRDefault="0081028A" w:rsidP="0081028A">
      <w:pPr>
        <w:rPr>
          <w:rFonts w:ascii="Calibri" w:hAnsi="Calibri" w:cs="Calibri"/>
          <w:i/>
          <w:iCs/>
          <w:noProof/>
        </w:rPr>
      </w:pPr>
    </w:p>
    <w:p w14:paraId="346810F9" w14:textId="17DAA6B5" w:rsidR="008770F1" w:rsidRDefault="008770F1" w:rsidP="0081028A">
      <w:pPr>
        <w:rPr>
          <w:rFonts w:ascii="Calibri" w:hAnsi="Calibri" w:cs="Calibri"/>
          <w:i/>
          <w:iCs/>
          <w:noProof/>
          <w:color w:val="0E2841" w:themeColor="text2"/>
        </w:rPr>
      </w:pPr>
    </w:p>
    <w:p w14:paraId="7F111D01" w14:textId="77777777" w:rsidR="0081028A" w:rsidRDefault="0081028A" w:rsidP="0081028A">
      <w:pPr>
        <w:rPr>
          <w:rFonts w:ascii="Calibri" w:hAnsi="Calibri" w:cs="Calibri"/>
        </w:rPr>
        <w:sectPr w:rsidR="0081028A" w:rsidSect="0081028A">
          <w:type w:val="continuous"/>
          <w:pgSz w:w="12240" w:h="15840"/>
          <w:pgMar w:top="1008" w:right="1008" w:bottom="1008" w:left="1008" w:header="720" w:footer="720" w:gutter="0"/>
          <w:cols w:num="2" w:space="720"/>
          <w:docGrid w:linePitch="360"/>
        </w:sectPr>
      </w:pPr>
    </w:p>
    <w:p w14:paraId="08D9FD77" w14:textId="2302BC63" w:rsidR="008770F1" w:rsidRPr="00245547" w:rsidRDefault="00A87DD8" w:rsidP="00D80E46">
      <w:pPr>
        <w:pStyle w:val="Heading2"/>
        <w:rPr>
          <w:rFonts w:ascii="Calibri" w:hAnsi="Calibri" w:cs="Calibri"/>
          <w:b/>
          <w:bCs/>
          <w:color w:val="002060"/>
        </w:rPr>
      </w:pPr>
      <w:r w:rsidRPr="00245547">
        <w:rPr>
          <w:rFonts w:ascii="Calibri" w:hAnsi="Calibri" w:cs="Calibri"/>
          <w:b/>
          <w:bCs/>
          <w:color w:val="002060"/>
        </w:rPr>
        <w:lastRenderedPageBreak/>
        <w:t>SNAP ENROLLMENT &amp; QUALITY</w:t>
      </w:r>
    </w:p>
    <w:p w14:paraId="756EA3B4" w14:textId="77777777" w:rsidR="00843798" w:rsidRPr="004D7FD2" w:rsidRDefault="00843798" w:rsidP="008019D1">
      <w:pPr>
        <w:pStyle w:val="Heading3"/>
        <w:spacing w:before="0" w:after="0" w:line="360" w:lineRule="auto"/>
        <w:rPr>
          <w:rFonts w:ascii="Calibri" w:hAnsi="Calibri" w:cs="Calibri"/>
        </w:rPr>
        <w:sectPr w:rsidR="00843798" w:rsidRPr="004D7FD2" w:rsidSect="0081028A">
          <w:type w:val="continuous"/>
          <w:pgSz w:w="12240" w:h="15840"/>
          <w:pgMar w:top="1008" w:right="1008" w:bottom="1008" w:left="1008" w:header="720" w:footer="720" w:gutter="0"/>
          <w:cols w:num="2" w:space="720"/>
          <w:docGrid w:linePitch="360"/>
        </w:sectPr>
      </w:pPr>
    </w:p>
    <w:p w14:paraId="22584905" w14:textId="761B45BD" w:rsidR="00843798" w:rsidRPr="004D7FD2" w:rsidRDefault="00FD3548" w:rsidP="00843798">
      <w:pPr>
        <w:pStyle w:val="Heading3"/>
        <w:spacing w:before="0" w:after="0" w:line="360" w:lineRule="auto"/>
        <w:rPr>
          <w:rFonts w:ascii="Calibri" w:hAnsi="Calibri" w:cs="Calibri"/>
          <w:b/>
          <w:bCs/>
          <w:color w:val="166B9D"/>
        </w:rPr>
      </w:pPr>
      <w:r w:rsidRPr="004D7FD2">
        <w:rPr>
          <w:rFonts w:ascii="Calibri" w:hAnsi="Calibri" w:cs="Calibri"/>
        </w:rPr>
        <w:t xml:space="preserve">Recipients: </w:t>
      </w:r>
      <w:r w:rsidR="00235938">
        <w:rPr>
          <w:rFonts w:ascii="Calibri" w:hAnsi="Calibri" w:cs="Calibri"/>
          <w:b/>
          <w:bCs/>
          <w:color w:val="156082" w:themeColor="accent1"/>
        </w:rPr>
        <w:t>899,948</w:t>
      </w:r>
      <w:r w:rsidRPr="004D7FD2">
        <w:rPr>
          <w:rFonts w:ascii="Calibri" w:hAnsi="Calibri" w:cs="Calibri"/>
        </w:rPr>
        <w:tab/>
      </w:r>
      <w:r w:rsidRPr="004D7FD2">
        <w:rPr>
          <w:rFonts w:ascii="Calibri" w:hAnsi="Calibri" w:cs="Calibri"/>
        </w:rPr>
        <w:tab/>
      </w:r>
      <w:r w:rsidRPr="004D7FD2">
        <w:rPr>
          <w:rFonts w:ascii="Calibri" w:hAnsi="Calibri" w:cs="Calibri"/>
        </w:rPr>
        <w:tab/>
        <w:t xml:space="preserve">          </w:t>
      </w:r>
      <w:r w:rsidR="00843798" w:rsidRPr="004D7FD2">
        <w:rPr>
          <w:rFonts w:ascii="Calibri" w:hAnsi="Calibri" w:cs="Calibri"/>
        </w:rPr>
        <w:t xml:space="preserve">                  Recipients with a Disability: </w:t>
      </w:r>
      <w:r w:rsidR="009013E8">
        <w:rPr>
          <w:rFonts w:ascii="Calibri" w:hAnsi="Calibri" w:cs="Calibri"/>
          <w:b/>
          <w:bCs/>
          <w:color w:val="156082" w:themeColor="accent1"/>
        </w:rPr>
        <w:t>301,223</w:t>
      </w:r>
      <w:r w:rsidR="00843798" w:rsidRPr="004D7FD2">
        <w:rPr>
          <w:rFonts w:ascii="Calibri" w:hAnsi="Calibri" w:cs="Calibri"/>
          <w:color w:val="156082" w:themeColor="accent1"/>
        </w:rPr>
        <w:t xml:space="preserve"> </w:t>
      </w:r>
    </w:p>
    <w:p w14:paraId="2FF61511" w14:textId="527F7907" w:rsidR="00843798" w:rsidRPr="004D7FD2" w:rsidRDefault="00843798" w:rsidP="004D7FD2">
      <w:pPr>
        <w:pStyle w:val="Heading3"/>
        <w:spacing w:before="0" w:after="0" w:line="360" w:lineRule="auto"/>
        <w:rPr>
          <w:rFonts w:ascii="Calibri" w:hAnsi="Calibri" w:cs="Calibri"/>
        </w:rPr>
      </w:pPr>
      <w:r w:rsidRPr="004D7FD2">
        <w:rPr>
          <w:rFonts w:ascii="Calibri" w:hAnsi="Calibri" w:cs="Calibri"/>
        </w:rPr>
        <w:t xml:space="preserve">Recipients Aged 18 or under: </w:t>
      </w:r>
      <w:r w:rsidR="007E6E05">
        <w:rPr>
          <w:rFonts w:ascii="Calibri" w:hAnsi="Calibri" w:cs="Calibri"/>
          <w:b/>
          <w:bCs/>
          <w:color w:val="156082" w:themeColor="accent1"/>
        </w:rPr>
        <w:t>2</w:t>
      </w:r>
      <w:r w:rsidR="009013E8">
        <w:rPr>
          <w:rFonts w:ascii="Calibri" w:hAnsi="Calibri" w:cs="Calibri"/>
          <w:b/>
          <w:bCs/>
          <w:color w:val="156082" w:themeColor="accent1"/>
        </w:rPr>
        <w:t>76,549</w:t>
      </w:r>
    </w:p>
    <w:p w14:paraId="69259FDD" w14:textId="77777777" w:rsidR="00CE0CF3" w:rsidRPr="004D7FD2" w:rsidRDefault="00CE0CF3" w:rsidP="004D7FD2">
      <w:pPr>
        <w:spacing w:after="0" w:line="360" w:lineRule="auto"/>
        <w:rPr>
          <w:rFonts w:ascii="Calibri" w:hAnsi="Calibri" w:cs="Calibri"/>
        </w:rPr>
      </w:pPr>
    </w:p>
    <w:p w14:paraId="0F297681" w14:textId="50D7CCCB" w:rsidR="00843798" w:rsidRPr="004D7FD2" w:rsidRDefault="00AB40EE" w:rsidP="004D7FD2">
      <w:pPr>
        <w:pStyle w:val="Heading3"/>
        <w:spacing w:before="0" w:after="0" w:line="360" w:lineRule="auto"/>
        <w:rPr>
          <w:rFonts w:ascii="Calibri" w:hAnsi="Calibri" w:cs="Calibri"/>
          <w:b/>
          <w:bCs/>
          <w:color w:val="166B9D"/>
        </w:rPr>
      </w:pPr>
      <w:r>
        <w:rPr>
          <w:rFonts w:ascii="Calibri" w:hAnsi="Calibri" w:cs="Calibri"/>
        </w:rPr>
        <w:t xml:space="preserve">Households: </w:t>
      </w:r>
      <w:r w:rsidRPr="00AB40EE">
        <w:rPr>
          <w:rFonts w:ascii="Calibri" w:hAnsi="Calibri" w:cs="Calibri"/>
          <w:b/>
          <w:bCs/>
          <w:color w:val="156082" w:themeColor="accent1"/>
        </w:rPr>
        <w:t>5</w:t>
      </w:r>
      <w:r w:rsidR="00235938">
        <w:rPr>
          <w:rFonts w:ascii="Calibri" w:hAnsi="Calibri" w:cs="Calibri"/>
          <w:b/>
          <w:bCs/>
          <w:color w:val="156082" w:themeColor="accent1"/>
        </w:rPr>
        <w:t>64,140</w:t>
      </w:r>
    </w:p>
    <w:p w14:paraId="44B3DDA6" w14:textId="0BDB7426" w:rsidR="00843798" w:rsidRPr="004D7FD2" w:rsidRDefault="00AB40EE" w:rsidP="004D7FD2">
      <w:pPr>
        <w:pStyle w:val="Heading3"/>
        <w:spacing w:before="0" w:after="0" w:line="360" w:lineRule="auto"/>
        <w:rPr>
          <w:rFonts w:ascii="Calibri" w:hAnsi="Calibri" w:cs="Calibri"/>
          <w:b/>
          <w:bCs/>
          <w:color w:val="166B9D"/>
        </w:rPr>
      </w:pPr>
      <w:r>
        <w:rPr>
          <w:rFonts w:ascii="Calibri" w:hAnsi="Calibri" w:cs="Calibri"/>
        </w:rPr>
        <w:t>Recipients Aged 19-59</w:t>
      </w:r>
      <w:r w:rsidR="00843798" w:rsidRPr="004D7FD2">
        <w:rPr>
          <w:rFonts w:ascii="Calibri" w:hAnsi="Calibri" w:cs="Calibri"/>
        </w:rPr>
        <w:t xml:space="preserve">: </w:t>
      </w:r>
      <w:r w:rsidR="009013E8">
        <w:rPr>
          <w:rFonts w:ascii="Calibri" w:hAnsi="Calibri" w:cs="Calibri"/>
          <w:b/>
          <w:bCs/>
          <w:color w:val="156082" w:themeColor="accent1"/>
        </w:rPr>
        <w:t>367,709</w:t>
      </w:r>
    </w:p>
    <w:p w14:paraId="434AF847" w14:textId="691CAE63" w:rsidR="00843798" w:rsidRDefault="00843798" w:rsidP="004D7FD2">
      <w:pPr>
        <w:pStyle w:val="Heading3"/>
        <w:spacing w:before="0" w:after="0" w:line="360" w:lineRule="auto"/>
        <w:rPr>
          <w:rFonts w:ascii="Calibri" w:hAnsi="Calibri" w:cs="Calibri"/>
          <w:b/>
          <w:bCs/>
          <w:color w:val="156082" w:themeColor="accent1"/>
        </w:rPr>
      </w:pPr>
      <w:r w:rsidRPr="004D7FD2">
        <w:rPr>
          <w:rFonts w:ascii="Calibri" w:hAnsi="Calibri" w:cs="Calibri"/>
        </w:rPr>
        <w:t xml:space="preserve">Recipients Aged 60+: </w:t>
      </w:r>
      <w:r w:rsidR="007E6E05">
        <w:rPr>
          <w:rFonts w:ascii="Calibri" w:hAnsi="Calibri" w:cs="Calibri"/>
          <w:b/>
          <w:bCs/>
          <w:color w:val="156082" w:themeColor="accent1"/>
        </w:rPr>
        <w:t>2</w:t>
      </w:r>
      <w:r w:rsidR="009013E8">
        <w:rPr>
          <w:rFonts w:ascii="Calibri" w:hAnsi="Calibri" w:cs="Calibri"/>
          <w:b/>
          <w:bCs/>
          <w:color w:val="156082" w:themeColor="accent1"/>
        </w:rPr>
        <w:t>55,605</w:t>
      </w:r>
    </w:p>
    <w:p w14:paraId="45B14422" w14:textId="77777777" w:rsidR="00245547" w:rsidRDefault="00245547" w:rsidP="00245547">
      <w:pPr>
        <w:sectPr w:rsidR="00245547" w:rsidSect="0081028A">
          <w:type w:val="continuous"/>
          <w:pgSz w:w="12240" w:h="15840"/>
          <w:pgMar w:top="1008" w:right="1008" w:bottom="1008" w:left="1008" w:header="720" w:footer="720" w:gutter="0"/>
          <w:cols w:num="2" w:space="720"/>
          <w:docGrid w:linePitch="360"/>
        </w:sectPr>
      </w:pPr>
    </w:p>
    <w:p w14:paraId="4C918648" w14:textId="4C75CCFA" w:rsidR="00245547" w:rsidRPr="00245547" w:rsidRDefault="00245547" w:rsidP="0014245B">
      <w:pPr>
        <w:pStyle w:val="Heading3"/>
        <w:spacing w:before="0" w:after="0" w:line="240" w:lineRule="auto"/>
        <w:rPr>
          <w:rFonts w:ascii="Calibri" w:hAnsi="Calibri" w:cs="Calibri"/>
          <w:b/>
          <w:bCs/>
          <w:color w:val="002060"/>
        </w:rPr>
      </w:pPr>
      <w:r w:rsidRPr="00245547">
        <w:rPr>
          <w:rFonts w:ascii="Calibri" w:hAnsi="Calibri" w:cs="Calibri"/>
          <w:b/>
          <w:bCs/>
          <w:color w:val="002060"/>
        </w:rPr>
        <w:t xml:space="preserve">Monthly SNAP </w:t>
      </w:r>
      <w:r w:rsidR="00941C1E">
        <w:rPr>
          <w:rFonts w:ascii="Calibri" w:hAnsi="Calibri" w:cs="Calibri"/>
          <w:b/>
          <w:bCs/>
          <w:color w:val="002060"/>
        </w:rPr>
        <w:t>Households</w:t>
      </w:r>
    </w:p>
    <w:p w14:paraId="43E5105B" w14:textId="74AA9F9B" w:rsidR="00245547" w:rsidRPr="00DD4D18" w:rsidRDefault="00B96515" w:rsidP="00DD4D18">
      <w:pPr>
        <w:pStyle w:val="Subtitle"/>
        <w:rPr>
          <w:rFonts w:ascii="Calibri" w:hAnsi="Calibri" w:cs="Calibri"/>
          <w:i/>
          <w:iCs/>
          <w:color w:val="002060"/>
          <w:sz w:val="24"/>
          <w:szCs w:val="24"/>
        </w:rPr>
      </w:pPr>
      <w:r w:rsidRPr="00471ACC">
        <w:rPr>
          <w:rFonts w:ascii="Calibri" w:hAnsi="Calibri" w:cs="Calibri"/>
          <w:i/>
          <w:iCs/>
          <w:noProof/>
          <w:color w:val="002060"/>
          <w:sz w:val="24"/>
          <w:szCs w:val="24"/>
        </w:rPr>
        <w:drawing>
          <wp:anchor distT="0" distB="0" distL="114300" distR="114300" simplePos="0" relativeHeight="251670528" behindDoc="0" locked="0" layoutInCell="1" allowOverlap="1" wp14:anchorId="1BA8A7D2" wp14:editId="2E9D757C">
            <wp:simplePos x="0" y="0"/>
            <wp:positionH relativeFrom="margin">
              <wp:align>left</wp:align>
            </wp:positionH>
            <wp:positionV relativeFrom="page">
              <wp:posOffset>2801924</wp:posOffset>
            </wp:positionV>
            <wp:extent cx="6576695" cy="2627566"/>
            <wp:effectExtent l="0" t="0" r="0" b="0"/>
            <wp:wrapNone/>
            <wp:docPr id="48" name="Chart 48" descr="A Cluster Bar Chart showing the number of households receiving SNAP benefits each month in the last five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245547" w:rsidRPr="00DD4D18">
        <w:rPr>
          <w:rFonts w:ascii="Calibri" w:hAnsi="Calibri" w:cs="Calibri"/>
          <w:i/>
          <w:iCs/>
          <w:color w:val="002060"/>
          <w:sz w:val="24"/>
          <w:szCs w:val="24"/>
        </w:rPr>
        <w:t>The number of households receiving SNAP benefits each month in the last five years.</w:t>
      </w:r>
    </w:p>
    <w:p w14:paraId="760DB6FB" w14:textId="41845800" w:rsidR="00843798" w:rsidRDefault="00843798" w:rsidP="004D7FD2">
      <w:pPr>
        <w:spacing w:after="0" w:line="360" w:lineRule="auto"/>
        <w:rPr>
          <w:rFonts w:ascii="Calibri" w:hAnsi="Calibri" w:cs="Calibri"/>
        </w:rPr>
      </w:pPr>
    </w:p>
    <w:p w14:paraId="7FB3A787" w14:textId="3E1CDF2D" w:rsidR="00072740" w:rsidRDefault="00072740" w:rsidP="004D7FD2">
      <w:pPr>
        <w:spacing w:after="0" w:line="360" w:lineRule="auto"/>
        <w:rPr>
          <w:rFonts w:ascii="Calibri" w:hAnsi="Calibri" w:cs="Calibri"/>
        </w:rPr>
        <w:sectPr w:rsidR="00072740" w:rsidSect="00245547">
          <w:type w:val="continuous"/>
          <w:pgSz w:w="12240" w:h="15840"/>
          <w:pgMar w:top="1008" w:right="1008" w:bottom="1008" w:left="1008" w:header="720" w:footer="720" w:gutter="0"/>
          <w:cols w:space="720"/>
          <w:docGrid w:linePitch="360"/>
        </w:sectPr>
      </w:pPr>
    </w:p>
    <w:p w14:paraId="0731AE81" w14:textId="14CAFE9B" w:rsidR="00072740" w:rsidRDefault="00072740" w:rsidP="004D7FD2">
      <w:pPr>
        <w:spacing w:after="0" w:line="360" w:lineRule="auto"/>
        <w:rPr>
          <w:rFonts w:ascii="Calibri" w:hAnsi="Calibri" w:cs="Calibri"/>
        </w:rPr>
        <w:sectPr w:rsidR="00072740" w:rsidSect="0081028A">
          <w:type w:val="continuous"/>
          <w:pgSz w:w="12240" w:h="15840"/>
          <w:pgMar w:top="1008" w:right="1008" w:bottom="1008" w:left="1008" w:header="720" w:footer="720" w:gutter="0"/>
          <w:cols w:num="2" w:space="720"/>
          <w:docGrid w:linePitch="360"/>
        </w:sectPr>
      </w:pPr>
    </w:p>
    <w:p w14:paraId="03AB1D9B" w14:textId="2D66479C" w:rsidR="00843798" w:rsidRPr="00843798" w:rsidRDefault="00843798" w:rsidP="00843798">
      <w:pPr>
        <w:sectPr w:rsidR="00843798" w:rsidRPr="00843798" w:rsidSect="0081028A">
          <w:type w:val="continuous"/>
          <w:pgSz w:w="12240" w:h="15840"/>
          <w:pgMar w:top="1008" w:right="1008" w:bottom="1008" w:left="1008" w:header="720" w:footer="720" w:gutter="0"/>
          <w:cols w:num="2" w:space="720"/>
          <w:docGrid w:linePitch="360"/>
        </w:sectPr>
      </w:pPr>
    </w:p>
    <w:p w14:paraId="2F304456" w14:textId="274AE26F" w:rsidR="00FD3548" w:rsidRPr="00ED7D2A" w:rsidRDefault="00FD3548" w:rsidP="00ED7D2A"/>
    <w:p w14:paraId="257C661D" w14:textId="717CECA0" w:rsidR="008770F1" w:rsidRPr="00245547" w:rsidRDefault="008770F1" w:rsidP="00245547"/>
    <w:p w14:paraId="5C8FC241" w14:textId="0A2EB7FE" w:rsidR="008770F1" w:rsidRDefault="003A6854">
      <w:pPr>
        <w:rPr>
          <w:rFonts w:ascii="Calibri" w:hAnsi="Calibri" w:cs="Calibri"/>
        </w:rPr>
      </w:pPr>
      <w:r>
        <w:rPr>
          <w:rFonts w:ascii="Calibri" w:hAnsi="Calibri" w:cs="Calibri"/>
        </w:rPr>
        <w:t xml:space="preserve"> </w:t>
      </w:r>
    </w:p>
    <w:p w14:paraId="5BFE47FB" w14:textId="3602A44B" w:rsidR="008770F1" w:rsidRDefault="008770F1">
      <w:pPr>
        <w:rPr>
          <w:rFonts w:ascii="Calibri" w:hAnsi="Calibri" w:cs="Calibri"/>
        </w:rPr>
      </w:pPr>
    </w:p>
    <w:p w14:paraId="2C9D5F14" w14:textId="77777777" w:rsidR="008770F1" w:rsidRDefault="008770F1">
      <w:pPr>
        <w:rPr>
          <w:rFonts w:ascii="Calibri" w:hAnsi="Calibri" w:cs="Calibri"/>
        </w:rPr>
      </w:pPr>
    </w:p>
    <w:p w14:paraId="45F6C84F" w14:textId="77777777" w:rsidR="00B96515" w:rsidRPr="00B96515" w:rsidRDefault="00B96515" w:rsidP="00B96515">
      <w:pPr>
        <w:spacing w:after="0" w:line="360" w:lineRule="auto"/>
      </w:pPr>
    </w:p>
    <w:p w14:paraId="7B6A8798" w14:textId="30FDF72A" w:rsidR="00ED7D2A" w:rsidRPr="0014245B" w:rsidRDefault="00FF4A9B" w:rsidP="0014245B">
      <w:pPr>
        <w:pStyle w:val="Heading3"/>
        <w:spacing w:before="0" w:after="0" w:line="240" w:lineRule="auto"/>
        <w:rPr>
          <w:rFonts w:ascii="Calibri" w:hAnsi="Calibri" w:cs="Calibri"/>
          <w:b/>
          <w:bCs/>
          <w:color w:val="002060"/>
        </w:rPr>
      </w:pPr>
      <w:r w:rsidRPr="00471ACC">
        <w:rPr>
          <w:rFonts w:ascii="Arial" w:hAnsi="Arial" w:cs="Arial"/>
          <w:i/>
          <w:iCs/>
          <w:noProof/>
          <w:color w:val="002060"/>
        </w:rPr>
        <w:drawing>
          <wp:anchor distT="0" distB="0" distL="114300" distR="114300" simplePos="0" relativeHeight="251668480" behindDoc="0" locked="0" layoutInCell="1" allowOverlap="1" wp14:anchorId="7BF7C979" wp14:editId="32E0BE57">
            <wp:simplePos x="0" y="0"/>
            <wp:positionH relativeFrom="margin">
              <wp:align>right</wp:align>
            </wp:positionH>
            <wp:positionV relativeFrom="margin">
              <wp:posOffset>5274159</wp:posOffset>
            </wp:positionV>
            <wp:extent cx="6534785" cy="3204210"/>
            <wp:effectExtent l="0" t="0" r="0" b="0"/>
            <wp:wrapNone/>
            <wp:docPr id="50" name="Chart 50" descr="A Line Chart showing the number of households receiving SNAP benefits in the last six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ED7D2A" w:rsidRPr="007D542E">
        <w:rPr>
          <w:rFonts w:ascii="Calibri" w:hAnsi="Calibri" w:cs="Calibri"/>
          <w:b/>
          <w:bCs/>
          <w:color w:val="002060"/>
        </w:rPr>
        <w:t xml:space="preserve">Annual </w:t>
      </w:r>
      <w:r w:rsidR="00ED7D2A" w:rsidRPr="0014245B">
        <w:rPr>
          <w:rFonts w:ascii="Calibri" w:hAnsi="Calibri" w:cs="Calibri"/>
          <w:b/>
          <w:bCs/>
          <w:color w:val="002060"/>
        </w:rPr>
        <w:t xml:space="preserve">SNAP </w:t>
      </w:r>
      <w:r w:rsidR="00941C1E">
        <w:rPr>
          <w:rFonts w:ascii="Calibri" w:hAnsi="Calibri" w:cs="Calibri"/>
          <w:b/>
          <w:bCs/>
          <w:color w:val="002060"/>
        </w:rPr>
        <w:t>Households</w:t>
      </w:r>
    </w:p>
    <w:p w14:paraId="436B2227" w14:textId="436D5506" w:rsidR="00ED7D2A" w:rsidRDefault="00ED7D2A" w:rsidP="00B96515">
      <w:pPr>
        <w:pStyle w:val="Subtitle"/>
        <w:rPr>
          <w:rFonts w:ascii="Aptos Light" w:hAnsi="Aptos Light"/>
          <w:i/>
          <w:iCs/>
          <w:color w:val="002060"/>
          <w:sz w:val="24"/>
          <w:szCs w:val="24"/>
        </w:rPr>
      </w:pPr>
      <w:r w:rsidRPr="0014245B">
        <w:rPr>
          <w:rFonts w:ascii="Calibri" w:hAnsi="Calibri" w:cs="Calibri"/>
          <w:i/>
          <w:iCs/>
          <w:color w:val="002060"/>
          <w:sz w:val="24"/>
          <w:szCs w:val="24"/>
        </w:rPr>
        <w:t>The number of households receiving SNAP benefits in the last six years</w:t>
      </w:r>
      <w:r w:rsidRPr="007D542E">
        <w:rPr>
          <w:rFonts w:ascii="Aptos Light" w:hAnsi="Aptos Light"/>
          <w:i/>
          <w:iCs/>
          <w:color w:val="002060"/>
          <w:sz w:val="24"/>
          <w:szCs w:val="24"/>
        </w:rPr>
        <w:t>.</w:t>
      </w:r>
    </w:p>
    <w:p w14:paraId="7C5D72BE" w14:textId="77777777" w:rsidR="00264143" w:rsidRDefault="00264143" w:rsidP="00264143"/>
    <w:p w14:paraId="508586C0" w14:textId="77777777" w:rsidR="00264143" w:rsidRDefault="00264143" w:rsidP="00264143"/>
    <w:p w14:paraId="6D1F1158" w14:textId="77777777" w:rsidR="00264143" w:rsidRDefault="00264143" w:rsidP="00264143"/>
    <w:p w14:paraId="21A29E6D" w14:textId="77777777" w:rsidR="00264143" w:rsidRDefault="00264143" w:rsidP="00264143"/>
    <w:p w14:paraId="21A9EB03" w14:textId="77777777" w:rsidR="00264143" w:rsidRDefault="00264143" w:rsidP="00264143"/>
    <w:p w14:paraId="18649E20" w14:textId="77777777" w:rsidR="00264143" w:rsidRDefault="00264143" w:rsidP="00264143"/>
    <w:p w14:paraId="5E8F3E37" w14:textId="77777777" w:rsidR="00264143" w:rsidRDefault="00264143" w:rsidP="00264143"/>
    <w:p w14:paraId="558B86CE" w14:textId="77777777" w:rsidR="00264143" w:rsidRDefault="00264143" w:rsidP="00264143"/>
    <w:p w14:paraId="1D31D3C4" w14:textId="77777777" w:rsidR="00264143" w:rsidRDefault="00264143" w:rsidP="00264143"/>
    <w:p w14:paraId="5A06D99F" w14:textId="77777777" w:rsidR="00264143" w:rsidRDefault="00264143" w:rsidP="00264143"/>
    <w:p w14:paraId="237030FE" w14:textId="77777777" w:rsidR="00264143" w:rsidRPr="00264143" w:rsidRDefault="00264143" w:rsidP="00264143">
      <w:pPr>
        <w:pStyle w:val="Heading2"/>
        <w:rPr>
          <w:rFonts w:ascii="Calibri" w:hAnsi="Calibri" w:cs="Calibri"/>
          <w:b/>
          <w:bCs/>
        </w:rPr>
      </w:pPr>
      <w:r w:rsidRPr="00264143">
        <w:rPr>
          <w:rFonts w:ascii="Calibri" w:hAnsi="Calibri" w:cs="Calibri"/>
          <w:b/>
          <w:bCs/>
        </w:rPr>
        <w:lastRenderedPageBreak/>
        <w:t>TAFDC ENROLLMENT &amp; QUALITY</w:t>
      </w:r>
    </w:p>
    <w:p w14:paraId="441136F7" w14:textId="3C337F36" w:rsidR="005D5467" w:rsidRPr="005D5467" w:rsidRDefault="00264143" w:rsidP="0010352B">
      <w:pPr>
        <w:pStyle w:val="Heading3"/>
        <w:spacing w:before="0" w:after="0" w:line="360" w:lineRule="auto"/>
        <w:rPr>
          <w:rFonts w:ascii="Calibri" w:hAnsi="Calibri" w:cs="Calibri"/>
        </w:rPr>
      </w:pPr>
      <w:r w:rsidRPr="005D5467">
        <w:rPr>
          <w:rFonts w:ascii="Calibri" w:hAnsi="Calibri" w:cs="Calibri"/>
        </w:rPr>
        <w:t xml:space="preserve">Parent/Caregivers &amp; Children Receiving TAFDC: </w:t>
      </w:r>
      <w:r w:rsidR="00F3198E">
        <w:rPr>
          <w:rFonts w:ascii="Calibri" w:hAnsi="Calibri" w:cs="Calibri"/>
          <w:b/>
          <w:bCs/>
        </w:rPr>
        <w:t>8</w:t>
      </w:r>
      <w:r w:rsidR="00B32E35">
        <w:rPr>
          <w:rFonts w:ascii="Calibri" w:hAnsi="Calibri" w:cs="Calibri"/>
          <w:b/>
          <w:bCs/>
        </w:rPr>
        <w:t>7,453</w:t>
      </w:r>
      <w:r w:rsidRPr="005D5467">
        <w:rPr>
          <w:rFonts w:ascii="Calibri" w:hAnsi="Calibri" w:cs="Calibri"/>
        </w:rPr>
        <w:t xml:space="preserve">       </w:t>
      </w:r>
    </w:p>
    <w:p w14:paraId="0A04DFAA" w14:textId="0FC4EF34" w:rsidR="005D5467" w:rsidRPr="005D5467" w:rsidRDefault="00264143" w:rsidP="0010352B">
      <w:pPr>
        <w:pStyle w:val="Heading3"/>
        <w:spacing w:before="0" w:after="0" w:line="360" w:lineRule="auto"/>
        <w:rPr>
          <w:rFonts w:ascii="Calibri" w:hAnsi="Calibri" w:cs="Calibri"/>
        </w:rPr>
      </w:pPr>
      <w:r w:rsidRPr="005D5467">
        <w:rPr>
          <w:rFonts w:ascii="Calibri" w:hAnsi="Calibri" w:cs="Calibri"/>
        </w:rPr>
        <w:t xml:space="preserve">Households: </w:t>
      </w:r>
      <w:r w:rsidRPr="005D5467">
        <w:rPr>
          <w:rFonts w:ascii="Calibri" w:hAnsi="Calibri" w:cs="Calibri"/>
          <w:b/>
          <w:bCs/>
        </w:rPr>
        <w:t>3</w:t>
      </w:r>
      <w:r w:rsidR="00F3198E">
        <w:rPr>
          <w:rFonts w:ascii="Calibri" w:hAnsi="Calibri" w:cs="Calibri"/>
          <w:b/>
          <w:bCs/>
        </w:rPr>
        <w:t>5,</w:t>
      </w:r>
      <w:r w:rsidR="00B32E35">
        <w:rPr>
          <w:rFonts w:ascii="Calibri" w:hAnsi="Calibri" w:cs="Calibri"/>
          <w:b/>
          <w:bCs/>
        </w:rPr>
        <w:t>357</w:t>
      </w:r>
      <w:r w:rsidRPr="005D5467">
        <w:rPr>
          <w:rFonts w:ascii="Calibri" w:hAnsi="Calibri" w:cs="Calibri"/>
        </w:rPr>
        <w:t xml:space="preserve"> </w:t>
      </w:r>
    </w:p>
    <w:p w14:paraId="79BDB027" w14:textId="2B6D0333" w:rsidR="005D5467" w:rsidRPr="005D5467" w:rsidRDefault="00264143" w:rsidP="0010352B">
      <w:pPr>
        <w:pStyle w:val="Heading3"/>
        <w:spacing w:before="0" w:after="0" w:line="360" w:lineRule="auto"/>
        <w:rPr>
          <w:rFonts w:ascii="Calibri" w:hAnsi="Calibri" w:cs="Calibri"/>
        </w:rPr>
      </w:pPr>
      <w:r w:rsidRPr="005D5467">
        <w:rPr>
          <w:rFonts w:ascii="Calibri" w:hAnsi="Calibri" w:cs="Calibri"/>
        </w:rPr>
        <w:t xml:space="preserve">Working Adults Receiving TAFDC: </w:t>
      </w:r>
      <w:r w:rsidR="00DA26DD">
        <w:rPr>
          <w:rFonts w:ascii="Calibri" w:hAnsi="Calibri" w:cs="Calibri"/>
          <w:b/>
          <w:bCs/>
        </w:rPr>
        <w:t>4,944</w:t>
      </w:r>
      <w:r w:rsidRPr="005D5467">
        <w:rPr>
          <w:rFonts w:ascii="Calibri" w:hAnsi="Calibri" w:cs="Calibri"/>
        </w:rPr>
        <w:t xml:space="preserve">          </w:t>
      </w:r>
    </w:p>
    <w:p w14:paraId="2214401D" w14:textId="2132A23B" w:rsidR="00264143" w:rsidRPr="005D5467" w:rsidRDefault="00264143" w:rsidP="0010352B">
      <w:pPr>
        <w:pStyle w:val="Heading3"/>
        <w:spacing w:before="0" w:after="0" w:line="360" w:lineRule="auto"/>
        <w:rPr>
          <w:rFonts w:ascii="Calibri" w:hAnsi="Calibri" w:cs="Calibri"/>
          <w:b/>
          <w:bCs/>
        </w:rPr>
      </w:pPr>
      <w:r w:rsidRPr="005D5467">
        <w:rPr>
          <w:rFonts w:ascii="Calibri" w:hAnsi="Calibri" w:cs="Calibri"/>
        </w:rPr>
        <w:t xml:space="preserve">Children Receiving TAFDC: </w:t>
      </w:r>
      <w:r w:rsidR="006E68E4">
        <w:rPr>
          <w:rFonts w:ascii="Calibri" w:hAnsi="Calibri" w:cs="Calibri"/>
          <w:b/>
          <w:bCs/>
        </w:rPr>
        <w:t>59,138</w:t>
      </w:r>
    </w:p>
    <w:p w14:paraId="63995927" w14:textId="481FA65D" w:rsidR="005D5467" w:rsidRPr="005D5467" w:rsidRDefault="00264143" w:rsidP="0010352B">
      <w:pPr>
        <w:pStyle w:val="Heading3"/>
        <w:spacing w:before="0" w:after="0" w:line="360" w:lineRule="auto"/>
        <w:rPr>
          <w:rFonts w:ascii="Calibri" w:hAnsi="Calibri" w:cs="Calibri"/>
        </w:rPr>
      </w:pPr>
      <w:r w:rsidRPr="005D5467">
        <w:rPr>
          <w:rFonts w:ascii="Calibri" w:hAnsi="Calibri" w:cs="Calibri"/>
        </w:rPr>
        <w:t xml:space="preserve">Child only Grants: </w:t>
      </w:r>
      <w:r w:rsidRPr="005D5467">
        <w:rPr>
          <w:rFonts w:ascii="Calibri" w:hAnsi="Calibri" w:cs="Calibri"/>
          <w:b/>
          <w:bCs/>
        </w:rPr>
        <w:t>3,</w:t>
      </w:r>
      <w:r w:rsidR="006E1431">
        <w:rPr>
          <w:rFonts w:ascii="Calibri" w:hAnsi="Calibri" w:cs="Calibri"/>
          <w:b/>
          <w:bCs/>
        </w:rPr>
        <w:t>0</w:t>
      </w:r>
      <w:r w:rsidR="00DA26DD">
        <w:rPr>
          <w:rFonts w:ascii="Calibri" w:hAnsi="Calibri" w:cs="Calibri"/>
          <w:b/>
          <w:bCs/>
        </w:rPr>
        <w:t>92</w:t>
      </w:r>
      <w:r w:rsidRPr="005D5467">
        <w:rPr>
          <w:rFonts w:ascii="Calibri" w:hAnsi="Calibri" w:cs="Calibri"/>
        </w:rPr>
        <w:t xml:space="preserve">      </w:t>
      </w:r>
    </w:p>
    <w:p w14:paraId="122C6C68" w14:textId="16DDFEB8" w:rsidR="00264143" w:rsidRDefault="00264143" w:rsidP="0014245B">
      <w:pPr>
        <w:pStyle w:val="Heading3"/>
        <w:spacing w:before="0" w:after="0" w:line="240" w:lineRule="auto"/>
        <w:rPr>
          <w:rFonts w:ascii="Calibri" w:hAnsi="Calibri" w:cs="Calibri"/>
          <w:b/>
          <w:bCs/>
        </w:rPr>
      </w:pPr>
      <w:r w:rsidRPr="005D5467">
        <w:rPr>
          <w:rFonts w:ascii="Calibri" w:hAnsi="Calibri" w:cs="Calibri"/>
        </w:rPr>
        <w:t xml:space="preserve">Recipients Known to DTA to have a Disability: </w:t>
      </w:r>
      <w:r w:rsidRPr="005D5467">
        <w:rPr>
          <w:rFonts w:ascii="Calibri" w:hAnsi="Calibri" w:cs="Calibri"/>
          <w:b/>
          <w:bCs/>
        </w:rPr>
        <w:t>6,</w:t>
      </w:r>
      <w:r w:rsidR="00B32E35">
        <w:rPr>
          <w:rFonts w:ascii="Calibri" w:hAnsi="Calibri" w:cs="Calibri"/>
          <w:b/>
          <w:bCs/>
        </w:rPr>
        <w:t>968</w:t>
      </w:r>
    </w:p>
    <w:p w14:paraId="25B74101" w14:textId="77777777" w:rsidR="0050752C" w:rsidRPr="0050752C" w:rsidRDefault="0050752C" w:rsidP="0014245B">
      <w:pPr>
        <w:spacing w:after="0" w:line="240" w:lineRule="auto"/>
        <w:rPr>
          <w:rFonts w:ascii="Calibri" w:hAnsi="Calibri" w:cs="Calibri"/>
          <w:color w:val="002060"/>
        </w:rPr>
      </w:pPr>
    </w:p>
    <w:p w14:paraId="3DA41F95" w14:textId="46476832" w:rsidR="0050752C" w:rsidRPr="00466B75" w:rsidRDefault="0050752C" w:rsidP="0014245B">
      <w:pPr>
        <w:pStyle w:val="Heading3"/>
        <w:spacing w:after="0" w:line="240" w:lineRule="auto"/>
        <w:rPr>
          <w:rFonts w:ascii="Calibri" w:hAnsi="Calibri" w:cs="Calibri"/>
          <w:b/>
          <w:bCs/>
          <w:color w:val="002060"/>
        </w:rPr>
      </w:pPr>
      <w:r w:rsidRPr="00466B75">
        <w:rPr>
          <w:rFonts w:ascii="Calibri" w:hAnsi="Calibri" w:cs="Calibri"/>
          <w:b/>
          <w:bCs/>
          <w:color w:val="002060"/>
        </w:rPr>
        <w:t xml:space="preserve">Monthly TAFDC </w:t>
      </w:r>
      <w:r w:rsidR="00941C1E">
        <w:rPr>
          <w:rFonts w:ascii="Calibri" w:hAnsi="Calibri" w:cs="Calibri"/>
          <w:b/>
          <w:bCs/>
          <w:color w:val="002060"/>
        </w:rPr>
        <w:t>Households</w:t>
      </w:r>
    </w:p>
    <w:p w14:paraId="3E3E5B23" w14:textId="0FE9A6E1" w:rsidR="0050752C" w:rsidRDefault="0050752C" w:rsidP="00794FC7">
      <w:pPr>
        <w:pStyle w:val="Subtitle"/>
        <w:spacing w:after="0" w:line="360" w:lineRule="auto"/>
        <w:rPr>
          <w:rFonts w:ascii="Calibri" w:hAnsi="Calibri" w:cs="Calibri"/>
          <w:color w:val="002060"/>
        </w:rPr>
      </w:pPr>
      <w:r w:rsidRPr="0050752C">
        <w:rPr>
          <w:rFonts w:ascii="Calibri" w:hAnsi="Calibri" w:cs="Calibri"/>
          <w:i/>
          <w:iCs/>
          <w:color w:val="002060"/>
          <w:sz w:val="24"/>
          <w:szCs w:val="24"/>
        </w:rPr>
        <w:t>The number of households receiving TAFDC benefits in the last six years</w:t>
      </w:r>
      <w:r w:rsidRPr="0050752C">
        <w:rPr>
          <w:rFonts w:ascii="Calibri" w:hAnsi="Calibri" w:cs="Calibri"/>
          <w:i/>
          <w:iCs/>
          <w:color w:val="002060"/>
        </w:rPr>
        <w:t>.</w:t>
      </w:r>
    </w:p>
    <w:p w14:paraId="6FC36DA6" w14:textId="11B3CC53" w:rsidR="0050752C" w:rsidRDefault="0014245B" w:rsidP="0050752C">
      <w:r w:rsidRPr="00471ACC">
        <w:rPr>
          <w:rFonts w:ascii="Arial" w:hAnsi="Arial" w:cs="Arial"/>
          <w:b/>
          <w:i/>
          <w:iCs/>
          <w:noProof/>
          <w:color w:val="002060"/>
        </w:rPr>
        <w:drawing>
          <wp:anchor distT="0" distB="0" distL="114300" distR="114300" simplePos="0" relativeHeight="251672576" behindDoc="0" locked="0" layoutInCell="1" allowOverlap="1" wp14:anchorId="0ED4B2B8" wp14:editId="3BA058CC">
            <wp:simplePos x="0" y="0"/>
            <wp:positionH relativeFrom="margin">
              <wp:align>right</wp:align>
            </wp:positionH>
            <wp:positionV relativeFrom="page">
              <wp:posOffset>3656889</wp:posOffset>
            </wp:positionV>
            <wp:extent cx="6492875" cy="2550160"/>
            <wp:effectExtent l="0" t="0" r="0" b="0"/>
            <wp:wrapNone/>
            <wp:docPr id="54" name="Chart 54" descr="A Cluster Bar Chart showing the number of households receiving TAFDC benefits each month in the last five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85FE796" w14:textId="77777777" w:rsidR="0050752C" w:rsidRDefault="0050752C" w:rsidP="0050752C"/>
    <w:p w14:paraId="41FBEFFB" w14:textId="77777777" w:rsidR="0050752C" w:rsidRDefault="0050752C" w:rsidP="0050752C"/>
    <w:p w14:paraId="17D32AED" w14:textId="77777777" w:rsidR="0050752C" w:rsidRDefault="0050752C" w:rsidP="0050752C"/>
    <w:p w14:paraId="159BC2B2" w14:textId="77777777" w:rsidR="0050752C" w:rsidRDefault="0050752C" w:rsidP="0050752C"/>
    <w:p w14:paraId="07390552" w14:textId="77777777" w:rsidR="0050752C" w:rsidRDefault="0050752C" w:rsidP="0050752C"/>
    <w:p w14:paraId="2E614029" w14:textId="77777777" w:rsidR="00CB6B76" w:rsidRDefault="00CB6B76" w:rsidP="00CB6B76">
      <w:pPr>
        <w:spacing w:after="0" w:line="360" w:lineRule="auto"/>
      </w:pPr>
    </w:p>
    <w:p w14:paraId="4198FF8F" w14:textId="77777777" w:rsidR="00794FC7" w:rsidRPr="00CB6B76" w:rsidRDefault="00794FC7" w:rsidP="00CB6B76">
      <w:pPr>
        <w:spacing w:after="0" w:line="360" w:lineRule="auto"/>
        <w:rPr>
          <w:rFonts w:ascii="Calibri" w:hAnsi="Calibri" w:cs="Calibri"/>
          <w:color w:val="002060"/>
        </w:rPr>
      </w:pPr>
    </w:p>
    <w:p w14:paraId="2A055A43" w14:textId="77777777" w:rsidR="00C62FFB" w:rsidRPr="003B06DC" w:rsidRDefault="00C62FFB" w:rsidP="00626CA6">
      <w:pPr>
        <w:spacing w:after="0" w:line="240" w:lineRule="auto"/>
      </w:pPr>
    </w:p>
    <w:p w14:paraId="56FE4F7C" w14:textId="5C157D2C" w:rsidR="0050752C" w:rsidRPr="00466B75" w:rsidRDefault="00CB6B76" w:rsidP="00626CA6">
      <w:pPr>
        <w:pStyle w:val="Heading3"/>
        <w:spacing w:before="0" w:after="0" w:line="240" w:lineRule="auto"/>
        <w:rPr>
          <w:rFonts w:ascii="Calibri" w:hAnsi="Calibri" w:cs="Calibri"/>
          <w:b/>
          <w:bCs/>
          <w:color w:val="002060"/>
        </w:rPr>
      </w:pPr>
      <w:r w:rsidRPr="00466B75">
        <w:rPr>
          <w:rFonts w:ascii="Calibri" w:hAnsi="Calibri" w:cs="Calibri"/>
          <w:b/>
          <w:bCs/>
          <w:color w:val="002060"/>
        </w:rPr>
        <w:t xml:space="preserve">Annual TAFDC </w:t>
      </w:r>
      <w:r w:rsidR="00941C1E">
        <w:rPr>
          <w:rFonts w:ascii="Calibri" w:hAnsi="Calibri" w:cs="Calibri"/>
          <w:b/>
          <w:bCs/>
          <w:color w:val="002060"/>
        </w:rPr>
        <w:t>Households</w:t>
      </w:r>
    </w:p>
    <w:p w14:paraId="4C5F3564" w14:textId="0F47A143" w:rsidR="00CB6B76" w:rsidRPr="0014245B" w:rsidRDefault="00CB6B76" w:rsidP="00C62FFB">
      <w:pPr>
        <w:pStyle w:val="Subtitle"/>
        <w:spacing w:after="0" w:line="240" w:lineRule="auto"/>
        <w:rPr>
          <w:rFonts w:ascii="Calibri" w:hAnsi="Calibri" w:cs="Calibri"/>
          <w:color w:val="002060"/>
          <w:sz w:val="24"/>
          <w:szCs w:val="24"/>
        </w:rPr>
      </w:pPr>
      <w:r w:rsidRPr="0014245B">
        <w:rPr>
          <w:rFonts w:ascii="Calibri" w:hAnsi="Calibri" w:cs="Calibri"/>
          <w:i/>
          <w:iCs/>
          <w:color w:val="002060"/>
          <w:sz w:val="24"/>
          <w:szCs w:val="24"/>
        </w:rPr>
        <w:t>The number of households receiving TAFDC benefits in the last six years.</w:t>
      </w:r>
    </w:p>
    <w:p w14:paraId="59A2663E" w14:textId="231E4468" w:rsidR="00794FC7" w:rsidRDefault="00270B02" w:rsidP="00794FC7">
      <w:r w:rsidRPr="009863D2">
        <w:rPr>
          <w:rFonts w:ascii="Calibri" w:hAnsi="Calibri" w:cs="Calibri"/>
          <w:noProof/>
          <w:color w:val="002060"/>
        </w:rPr>
        <w:drawing>
          <wp:anchor distT="0" distB="0" distL="114300" distR="114300" simplePos="0" relativeHeight="251674624" behindDoc="0" locked="0" layoutInCell="1" allowOverlap="1" wp14:anchorId="03E04B94" wp14:editId="7B1C2D07">
            <wp:simplePos x="0" y="0"/>
            <wp:positionH relativeFrom="margin">
              <wp:align>right</wp:align>
            </wp:positionH>
            <wp:positionV relativeFrom="margin">
              <wp:posOffset>6163392</wp:posOffset>
            </wp:positionV>
            <wp:extent cx="6493079" cy="2247900"/>
            <wp:effectExtent l="0" t="0" r="0" b="0"/>
            <wp:wrapNone/>
            <wp:docPr id="61" name="Chart 61" descr="A Line Chart showing the number of households receiving TAFDC benefits each month in the last five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FC3119F" w14:textId="57F668C5" w:rsidR="00794FC7" w:rsidRDefault="00794FC7" w:rsidP="00794FC7"/>
    <w:p w14:paraId="04828E7C" w14:textId="77777777" w:rsidR="00794FC7" w:rsidRDefault="00794FC7" w:rsidP="00794FC7"/>
    <w:p w14:paraId="79CD691D" w14:textId="77777777" w:rsidR="00794FC7" w:rsidRDefault="00794FC7" w:rsidP="00794FC7"/>
    <w:p w14:paraId="25101970" w14:textId="77777777" w:rsidR="00794FC7" w:rsidRDefault="00794FC7" w:rsidP="00794FC7"/>
    <w:p w14:paraId="7C51BB80" w14:textId="77777777" w:rsidR="00794FC7" w:rsidRDefault="00794FC7" w:rsidP="00794FC7"/>
    <w:p w14:paraId="319A3A29" w14:textId="77777777" w:rsidR="00794FC7" w:rsidRDefault="00794FC7" w:rsidP="00794FC7"/>
    <w:p w14:paraId="0482747E" w14:textId="77777777" w:rsidR="00561D3C" w:rsidRPr="00561D3C" w:rsidRDefault="00561D3C" w:rsidP="00561D3C">
      <w:pPr>
        <w:pStyle w:val="Heading2"/>
        <w:rPr>
          <w:rFonts w:ascii="Calibri" w:hAnsi="Calibri" w:cs="Calibri"/>
          <w:b/>
          <w:bCs/>
          <w:color w:val="002060"/>
        </w:rPr>
      </w:pPr>
      <w:r w:rsidRPr="00561D3C">
        <w:rPr>
          <w:rFonts w:ascii="Calibri" w:hAnsi="Calibri" w:cs="Calibri"/>
          <w:b/>
          <w:bCs/>
          <w:color w:val="002060"/>
        </w:rPr>
        <w:lastRenderedPageBreak/>
        <w:t>EAEDC ENROLLMENT &amp; QUALITY</w:t>
      </w:r>
    </w:p>
    <w:p w14:paraId="15B50B25" w14:textId="117402D2" w:rsidR="00561D3C" w:rsidRPr="00561D3C" w:rsidRDefault="00561D3C" w:rsidP="00561D3C">
      <w:pPr>
        <w:pStyle w:val="Heading3"/>
        <w:rPr>
          <w:rFonts w:ascii="Calibri" w:hAnsi="Calibri" w:cs="Calibri"/>
          <w:color w:val="002060"/>
        </w:rPr>
      </w:pPr>
      <w:r w:rsidRPr="00561D3C">
        <w:rPr>
          <w:rFonts w:ascii="Calibri" w:hAnsi="Calibri" w:cs="Calibri"/>
          <w:color w:val="002060"/>
        </w:rPr>
        <w:t xml:space="preserve">Recipients: </w:t>
      </w:r>
      <w:r w:rsidRPr="00561D3C">
        <w:rPr>
          <w:rFonts w:ascii="Calibri" w:hAnsi="Calibri" w:cs="Calibri"/>
          <w:b/>
          <w:bCs/>
          <w:color w:val="002060"/>
        </w:rPr>
        <w:t>32,</w:t>
      </w:r>
      <w:r w:rsidR="00183DDA">
        <w:rPr>
          <w:rFonts w:ascii="Calibri" w:hAnsi="Calibri" w:cs="Calibri"/>
          <w:b/>
          <w:bCs/>
          <w:color w:val="002060"/>
        </w:rPr>
        <w:t>536</w:t>
      </w:r>
      <w:r w:rsidRPr="00561D3C">
        <w:rPr>
          <w:rFonts w:ascii="Calibri" w:hAnsi="Calibri" w:cs="Calibri"/>
          <w:color w:val="002060"/>
        </w:rPr>
        <w:tab/>
      </w:r>
      <w:r w:rsidRPr="00561D3C">
        <w:rPr>
          <w:rFonts w:ascii="Calibri" w:hAnsi="Calibri" w:cs="Calibri"/>
          <w:color w:val="002060"/>
        </w:rPr>
        <w:tab/>
      </w:r>
      <w:r w:rsidRPr="00561D3C">
        <w:rPr>
          <w:rFonts w:ascii="Calibri" w:hAnsi="Calibri" w:cs="Calibri"/>
          <w:color w:val="002060"/>
        </w:rPr>
        <w:tab/>
        <w:t xml:space="preserve">              </w:t>
      </w:r>
    </w:p>
    <w:p w14:paraId="1BBBCBC2" w14:textId="7763787A" w:rsidR="00561D3C" w:rsidRPr="00561D3C" w:rsidRDefault="00561D3C" w:rsidP="00561D3C">
      <w:pPr>
        <w:pStyle w:val="Heading3"/>
        <w:rPr>
          <w:rFonts w:ascii="Calibri" w:hAnsi="Calibri" w:cs="Calibri"/>
          <w:color w:val="002060"/>
        </w:rPr>
      </w:pPr>
      <w:r w:rsidRPr="00561D3C">
        <w:rPr>
          <w:rFonts w:ascii="Calibri" w:hAnsi="Calibri" w:cs="Calibri"/>
          <w:color w:val="002060"/>
        </w:rPr>
        <w:t xml:space="preserve">Households: </w:t>
      </w:r>
      <w:r w:rsidRPr="00561D3C">
        <w:rPr>
          <w:rFonts w:ascii="Calibri" w:hAnsi="Calibri" w:cs="Calibri"/>
          <w:b/>
          <w:bCs/>
          <w:color w:val="002060"/>
        </w:rPr>
        <w:t>32,</w:t>
      </w:r>
      <w:r w:rsidR="00183DDA">
        <w:rPr>
          <w:rFonts w:ascii="Calibri" w:hAnsi="Calibri" w:cs="Calibri"/>
          <w:b/>
          <w:bCs/>
          <w:color w:val="002060"/>
        </w:rPr>
        <w:t>348</w:t>
      </w:r>
      <w:r w:rsidRPr="00561D3C">
        <w:rPr>
          <w:rFonts w:ascii="Calibri" w:hAnsi="Calibri" w:cs="Calibri"/>
          <w:b/>
          <w:bCs/>
          <w:color w:val="002060"/>
        </w:rPr>
        <w:tab/>
      </w:r>
    </w:p>
    <w:p w14:paraId="0E849DFB" w14:textId="362F205D" w:rsidR="00561D3C" w:rsidRPr="00561D3C" w:rsidRDefault="00561D3C" w:rsidP="00561D3C">
      <w:pPr>
        <w:pStyle w:val="Heading3"/>
        <w:rPr>
          <w:rFonts w:ascii="Calibri" w:hAnsi="Calibri" w:cs="Calibri"/>
          <w:b/>
          <w:bCs/>
          <w:color w:val="002060"/>
        </w:rPr>
      </w:pPr>
      <w:r w:rsidRPr="00561D3C">
        <w:rPr>
          <w:rFonts w:ascii="Calibri" w:hAnsi="Calibri" w:cs="Calibri"/>
          <w:color w:val="002060"/>
        </w:rPr>
        <w:t xml:space="preserve">Recipients Receiving EAEDC due to Aged 65+: </w:t>
      </w:r>
      <w:r w:rsidRPr="00561D3C">
        <w:rPr>
          <w:rFonts w:ascii="Calibri" w:hAnsi="Calibri" w:cs="Calibri"/>
          <w:b/>
          <w:bCs/>
          <w:color w:val="002060"/>
        </w:rPr>
        <w:t>1</w:t>
      </w:r>
      <w:r w:rsidR="00183DDA">
        <w:rPr>
          <w:rFonts w:ascii="Calibri" w:hAnsi="Calibri" w:cs="Calibri"/>
          <w:b/>
          <w:bCs/>
          <w:color w:val="002060"/>
        </w:rPr>
        <w:t>1,010</w:t>
      </w:r>
    </w:p>
    <w:p w14:paraId="10AD6B1F" w14:textId="2D5183A7" w:rsidR="00561D3C" w:rsidRPr="00561D3C" w:rsidRDefault="00561D3C" w:rsidP="00561D3C">
      <w:pPr>
        <w:pStyle w:val="Heading3"/>
        <w:rPr>
          <w:rFonts w:ascii="Calibri" w:hAnsi="Calibri" w:cs="Calibri"/>
          <w:b/>
          <w:bCs/>
          <w:color w:val="002060"/>
        </w:rPr>
      </w:pPr>
      <w:r w:rsidRPr="00561D3C">
        <w:rPr>
          <w:rFonts w:ascii="Calibri" w:hAnsi="Calibri" w:cs="Calibri"/>
          <w:color w:val="002060"/>
        </w:rPr>
        <w:t xml:space="preserve">Recipients Receiving EAEDC due to Disability: </w:t>
      </w:r>
      <w:r w:rsidRPr="00561D3C">
        <w:rPr>
          <w:rFonts w:ascii="Calibri" w:hAnsi="Calibri" w:cs="Calibri"/>
          <w:b/>
          <w:bCs/>
          <w:color w:val="002060"/>
        </w:rPr>
        <w:t>2</w:t>
      </w:r>
      <w:r w:rsidR="00675C72">
        <w:rPr>
          <w:rFonts w:ascii="Calibri" w:hAnsi="Calibri" w:cs="Calibri"/>
          <w:b/>
          <w:bCs/>
          <w:color w:val="002060"/>
        </w:rPr>
        <w:t>1,</w:t>
      </w:r>
      <w:r w:rsidR="00183DDA">
        <w:rPr>
          <w:rFonts w:ascii="Calibri" w:hAnsi="Calibri" w:cs="Calibri"/>
          <w:b/>
          <w:bCs/>
          <w:color w:val="002060"/>
        </w:rPr>
        <w:t>117</w:t>
      </w:r>
    </w:p>
    <w:p w14:paraId="2C31A68C" w14:textId="7F3FFD73" w:rsidR="00041929" w:rsidRPr="00561D3C" w:rsidRDefault="00561D3C" w:rsidP="0014245B">
      <w:pPr>
        <w:pStyle w:val="Heading3"/>
        <w:spacing w:before="0" w:after="0" w:line="240" w:lineRule="auto"/>
        <w:rPr>
          <w:rFonts w:ascii="Calibri" w:hAnsi="Calibri" w:cs="Calibri"/>
          <w:b/>
          <w:bCs/>
          <w:color w:val="002060"/>
        </w:rPr>
      </w:pPr>
      <w:r w:rsidRPr="00561D3C">
        <w:rPr>
          <w:rFonts w:ascii="Calibri" w:hAnsi="Calibri" w:cs="Calibri"/>
          <w:color w:val="002060"/>
        </w:rPr>
        <w:t xml:space="preserve">Children Receiving EAEDC under Age 18: </w:t>
      </w:r>
      <w:r w:rsidRPr="00561D3C">
        <w:rPr>
          <w:rFonts w:ascii="Calibri" w:hAnsi="Calibri" w:cs="Calibri"/>
          <w:b/>
          <w:bCs/>
          <w:color w:val="002060"/>
        </w:rPr>
        <w:t>4</w:t>
      </w:r>
      <w:r w:rsidR="00183DDA">
        <w:rPr>
          <w:rFonts w:ascii="Calibri" w:hAnsi="Calibri" w:cs="Calibri"/>
          <w:b/>
          <w:bCs/>
          <w:color w:val="002060"/>
        </w:rPr>
        <w:t>06</w:t>
      </w:r>
    </w:p>
    <w:p w14:paraId="2FBDE6D9" w14:textId="77777777" w:rsidR="00041929" w:rsidRPr="003503DD" w:rsidRDefault="00041929" w:rsidP="0014245B">
      <w:pPr>
        <w:spacing w:after="0" w:line="240" w:lineRule="auto"/>
        <w:rPr>
          <w:rFonts w:ascii="Calibri" w:hAnsi="Calibri" w:cs="Calibri"/>
          <w:b/>
          <w:bCs/>
          <w:color w:val="002060"/>
          <w:sz w:val="28"/>
          <w:szCs w:val="28"/>
        </w:rPr>
      </w:pPr>
    </w:p>
    <w:p w14:paraId="7E160452" w14:textId="63A899BC" w:rsidR="00041929" w:rsidRPr="003503DD" w:rsidRDefault="00561D3C" w:rsidP="0014245B">
      <w:pPr>
        <w:pStyle w:val="Heading3"/>
        <w:spacing w:before="0" w:after="0" w:line="240" w:lineRule="auto"/>
        <w:rPr>
          <w:rFonts w:ascii="Calibri" w:hAnsi="Calibri" w:cs="Calibri"/>
          <w:b/>
          <w:bCs/>
          <w:sz w:val="32"/>
          <w:szCs w:val="32"/>
        </w:rPr>
      </w:pPr>
      <w:r w:rsidRPr="00466B75">
        <w:rPr>
          <w:rFonts w:ascii="Calibri" w:hAnsi="Calibri" w:cs="Calibri"/>
          <w:b/>
          <w:bCs/>
          <w:color w:val="002060"/>
          <w:sz w:val="32"/>
          <w:szCs w:val="32"/>
        </w:rPr>
        <w:t xml:space="preserve">Monthly EAEDC </w:t>
      </w:r>
      <w:r w:rsidR="00941C1E">
        <w:rPr>
          <w:rFonts w:ascii="Calibri" w:hAnsi="Calibri" w:cs="Calibri"/>
          <w:b/>
          <w:bCs/>
          <w:color w:val="002060"/>
          <w:sz w:val="32"/>
          <w:szCs w:val="32"/>
        </w:rPr>
        <w:t>Households</w:t>
      </w:r>
    </w:p>
    <w:p w14:paraId="37BC7B7A" w14:textId="03FB9C71" w:rsidR="003503DD" w:rsidRPr="003503DD" w:rsidRDefault="00250FFA" w:rsidP="003503DD">
      <w:pPr>
        <w:pStyle w:val="Subtitle"/>
        <w:spacing w:after="0" w:line="360" w:lineRule="auto"/>
        <w:rPr>
          <w:rFonts w:ascii="Calibri" w:hAnsi="Calibri" w:cs="Calibri"/>
          <w:i/>
          <w:iCs/>
          <w:color w:val="002060"/>
        </w:rPr>
      </w:pPr>
      <w:r w:rsidRPr="0014245B">
        <w:rPr>
          <w:rFonts w:ascii="Calibri" w:hAnsi="Calibri" w:cs="Calibri"/>
          <w:i/>
          <w:iCs/>
          <w:noProof/>
          <w:color w:val="002060"/>
          <w:sz w:val="24"/>
          <w:szCs w:val="24"/>
        </w:rPr>
        <w:drawing>
          <wp:anchor distT="0" distB="0" distL="114300" distR="114300" simplePos="0" relativeHeight="251676672" behindDoc="0" locked="0" layoutInCell="1" allowOverlap="1" wp14:anchorId="63AF0480" wp14:editId="273D461F">
            <wp:simplePos x="0" y="0"/>
            <wp:positionH relativeFrom="margin">
              <wp:align>right</wp:align>
            </wp:positionH>
            <wp:positionV relativeFrom="page">
              <wp:posOffset>3363985</wp:posOffset>
            </wp:positionV>
            <wp:extent cx="6560185" cy="2441197"/>
            <wp:effectExtent l="0" t="0" r="0" b="0"/>
            <wp:wrapNone/>
            <wp:docPr id="49" name="Chart 49" descr="A Cluster Bar Chart showing the number of households receiving EAEDC benefits each month in the last five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3503DD" w:rsidRPr="0014245B">
        <w:rPr>
          <w:rFonts w:ascii="Calibri" w:hAnsi="Calibri" w:cs="Calibri"/>
          <w:i/>
          <w:iCs/>
          <w:color w:val="002060"/>
          <w:sz w:val="24"/>
          <w:szCs w:val="24"/>
        </w:rPr>
        <w:t>The number of households receiving EAEDC benefits in the last six years</w:t>
      </w:r>
      <w:r w:rsidR="003503DD" w:rsidRPr="003503DD">
        <w:rPr>
          <w:rFonts w:ascii="Calibri" w:hAnsi="Calibri" w:cs="Calibri"/>
          <w:i/>
          <w:iCs/>
          <w:color w:val="002060"/>
        </w:rPr>
        <w:t>.</w:t>
      </w:r>
    </w:p>
    <w:p w14:paraId="6D1A119C" w14:textId="28168BBD" w:rsidR="00041929" w:rsidRDefault="00041929" w:rsidP="00794FC7"/>
    <w:p w14:paraId="69D5EEE4" w14:textId="77777777" w:rsidR="0014245B" w:rsidRDefault="0014245B" w:rsidP="00794FC7"/>
    <w:p w14:paraId="1475A75E" w14:textId="77777777" w:rsidR="0014245B" w:rsidRDefault="0014245B" w:rsidP="00794FC7"/>
    <w:p w14:paraId="74AE60CB" w14:textId="77777777" w:rsidR="0014245B" w:rsidRDefault="0014245B" w:rsidP="00794FC7"/>
    <w:p w14:paraId="62EAE5DC" w14:textId="77777777" w:rsidR="0014245B" w:rsidRDefault="0014245B" w:rsidP="00794FC7"/>
    <w:p w14:paraId="391FDB55" w14:textId="77777777" w:rsidR="0014245B" w:rsidRDefault="0014245B" w:rsidP="00794FC7"/>
    <w:p w14:paraId="7FBDDFCD" w14:textId="77777777" w:rsidR="0014245B" w:rsidRDefault="0014245B" w:rsidP="00794FC7"/>
    <w:p w14:paraId="06C55DBA" w14:textId="77777777" w:rsidR="0014245B" w:rsidRDefault="0014245B" w:rsidP="000F60FD">
      <w:pPr>
        <w:spacing w:after="0" w:line="240" w:lineRule="auto"/>
      </w:pPr>
    </w:p>
    <w:p w14:paraId="6998DA61" w14:textId="41FB4044" w:rsidR="0014245B" w:rsidRPr="0014245B" w:rsidRDefault="0014245B" w:rsidP="000F60FD">
      <w:pPr>
        <w:pStyle w:val="Heading3"/>
        <w:spacing w:before="0" w:after="0" w:line="240" w:lineRule="auto"/>
        <w:rPr>
          <w:rFonts w:ascii="Calibri" w:hAnsi="Calibri" w:cs="Calibri"/>
          <w:b/>
          <w:bCs/>
          <w:color w:val="002060"/>
          <w:sz w:val="32"/>
          <w:szCs w:val="32"/>
        </w:rPr>
      </w:pPr>
      <w:r w:rsidRPr="0014245B">
        <w:rPr>
          <w:rFonts w:ascii="Calibri" w:hAnsi="Calibri" w:cs="Calibri"/>
          <w:b/>
          <w:bCs/>
          <w:color w:val="002060"/>
          <w:sz w:val="32"/>
          <w:szCs w:val="32"/>
        </w:rPr>
        <w:t xml:space="preserve">Annual EAEDC </w:t>
      </w:r>
      <w:r w:rsidR="00941C1E">
        <w:rPr>
          <w:rFonts w:ascii="Calibri" w:hAnsi="Calibri" w:cs="Calibri"/>
          <w:b/>
          <w:bCs/>
          <w:color w:val="002060"/>
          <w:sz w:val="32"/>
          <w:szCs w:val="32"/>
        </w:rPr>
        <w:t>Households</w:t>
      </w:r>
    </w:p>
    <w:p w14:paraId="6E32C51F" w14:textId="34C6E71C" w:rsidR="0014245B" w:rsidRDefault="0014245B" w:rsidP="0014245B">
      <w:pPr>
        <w:pStyle w:val="Subtitle"/>
        <w:spacing w:after="0" w:line="240" w:lineRule="auto"/>
        <w:rPr>
          <w:rFonts w:ascii="Calibri" w:hAnsi="Calibri" w:cs="Calibri"/>
          <w:i/>
          <w:iCs/>
          <w:color w:val="002060"/>
          <w:sz w:val="24"/>
          <w:szCs w:val="24"/>
        </w:rPr>
      </w:pPr>
      <w:r w:rsidRPr="0014245B">
        <w:rPr>
          <w:rFonts w:ascii="Calibri" w:hAnsi="Calibri" w:cs="Calibri"/>
          <w:i/>
          <w:iCs/>
          <w:color w:val="002060"/>
          <w:sz w:val="24"/>
          <w:szCs w:val="24"/>
        </w:rPr>
        <w:t>The number of households receiving EAEDC benefits in the last six years.</w:t>
      </w:r>
    </w:p>
    <w:p w14:paraId="4443B473" w14:textId="7A839CA6" w:rsidR="0014245B" w:rsidRDefault="00A42E06" w:rsidP="0014245B">
      <w:r w:rsidRPr="00471ACC">
        <w:rPr>
          <w:rFonts w:ascii="Calibri" w:hAnsi="Calibri" w:cs="Calibri"/>
          <w:i/>
          <w:iCs/>
          <w:noProof/>
        </w:rPr>
        <w:drawing>
          <wp:anchor distT="0" distB="0" distL="114300" distR="114300" simplePos="0" relativeHeight="251678720" behindDoc="0" locked="0" layoutInCell="1" allowOverlap="1" wp14:anchorId="4AD53C2F" wp14:editId="68E37B76">
            <wp:simplePos x="0" y="0"/>
            <wp:positionH relativeFrom="margin">
              <wp:align>right</wp:align>
            </wp:positionH>
            <wp:positionV relativeFrom="margin">
              <wp:posOffset>5651663</wp:posOffset>
            </wp:positionV>
            <wp:extent cx="6496050" cy="2524760"/>
            <wp:effectExtent l="0" t="0" r="0" b="0"/>
            <wp:wrapNone/>
            <wp:docPr id="60" name="Chart 60" descr="A Line Chart showing the number of households receiving EAEDC benefits each month in the last six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30CB6F2A" w14:textId="77777777" w:rsidR="001D565E" w:rsidRPr="001D565E" w:rsidRDefault="001D565E" w:rsidP="001D565E"/>
    <w:p w14:paraId="194D12F9" w14:textId="77777777" w:rsidR="001D565E" w:rsidRPr="001D565E" w:rsidRDefault="001D565E" w:rsidP="001D565E"/>
    <w:p w14:paraId="1D555C13" w14:textId="77777777" w:rsidR="001D565E" w:rsidRPr="001D565E" w:rsidRDefault="001D565E" w:rsidP="001D565E"/>
    <w:p w14:paraId="6ED0DA8A" w14:textId="77777777" w:rsidR="001D565E" w:rsidRPr="001D565E" w:rsidRDefault="001D565E" w:rsidP="001D565E"/>
    <w:p w14:paraId="4B3A417A" w14:textId="77777777" w:rsidR="001D565E" w:rsidRPr="001D565E" w:rsidRDefault="001D565E" w:rsidP="001D565E"/>
    <w:p w14:paraId="26DD716C" w14:textId="77777777" w:rsidR="001D565E" w:rsidRPr="001D565E" w:rsidRDefault="001D565E" w:rsidP="001D565E"/>
    <w:p w14:paraId="0EC1BC2E" w14:textId="77777777" w:rsidR="001D565E" w:rsidRDefault="001D565E" w:rsidP="001D565E"/>
    <w:p w14:paraId="3ACD8111" w14:textId="77777777" w:rsidR="001D565E" w:rsidRDefault="001D565E" w:rsidP="001D565E"/>
    <w:p w14:paraId="2459326A" w14:textId="77777777" w:rsidR="00272D1A" w:rsidRPr="00466B75" w:rsidRDefault="00272D1A" w:rsidP="00532CAC">
      <w:pPr>
        <w:pStyle w:val="Heading2"/>
        <w:spacing w:after="0" w:line="360" w:lineRule="auto"/>
        <w:rPr>
          <w:rFonts w:ascii="Calibri" w:hAnsi="Calibri" w:cs="Calibri"/>
          <w:b/>
          <w:bCs/>
          <w:color w:val="002060"/>
        </w:rPr>
      </w:pPr>
      <w:r w:rsidRPr="00466B75">
        <w:rPr>
          <w:rFonts w:ascii="Calibri" w:hAnsi="Calibri" w:cs="Calibri"/>
          <w:b/>
          <w:bCs/>
          <w:color w:val="002060"/>
        </w:rPr>
        <w:lastRenderedPageBreak/>
        <w:t>LOCAL OFFICES</w:t>
      </w:r>
    </w:p>
    <w:p w14:paraId="0CEFDB43" w14:textId="00401DC9" w:rsidR="00272D1A" w:rsidRPr="00272D1A" w:rsidRDefault="00272D1A" w:rsidP="00272D1A">
      <w:pPr>
        <w:pStyle w:val="Heading3"/>
        <w:spacing w:before="0" w:after="0" w:line="240" w:lineRule="auto"/>
        <w:rPr>
          <w:rFonts w:ascii="Calibri" w:hAnsi="Calibri" w:cs="Calibri"/>
          <w:b/>
          <w:bCs/>
          <w:color w:val="002060"/>
        </w:rPr>
      </w:pPr>
      <w:r w:rsidRPr="00272D1A">
        <w:rPr>
          <w:rFonts w:ascii="Calibri" w:hAnsi="Calibri" w:cs="Calibri"/>
          <w:b/>
          <w:bCs/>
          <w:color w:val="002060"/>
        </w:rPr>
        <w:t xml:space="preserve">Monthly Walk-ins Visits </w:t>
      </w:r>
    </w:p>
    <w:p w14:paraId="31CF3585" w14:textId="22F6BDEF" w:rsidR="001D565E" w:rsidRPr="00466B75" w:rsidRDefault="00272D1A" w:rsidP="00272D1A">
      <w:pPr>
        <w:pStyle w:val="Subtitle"/>
        <w:spacing w:after="0" w:line="240" w:lineRule="auto"/>
        <w:rPr>
          <w:rFonts w:ascii="Calibri" w:hAnsi="Calibri" w:cs="Calibri"/>
          <w:i/>
          <w:iCs/>
          <w:color w:val="002060"/>
          <w:sz w:val="24"/>
          <w:szCs w:val="24"/>
        </w:rPr>
      </w:pPr>
      <w:r w:rsidRPr="00466B75">
        <w:rPr>
          <w:rFonts w:ascii="Calibri" w:hAnsi="Calibri" w:cs="Calibri"/>
          <w:i/>
          <w:iCs/>
          <w:color w:val="002060"/>
          <w:sz w:val="24"/>
          <w:szCs w:val="24"/>
        </w:rPr>
        <w:t>The number of people who visit our offices each month to use our services.</w:t>
      </w:r>
    </w:p>
    <w:p w14:paraId="207F030A" w14:textId="2E02BCF6" w:rsidR="0012691D" w:rsidRDefault="0012691D" w:rsidP="0012691D">
      <w:pPr>
        <w:rPr>
          <w:rFonts w:ascii="Calibri" w:eastAsiaTheme="majorEastAsia" w:hAnsi="Calibri" w:cs="Calibri"/>
          <w:i/>
          <w:iCs/>
          <w:color w:val="002060"/>
          <w:spacing w:val="15"/>
          <w:sz w:val="28"/>
          <w:szCs w:val="28"/>
        </w:rPr>
      </w:pPr>
      <w:r w:rsidRPr="00B02355">
        <w:rPr>
          <w:noProof/>
          <w:color w:val="002060"/>
        </w:rPr>
        <w:drawing>
          <wp:inline distT="0" distB="0" distL="0" distR="0" wp14:anchorId="3A17F07A" wp14:editId="206C156B">
            <wp:extent cx="6459220" cy="2323751"/>
            <wp:effectExtent l="0" t="0" r="0" b="0"/>
            <wp:docPr id="2031199992" name="Chart 1" descr="Cluster Bar Chart showing the number of people who visit our offices each month to use our services.">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48687D" w14:textId="31BA736F" w:rsidR="0012691D" w:rsidRPr="00466B75" w:rsidRDefault="00371D26" w:rsidP="00B82397">
      <w:pPr>
        <w:pStyle w:val="Heading3"/>
        <w:spacing w:before="0" w:after="0" w:line="240" w:lineRule="auto"/>
        <w:rPr>
          <w:rFonts w:ascii="Calibri" w:hAnsi="Calibri" w:cs="Calibri"/>
          <w:b/>
          <w:bCs/>
          <w:color w:val="002060"/>
        </w:rPr>
      </w:pPr>
      <w:r w:rsidRPr="00466B75">
        <w:rPr>
          <w:rFonts w:ascii="Calibri" w:hAnsi="Calibri" w:cs="Calibri"/>
          <w:b/>
          <w:bCs/>
          <w:color w:val="002060"/>
        </w:rPr>
        <w:t>Reason for Office Visits</w:t>
      </w:r>
    </w:p>
    <w:p w14:paraId="56349BFA" w14:textId="2E1F5FDB" w:rsidR="00371D26" w:rsidRPr="00656ECE" w:rsidRDefault="00E4017A" w:rsidP="00E4017A">
      <w:pPr>
        <w:pStyle w:val="Heading4"/>
        <w:spacing w:before="0" w:after="0" w:line="240" w:lineRule="auto"/>
        <w:rPr>
          <w:rFonts w:ascii="Calibri" w:hAnsi="Calibri" w:cs="Calibri"/>
        </w:rPr>
      </w:pPr>
      <w:r w:rsidRPr="00E4017A">
        <w:rPr>
          <w:rFonts w:ascii="Calibri" w:hAnsi="Calibri" w:cs="Calibri"/>
        </w:rPr>
        <w:t>The number and percentage distribution of reasons clients visited local offices during the reporting month. A single visit may be associated with multiple reasons</w:t>
      </w:r>
      <w:r w:rsidR="00371D26" w:rsidRPr="00656ECE">
        <w:rPr>
          <w:rFonts w:ascii="Calibri" w:hAnsi="Calibri" w:cs="Calibri"/>
        </w:rPr>
        <w:t>.</w:t>
      </w:r>
      <w:r w:rsidR="004C510D" w:rsidRPr="00656ECE">
        <w:rPr>
          <w:rFonts w:ascii="Calibri" w:hAnsi="Calibri" w:cs="Calibri"/>
          <w:noProof/>
        </w:rPr>
        <w:t xml:space="preserve"> </w:t>
      </w:r>
    </w:p>
    <w:p w14:paraId="2DB24765" w14:textId="713EA370" w:rsidR="00B82397" w:rsidRPr="00B82397" w:rsidRDefault="000572AD" w:rsidP="00B82397">
      <w:r>
        <w:rPr>
          <w:noProof/>
        </w:rPr>
        <w:drawing>
          <wp:anchor distT="0" distB="0" distL="114300" distR="114300" simplePos="0" relativeHeight="251701248" behindDoc="1" locked="0" layoutInCell="1" allowOverlap="1" wp14:anchorId="36F8EEBE" wp14:editId="36AC1F20">
            <wp:simplePos x="0" y="0"/>
            <wp:positionH relativeFrom="margin">
              <wp:align>right</wp:align>
            </wp:positionH>
            <wp:positionV relativeFrom="paragraph">
              <wp:posOffset>28423</wp:posOffset>
            </wp:positionV>
            <wp:extent cx="6495796" cy="4293870"/>
            <wp:effectExtent l="0" t="0" r="0" b="0"/>
            <wp:wrapNone/>
            <wp:docPr id="1504266358" name="Chart 1" descr="Donut chart showing the distribution of reported reasons clients visited local offices during the month. Categories include Speak to Staff, EBT Card, Documents Processing, Access to Documents, SNAP Applications, and Other. Additional detail is available in the Supplemental Data &amp; Tables section.">
              <a:extLst xmlns:a="http://schemas.openxmlformats.org/drawingml/2006/main">
                <a:ext uri="{FF2B5EF4-FFF2-40B4-BE49-F238E27FC236}">
                  <a16:creationId xmlns:a16="http://schemas.microsoft.com/office/drawing/2014/main" id="{EA2B5636-8771-4744-8E13-E765C3DD9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41F1F431" w14:textId="79822FD8" w:rsidR="00B82397" w:rsidRPr="00B82397" w:rsidRDefault="00B82397" w:rsidP="00B82397"/>
    <w:p w14:paraId="64CDF6EC" w14:textId="25D7A1F8" w:rsidR="00B82397" w:rsidRPr="00B82397" w:rsidRDefault="00B82397" w:rsidP="00B82397"/>
    <w:p w14:paraId="64F9597B" w14:textId="77777777" w:rsidR="00B82397" w:rsidRPr="00B82397" w:rsidRDefault="00B82397" w:rsidP="00B82397"/>
    <w:p w14:paraId="64F0F291" w14:textId="01181488" w:rsidR="00B82397" w:rsidRPr="00B82397" w:rsidRDefault="000B2987" w:rsidP="000B2987">
      <w:pPr>
        <w:tabs>
          <w:tab w:val="left" w:pos="1472"/>
        </w:tabs>
      </w:pPr>
      <w:r>
        <w:tab/>
      </w:r>
    </w:p>
    <w:p w14:paraId="4D603E84" w14:textId="0E1EAD3B" w:rsidR="00B82397" w:rsidRPr="00B82397" w:rsidRDefault="004C510D" w:rsidP="00B82397">
      <w:r>
        <w:rPr>
          <w:noProof/>
        </w:rPr>
        <mc:AlternateContent>
          <mc:Choice Requires="wps">
            <w:drawing>
              <wp:anchor distT="0" distB="0" distL="114300" distR="114300" simplePos="0" relativeHeight="251703296" behindDoc="0" locked="0" layoutInCell="1" allowOverlap="1" wp14:anchorId="3F4CD409" wp14:editId="19FA102D">
                <wp:simplePos x="0" y="0"/>
                <wp:positionH relativeFrom="column">
                  <wp:posOffset>2135556</wp:posOffset>
                </wp:positionH>
                <wp:positionV relativeFrom="paragraph">
                  <wp:posOffset>157988</wp:posOffset>
                </wp:positionV>
                <wp:extent cx="2639785" cy="1061356"/>
                <wp:effectExtent l="0" t="0" r="0" b="5715"/>
                <wp:wrapNone/>
                <wp:docPr id="7" name="TextBox 6">
                  <a:extLst xmlns:a="http://schemas.openxmlformats.org/drawingml/2006/main">
                    <a:ext uri="{FF2B5EF4-FFF2-40B4-BE49-F238E27FC236}">
                      <a16:creationId xmlns:a16="http://schemas.microsoft.com/office/drawing/2014/main" id="{04B90054-4D83-4EFC-9265-C085B5A4384A}"/>
                    </a:ext>
                  </a:extLst>
                </wp:docPr>
                <wp:cNvGraphicFramePr/>
                <a:graphic xmlns:a="http://schemas.openxmlformats.org/drawingml/2006/main">
                  <a:graphicData uri="http://schemas.microsoft.com/office/word/2010/wordprocessingShape">
                    <wps:wsp>
                      <wps:cNvSpPr txBox="1"/>
                      <wps:spPr>
                        <a:xfrm>
                          <a:off x="0" y="0"/>
                          <a:ext cx="2639785" cy="1061356"/>
                        </a:xfrm>
                        <a:prstGeom prst="rect">
                          <a:avLst/>
                        </a:prstGeom>
                        <a:noFill/>
                        <a:ln w="9525" cmpd="sng">
                          <a:noFill/>
                        </a:ln>
                        <a:effectLst/>
                      </wps:spPr>
                      <wps:txbx>
                        <w:txbxContent>
                          <w:p w14:paraId="48CEDFF3" w14:textId="77777777" w:rsidR="004C510D" w:rsidRPr="004C510D" w:rsidRDefault="004C510D" w:rsidP="004C510D">
                            <w:pPr>
                              <w:spacing w:after="0" w:line="240" w:lineRule="auto"/>
                              <w:jc w:val="center"/>
                              <w:rPr>
                                <w:rFonts w:ascii="Calibri" w:eastAsia="Calibri" w:hAnsi="Calibri" w:cs="Calibri"/>
                                <w:b/>
                                <w:bCs/>
                                <w:color w:val="000000"/>
                                <w:kern w:val="0"/>
                                <w:sz w:val="28"/>
                                <w:szCs w:val="28"/>
                                <w14:ligatures w14:val="none"/>
                              </w:rPr>
                            </w:pPr>
                            <w:r w:rsidRPr="004C510D">
                              <w:rPr>
                                <w:rFonts w:ascii="Calibri" w:eastAsia="Calibri" w:hAnsi="Calibri" w:cs="Calibri"/>
                                <w:b/>
                                <w:bCs/>
                                <w:color w:val="000000"/>
                                <w:sz w:val="28"/>
                                <w:szCs w:val="28"/>
                                <w:u w:val="single"/>
                              </w:rPr>
                              <w:t>Total Reasons</w:t>
                            </w:r>
                          </w:p>
                          <w:p w14:paraId="437242FF" w14:textId="1B8F5315" w:rsidR="004C510D" w:rsidRPr="004C510D" w:rsidRDefault="00292FCD" w:rsidP="004C510D">
                            <w:pPr>
                              <w:spacing w:after="0" w:line="240" w:lineRule="auto"/>
                              <w:jc w:val="center"/>
                              <w:rPr>
                                <w:rFonts w:ascii="Calibri" w:eastAsia="Calibri" w:hAnsi="Calibri" w:cs="Calibri"/>
                                <w:b/>
                                <w:bCs/>
                                <w:color w:val="002060"/>
                                <w:sz w:val="28"/>
                                <w:szCs w:val="28"/>
                              </w:rPr>
                            </w:pPr>
                            <w:r>
                              <w:rPr>
                                <w:rFonts w:ascii="Calibri" w:eastAsia="Calibri" w:hAnsi="Calibri" w:cs="Calibri"/>
                                <w:b/>
                                <w:bCs/>
                                <w:color w:val="002060"/>
                                <w:sz w:val="28"/>
                                <w:szCs w:val="28"/>
                              </w:rPr>
                              <w:t>58,610</w:t>
                            </w:r>
                          </w:p>
                        </w:txbxContent>
                      </wps:txbx>
                      <wps:bodyPr vertOverflow="clip" horzOverflow="clip" wrap="square" rtlCol="0" anchor="ctr"/>
                    </wps:wsp>
                  </a:graphicData>
                </a:graphic>
              </wp:anchor>
            </w:drawing>
          </mc:Choice>
          <mc:Fallback>
            <w:pict>
              <v:shapetype w14:anchorId="3F4CD409" id="_x0000_t202" coordsize="21600,21600" o:spt="202" path="m,l,21600r21600,l21600,xe">
                <v:stroke joinstyle="miter"/>
                <v:path gradientshapeok="t" o:connecttype="rect"/>
              </v:shapetype>
              <v:shape id="TextBox 6" o:spid="_x0000_s1026" type="#_x0000_t202" style="position:absolute;margin-left:168.15pt;margin-top:12.45pt;width:207.85pt;height:83.5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" filled="f" stroked="f">
                <v:textbox>
                  <w:txbxContent>
                    <w:p w14:paraId="48CEDFF3" w14:textId="77777777" w:rsidR="004C510D" w:rsidRPr="004C510D" w:rsidRDefault="004C510D" w:rsidP="004C510D">
                      <w:pPr>
                        <w:spacing w:after="0" w:line="240" w:lineRule="auto"/>
                        <w:jc w:val="center"/>
                        <w:rPr>
                          <w:rFonts w:ascii="Calibri" w:eastAsia="Calibri" w:hAnsi="Calibri" w:cs="Calibri"/>
                          <w:b/>
                          <w:bCs/>
                          <w:color w:val="000000"/>
                          <w:kern w:val="0"/>
                          <w:sz w:val="28"/>
                          <w:szCs w:val="28"/>
                          <w14:ligatures w14:val="none"/>
                        </w:rPr>
                      </w:pPr>
                      <w:r w:rsidRPr="004C510D">
                        <w:rPr>
                          <w:rFonts w:ascii="Calibri" w:eastAsia="Calibri" w:hAnsi="Calibri" w:cs="Calibri"/>
                          <w:b/>
                          <w:bCs/>
                          <w:color w:val="000000"/>
                          <w:sz w:val="28"/>
                          <w:szCs w:val="28"/>
                          <w:u w:val="single"/>
                        </w:rPr>
                        <w:t>Total Reasons</w:t>
                      </w:r>
                    </w:p>
                    <w:p w14:paraId="437242FF" w14:textId="1B8F5315" w:rsidR="004C510D" w:rsidRPr="004C510D" w:rsidRDefault="00292FCD" w:rsidP="004C510D">
                      <w:pPr>
                        <w:spacing w:after="0" w:line="240" w:lineRule="auto"/>
                        <w:jc w:val="center"/>
                        <w:rPr>
                          <w:rFonts w:ascii="Calibri" w:eastAsia="Calibri" w:hAnsi="Calibri" w:cs="Calibri"/>
                          <w:b/>
                          <w:bCs/>
                          <w:color w:val="002060"/>
                          <w:sz w:val="28"/>
                          <w:szCs w:val="28"/>
                        </w:rPr>
                      </w:pPr>
                      <w:r>
                        <w:rPr>
                          <w:rFonts w:ascii="Calibri" w:eastAsia="Calibri" w:hAnsi="Calibri" w:cs="Calibri"/>
                          <w:b/>
                          <w:bCs/>
                          <w:color w:val="002060"/>
                          <w:sz w:val="28"/>
                          <w:szCs w:val="28"/>
                        </w:rPr>
                        <w:t>58,610</w:t>
                      </w:r>
                    </w:p>
                  </w:txbxContent>
                </v:textbox>
              </v:shape>
            </w:pict>
          </mc:Fallback>
        </mc:AlternateContent>
      </w:r>
    </w:p>
    <w:p w14:paraId="61110816" w14:textId="77777777" w:rsidR="00B82397" w:rsidRPr="00B82397" w:rsidRDefault="00B82397" w:rsidP="00B82397"/>
    <w:p w14:paraId="1792FBA5" w14:textId="77777777" w:rsidR="00B82397" w:rsidRPr="00B82397" w:rsidRDefault="00B82397" w:rsidP="00B82397"/>
    <w:p w14:paraId="53CFA18E" w14:textId="77777777" w:rsidR="00B82397" w:rsidRPr="00B82397" w:rsidRDefault="00B82397" w:rsidP="00B82397"/>
    <w:p w14:paraId="42E8B84A" w14:textId="77777777" w:rsidR="00E32095" w:rsidRDefault="00E32095" w:rsidP="00B82397">
      <w:pPr>
        <w:pStyle w:val="Subtitle"/>
        <w:rPr>
          <w:rFonts w:ascii="Calibri" w:hAnsi="Calibri" w:cs="Calibri"/>
          <w:i/>
          <w:iCs/>
          <w:color w:val="002060"/>
          <w:sz w:val="24"/>
          <w:szCs w:val="24"/>
        </w:rPr>
      </w:pPr>
    </w:p>
    <w:p w14:paraId="22D9FE0F" w14:textId="77777777" w:rsidR="00E32095" w:rsidRDefault="00E32095" w:rsidP="00B82397">
      <w:pPr>
        <w:pStyle w:val="Subtitle"/>
        <w:rPr>
          <w:rFonts w:ascii="Calibri" w:hAnsi="Calibri" w:cs="Calibri"/>
          <w:i/>
          <w:iCs/>
          <w:color w:val="002060"/>
          <w:sz w:val="24"/>
          <w:szCs w:val="24"/>
        </w:rPr>
      </w:pPr>
    </w:p>
    <w:p w14:paraId="1217429B" w14:textId="77777777" w:rsidR="000572AD" w:rsidRDefault="000572AD" w:rsidP="00B82397">
      <w:pPr>
        <w:pStyle w:val="Subtitle"/>
        <w:rPr>
          <w:rFonts w:ascii="Calibri" w:hAnsi="Calibri" w:cs="Calibri"/>
          <w:i/>
          <w:iCs/>
          <w:color w:val="002060"/>
          <w:sz w:val="24"/>
          <w:szCs w:val="24"/>
        </w:rPr>
      </w:pPr>
    </w:p>
    <w:p w14:paraId="663CBCF1" w14:textId="77777777" w:rsidR="000572AD" w:rsidRPr="005B7D3F" w:rsidRDefault="000572AD" w:rsidP="00B82397">
      <w:pPr>
        <w:pStyle w:val="Subtitle"/>
        <w:rPr>
          <w:rFonts w:ascii="Calibri" w:hAnsi="Calibri" w:cs="Calibri"/>
          <w:i/>
          <w:iCs/>
          <w:color w:val="000000" w:themeColor="text1"/>
          <w:sz w:val="22"/>
          <w:szCs w:val="22"/>
        </w:rPr>
      </w:pPr>
    </w:p>
    <w:p w14:paraId="5AA4A796" w14:textId="77777777" w:rsidR="00615672" w:rsidRDefault="00615672" w:rsidP="00A1050F">
      <w:pPr>
        <w:pStyle w:val="Subtitle"/>
        <w:spacing w:after="0" w:line="240" w:lineRule="auto"/>
        <w:rPr>
          <w:rFonts w:ascii="Calibri" w:hAnsi="Calibri" w:cs="Calibri"/>
          <w:i/>
          <w:iCs/>
          <w:color w:val="002060"/>
          <w:sz w:val="22"/>
          <w:szCs w:val="22"/>
        </w:rPr>
      </w:pPr>
    </w:p>
    <w:p w14:paraId="5275BDA6" w14:textId="3D074311" w:rsidR="00615672" w:rsidRDefault="009804A0" w:rsidP="00A1050F">
      <w:pPr>
        <w:pStyle w:val="Subtitle"/>
        <w:spacing w:after="0" w:line="240" w:lineRule="auto"/>
        <w:rPr>
          <w:rFonts w:ascii="Calibri" w:hAnsi="Calibri" w:cs="Calibri"/>
          <w:i/>
          <w:iCs/>
          <w:color w:val="002060"/>
          <w:sz w:val="22"/>
          <w:szCs w:val="22"/>
        </w:rPr>
      </w:pPr>
      <w:r w:rsidRPr="00615672">
        <w:rPr>
          <w:rFonts w:ascii="Calibri" w:hAnsi="Calibri" w:cs="Calibri"/>
          <w:i/>
          <w:iCs/>
          <w:color w:val="002060"/>
          <w:sz w:val="20"/>
          <w:szCs w:val="20"/>
        </w:rPr>
        <w:t>*</w:t>
      </w:r>
      <w:r w:rsidR="00615672" w:rsidRPr="00615672">
        <w:rPr>
          <w:rFonts w:ascii="Calibri" w:hAnsi="Calibri" w:cs="Calibri"/>
          <w:i/>
          <w:iCs/>
          <w:color w:val="002060"/>
          <w:sz w:val="20"/>
          <w:szCs w:val="20"/>
        </w:rPr>
        <w:t xml:space="preserve">Other represents office visit reasons that individually account for less than 5 percent of reported reasons. Refer to the </w:t>
      </w:r>
      <w:r w:rsidR="00615672" w:rsidRPr="0096044C">
        <w:rPr>
          <w:rFonts w:ascii="Calibri" w:hAnsi="Calibri" w:cs="Calibri"/>
          <w:b/>
          <w:bCs/>
          <w:i/>
          <w:iCs/>
          <w:color w:val="002060"/>
          <w:sz w:val="20"/>
          <w:szCs w:val="20"/>
        </w:rPr>
        <w:t>Supplemental Data &amp; Tables</w:t>
      </w:r>
      <w:r w:rsidR="00615672" w:rsidRPr="00615672">
        <w:rPr>
          <w:rFonts w:ascii="Calibri" w:hAnsi="Calibri" w:cs="Calibri"/>
          <w:i/>
          <w:iCs/>
          <w:color w:val="002060"/>
          <w:sz w:val="20"/>
          <w:szCs w:val="20"/>
        </w:rPr>
        <w:t xml:space="preserve"> section for a detailed breakdown</w:t>
      </w:r>
      <w:r w:rsidR="00615672" w:rsidRPr="00615672">
        <w:rPr>
          <w:rFonts w:ascii="Calibri" w:hAnsi="Calibri" w:cs="Calibri"/>
          <w:i/>
          <w:iCs/>
          <w:color w:val="002060"/>
          <w:sz w:val="22"/>
          <w:szCs w:val="22"/>
        </w:rPr>
        <w:t>.</w:t>
      </w:r>
    </w:p>
    <w:p w14:paraId="2025F4E2" w14:textId="23F5E5A8" w:rsidR="00466B75" w:rsidRPr="001B3802" w:rsidRDefault="00B82397" w:rsidP="001B3802">
      <w:pPr>
        <w:pStyle w:val="Heading2"/>
        <w:spacing w:before="0" w:after="0" w:line="240" w:lineRule="auto"/>
        <w:rPr>
          <w:rFonts w:ascii="Calibri" w:hAnsi="Calibri" w:cs="Calibri"/>
          <w:b/>
          <w:bCs/>
          <w:color w:val="002060"/>
        </w:rPr>
      </w:pPr>
      <w:r w:rsidRPr="001B3802">
        <w:rPr>
          <w:rFonts w:ascii="Calibri" w:hAnsi="Calibri" w:cs="Calibri"/>
          <w:b/>
          <w:bCs/>
          <w:color w:val="002060"/>
        </w:rPr>
        <w:lastRenderedPageBreak/>
        <w:t>ASSISTANCE LINE</w:t>
      </w:r>
    </w:p>
    <w:p w14:paraId="1F08DFEE" w14:textId="77777777" w:rsidR="00A05616" w:rsidRPr="00A05616" w:rsidRDefault="00A05616" w:rsidP="001B3802">
      <w:pPr>
        <w:spacing w:after="0" w:line="240" w:lineRule="auto"/>
      </w:pPr>
    </w:p>
    <w:p w14:paraId="622D21AF" w14:textId="00BB9AC4" w:rsidR="00466B75" w:rsidRPr="00466B75" w:rsidRDefault="00466B75" w:rsidP="001B3802">
      <w:pPr>
        <w:pStyle w:val="Heading3"/>
        <w:spacing w:before="0" w:after="0" w:line="240" w:lineRule="auto"/>
        <w:rPr>
          <w:rFonts w:ascii="Calibri" w:hAnsi="Calibri" w:cs="Calibri"/>
          <w:b/>
          <w:bCs/>
          <w:color w:val="002060"/>
        </w:rPr>
      </w:pPr>
      <w:r w:rsidRPr="00466B75">
        <w:rPr>
          <w:rFonts w:ascii="Calibri" w:hAnsi="Calibri" w:cs="Calibri"/>
          <w:b/>
          <w:bCs/>
          <w:color w:val="002060"/>
        </w:rPr>
        <w:t>Monthly Call Volume</w:t>
      </w:r>
    </w:p>
    <w:p w14:paraId="1839DC1D" w14:textId="1D644599" w:rsidR="00466B75" w:rsidRDefault="00466B75" w:rsidP="00466B75">
      <w:pPr>
        <w:pStyle w:val="Subtitle"/>
        <w:spacing w:after="0" w:line="240" w:lineRule="auto"/>
        <w:rPr>
          <w:rFonts w:ascii="Calibri" w:hAnsi="Calibri" w:cs="Calibri"/>
          <w:i/>
          <w:iCs/>
          <w:color w:val="002060"/>
          <w:sz w:val="24"/>
          <w:szCs w:val="24"/>
        </w:rPr>
      </w:pPr>
      <w:r w:rsidRPr="00466B75">
        <w:rPr>
          <w:rFonts w:ascii="Calibri" w:hAnsi="Calibri" w:cs="Calibri"/>
          <w:i/>
          <w:iCs/>
          <w:color w:val="002060"/>
          <w:sz w:val="24"/>
          <w:szCs w:val="24"/>
        </w:rPr>
        <w:t>Average daily calls broken down by how the call was resolved.</w:t>
      </w:r>
    </w:p>
    <w:p w14:paraId="2F1333FC" w14:textId="31E80971" w:rsidR="00FF63C5" w:rsidRDefault="00C76715" w:rsidP="00FF63C5">
      <w:pPr>
        <w:rPr>
          <w:rFonts w:ascii="Calibri" w:eastAsiaTheme="majorEastAsia" w:hAnsi="Calibri" w:cs="Calibri"/>
          <w:i/>
          <w:iCs/>
          <w:color w:val="002060"/>
          <w:spacing w:val="15"/>
        </w:rPr>
      </w:pPr>
      <w:r w:rsidRPr="00F1544C">
        <w:rPr>
          <w:i/>
          <w:iCs/>
          <w:noProof/>
          <w:color w:val="0E2841" w:themeColor="text2"/>
        </w:rPr>
        <w:drawing>
          <wp:anchor distT="0" distB="0" distL="114300" distR="114300" simplePos="0" relativeHeight="251681792" behindDoc="0" locked="0" layoutInCell="1" allowOverlap="1" wp14:anchorId="41F06376" wp14:editId="78E1F1AC">
            <wp:simplePos x="0" y="0"/>
            <wp:positionH relativeFrom="margin">
              <wp:posOffset>-1206</wp:posOffset>
            </wp:positionH>
            <wp:positionV relativeFrom="page">
              <wp:posOffset>1524998</wp:posOffset>
            </wp:positionV>
            <wp:extent cx="6501130" cy="2214694"/>
            <wp:effectExtent l="0" t="0" r="0" b="0"/>
            <wp:wrapNone/>
            <wp:docPr id="35" name="Chart 35" descr="A Stacked Bar Chart showing the average daily calls broken down by how the call resolve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2F643D31" w14:textId="527371F8" w:rsidR="00FF63C5" w:rsidRDefault="00FF63C5" w:rsidP="00FF63C5"/>
    <w:p w14:paraId="533A3F71" w14:textId="77777777" w:rsidR="00637DC3" w:rsidRPr="00637DC3" w:rsidRDefault="00637DC3" w:rsidP="00637DC3"/>
    <w:p w14:paraId="5E4F37C5" w14:textId="77777777" w:rsidR="00637DC3" w:rsidRPr="00637DC3" w:rsidRDefault="00637DC3" w:rsidP="00637DC3"/>
    <w:p w14:paraId="53DB3FCA" w14:textId="77777777" w:rsidR="00637DC3" w:rsidRPr="00637DC3" w:rsidRDefault="00637DC3" w:rsidP="00637DC3"/>
    <w:p w14:paraId="1773E5B3" w14:textId="77777777" w:rsidR="00637DC3" w:rsidRPr="00637DC3" w:rsidRDefault="00637DC3" w:rsidP="00637DC3"/>
    <w:p w14:paraId="2C3038DF" w14:textId="77777777" w:rsidR="00637DC3" w:rsidRPr="00637DC3" w:rsidRDefault="00637DC3" w:rsidP="00637DC3"/>
    <w:p w14:paraId="6B1496B4" w14:textId="77777777" w:rsidR="00637DC3" w:rsidRDefault="00637DC3" w:rsidP="00637DC3">
      <w:pPr>
        <w:spacing w:after="0" w:line="360" w:lineRule="auto"/>
      </w:pPr>
    </w:p>
    <w:p w14:paraId="148D1651" w14:textId="33D847F8" w:rsidR="00637DC3" w:rsidRDefault="000D0680" w:rsidP="00637DC3">
      <w:pPr>
        <w:pStyle w:val="Heading3"/>
        <w:spacing w:before="0" w:after="0" w:line="360" w:lineRule="auto"/>
        <w:rPr>
          <w:rFonts w:ascii="Calibri" w:hAnsi="Calibri" w:cs="Calibri"/>
          <w:color w:val="002060"/>
        </w:rPr>
      </w:pPr>
      <w:r w:rsidRPr="00066BC1">
        <w:rPr>
          <w:b/>
          <w:bCs/>
          <w:noProof/>
        </w:rPr>
        <w:drawing>
          <wp:anchor distT="0" distB="0" distL="114300" distR="114300" simplePos="0" relativeHeight="251683840" behindDoc="1" locked="0" layoutInCell="1" allowOverlap="1" wp14:anchorId="3C6BE189" wp14:editId="26E33E8E">
            <wp:simplePos x="0" y="0"/>
            <wp:positionH relativeFrom="margin">
              <wp:align>right</wp:align>
            </wp:positionH>
            <wp:positionV relativeFrom="paragraph">
              <wp:posOffset>303530</wp:posOffset>
            </wp:positionV>
            <wp:extent cx="6492240" cy="4085590"/>
            <wp:effectExtent l="0" t="0" r="0" b="0"/>
            <wp:wrapTight wrapText="bothSides">
              <wp:wrapPolygon edited="0">
                <wp:start x="1458" y="604"/>
                <wp:lineTo x="1077" y="806"/>
                <wp:lineTo x="951" y="1309"/>
                <wp:lineTo x="1014" y="2921"/>
                <wp:lineTo x="2028" y="4029"/>
                <wp:lineTo x="1204" y="4029"/>
                <wp:lineTo x="254" y="4734"/>
                <wp:lineTo x="190" y="10877"/>
                <wp:lineTo x="1965" y="12086"/>
                <wp:lineTo x="1014" y="12388"/>
                <wp:lineTo x="1014" y="12892"/>
                <wp:lineTo x="2535" y="13697"/>
                <wp:lineTo x="1394" y="14100"/>
                <wp:lineTo x="1394" y="14604"/>
                <wp:lineTo x="2535" y="15309"/>
                <wp:lineTo x="1331" y="15812"/>
                <wp:lineTo x="1331" y="16114"/>
                <wp:lineTo x="2535" y="16920"/>
                <wp:lineTo x="1901" y="17524"/>
                <wp:lineTo x="1901" y="17927"/>
                <wp:lineTo x="3106" y="18532"/>
                <wp:lineTo x="3106" y="18632"/>
                <wp:lineTo x="4754" y="20143"/>
                <wp:lineTo x="4817" y="21452"/>
                <wp:lineTo x="17366" y="21452"/>
                <wp:lineTo x="17430" y="21251"/>
                <wp:lineTo x="17937" y="20143"/>
                <wp:lineTo x="20725" y="18632"/>
                <wp:lineTo x="20725" y="18532"/>
                <wp:lineTo x="21359" y="17524"/>
                <wp:lineTo x="21232" y="17323"/>
                <wp:lineTo x="19521" y="16920"/>
                <wp:lineTo x="19648" y="15007"/>
                <wp:lineTo x="13373" y="13697"/>
                <wp:lineTo x="13500" y="13194"/>
                <wp:lineTo x="12993" y="12892"/>
                <wp:lineTo x="11282" y="12086"/>
                <wp:lineTo x="11408" y="9064"/>
                <wp:lineTo x="11092" y="8863"/>
                <wp:lineTo x="9254" y="8863"/>
                <wp:lineTo x="9380" y="6144"/>
                <wp:lineTo x="8873" y="6043"/>
                <wp:lineTo x="5070" y="5640"/>
                <wp:lineTo x="5134" y="2115"/>
                <wp:lineTo x="2218" y="604"/>
                <wp:lineTo x="1458" y="604"/>
              </wp:wrapPolygon>
            </wp:wrapTight>
            <wp:docPr id="1515820925" name="Chart 1" descr="A Cluster Bar Chart showing wait time in minutes by the number of callers during the time of the day.">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37DC3" w:rsidRPr="00066BC1">
        <w:rPr>
          <w:rFonts w:ascii="Calibri" w:hAnsi="Calibri" w:cs="Calibri"/>
          <w:b/>
          <w:bCs/>
          <w:color w:val="002060"/>
        </w:rPr>
        <w:t>Wait Time (Mins) by Number of Callers during the Time of the Day</w:t>
      </w:r>
      <w:r w:rsidR="00637DC3" w:rsidRPr="00637DC3">
        <w:rPr>
          <w:rFonts w:ascii="Calibri" w:hAnsi="Calibri" w:cs="Calibri"/>
          <w:color w:val="002060"/>
        </w:rPr>
        <w:t xml:space="preserve">     </w:t>
      </w:r>
      <w:r w:rsidR="00637DC3">
        <w:rPr>
          <w:rFonts w:ascii="Calibri" w:hAnsi="Calibri" w:cs="Calibri"/>
          <w:color w:val="002060"/>
        </w:rPr>
        <w:t xml:space="preserve">               </w:t>
      </w:r>
      <w:r w:rsidR="00637DC3" w:rsidRPr="00E24FE3">
        <w:rPr>
          <w:rFonts w:ascii="Calibri" w:hAnsi="Calibri" w:cs="Calibri"/>
          <w:b/>
          <w:bCs/>
          <w:color w:val="002060"/>
          <w:sz w:val="32"/>
          <w:szCs w:val="32"/>
        </w:rPr>
        <w:t>*</w:t>
      </w:r>
      <w:r w:rsidR="00742DF9" w:rsidRPr="00E24FE3">
        <w:rPr>
          <w:rFonts w:ascii="Calibri" w:hAnsi="Calibri" w:cs="Calibri"/>
          <w:b/>
          <w:bCs/>
          <w:color w:val="002060"/>
          <w:sz w:val="32"/>
          <w:szCs w:val="32"/>
        </w:rPr>
        <w:t>4</w:t>
      </w:r>
      <w:r w:rsidR="00E24FE3" w:rsidRPr="00E24FE3">
        <w:rPr>
          <w:rFonts w:ascii="Calibri" w:hAnsi="Calibri" w:cs="Calibri"/>
          <w:b/>
          <w:bCs/>
          <w:color w:val="002060"/>
          <w:sz w:val="32"/>
          <w:szCs w:val="32"/>
        </w:rPr>
        <w:t>2,238</w:t>
      </w:r>
    </w:p>
    <w:p w14:paraId="36915352" w14:textId="5A9CC780" w:rsidR="000D0680" w:rsidRDefault="000D0680" w:rsidP="000D0680">
      <w:pPr>
        <w:rPr>
          <w:rFonts w:ascii="Calibri" w:eastAsiaTheme="majorEastAsia" w:hAnsi="Calibri" w:cs="Calibri"/>
          <w:color w:val="002060"/>
          <w:sz w:val="28"/>
          <w:szCs w:val="28"/>
        </w:rPr>
      </w:pPr>
    </w:p>
    <w:p w14:paraId="39B523E2" w14:textId="3AC6B2AF" w:rsidR="000D0680" w:rsidRDefault="000D0680" w:rsidP="000D0680"/>
    <w:p w14:paraId="27ADA7DF" w14:textId="77777777" w:rsidR="000D0680" w:rsidRPr="000D0680" w:rsidRDefault="000D0680" w:rsidP="000D0680"/>
    <w:p w14:paraId="4886DAC0" w14:textId="77777777" w:rsidR="000D0680" w:rsidRPr="000D0680" w:rsidRDefault="000D0680" w:rsidP="000D0680"/>
    <w:p w14:paraId="4E367973" w14:textId="77777777" w:rsidR="000D0680" w:rsidRPr="000D0680" w:rsidRDefault="000D0680" w:rsidP="000D0680"/>
    <w:p w14:paraId="52F3E4F3" w14:textId="77777777" w:rsidR="000D0680" w:rsidRPr="000D0680" w:rsidRDefault="000D0680" w:rsidP="000D0680"/>
    <w:p w14:paraId="1A177A9B" w14:textId="77777777" w:rsidR="000D0680" w:rsidRPr="000D0680" w:rsidRDefault="000D0680" w:rsidP="000D0680"/>
    <w:p w14:paraId="2625B9D4" w14:textId="77777777" w:rsidR="000D0680" w:rsidRPr="000D0680" w:rsidRDefault="000D0680" w:rsidP="000D0680"/>
    <w:p w14:paraId="6B302B14" w14:textId="77777777" w:rsidR="000D0680" w:rsidRPr="000D0680" w:rsidRDefault="000D0680" w:rsidP="000D0680"/>
    <w:p w14:paraId="192BE374" w14:textId="77777777" w:rsidR="000D0680" w:rsidRPr="000D0680" w:rsidRDefault="000D0680" w:rsidP="000D0680"/>
    <w:p w14:paraId="73FCF267" w14:textId="77777777" w:rsidR="000D0680" w:rsidRPr="000D0680" w:rsidRDefault="000D0680" w:rsidP="000D0680"/>
    <w:p w14:paraId="0A036846" w14:textId="77777777" w:rsidR="000D0680" w:rsidRPr="000D0680" w:rsidRDefault="000D0680" w:rsidP="000D0680"/>
    <w:p w14:paraId="5EF6AE02" w14:textId="77777777" w:rsidR="000D0680" w:rsidRDefault="000D0680" w:rsidP="000D0680"/>
    <w:p w14:paraId="654FBA36" w14:textId="648A7153" w:rsidR="000D0680" w:rsidRDefault="000D0680" w:rsidP="000D0680">
      <w:pPr>
        <w:pStyle w:val="Subtitle"/>
        <w:rPr>
          <w:rFonts w:ascii="Calibri" w:hAnsi="Calibri" w:cs="Calibri"/>
          <w:color w:val="002060"/>
          <w:sz w:val="24"/>
          <w:szCs w:val="24"/>
        </w:rPr>
      </w:pPr>
      <w:r w:rsidRPr="000D0680">
        <w:rPr>
          <w:rFonts w:ascii="Calibri" w:hAnsi="Calibri" w:cs="Calibri"/>
          <w:i/>
          <w:iCs/>
          <w:color w:val="002060"/>
          <w:sz w:val="24"/>
          <w:szCs w:val="24"/>
        </w:rPr>
        <w:t>Note: *Total Callers who were connected to speak to our staff during the month.</w:t>
      </w:r>
    </w:p>
    <w:p w14:paraId="70F34A20" w14:textId="77777777" w:rsidR="000D0680" w:rsidRDefault="000D0680" w:rsidP="000D0680"/>
    <w:p w14:paraId="14A96682" w14:textId="279E06EB" w:rsidR="000D0680" w:rsidRPr="002B51D9" w:rsidRDefault="002B51D9" w:rsidP="002B51D9">
      <w:pPr>
        <w:pStyle w:val="Heading2"/>
        <w:spacing w:before="0" w:after="0" w:line="360" w:lineRule="auto"/>
        <w:rPr>
          <w:rFonts w:ascii="Calibri" w:hAnsi="Calibri" w:cs="Calibri"/>
          <w:b/>
          <w:bCs/>
          <w:color w:val="002060"/>
        </w:rPr>
      </w:pPr>
      <w:r w:rsidRPr="002B51D9">
        <w:rPr>
          <w:rFonts w:ascii="Calibri" w:hAnsi="Calibri" w:cs="Calibri"/>
          <w:b/>
          <w:bCs/>
          <w:color w:val="002060"/>
        </w:rPr>
        <w:lastRenderedPageBreak/>
        <w:t>PROCESSING</w:t>
      </w:r>
    </w:p>
    <w:p w14:paraId="25463A6A" w14:textId="70C3D843" w:rsidR="002B51D9" w:rsidRPr="002B51D9" w:rsidRDefault="002B51D9" w:rsidP="002B51D9">
      <w:pPr>
        <w:pStyle w:val="Heading3"/>
        <w:spacing w:before="0" w:after="0" w:line="240" w:lineRule="auto"/>
        <w:rPr>
          <w:rFonts w:ascii="Calibri" w:hAnsi="Calibri" w:cs="Calibri"/>
          <w:b/>
          <w:bCs/>
          <w:color w:val="002060"/>
        </w:rPr>
      </w:pPr>
      <w:r w:rsidRPr="002B51D9">
        <w:rPr>
          <w:rFonts w:ascii="Calibri" w:hAnsi="Calibri" w:cs="Calibri"/>
          <w:b/>
          <w:bCs/>
          <w:color w:val="002060"/>
        </w:rPr>
        <w:t>Average Processing Days for New SNAP Applications</w:t>
      </w:r>
    </w:p>
    <w:p w14:paraId="679CDF3A" w14:textId="35A22A44" w:rsidR="002B51D9" w:rsidRPr="002B51D9" w:rsidRDefault="002B51D9" w:rsidP="002B51D9">
      <w:pPr>
        <w:pStyle w:val="Subtitle"/>
        <w:spacing w:after="0" w:line="240" w:lineRule="auto"/>
        <w:rPr>
          <w:rFonts w:ascii="Calibri" w:hAnsi="Calibri" w:cs="Calibri"/>
          <w:i/>
          <w:iCs/>
          <w:color w:val="002060"/>
          <w:sz w:val="24"/>
          <w:szCs w:val="24"/>
        </w:rPr>
      </w:pPr>
      <w:r w:rsidRPr="002B51D9">
        <w:rPr>
          <w:rFonts w:ascii="Calibri" w:hAnsi="Calibri" w:cs="Calibri"/>
          <w:i/>
          <w:iCs/>
          <w:color w:val="002060"/>
          <w:sz w:val="24"/>
          <w:szCs w:val="24"/>
        </w:rPr>
        <w:t>The average number of days to approve a new SNAP application</w:t>
      </w:r>
      <w:r w:rsidRPr="002B51D9">
        <w:rPr>
          <w:rFonts w:ascii="Calibri" w:hAnsi="Calibri" w:cs="Calibri"/>
          <w:color w:val="002060"/>
          <w:sz w:val="24"/>
          <w:szCs w:val="24"/>
        </w:rPr>
        <w:t>.</w:t>
      </w:r>
    </w:p>
    <w:p w14:paraId="796C2AE6" w14:textId="062C7047" w:rsidR="002B51D9" w:rsidRDefault="002B51D9" w:rsidP="002B51D9">
      <w:pPr>
        <w:rPr>
          <w:rFonts w:ascii="Calibri" w:eastAsiaTheme="majorEastAsia" w:hAnsi="Calibri" w:cs="Calibri"/>
          <w:color w:val="002060"/>
          <w:spacing w:val="15"/>
          <w:sz w:val="28"/>
          <w:szCs w:val="28"/>
        </w:rPr>
      </w:pPr>
      <w:r w:rsidRPr="003C161D">
        <w:rPr>
          <w:rFonts w:ascii="Arial" w:hAnsi="Arial" w:cs="Arial"/>
          <w:noProof/>
          <w:color w:val="002060"/>
        </w:rPr>
        <w:drawing>
          <wp:inline distT="0" distB="0" distL="0" distR="0" wp14:anchorId="71DC0AB6" wp14:editId="6D4328FE">
            <wp:extent cx="6585358" cy="2632710"/>
            <wp:effectExtent l="0" t="0" r="0" b="0"/>
            <wp:docPr id="46" name="Chart 46" descr="A Cluster Bar Chart showing the average number of days to approve a new SNAP applic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7B3AE4" w14:textId="6678C519" w:rsidR="002B51D9" w:rsidRPr="002B51D9" w:rsidRDefault="002B51D9" w:rsidP="002B51D9">
      <w:pPr>
        <w:pStyle w:val="Heading3"/>
        <w:spacing w:before="0" w:after="0" w:line="240" w:lineRule="auto"/>
        <w:rPr>
          <w:rFonts w:ascii="Calibri" w:hAnsi="Calibri" w:cs="Calibri"/>
          <w:b/>
          <w:bCs/>
          <w:color w:val="002060"/>
        </w:rPr>
      </w:pPr>
      <w:r w:rsidRPr="002B51D9">
        <w:rPr>
          <w:rFonts w:ascii="Calibri" w:hAnsi="Calibri" w:cs="Calibri"/>
          <w:b/>
          <w:bCs/>
          <w:color w:val="002060"/>
        </w:rPr>
        <w:t>Monthly SNAP Churn</w:t>
      </w:r>
    </w:p>
    <w:p w14:paraId="0058B0EB" w14:textId="2A9C788E" w:rsidR="002B51D9" w:rsidRPr="002B51D9" w:rsidRDefault="002B51D9" w:rsidP="002B51D9">
      <w:pPr>
        <w:pStyle w:val="Subtitle"/>
        <w:spacing w:after="0" w:line="240" w:lineRule="auto"/>
        <w:rPr>
          <w:rFonts w:ascii="Calibri" w:hAnsi="Calibri" w:cs="Calibri"/>
          <w:i/>
          <w:iCs/>
          <w:color w:val="002060"/>
          <w:sz w:val="24"/>
          <w:szCs w:val="24"/>
        </w:rPr>
      </w:pPr>
      <w:r>
        <w:rPr>
          <w:rFonts w:ascii="Arial" w:hAnsi="Arial" w:cs="Arial"/>
          <w:noProof/>
        </w:rPr>
        <w:drawing>
          <wp:anchor distT="0" distB="0" distL="114300" distR="114300" simplePos="0" relativeHeight="251685888" behindDoc="0" locked="0" layoutInCell="1" allowOverlap="1" wp14:anchorId="2838341E" wp14:editId="23F09747">
            <wp:simplePos x="0" y="0"/>
            <wp:positionH relativeFrom="margin">
              <wp:align>right</wp:align>
            </wp:positionH>
            <wp:positionV relativeFrom="page">
              <wp:posOffset>4580389</wp:posOffset>
            </wp:positionV>
            <wp:extent cx="6484620" cy="2934970"/>
            <wp:effectExtent l="0" t="0" r="0" b="0"/>
            <wp:wrapNone/>
            <wp:docPr id="3" name="Chart 3" descr="A Cluster Bar Chart showing the percentage of applicants that were active 90 days pri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Pr="002B51D9">
        <w:rPr>
          <w:rFonts w:ascii="Calibri" w:hAnsi="Calibri" w:cs="Calibri"/>
          <w:i/>
          <w:iCs/>
          <w:color w:val="002060"/>
          <w:sz w:val="24"/>
          <w:szCs w:val="24"/>
        </w:rPr>
        <w:t>The percentage of applicants that were active clients 90 days prior.</w:t>
      </w:r>
    </w:p>
    <w:p w14:paraId="0A60A2ED" w14:textId="28E9C0F6" w:rsidR="002B51D9" w:rsidRDefault="002B51D9" w:rsidP="002B51D9"/>
    <w:p w14:paraId="17A04E44" w14:textId="77777777" w:rsidR="002B51D9" w:rsidRDefault="002B51D9" w:rsidP="002B51D9"/>
    <w:p w14:paraId="577F4782" w14:textId="77777777" w:rsidR="002B51D9" w:rsidRPr="002B51D9" w:rsidRDefault="002B51D9" w:rsidP="002B51D9"/>
    <w:p w14:paraId="117FC1CF" w14:textId="77777777" w:rsidR="002B51D9" w:rsidRPr="002B51D9" w:rsidRDefault="002B51D9" w:rsidP="002B51D9"/>
    <w:p w14:paraId="0754A64E" w14:textId="77777777" w:rsidR="002B51D9" w:rsidRPr="002B51D9" w:rsidRDefault="002B51D9" w:rsidP="002B51D9"/>
    <w:p w14:paraId="2BFD8764" w14:textId="77777777" w:rsidR="002B51D9" w:rsidRPr="002B51D9" w:rsidRDefault="002B51D9" w:rsidP="002B51D9"/>
    <w:p w14:paraId="03861921" w14:textId="77777777" w:rsidR="002B51D9" w:rsidRPr="002B51D9" w:rsidRDefault="002B51D9" w:rsidP="002B51D9"/>
    <w:p w14:paraId="788B1281" w14:textId="77777777" w:rsidR="002B51D9" w:rsidRPr="002B51D9" w:rsidRDefault="002B51D9" w:rsidP="002B51D9"/>
    <w:p w14:paraId="0362CFDB" w14:textId="77777777" w:rsidR="002B51D9" w:rsidRPr="002B51D9" w:rsidRDefault="002B51D9" w:rsidP="002B51D9"/>
    <w:p w14:paraId="53479242" w14:textId="77777777" w:rsidR="002B51D9" w:rsidRPr="002B51D9" w:rsidRDefault="002B51D9" w:rsidP="002B51D9">
      <w:pPr>
        <w:tabs>
          <w:tab w:val="left" w:pos="1440"/>
        </w:tabs>
        <w:rPr>
          <w:rFonts w:ascii="Calibri" w:hAnsi="Calibri" w:cs="Calibri"/>
          <w:i/>
          <w:iCs/>
          <w:color w:val="002060"/>
          <w:sz w:val="22"/>
          <w:szCs w:val="22"/>
        </w:rPr>
      </w:pPr>
    </w:p>
    <w:p w14:paraId="54E1563A" w14:textId="08CD9E89" w:rsidR="002B51D9" w:rsidRDefault="002B51D9" w:rsidP="002B51D9">
      <w:pPr>
        <w:pStyle w:val="Subtitle"/>
        <w:rPr>
          <w:rFonts w:ascii="Calibri" w:hAnsi="Calibri" w:cs="Calibri"/>
          <w:i/>
          <w:iCs/>
          <w:color w:val="002060"/>
          <w:sz w:val="24"/>
          <w:szCs w:val="24"/>
        </w:rPr>
      </w:pPr>
      <w:r w:rsidRPr="002B51D9">
        <w:rPr>
          <w:rFonts w:ascii="Calibri" w:hAnsi="Calibri" w:cs="Calibri"/>
          <w:i/>
          <w:iCs/>
          <w:color w:val="002060"/>
          <w:sz w:val="24"/>
          <w:szCs w:val="24"/>
        </w:rPr>
        <w:t>Note: The Monthly SNAP Churn rate was recently updated due to a computational error.</w:t>
      </w:r>
    </w:p>
    <w:p w14:paraId="3C0F1BFC" w14:textId="77777777" w:rsidR="002B51D9" w:rsidRDefault="002B51D9" w:rsidP="002B51D9">
      <w:pPr>
        <w:rPr>
          <w:rFonts w:ascii="Calibri" w:eastAsiaTheme="majorEastAsia" w:hAnsi="Calibri" w:cs="Calibri"/>
          <w:i/>
          <w:iCs/>
          <w:color w:val="002060"/>
          <w:spacing w:val="15"/>
        </w:rPr>
      </w:pPr>
    </w:p>
    <w:p w14:paraId="729DCEE3" w14:textId="22FB700C" w:rsidR="002B51D9" w:rsidRDefault="002B51D9" w:rsidP="002B51D9">
      <w:pPr>
        <w:tabs>
          <w:tab w:val="left" w:pos="3237"/>
        </w:tabs>
      </w:pPr>
    </w:p>
    <w:p w14:paraId="3F4C1794" w14:textId="77777777" w:rsidR="002B51D9" w:rsidRDefault="002B51D9" w:rsidP="002B51D9">
      <w:pPr>
        <w:tabs>
          <w:tab w:val="left" w:pos="3237"/>
        </w:tabs>
      </w:pPr>
    </w:p>
    <w:p w14:paraId="49CEE017" w14:textId="77777777" w:rsidR="002B51D9" w:rsidRDefault="002B51D9" w:rsidP="002B51D9">
      <w:pPr>
        <w:tabs>
          <w:tab w:val="left" w:pos="3237"/>
        </w:tabs>
      </w:pPr>
    </w:p>
    <w:p w14:paraId="6844B8D3" w14:textId="5842C2CB" w:rsidR="002B51D9" w:rsidRPr="00B42A93" w:rsidRDefault="00B42A93" w:rsidP="002B51D9">
      <w:pPr>
        <w:pStyle w:val="Heading3"/>
        <w:rPr>
          <w:rFonts w:ascii="Calibri" w:hAnsi="Calibri" w:cs="Calibri"/>
          <w:b/>
          <w:bCs/>
          <w:color w:val="002060"/>
        </w:rPr>
      </w:pPr>
      <w:r w:rsidRPr="00B42A93">
        <w:rPr>
          <w:rFonts w:ascii="Calibri" w:hAnsi="Calibri" w:cs="Calibri"/>
          <w:b/>
          <w:bCs/>
          <w:noProof/>
          <w:color w:val="002060"/>
        </w:rPr>
        <w:lastRenderedPageBreak/>
        <w:drawing>
          <wp:anchor distT="0" distB="0" distL="114300" distR="114300" simplePos="0" relativeHeight="251687936" behindDoc="0" locked="0" layoutInCell="1" allowOverlap="1" wp14:anchorId="3AFDCE94" wp14:editId="0B6038BE">
            <wp:simplePos x="0" y="0"/>
            <wp:positionH relativeFrom="margin">
              <wp:posOffset>-61240</wp:posOffset>
            </wp:positionH>
            <wp:positionV relativeFrom="page">
              <wp:posOffset>838899</wp:posOffset>
            </wp:positionV>
            <wp:extent cx="6671613" cy="2625090"/>
            <wp:effectExtent l="0" t="0" r="0" b="0"/>
            <wp:wrapNone/>
            <wp:docPr id="330" name="Chart 330" descr="A Stacked Bar Chart showing monthly SNAP Applications received by methods through which applications were received and the total SNAP applications received displayed at the top of the char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2B51D9" w:rsidRPr="00B42A93">
        <w:rPr>
          <w:rFonts w:ascii="Calibri" w:hAnsi="Calibri" w:cs="Calibri"/>
          <w:b/>
          <w:bCs/>
          <w:color w:val="002060"/>
        </w:rPr>
        <w:t>Monthly SNAP Applications Received</w:t>
      </w:r>
      <w:r w:rsidRPr="00B42A93">
        <w:rPr>
          <w:rFonts w:ascii="Calibri" w:hAnsi="Calibri" w:cs="Calibri"/>
          <w:b/>
          <w:bCs/>
          <w:color w:val="002060"/>
        </w:rPr>
        <w:t xml:space="preserve">                                                                    3</w:t>
      </w:r>
      <w:r w:rsidR="00ED78D4">
        <w:rPr>
          <w:rFonts w:ascii="Calibri" w:hAnsi="Calibri" w:cs="Calibri"/>
          <w:b/>
          <w:bCs/>
          <w:color w:val="002060"/>
        </w:rPr>
        <w:t>4,021</w:t>
      </w:r>
    </w:p>
    <w:p w14:paraId="2D576655" w14:textId="0F9697DC" w:rsidR="002B51D9" w:rsidRDefault="002B51D9" w:rsidP="00B42A93">
      <w:r w:rsidRPr="002B51D9">
        <w:tab/>
      </w:r>
    </w:p>
    <w:p w14:paraId="541353C3" w14:textId="77777777" w:rsidR="00B42A93" w:rsidRPr="00B42A93" w:rsidRDefault="00B42A93" w:rsidP="00B42A93"/>
    <w:p w14:paraId="6BEDA11F" w14:textId="77777777" w:rsidR="00B42A93" w:rsidRPr="00B42A93" w:rsidRDefault="00B42A93" w:rsidP="00B42A93"/>
    <w:p w14:paraId="5B7BC0B8" w14:textId="77777777" w:rsidR="00B42A93" w:rsidRPr="00B42A93" w:rsidRDefault="00B42A93" w:rsidP="00B42A93"/>
    <w:p w14:paraId="6985EA38" w14:textId="77777777" w:rsidR="00B42A93" w:rsidRPr="00B42A93" w:rsidRDefault="00B42A93" w:rsidP="00B42A93"/>
    <w:p w14:paraId="69899E5A" w14:textId="77777777" w:rsidR="00B42A93" w:rsidRPr="00B42A93" w:rsidRDefault="00B42A93" w:rsidP="00B42A93"/>
    <w:p w14:paraId="3970D42B" w14:textId="77777777" w:rsidR="00B42A93" w:rsidRPr="00B42A93" w:rsidRDefault="00B42A93" w:rsidP="00B42A93"/>
    <w:p w14:paraId="5B6AAF30" w14:textId="77777777" w:rsidR="00B42A93" w:rsidRDefault="00B42A93" w:rsidP="00B42A93">
      <w:pPr>
        <w:rPr>
          <w:rFonts w:eastAsiaTheme="majorEastAsia" w:cstheme="majorBidi"/>
          <w:color w:val="0F4761" w:themeColor="accent1" w:themeShade="BF"/>
          <w:sz w:val="28"/>
          <w:szCs w:val="28"/>
        </w:rPr>
      </w:pPr>
    </w:p>
    <w:p w14:paraId="0A7E475A" w14:textId="24FB03C9" w:rsidR="00B42A93" w:rsidRPr="00B42A93" w:rsidRDefault="00B42A93" w:rsidP="00B42A93">
      <w:pPr>
        <w:pStyle w:val="Heading3"/>
        <w:rPr>
          <w:rFonts w:ascii="Calibri" w:hAnsi="Calibri" w:cs="Calibri"/>
          <w:b/>
          <w:bCs/>
        </w:rPr>
      </w:pPr>
      <w:r w:rsidRPr="00B42A93">
        <w:rPr>
          <w:rFonts w:ascii="Calibri" w:hAnsi="Calibri" w:cs="Calibri"/>
          <w:b/>
          <w:bCs/>
          <w:noProof/>
          <w:color w:val="002060"/>
        </w:rPr>
        <w:drawing>
          <wp:anchor distT="0" distB="0" distL="114300" distR="114300" simplePos="0" relativeHeight="251689984" behindDoc="0" locked="0" layoutInCell="1" allowOverlap="1" wp14:anchorId="3E49B4C9" wp14:editId="46FAB687">
            <wp:simplePos x="0" y="0"/>
            <wp:positionH relativeFrom="margin">
              <wp:align>right</wp:align>
            </wp:positionH>
            <wp:positionV relativeFrom="page">
              <wp:posOffset>3783435</wp:posOffset>
            </wp:positionV>
            <wp:extent cx="6492875" cy="2114026"/>
            <wp:effectExtent l="0" t="0" r="3175" b="0"/>
            <wp:wrapNone/>
            <wp:docPr id="21" name="Chart 21" descr="A Stacked Bar Chart showing monthly TAFDC Applications received by methods through which applications were received and the total TAFDC applications received displayed at the top of the char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Pr="00B42A93">
        <w:rPr>
          <w:rFonts w:ascii="Calibri" w:hAnsi="Calibri" w:cs="Calibri"/>
          <w:b/>
          <w:bCs/>
          <w:color w:val="002060"/>
        </w:rPr>
        <w:t>Monthly TAFDC Applications Received</w:t>
      </w:r>
      <w:r>
        <w:rPr>
          <w:rFonts w:ascii="Calibri" w:hAnsi="Calibri" w:cs="Calibri"/>
          <w:b/>
          <w:bCs/>
          <w:color w:val="002060"/>
        </w:rPr>
        <w:t xml:space="preserve">                                                                    </w:t>
      </w:r>
      <w:r w:rsidR="00702A57">
        <w:rPr>
          <w:rFonts w:ascii="Calibri" w:hAnsi="Calibri" w:cs="Calibri"/>
          <w:b/>
          <w:bCs/>
          <w:color w:val="002060"/>
        </w:rPr>
        <w:t>4,760</w:t>
      </w:r>
    </w:p>
    <w:p w14:paraId="2E3DAD33" w14:textId="5C40F98F" w:rsidR="00B42A93" w:rsidRDefault="00B42A93" w:rsidP="00B42A93"/>
    <w:p w14:paraId="5C6AA171" w14:textId="77777777" w:rsidR="00B42A93" w:rsidRPr="00B42A93" w:rsidRDefault="00B42A93" w:rsidP="00B42A93"/>
    <w:p w14:paraId="4D145626" w14:textId="77777777" w:rsidR="00B42A93" w:rsidRPr="00B42A93" w:rsidRDefault="00B42A93" w:rsidP="00B42A93"/>
    <w:p w14:paraId="640AE6D7" w14:textId="77777777" w:rsidR="00B42A93" w:rsidRPr="00B42A93" w:rsidRDefault="00B42A93" w:rsidP="00B42A93"/>
    <w:p w14:paraId="5E10F179" w14:textId="77777777" w:rsidR="00B42A93" w:rsidRPr="00B42A93" w:rsidRDefault="00B42A93" w:rsidP="00B42A93"/>
    <w:p w14:paraId="3B5EA67B" w14:textId="77777777" w:rsidR="00B42A93" w:rsidRPr="00B42A93" w:rsidRDefault="00B42A93" w:rsidP="00B42A93"/>
    <w:p w14:paraId="162B4BFA" w14:textId="77777777" w:rsidR="00C52D6D" w:rsidRPr="001D2089" w:rsidRDefault="00C52D6D" w:rsidP="001D2089"/>
    <w:p w14:paraId="44FAD3B5" w14:textId="4A72DF58" w:rsidR="00B42A93" w:rsidRDefault="00B42A93" w:rsidP="00B42A93">
      <w:pPr>
        <w:pStyle w:val="Heading3"/>
        <w:rPr>
          <w:rFonts w:ascii="Calibri" w:hAnsi="Calibri" w:cs="Calibri"/>
          <w:b/>
          <w:bCs/>
          <w:color w:val="002060"/>
        </w:rPr>
      </w:pPr>
      <w:r w:rsidRPr="00B42A93">
        <w:rPr>
          <w:rFonts w:ascii="Calibri" w:hAnsi="Calibri" w:cs="Calibri"/>
          <w:b/>
          <w:bCs/>
          <w:color w:val="002060"/>
        </w:rPr>
        <w:t>Monthly EAEDC Applications Received</w:t>
      </w:r>
      <w:r>
        <w:rPr>
          <w:rFonts w:ascii="Calibri" w:hAnsi="Calibri" w:cs="Calibri"/>
          <w:b/>
          <w:bCs/>
          <w:color w:val="002060"/>
        </w:rPr>
        <w:t xml:space="preserve">                                                                      </w:t>
      </w:r>
      <w:r w:rsidR="00827947">
        <w:rPr>
          <w:rFonts w:ascii="Calibri" w:hAnsi="Calibri" w:cs="Calibri"/>
          <w:b/>
          <w:bCs/>
          <w:color w:val="002060"/>
        </w:rPr>
        <w:t>3,840</w:t>
      </w:r>
    </w:p>
    <w:p w14:paraId="1F66B9BC" w14:textId="2642A633" w:rsidR="00B42A93" w:rsidRDefault="00C52D6D" w:rsidP="00B42A93">
      <w:r w:rsidRPr="00824EC2">
        <w:rPr>
          <w:rFonts w:ascii="Arial" w:hAnsi="Arial" w:cs="Arial"/>
          <w:noProof/>
          <w:color w:val="002060"/>
        </w:rPr>
        <w:drawing>
          <wp:anchor distT="0" distB="0" distL="114300" distR="114300" simplePos="0" relativeHeight="251692032" behindDoc="0" locked="0" layoutInCell="1" allowOverlap="1" wp14:anchorId="26E4B109" wp14:editId="68F40C41">
            <wp:simplePos x="0" y="0"/>
            <wp:positionH relativeFrom="margin">
              <wp:align>right</wp:align>
            </wp:positionH>
            <wp:positionV relativeFrom="page">
              <wp:posOffset>6350023</wp:posOffset>
            </wp:positionV>
            <wp:extent cx="6492875" cy="2699554"/>
            <wp:effectExtent l="0" t="0" r="3175" b="0"/>
            <wp:wrapNone/>
            <wp:docPr id="23" name="Chart 23" descr="A Stacked Bar Chart showing monthly EAEDC Applications received by methods through which applications were received and the total EAEDC applications received displayed at the top of the char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6E501AC9" w14:textId="77777777" w:rsidR="00C52D6D" w:rsidRPr="00C52D6D" w:rsidRDefault="00C52D6D" w:rsidP="00C52D6D"/>
    <w:p w14:paraId="0564B58F" w14:textId="77777777" w:rsidR="00C52D6D" w:rsidRPr="00C52D6D" w:rsidRDefault="00C52D6D" w:rsidP="00C52D6D"/>
    <w:p w14:paraId="2A134AA4" w14:textId="77777777" w:rsidR="00C52D6D" w:rsidRPr="00C52D6D" w:rsidRDefault="00C52D6D" w:rsidP="00C52D6D"/>
    <w:p w14:paraId="7E01A336" w14:textId="77777777" w:rsidR="00C52D6D" w:rsidRPr="00C52D6D" w:rsidRDefault="00C52D6D" w:rsidP="00C52D6D"/>
    <w:p w14:paraId="52645CB1" w14:textId="77777777" w:rsidR="00C52D6D" w:rsidRPr="00C52D6D" w:rsidRDefault="00C52D6D" w:rsidP="00C52D6D"/>
    <w:p w14:paraId="3DDF6CAC" w14:textId="77777777" w:rsidR="00C52D6D" w:rsidRPr="00C52D6D" w:rsidRDefault="00C52D6D" w:rsidP="00C52D6D"/>
    <w:p w14:paraId="4EB2F1B4" w14:textId="77777777" w:rsidR="00C52D6D" w:rsidRDefault="00C52D6D" w:rsidP="00C52D6D"/>
    <w:p w14:paraId="20E19986" w14:textId="77777777" w:rsidR="00C52D6D" w:rsidRDefault="00C52D6D" w:rsidP="00C52D6D">
      <w:pPr>
        <w:tabs>
          <w:tab w:val="left" w:pos="1030"/>
        </w:tabs>
      </w:pPr>
    </w:p>
    <w:p w14:paraId="5C623AF0" w14:textId="7230A74F" w:rsidR="00C52D6D" w:rsidRPr="00A12A74" w:rsidRDefault="00A12A74" w:rsidP="00A12A74">
      <w:pPr>
        <w:pStyle w:val="Heading3"/>
        <w:spacing w:before="0" w:after="0" w:line="240" w:lineRule="auto"/>
        <w:rPr>
          <w:rFonts w:ascii="Calibri" w:hAnsi="Calibri" w:cs="Calibri"/>
          <w:b/>
          <w:bCs/>
          <w:color w:val="002060"/>
        </w:rPr>
      </w:pPr>
      <w:r w:rsidRPr="00A12A74">
        <w:rPr>
          <w:rFonts w:ascii="Calibri" w:hAnsi="Calibri" w:cs="Calibri"/>
          <w:b/>
          <w:bCs/>
          <w:color w:val="002060"/>
        </w:rPr>
        <w:lastRenderedPageBreak/>
        <w:t>Monthly SNAP Households Closed for Income*</w:t>
      </w:r>
    </w:p>
    <w:p w14:paraId="0201892F" w14:textId="0FF884FA" w:rsidR="00A12A74" w:rsidRPr="00063CE2" w:rsidRDefault="00A12A74" w:rsidP="00A12A74">
      <w:pPr>
        <w:pStyle w:val="Subtitle"/>
        <w:spacing w:after="0" w:line="240" w:lineRule="auto"/>
        <w:rPr>
          <w:rFonts w:ascii="Calibri" w:hAnsi="Calibri" w:cs="Calibri"/>
          <w:color w:val="002060"/>
          <w:sz w:val="22"/>
          <w:szCs w:val="22"/>
        </w:rPr>
      </w:pPr>
      <w:r w:rsidRPr="00063CE2">
        <w:rPr>
          <w:rFonts w:ascii="Calibri" w:hAnsi="Calibri" w:cs="Calibri"/>
          <w:i/>
          <w:iCs/>
          <w:color w:val="002060"/>
          <w:sz w:val="22"/>
          <w:szCs w:val="22"/>
        </w:rPr>
        <w:t>*The number of SNAP households closed for earned and unearned income each month in the last five years</w:t>
      </w:r>
    </w:p>
    <w:p w14:paraId="3985D1A5" w14:textId="4CB7753F" w:rsidR="00A12A74" w:rsidRDefault="00FD60E0" w:rsidP="00A12A74">
      <w:r w:rsidRPr="00D169E0">
        <w:rPr>
          <w:noProof/>
          <w:color w:val="002060"/>
        </w:rPr>
        <w:drawing>
          <wp:anchor distT="0" distB="0" distL="114300" distR="114300" simplePos="0" relativeHeight="251694080" behindDoc="0" locked="0" layoutInCell="1" allowOverlap="1" wp14:anchorId="25479722" wp14:editId="17A27496">
            <wp:simplePos x="0" y="0"/>
            <wp:positionH relativeFrom="margin">
              <wp:align>right</wp:align>
            </wp:positionH>
            <wp:positionV relativeFrom="paragraph">
              <wp:posOffset>70935</wp:posOffset>
            </wp:positionV>
            <wp:extent cx="6485255" cy="2004968"/>
            <wp:effectExtent l="0" t="0" r="0" b="0"/>
            <wp:wrapNone/>
            <wp:docPr id="1115951491" name="Chart 1" descr="A Cluster Bar Chart showing the number of SNAP households closed for earned and unearned income each month in the last five years.">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6EDC1784" w14:textId="193CCDFF" w:rsidR="00A12A74" w:rsidRDefault="00A12A74" w:rsidP="00A12A74"/>
    <w:p w14:paraId="6B539542" w14:textId="77777777" w:rsidR="00FD60E0" w:rsidRDefault="00FD60E0" w:rsidP="00A12A74"/>
    <w:p w14:paraId="3DF41346" w14:textId="77777777" w:rsidR="00FD60E0" w:rsidRDefault="00FD60E0" w:rsidP="00A12A74"/>
    <w:p w14:paraId="6C22FA60" w14:textId="77777777" w:rsidR="00FD60E0" w:rsidRDefault="00FD60E0" w:rsidP="00A12A74"/>
    <w:p w14:paraId="42C328C6" w14:textId="77777777" w:rsidR="00FD60E0" w:rsidRDefault="00FD60E0" w:rsidP="00A12A74"/>
    <w:p w14:paraId="3BCBE4B5" w14:textId="77777777" w:rsidR="00FD60E0" w:rsidRDefault="00FD60E0" w:rsidP="00B73050"/>
    <w:p w14:paraId="13FF91BD" w14:textId="5C9784BB" w:rsidR="00FD60E0" w:rsidRPr="00FD60E0" w:rsidRDefault="00FD60E0" w:rsidP="00FD60E0">
      <w:pPr>
        <w:pStyle w:val="Heading3"/>
        <w:spacing w:before="0" w:after="0" w:line="240" w:lineRule="auto"/>
        <w:rPr>
          <w:rFonts w:ascii="Calibri" w:hAnsi="Calibri" w:cs="Calibri"/>
          <w:b/>
          <w:bCs/>
          <w:color w:val="002060"/>
        </w:rPr>
      </w:pPr>
      <w:r w:rsidRPr="00FD60E0">
        <w:rPr>
          <w:rFonts w:ascii="Calibri" w:hAnsi="Calibri" w:cs="Calibri"/>
          <w:b/>
          <w:bCs/>
          <w:color w:val="002060"/>
        </w:rPr>
        <w:t>Monthly TAFDC Households Closed for Income*</w:t>
      </w:r>
    </w:p>
    <w:p w14:paraId="5A3B360E" w14:textId="02BB84C7" w:rsidR="00FD60E0" w:rsidRPr="00063CE2" w:rsidRDefault="00FD60E0" w:rsidP="00FD60E0">
      <w:pPr>
        <w:pStyle w:val="Subtitle"/>
        <w:spacing w:after="0" w:line="240" w:lineRule="auto"/>
        <w:rPr>
          <w:rFonts w:ascii="Calibri" w:hAnsi="Calibri" w:cs="Calibri"/>
          <w:i/>
          <w:iCs/>
          <w:color w:val="002060"/>
          <w:sz w:val="22"/>
          <w:szCs w:val="22"/>
        </w:rPr>
      </w:pPr>
      <w:r w:rsidRPr="00063CE2">
        <w:rPr>
          <w:rFonts w:ascii="Calibri" w:hAnsi="Calibri" w:cs="Calibri"/>
          <w:i/>
          <w:iCs/>
          <w:color w:val="002060"/>
          <w:sz w:val="22"/>
          <w:szCs w:val="22"/>
        </w:rPr>
        <w:t>*The number of TAFDC households closed for earned and unearned income each month in the last five years.</w:t>
      </w:r>
    </w:p>
    <w:p w14:paraId="5138DF39" w14:textId="7580C7AF" w:rsidR="00B73050" w:rsidRDefault="00B73050" w:rsidP="00B73050">
      <w:r w:rsidRPr="00824EC2">
        <w:rPr>
          <w:noProof/>
          <w:color w:val="002060"/>
        </w:rPr>
        <w:drawing>
          <wp:anchor distT="0" distB="0" distL="114300" distR="114300" simplePos="0" relativeHeight="251696128" behindDoc="0" locked="0" layoutInCell="1" allowOverlap="1" wp14:anchorId="64ED5D5A" wp14:editId="7840A7BB">
            <wp:simplePos x="0" y="0"/>
            <wp:positionH relativeFrom="margin">
              <wp:align>right</wp:align>
            </wp:positionH>
            <wp:positionV relativeFrom="paragraph">
              <wp:posOffset>41945</wp:posOffset>
            </wp:positionV>
            <wp:extent cx="6493510" cy="2147581"/>
            <wp:effectExtent l="0" t="0" r="2540" b="0"/>
            <wp:wrapNone/>
            <wp:docPr id="178602944" name="Chart 1" descr="A Cluster Bar Chart showing the number of TAFDC households closed for earned and unearned income each month in the last five years.">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455C1140" w14:textId="2566D832" w:rsidR="00B73050" w:rsidRDefault="00B73050" w:rsidP="00B73050"/>
    <w:p w14:paraId="6B2E8F48" w14:textId="77777777" w:rsidR="00B73050" w:rsidRDefault="00B73050" w:rsidP="00B73050"/>
    <w:p w14:paraId="05D47C3B" w14:textId="77777777" w:rsidR="00B73050" w:rsidRDefault="00B73050" w:rsidP="00B73050"/>
    <w:p w14:paraId="19341919" w14:textId="77777777" w:rsidR="00B73050" w:rsidRDefault="00B73050" w:rsidP="00B73050"/>
    <w:p w14:paraId="4B94A5E4" w14:textId="77777777" w:rsidR="00B73050" w:rsidRDefault="00B73050" w:rsidP="00B73050"/>
    <w:p w14:paraId="4B5A523A" w14:textId="77777777" w:rsidR="00B73050" w:rsidRPr="00B73050" w:rsidRDefault="00B73050" w:rsidP="00B73050">
      <w:pPr>
        <w:rPr>
          <w:rFonts w:ascii="Calibri" w:hAnsi="Calibri" w:cs="Calibri"/>
        </w:rPr>
      </w:pPr>
    </w:p>
    <w:p w14:paraId="2A2FC91D" w14:textId="060F168E" w:rsidR="00B73050" w:rsidRPr="00B73050" w:rsidRDefault="00B73050" w:rsidP="00B73050">
      <w:pPr>
        <w:spacing w:after="0" w:line="240" w:lineRule="auto"/>
        <w:rPr>
          <w:rFonts w:ascii="Calibri" w:hAnsi="Calibri" w:cs="Calibri"/>
          <w:b/>
          <w:bCs/>
          <w:color w:val="002060"/>
          <w:sz w:val="28"/>
          <w:szCs w:val="28"/>
        </w:rPr>
      </w:pPr>
      <w:r w:rsidRPr="00B73050">
        <w:rPr>
          <w:rFonts w:ascii="Calibri" w:hAnsi="Calibri" w:cs="Calibri"/>
          <w:b/>
          <w:bCs/>
          <w:color w:val="002060"/>
          <w:sz w:val="28"/>
          <w:szCs w:val="28"/>
        </w:rPr>
        <w:t>Monthly EAEDC Households Closed for Income*</w:t>
      </w:r>
    </w:p>
    <w:p w14:paraId="394013ED" w14:textId="39106E8A" w:rsidR="00B73050" w:rsidRPr="00063CE2" w:rsidRDefault="00B73050" w:rsidP="00B73050">
      <w:pPr>
        <w:spacing w:after="0" w:line="240" w:lineRule="auto"/>
        <w:rPr>
          <w:rFonts w:ascii="Calibri" w:hAnsi="Calibri" w:cs="Calibri"/>
          <w:i/>
          <w:iCs/>
          <w:color w:val="002060"/>
          <w:sz w:val="22"/>
          <w:szCs w:val="22"/>
        </w:rPr>
      </w:pPr>
      <w:r w:rsidRPr="00063CE2">
        <w:rPr>
          <w:rFonts w:ascii="Calibri" w:hAnsi="Calibri" w:cs="Calibri"/>
          <w:i/>
          <w:iCs/>
          <w:color w:val="002060"/>
          <w:sz w:val="22"/>
          <w:szCs w:val="22"/>
        </w:rPr>
        <w:t>*The number of EAEDC households closed for earned and unearned income each month in the last five years.</w:t>
      </w:r>
    </w:p>
    <w:p w14:paraId="5BE9B841" w14:textId="123854E8" w:rsidR="00B73050" w:rsidRDefault="00B73050" w:rsidP="00B73050">
      <w:pPr>
        <w:spacing w:after="0" w:line="240" w:lineRule="auto"/>
        <w:rPr>
          <w:rFonts w:ascii="Calibri" w:hAnsi="Calibri" w:cs="Calibri"/>
          <w:color w:val="002060"/>
        </w:rPr>
      </w:pPr>
      <w:r>
        <w:rPr>
          <w:noProof/>
        </w:rPr>
        <w:drawing>
          <wp:anchor distT="0" distB="0" distL="114300" distR="114300" simplePos="0" relativeHeight="251698176" behindDoc="0" locked="0" layoutInCell="1" allowOverlap="1" wp14:anchorId="161E0DE4" wp14:editId="02447AFB">
            <wp:simplePos x="0" y="0"/>
            <wp:positionH relativeFrom="margin">
              <wp:align>right</wp:align>
            </wp:positionH>
            <wp:positionV relativeFrom="paragraph">
              <wp:posOffset>125835</wp:posOffset>
            </wp:positionV>
            <wp:extent cx="6492939" cy="2266315"/>
            <wp:effectExtent l="0" t="0" r="0" b="0"/>
            <wp:wrapNone/>
            <wp:docPr id="927209139" name="Chart 1" descr="A Cluster Bar Chart showing the number of EAEDC households closed for earned and unearned income each month in the last five years.">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678D65ED" w14:textId="77777777" w:rsidR="00063CE2" w:rsidRPr="00063CE2" w:rsidRDefault="00063CE2" w:rsidP="00063CE2">
      <w:pPr>
        <w:rPr>
          <w:rFonts w:ascii="Calibri" w:hAnsi="Calibri" w:cs="Calibri"/>
        </w:rPr>
      </w:pPr>
    </w:p>
    <w:p w14:paraId="3A2AF090" w14:textId="77777777" w:rsidR="00063CE2" w:rsidRPr="00063CE2" w:rsidRDefault="00063CE2" w:rsidP="00063CE2">
      <w:pPr>
        <w:rPr>
          <w:rFonts w:ascii="Calibri" w:hAnsi="Calibri" w:cs="Calibri"/>
        </w:rPr>
      </w:pPr>
    </w:p>
    <w:p w14:paraId="7F1D2EE0" w14:textId="77777777" w:rsidR="00063CE2" w:rsidRPr="00063CE2" w:rsidRDefault="00063CE2" w:rsidP="00063CE2">
      <w:pPr>
        <w:rPr>
          <w:rFonts w:ascii="Calibri" w:hAnsi="Calibri" w:cs="Calibri"/>
        </w:rPr>
      </w:pPr>
    </w:p>
    <w:p w14:paraId="0E1F99C7" w14:textId="77777777" w:rsidR="00063CE2" w:rsidRPr="00063CE2" w:rsidRDefault="00063CE2" w:rsidP="00063CE2">
      <w:pPr>
        <w:rPr>
          <w:rFonts w:ascii="Calibri" w:hAnsi="Calibri" w:cs="Calibri"/>
        </w:rPr>
      </w:pPr>
    </w:p>
    <w:p w14:paraId="5A3BB374" w14:textId="77777777" w:rsidR="00063CE2" w:rsidRPr="00063CE2" w:rsidRDefault="00063CE2" w:rsidP="00063CE2">
      <w:pPr>
        <w:rPr>
          <w:rFonts w:ascii="Calibri" w:hAnsi="Calibri" w:cs="Calibri"/>
        </w:rPr>
      </w:pPr>
    </w:p>
    <w:p w14:paraId="6DB3C94C" w14:textId="77777777" w:rsidR="00063CE2" w:rsidRPr="00063CE2" w:rsidRDefault="00063CE2" w:rsidP="00063CE2">
      <w:pPr>
        <w:rPr>
          <w:rFonts w:ascii="Calibri" w:hAnsi="Calibri" w:cs="Calibri"/>
        </w:rPr>
      </w:pPr>
    </w:p>
    <w:p w14:paraId="6C027A70" w14:textId="77777777" w:rsidR="00063CE2" w:rsidRDefault="00063CE2" w:rsidP="00063CE2">
      <w:pPr>
        <w:rPr>
          <w:rFonts w:ascii="Calibri" w:hAnsi="Calibri" w:cs="Calibri"/>
        </w:rPr>
      </w:pPr>
    </w:p>
    <w:p w14:paraId="0392C9C1" w14:textId="77777777" w:rsidR="00063CE2" w:rsidRDefault="00063CE2" w:rsidP="00063CE2">
      <w:pPr>
        <w:rPr>
          <w:rFonts w:ascii="Calibri" w:hAnsi="Calibri" w:cs="Calibri"/>
        </w:rPr>
      </w:pPr>
    </w:p>
    <w:p w14:paraId="4D0D892B" w14:textId="071A155B" w:rsidR="00063CE2" w:rsidRPr="00063CE2" w:rsidRDefault="00063CE2" w:rsidP="00063CE2">
      <w:pPr>
        <w:pStyle w:val="Heading2"/>
        <w:rPr>
          <w:rFonts w:ascii="Calibri" w:hAnsi="Calibri" w:cs="Calibri"/>
          <w:b/>
          <w:bCs/>
        </w:rPr>
      </w:pPr>
      <w:r w:rsidRPr="00063CE2">
        <w:rPr>
          <w:rFonts w:ascii="Calibri" w:hAnsi="Calibri" w:cs="Calibri"/>
          <w:b/>
          <w:bCs/>
        </w:rPr>
        <w:lastRenderedPageBreak/>
        <w:t>Glossary of Measures</w:t>
      </w:r>
    </w:p>
    <w:p w14:paraId="5A4818AC" w14:textId="1359DE58" w:rsidR="00063CE2" w:rsidRDefault="00063CE2" w:rsidP="00063CE2">
      <w:pPr>
        <w:rPr>
          <w:rFonts w:ascii="Calibri" w:hAnsi="Calibri" w:cs="Calibri"/>
        </w:rPr>
      </w:pPr>
      <w:r w:rsidRPr="00063CE2">
        <w:rPr>
          <w:rFonts w:ascii="Calibri" w:hAnsi="Calibri" w:cs="Calibri"/>
        </w:rPr>
        <w:t>This section provides standardized definitions for all measures included in the scorecard to ensure consistent interpretation and use. Unless otherwise noted, households and recipients are defined as active at any point during the reporting month. Certain measures have been renamed for clarity. Where applicable, prior naming conventions are noted for reference.</w:t>
      </w:r>
    </w:p>
    <w:p w14:paraId="29188FBB"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Average Processing Days for New SNAP Applications </w:t>
      </w:r>
    </w:p>
    <w:p w14:paraId="2E4ECFED"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average number of days required to approve a new SNAP application during the reporting period.</w:t>
      </w:r>
    </w:p>
    <w:p w14:paraId="208B8C85" w14:textId="77777777" w:rsidR="00063CE2" w:rsidRPr="002E167D" w:rsidRDefault="00063CE2" w:rsidP="00063CE2">
      <w:pPr>
        <w:spacing w:after="0" w:line="240" w:lineRule="auto"/>
        <w:rPr>
          <w:rFonts w:ascii="Calibri" w:eastAsiaTheme="majorEastAsia" w:hAnsi="Calibri" w:cs="Calibri"/>
          <w:color w:val="000000" w:themeColor="text1"/>
        </w:rPr>
      </w:pPr>
    </w:p>
    <w:p w14:paraId="249A807E"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Calls Completed in IVR </w:t>
      </w:r>
    </w:p>
    <w:p w14:paraId="755C1452" w14:textId="76D00B48" w:rsidR="00063CE2" w:rsidRDefault="005323ED" w:rsidP="00063CE2">
      <w:pPr>
        <w:spacing w:after="0" w:line="240" w:lineRule="auto"/>
        <w:rPr>
          <w:rFonts w:ascii="Calibri" w:eastAsiaTheme="majorEastAsia" w:hAnsi="Calibri" w:cs="Calibri"/>
          <w:color w:val="000000" w:themeColor="text1"/>
          <w:sz w:val="22"/>
          <w:szCs w:val="22"/>
        </w:rPr>
      </w:pPr>
      <w:r w:rsidRPr="005323ED">
        <w:rPr>
          <w:rFonts w:ascii="Calibri" w:eastAsiaTheme="majorEastAsia" w:hAnsi="Calibri" w:cs="Calibri"/>
          <w:color w:val="000000" w:themeColor="text1"/>
          <w:sz w:val="22"/>
          <w:szCs w:val="22"/>
        </w:rPr>
        <w:t>Calls Completed in IVR refers to phone calls that were fully handled through the Interactive Voice Response (IVR) system without needing to connect to a DTA Staff.</w:t>
      </w:r>
    </w:p>
    <w:p w14:paraId="12B6AECA" w14:textId="77777777" w:rsidR="005323ED" w:rsidRPr="002E167D" w:rsidRDefault="005323ED" w:rsidP="00063CE2">
      <w:pPr>
        <w:spacing w:after="0" w:line="240" w:lineRule="auto"/>
        <w:rPr>
          <w:rFonts w:ascii="Calibri" w:eastAsiaTheme="majorEastAsia" w:hAnsi="Calibri" w:cs="Calibri"/>
          <w:color w:val="000000" w:themeColor="text1"/>
        </w:rPr>
      </w:pPr>
    </w:p>
    <w:p w14:paraId="68848FDD"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Calls Unable to Connect </w:t>
      </w:r>
    </w:p>
    <w:p w14:paraId="6E1EE691" w14:textId="30D9325E" w:rsidR="00063CE2" w:rsidRDefault="005323ED" w:rsidP="00063CE2">
      <w:pPr>
        <w:spacing w:after="0" w:line="240" w:lineRule="auto"/>
        <w:rPr>
          <w:rFonts w:ascii="Calibri" w:eastAsiaTheme="majorEastAsia" w:hAnsi="Calibri" w:cs="Calibri"/>
          <w:color w:val="000000" w:themeColor="text1"/>
          <w:sz w:val="22"/>
          <w:szCs w:val="22"/>
        </w:rPr>
      </w:pPr>
      <w:r w:rsidRPr="005323ED">
        <w:rPr>
          <w:rFonts w:ascii="Calibri" w:eastAsiaTheme="majorEastAsia" w:hAnsi="Calibri" w:cs="Calibri"/>
          <w:color w:val="000000" w:themeColor="text1"/>
          <w:sz w:val="22"/>
          <w:szCs w:val="22"/>
        </w:rPr>
        <w:t>Calls that ended in the High-Volume message when transferring from the automated phone system (IVR) to the queue to speak with a call center representative.</w:t>
      </w:r>
    </w:p>
    <w:p w14:paraId="41235CE6" w14:textId="77777777" w:rsidR="001E0208" w:rsidRDefault="001E0208" w:rsidP="00063CE2">
      <w:pPr>
        <w:spacing w:after="0" w:line="240" w:lineRule="auto"/>
        <w:rPr>
          <w:rFonts w:ascii="Calibri" w:eastAsiaTheme="majorEastAsia" w:hAnsi="Calibri" w:cs="Calibri"/>
          <w:color w:val="000000" w:themeColor="text1"/>
          <w:sz w:val="22"/>
          <w:szCs w:val="22"/>
        </w:rPr>
      </w:pPr>
    </w:p>
    <w:p w14:paraId="64E2FC1B" w14:textId="77777777" w:rsidR="001E0208" w:rsidRDefault="001E0208" w:rsidP="001E0208">
      <w:pPr>
        <w:spacing w:after="0" w:line="240" w:lineRule="auto"/>
        <w:rPr>
          <w:rFonts w:ascii="Calibri" w:eastAsiaTheme="majorEastAsia" w:hAnsi="Calibri" w:cs="Calibri"/>
          <w:b/>
          <w:bCs/>
          <w:color w:val="0F4761" w:themeColor="accent1" w:themeShade="BF"/>
          <w:sz w:val="28"/>
          <w:szCs w:val="28"/>
        </w:rPr>
      </w:pPr>
      <w:r w:rsidRPr="00201A11">
        <w:rPr>
          <w:rFonts w:ascii="Calibri" w:eastAsiaTheme="majorEastAsia" w:hAnsi="Calibri" w:cs="Calibri"/>
          <w:b/>
          <w:bCs/>
          <w:color w:val="0F4761" w:themeColor="accent1" w:themeShade="BF"/>
          <w:sz w:val="28"/>
          <w:szCs w:val="28"/>
        </w:rPr>
        <w:t>Children Receiving EAEDC under</w:t>
      </w:r>
      <w:r>
        <w:rPr>
          <w:rFonts w:ascii="Calibri" w:eastAsiaTheme="majorEastAsia" w:hAnsi="Calibri" w:cs="Calibri"/>
          <w:b/>
          <w:bCs/>
          <w:color w:val="0F4761" w:themeColor="accent1" w:themeShade="BF"/>
          <w:sz w:val="28"/>
          <w:szCs w:val="28"/>
        </w:rPr>
        <w:t xml:space="preserve"> age</w:t>
      </w:r>
      <w:r w:rsidRPr="00201A11">
        <w:rPr>
          <w:rFonts w:ascii="Calibri" w:eastAsiaTheme="majorEastAsia" w:hAnsi="Calibri" w:cs="Calibri"/>
          <w:b/>
          <w:bCs/>
          <w:color w:val="0F4761" w:themeColor="accent1" w:themeShade="BF"/>
          <w:sz w:val="28"/>
          <w:szCs w:val="28"/>
        </w:rPr>
        <w:t xml:space="preserve"> </w:t>
      </w:r>
      <w:r>
        <w:rPr>
          <w:rFonts w:ascii="Calibri" w:eastAsiaTheme="majorEastAsia" w:hAnsi="Calibri" w:cs="Calibri"/>
          <w:b/>
          <w:bCs/>
          <w:color w:val="0F4761" w:themeColor="accent1" w:themeShade="BF"/>
          <w:sz w:val="28"/>
          <w:szCs w:val="28"/>
        </w:rPr>
        <w:t>18</w:t>
      </w:r>
    </w:p>
    <w:p w14:paraId="632A3292" w14:textId="411798A4" w:rsidR="001E0208" w:rsidRDefault="001E0208"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individuals under age 18 receiving EAEDC benefits among households that were active at any point during the reporting month.</w:t>
      </w:r>
    </w:p>
    <w:p w14:paraId="6528E8A5" w14:textId="77777777" w:rsidR="005C4BC3" w:rsidRDefault="005C4BC3" w:rsidP="00063CE2">
      <w:pPr>
        <w:spacing w:after="0" w:line="240" w:lineRule="auto"/>
        <w:rPr>
          <w:rFonts w:ascii="Calibri" w:eastAsiaTheme="majorEastAsia" w:hAnsi="Calibri" w:cs="Calibri"/>
          <w:color w:val="000000" w:themeColor="text1"/>
          <w:sz w:val="22"/>
          <w:szCs w:val="22"/>
        </w:rPr>
      </w:pPr>
    </w:p>
    <w:p w14:paraId="452A1FA1" w14:textId="77777777" w:rsidR="005C4BC3" w:rsidRPr="00C209DC" w:rsidRDefault="005C4BC3" w:rsidP="005C4BC3">
      <w:pPr>
        <w:pStyle w:val="Heading3"/>
        <w:spacing w:before="0" w:after="0" w:line="240" w:lineRule="auto"/>
        <w:rPr>
          <w:rFonts w:ascii="Calibri" w:hAnsi="Calibri" w:cs="Calibri"/>
          <w:b/>
          <w:bCs/>
        </w:rPr>
      </w:pPr>
      <w:r>
        <w:rPr>
          <w:rFonts w:ascii="Calibri" w:hAnsi="Calibri" w:cs="Calibri"/>
          <w:b/>
          <w:bCs/>
        </w:rPr>
        <w:t>Children Receiving TAFDC</w:t>
      </w:r>
    </w:p>
    <w:p w14:paraId="7C0C468A" w14:textId="77777777" w:rsidR="005C4BC3" w:rsidRPr="00866DBB" w:rsidRDefault="005C4BC3" w:rsidP="005C4BC3">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individuals aged 18 and under receiving TAFDC benefits as members of households that were active at any point during the reporting month. This measure was previously labeled “Recipients Aged 18 and under” and has been updated for clarity and alignment with program terminology.</w:t>
      </w:r>
    </w:p>
    <w:p w14:paraId="7DFB2147" w14:textId="77777777" w:rsidR="005C4BC3" w:rsidRDefault="005C4BC3" w:rsidP="005C4BC3">
      <w:pPr>
        <w:spacing w:after="0" w:line="240" w:lineRule="auto"/>
        <w:rPr>
          <w:rFonts w:ascii="Calibri" w:eastAsiaTheme="majorEastAsia" w:hAnsi="Calibri" w:cs="Calibri"/>
          <w:color w:val="000000" w:themeColor="text1"/>
        </w:rPr>
      </w:pPr>
    </w:p>
    <w:p w14:paraId="26389875" w14:textId="77777777" w:rsidR="005C4BC3" w:rsidRPr="00866DBB" w:rsidRDefault="005C4BC3" w:rsidP="005C4BC3">
      <w:pPr>
        <w:pStyle w:val="Heading3"/>
        <w:spacing w:before="0" w:after="0" w:line="240" w:lineRule="auto"/>
        <w:rPr>
          <w:rFonts w:ascii="Calibri" w:hAnsi="Calibri" w:cs="Calibri"/>
          <w:b/>
          <w:bCs/>
          <w:color w:val="000000" w:themeColor="text1"/>
        </w:rPr>
      </w:pPr>
      <w:r w:rsidRPr="00866DBB">
        <w:rPr>
          <w:rFonts w:ascii="Calibri" w:hAnsi="Calibri" w:cs="Calibri"/>
          <w:b/>
          <w:bCs/>
        </w:rPr>
        <w:t xml:space="preserve">Child-Only Grants </w:t>
      </w:r>
    </w:p>
    <w:p w14:paraId="45CF84E5" w14:textId="250FF06D" w:rsidR="005C4BC3" w:rsidRDefault="005C4BC3" w:rsidP="005C4BC3">
      <w:pPr>
        <w:pStyle w:val="Heading3"/>
        <w:spacing w:before="0" w:after="0" w:line="240" w:lineRule="auto"/>
        <w:rPr>
          <w:rFonts w:ascii="Calibri" w:hAnsi="Calibri" w:cs="Calibri"/>
          <w:color w:val="000000" w:themeColor="text1"/>
          <w:sz w:val="22"/>
          <w:szCs w:val="22"/>
        </w:rPr>
      </w:pPr>
      <w:r w:rsidRPr="001139CA">
        <w:rPr>
          <w:rFonts w:ascii="Calibri" w:hAnsi="Calibri" w:cs="Calibri"/>
          <w:color w:val="000000" w:themeColor="text1"/>
          <w:sz w:val="22"/>
          <w:szCs w:val="22"/>
        </w:rPr>
        <w:t>The number of TAFDC cases during the reporting month where only the child is receiving benefits due to the relative caregiver opting out of assistance for themselves.</w:t>
      </w:r>
    </w:p>
    <w:p w14:paraId="743B83D9" w14:textId="77777777" w:rsidR="005323ED" w:rsidRPr="002E167D" w:rsidRDefault="005323ED" w:rsidP="00063CE2">
      <w:pPr>
        <w:spacing w:after="0" w:line="240" w:lineRule="auto"/>
        <w:rPr>
          <w:rFonts w:ascii="Calibri" w:eastAsiaTheme="majorEastAsia" w:hAnsi="Calibri" w:cs="Calibri"/>
          <w:color w:val="000000" w:themeColor="text1"/>
        </w:rPr>
      </w:pPr>
    </w:p>
    <w:p w14:paraId="328046A2"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Connected to Call Center </w:t>
      </w:r>
    </w:p>
    <w:p w14:paraId="0AFD59B0" w14:textId="4A86DDED" w:rsidR="00063CE2" w:rsidRDefault="005323ED" w:rsidP="00063CE2">
      <w:pPr>
        <w:spacing w:after="0" w:line="240" w:lineRule="auto"/>
        <w:rPr>
          <w:rFonts w:ascii="Calibri" w:eastAsiaTheme="majorEastAsia" w:hAnsi="Calibri" w:cs="Calibri"/>
          <w:color w:val="000000" w:themeColor="text1"/>
          <w:sz w:val="22"/>
          <w:szCs w:val="22"/>
        </w:rPr>
      </w:pPr>
      <w:r w:rsidRPr="005323ED">
        <w:rPr>
          <w:rFonts w:ascii="Calibri" w:eastAsiaTheme="majorEastAsia" w:hAnsi="Calibri" w:cs="Calibri"/>
          <w:color w:val="000000" w:themeColor="text1"/>
          <w:sz w:val="22"/>
          <w:szCs w:val="22"/>
        </w:rPr>
        <w:t>Connected to the Call Center refers to calls that were successfully transferred from the automated phone system (IVR) to the queue to speak with a call center representative.  Some of these callers will abandon the call prior to speaking with a DTA representative.</w:t>
      </w:r>
    </w:p>
    <w:p w14:paraId="1F752FB1" w14:textId="77777777" w:rsidR="005323ED" w:rsidRPr="00866DBB" w:rsidRDefault="005323ED" w:rsidP="00063CE2">
      <w:pPr>
        <w:spacing w:after="0" w:line="240" w:lineRule="auto"/>
        <w:rPr>
          <w:rFonts w:ascii="Calibri" w:eastAsiaTheme="majorEastAsia" w:hAnsi="Calibri" w:cs="Calibri"/>
          <w:b/>
          <w:bCs/>
          <w:color w:val="000000" w:themeColor="text1"/>
          <w:sz w:val="22"/>
          <w:szCs w:val="22"/>
        </w:rPr>
      </w:pPr>
    </w:p>
    <w:p w14:paraId="346673CE"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EAEDC Households</w:t>
      </w:r>
    </w:p>
    <w:p w14:paraId="59756885"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Massachusetts households (Assistance Units) receiving EAEDC cash benefits that were active at any point during the reporting month.</w:t>
      </w:r>
    </w:p>
    <w:p w14:paraId="0837A97C" w14:textId="77777777" w:rsidR="00063CE2" w:rsidRPr="002E167D" w:rsidRDefault="00063CE2" w:rsidP="00063CE2">
      <w:pPr>
        <w:spacing w:after="0" w:line="240" w:lineRule="auto"/>
        <w:rPr>
          <w:rFonts w:ascii="Calibri" w:eastAsiaTheme="majorEastAsia" w:hAnsi="Calibri" w:cs="Calibri"/>
          <w:color w:val="000000" w:themeColor="text1"/>
        </w:rPr>
      </w:pPr>
    </w:p>
    <w:p w14:paraId="5A6DB47D"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EAEDC Recipients </w:t>
      </w:r>
    </w:p>
    <w:p w14:paraId="3DB21353"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individuals receiving EAEDC benefits as members of households that were active at any point during the reporting month.</w:t>
      </w:r>
    </w:p>
    <w:p w14:paraId="739C30EA" w14:textId="77777777" w:rsidR="00063CE2" w:rsidRPr="00063CE2" w:rsidRDefault="00063CE2" w:rsidP="00063CE2"/>
    <w:p w14:paraId="4A0D7213"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lastRenderedPageBreak/>
        <w:t xml:space="preserve">EAEDC Recipients Aged 65+ </w:t>
      </w:r>
    </w:p>
    <w:p w14:paraId="00DE207E"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EAEDC recipients age 65 or older among individuals in households that were active at any point during the reporting month.</w:t>
      </w:r>
    </w:p>
    <w:p w14:paraId="6491303A" w14:textId="77777777" w:rsidR="00063CE2" w:rsidRPr="002E167D" w:rsidRDefault="00063CE2" w:rsidP="00063CE2">
      <w:pPr>
        <w:spacing w:after="0" w:line="240" w:lineRule="auto"/>
        <w:rPr>
          <w:rFonts w:ascii="Calibri" w:eastAsiaTheme="majorEastAsia" w:hAnsi="Calibri" w:cs="Calibri"/>
          <w:color w:val="000000" w:themeColor="text1"/>
        </w:rPr>
      </w:pPr>
    </w:p>
    <w:p w14:paraId="30F41297"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EAEDC Recipients with Disability</w:t>
      </w:r>
    </w:p>
    <w:p w14:paraId="1E79F0EA"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EAEDC recipients with an approved disability indicator among individuals in households that were active at any point during the reporting month.</w:t>
      </w:r>
    </w:p>
    <w:p w14:paraId="6337A89A" w14:textId="77777777" w:rsidR="00063CE2" w:rsidRDefault="00063CE2" w:rsidP="00063CE2">
      <w:pPr>
        <w:spacing w:after="0" w:line="240" w:lineRule="auto"/>
        <w:rPr>
          <w:rFonts w:ascii="Calibri" w:eastAsiaTheme="majorEastAsia" w:hAnsi="Calibri" w:cs="Calibri"/>
          <w:color w:val="000000" w:themeColor="text1"/>
        </w:rPr>
      </w:pPr>
    </w:p>
    <w:p w14:paraId="694C067E"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Monthly Call Volume </w:t>
      </w:r>
    </w:p>
    <w:p w14:paraId="24A1F4DB"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average number of daily calls during the reporting month, categorized by call resolution type.</w:t>
      </w:r>
    </w:p>
    <w:p w14:paraId="743B2A4E" w14:textId="77777777" w:rsidR="00063CE2" w:rsidRPr="00B25833" w:rsidRDefault="00063CE2" w:rsidP="00063CE2">
      <w:pPr>
        <w:spacing w:after="0" w:line="240" w:lineRule="auto"/>
        <w:rPr>
          <w:rFonts w:ascii="Calibri" w:eastAsiaTheme="majorEastAsia" w:hAnsi="Calibri" w:cs="Calibri"/>
          <w:b/>
          <w:bCs/>
          <w:color w:val="000000" w:themeColor="text1"/>
        </w:rPr>
      </w:pPr>
    </w:p>
    <w:p w14:paraId="1CD2EDBF"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Monthly EAEDC Households Closed for Income </w:t>
      </w:r>
    </w:p>
    <w:p w14:paraId="62F77228"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EAEDC households closed due to earned or unearned income during the benefit cycle month.</w:t>
      </w:r>
    </w:p>
    <w:p w14:paraId="49E34418" w14:textId="77777777" w:rsidR="00063CE2" w:rsidRPr="00B25833" w:rsidRDefault="00063CE2" w:rsidP="00063CE2">
      <w:pPr>
        <w:spacing w:after="0" w:line="240" w:lineRule="auto"/>
        <w:rPr>
          <w:rFonts w:ascii="Calibri" w:eastAsiaTheme="majorEastAsia" w:hAnsi="Calibri" w:cs="Calibri"/>
          <w:b/>
          <w:bCs/>
          <w:color w:val="000000" w:themeColor="text1"/>
        </w:rPr>
      </w:pPr>
    </w:p>
    <w:p w14:paraId="2EB82536"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Monthly SNAP Households Closed for Income </w:t>
      </w:r>
    </w:p>
    <w:p w14:paraId="69784FF2"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SNAP households closed due to earned or unearned income during the benefit cycle month.</w:t>
      </w:r>
    </w:p>
    <w:p w14:paraId="479FF41E" w14:textId="77777777" w:rsidR="00063CE2" w:rsidRPr="002E167D" w:rsidRDefault="00063CE2" w:rsidP="00063CE2">
      <w:pPr>
        <w:spacing w:after="0" w:line="240" w:lineRule="auto"/>
        <w:rPr>
          <w:rFonts w:ascii="Calibri" w:eastAsiaTheme="majorEastAsia" w:hAnsi="Calibri" w:cs="Calibri"/>
          <w:color w:val="000000" w:themeColor="text1"/>
        </w:rPr>
      </w:pPr>
    </w:p>
    <w:p w14:paraId="5E6510BE"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Monthly TAFDC Households Closed for Income </w:t>
      </w:r>
    </w:p>
    <w:p w14:paraId="66402DCD"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TAFDC households closed due to earned or unearned income during the benefit cycle month.</w:t>
      </w:r>
    </w:p>
    <w:p w14:paraId="4729F713" w14:textId="77777777" w:rsidR="00063CE2" w:rsidRPr="002E167D" w:rsidRDefault="00063CE2" w:rsidP="00063CE2">
      <w:pPr>
        <w:spacing w:after="0" w:line="240" w:lineRule="auto"/>
        <w:rPr>
          <w:rFonts w:ascii="Calibri" w:eastAsiaTheme="majorEastAsia" w:hAnsi="Calibri" w:cs="Calibri"/>
          <w:color w:val="000000" w:themeColor="text1"/>
        </w:rPr>
      </w:pPr>
    </w:p>
    <w:p w14:paraId="2FF8796E"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Monthly Walk-in Visits </w:t>
      </w:r>
    </w:p>
    <w:p w14:paraId="6A574F85"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 xml:space="preserve">The total </w:t>
      </w:r>
      <w:r>
        <w:rPr>
          <w:rFonts w:ascii="Calibri" w:eastAsiaTheme="majorEastAsia" w:hAnsi="Calibri" w:cs="Calibri"/>
          <w:color w:val="000000" w:themeColor="text1"/>
          <w:sz w:val="22"/>
          <w:szCs w:val="22"/>
        </w:rPr>
        <w:t xml:space="preserve">unique </w:t>
      </w:r>
      <w:r w:rsidRPr="00866DBB">
        <w:rPr>
          <w:rFonts w:ascii="Calibri" w:eastAsiaTheme="majorEastAsia" w:hAnsi="Calibri" w:cs="Calibri"/>
          <w:color w:val="000000" w:themeColor="text1"/>
          <w:sz w:val="22"/>
          <w:szCs w:val="22"/>
        </w:rPr>
        <w:t>number of individuals who visited local offices to access services during the reporting month.</w:t>
      </w:r>
    </w:p>
    <w:p w14:paraId="32928400" w14:textId="77777777" w:rsidR="00063CE2" w:rsidRPr="002E167D" w:rsidRDefault="00063CE2" w:rsidP="00063CE2">
      <w:pPr>
        <w:spacing w:after="0" w:line="240" w:lineRule="auto"/>
        <w:rPr>
          <w:rFonts w:ascii="Calibri" w:eastAsiaTheme="majorEastAsia" w:hAnsi="Calibri" w:cs="Calibri"/>
          <w:color w:val="000000" w:themeColor="text1"/>
        </w:rPr>
      </w:pPr>
    </w:p>
    <w:p w14:paraId="39DEAFF1"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Reason for Office Visit </w:t>
      </w:r>
    </w:p>
    <w:p w14:paraId="2F109661" w14:textId="77777777" w:rsidR="00063CE2" w:rsidRDefault="00063CE2" w:rsidP="00063CE2">
      <w:pPr>
        <w:spacing w:after="0" w:line="240" w:lineRule="auto"/>
        <w:rPr>
          <w:rFonts w:ascii="Calibri" w:eastAsiaTheme="majorEastAsia" w:hAnsi="Calibri" w:cs="Calibri"/>
          <w:color w:val="000000" w:themeColor="text1"/>
          <w:sz w:val="22"/>
          <w:szCs w:val="22"/>
        </w:rPr>
      </w:pPr>
      <w:r w:rsidRPr="006133B8">
        <w:rPr>
          <w:rFonts w:ascii="Calibri" w:eastAsiaTheme="majorEastAsia" w:hAnsi="Calibri" w:cs="Calibri"/>
          <w:color w:val="000000" w:themeColor="text1"/>
          <w:sz w:val="22"/>
          <w:szCs w:val="22"/>
        </w:rPr>
        <w:t>The number and percentage distribution of reasons clients visited local offices during the reporting month. A single visit may be associated with multiple reasons.</w:t>
      </w:r>
    </w:p>
    <w:p w14:paraId="521BF0A8" w14:textId="77777777" w:rsidR="002B64B9" w:rsidRDefault="002B64B9" w:rsidP="00063CE2">
      <w:pPr>
        <w:spacing w:after="0" w:line="240" w:lineRule="auto"/>
        <w:rPr>
          <w:rFonts w:ascii="Calibri" w:eastAsiaTheme="majorEastAsia" w:hAnsi="Calibri" w:cs="Calibri"/>
          <w:color w:val="000000" w:themeColor="text1"/>
          <w:sz w:val="22"/>
          <w:szCs w:val="22"/>
        </w:rPr>
      </w:pPr>
    </w:p>
    <w:p w14:paraId="4172F371" w14:textId="77777777" w:rsidR="002B64B9" w:rsidRDefault="002B64B9" w:rsidP="002B64B9">
      <w:pPr>
        <w:spacing w:after="0" w:line="240" w:lineRule="auto"/>
        <w:rPr>
          <w:rFonts w:ascii="Calibri" w:eastAsiaTheme="majorEastAsia" w:hAnsi="Calibri" w:cs="Calibri"/>
          <w:b/>
          <w:bCs/>
          <w:color w:val="0F4761" w:themeColor="accent1" w:themeShade="BF"/>
          <w:sz w:val="28"/>
          <w:szCs w:val="28"/>
        </w:rPr>
      </w:pPr>
      <w:r w:rsidRPr="00866DBB">
        <w:rPr>
          <w:rFonts w:ascii="Calibri" w:eastAsiaTheme="majorEastAsia" w:hAnsi="Calibri" w:cs="Calibri"/>
          <w:b/>
          <w:bCs/>
          <w:color w:val="0F4761" w:themeColor="accent1" w:themeShade="BF"/>
          <w:sz w:val="28"/>
          <w:szCs w:val="28"/>
        </w:rPr>
        <w:t xml:space="preserve">Recipients Known to DTA to have </w:t>
      </w:r>
      <w:r>
        <w:rPr>
          <w:rFonts w:ascii="Calibri" w:eastAsiaTheme="majorEastAsia" w:hAnsi="Calibri" w:cs="Calibri"/>
          <w:b/>
          <w:bCs/>
          <w:color w:val="0F4761" w:themeColor="accent1" w:themeShade="BF"/>
          <w:sz w:val="28"/>
          <w:szCs w:val="28"/>
        </w:rPr>
        <w:t>Disability</w:t>
      </w:r>
    </w:p>
    <w:p w14:paraId="4809F7C4" w14:textId="7043F962" w:rsidR="002B64B9" w:rsidRDefault="002B64B9" w:rsidP="00063CE2">
      <w:pPr>
        <w:spacing w:after="0" w:line="240" w:lineRule="auto"/>
        <w:rPr>
          <w:rFonts w:ascii="Calibri" w:eastAsiaTheme="majorEastAsia" w:hAnsi="Calibri" w:cs="Calibri"/>
          <w:color w:val="000000" w:themeColor="text1"/>
          <w:sz w:val="22"/>
          <w:szCs w:val="22"/>
        </w:rPr>
      </w:pPr>
      <w:r w:rsidRPr="00951AB7">
        <w:rPr>
          <w:rFonts w:ascii="Calibri" w:eastAsiaTheme="majorEastAsia" w:hAnsi="Calibri" w:cs="Calibri"/>
          <w:color w:val="000000" w:themeColor="text1"/>
          <w:sz w:val="22"/>
          <w:szCs w:val="22"/>
        </w:rPr>
        <w:t xml:space="preserve">The number of TAFDC recipients </w:t>
      </w:r>
      <w:r>
        <w:rPr>
          <w:rFonts w:ascii="Calibri" w:eastAsiaTheme="majorEastAsia" w:hAnsi="Calibri" w:cs="Calibri"/>
          <w:color w:val="000000" w:themeColor="text1"/>
          <w:sz w:val="22"/>
          <w:szCs w:val="22"/>
        </w:rPr>
        <w:t>known to DTA</w:t>
      </w:r>
      <w:r w:rsidRPr="00951AB7">
        <w:rPr>
          <w:rFonts w:ascii="Calibri" w:eastAsiaTheme="majorEastAsia" w:hAnsi="Calibri" w:cs="Calibri"/>
          <w:color w:val="000000" w:themeColor="text1"/>
          <w:sz w:val="22"/>
          <w:szCs w:val="22"/>
        </w:rPr>
        <w:t xml:space="preserve"> as having a disability, based on available indicators, among individuals in households that were active at any point during the reporting month. This measure reflects disability status as recorded in </w:t>
      </w:r>
      <w:r>
        <w:rPr>
          <w:rFonts w:ascii="Calibri" w:eastAsiaTheme="majorEastAsia" w:hAnsi="Calibri" w:cs="Calibri"/>
          <w:color w:val="000000" w:themeColor="text1"/>
          <w:sz w:val="22"/>
          <w:szCs w:val="22"/>
        </w:rPr>
        <w:t xml:space="preserve">TAFDC </w:t>
      </w:r>
      <w:r w:rsidRPr="00951AB7">
        <w:rPr>
          <w:rFonts w:ascii="Calibri" w:eastAsiaTheme="majorEastAsia" w:hAnsi="Calibri" w:cs="Calibri"/>
          <w:color w:val="000000" w:themeColor="text1"/>
          <w:sz w:val="22"/>
          <w:szCs w:val="22"/>
        </w:rPr>
        <w:t>administrative data</w:t>
      </w:r>
      <w:r>
        <w:rPr>
          <w:rFonts w:ascii="Calibri" w:eastAsiaTheme="majorEastAsia" w:hAnsi="Calibri" w:cs="Calibri"/>
          <w:color w:val="000000" w:themeColor="text1"/>
          <w:sz w:val="22"/>
          <w:szCs w:val="22"/>
        </w:rPr>
        <w:t>.</w:t>
      </w:r>
    </w:p>
    <w:p w14:paraId="2A65DB4F" w14:textId="77777777" w:rsidR="00063CE2" w:rsidRPr="002E167D" w:rsidRDefault="00063CE2" w:rsidP="00063CE2">
      <w:pPr>
        <w:spacing w:after="0" w:line="240" w:lineRule="auto"/>
        <w:rPr>
          <w:rFonts w:ascii="Calibri" w:eastAsiaTheme="majorEastAsia" w:hAnsi="Calibri" w:cs="Calibri"/>
          <w:color w:val="000000" w:themeColor="text1"/>
        </w:rPr>
      </w:pPr>
    </w:p>
    <w:p w14:paraId="209B37E6" w14:textId="77777777" w:rsidR="00063CE2" w:rsidRPr="00B25833" w:rsidRDefault="00063CE2" w:rsidP="00063CE2">
      <w:pPr>
        <w:pStyle w:val="Heading3"/>
        <w:spacing w:before="0" w:after="0" w:line="240" w:lineRule="auto"/>
        <w:rPr>
          <w:rFonts w:ascii="Calibri" w:hAnsi="Calibri" w:cs="Calibri"/>
          <w:b/>
          <w:bCs/>
        </w:rPr>
      </w:pPr>
      <w:r>
        <w:rPr>
          <w:rFonts w:ascii="Calibri" w:hAnsi="Calibri" w:cs="Calibri"/>
          <w:b/>
          <w:bCs/>
        </w:rPr>
        <w:t xml:space="preserve">SNAP </w:t>
      </w:r>
      <w:r w:rsidRPr="00B25833">
        <w:rPr>
          <w:rFonts w:ascii="Calibri" w:hAnsi="Calibri" w:cs="Calibri"/>
          <w:b/>
          <w:bCs/>
        </w:rPr>
        <w:t xml:space="preserve">Recipients with Disability </w:t>
      </w:r>
    </w:p>
    <w:p w14:paraId="7DBC2FFE"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 xml:space="preserve">The number of </w:t>
      </w:r>
      <w:r>
        <w:rPr>
          <w:rFonts w:ascii="Calibri" w:eastAsiaTheme="majorEastAsia" w:hAnsi="Calibri" w:cs="Calibri"/>
          <w:color w:val="000000" w:themeColor="text1"/>
          <w:sz w:val="22"/>
          <w:szCs w:val="22"/>
        </w:rPr>
        <w:t>SNAP</w:t>
      </w:r>
      <w:r w:rsidRPr="00866DBB">
        <w:rPr>
          <w:rFonts w:ascii="Calibri" w:eastAsiaTheme="majorEastAsia" w:hAnsi="Calibri" w:cs="Calibri"/>
          <w:color w:val="000000" w:themeColor="text1"/>
          <w:sz w:val="22"/>
          <w:szCs w:val="22"/>
        </w:rPr>
        <w:t xml:space="preserve"> clients with an approved disability indicator among individuals in households that were active at any point during the reporting month.</w:t>
      </w:r>
    </w:p>
    <w:p w14:paraId="378A2161" w14:textId="77777777" w:rsidR="00063CE2" w:rsidRPr="002E167D" w:rsidRDefault="00063CE2" w:rsidP="00063CE2">
      <w:pPr>
        <w:spacing w:after="0" w:line="240" w:lineRule="auto"/>
        <w:rPr>
          <w:rFonts w:ascii="Calibri" w:eastAsiaTheme="majorEastAsia" w:hAnsi="Calibri" w:cs="Calibri"/>
          <w:color w:val="000000" w:themeColor="text1"/>
        </w:rPr>
      </w:pPr>
    </w:p>
    <w:p w14:paraId="492F54B0"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sz w:val="24"/>
          <w:szCs w:val="24"/>
        </w:rPr>
        <w:t>SNAP Churn</w:t>
      </w:r>
      <w:r w:rsidRPr="00B25833">
        <w:rPr>
          <w:rFonts w:ascii="Calibri" w:hAnsi="Calibri" w:cs="Calibri"/>
          <w:b/>
          <w:bCs/>
        </w:rPr>
        <w:t xml:space="preserve"> Rate (as a percentage)</w:t>
      </w:r>
    </w:p>
    <w:p w14:paraId="37D0C499"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percentage of SNAP applicants who were active SNAP clients 90 days prior to application. While some level of churn is expected, reducing churn helps minimize benefit disruptions and improve operational efficiency.</w:t>
      </w:r>
    </w:p>
    <w:p w14:paraId="5F12E132" w14:textId="77777777" w:rsidR="00063CE2" w:rsidRPr="002E167D" w:rsidRDefault="00063CE2" w:rsidP="00063CE2">
      <w:pPr>
        <w:spacing w:after="0" w:line="240" w:lineRule="auto"/>
        <w:rPr>
          <w:rFonts w:ascii="Calibri" w:eastAsiaTheme="majorEastAsia" w:hAnsi="Calibri" w:cs="Calibri"/>
          <w:color w:val="000000" w:themeColor="text1"/>
        </w:rPr>
      </w:pPr>
    </w:p>
    <w:p w14:paraId="72561D2B"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 xml:space="preserve">SNAP Households </w:t>
      </w:r>
    </w:p>
    <w:p w14:paraId="6CA9EAF0" w14:textId="77777777" w:rsidR="00063CE2" w:rsidRPr="00866DBB" w:rsidRDefault="00063CE2" w:rsidP="00063CE2">
      <w:pPr>
        <w:spacing w:after="0" w:line="240" w:lineRule="auto"/>
        <w:rPr>
          <w:rFonts w:ascii="Calibri" w:eastAsiaTheme="majorEastAsia" w:hAnsi="Calibri" w:cs="Calibri"/>
          <w:color w:val="000000" w:themeColor="text1"/>
        </w:rPr>
      </w:pPr>
      <w:r w:rsidRPr="00866DBB">
        <w:rPr>
          <w:rFonts w:ascii="Calibri" w:eastAsiaTheme="majorEastAsia" w:hAnsi="Calibri" w:cs="Calibri"/>
          <w:color w:val="000000" w:themeColor="text1"/>
        </w:rPr>
        <w:t>The number of Massachusetts households (Assistance Units) receiving SNAP benefits that were active at any point during the reporting month.</w:t>
      </w:r>
    </w:p>
    <w:p w14:paraId="4DA6DDD1" w14:textId="77777777" w:rsidR="00063CE2" w:rsidRPr="00B25833" w:rsidRDefault="00063CE2" w:rsidP="00063CE2">
      <w:pPr>
        <w:spacing w:after="0" w:line="240" w:lineRule="auto"/>
        <w:rPr>
          <w:rFonts w:ascii="Calibri" w:eastAsiaTheme="majorEastAsia" w:hAnsi="Calibri" w:cs="Calibri"/>
          <w:b/>
          <w:bCs/>
          <w:color w:val="000000" w:themeColor="text1"/>
        </w:rPr>
      </w:pPr>
    </w:p>
    <w:p w14:paraId="159872AB"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lastRenderedPageBreak/>
        <w:t xml:space="preserve">SNAP Recipients </w:t>
      </w:r>
    </w:p>
    <w:p w14:paraId="1473D880"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individuals receiving SNAP benefits as members of households that were active at any point during the reporting month.</w:t>
      </w:r>
    </w:p>
    <w:p w14:paraId="3B4559D4" w14:textId="77777777" w:rsidR="00063CE2" w:rsidRPr="002E167D" w:rsidRDefault="00063CE2" w:rsidP="00063CE2">
      <w:pPr>
        <w:spacing w:after="0" w:line="240" w:lineRule="auto"/>
        <w:rPr>
          <w:rFonts w:ascii="Calibri" w:eastAsiaTheme="majorEastAsia" w:hAnsi="Calibri" w:cs="Calibri"/>
          <w:color w:val="000000" w:themeColor="text1"/>
        </w:rPr>
      </w:pPr>
    </w:p>
    <w:p w14:paraId="6E93DDC0" w14:textId="77777777" w:rsidR="00063CE2" w:rsidRPr="00B25833" w:rsidRDefault="00063CE2" w:rsidP="00063CE2">
      <w:pPr>
        <w:pStyle w:val="Heading3"/>
        <w:spacing w:before="0" w:after="0" w:line="240" w:lineRule="auto"/>
        <w:rPr>
          <w:rFonts w:ascii="Calibri" w:hAnsi="Calibri" w:cs="Calibri"/>
          <w:b/>
          <w:bCs/>
        </w:rPr>
      </w:pPr>
      <w:r w:rsidRPr="00B25833">
        <w:rPr>
          <w:rFonts w:ascii="Calibri" w:hAnsi="Calibri" w:cs="Calibri"/>
          <w:b/>
          <w:bCs/>
        </w:rPr>
        <w:t>SNAP Recipients Aged 60+</w:t>
      </w:r>
    </w:p>
    <w:p w14:paraId="39AEF062"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SNAP recipients aged 60 or older among individuals in households that were active at any point during the reporting month.</w:t>
      </w:r>
    </w:p>
    <w:p w14:paraId="0748AD28" w14:textId="77777777" w:rsidR="00063CE2" w:rsidRPr="002E167D" w:rsidRDefault="00063CE2" w:rsidP="00063CE2">
      <w:pPr>
        <w:spacing w:after="0" w:line="240" w:lineRule="auto"/>
        <w:rPr>
          <w:rFonts w:ascii="Calibri" w:eastAsiaTheme="majorEastAsia" w:hAnsi="Calibri" w:cs="Calibri"/>
          <w:color w:val="000000" w:themeColor="text1"/>
        </w:rPr>
      </w:pPr>
    </w:p>
    <w:p w14:paraId="0A278AF0" w14:textId="77777777" w:rsidR="00063CE2" w:rsidRPr="007758C5" w:rsidRDefault="00063CE2" w:rsidP="00063CE2">
      <w:pPr>
        <w:pStyle w:val="Heading3"/>
        <w:spacing w:before="0" w:after="0" w:line="240" w:lineRule="auto"/>
        <w:rPr>
          <w:rFonts w:ascii="Calibri" w:hAnsi="Calibri" w:cs="Calibri"/>
          <w:b/>
          <w:bCs/>
        </w:rPr>
      </w:pPr>
      <w:r w:rsidRPr="007758C5">
        <w:rPr>
          <w:rFonts w:ascii="Calibri" w:hAnsi="Calibri" w:cs="Calibri"/>
          <w:b/>
          <w:bCs/>
        </w:rPr>
        <w:t>SNAP Recipients Aged 19–59</w:t>
      </w:r>
    </w:p>
    <w:p w14:paraId="2A09BD88"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SNAP recipients between ages 19 and 59 among individuals in households that were active at any point during the reporting month.</w:t>
      </w:r>
    </w:p>
    <w:p w14:paraId="52B8C18D" w14:textId="77777777" w:rsidR="00063CE2" w:rsidRPr="007758C5" w:rsidRDefault="00063CE2" w:rsidP="00063CE2">
      <w:pPr>
        <w:spacing w:after="0" w:line="240" w:lineRule="auto"/>
        <w:rPr>
          <w:rFonts w:ascii="Calibri" w:eastAsiaTheme="majorEastAsia" w:hAnsi="Calibri" w:cs="Calibri"/>
          <w:b/>
          <w:bCs/>
          <w:color w:val="000000" w:themeColor="text1"/>
        </w:rPr>
      </w:pPr>
    </w:p>
    <w:p w14:paraId="14E63270" w14:textId="77777777" w:rsidR="00063CE2" w:rsidRPr="007758C5" w:rsidRDefault="00063CE2" w:rsidP="00063CE2">
      <w:pPr>
        <w:pStyle w:val="Heading3"/>
        <w:spacing w:before="0" w:after="0" w:line="240" w:lineRule="auto"/>
        <w:rPr>
          <w:rFonts w:ascii="Calibri" w:hAnsi="Calibri" w:cs="Calibri"/>
          <w:b/>
          <w:bCs/>
        </w:rPr>
      </w:pPr>
      <w:r w:rsidRPr="007758C5">
        <w:rPr>
          <w:rFonts w:ascii="Calibri" w:hAnsi="Calibri" w:cs="Calibri"/>
          <w:b/>
          <w:bCs/>
        </w:rPr>
        <w:t>SNAP Recipients Aged 18 or Under</w:t>
      </w:r>
    </w:p>
    <w:p w14:paraId="5E29C1F6"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SNAP recipients aged 18 or younger among individuals in households that were active at any point during the reporting month.</w:t>
      </w:r>
    </w:p>
    <w:p w14:paraId="0302DAF4" w14:textId="77777777" w:rsidR="00063CE2" w:rsidRPr="002E167D" w:rsidRDefault="00063CE2" w:rsidP="00063CE2">
      <w:pPr>
        <w:spacing w:after="0" w:line="240" w:lineRule="auto"/>
        <w:rPr>
          <w:rFonts w:ascii="Calibri" w:eastAsiaTheme="majorEastAsia" w:hAnsi="Calibri" w:cs="Calibri"/>
          <w:color w:val="000000" w:themeColor="text1"/>
        </w:rPr>
      </w:pPr>
    </w:p>
    <w:p w14:paraId="1F967B4A" w14:textId="77777777" w:rsidR="00063CE2" w:rsidRPr="00375385" w:rsidRDefault="00063CE2" w:rsidP="00063CE2">
      <w:pPr>
        <w:pStyle w:val="Heading3"/>
        <w:spacing w:before="0" w:after="0" w:line="240" w:lineRule="auto"/>
        <w:rPr>
          <w:rFonts w:ascii="Calibri" w:hAnsi="Calibri" w:cs="Calibri"/>
          <w:b/>
          <w:bCs/>
        </w:rPr>
      </w:pPr>
      <w:r w:rsidRPr="00375385">
        <w:rPr>
          <w:rFonts w:ascii="Calibri" w:hAnsi="Calibri" w:cs="Calibri"/>
          <w:b/>
          <w:bCs/>
        </w:rPr>
        <w:t xml:space="preserve">SNAP Recipients with a Disability </w:t>
      </w:r>
    </w:p>
    <w:p w14:paraId="6B0485A6"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SNAP recipients with an approved disability indicator among individuals in households that were active at any point during the reporting month.</w:t>
      </w:r>
    </w:p>
    <w:p w14:paraId="278811E4" w14:textId="77777777" w:rsidR="00063CE2" w:rsidRPr="002E167D" w:rsidRDefault="00063CE2" w:rsidP="00063CE2">
      <w:pPr>
        <w:spacing w:after="0" w:line="240" w:lineRule="auto"/>
        <w:rPr>
          <w:rFonts w:ascii="Calibri" w:eastAsiaTheme="majorEastAsia" w:hAnsi="Calibri" w:cs="Calibri"/>
          <w:color w:val="000000" w:themeColor="text1"/>
        </w:rPr>
      </w:pPr>
    </w:p>
    <w:p w14:paraId="2A23108D" w14:textId="77777777" w:rsidR="00063CE2" w:rsidRPr="00375385" w:rsidRDefault="00063CE2" w:rsidP="00063CE2">
      <w:pPr>
        <w:pStyle w:val="Heading3"/>
        <w:spacing w:before="0" w:after="0" w:line="240" w:lineRule="auto"/>
        <w:rPr>
          <w:rFonts w:ascii="Calibri" w:hAnsi="Calibri" w:cs="Calibri"/>
          <w:b/>
          <w:bCs/>
        </w:rPr>
      </w:pPr>
      <w:r w:rsidRPr="00375385">
        <w:rPr>
          <w:rFonts w:ascii="Calibri" w:hAnsi="Calibri" w:cs="Calibri"/>
          <w:b/>
          <w:bCs/>
        </w:rPr>
        <w:t xml:space="preserve">TAFDC Households </w:t>
      </w:r>
    </w:p>
    <w:p w14:paraId="1E3EB7F5"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Massachusetts households (Assistance Units) receiving TAFDC cash benefits that were active at any point during the reporting month.</w:t>
      </w:r>
    </w:p>
    <w:p w14:paraId="6723F776" w14:textId="77777777" w:rsidR="00063CE2" w:rsidRPr="002E167D" w:rsidRDefault="00063CE2" w:rsidP="00063CE2">
      <w:pPr>
        <w:spacing w:after="0" w:line="240" w:lineRule="auto"/>
        <w:rPr>
          <w:rFonts w:ascii="Calibri" w:eastAsiaTheme="majorEastAsia" w:hAnsi="Calibri" w:cs="Calibri"/>
          <w:color w:val="000000" w:themeColor="text1"/>
        </w:rPr>
      </w:pPr>
    </w:p>
    <w:p w14:paraId="69D95251" w14:textId="77777777" w:rsidR="00063CE2" w:rsidRDefault="00063CE2" w:rsidP="00063CE2">
      <w:pPr>
        <w:spacing w:after="0" w:line="240" w:lineRule="auto"/>
        <w:rPr>
          <w:rFonts w:ascii="Calibri" w:eastAsiaTheme="majorEastAsia" w:hAnsi="Calibri" w:cs="Calibri"/>
          <w:b/>
          <w:bCs/>
          <w:color w:val="0F4761" w:themeColor="accent1" w:themeShade="BF"/>
          <w:sz w:val="28"/>
          <w:szCs w:val="28"/>
        </w:rPr>
      </w:pPr>
      <w:r w:rsidRPr="00A7098D">
        <w:rPr>
          <w:rFonts w:ascii="Calibri" w:eastAsiaTheme="majorEastAsia" w:hAnsi="Calibri" w:cs="Calibri"/>
          <w:b/>
          <w:bCs/>
          <w:color w:val="0F4761" w:themeColor="accent1" w:themeShade="BF"/>
          <w:sz w:val="28"/>
          <w:szCs w:val="28"/>
        </w:rPr>
        <w:t xml:space="preserve">Parent/Caregivers &amp; Children Receiving TAFDC </w:t>
      </w:r>
    </w:p>
    <w:p w14:paraId="5137CF35"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parents/caregivers and children receiving TAFDC benefits as members of households that were active at any point during the reporting month. This measure was previously labeled “TAFDC Recipients” and has been updated to more accurately reflect the composition of individuals served.</w:t>
      </w:r>
    </w:p>
    <w:p w14:paraId="6514FFAA" w14:textId="77777777" w:rsidR="00063CE2" w:rsidRPr="002E167D" w:rsidRDefault="00063CE2" w:rsidP="00063CE2">
      <w:pPr>
        <w:spacing w:after="0" w:line="240" w:lineRule="auto"/>
        <w:rPr>
          <w:rFonts w:ascii="Calibri" w:eastAsiaTheme="majorEastAsia" w:hAnsi="Calibri" w:cs="Calibri"/>
          <w:color w:val="000000" w:themeColor="text1"/>
        </w:rPr>
      </w:pPr>
    </w:p>
    <w:p w14:paraId="71A10DAC" w14:textId="77777777" w:rsidR="00063CE2" w:rsidRDefault="00063CE2" w:rsidP="00063CE2">
      <w:pPr>
        <w:spacing w:after="0" w:line="240" w:lineRule="auto"/>
        <w:rPr>
          <w:rFonts w:ascii="Calibri" w:eastAsiaTheme="majorEastAsia" w:hAnsi="Calibri" w:cs="Calibri"/>
          <w:b/>
          <w:bCs/>
          <w:color w:val="0F4761" w:themeColor="accent1" w:themeShade="BF"/>
          <w:sz w:val="28"/>
          <w:szCs w:val="28"/>
        </w:rPr>
      </w:pPr>
      <w:r w:rsidRPr="00C32221">
        <w:rPr>
          <w:rFonts w:ascii="Calibri" w:eastAsiaTheme="majorEastAsia" w:hAnsi="Calibri" w:cs="Calibri"/>
          <w:b/>
          <w:bCs/>
          <w:color w:val="0F4761" w:themeColor="accent1" w:themeShade="BF"/>
          <w:sz w:val="28"/>
          <w:szCs w:val="28"/>
        </w:rPr>
        <w:t xml:space="preserve">Working Adults Receiving TAFDC </w:t>
      </w:r>
    </w:p>
    <w:p w14:paraId="4A96756C"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number of adult TAFDC recipients with reported earned income or employment as members of households that were active at any point during the reporting month. This measure was previously labeled “Recipients who are Working” and has been updated for clarity and consistency with program terminology.</w:t>
      </w:r>
    </w:p>
    <w:p w14:paraId="3D4EB122" w14:textId="77777777" w:rsidR="00063CE2" w:rsidRPr="00C209DC" w:rsidRDefault="00063CE2" w:rsidP="00063CE2">
      <w:pPr>
        <w:spacing w:after="0" w:line="240" w:lineRule="auto"/>
        <w:rPr>
          <w:rFonts w:ascii="Calibri" w:eastAsiaTheme="majorEastAsia" w:hAnsi="Calibri" w:cs="Calibri"/>
          <w:b/>
          <w:bCs/>
          <w:color w:val="000000" w:themeColor="text1"/>
        </w:rPr>
      </w:pPr>
    </w:p>
    <w:p w14:paraId="0EEE4557" w14:textId="77777777" w:rsidR="00063CE2" w:rsidRPr="00C209DC" w:rsidRDefault="00063CE2" w:rsidP="00063CE2">
      <w:pPr>
        <w:pStyle w:val="Heading3"/>
        <w:spacing w:before="0" w:after="0" w:line="240" w:lineRule="auto"/>
        <w:rPr>
          <w:rFonts w:ascii="Calibri" w:hAnsi="Calibri" w:cs="Calibri"/>
          <w:b/>
          <w:bCs/>
        </w:rPr>
      </w:pPr>
      <w:r w:rsidRPr="00C209DC">
        <w:rPr>
          <w:rFonts w:ascii="Calibri" w:hAnsi="Calibri" w:cs="Calibri"/>
          <w:b/>
          <w:bCs/>
        </w:rPr>
        <w:t xml:space="preserve">Wait Time (Bins) </w:t>
      </w:r>
    </w:p>
    <w:p w14:paraId="65E6C1DE" w14:textId="77777777" w:rsidR="00063CE2" w:rsidRPr="00866DBB" w:rsidRDefault="00063CE2" w:rsidP="00063CE2">
      <w:pPr>
        <w:spacing w:after="0" w:line="240" w:lineRule="auto"/>
        <w:rPr>
          <w:rFonts w:ascii="Calibri" w:eastAsiaTheme="majorEastAsia" w:hAnsi="Calibri" w:cs="Calibri"/>
          <w:color w:val="000000" w:themeColor="text1"/>
          <w:sz w:val="22"/>
          <w:szCs w:val="22"/>
        </w:rPr>
      </w:pPr>
      <w:r w:rsidRPr="00866DBB">
        <w:rPr>
          <w:rFonts w:ascii="Calibri" w:eastAsiaTheme="majorEastAsia" w:hAnsi="Calibri" w:cs="Calibri"/>
          <w:color w:val="000000" w:themeColor="text1"/>
          <w:sz w:val="22"/>
          <w:szCs w:val="22"/>
        </w:rPr>
        <w:t>The distribution of caller wait times, in minutes, before connecting to a live agent.</w:t>
      </w:r>
    </w:p>
    <w:p w14:paraId="0C8FF7EA" w14:textId="77777777" w:rsidR="00063CE2" w:rsidRDefault="00063CE2" w:rsidP="00063CE2">
      <w:pPr>
        <w:rPr>
          <w:rFonts w:ascii="Calibri" w:hAnsi="Calibri" w:cs="Calibri"/>
        </w:rPr>
      </w:pPr>
    </w:p>
    <w:p w14:paraId="6F0BE547" w14:textId="77777777" w:rsidR="00B4692D" w:rsidRDefault="00B4692D" w:rsidP="00063CE2">
      <w:pPr>
        <w:rPr>
          <w:rFonts w:ascii="Calibri" w:hAnsi="Calibri" w:cs="Calibri"/>
        </w:rPr>
      </w:pPr>
    </w:p>
    <w:p w14:paraId="43D9C0A2" w14:textId="77777777" w:rsidR="00B4692D" w:rsidRDefault="00B4692D" w:rsidP="00063CE2">
      <w:pPr>
        <w:rPr>
          <w:rFonts w:ascii="Calibri" w:hAnsi="Calibri" w:cs="Calibri"/>
        </w:rPr>
      </w:pPr>
    </w:p>
    <w:p w14:paraId="40A0748E" w14:textId="77777777" w:rsidR="00B4692D" w:rsidRDefault="00B4692D" w:rsidP="00063CE2">
      <w:pPr>
        <w:rPr>
          <w:rFonts w:ascii="Calibri" w:hAnsi="Calibri" w:cs="Calibri"/>
        </w:rPr>
      </w:pPr>
    </w:p>
    <w:p w14:paraId="4578AA3F" w14:textId="77777777" w:rsidR="00B4692D" w:rsidRDefault="00B4692D" w:rsidP="00063CE2">
      <w:pPr>
        <w:rPr>
          <w:rFonts w:ascii="Calibri" w:hAnsi="Calibri" w:cs="Calibri"/>
        </w:rPr>
      </w:pPr>
    </w:p>
    <w:p w14:paraId="3807328C" w14:textId="77777777" w:rsidR="00B4692D" w:rsidRDefault="00B4692D" w:rsidP="00063CE2">
      <w:pPr>
        <w:rPr>
          <w:rFonts w:ascii="Calibri" w:hAnsi="Calibri" w:cs="Calibri"/>
        </w:rPr>
      </w:pPr>
    </w:p>
    <w:p w14:paraId="09853C02" w14:textId="585EBC4E" w:rsidR="00B4692D" w:rsidRPr="00C76715" w:rsidRDefault="00B4692D" w:rsidP="00E555E4">
      <w:pPr>
        <w:pStyle w:val="Heading2"/>
        <w:spacing w:before="0" w:after="0" w:line="240" w:lineRule="auto"/>
        <w:rPr>
          <w:rFonts w:ascii="Calibri" w:hAnsi="Calibri" w:cs="Calibri"/>
          <w:b/>
          <w:bCs/>
        </w:rPr>
      </w:pPr>
      <w:r w:rsidRPr="00C76715">
        <w:rPr>
          <w:rFonts w:ascii="Calibri" w:hAnsi="Calibri" w:cs="Calibri"/>
          <w:b/>
          <w:bCs/>
        </w:rPr>
        <w:lastRenderedPageBreak/>
        <w:t>Supplementary Data and Tables</w:t>
      </w:r>
    </w:p>
    <w:p w14:paraId="2529458A" w14:textId="06907D9E" w:rsidR="0052557D" w:rsidRDefault="00202832" w:rsidP="00E555E4">
      <w:pPr>
        <w:spacing w:after="0" w:line="240" w:lineRule="auto"/>
        <w:rPr>
          <w:rFonts w:ascii="Calibri" w:hAnsi="Calibri" w:cs="Calibri"/>
          <w:sz w:val="20"/>
          <w:szCs w:val="20"/>
        </w:rPr>
      </w:pPr>
      <w:r w:rsidRPr="008405F0">
        <w:rPr>
          <w:rFonts w:ascii="Calibri" w:hAnsi="Calibri" w:cs="Calibri"/>
          <w:sz w:val="20"/>
          <w:szCs w:val="20"/>
        </w:rPr>
        <w:t>This section provides supplemental data tables containing the underlying values and numerical details presented within the charts and graphs included in the Monthly Performance Scorecard. These tables are intended to support accessibility, improve data transparency, and allow users to review the exact figures represented in visualizations and performance trend analyses.</w:t>
      </w:r>
    </w:p>
    <w:p w14:paraId="0D99DA59" w14:textId="77777777" w:rsidR="00E555E4" w:rsidRPr="008405F0" w:rsidRDefault="00E555E4" w:rsidP="00E555E4">
      <w:pPr>
        <w:spacing w:after="0" w:line="240" w:lineRule="auto"/>
        <w:rPr>
          <w:rFonts w:ascii="Calibri" w:hAnsi="Calibri" w:cs="Calibri"/>
          <w:sz w:val="20"/>
          <w:szCs w:val="20"/>
        </w:rPr>
      </w:pPr>
    </w:p>
    <w:p w14:paraId="7E905C0D" w14:textId="1C72874E" w:rsidR="003F6904" w:rsidRPr="007B191A" w:rsidRDefault="00600062" w:rsidP="00446B40">
      <w:pPr>
        <w:pStyle w:val="Heading3"/>
        <w:spacing w:before="0" w:after="0" w:line="240" w:lineRule="auto"/>
        <w:rPr>
          <w:rFonts w:ascii="Calibri" w:hAnsi="Calibri" w:cs="Calibri"/>
          <w:b/>
          <w:bCs/>
          <w:color w:val="002060"/>
        </w:rPr>
      </w:pPr>
      <w:r w:rsidRPr="007B191A">
        <w:rPr>
          <w:rFonts w:ascii="Calibri" w:hAnsi="Calibri" w:cs="Calibri"/>
          <w:b/>
          <w:bCs/>
          <w:color w:val="002060"/>
        </w:rPr>
        <w:t>SNAP Annual and Monthly Households Data Table</w:t>
      </w:r>
    </w:p>
    <w:p w14:paraId="1B5857B1" w14:textId="595238FF" w:rsidR="007B191A" w:rsidRPr="006A1689" w:rsidRDefault="007B191A" w:rsidP="00446B40">
      <w:pPr>
        <w:pStyle w:val="Subtitle"/>
        <w:spacing w:after="0" w:line="240" w:lineRule="auto"/>
        <w:rPr>
          <w:rFonts w:ascii="Calibri" w:hAnsi="Calibri" w:cs="Calibri"/>
          <w:color w:val="000000" w:themeColor="text1"/>
          <w:sz w:val="20"/>
          <w:szCs w:val="20"/>
        </w:rPr>
      </w:pPr>
      <w:r w:rsidRPr="006A1689">
        <w:rPr>
          <w:rFonts w:ascii="Calibri" w:hAnsi="Calibri" w:cs="Calibri"/>
          <w:color w:val="000000" w:themeColor="text1"/>
          <w:sz w:val="20"/>
          <w:szCs w:val="20"/>
        </w:rPr>
        <w:t>This table displays monthly SNAP household counts from 201</w:t>
      </w:r>
      <w:r w:rsidR="0030750C">
        <w:rPr>
          <w:rFonts w:ascii="Calibri" w:hAnsi="Calibri" w:cs="Calibri"/>
          <w:color w:val="000000" w:themeColor="text1"/>
          <w:sz w:val="20"/>
          <w:szCs w:val="20"/>
        </w:rPr>
        <w:t>5</w:t>
      </w:r>
      <w:r w:rsidRPr="006A1689">
        <w:rPr>
          <w:rFonts w:ascii="Calibri" w:hAnsi="Calibri" w:cs="Calibri"/>
          <w:color w:val="000000" w:themeColor="text1"/>
          <w:sz w:val="20"/>
          <w:szCs w:val="20"/>
        </w:rPr>
        <w:t xml:space="preserve"> through 2026, organized by month and calendar year.</w:t>
      </w:r>
    </w:p>
    <w:p w14:paraId="21FAA09C" w14:textId="77777777" w:rsidR="007B191A" w:rsidRPr="007B191A" w:rsidRDefault="007B191A" w:rsidP="007B191A">
      <w:pPr>
        <w:spacing w:after="0" w:line="240" w:lineRule="auto"/>
        <w:rPr>
          <w:rFonts w:ascii="Calibri" w:hAnsi="Calibri" w:cs="Calibri"/>
        </w:rPr>
      </w:pPr>
    </w:p>
    <w:tbl>
      <w:tblPr>
        <w:tblStyle w:val="TableGrid"/>
        <w:tblW w:w="5000" w:type="pct"/>
        <w:tblLook w:val="04A0" w:firstRow="1" w:lastRow="0" w:firstColumn="1" w:lastColumn="0" w:noHBand="0" w:noVBand="1"/>
      </w:tblPr>
      <w:tblGrid>
        <w:gridCol w:w="670"/>
        <w:gridCol w:w="743"/>
        <w:gridCol w:w="789"/>
        <w:gridCol w:w="905"/>
        <w:gridCol w:w="789"/>
        <w:gridCol w:w="789"/>
        <w:gridCol w:w="789"/>
        <w:gridCol w:w="790"/>
        <w:gridCol w:w="790"/>
        <w:gridCol w:w="790"/>
        <w:gridCol w:w="790"/>
        <w:gridCol w:w="790"/>
        <w:gridCol w:w="790"/>
      </w:tblGrid>
      <w:tr w:rsidR="007B191A" w:rsidRPr="00B932CF" w14:paraId="0BA8AC10" w14:textId="77777777" w:rsidTr="00B932CF">
        <w:trPr>
          <w:trHeight w:val="98"/>
        </w:trPr>
        <w:tc>
          <w:tcPr>
            <w:tcW w:w="330" w:type="pct"/>
            <w:noWrap/>
            <w:hideMark/>
          </w:tcPr>
          <w:p w14:paraId="7C992893" w14:textId="5A64C4F0" w:rsidR="007B191A" w:rsidRPr="008665C2" w:rsidRDefault="00306C7F"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Month</w:t>
            </w:r>
          </w:p>
        </w:tc>
        <w:tc>
          <w:tcPr>
            <w:tcW w:w="329" w:type="pct"/>
            <w:noWrap/>
            <w:hideMark/>
          </w:tcPr>
          <w:p w14:paraId="6922F9E1"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2015</w:t>
            </w:r>
          </w:p>
        </w:tc>
        <w:tc>
          <w:tcPr>
            <w:tcW w:w="390" w:type="pct"/>
            <w:noWrap/>
            <w:hideMark/>
          </w:tcPr>
          <w:p w14:paraId="7DD92811"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2016</w:t>
            </w:r>
          </w:p>
        </w:tc>
        <w:tc>
          <w:tcPr>
            <w:tcW w:w="446" w:type="pct"/>
            <w:noWrap/>
            <w:hideMark/>
          </w:tcPr>
          <w:p w14:paraId="0EE313A2"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2017</w:t>
            </w:r>
          </w:p>
        </w:tc>
        <w:tc>
          <w:tcPr>
            <w:tcW w:w="389" w:type="pct"/>
            <w:noWrap/>
            <w:hideMark/>
          </w:tcPr>
          <w:p w14:paraId="3874E047"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2018</w:t>
            </w:r>
          </w:p>
        </w:tc>
        <w:tc>
          <w:tcPr>
            <w:tcW w:w="389" w:type="pct"/>
            <w:noWrap/>
            <w:hideMark/>
          </w:tcPr>
          <w:p w14:paraId="76CCE6FF"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2019</w:t>
            </w:r>
          </w:p>
        </w:tc>
        <w:tc>
          <w:tcPr>
            <w:tcW w:w="389" w:type="pct"/>
            <w:noWrap/>
            <w:hideMark/>
          </w:tcPr>
          <w:p w14:paraId="2DC6B15C"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2020</w:t>
            </w:r>
          </w:p>
        </w:tc>
        <w:tc>
          <w:tcPr>
            <w:tcW w:w="389" w:type="pct"/>
            <w:noWrap/>
            <w:hideMark/>
          </w:tcPr>
          <w:p w14:paraId="3A8EDF7A"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2021</w:t>
            </w:r>
          </w:p>
        </w:tc>
        <w:tc>
          <w:tcPr>
            <w:tcW w:w="389" w:type="pct"/>
            <w:noWrap/>
            <w:hideMark/>
          </w:tcPr>
          <w:p w14:paraId="162028FC"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2022</w:t>
            </w:r>
          </w:p>
        </w:tc>
        <w:tc>
          <w:tcPr>
            <w:tcW w:w="389" w:type="pct"/>
            <w:noWrap/>
            <w:hideMark/>
          </w:tcPr>
          <w:p w14:paraId="6AD100F8"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2023</w:t>
            </w:r>
          </w:p>
        </w:tc>
        <w:tc>
          <w:tcPr>
            <w:tcW w:w="389" w:type="pct"/>
            <w:noWrap/>
            <w:hideMark/>
          </w:tcPr>
          <w:p w14:paraId="6F1F177D"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2024</w:t>
            </w:r>
          </w:p>
        </w:tc>
        <w:tc>
          <w:tcPr>
            <w:tcW w:w="389" w:type="pct"/>
            <w:noWrap/>
            <w:hideMark/>
          </w:tcPr>
          <w:p w14:paraId="16D4F7BF"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2025</w:t>
            </w:r>
          </w:p>
        </w:tc>
        <w:tc>
          <w:tcPr>
            <w:tcW w:w="389" w:type="pct"/>
            <w:noWrap/>
            <w:hideMark/>
          </w:tcPr>
          <w:p w14:paraId="03310C11" w14:textId="77777777" w:rsidR="007B191A" w:rsidRPr="008665C2" w:rsidRDefault="007B191A" w:rsidP="003946D4">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2026</w:t>
            </w:r>
          </w:p>
        </w:tc>
      </w:tr>
      <w:tr w:rsidR="007B191A" w:rsidRPr="00B932CF" w14:paraId="061913A5" w14:textId="77777777" w:rsidTr="00B932CF">
        <w:trPr>
          <w:trHeight w:val="20"/>
        </w:trPr>
        <w:tc>
          <w:tcPr>
            <w:tcW w:w="330" w:type="pct"/>
            <w:noWrap/>
            <w:hideMark/>
          </w:tcPr>
          <w:p w14:paraId="60DDAB05" w14:textId="77777777" w:rsidR="007B191A" w:rsidRPr="008665C2" w:rsidRDefault="007B191A" w:rsidP="00401D42">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Jan</w:t>
            </w:r>
          </w:p>
        </w:tc>
        <w:tc>
          <w:tcPr>
            <w:tcW w:w="329" w:type="pct"/>
            <w:hideMark/>
          </w:tcPr>
          <w:p w14:paraId="3E72768E"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449,125</w:t>
            </w:r>
          </w:p>
        </w:tc>
        <w:tc>
          <w:tcPr>
            <w:tcW w:w="390" w:type="pct"/>
            <w:noWrap/>
            <w:hideMark/>
          </w:tcPr>
          <w:p w14:paraId="483AEC18"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454,694</w:t>
            </w:r>
          </w:p>
        </w:tc>
        <w:tc>
          <w:tcPr>
            <w:tcW w:w="446" w:type="pct"/>
            <w:noWrap/>
            <w:hideMark/>
          </w:tcPr>
          <w:p w14:paraId="17802BA3" w14:textId="33D3E86A"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445,434</w:t>
            </w:r>
          </w:p>
        </w:tc>
        <w:tc>
          <w:tcPr>
            <w:tcW w:w="389" w:type="pct"/>
            <w:noWrap/>
            <w:hideMark/>
          </w:tcPr>
          <w:p w14:paraId="2B16DAAB"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452,823</w:t>
            </w:r>
          </w:p>
        </w:tc>
        <w:tc>
          <w:tcPr>
            <w:tcW w:w="389" w:type="pct"/>
            <w:noWrap/>
            <w:hideMark/>
          </w:tcPr>
          <w:p w14:paraId="26CF8C6B"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447,747</w:t>
            </w:r>
          </w:p>
        </w:tc>
        <w:tc>
          <w:tcPr>
            <w:tcW w:w="389" w:type="pct"/>
            <w:noWrap/>
            <w:hideMark/>
          </w:tcPr>
          <w:p w14:paraId="034AA47D"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455,612</w:t>
            </w:r>
          </w:p>
        </w:tc>
        <w:tc>
          <w:tcPr>
            <w:tcW w:w="389" w:type="pct"/>
            <w:noWrap/>
            <w:hideMark/>
          </w:tcPr>
          <w:p w14:paraId="61950B0D"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542,234</w:t>
            </w:r>
          </w:p>
        </w:tc>
        <w:tc>
          <w:tcPr>
            <w:tcW w:w="389" w:type="pct"/>
            <w:noWrap/>
            <w:hideMark/>
          </w:tcPr>
          <w:p w14:paraId="2DD5E20B"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605,489</w:t>
            </w:r>
          </w:p>
        </w:tc>
        <w:tc>
          <w:tcPr>
            <w:tcW w:w="389" w:type="pct"/>
            <w:noWrap/>
            <w:hideMark/>
          </w:tcPr>
          <w:p w14:paraId="014D9532"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647,302</w:t>
            </w:r>
          </w:p>
        </w:tc>
        <w:tc>
          <w:tcPr>
            <w:tcW w:w="389" w:type="pct"/>
            <w:noWrap/>
            <w:hideMark/>
          </w:tcPr>
          <w:p w14:paraId="1861406F"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665,234</w:t>
            </w:r>
          </w:p>
        </w:tc>
        <w:tc>
          <w:tcPr>
            <w:tcW w:w="389" w:type="pct"/>
            <w:noWrap/>
            <w:hideMark/>
          </w:tcPr>
          <w:p w14:paraId="65F1AEAD"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668,777</w:t>
            </w:r>
          </w:p>
        </w:tc>
        <w:tc>
          <w:tcPr>
            <w:tcW w:w="389" w:type="pct"/>
            <w:noWrap/>
            <w:hideMark/>
          </w:tcPr>
          <w:p w14:paraId="03C70BB7"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602,761</w:t>
            </w:r>
          </w:p>
        </w:tc>
      </w:tr>
      <w:tr w:rsidR="007B191A" w:rsidRPr="00B932CF" w14:paraId="44747F9B" w14:textId="77777777" w:rsidTr="00B932CF">
        <w:trPr>
          <w:trHeight w:val="20"/>
        </w:trPr>
        <w:tc>
          <w:tcPr>
            <w:tcW w:w="330" w:type="pct"/>
            <w:noWrap/>
            <w:hideMark/>
          </w:tcPr>
          <w:p w14:paraId="0B136235" w14:textId="77777777" w:rsidR="007B191A" w:rsidRPr="008665C2" w:rsidRDefault="007B191A" w:rsidP="00401D42">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Feb</w:t>
            </w:r>
          </w:p>
        </w:tc>
        <w:tc>
          <w:tcPr>
            <w:tcW w:w="329" w:type="pct"/>
            <w:hideMark/>
          </w:tcPr>
          <w:p w14:paraId="22C5EFC5"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445,626</w:t>
            </w:r>
          </w:p>
        </w:tc>
        <w:tc>
          <w:tcPr>
            <w:tcW w:w="390" w:type="pct"/>
            <w:noWrap/>
            <w:hideMark/>
          </w:tcPr>
          <w:p w14:paraId="1E8C1F01" w14:textId="3A312E90"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454,117</w:t>
            </w:r>
          </w:p>
        </w:tc>
        <w:tc>
          <w:tcPr>
            <w:tcW w:w="446" w:type="pct"/>
            <w:noWrap/>
            <w:hideMark/>
          </w:tcPr>
          <w:p w14:paraId="008E29F5" w14:textId="6387FB5B"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443,305</w:t>
            </w:r>
          </w:p>
        </w:tc>
        <w:tc>
          <w:tcPr>
            <w:tcW w:w="389" w:type="pct"/>
            <w:noWrap/>
            <w:hideMark/>
          </w:tcPr>
          <w:p w14:paraId="68EC3F25"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452,542</w:t>
            </w:r>
          </w:p>
        </w:tc>
        <w:tc>
          <w:tcPr>
            <w:tcW w:w="389" w:type="pct"/>
            <w:noWrap/>
            <w:hideMark/>
          </w:tcPr>
          <w:p w14:paraId="4A3F4F8D"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446,191</w:t>
            </w:r>
          </w:p>
        </w:tc>
        <w:tc>
          <w:tcPr>
            <w:tcW w:w="389" w:type="pct"/>
            <w:noWrap/>
            <w:hideMark/>
          </w:tcPr>
          <w:p w14:paraId="79DBA2BF"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455,513</w:t>
            </w:r>
          </w:p>
        </w:tc>
        <w:tc>
          <w:tcPr>
            <w:tcW w:w="389" w:type="pct"/>
            <w:noWrap/>
            <w:hideMark/>
          </w:tcPr>
          <w:p w14:paraId="79FF6102"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552,744</w:t>
            </w:r>
          </w:p>
        </w:tc>
        <w:tc>
          <w:tcPr>
            <w:tcW w:w="389" w:type="pct"/>
            <w:noWrap/>
            <w:hideMark/>
          </w:tcPr>
          <w:p w14:paraId="55399205"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610,263</w:t>
            </w:r>
          </w:p>
        </w:tc>
        <w:tc>
          <w:tcPr>
            <w:tcW w:w="389" w:type="pct"/>
            <w:noWrap/>
            <w:hideMark/>
          </w:tcPr>
          <w:p w14:paraId="1CA3B33E"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650,568</w:t>
            </w:r>
          </w:p>
        </w:tc>
        <w:tc>
          <w:tcPr>
            <w:tcW w:w="389" w:type="pct"/>
            <w:noWrap/>
            <w:hideMark/>
          </w:tcPr>
          <w:p w14:paraId="4F201ACD"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667,618</w:t>
            </w:r>
          </w:p>
        </w:tc>
        <w:tc>
          <w:tcPr>
            <w:tcW w:w="389" w:type="pct"/>
            <w:noWrap/>
            <w:hideMark/>
          </w:tcPr>
          <w:p w14:paraId="1DB11D0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665,471</w:t>
            </w:r>
          </w:p>
        </w:tc>
        <w:tc>
          <w:tcPr>
            <w:tcW w:w="389" w:type="pct"/>
            <w:noWrap/>
            <w:hideMark/>
          </w:tcPr>
          <w:p w14:paraId="2EB3D80F"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590,546</w:t>
            </w:r>
          </w:p>
        </w:tc>
      </w:tr>
      <w:tr w:rsidR="007B191A" w:rsidRPr="00B932CF" w14:paraId="681E0E05" w14:textId="77777777" w:rsidTr="00B932CF">
        <w:trPr>
          <w:trHeight w:val="20"/>
        </w:trPr>
        <w:tc>
          <w:tcPr>
            <w:tcW w:w="330" w:type="pct"/>
            <w:noWrap/>
            <w:hideMark/>
          </w:tcPr>
          <w:p w14:paraId="44503413" w14:textId="77777777" w:rsidR="007B191A" w:rsidRPr="008665C2" w:rsidRDefault="007B191A" w:rsidP="00401D42">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Mar</w:t>
            </w:r>
          </w:p>
        </w:tc>
        <w:tc>
          <w:tcPr>
            <w:tcW w:w="329" w:type="pct"/>
            <w:hideMark/>
          </w:tcPr>
          <w:p w14:paraId="6B99F231"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440,372</w:t>
            </w:r>
          </w:p>
        </w:tc>
        <w:tc>
          <w:tcPr>
            <w:tcW w:w="390" w:type="pct"/>
            <w:noWrap/>
            <w:hideMark/>
          </w:tcPr>
          <w:p w14:paraId="0BED2708" w14:textId="0BD41F0F"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454,184</w:t>
            </w:r>
          </w:p>
        </w:tc>
        <w:tc>
          <w:tcPr>
            <w:tcW w:w="446" w:type="pct"/>
            <w:noWrap/>
            <w:hideMark/>
          </w:tcPr>
          <w:p w14:paraId="23FF20AB" w14:textId="72C2AB85"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442,480</w:t>
            </w:r>
          </w:p>
        </w:tc>
        <w:tc>
          <w:tcPr>
            <w:tcW w:w="389" w:type="pct"/>
            <w:noWrap/>
            <w:hideMark/>
          </w:tcPr>
          <w:p w14:paraId="0D9513E5"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449,401</w:t>
            </w:r>
          </w:p>
        </w:tc>
        <w:tc>
          <w:tcPr>
            <w:tcW w:w="389" w:type="pct"/>
            <w:noWrap/>
            <w:hideMark/>
          </w:tcPr>
          <w:p w14:paraId="2B28EE84"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446,269</w:t>
            </w:r>
          </w:p>
        </w:tc>
        <w:tc>
          <w:tcPr>
            <w:tcW w:w="389" w:type="pct"/>
            <w:noWrap/>
            <w:hideMark/>
          </w:tcPr>
          <w:p w14:paraId="5C530BE1"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470,061</w:t>
            </w:r>
          </w:p>
        </w:tc>
        <w:tc>
          <w:tcPr>
            <w:tcW w:w="389" w:type="pct"/>
            <w:noWrap/>
            <w:hideMark/>
          </w:tcPr>
          <w:p w14:paraId="78FB8CF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562,405</w:t>
            </w:r>
          </w:p>
        </w:tc>
        <w:tc>
          <w:tcPr>
            <w:tcW w:w="389" w:type="pct"/>
            <w:noWrap/>
            <w:hideMark/>
          </w:tcPr>
          <w:p w14:paraId="655C55A5"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615,784</w:t>
            </w:r>
          </w:p>
        </w:tc>
        <w:tc>
          <w:tcPr>
            <w:tcW w:w="389" w:type="pct"/>
            <w:noWrap/>
            <w:hideMark/>
          </w:tcPr>
          <w:p w14:paraId="224E7A7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655,968</w:t>
            </w:r>
          </w:p>
        </w:tc>
        <w:tc>
          <w:tcPr>
            <w:tcW w:w="389" w:type="pct"/>
            <w:noWrap/>
            <w:hideMark/>
          </w:tcPr>
          <w:p w14:paraId="37BD6480"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674,216</w:t>
            </w:r>
          </w:p>
        </w:tc>
        <w:tc>
          <w:tcPr>
            <w:tcW w:w="389" w:type="pct"/>
            <w:noWrap/>
            <w:hideMark/>
          </w:tcPr>
          <w:p w14:paraId="77C55598"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665,811</w:t>
            </w:r>
          </w:p>
        </w:tc>
        <w:tc>
          <w:tcPr>
            <w:tcW w:w="389" w:type="pct"/>
            <w:noWrap/>
            <w:hideMark/>
          </w:tcPr>
          <w:p w14:paraId="687192E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581,260</w:t>
            </w:r>
          </w:p>
        </w:tc>
      </w:tr>
      <w:tr w:rsidR="007B191A" w:rsidRPr="00B932CF" w14:paraId="2825AC85" w14:textId="77777777" w:rsidTr="00B932CF">
        <w:trPr>
          <w:trHeight w:val="20"/>
        </w:trPr>
        <w:tc>
          <w:tcPr>
            <w:tcW w:w="330" w:type="pct"/>
            <w:noWrap/>
            <w:hideMark/>
          </w:tcPr>
          <w:p w14:paraId="640CCF0C" w14:textId="77777777" w:rsidR="007B191A" w:rsidRPr="008665C2" w:rsidRDefault="007B191A" w:rsidP="00401D42">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Apr</w:t>
            </w:r>
          </w:p>
        </w:tc>
        <w:tc>
          <w:tcPr>
            <w:tcW w:w="329" w:type="pct"/>
            <w:hideMark/>
          </w:tcPr>
          <w:p w14:paraId="1510CFF9"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438,953</w:t>
            </w:r>
          </w:p>
        </w:tc>
        <w:tc>
          <w:tcPr>
            <w:tcW w:w="390" w:type="pct"/>
            <w:noWrap/>
            <w:hideMark/>
          </w:tcPr>
          <w:p w14:paraId="41072ED7" w14:textId="63B846A2"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448,713</w:t>
            </w:r>
          </w:p>
        </w:tc>
        <w:tc>
          <w:tcPr>
            <w:tcW w:w="446" w:type="pct"/>
            <w:noWrap/>
            <w:hideMark/>
          </w:tcPr>
          <w:p w14:paraId="4B9CCE76" w14:textId="40D04115"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441,807</w:t>
            </w:r>
          </w:p>
        </w:tc>
        <w:tc>
          <w:tcPr>
            <w:tcW w:w="389" w:type="pct"/>
            <w:noWrap/>
            <w:hideMark/>
          </w:tcPr>
          <w:p w14:paraId="59A97555"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451,824</w:t>
            </w:r>
          </w:p>
        </w:tc>
        <w:tc>
          <w:tcPr>
            <w:tcW w:w="389" w:type="pct"/>
            <w:noWrap/>
            <w:hideMark/>
          </w:tcPr>
          <w:p w14:paraId="5507305E"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445,702</w:t>
            </w:r>
          </w:p>
        </w:tc>
        <w:tc>
          <w:tcPr>
            <w:tcW w:w="389" w:type="pct"/>
            <w:noWrap/>
            <w:hideMark/>
          </w:tcPr>
          <w:p w14:paraId="0FD774F8"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520,762</w:t>
            </w:r>
          </w:p>
        </w:tc>
        <w:tc>
          <w:tcPr>
            <w:tcW w:w="389" w:type="pct"/>
            <w:noWrap/>
            <w:hideMark/>
          </w:tcPr>
          <w:p w14:paraId="57AF1A5F"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566,268</w:t>
            </w:r>
          </w:p>
        </w:tc>
        <w:tc>
          <w:tcPr>
            <w:tcW w:w="389" w:type="pct"/>
            <w:noWrap/>
            <w:hideMark/>
          </w:tcPr>
          <w:p w14:paraId="739384E7"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613,024</w:t>
            </w:r>
          </w:p>
        </w:tc>
        <w:tc>
          <w:tcPr>
            <w:tcW w:w="389" w:type="pct"/>
            <w:noWrap/>
            <w:hideMark/>
          </w:tcPr>
          <w:p w14:paraId="7D5E7C50"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655,632</w:t>
            </w:r>
          </w:p>
        </w:tc>
        <w:tc>
          <w:tcPr>
            <w:tcW w:w="389" w:type="pct"/>
            <w:noWrap/>
            <w:hideMark/>
          </w:tcPr>
          <w:p w14:paraId="2CD40692"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678,800</w:t>
            </w:r>
          </w:p>
        </w:tc>
        <w:tc>
          <w:tcPr>
            <w:tcW w:w="389" w:type="pct"/>
            <w:noWrap/>
            <w:hideMark/>
          </w:tcPr>
          <w:p w14:paraId="5D0CCC1B"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664,648</w:t>
            </w:r>
          </w:p>
        </w:tc>
        <w:tc>
          <w:tcPr>
            <w:tcW w:w="389" w:type="pct"/>
            <w:noWrap/>
            <w:hideMark/>
          </w:tcPr>
          <w:p w14:paraId="4EFF0312" w14:textId="73D37CDF" w:rsidR="007B191A" w:rsidRPr="00B932CF" w:rsidRDefault="00C441D7" w:rsidP="00401D42">
            <w:pPr>
              <w:rPr>
                <w:rFonts w:ascii="Calibri" w:eastAsia="Times New Roman" w:hAnsi="Calibri" w:cs="Calibri"/>
                <w:color w:val="000000" w:themeColor="text1"/>
                <w:kern w:val="0"/>
                <w:sz w:val="16"/>
                <w:szCs w:val="16"/>
                <w14:ligatures w14:val="none"/>
              </w:rPr>
            </w:pPr>
            <w:r>
              <w:rPr>
                <w:rFonts w:ascii="Calibri" w:eastAsia="Times New Roman" w:hAnsi="Calibri" w:cs="Calibri"/>
                <w:color w:val="000000" w:themeColor="text1"/>
                <w:kern w:val="0"/>
                <w:sz w:val="16"/>
                <w:szCs w:val="16"/>
                <w14:ligatures w14:val="none"/>
              </w:rPr>
              <w:t>570,334</w:t>
            </w:r>
            <w:r w:rsidR="007B191A" w:rsidRPr="00B932CF">
              <w:rPr>
                <w:rFonts w:ascii="Calibri" w:eastAsia="Times New Roman" w:hAnsi="Calibri" w:cs="Calibri"/>
                <w:color w:val="000000" w:themeColor="text1"/>
                <w:kern w:val="0"/>
                <w:sz w:val="16"/>
                <w:szCs w:val="16"/>
                <w14:ligatures w14:val="none"/>
              </w:rPr>
              <w:t> </w:t>
            </w:r>
          </w:p>
        </w:tc>
      </w:tr>
      <w:tr w:rsidR="007B191A" w:rsidRPr="00B932CF" w14:paraId="34055FE8" w14:textId="77777777" w:rsidTr="00B932CF">
        <w:trPr>
          <w:trHeight w:val="20"/>
        </w:trPr>
        <w:tc>
          <w:tcPr>
            <w:tcW w:w="330" w:type="pct"/>
            <w:noWrap/>
            <w:hideMark/>
          </w:tcPr>
          <w:p w14:paraId="48584222" w14:textId="77777777" w:rsidR="007B191A" w:rsidRPr="008665C2" w:rsidRDefault="007B191A" w:rsidP="00401D42">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May</w:t>
            </w:r>
          </w:p>
        </w:tc>
        <w:tc>
          <w:tcPr>
            <w:tcW w:w="329" w:type="pct"/>
            <w:hideMark/>
          </w:tcPr>
          <w:p w14:paraId="4DDE6D3B"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442,697</w:t>
            </w:r>
          </w:p>
        </w:tc>
        <w:tc>
          <w:tcPr>
            <w:tcW w:w="390" w:type="pct"/>
            <w:noWrap/>
            <w:hideMark/>
          </w:tcPr>
          <w:p w14:paraId="69115B0E" w14:textId="2F7A99EE"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447,883</w:t>
            </w:r>
          </w:p>
        </w:tc>
        <w:tc>
          <w:tcPr>
            <w:tcW w:w="446" w:type="pct"/>
            <w:noWrap/>
            <w:hideMark/>
          </w:tcPr>
          <w:p w14:paraId="59DF1422"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xml:space="preserve">   442,160 </w:t>
            </w:r>
          </w:p>
        </w:tc>
        <w:tc>
          <w:tcPr>
            <w:tcW w:w="389" w:type="pct"/>
            <w:noWrap/>
            <w:hideMark/>
          </w:tcPr>
          <w:p w14:paraId="5E143358"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450,584</w:t>
            </w:r>
          </w:p>
        </w:tc>
        <w:tc>
          <w:tcPr>
            <w:tcW w:w="389" w:type="pct"/>
            <w:noWrap/>
            <w:hideMark/>
          </w:tcPr>
          <w:p w14:paraId="48028C63"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446,182</w:t>
            </w:r>
          </w:p>
        </w:tc>
        <w:tc>
          <w:tcPr>
            <w:tcW w:w="389" w:type="pct"/>
            <w:noWrap/>
            <w:hideMark/>
          </w:tcPr>
          <w:p w14:paraId="24D08E81"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535,341</w:t>
            </w:r>
          </w:p>
        </w:tc>
        <w:tc>
          <w:tcPr>
            <w:tcW w:w="389" w:type="pct"/>
            <w:noWrap/>
            <w:hideMark/>
          </w:tcPr>
          <w:p w14:paraId="6FF7AAD9"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568,486</w:t>
            </w:r>
          </w:p>
        </w:tc>
        <w:tc>
          <w:tcPr>
            <w:tcW w:w="389" w:type="pct"/>
            <w:noWrap/>
            <w:hideMark/>
          </w:tcPr>
          <w:p w14:paraId="0B624BAF"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620,431</w:t>
            </w:r>
          </w:p>
        </w:tc>
        <w:tc>
          <w:tcPr>
            <w:tcW w:w="389" w:type="pct"/>
            <w:noWrap/>
            <w:hideMark/>
          </w:tcPr>
          <w:p w14:paraId="54FE2DFF"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658,731</w:t>
            </w:r>
          </w:p>
        </w:tc>
        <w:tc>
          <w:tcPr>
            <w:tcW w:w="389" w:type="pct"/>
            <w:noWrap/>
            <w:hideMark/>
          </w:tcPr>
          <w:p w14:paraId="36377D08"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681,969</w:t>
            </w:r>
          </w:p>
        </w:tc>
        <w:tc>
          <w:tcPr>
            <w:tcW w:w="389" w:type="pct"/>
            <w:noWrap/>
            <w:hideMark/>
          </w:tcPr>
          <w:p w14:paraId="09C47D3E"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661,919</w:t>
            </w:r>
          </w:p>
        </w:tc>
        <w:tc>
          <w:tcPr>
            <w:tcW w:w="389" w:type="pct"/>
            <w:noWrap/>
            <w:hideMark/>
          </w:tcPr>
          <w:p w14:paraId="52056520" w14:textId="2101AE06" w:rsidR="007B191A" w:rsidRPr="00B932CF" w:rsidRDefault="00401D42" w:rsidP="00401D42">
            <w:pPr>
              <w:rPr>
                <w:rFonts w:ascii="Calibri" w:eastAsia="Times New Roman" w:hAnsi="Calibri" w:cs="Calibri"/>
                <w:color w:val="000000" w:themeColor="text1"/>
                <w:kern w:val="0"/>
                <w:sz w:val="16"/>
                <w:szCs w:val="16"/>
                <w14:ligatures w14:val="none"/>
              </w:rPr>
            </w:pPr>
            <w:r>
              <w:rPr>
                <w:rFonts w:ascii="Calibri" w:eastAsia="Times New Roman" w:hAnsi="Calibri" w:cs="Calibri"/>
                <w:color w:val="000000" w:themeColor="text1"/>
                <w:kern w:val="0"/>
                <w:sz w:val="16"/>
                <w:szCs w:val="16"/>
                <w14:ligatures w14:val="none"/>
              </w:rPr>
              <w:t>564,140</w:t>
            </w:r>
          </w:p>
        </w:tc>
      </w:tr>
      <w:tr w:rsidR="007B191A" w:rsidRPr="00B932CF" w14:paraId="2D3B5D8C" w14:textId="77777777" w:rsidTr="00B932CF">
        <w:trPr>
          <w:trHeight w:val="20"/>
        </w:trPr>
        <w:tc>
          <w:tcPr>
            <w:tcW w:w="330" w:type="pct"/>
            <w:noWrap/>
            <w:hideMark/>
          </w:tcPr>
          <w:p w14:paraId="4D3D149B" w14:textId="77777777" w:rsidR="007B191A" w:rsidRPr="008665C2" w:rsidRDefault="007B191A" w:rsidP="00401D42">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Jun</w:t>
            </w:r>
          </w:p>
        </w:tc>
        <w:tc>
          <w:tcPr>
            <w:tcW w:w="329" w:type="pct"/>
            <w:noWrap/>
            <w:hideMark/>
          </w:tcPr>
          <w:p w14:paraId="7D795D78"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445,361</w:t>
            </w:r>
          </w:p>
        </w:tc>
        <w:tc>
          <w:tcPr>
            <w:tcW w:w="390" w:type="pct"/>
            <w:noWrap/>
            <w:hideMark/>
          </w:tcPr>
          <w:p w14:paraId="3403C758" w14:textId="0D701A94"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446,922</w:t>
            </w:r>
          </w:p>
        </w:tc>
        <w:tc>
          <w:tcPr>
            <w:tcW w:w="446" w:type="pct"/>
            <w:noWrap/>
            <w:hideMark/>
          </w:tcPr>
          <w:p w14:paraId="10035376"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442,934</w:t>
            </w:r>
          </w:p>
        </w:tc>
        <w:tc>
          <w:tcPr>
            <w:tcW w:w="389" w:type="pct"/>
            <w:noWrap/>
            <w:hideMark/>
          </w:tcPr>
          <w:p w14:paraId="6AA59D32"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451,028</w:t>
            </w:r>
          </w:p>
        </w:tc>
        <w:tc>
          <w:tcPr>
            <w:tcW w:w="389" w:type="pct"/>
            <w:noWrap/>
            <w:hideMark/>
          </w:tcPr>
          <w:p w14:paraId="6E8C845E" w14:textId="105D95F4"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447,654</w:t>
            </w:r>
          </w:p>
        </w:tc>
        <w:tc>
          <w:tcPr>
            <w:tcW w:w="389" w:type="pct"/>
            <w:noWrap/>
            <w:hideMark/>
          </w:tcPr>
          <w:p w14:paraId="1FBEF7FF"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537,236</w:t>
            </w:r>
          </w:p>
        </w:tc>
        <w:tc>
          <w:tcPr>
            <w:tcW w:w="389" w:type="pct"/>
            <w:noWrap/>
            <w:hideMark/>
          </w:tcPr>
          <w:p w14:paraId="7C3CB033"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571,172</w:t>
            </w:r>
          </w:p>
        </w:tc>
        <w:tc>
          <w:tcPr>
            <w:tcW w:w="389" w:type="pct"/>
            <w:noWrap/>
            <w:hideMark/>
          </w:tcPr>
          <w:p w14:paraId="3F408811"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623,622</w:t>
            </w:r>
          </w:p>
        </w:tc>
        <w:tc>
          <w:tcPr>
            <w:tcW w:w="389" w:type="pct"/>
            <w:noWrap/>
            <w:hideMark/>
          </w:tcPr>
          <w:p w14:paraId="29B0D19D"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659,169</w:t>
            </w:r>
          </w:p>
        </w:tc>
        <w:tc>
          <w:tcPr>
            <w:tcW w:w="389" w:type="pct"/>
            <w:noWrap/>
            <w:hideMark/>
          </w:tcPr>
          <w:p w14:paraId="7F663AE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680,677</w:t>
            </w:r>
          </w:p>
        </w:tc>
        <w:tc>
          <w:tcPr>
            <w:tcW w:w="389" w:type="pct"/>
            <w:noWrap/>
            <w:hideMark/>
          </w:tcPr>
          <w:p w14:paraId="0FEF1CC5"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659,661</w:t>
            </w:r>
          </w:p>
        </w:tc>
        <w:tc>
          <w:tcPr>
            <w:tcW w:w="389" w:type="pct"/>
            <w:noWrap/>
            <w:hideMark/>
          </w:tcPr>
          <w:p w14:paraId="632F6B7C"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r w:rsidR="007B191A" w:rsidRPr="00B932CF" w14:paraId="7AFA5011" w14:textId="77777777" w:rsidTr="00B932CF">
        <w:trPr>
          <w:trHeight w:val="20"/>
        </w:trPr>
        <w:tc>
          <w:tcPr>
            <w:tcW w:w="330" w:type="pct"/>
            <w:noWrap/>
            <w:hideMark/>
          </w:tcPr>
          <w:p w14:paraId="5980941B" w14:textId="77777777" w:rsidR="007B191A" w:rsidRPr="008665C2" w:rsidRDefault="007B191A" w:rsidP="00401D42">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Jul</w:t>
            </w:r>
          </w:p>
        </w:tc>
        <w:tc>
          <w:tcPr>
            <w:tcW w:w="329" w:type="pct"/>
            <w:hideMark/>
          </w:tcPr>
          <w:p w14:paraId="1495936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447,926</w:t>
            </w:r>
          </w:p>
        </w:tc>
        <w:tc>
          <w:tcPr>
            <w:tcW w:w="390" w:type="pct"/>
            <w:noWrap/>
            <w:hideMark/>
          </w:tcPr>
          <w:p w14:paraId="49450E24" w14:textId="20B84E73"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447,078</w:t>
            </w:r>
          </w:p>
        </w:tc>
        <w:tc>
          <w:tcPr>
            <w:tcW w:w="446" w:type="pct"/>
            <w:noWrap/>
            <w:hideMark/>
          </w:tcPr>
          <w:p w14:paraId="793C639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444,034</w:t>
            </w:r>
          </w:p>
        </w:tc>
        <w:tc>
          <w:tcPr>
            <w:tcW w:w="389" w:type="pct"/>
            <w:noWrap/>
            <w:hideMark/>
          </w:tcPr>
          <w:p w14:paraId="1CC5F3B3"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452,750</w:t>
            </w:r>
          </w:p>
        </w:tc>
        <w:tc>
          <w:tcPr>
            <w:tcW w:w="389" w:type="pct"/>
            <w:noWrap/>
            <w:hideMark/>
          </w:tcPr>
          <w:p w14:paraId="7122CB1A" w14:textId="714E6484"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450,994</w:t>
            </w:r>
          </w:p>
        </w:tc>
        <w:tc>
          <w:tcPr>
            <w:tcW w:w="389" w:type="pct"/>
            <w:noWrap/>
            <w:hideMark/>
          </w:tcPr>
          <w:p w14:paraId="5ED6A3AC"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508,736</w:t>
            </w:r>
          </w:p>
        </w:tc>
        <w:tc>
          <w:tcPr>
            <w:tcW w:w="389" w:type="pct"/>
            <w:noWrap/>
            <w:hideMark/>
          </w:tcPr>
          <w:p w14:paraId="6B51E7CE"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571,410</w:t>
            </w:r>
          </w:p>
        </w:tc>
        <w:tc>
          <w:tcPr>
            <w:tcW w:w="389" w:type="pct"/>
            <w:noWrap/>
            <w:hideMark/>
          </w:tcPr>
          <w:p w14:paraId="4036C05F"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624,064</w:t>
            </w:r>
          </w:p>
        </w:tc>
        <w:tc>
          <w:tcPr>
            <w:tcW w:w="389" w:type="pct"/>
            <w:noWrap/>
            <w:hideMark/>
          </w:tcPr>
          <w:p w14:paraId="0F7EE424"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657,745</w:t>
            </w:r>
          </w:p>
        </w:tc>
        <w:tc>
          <w:tcPr>
            <w:tcW w:w="389" w:type="pct"/>
            <w:noWrap/>
            <w:hideMark/>
          </w:tcPr>
          <w:p w14:paraId="1202F493"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683,358</w:t>
            </w:r>
          </w:p>
        </w:tc>
        <w:tc>
          <w:tcPr>
            <w:tcW w:w="389" w:type="pct"/>
            <w:noWrap/>
            <w:hideMark/>
          </w:tcPr>
          <w:p w14:paraId="166D676C"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658,821</w:t>
            </w:r>
          </w:p>
        </w:tc>
        <w:tc>
          <w:tcPr>
            <w:tcW w:w="389" w:type="pct"/>
            <w:noWrap/>
            <w:hideMark/>
          </w:tcPr>
          <w:p w14:paraId="7E2560A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r w:rsidR="007B191A" w:rsidRPr="00B932CF" w14:paraId="49F15A4F" w14:textId="77777777" w:rsidTr="00B932CF">
        <w:trPr>
          <w:trHeight w:val="20"/>
        </w:trPr>
        <w:tc>
          <w:tcPr>
            <w:tcW w:w="330" w:type="pct"/>
            <w:noWrap/>
            <w:hideMark/>
          </w:tcPr>
          <w:p w14:paraId="6FDE952F" w14:textId="77777777" w:rsidR="007B191A" w:rsidRPr="008665C2" w:rsidRDefault="007B191A" w:rsidP="00401D42">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Aug</w:t>
            </w:r>
          </w:p>
        </w:tc>
        <w:tc>
          <w:tcPr>
            <w:tcW w:w="329" w:type="pct"/>
            <w:hideMark/>
          </w:tcPr>
          <w:p w14:paraId="3C0B1C7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450,079</w:t>
            </w:r>
          </w:p>
        </w:tc>
        <w:tc>
          <w:tcPr>
            <w:tcW w:w="390" w:type="pct"/>
            <w:noWrap/>
            <w:hideMark/>
          </w:tcPr>
          <w:p w14:paraId="115047CB" w14:textId="59A64B79"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447,221</w:t>
            </w:r>
          </w:p>
        </w:tc>
        <w:tc>
          <w:tcPr>
            <w:tcW w:w="446" w:type="pct"/>
            <w:noWrap/>
            <w:hideMark/>
          </w:tcPr>
          <w:p w14:paraId="4FDEF78F"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445,728</w:t>
            </w:r>
          </w:p>
        </w:tc>
        <w:tc>
          <w:tcPr>
            <w:tcW w:w="389" w:type="pct"/>
            <w:noWrap/>
            <w:hideMark/>
          </w:tcPr>
          <w:p w14:paraId="37CC075C"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452,703</w:t>
            </w:r>
          </w:p>
        </w:tc>
        <w:tc>
          <w:tcPr>
            <w:tcW w:w="389" w:type="pct"/>
            <w:noWrap/>
            <w:hideMark/>
          </w:tcPr>
          <w:p w14:paraId="2943292B" w14:textId="6773029A"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453,934</w:t>
            </w:r>
          </w:p>
        </w:tc>
        <w:tc>
          <w:tcPr>
            <w:tcW w:w="389" w:type="pct"/>
            <w:noWrap/>
            <w:hideMark/>
          </w:tcPr>
          <w:p w14:paraId="108F1ACF"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518,652</w:t>
            </w:r>
          </w:p>
        </w:tc>
        <w:tc>
          <w:tcPr>
            <w:tcW w:w="389" w:type="pct"/>
            <w:noWrap/>
            <w:hideMark/>
          </w:tcPr>
          <w:p w14:paraId="5D0435E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573,826</w:t>
            </w:r>
          </w:p>
        </w:tc>
        <w:tc>
          <w:tcPr>
            <w:tcW w:w="389" w:type="pct"/>
            <w:noWrap/>
            <w:hideMark/>
          </w:tcPr>
          <w:p w14:paraId="05952D20"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628,040</w:t>
            </w:r>
          </w:p>
        </w:tc>
        <w:tc>
          <w:tcPr>
            <w:tcW w:w="389" w:type="pct"/>
            <w:noWrap/>
            <w:hideMark/>
          </w:tcPr>
          <w:p w14:paraId="46F0D34E"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661,629</w:t>
            </w:r>
          </w:p>
        </w:tc>
        <w:tc>
          <w:tcPr>
            <w:tcW w:w="389" w:type="pct"/>
            <w:noWrap/>
            <w:hideMark/>
          </w:tcPr>
          <w:p w14:paraId="1FE73765"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680,985</w:t>
            </w:r>
          </w:p>
        </w:tc>
        <w:tc>
          <w:tcPr>
            <w:tcW w:w="389" w:type="pct"/>
            <w:noWrap/>
            <w:hideMark/>
          </w:tcPr>
          <w:p w14:paraId="0444F24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655,353</w:t>
            </w:r>
          </w:p>
        </w:tc>
        <w:tc>
          <w:tcPr>
            <w:tcW w:w="389" w:type="pct"/>
            <w:noWrap/>
            <w:hideMark/>
          </w:tcPr>
          <w:p w14:paraId="640FB721"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r w:rsidR="007B191A" w:rsidRPr="00B932CF" w14:paraId="6CAA7B2A" w14:textId="77777777" w:rsidTr="00B932CF">
        <w:trPr>
          <w:trHeight w:val="20"/>
        </w:trPr>
        <w:tc>
          <w:tcPr>
            <w:tcW w:w="330" w:type="pct"/>
            <w:noWrap/>
            <w:hideMark/>
          </w:tcPr>
          <w:p w14:paraId="4B226310" w14:textId="77777777" w:rsidR="007B191A" w:rsidRPr="008665C2" w:rsidRDefault="007B191A" w:rsidP="00401D42">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Sep</w:t>
            </w:r>
          </w:p>
        </w:tc>
        <w:tc>
          <w:tcPr>
            <w:tcW w:w="329" w:type="pct"/>
            <w:noWrap/>
            <w:hideMark/>
          </w:tcPr>
          <w:p w14:paraId="7176B275"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451,178</w:t>
            </w:r>
          </w:p>
        </w:tc>
        <w:tc>
          <w:tcPr>
            <w:tcW w:w="390" w:type="pct"/>
            <w:noWrap/>
            <w:hideMark/>
          </w:tcPr>
          <w:p w14:paraId="71A929B7" w14:textId="5BAA358D"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446,793</w:t>
            </w:r>
          </w:p>
        </w:tc>
        <w:tc>
          <w:tcPr>
            <w:tcW w:w="446" w:type="pct"/>
            <w:noWrap/>
            <w:hideMark/>
          </w:tcPr>
          <w:p w14:paraId="01B23690"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446,640</w:t>
            </w:r>
          </w:p>
        </w:tc>
        <w:tc>
          <w:tcPr>
            <w:tcW w:w="389" w:type="pct"/>
            <w:noWrap/>
            <w:hideMark/>
          </w:tcPr>
          <w:p w14:paraId="2CE3E723"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452,030</w:t>
            </w:r>
          </w:p>
        </w:tc>
        <w:tc>
          <w:tcPr>
            <w:tcW w:w="389" w:type="pct"/>
            <w:noWrap/>
            <w:hideMark/>
          </w:tcPr>
          <w:p w14:paraId="3E2705BB" w14:textId="4237C874"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453,658</w:t>
            </w:r>
          </w:p>
        </w:tc>
        <w:tc>
          <w:tcPr>
            <w:tcW w:w="389" w:type="pct"/>
            <w:noWrap/>
            <w:hideMark/>
          </w:tcPr>
          <w:p w14:paraId="7A13A382"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521,319</w:t>
            </w:r>
          </w:p>
        </w:tc>
        <w:tc>
          <w:tcPr>
            <w:tcW w:w="389" w:type="pct"/>
            <w:noWrap/>
            <w:hideMark/>
          </w:tcPr>
          <w:p w14:paraId="5E74A47E"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582,155</w:t>
            </w:r>
          </w:p>
        </w:tc>
        <w:tc>
          <w:tcPr>
            <w:tcW w:w="389" w:type="pct"/>
            <w:noWrap/>
            <w:hideMark/>
          </w:tcPr>
          <w:p w14:paraId="3BD74FC3"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630,297</w:t>
            </w:r>
          </w:p>
        </w:tc>
        <w:tc>
          <w:tcPr>
            <w:tcW w:w="389" w:type="pct"/>
            <w:noWrap/>
            <w:hideMark/>
          </w:tcPr>
          <w:p w14:paraId="4E1BCB73"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658,840</w:t>
            </w:r>
          </w:p>
        </w:tc>
        <w:tc>
          <w:tcPr>
            <w:tcW w:w="389" w:type="pct"/>
            <w:noWrap/>
            <w:hideMark/>
          </w:tcPr>
          <w:p w14:paraId="1B58CBED"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675,890</w:t>
            </w:r>
          </w:p>
        </w:tc>
        <w:tc>
          <w:tcPr>
            <w:tcW w:w="389" w:type="pct"/>
            <w:noWrap/>
            <w:hideMark/>
          </w:tcPr>
          <w:p w14:paraId="38941213"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651,443</w:t>
            </w:r>
          </w:p>
        </w:tc>
        <w:tc>
          <w:tcPr>
            <w:tcW w:w="389" w:type="pct"/>
            <w:noWrap/>
            <w:hideMark/>
          </w:tcPr>
          <w:p w14:paraId="2386279D"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r w:rsidR="007B191A" w:rsidRPr="00B932CF" w14:paraId="14B1AE07" w14:textId="77777777" w:rsidTr="00B932CF">
        <w:trPr>
          <w:trHeight w:val="20"/>
        </w:trPr>
        <w:tc>
          <w:tcPr>
            <w:tcW w:w="330" w:type="pct"/>
            <w:noWrap/>
            <w:hideMark/>
          </w:tcPr>
          <w:p w14:paraId="6343DEE2" w14:textId="77777777" w:rsidR="007B191A" w:rsidRPr="008665C2" w:rsidRDefault="007B191A" w:rsidP="00401D42">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Oct</w:t>
            </w:r>
          </w:p>
        </w:tc>
        <w:tc>
          <w:tcPr>
            <w:tcW w:w="329" w:type="pct"/>
            <w:noWrap/>
            <w:hideMark/>
          </w:tcPr>
          <w:p w14:paraId="1CF1F9A2"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452,108</w:t>
            </w:r>
          </w:p>
        </w:tc>
        <w:tc>
          <w:tcPr>
            <w:tcW w:w="390" w:type="pct"/>
            <w:noWrap/>
            <w:hideMark/>
          </w:tcPr>
          <w:p w14:paraId="0A026F2E" w14:textId="2BD53ED6"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447,364</w:t>
            </w:r>
          </w:p>
        </w:tc>
        <w:tc>
          <w:tcPr>
            <w:tcW w:w="446" w:type="pct"/>
            <w:noWrap/>
            <w:hideMark/>
          </w:tcPr>
          <w:p w14:paraId="1A6FFB73"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449,184</w:t>
            </w:r>
          </w:p>
        </w:tc>
        <w:tc>
          <w:tcPr>
            <w:tcW w:w="389" w:type="pct"/>
            <w:noWrap/>
            <w:hideMark/>
          </w:tcPr>
          <w:p w14:paraId="550E260B"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452,183</w:t>
            </w:r>
          </w:p>
        </w:tc>
        <w:tc>
          <w:tcPr>
            <w:tcW w:w="389" w:type="pct"/>
            <w:noWrap/>
            <w:hideMark/>
          </w:tcPr>
          <w:p w14:paraId="1AD667D6" w14:textId="7111E34D"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454,546</w:t>
            </w:r>
          </w:p>
        </w:tc>
        <w:tc>
          <w:tcPr>
            <w:tcW w:w="389" w:type="pct"/>
            <w:noWrap/>
            <w:hideMark/>
          </w:tcPr>
          <w:p w14:paraId="2E5A4F8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525,738</w:t>
            </w:r>
          </w:p>
        </w:tc>
        <w:tc>
          <w:tcPr>
            <w:tcW w:w="389" w:type="pct"/>
            <w:noWrap/>
            <w:hideMark/>
          </w:tcPr>
          <w:p w14:paraId="59AA2FF5"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585,062</w:t>
            </w:r>
          </w:p>
        </w:tc>
        <w:tc>
          <w:tcPr>
            <w:tcW w:w="389" w:type="pct"/>
            <w:noWrap/>
            <w:hideMark/>
          </w:tcPr>
          <w:p w14:paraId="70FEA723"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633,858</w:t>
            </w:r>
          </w:p>
        </w:tc>
        <w:tc>
          <w:tcPr>
            <w:tcW w:w="389" w:type="pct"/>
            <w:noWrap/>
            <w:hideMark/>
          </w:tcPr>
          <w:p w14:paraId="745EE173"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659,417</w:t>
            </w:r>
          </w:p>
        </w:tc>
        <w:tc>
          <w:tcPr>
            <w:tcW w:w="389" w:type="pct"/>
            <w:noWrap/>
            <w:hideMark/>
          </w:tcPr>
          <w:p w14:paraId="76FBDCCE"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675,269</w:t>
            </w:r>
          </w:p>
        </w:tc>
        <w:tc>
          <w:tcPr>
            <w:tcW w:w="389" w:type="pct"/>
            <w:noWrap/>
            <w:hideMark/>
          </w:tcPr>
          <w:p w14:paraId="3752B78F"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646,581</w:t>
            </w:r>
          </w:p>
        </w:tc>
        <w:tc>
          <w:tcPr>
            <w:tcW w:w="389" w:type="pct"/>
            <w:noWrap/>
            <w:hideMark/>
          </w:tcPr>
          <w:p w14:paraId="7B58B200"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r w:rsidR="007B191A" w:rsidRPr="00B932CF" w14:paraId="55992BE0" w14:textId="77777777" w:rsidTr="00B932CF">
        <w:trPr>
          <w:trHeight w:val="20"/>
        </w:trPr>
        <w:tc>
          <w:tcPr>
            <w:tcW w:w="330" w:type="pct"/>
            <w:noWrap/>
            <w:hideMark/>
          </w:tcPr>
          <w:p w14:paraId="7F6DF81D" w14:textId="77777777" w:rsidR="007B191A" w:rsidRPr="008665C2" w:rsidRDefault="007B191A" w:rsidP="00401D42">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Nov</w:t>
            </w:r>
          </w:p>
        </w:tc>
        <w:tc>
          <w:tcPr>
            <w:tcW w:w="329" w:type="pct"/>
            <w:noWrap/>
            <w:hideMark/>
          </w:tcPr>
          <w:p w14:paraId="483AFCE3"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452,734</w:t>
            </w:r>
          </w:p>
        </w:tc>
        <w:tc>
          <w:tcPr>
            <w:tcW w:w="390" w:type="pct"/>
            <w:noWrap/>
            <w:hideMark/>
          </w:tcPr>
          <w:p w14:paraId="1A04771F" w14:textId="037B7F6B"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446,118</w:t>
            </w:r>
          </w:p>
        </w:tc>
        <w:tc>
          <w:tcPr>
            <w:tcW w:w="446" w:type="pct"/>
            <w:noWrap/>
            <w:hideMark/>
          </w:tcPr>
          <w:p w14:paraId="385A8DE5"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450,517</w:t>
            </w:r>
          </w:p>
        </w:tc>
        <w:tc>
          <w:tcPr>
            <w:tcW w:w="389" w:type="pct"/>
            <w:noWrap/>
            <w:hideMark/>
          </w:tcPr>
          <w:p w14:paraId="0502556C"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451,033</w:t>
            </w:r>
          </w:p>
        </w:tc>
        <w:tc>
          <w:tcPr>
            <w:tcW w:w="389" w:type="pct"/>
            <w:noWrap/>
            <w:hideMark/>
          </w:tcPr>
          <w:p w14:paraId="4593D1CC" w14:textId="564A0705"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453,959</w:t>
            </w:r>
          </w:p>
        </w:tc>
        <w:tc>
          <w:tcPr>
            <w:tcW w:w="389" w:type="pct"/>
            <w:noWrap/>
            <w:hideMark/>
          </w:tcPr>
          <w:p w14:paraId="52E4567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526,837</w:t>
            </w:r>
          </w:p>
        </w:tc>
        <w:tc>
          <w:tcPr>
            <w:tcW w:w="389" w:type="pct"/>
            <w:noWrap/>
            <w:hideMark/>
          </w:tcPr>
          <w:p w14:paraId="1CD65838"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590,486</w:t>
            </w:r>
          </w:p>
        </w:tc>
        <w:tc>
          <w:tcPr>
            <w:tcW w:w="389" w:type="pct"/>
            <w:noWrap/>
            <w:hideMark/>
          </w:tcPr>
          <w:p w14:paraId="66032446"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636,496</w:t>
            </w:r>
          </w:p>
        </w:tc>
        <w:tc>
          <w:tcPr>
            <w:tcW w:w="389" w:type="pct"/>
            <w:noWrap/>
            <w:hideMark/>
          </w:tcPr>
          <w:p w14:paraId="219379A8"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660,759</w:t>
            </w:r>
          </w:p>
        </w:tc>
        <w:tc>
          <w:tcPr>
            <w:tcW w:w="389" w:type="pct"/>
            <w:noWrap/>
            <w:hideMark/>
          </w:tcPr>
          <w:p w14:paraId="31AEEEE9"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672,545</w:t>
            </w:r>
          </w:p>
        </w:tc>
        <w:tc>
          <w:tcPr>
            <w:tcW w:w="389" w:type="pct"/>
            <w:noWrap/>
            <w:hideMark/>
          </w:tcPr>
          <w:p w14:paraId="1F10220F"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632,282</w:t>
            </w:r>
          </w:p>
        </w:tc>
        <w:tc>
          <w:tcPr>
            <w:tcW w:w="389" w:type="pct"/>
            <w:noWrap/>
            <w:hideMark/>
          </w:tcPr>
          <w:p w14:paraId="48F762E1"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r w:rsidR="007B191A" w:rsidRPr="00B932CF" w14:paraId="0B9D8A67" w14:textId="77777777" w:rsidTr="00B932CF">
        <w:trPr>
          <w:trHeight w:val="20"/>
        </w:trPr>
        <w:tc>
          <w:tcPr>
            <w:tcW w:w="330" w:type="pct"/>
            <w:noWrap/>
            <w:hideMark/>
          </w:tcPr>
          <w:p w14:paraId="70351DEB" w14:textId="77777777" w:rsidR="007B191A" w:rsidRPr="008665C2" w:rsidRDefault="007B191A" w:rsidP="00401D42">
            <w:pPr>
              <w:rPr>
                <w:rFonts w:ascii="Calibri" w:eastAsia="Times New Roman" w:hAnsi="Calibri" w:cs="Calibri"/>
                <w:b/>
                <w:bCs/>
                <w:color w:val="000000" w:themeColor="text1"/>
                <w:kern w:val="0"/>
                <w:sz w:val="16"/>
                <w:szCs w:val="16"/>
                <w14:ligatures w14:val="none"/>
              </w:rPr>
            </w:pPr>
            <w:r w:rsidRPr="008665C2">
              <w:rPr>
                <w:rFonts w:ascii="Calibri" w:eastAsia="Times New Roman" w:hAnsi="Calibri" w:cs="Calibri"/>
                <w:b/>
                <w:bCs/>
                <w:color w:val="000000" w:themeColor="text1"/>
                <w:kern w:val="0"/>
                <w:sz w:val="16"/>
                <w:szCs w:val="16"/>
                <w14:ligatures w14:val="none"/>
              </w:rPr>
              <w:t>Dec</w:t>
            </w:r>
          </w:p>
        </w:tc>
        <w:tc>
          <w:tcPr>
            <w:tcW w:w="329" w:type="pct"/>
            <w:noWrap/>
            <w:hideMark/>
          </w:tcPr>
          <w:p w14:paraId="1463F661"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451,915</w:t>
            </w:r>
          </w:p>
        </w:tc>
        <w:tc>
          <w:tcPr>
            <w:tcW w:w="390" w:type="pct"/>
            <w:noWrap/>
            <w:hideMark/>
          </w:tcPr>
          <w:p w14:paraId="59EFABDF" w14:textId="3DB5D364"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445,325</w:t>
            </w:r>
          </w:p>
        </w:tc>
        <w:tc>
          <w:tcPr>
            <w:tcW w:w="446" w:type="pct"/>
            <w:noWrap/>
            <w:hideMark/>
          </w:tcPr>
          <w:p w14:paraId="5AA17289"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450,172</w:t>
            </w:r>
          </w:p>
        </w:tc>
        <w:tc>
          <w:tcPr>
            <w:tcW w:w="389" w:type="pct"/>
            <w:noWrap/>
            <w:hideMark/>
          </w:tcPr>
          <w:p w14:paraId="7EB3DA84"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448,876</w:t>
            </w:r>
          </w:p>
        </w:tc>
        <w:tc>
          <w:tcPr>
            <w:tcW w:w="389" w:type="pct"/>
            <w:noWrap/>
            <w:hideMark/>
          </w:tcPr>
          <w:p w14:paraId="54D2F79B" w14:textId="70FC2301"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453,690</w:t>
            </w:r>
          </w:p>
        </w:tc>
        <w:tc>
          <w:tcPr>
            <w:tcW w:w="389" w:type="pct"/>
            <w:noWrap/>
            <w:hideMark/>
          </w:tcPr>
          <w:p w14:paraId="3C71E6AD"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534,722</w:t>
            </w:r>
          </w:p>
        </w:tc>
        <w:tc>
          <w:tcPr>
            <w:tcW w:w="389" w:type="pct"/>
            <w:noWrap/>
            <w:hideMark/>
          </w:tcPr>
          <w:p w14:paraId="78AB4DDD"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596,839</w:t>
            </w:r>
          </w:p>
        </w:tc>
        <w:tc>
          <w:tcPr>
            <w:tcW w:w="389" w:type="pct"/>
            <w:noWrap/>
            <w:hideMark/>
          </w:tcPr>
          <w:p w14:paraId="5ED72160"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642,699</w:t>
            </w:r>
          </w:p>
        </w:tc>
        <w:tc>
          <w:tcPr>
            <w:tcW w:w="389" w:type="pct"/>
            <w:noWrap/>
            <w:hideMark/>
          </w:tcPr>
          <w:p w14:paraId="7E285715"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661,726</w:t>
            </w:r>
          </w:p>
        </w:tc>
        <w:tc>
          <w:tcPr>
            <w:tcW w:w="389" w:type="pct"/>
            <w:noWrap/>
            <w:hideMark/>
          </w:tcPr>
          <w:p w14:paraId="6CA1C074"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671,221</w:t>
            </w:r>
          </w:p>
        </w:tc>
        <w:tc>
          <w:tcPr>
            <w:tcW w:w="389" w:type="pct"/>
            <w:noWrap/>
            <w:hideMark/>
          </w:tcPr>
          <w:p w14:paraId="14611DDA"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622,837</w:t>
            </w:r>
          </w:p>
        </w:tc>
        <w:tc>
          <w:tcPr>
            <w:tcW w:w="389" w:type="pct"/>
            <w:noWrap/>
            <w:hideMark/>
          </w:tcPr>
          <w:p w14:paraId="6CC2E379" w14:textId="77777777" w:rsidR="007B191A" w:rsidRPr="00B932CF" w:rsidRDefault="007B191A" w:rsidP="00401D42">
            <w:pPr>
              <w:rPr>
                <w:rFonts w:ascii="Calibri" w:eastAsia="Times New Roman" w:hAnsi="Calibri" w:cs="Calibri"/>
                <w:color w:val="000000" w:themeColor="text1"/>
                <w:kern w:val="0"/>
                <w:sz w:val="16"/>
                <w:szCs w:val="16"/>
                <w14:ligatures w14:val="none"/>
              </w:rPr>
            </w:pPr>
            <w:r w:rsidRPr="00B932CF">
              <w:rPr>
                <w:rFonts w:ascii="Calibri" w:eastAsia="Times New Roman" w:hAnsi="Calibri" w:cs="Calibri"/>
                <w:color w:val="000000" w:themeColor="text1"/>
                <w:kern w:val="0"/>
                <w:sz w:val="16"/>
                <w:szCs w:val="16"/>
                <w14:ligatures w14:val="none"/>
              </w:rPr>
              <w:t> </w:t>
            </w:r>
          </w:p>
        </w:tc>
      </w:tr>
    </w:tbl>
    <w:p w14:paraId="0E77F484" w14:textId="77777777" w:rsidR="0052557D" w:rsidRPr="0052557D" w:rsidRDefault="0052557D" w:rsidP="005D72B9">
      <w:pPr>
        <w:spacing w:after="0" w:line="240" w:lineRule="auto"/>
      </w:pPr>
    </w:p>
    <w:p w14:paraId="598445E5" w14:textId="3B5D89B0" w:rsidR="00B67F21" w:rsidRPr="007B191A" w:rsidRDefault="00600062" w:rsidP="005D72B9">
      <w:pPr>
        <w:pStyle w:val="Heading3"/>
        <w:spacing w:before="0" w:after="0" w:line="240" w:lineRule="auto"/>
        <w:rPr>
          <w:rFonts w:ascii="Calibri" w:hAnsi="Calibri" w:cs="Calibri"/>
          <w:b/>
          <w:bCs/>
          <w:color w:val="002060"/>
        </w:rPr>
      </w:pPr>
      <w:r w:rsidRPr="007B191A">
        <w:rPr>
          <w:rFonts w:ascii="Calibri" w:hAnsi="Calibri" w:cs="Calibri"/>
          <w:b/>
          <w:bCs/>
          <w:color w:val="002060"/>
        </w:rPr>
        <w:t>TAFDC Annual and Monthly Households Data Table</w:t>
      </w:r>
    </w:p>
    <w:p w14:paraId="6918BB72" w14:textId="04F4E95D" w:rsidR="007B191A" w:rsidRPr="00446B40" w:rsidRDefault="007B191A" w:rsidP="00446B40">
      <w:pPr>
        <w:pStyle w:val="Subtitle"/>
        <w:rPr>
          <w:rFonts w:ascii="Calibri" w:hAnsi="Calibri" w:cs="Calibri"/>
          <w:color w:val="000000" w:themeColor="text1"/>
          <w:sz w:val="20"/>
          <w:szCs w:val="20"/>
        </w:rPr>
      </w:pPr>
      <w:r w:rsidRPr="00446B40">
        <w:rPr>
          <w:rFonts w:ascii="Calibri" w:hAnsi="Calibri" w:cs="Calibri"/>
          <w:color w:val="000000" w:themeColor="text1"/>
          <w:sz w:val="20"/>
          <w:szCs w:val="20"/>
        </w:rPr>
        <w:t>This table displays monthly TAFDC household counts from 2015 through 2026, organized by month and calendar year.</w:t>
      </w:r>
    </w:p>
    <w:tbl>
      <w:tblPr>
        <w:tblStyle w:val="ListTable3"/>
        <w:tblW w:w="5000" w:type="pct"/>
        <w:tblLook w:val="0020" w:firstRow="1" w:lastRow="0" w:firstColumn="0" w:lastColumn="0" w:noHBand="0" w:noVBand="0"/>
      </w:tblPr>
      <w:tblGrid>
        <w:gridCol w:w="670"/>
        <w:gridCol w:w="796"/>
        <w:gridCol w:w="796"/>
        <w:gridCol w:w="796"/>
        <w:gridCol w:w="796"/>
        <w:gridCol w:w="796"/>
        <w:gridCol w:w="796"/>
        <w:gridCol w:w="797"/>
        <w:gridCol w:w="797"/>
        <w:gridCol w:w="795"/>
        <w:gridCol w:w="795"/>
        <w:gridCol w:w="795"/>
        <w:gridCol w:w="789"/>
      </w:tblGrid>
      <w:tr w:rsidR="00C30F20" w:rsidRPr="00B932CF" w14:paraId="38BA2A1E" w14:textId="77777777" w:rsidTr="00C57142">
        <w:trPr>
          <w:cnfStyle w:val="100000000000" w:firstRow="1" w:lastRow="0" w:firstColumn="0" w:lastColumn="0" w:oddVBand="0" w:evenVBand="0" w:oddHBand="0" w:evenHBand="0" w:firstRowFirstColumn="0" w:firstRowLastColumn="0" w:lastRowFirstColumn="0" w:lastRowLastColumn="0"/>
          <w:trHeight w:val="98"/>
        </w:trPr>
        <w:tc>
          <w:tcPr>
            <w:cnfStyle w:val="000010000000" w:firstRow="0" w:lastRow="0" w:firstColumn="0" w:lastColumn="0" w:oddVBand="1" w:evenVBand="0" w:oddHBand="0" w:evenHBand="0" w:firstRowFirstColumn="0" w:firstRowLastColumn="0" w:lastRowFirstColumn="0" w:lastRowLastColumn="0"/>
            <w:tcW w:w="303" w:type="pct"/>
            <w:shd w:val="clear" w:color="auto" w:fill="FFFFFF" w:themeFill="background1"/>
          </w:tcPr>
          <w:p w14:paraId="35CA40A8" w14:textId="0BF970FD" w:rsidR="00EE6C73" w:rsidRPr="008665C2" w:rsidRDefault="00C57142"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Month</w:t>
            </w:r>
          </w:p>
        </w:tc>
        <w:tc>
          <w:tcPr>
            <w:tcW w:w="392" w:type="pct"/>
            <w:shd w:val="clear" w:color="auto" w:fill="FFFFFF" w:themeFill="background1"/>
          </w:tcPr>
          <w:p w14:paraId="2B1F3B68" w14:textId="77777777" w:rsidR="00EE6C73" w:rsidRPr="008665C2" w:rsidRDefault="00EE6C73"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2015</w:t>
            </w:r>
          </w:p>
        </w:tc>
        <w:tc>
          <w:tcPr>
            <w:cnfStyle w:val="000010000000" w:firstRow="0" w:lastRow="0" w:firstColumn="0" w:lastColumn="0" w:oddVBand="1" w:evenVBand="0" w:oddHBand="0" w:evenHBand="0" w:firstRowFirstColumn="0" w:firstRowLastColumn="0" w:lastRowFirstColumn="0" w:lastRowLastColumn="0"/>
            <w:tcW w:w="392" w:type="pct"/>
            <w:shd w:val="clear" w:color="auto" w:fill="FFFFFF" w:themeFill="background1"/>
          </w:tcPr>
          <w:p w14:paraId="6836DE78" w14:textId="77777777" w:rsidR="00EE6C73" w:rsidRPr="008665C2" w:rsidRDefault="00EE6C73"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2016</w:t>
            </w:r>
          </w:p>
        </w:tc>
        <w:tc>
          <w:tcPr>
            <w:tcW w:w="392" w:type="pct"/>
            <w:shd w:val="clear" w:color="auto" w:fill="FFFFFF" w:themeFill="background1"/>
          </w:tcPr>
          <w:p w14:paraId="1C018BB2" w14:textId="77777777" w:rsidR="00EE6C73" w:rsidRPr="008665C2" w:rsidRDefault="00EE6C73"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2017</w:t>
            </w:r>
          </w:p>
        </w:tc>
        <w:tc>
          <w:tcPr>
            <w:cnfStyle w:val="000010000000" w:firstRow="0" w:lastRow="0" w:firstColumn="0" w:lastColumn="0" w:oddVBand="1" w:evenVBand="0" w:oddHBand="0" w:evenHBand="0" w:firstRowFirstColumn="0" w:firstRowLastColumn="0" w:lastRowFirstColumn="0" w:lastRowLastColumn="0"/>
            <w:tcW w:w="392" w:type="pct"/>
            <w:shd w:val="clear" w:color="auto" w:fill="FFFFFF" w:themeFill="background1"/>
          </w:tcPr>
          <w:p w14:paraId="0258E6F0" w14:textId="77777777" w:rsidR="00EE6C73" w:rsidRPr="008665C2" w:rsidRDefault="00EE6C73"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2018</w:t>
            </w:r>
          </w:p>
        </w:tc>
        <w:tc>
          <w:tcPr>
            <w:tcW w:w="392" w:type="pct"/>
            <w:shd w:val="clear" w:color="auto" w:fill="FFFFFF" w:themeFill="background1"/>
          </w:tcPr>
          <w:p w14:paraId="27A02C4D" w14:textId="77777777" w:rsidR="00EE6C73" w:rsidRPr="008665C2" w:rsidRDefault="00EE6C73"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2019</w:t>
            </w:r>
          </w:p>
        </w:tc>
        <w:tc>
          <w:tcPr>
            <w:cnfStyle w:val="000010000000" w:firstRow="0" w:lastRow="0" w:firstColumn="0" w:lastColumn="0" w:oddVBand="1" w:evenVBand="0" w:oddHBand="0" w:evenHBand="0" w:firstRowFirstColumn="0" w:firstRowLastColumn="0" w:lastRowFirstColumn="0" w:lastRowLastColumn="0"/>
            <w:tcW w:w="392" w:type="pct"/>
            <w:shd w:val="clear" w:color="auto" w:fill="FFFFFF" w:themeFill="background1"/>
          </w:tcPr>
          <w:p w14:paraId="46D058C5" w14:textId="77777777" w:rsidR="00EE6C73" w:rsidRPr="008665C2" w:rsidRDefault="00EE6C73"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2020</w:t>
            </w:r>
          </w:p>
        </w:tc>
        <w:tc>
          <w:tcPr>
            <w:tcW w:w="392" w:type="pct"/>
            <w:shd w:val="clear" w:color="auto" w:fill="FFFFFF" w:themeFill="background1"/>
          </w:tcPr>
          <w:p w14:paraId="41EA6365" w14:textId="77777777" w:rsidR="00EE6C73" w:rsidRPr="008665C2" w:rsidRDefault="00EE6C73"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2021</w:t>
            </w:r>
          </w:p>
        </w:tc>
        <w:tc>
          <w:tcPr>
            <w:cnfStyle w:val="000010000000" w:firstRow="0" w:lastRow="0" w:firstColumn="0" w:lastColumn="0" w:oddVBand="1" w:evenVBand="0" w:oddHBand="0" w:evenHBand="0" w:firstRowFirstColumn="0" w:firstRowLastColumn="0" w:lastRowFirstColumn="0" w:lastRowLastColumn="0"/>
            <w:tcW w:w="392" w:type="pct"/>
            <w:shd w:val="clear" w:color="auto" w:fill="FFFFFF" w:themeFill="background1"/>
          </w:tcPr>
          <w:p w14:paraId="57F3EDC3" w14:textId="77777777" w:rsidR="00EE6C73" w:rsidRPr="008665C2" w:rsidRDefault="00EE6C73"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2022</w:t>
            </w:r>
          </w:p>
        </w:tc>
        <w:tc>
          <w:tcPr>
            <w:tcW w:w="391" w:type="pct"/>
            <w:shd w:val="clear" w:color="auto" w:fill="FFFFFF" w:themeFill="background1"/>
          </w:tcPr>
          <w:p w14:paraId="43F52409" w14:textId="77777777" w:rsidR="00EE6C73" w:rsidRPr="008665C2" w:rsidRDefault="00EE6C73"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2023</w:t>
            </w:r>
          </w:p>
        </w:tc>
        <w:tc>
          <w:tcPr>
            <w:cnfStyle w:val="000010000000" w:firstRow="0" w:lastRow="0" w:firstColumn="0" w:lastColumn="0" w:oddVBand="1" w:evenVBand="0" w:oddHBand="0" w:evenHBand="0" w:firstRowFirstColumn="0" w:firstRowLastColumn="0" w:lastRowFirstColumn="0" w:lastRowLastColumn="0"/>
            <w:tcW w:w="391" w:type="pct"/>
            <w:shd w:val="clear" w:color="auto" w:fill="FFFFFF" w:themeFill="background1"/>
          </w:tcPr>
          <w:p w14:paraId="2E745113" w14:textId="77777777" w:rsidR="00EE6C73" w:rsidRPr="008665C2" w:rsidRDefault="00EE6C73"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2024</w:t>
            </w:r>
          </w:p>
        </w:tc>
        <w:tc>
          <w:tcPr>
            <w:tcW w:w="391" w:type="pct"/>
            <w:shd w:val="clear" w:color="auto" w:fill="FFFFFF" w:themeFill="background1"/>
          </w:tcPr>
          <w:p w14:paraId="3F571DA5" w14:textId="77777777" w:rsidR="00EE6C73" w:rsidRPr="008665C2" w:rsidRDefault="00EE6C73"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2025</w:t>
            </w:r>
          </w:p>
        </w:tc>
        <w:tc>
          <w:tcPr>
            <w:cnfStyle w:val="000010000000" w:firstRow="0" w:lastRow="0" w:firstColumn="0" w:lastColumn="0" w:oddVBand="1" w:evenVBand="0" w:oddHBand="0" w:evenHBand="0" w:firstRowFirstColumn="0" w:firstRowLastColumn="0" w:lastRowFirstColumn="0" w:lastRowLastColumn="0"/>
            <w:tcW w:w="391" w:type="pct"/>
            <w:shd w:val="clear" w:color="auto" w:fill="FFFFFF" w:themeFill="background1"/>
          </w:tcPr>
          <w:p w14:paraId="0C191152" w14:textId="77777777" w:rsidR="00EE6C73" w:rsidRPr="008665C2" w:rsidRDefault="00EE6C73"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2026</w:t>
            </w:r>
          </w:p>
        </w:tc>
      </w:tr>
      <w:tr w:rsidR="00EE6C73" w:rsidRPr="00B932CF" w14:paraId="56D135CF" w14:textId="77777777" w:rsidTr="00C57142">
        <w:trPr>
          <w:cnfStyle w:val="000000100000" w:firstRow="0" w:lastRow="0" w:firstColumn="0" w:lastColumn="0" w:oddVBand="0" w:evenVBand="0" w:oddHBand="1" w:evenHBand="0" w:firstRowFirstColumn="0" w:firstRowLastColumn="0" w:lastRowFirstColumn="0" w:lastRowLastColumn="0"/>
          <w:trHeight w:val="71"/>
        </w:trPr>
        <w:tc>
          <w:tcPr>
            <w:cnfStyle w:val="000010000000" w:firstRow="0" w:lastRow="0" w:firstColumn="0" w:lastColumn="0" w:oddVBand="1" w:evenVBand="0" w:oddHBand="0" w:evenHBand="0" w:firstRowFirstColumn="0" w:firstRowLastColumn="0" w:lastRowFirstColumn="0" w:lastRowLastColumn="0"/>
            <w:tcW w:w="303" w:type="pct"/>
          </w:tcPr>
          <w:p w14:paraId="58EE84A2"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Jan</w:t>
            </w:r>
          </w:p>
        </w:tc>
        <w:tc>
          <w:tcPr>
            <w:tcW w:w="392" w:type="pct"/>
          </w:tcPr>
          <w:p w14:paraId="51631C7B"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39,408</w:t>
            </w:r>
          </w:p>
        </w:tc>
        <w:tc>
          <w:tcPr>
            <w:cnfStyle w:val="000010000000" w:firstRow="0" w:lastRow="0" w:firstColumn="0" w:lastColumn="0" w:oddVBand="1" w:evenVBand="0" w:oddHBand="0" w:evenHBand="0" w:firstRowFirstColumn="0" w:firstRowLastColumn="0" w:lastRowFirstColumn="0" w:lastRowLastColumn="0"/>
            <w:tcW w:w="392" w:type="pct"/>
          </w:tcPr>
          <w:p w14:paraId="62488E85"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34,653</w:t>
            </w:r>
          </w:p>
        </w:tc>
        <w:tc>
          <w:tcPr>
            <w:tcW w:w="392" w:type="pct"/>
          </w:tcPr>
          <w:p w14:paraId="14907D7A"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30,995</w:t>
            </w:r>
          </w:p>
        </w:tc>
        <w:tc>
          <w:tcPr>
            <w:cnfStyle w:val="000010000000" w:firstRow="0" w:lastRow="0" w:firstColumn="0" w:lastColumn="0" w:oddVBand="1" w:evenVBand="0" w:oddHBand="0" w:evenHBand="0" w:firstRowFirstColumn="0" w:firstRowLastColumn="0" w:lastRowFirstColumn="0" w:lastRowLastColumn="0"/>
            <w:tcW w:w="392" w:type="pct"/>
          </w:tcPr>
          <w:p w14:paraId="062A8026"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30,211</w:t>
            </w:r>
          </w:p>
        </w:tc>
        <w:tc>
          <w:tcPr>
            <w:tcW w:w="392" w:type="pct"/>
          </w:tcPr>
          <w:p w14:paraId="2782E894"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29,259</w:t>
            </w:r>
          </w:p>
        </w:tc>
        <w:tc>
          <w:tcPr>
            <w:cnfStyle w:val="000010000000" w:firstRow="0" w:lastRow="0" w:firstColumn="0" w:lastColumn="0" w:oddVBand="1" w:evenVBand="0" w:oddHBand="0" w:evenHBand="0" w:firstRowFirstColumn="0" w:firstRowLastColumn="0" w:lastRowFirstColumn="0" w:lastRowLastColumn="0"/>
            <w:tcW w:w="392" w:type="pct"/>
          </w:tcPr>
          <w:p w14:paraId="64214723"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30,389</w:t>
            </w:r>
          </w:p>
        </w:tc>
        <w:tc>
          <w:tcPr>
            <w:tcW w:w="392" w:type="pct"/>
          </w:tcPr>
          <w:p w14:paraId="6BB2ED98"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27,906</w:t>
            </w:r>
          </w:p>
        </w:tc>
        <w:tc>
          <w:tcPr>
            <w:cnfStyle w:val="000010000000" w:firstRow="0" w:lastRow="0" w:firstColumn="0" w:lastColumn="0" w:oddVBand="1" w:evenVBand="0" w:oddHBand="0" w:evenHBand="0" w:firstRowFirstColumn="0" w:firstRowLastColumn="0" w:lastRowFirstColumn="0" w:lastRowLastColumn="0"/>
            <w:tcW w:w="392" w:type="pct"/>
          </w:tcPr>
          <w:p w14:paraId="4A51BEEE"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34,212</w:t>
            </w:r>
          </w:p>
        </w:tc>
        <w:tc>
          <w:tcPr>
            <w:tcW w:w="391" w:type="pct"/>
          </w:tcPr>
          <w:p w14:paraId="3D167AB7"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39,500</w:t>
            </w:r>
          </w:p>
        </w:tc>
        <w:tc>
          <w:tcPr>
            <w:cnfStyle w:val="000010000000" w:firstRow="0" w:lastRow="0" w:firstColumn="0" w:lastColumn="0" w:oddVBand="1" w:evenVBand="0" w:oddHBand="0" w:evenHBand="0" w:firstRowFirstColumn="0" w:firstRowLastColumn="0" w:lastRowFirstColumn="0" w:lastRowLastColumn="0"/>
            <w:tcW w:w="391" w:type="pct"/>
          </w:tcPr>
          <w:p w14:paraId="226E988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43,160</w:t>
            </w:r>
          </w:p>
        </w:tc>
        <w:tc>
          <w:tcPr>
            <w:tcW w:w="391" w:type="pct"/>
          </w:tcPr>
          <w:p w14:paraId="07DEF314"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43,621</w:t>
            </w:r>
          </w:p>
        </w:tc>
        <w:tc>
          <w:tcPr>
            <w:cnfStyle w:val="000010000000" w:firstRow="0" w:lastRow="0" w:firstColumn="0" w:lastColumn="0" w:oddVBand="1" w:evenVBand="0" w:oddHBand="0" w:evenHBand="0" w:firstRowFirstColumn="0" w:firstRowLastColumn="0" w:lastRowFirstColumn="0" w:lastRowLastColumn="0"/>
            <w:tcW w:w="391" w:type="pct"/>
          </w:tcPr>
          <w:p w14:paraId="0F1FECEF"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38,166</w:t>
            </w:r>
          </w:p>
        </w:tc>
      </w:tr>
      <w:tr w:rsidR="00EE6C73" w:rsidRPr="00B932CF" w14:paraId="53939262" w14:textId="77777777" w:rsidTr="00C57142">
        <w:trPr>
          <w:trHeight w:val="134"/>
        </w:trPr>
        <w:tc>
          <w:tcPr>
            <w:cnfStyle w:val="000010000000" w:firstRow="0" w:lastRow="0" w:firstColumn="0" w:lastColumn="0" w:oddVBand="1" w:evenVBand="0" w:oddHBand="0" w:evenHBand="0" w:firstRowFirstColumn="0" w:firstRowLastColumn="0" w:lastRowFirstColumn="0" w:lastRowLastColumn="0"/>
            <w:tcW w:w="303" w:type="pct"/>
          </w:tcPr>
          <w:p w14:paraId="330A2DC0"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Feb</w:t>
            </w:r>
          </w:p>
        </w:tc>
        <w:tc>
          <w:tcPr>
            <w:tcW w:w="392" w:type="pct"/>
          </w:tcPr>
          <w:p w14:paraId="2889F9A4"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37,802</w:t>
            </w:r>
          </w:p>
        </w:tc>
        <w:tc>
          <w:tcPr>
            <w:cnfStyle w:val="000010000000" w:firstRow="0" w:lastRow="0" w:firstColumn="0" w:lastColumn="0" w:oddVBand="1" w:evenVBand="0" w:oddHBand="0" w:evenHBand="0" w:firstRowFirstColumn="0" w:firstRowLastColumn="0" w:lastRowFirstColumn="0" w:lastRowLastColumn="0"/>
            <w:tcW w:w="392" w:type="pct"/>
          </w:tcPr>
          <w:p w14:paraId="503AC8B7"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33,692</w:t>
            </w:r>
          </w:p>
        </w:tc>
        <w:tc>
          <w:tcPr>
            <w:tcW w:w="392" w:type="pct"/>
          </w:tcPr>
          <w:p w14:paraId="7A3300E6"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30,327</w:t>
            </w:r>
          </w:p>
        </w:tc>
        <w:tc>
          <w:tcPr>
            <w:cnfStyle w:val="000010000000" w:firstRow="0" w:lastRow="0" w:firstColumn="0" w:lastColumn="0" w:oddVBand="1" w:evenVBand="0" w:oddHBand="0" w:evenHBand="0" w:firstRowFirstColumn="0" w:firstRowLastColumn="0" w:lastRowFirstColumn="0" w:lastRowLastColumn="0"/>
            <w:tcW w:w="392" w:type="pct"/>
          </w:tcPr>
          <w:p w14:paraId="11B6716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29,791</w:t>
            </w:r>
          </w:p>
        </w:tc>
        <w:tc>
          <w:tcPr>
            <w:tcW w:w="392" w:type="pct"/>
          </w:tcPr>
          <w:p w14:paraId="1F28CA4B"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28,777</w:t>
            </w:r>
          </w:p>
        </w:tc>
        <w:tc>
          <w:tcPr>
            <w:cnfStyle w:val="000010000000" w:firstRow="0" w:lastRow="0" w:firstColumn="0" w:lastColumn="0" w:oddVBand="1" w:evenVBand="0" w:oddHBand="0" w:evenHBand="0" w:firstRowFirstColumn="0" w:firstRowLastColumn="0" w:lastRowFirstColumn="0" w:lastRowLastColumn="0"/>
            <w:tcW w:w="392" w:type="pct"/>
          </w:tcPr>
          <w:p w14:paraId="7AE5653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29,758</w:t>
            </w:r>
          </w:p>
        </w:tc>
        <w:tc>
          <w:tcPr>
            <w:tcW w:w="392" w:type="pct"/>
          </w:tcPr>
          <w:p w14:paraId="4D6954EF"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27,459</w:t>
            </w:r>
          </w:p>
        </w:tc>
        <w:tc>
          <w:tcPr>
            <w:cnfStyle w:val="000010000000" w:firstRow="0" w:lastRow="0" w:firstColumn="0" w:lastColumn="0" w:oddVBand="1" w:evenVBand="0" w:oddHBand="0" w:evenHBand="0" w:firstRowFirstColumn="0" w:firstRowLastColumn="0" w:lastRowFirstColumn="0" w:lastRowLastColumn="0"/>
            <w:tcW w:w="392" w:type="pct"/>
          </w:tcPr>
          <w:p w14:paraId="5CEC4032"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34,677</w:t>
            </w:r>
          </w:p>
        </w:tc>
        <w:tc>
          <w:tcPr>
            <w:tcW w:w="391" w:type="pct"/>
          </w:tcPr>
          <w:p w14:paraId="6E67A32A"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39,439</w:t>
            </w:r>
          </w:p>
        </w:tc>
        <w:tc>
          <w:tcPr>
            <w:cnfStyle w:val="000010000000" w:firstRow="0" w:lastRow="0" w:firstColumn="0" w:lastColumn="0" w:oddVBand="1" w:evenVBand="0" w:oddHBand="0" w:evenHBand="0" w:firstRowFirstColumn="0" w:firstRowLastColumn="0" w:lastRowFirstColumn="0" w:lastRowLastColumn="0"/>
            <w:tcW w:w="391" w:type="pct"/>
          </w:tcPr>
          <w:p w14:paraId="18EB7CC5"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42,930</w:t>
            </w:r>
          </w:p>
        </w:tc>
        <w:tc>
          <w:tcPr>
            <w:tcW w:w="391" w:type="pct"/>
          </w:tcPr>
          <w:p w14:paraId="1D1E4472"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42,570</w:t>
            </w:r>
          </w:p>
        </w:tc>
        <w:tc>
          <w:tcPr>
            <w:cnfStyle w:val="000010000000" w:firstRow="0" w:lastRow="0" w:firstColumn="0" w:lastColumn="0" w:oddVBand="1" w:evenVBand="0" w:oddHBand="0" w:evenHBand="0" w:firstRowFirstColumn="0" w:firstRowLastColumn="0" w:lastRowFirstColumn="0" w:lastRowLastColumn="0"/>
            <w:tcW w:w="391" w:type="pct"/>
          </w:tcPr>
          <w:p w14:paraId="2D3489B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37,050</w:t>
            </w:r>
          </w:p>
        </w:tc>
      </w:tr>
      <w:tr w:rsidR="00EE6C73" w:rsidRPr="00B932CF" w14:paraId="44997A43" w14:textId="77777777" w:rsidTr="00C57142">
        <w:trPr>
          <w:cnfStyle w:val="000000100000" w:firstRow="0" w:lastRow="0" w:firstColumn="0" w:lastColumn="0" w:oddVBand="0" w:evenVBand="0" w:oddHBand="1" w:evenHBand="0" w:firstRowFirstColumn="0" w:firstRowLastColumn="0" w:lastRowFirstColumn="0" w:lastRowLastColumn="0"/>
          <w:trHeight w:val="206"/>
        </w:trPr>
        <w:tc>
          <w:tcPr>
            <w:cnfStyle w:val="000010000000" w:firstRow="0" w:lastRow="0" w:firstColumn="0" w:lastColumn="0" w:oddVBand="1" w:evenVBand="0" w:oddHBand="0" w:evenHBand="0" w:firstRowFirstColumn="0" w:firstRowLastColumn="0" w:lastRowFirstColumn="0" w:lastRowLastColumn="0"/>
            <w:tcW w:w="303" w:type="pct"/>
          </w:tcPr>
          <w:p w14:paraId="5F63AB31"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Mar</w:t>
            </w:r>
          </w:p>
        </w:tc>
        <w:tc>
          <w:tcPr>
            <w:tcW w:w="392" w:type="pct"/>
          </w:tcPr>
          <w:p w14:paraId="0DAB5EBB"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38,114</w:t>
            </w:r>
          </w:p>
        </w:tc>
        <w:tc>
          <w:tcPr>
            <w:cnfStyle w:val="000010000000" w:firstRow="0" w:lastRow="0" w:firstColumn="0" w:lastColumn="0" w:oddVBand="1" w:evenVBand="0" w:oddHBand="0" w:evenHBand="0" w:firstRowFirstColumn="0" w:firstRowLastColumn="0" w:lastRowFirstColumn="0" w:lastRowLastColumn="0"/>
            <w:tcW w:w="392" w:type="pct"/>
          </w:tcPr>
          <w:p w14:paraId="025DDCF1"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33,234</w:t>
            </w:r>
          </w:p>
        </w:tc>
        <w:tc>
          <w:tcPr>
            <w:tcW w:w="392" w:type="pct"/>
          </w:tcPr>
          <w:p w14:paraId="65F1B515"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30,310</w:t>
            </w:r>
          </w:p>
        </w:tc>
        <w:tc>
          <w:tcPr>
            <w:cnfStyle w:val="000010000000" w:firstRow="0" w:lastRow="0" w:firstColumn="0" w:lastColumn="0" w:oddVBand="1" w:evenVBand="0" w:oddHBand="0" w:evenHBand="0" w:firstRowFirstColumn="0" w:firstRowLastColumn="0" w:lastRowFirstColumn="0" w:lastRowLastColumn="0"/>
            <w:tcW w:w="392" w:type="pct"/>
          </w:tcPr>
          <w:p w14:paraId="04BCD4EE"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29,532</w:t>
            </w:r>
          </w:p>
        </w:tc>
        <w:tc>
          <w:tcPr>
            <w:tcW w:w="392" w:type="pct"/>
          </w:tcPr>
          <w:p w14:paraId="5B4160F6"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28,698</w:t>
            </w:r>
          </w:p>
        </w:tc>
        <w:tc>
          <w:tcPr>
            <w:cnfStyle w:val="000010000000" w:firstRow="0" w:lastRow="0" w:firstColumn="0" w:lastColumn="0" w:oddVBand="1" w:evenVBand="0" w:oddHBand="0" w:evenHBand="0" w:firstRowFirstColumn="0" w:firstRowLastColumn="0" w:lastRowFirstColumn="0" w:lastRowLastColumn="0"/>
            <w:tcW w:w="392" w:type="pct"/>
          </w:tcPr>
          <w:p w14:paraId="7631A78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30,272</w:t>
            </w:r>
          </w:p>
        </w:tc>
        <w:tc>
          <w:tcPr>
            <w:tcW w:w="392" w:type="pct"/>
          </w:tcPr>
          <w:p w14:paraId="69F541BB"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27,123</w:t>
            </w:r>
          </w:p>
        </w:tc>
        <w:tc>
          <w:tcPr>
            <w:cnfStyle w:val="000010000000" w:firstRow="0" w:lastRow="0" w:firstColumn="0" w:lastColumn="0" w:oddVBand="1" w:evenVBand="0" w:oddHBand="0" w:evenHBand="0" w:firstRowFirstColumn="0" w:firstRowLastColumn="0" w:lastRowFirstColumn="0" w:lastRowLastColumn="0"/>
            <w:tcW w:w="392" w:type="pct"/>
          </w:tcPr>
          <w:p w14:paraId="00E792A8"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35,331</w:t>
            </w:r>
          </w:p>
        </w:tc>
        <w:tc>
          <w:tcPr>
            <w:tcW w:w="391" w:type="pct"/>
          </w:tcPr>
          <w:p w14:paraId="4EF1E3D6"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39,373</w:t>
            </w:r>
          </w:p>
        </w:tc>
        <w:tc>
          <w:tcPr>
            <w:cnfStyle w:val="000010000000" w:firstRow="0" w:lastRow="0" w:firstColumn="0" w:lastColumn="0" w:oddVBand="1" w:evenVBand="0" w:oddHBand="0" w:evenHBand="0" w:firstRowFirstColumn="0" w:firstRowLastColumn="0" w:lastRowFirstColumn="0" w:lastRowLastColumn="0"/>
            <w:tcW w:w="391" w:type="pct"/>
          </w:tcPr>
          <w:p w14:paraId="30BE7A69"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43,042</w:t>
            </w:r>
          </w:p>
        </w:tc>
        <w:tc>
          <w:tcPr>
            <w:tcW w:w="391" w:type="pct"/>
          </w:tcPr>
          <w:p w14:paraId="166AE224"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42,312</w:t>
            </w:r>
          </w:p>
        </w:tc>
        <w:tc>
          <w:tcPr>
            <w:cnfStyle w:val="000010000000" w:firstRow="0" w:lastRow="0" w:firstColumn="0" w:lastColumn="0" w:oddVBand="1" w:evenVBand="0" w:oddHBand="0" w:evenHBand="0" w:firstRowFirstColumn="0" w:firstRowLastColumn="0" w:lastRowFirstColumn="0" w:lastRowLastColumn="0"/>
            <w:tcW w:w="391" w:type="pct"/>
          </w:tcPr>
          <w:p w14:paraId="1D724A4F"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36,486</w:t>
            </w:r>
          </w:p>
        </w:tc>
      </w:tr>
      <w:tr w:rsidR="00EE6C73" w:rsidRPr="00B932CF" w14:paraId="64F5C80C" w14:textId="77777777" w:rsidTr="00C57142">
        <w:trPr>
          <w:trHeight w:val="71"/>
        </w:trPr>
        <w:tc>
          <w:tcPr>
            <w:cnfStyle w:val="000010000000" w:firstRow="0" w:lastRow="0" w:firstColumn="0" w:lastColumn="0" w:oddVBand="1" w:evenVBand="0" w:oddHBand="0" w:evenHBand="0" w:firstRowFirstColumn="0" w:firstRowLastColumn="0" w:lastRowFirstColumn="0" w:lastRowLastColumn="0"/>
            <w:tcW w:w="303" w:type="pct"/>
          </w:tcPr>
          <w:p w14:paraId="4EF433B5"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Apr</w:t>
            </w:r>
          </w:p>
        </w:tc>
        <w:tc>
          <w:tcPr>
            <w:tcW w:w="392" w:type="pct"/>
          </w:tcPr>
          <w:p w14:paraId="097078A7"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37,674</w:t>
            </w:r>
          </w:p>
        </w:tc>
        <w:tc>
          <w:tcPr>
            <w:cnfStyle w:val="000010000000" w:firstRow="0" w:lastRow="0" w:firstColumn="0" w:lastColumn="0" w:oddVBand="1" w:evenVBand="0" w:oddHBand="0" w:evenHBand="0" w:firstRowFirstColumn="0" w:firstRowLastColumn="0" w:lastRowFirstColumn="0" w:lastRowLastColumn="0"/>
            <w:tcW w:w="392" w:type="pct"/>
          </w:tcPr>
          <w:p w14:paraId="3AD1669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32,951</w:t>
            </w:r>
          </w:p>
        </w:tc>
        <w:tc>
          <w:tcPr>
            <w:tcW w:w="392" w:type="pct"/>
          </w:tcPr>
          <w:p w14:paraId="0E59E3D0"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29,639</w:t>
            </w:r>
          </w:p>
        </w:tc>
        <w:tc>
          <w:tcPr>
            <w:cnfStyle w:val="000010000000" w:firstRow="0" w:lastRow="0" w:firstColumn="0" w:lastColumn="0" w:oddVBand="1" w:evenVBand="0" w:oddHBand="0" w:evenHBand="0" w:firstRowFirstColumn="0" w:firstRowLastColumn="0" w:lastRowFirstColumn="0" w:lastRowLastColumn="0"/>
            <w:tcW w:w="392" w:type="pct"/>
          </w:tcPr>
          <w:p w14:paraId="2985491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29,186</w:t>
            </w:r>
          </w:p>
        </w:tc>
        <w:tc>
          <w:tcPr>
            <w:tcW w:w="392" w:type="pct"/>
          </w:tcPr>
          <w:p w14:paraId="795145AD"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28,704</w:t>
            </w:r>
          </w:p>
        </w:tc>
        <w:tc>
          <w:tcPr>
            <w:cnfStyle w:val="000010000000" w:firstRow="0" w:lastRow="0" w:firstColumn="0" w:lastColumn="0" w:oddVBand="1" w:evenVBand="0" w:oddHBand="0" w:evenHBand="0" w:firstRowFirstColumn="0" w:firstRowLastColumn="0" w:lastRowFirstColumn="0" w:lastRowLastColumn="0"/>
            <w:tcW w:w="392" w:type="pct"/>
          </w:tcPr>
          <w:p w14:paraId="3DEAEDA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33,013</w:t>
            </w:r>
          </w:p>
        </w:tc>
        <w:tc>
          <w:tcPr>
            <w:tcW w:w="392" w:type="pct"/>
          </w:tcPr>
          <w:p w14:paraId="78AB86B7"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26,143</w:t>
            </w:r>
          </w:p>
        </w:tc>
        <w:tc>
          <w:tcPr>
            <w:cnfStyle w:val="000010000000" w:firstRow="0" w:lastRow="0" w:firstColumn="0" w:lastColumn="0" w:oddVBand="1" w:evenVBand="0" w:oddHBand="0" w:evenHBand="0" w:firstRowFirstColumn="0" w:firstRowLastColumn="0" w:lastRowFirstColumn="0" w:lastRowLastColumn="0"/>
            <w:tcW w:w="392" w:type="pct"/>
          </w:tcPr>
          <w:p w14:paraId="675C0806"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35,359</w:t>
            </w:r>
          </w:p>
        </w:tc>
        <w:tc>
          <w:tcPr>
            <w:tcW w:w="391" w:type="pct"/>
          </w:tcPr>
          <w:p w14:paraId="50ACBD99"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39,157</w:t>
            </w:r>
          </w:p>
        </w:tc>
        <w:tc>
          <w:tcPr>
            <w:cnfStyle w:val="000010000000" w:firstRow="0" w:lastRow="0" w:firstColumn="0" w:lastColumn="0" w:oddVBand="1" w:evenVBand="0" w:oddHBand="0" w:evenHBand="0" w:firstRowFirstColumn="0" w:firstRowLastColumn="0" w:lastRowFirstColumn="0" w:lastRowLastColumn="0"/>
            <w:tcW w:w="391" w:type="pct"/>
          </w:tcPr>
          <w:p w14:paraId="0DF2743F"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43,119</w:t>
            </w:r>
          </w:p>
        </w:tc>
        <w:tc>
          <w:tcPr>
            <w:tcW w:w="391" w:type="pct"/>
          </w:tcPr>
          <w:p w14:paraId="29624A50"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41,758</w:t>
            </w:r>
          </w:p>
        </w:tc>
        <w:tc>
          <w:tcPr>
            <w:cnfStyle w:val="000010000000" w:firstRow="0" w:lastRow="0" w:firstColumn="0" w:lastColumn="0" w:oddVBand="1" w:evenVBand="0" w:oddHBand="0" w:evenHBand="0" w:firstRowFirstColumn="0" w:firstRowLastColumn="0" w:lastRowFirstColumn="0" w:lastRowLastColumn="0"/>
            <w:tcW w:w="391" w:type="pct"/>
          </w:tcPr>
          <w:p w14:paraId="3AC9A618" w14:textId="5FF7D6DF" w:rsidR="00EE6C73" w:rsidRPr="00B932CF" w:rsidRDefault="00C441D7" w:rsidP="003946D4">
            <w:pPr>
              <w:autoSpaceDE w:val="0"/>
              <w:autoSpaceDN w:val="0"/>
              <w:adjustRightInd w:val="0"/>
              <w:rPr>
                <w:rFonts w:ascii="Calibri" w:hAnsi="Calibri" w:cs="Calibri"/>
                <w:color w:val="000000" w:themeColor="text1"/>
                <w:kern w:val="0"/>
                <w:sz w:val="16"/>
                <w:szCs w:val="16"/>
              </w:rPr>
            </w:pPr>
            <w:r>
              <w:rPr>
                <w:rFonts w:ascii="Calibri" w:hAnsi="Calibri" w:cs="Calibri"/>
                <w:color w:val="000000" w:themeColor="text1"/>
                <w:kern w:val="0"/>
                <w:sz w:val="16"/>
                <w:szCs w:val="16"/>
              </w:rPr>
              <w:t>35,888</w:t>
            </w:r>
          </w:p>
        </w:tc>
      </w:tr>
      <w:tr w:rsidR="00EE6C73" w:rsidRPr="00B932CF" w14:paraId="443C1C99" w14:textId="77777777" w:rsidTr="00C57142">
        <w:trPr>
          <w:cnfStyle w:val="000000100000" w:firstRow="0" w:lastRow="0" w:firstColumn="0" w:lastColumn="0" w:oddVBand="0" w:evenVBand="0" w:oddHBand="1" w:evenHBand="0" w:firstRowFirstColumn="0" w:firstRowLastColumn="0" w:lastRowFirstColumn="0" w:lastRowLastColumn="0"/>
          <w:trHeight w:val="134"/>
        </w:trPr>
        <w:tc>
          <w:tcPr>
            <w:cnfStyle w:val="000010000000" w:firstRow="0" w:lastRow="0" w:firstColumn="0" w:lastColumn="0" w:oddVBand="1" w:evenVBand="0" w:oddHBand="0" w:evenHBand="0" w:firstRowFirstColumn="0" w:firstRowLastColumn="0" w:lastRowFirstColumn="0" w:lastRowLastColumn="0"/>
            <w:tcW w:w="303" w:type="pct"/>
          </w:tcPr>
          <w:p w14:paraId="440872B0"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May</w:t>
            </w:r>
          </w:p>
        </w:tc>
        <w:tc>
          <w:tcPr>
            <w:tcW w:w="392" w:type="pct"/>
          </w:tcPr>
          <w:p w14:paraId="1324AD38"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37,427</w:t>
            </w:r>
          </w:p>
        </w:tc>
        <w:tc>
          <w:tcPr>
            <w:cnfStyle w:val="000010000000" w:firstRow="0" w:lastRow="0" w:firstColumn="0" w:lastColumn="0" w:oddVBand="1" w:evenVBand="0" w:oddHBand="0" w:evenHBand="0" w:firstRowFirstColumn="0" w:firstRowLastColumn="0" w:lastRowFirstColumn="0" w:lastRowLastColumn="0"/>
            <w:tcW w:w="392" w:type="pct"/>
          </w:tcPr>
          <w:p w14:paraId="01160AAD"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32,903</w:t>
            </w:r>
          </w:p>
        </w:tc>
        <w:tc>
          <w:tcPr>
            <w:tcW w:w="392" w:type="pct"/>
          </w:tcPr>
          <w:p w14:paraId="45A42D58"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29,821</w:t>
            </w:r>
          </w:p>
        </w:tc>
        <w:tc>
          <w:tcPr>
            <w:cnfStyle w:val="000010000000" w:firstRow="0" w:lastRow="0" w:firstColumn="0" w:lastColumn="0" w:oddVBand="1" w:evenVBand="0" w:oddHBand="0" w:evenHBand="0" w:firstRowFirstColumn="0" w:firstRowLastColumn="0" w:lastRowFirstColumn="0" w:lastRowLastColumn="0"/>
            <w:tcW w:w="392" w:type="pct"/>
          </w:tcPr>
          <w:p w14:paraId="466C6009"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29,202</w:t>
            </w:r>
          </w:p>
        </w:tc>
        <w:tc>
          <w:tcPr>
            <w:tcW w:w="392" w:type="pct"/>
          </w:tcPr>
          <w:p w14:paraId="46AD211F"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29,043</w:t>
            </w:r>
          </w:p>
        </w:tc>
        <w:tc>
          <w:tcPr>
            <w:cnfStyle w:val="000010000000" w:firstRow="0" w:lastRow="0" w:firstColumn="0" w:lastColumn="0" w:oddVBand="1" w:evenVBand="0" w:oddHBand="0" w:evenHBand="0" w:firstRowFirstColumn="0" w:firstRowLastColumn="0" w:lastRowFirstColumn="0" w:lastRowLastColumn="0"/>
            <w:tcW w:w="392" w:type="pct"/>
          </w:tcPr>
          <w:p w14:paraId="7ADC72A8"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33,813</w:t>
            </w:r>
          </w:p>
        </w:tc>
        <w:tc>
          <w:tcPr>
            <w:tcW w:w="392" w:type="pct"/>
          </w:tcPr>
          <w:p w14:paraId="76279369"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25,295</w:t>
            </w:r>
          </w:p>
        </w:tc>
        <w:tc>
          <w:tcPr>
            <w:cnfStyle w:val="000010000000" w:firstRow="0" w:lastRow="0" w:firstColumn="0" w:lastColumn="0" w:oddVBand="1" w:evenVBand="0" w:oddHBand="0" w:evenHBand="0" w:firstRowFirstColumn="0" w:firstRowLastColumn="0" w:lastRowFirstColumn="0" w:lastRowLastColumn="0"/>
            <w:tcW w:w="392" w:type="pct"/>
          </w:tcPr>
          <w:p w14:paraId="674F1110"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35,595</w:t>
            </w:r>
          </w:p>
        </w:tc>
        <w:tc>
          <w:tcPr>
            <w:tcW w:w="391" w:type="pct"/>
          </w:tcPr>
          <w:p w14:paraId="5F4E7EA2"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39,414</w:t>
            </w:r>
          </w:p>
        </w:tc>
        <w:tc>
          <w:tcPr>
            <w:cnfStyle w:val="000010000000" w:firstRow="0" w:lastRow="0" w:firstColumn="0" w:lastColumn="0" w:oddVBand="1" w:evenVBand="0" w:oddHBand="0" w:evenHBand="0" w:firstRowFirstColumn="0" w:firstRowLastColumn="0" w:lastRowFirstColumn="0" w:lastRowLastColumn="0"/>
            <w:tcW w:w="391" w:type="pct"/>
          </w:tcPr>
          <w:p w14:paraId="615CF54D"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43,263</w:t>
            </w:r>
          </w:p>
        </w:tc>
        <w:tc>
          <w:tcPr>
            <w:tcW w:w="391" w:type="pct"/>
          </w:tcPr>
          <w:p w14:paraId="463B6CC1"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41,474</w:t>
            </w:r>
          </w:p>
        </w:tc>
        <w:tc>
          <w:tcPr>
            <w:cnfStyle w:val="000010000000" w:firstRow="0" w:lastRow="0" w:firstColumn="0" w:lastColumn="0" w:oddVBand="1" w:evenVBand="0" w:oddHBand="0" w:evenHBand="0" w:firstRowFirstColumn="0" w:firstRowLastColumn="0" w:lastRowFirstColumn="0" w:lastRowLastColumn="0"/>
            <w:tcW w:w="391" w:type="pct"/>
          </w:tcPr>
          <w:p w14:paraId="70C80386" w14:textId="37312DAD" w:rsidR="00EE6C73" w:rsidRPr="00B932CF" w:rsidRDefault="00214184" w:rsidP="003946D4">
            <w:pPr>
              <w:autoSpaceDE w:val="0"/>
              <w:autoSpaceDN w:val="0"/>
              <w:adjustRightInd w:val="0"/>
              <w:rPr>
                <w:rFonts w:ascii="Calibri" w:hAnsi="Calibri" w:cs="Calibri"/>
                <w:color w:val="000000" w:themeColor="text1"/>
                <w:kern w:val="0"/>
                <w:sz w:val="16"/>
                <w:szCs w:val="16"/>
              </w:rPr>
            </w:pPr>
            <w:r>
              <w:rPr>
                <w:rFonts w:ascii="Calibri" w:hAnsi="Calibri" w:cs="Calibri"/>
                <w:color w:val="000000" w:themeColor="text1"/>
                <w:kern w:val="0"/>
                <w:sz w:val="16"/>
                <w:szCs w:val="16"/>
              </w:rPr>
              <w:t>35,357</w:t>
            </w:r>
          </w:p>
        </w:tc>
      </w:tr>
      <w:tr w:rsidR="00EE6C73" w:rsidRPr="00B932CF" w14:paraId="2AB22E05" w14:textId="77777777" w:rsidTr="00C57142">
        <w:trPr>
          <w:trHeight w:val="206"/>
        </w:trPr>
        <w:tc>
          <w:tcPr>
            <w:cnfStyle w:val="000010000000" w:firstRow="0" w:lastRow="0" w:firstColumn="0" w:lastColumn="0" w:oddVBand="1" w:evenVBand="0" w:oddHBand="0" w:evenHBand="0" w:firstRowFirstColumn="0" w:firstRowLastColumn="0" w:lastRowFirstColumn="0" w:lastRowLastColumn="0"/>
            <w:tcW w:w="303" w:type="pct"/>
          </w:tcPr>
          <w:p w14:paraId="5121E93B"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Jun</w:t>
            </w:r>
          </w:p>
        </w:tc>
        <w:tc>
          <w:tcPr>
            <w:tcW w:w="392" w:type="pct"/>
          </w:tcPr>
          <w:p w14:paraId="1CFD597F"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37,304</w:t>
            </w:r>
          </w:p>
        </w:tc>
        <w:tc>
          <w:tcPr>
            <w:cnfStyle w:val="000010000000" w:firstRow="0" w:lastRow="0" w:firstColumn="0" w:lastColumn="0" w:oddVBand="1" w:evenVBand="0" w:oddHBand="0" w:evenHBand="0" w:firstRowFirstColumn="0" w:firstRowLastColumn="0" w:lastRowFirstColumn="0" w:lastRowLastColumn="0"/>
            <w:tcW w:w="392" w:type="pct"/>
          </w:tcPr>
          <w:p w14:paraId="3E5F278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32,538</w:t>
            </w:r>
          </w:p>
        </w:tc>
        <w:tc>
          <w:tcPr>
            <w:tcW w:w="392" w:type="pct"/>
          </w:tcPr>
          <w:p w14:paraId="637CC122"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29,715</w:t>
            </w:r>
          </w:p>
        </w:tc>
        <w:tc>
          <w:tcPr>
            <w:cnfStyle w:val="000010000000" w:firstRow="0" w:lastRow="0" w:firstColumn="0" w:lastColumn="0" w:oddVBand="1" w:evenVBand="0" w:oddHBand="0" w:evenHBand="0" w:firstRowFirstColumn="0" w:firstRowLastColumn="0" w:lastRowFirstColumn="0" w:lastRowLastColumn="0"/>
            <w:tcW w:w="392" w:type="pct"/>
          </w:tcPr>
          <w:p w14:paraId="440A13B0"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28,881</w:t>
            </w:r>
          </w:p>
        </w:tc>
        <w:tc>
          <w:tcPr>
            <w:tcW w:w="392" w:type="pct"/>
          </w:tcPr>
          <w:p w14:paraId="51A214B6"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29,250</w:t>
            </w:r>
          </w:p>
        </w:tc>
        <w:tc>
          <w:tcPr>
            <w:cnfStyle w:val="000010000000" w:firstRow="0" w:lastRow="0" w:firstColumn="0" w:lastColumn="0" w:oddVBand="1" w:evenVBand="0" w:oddHBand="0" w:evenHBand="0" w:firstRowFirstColumn="0" w:firstRowLastColumn="0" w:lastRowFirstColumn="0" w:lastRowLastColumn="0"/>
            <w:tcW w:w="392" w:type="pct"/>
          </w:tcPr>
          <w:p w14:paraId="520178C9"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32,799</w:t>
            </w:r>
          </w:p>
        </w:tc>
        <w:tc>
          <w:tcPr>
            <w:tcW w:w="392" w:type="pct"/>
          </w:tcPr>
          <w:p w14:paraId="1D839BBA"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24,709</w:t>
            </w:r>
          </w:p>
        </w:tc>
        <w:tc>
          <w:tcPr>
            <w:cnfStyle w:val="000010000000" w:firstRow="0" w:lastRow="0" w:firstColumn="0" w:lastColumn="0" w:oddVBand="1" w:evenVBand="0" w:oddHBand="0" w:evenHBand="0" w:firstRowFirstColumn="0" w:firstRowLastColumn="0" w:lastRowFirstColumn="0" w:lastRowLastColumn="0"/>
            <w:tcW w:w="392" w:type="pct"/>
          </w:tcPr>
          <w:p w14:paraId="5CF9E6D7"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36,121</w:t>
            </w:r>
          </w:p>
        </w:tc>
        <w:tc>
          <w:tcPr>
            <w:tcW w:w="391" w:type="pct"/>
          </w:tcPr>
          <w:p w14:paraId="7A19AFC0"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39,578</w:t>
            </w:r>
          </w:p>
        </w:tc>
        <w:tc>
          <w:tcPr>
            <w:cnfStyle w:val="000010000000" w:firstRow="0" w:lastRow="0" w:firstColumn="0" w:lastColumn="0" w:oddVBand="1" w:evenVBand="0" w:oddHBand="0" w:evenHBand="0" w:firstRowFirstColumn="0" w:firstRowLastColumn="0" w:lastRowFirstColumn="0" w:lastRowLastColumn="0"/>
            <w:tcW w:w="391" w:type="pct"/>
          </w:tcPr>
          <w:p w14:paraId="46785D4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43,202</w:t>
            </w:r>
          </w:p>
        </w:tc>
        <w:tc>
          <w:tcPr>
            <w:tcW w:w="391" w:type="pct"/>
          </w:tcPr>
          <w:p w14:paraId="12A012E4"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41,207</w:t>
            </w:r>
          </w:p>
        </w:tc>
        <w:tc>
          <w:tcPr>
            <w:cnfStyle w:val="000010000000" w:firstRow="0" w:lastRow="0" w:firstColumn="0" w:lastColumn="0" w:oddVBand="1" w:evenVBand="0" w:oddHBand="0" w:evenHBand="0" w:firstRowFirstColumn="0" w:firstRowLastColumn="0" w:lastRowFirstColumn="0" w:lastRowLastColumn="0"/>
            <w:tcW w:w="391" w:type="pct"/>
          </w:tcPr>
          <w:p w14:paraId="220165F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r w:rsidR="00EE6C73" w:rsidRPr="00B932CF" w14:paraId="1BC52F91" w14:textId="77777777" w:rsidTr="00C57142">
        <w:trPr>
          <w:cnfStyle w:val="000000100000" w:firstRow="0" w:lastRow="0" w:firstColumn="0" w:lastColumn="0" w:oddVBand="0" w:evenVBand="0" w:oddHBand="1" w:evenHBand="0" w:firstRowFirstColumn="0" w:firstRowLastColumn="0" w:lastRowFirstColumn="0" w:lastRowLastColumn="0"/>
          <w:trHeight w:val="161"/>
        </w:trPr>
        <w:tc>
          <w:tcPr>
            <w:cnfStyle w:val="000010000000" w:firstRow="0" w:lastRow="0" w:firstColumn="0" w:lastColumn="0" w:oddVBand="1" w:evenVBand="0" w:oddHBand="0" w:evenHBand="0" w:firstRowFirstColumn="0" w:firstRowLastColumn="0" w:lastRowFirstColumn="0" w:lastRowLastColumn="0"/>
            <w:tcW w:w="303" w:type="pct"/>
          </w:tcPr>
          <w:p w14:paraId="109C3582"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Jul</w:t>
            </w:r>
          </w:p>
        </w:tc>
        <w:tc>
          <w:tcPr>
            <w:tcW w:w="392" w:type="pct"/>
          </w:tcPr>
          <w:p w14:paraId="53BD7ED6"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36,865</w:t>
            </w:r>
          </w:p>
        </w:tc>
        <w:tc>
          <w:tcPr>
            <w:cnfStyle w:val="000010000000" w:firstRow="0" w:lastRow="0" w:firstColumn="0" w:lastColumn="0" w:oddVBand="1" w:evenVBand="0" w:oddHBand="0" w:evenHBand="0" w:firstRowFirstColumn="0" w:firstRowLastColumn="0" w:lastRowFirstColumn="0" w:lastRowLastColumn="0"/>
            <w:tcW w:w="392" w:type="pct"/>
          </w:tcPr>
          <w:p w14:paraId="27B7C3F1"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31,767</w:t>
            </w:r>
          </w:p>
        </w:tc>
        <w:tc>
          <w:tcPr>
            <w:tcW w:w="392" w:type="pct"/>
          </w:tcPr>
          <w:p w14:paraId="4FE4B31E"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29,566</w:t>
            </w:r>
          </w:p>
        </w:tc>
        <w:tc>
          <w:tcPr>
            <w:cnfStyle w:val="000010000000" w:firstRow="0" w:lastRow="0" w:firstColumn="0" w:lastColumn="0" w:oddVBand="1" w:evenVBand="0" w:oddHBand="0" w:evenHBand="0" w:firstRowFirstColumn="0" w:firstRowLastColumn="0" w:lastRowFirstColumn="0" w:lastRowLastColumn="0"/>
            <w:tcW w:w="392" w:type="pct"/>
          </w:tcPr>
          <w:p w14:paraId="13B8531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28,608</w:t>
            </w:r>
          </w:p>
        </w:tc>
        <w:tc>
          <w:tcPr>
            <w:tcW w:w="392" w:type="pct"/>
          </w:tcPr>
          <w:p w14:paraId="2157DD31"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29,607</w:t>
            </w:r>
          </w:p>
        </w:tc>
        <w:tc>
          <w:tcPr>
            <w:cnfStyle w:val="000010000000" w:firstRow="0" w:lastRow="0" w:firstColumn="0" w:lastColumn="0" w:oddVBand="1" w:evenVBand="0" w:oddHBand="0" w:evenHBand="0" w:firstRowFirstColumn="0" w:firstRowLastColumn="0" w:lastRowFirstColumn="0" w:lastRowLastColumn="0"/>
            <w:tcW w:w="392" w:type="pct"/>
          </w:tcPr>
          <w:p w14:paraId="42CD59BF"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30,874</w:t>
            </w:r>
          </w:p>
        </w:tc>
        <w:tc>
          <w:tcPr>
            <w:tcW w:w="392" w:type="pct"/>
          </w:tcPr>
          <w:p w14:paraId="5AF8D006"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24,418</w:t>
            </w:r>
          </w:p>
        </w:tc>
        <w:tc>
          <w:tcPr>
            <w:cnfStyle w:val="000010000000" w:firstRow="0" w:lastRow="0" w:firstColumn="0" w:lastColumn="0" w:oddVBand="1" w:evenVBand="0" w:oddHBand="0" w:evenHBand="0" w:firstRowFirstColumn="0" w:firstRowLastColumn="0" w:lastRowFirstColumn="0" w:lastRowLastColumn="0"/>
            <w:tcW w:w="392" w:type="pct"/>
          </w:tcPr>
          <w:p w14:paraId="165155A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36,378</w:t>
            </w:r>
          </w:p>
        </w:tc>
        <w:tc>
          <w:tcPr>
            <w:tcW w:w="391" w:type="pct"/>
          </w:tcPr>
          <w:p w14:paraId="494F37CA"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40,044</w:t>
            </w:r>
          </w:p>
        </w:tc>
        <w:tc>
          <w:tcPr>
            <w:cnfStyle w:val="000010000000" w:firstRow="0" w:lastRow="0" w:firstColumn="0" w:lastColumn="0" w:oddVBand="1" w:evenVBand="0" w:oddHBand="0" w:evenHBand="0" w:firstRowFirstColumn="0" w:firstRowLastColumn="0" w:lastRowFirstColumn="0" w:lastRowLastColumn="0"/>
            <w:tcW w:w="391" w:type="pct"/>
          </w:tcPr>
          <w:p w14:paraId="7F1C1799"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43,729</w:t>
            </w:r>
          </w:p>
        </w:tc>
        <w:tc>
          <w:tcPr>
            <w:tcW w:w="391" w:type="pct"/>
          </w:tcPr>
          <w:p w14:paraId="73C232E7"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41,212</w:t>
            </w:r>
          </w:p>
        </w:tc>
        <w:tc>
          <w:tcPr>
            <w:cnfStyle w:val="000010000000" w:firstRow="0" w:lastRow="0" w:firstColumn="0" w:lastColumn="0" w:oddVBand="1" w:evenVBand="0" w:oddHBand="0" w:evenHBand="0" w:firstRowFirstColumn="0" w:firstRowLastColumn="0" w:lastRowFirstColumn="0" w:lastRowLastColumn="0"/>
            <w:tcW w:w="391" w:type="pct"/>
          </w:tcPr>
          <w:p w14:paraId="7C27BE87"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r w:rsidR="00EE6C73" w:rsidRPr="00B932CF" w14:paraId="69118AB4" w14:textId="77777777" w:rsidTr="00C57142">
        <w:trPr>
          <w:trHeight w:val="143"/>
        </w:trPr>
        <w:tc>
          <w:tcPr>
            <w:cnfStyle w:val="000010000000" w:firstRow="0" w:lastRow="0" w:firstColumn="0" w:lastColumn="0" w:oddVBand="1" w:evenVBand="0" w:oddHBand="0" w:evenHBand="0" w:firstRowFirstColumn="0" w:firstRowLastColumn="0" w:lastRowFirstColumn="0" w:lastRowLastColumn="0"/>
            <w:tcW w:w="303" w:type="pct"/>
          </w:tcPr>
          <w:p w14:paraId="76BE7E27"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Aug</w:t>
            </w:r>
          </w:p>
        </w:tc>
        <w:tc>
          <w:tcPr>
            <w:tcW w:w="392" w:type="pct"/>
          </w:tcPr>
          <w:p w14:paraId="04FA8C04"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36,372</w:t>
            </w:r>
          </w:p>
        </w:tc>
        <w:tc>
          <w:tcPr>
            <w:cnfStyle w:val="000010000000" w:firstRow="0" w:lastRow="0" w:firstColumn="0" w:lastColumn="0" w:oddVBand="1" w:evenVBand="0" w:oddHBand="0" w:evenHBand="0" w:firstRowFirstColumn="0" w:firstRowLastColumn="0" w:lastRowFirstColumn="0" w:lastRowLastColumn="0"/>
            <w:tcW w:w="392" w:type="pct"/>
          </w:tcPr>
          <w:p w14:paraId="1ADA3405"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31,525</w:t>
            </w:r>
          </w:p>
        </w:tc>
        <w:tc>
          <w:tcPr>
            <w:tcW w:w="392" w:type="pct"/>
          </w:tcPr>
          <w:p w14:paraId="400A70FE"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29,861</w:t>
            </w:r>
          </w:p>
        </w:tc>
        <w:tc>
          <w:tcPr>
            <w:cnfStyle w:val="000010000000" w:firstRow="0" w:lastRow="0" w:firstColumn="0" w:lastColumn="0" w:oddVBand="1" w:evenVBand="0" w:oddHBand="0" w:evenHBand="0" w:firstRowFirstColumn="0" w:firstRowLastColumn="0" w:lastRowFirstColumn="0" w:lastRowLastColumn="0"/>
            <w:tcW w:w="392" w:type="pct"/>
          </w:tcPr>
          <w:p w14:paraId="6B9D9D8F"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28,849</w:t>
            </w:r>
          </w:p>
        </w:tc>
        <w:tc>
          <w:tcPr>
            <w:tcW w:w="392" w:type="pct"/>
          </w:tcPr>
          <w:p w14:paraId="18B25643"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30,169</w:t>
            </w:r>
          </w:p>
        </w:tc>
        <w:tc>
          <w:tcPr>
            <w:cnfStyle w:val="000010000000" w:firstRow="0" w:lastRow="0" w:firstColumn="0" w:lastColumn="0" w:oddVBand="1" w:evenVBand="0" w:oddHBand="0" w:evenHBand="0" w:firstRowFirstColumn="0" w:firstRowLastColumn="0" w:lastRowFirstColumn="0" w:lastRowLastColumn="0"/>
            <w:tcW w:w="392" w:type="pct"/>
          </w:tcPr>
          <w:p w14:paraId="0CA3FD9E"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29,501</w:t>
            </w:r>
          </w:p>
        </w:tc>
        <w:tc>
          <w:tcPr>
            <w:tcW w:w="392" w:type="pct"/>
          </w:tcPr>
          <w:p w14:paraId="0A454F7F"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24,646</w:t>
            </w:r>
          </w:p>
        </w:tc>
        <w:tc>
          <w:tcPr>
            <w:cnfStyle w:val="000010000000" w:firstRow="0" w:lastRow="0" w:firstColumn="0" w:lastColumn="0" w:oddVBand="1" w:evenVBand="0" w:oddHBand="0" w:evenHBand="0" w:firstRowFirstColumn="0" w:firstRowLastColumn="0" w:lastRowFirstColumn="0" w:lastRowLastColumn="0"/>
            <w:tcW w:w="392" w:type="pct"/>
          </w:tcPr>
          <w:p w14:paraId="20077E5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37,222</w:t>
            </w:r>
          </w:p>
        </w:tc>
        <w:tc>
          <w:tcPr>
            <w:tcW w:w="391" w:type="pct"/>
          </w:tcPr>
          <w:p w14:paraId="5A86F38C"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41,474</w:t>
            </w:r>
          </w:p>
        </w:tc>
        <w:tc>
          <w:tcPr>
            <w:cnfStyle w:val="000010000000" w:firstRow="0" w:lastRow="0" w:firstColumn="0" w:lastColumn="0" w:oddVBand="1" w:evenVBand="0" w:oddHBand="0" w:evenHBand="0" w:firstRowFirstColumn="0" w:firstRowLastColumn="0" w:lastRowFirstColumn="0" w:lastRowLastColumn="0"/>
            <w:tcW w:w="391" w:type="pct"/>
          </w:tcPr>
          <w:p w14:paraId="063A2C30"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44,270</w:t>
            </w:r>
          </w:p>
        </w:tc>
        <w:tc>
          <w:tcPr>
            <w:tcW w:w="391" w:type="pct"/>
          </w:tcPr>
          <w:p w14:paraId="00BDD740"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41,497</w:t>
            </w:r>
          </w:p>
        </w:tc>
        <w:tc>
          <w:tcPr>
            <w:cnfStyle w:val="000010000000" w:firstRow="0" w:lastRow="0" w:firstColumn="0" w:lastColumn="0" w:oddVBand="1" w:evenVBand="0" w:oddHBand="0" w:evenHBand="0" w:firstRowFirstColumn="0" w:firstRowLastColumn="0" w:lastRowFirstColumn="0" w:lastRowLastColumn="0"/>
            <w:tcW w:w="391" w:type="pct"/>
          </w:tcPr>
          <w:p w14:paraId="0DF7735E"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r w:rsidR="00EE6C73" w:rsidRPr="00B932CF" w14:paraId="0467B0A8" w14:textId="77777777" w:rsidTr="00C57142">
        <w:trPr>
          <w:cnfStyle w:val="000000100000" w:firstRow="0" w:lastRow="0" w:firstColumn="0" w:lastColumn="0" w:oddVBand="0" w:evenVBand="0" w:oddHBand="1" w:evenHBand="0" w:firstRowFirstColumn="0" w:firstRowLastColumn="0" w:lastRowFirstColumn="0" w:lastRowLastColumn="0"/>
          <w:trHeight w:val="125"/>
        </w:trPr>
        <w:tc>
          <w:tcPr>
            <w:cnfStyle w:val="000010000000" w:firstRow="0" w:lastRow="0" w:firstColumn="0" w:lastColumn="0" w:oddVBand="1" w:evenVBand="0" w:oddHBand="0" w:evenHBand="0" w:firstRowFirstColumn="0" w:firstRowLastColumn="0" w:lastRowFirstColumn="0" w:lastRowLastColumn="0"/>
            <w:tcW w:w="303" w:type="pct"/>
          </w:tcPr>
          <w:p w14:paraId="61031183"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Sep</w:t>
            </w:r>
          </w:p>
        </w:tc>
        <w:tc>
          <w:tcPr>
            <w:tcW w:w="392" w:type="pct"/>
          </w:tcPr>
          <w:p w14:paraId="4DC3C952"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36,566</w:t>
            </w:r>
          </w:p>
        </w:tc>
        <w:tc>
          <w:tcPr>
            <w:cnfStyle w:val="000010000000" w:firstRow="0" w:lastRow="0" w:firstColumn="0" w:lastColumn="0" w:oddVBand="1" w:evenVBand="0" w:oddHBand="0" w:evenHBand="0" w:firstRowFirstColumn="0" w:firstRowLastColumn="0" w:lastRowFirstColumn="0" w:lastRowLastColumn="0"/>
            <w:tcW w:w="392" w:type="pct"/>
          </w:tcPr>
          <w:p w14:paraId="6B0F3CDB"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31,935</w:t>
            </w:r>
          </w:p>
        </w:tc>
        <w:tc>
          <w:tcPr>
            <w:tcW w:w="392" w:type="pct"/>
          </w:tcPr>
          <w:p w14:paraId="429E973E"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30,000</w:t>
            </w:r>
          </w:p>
        </w:tc>
        <w:tc>
          <w:tcPr>
            <w:cnfStyle w:val="000010000000" w:firstRow="0" w:lastRow="0" w:firstColumn="0" w:lastColumn="0" w:oddVBand="1" w:evenVBand="0" w:oddHBand="0" w:evenHBand="0" w:firstRowFirstColumn="0" w:firstRowLastColumn="0" w:lastRowFirstColumn="0" w:lastRowLastColumn="0"/>
            <w:tcW w:w="392" w:type="pct"/>
          </w:tcPr>
          <w:p w14:paraId="591CFEC3"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28,926</w:t>
            </w:r>
          </w:p>
        </w:tc>
        <w:tc>
          <w:tcPr>
            <w:tcW w:w="392" w:type="pct"/>
          </w:tcPr>
          <w:p w14:paraId="4866657E"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30,925</w:t>
            </w:r>
          </w:p>
        </w:tc>
        <w:tc>
          <w:tcPr>
            <w:cnfStyle w:val="000010000000" w:firstRow="0" w:lastRow="0" w:firstColumn="0" w:lastColumn="0" w:oddVBand="1" w:evenVBand="0" w:oddHBand="0" w:evenHBand="0" w:firstRowFirstColumn="0" w:firstRowLastColumn="0" w:lastRowFirstColumn="0" w:lastRowLastColumn="0"/>
            <w:tcW w:w="392" w:type="pct"/>
          </w:tcPr>
          <w:p w14:paraId="1B5066C5"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29,187</w:t>
            </w:r>
          </w:p>
        </w:tc>
        <w:tc>
          <w:tcPr>
            <w:tcW w:w="392" w:type="pct"/>
          </w:tcPr>
          <w:p w14:paraId="76835ECB"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27,800</w:t>
            </w:r>
          </w:p>
        </w:tc>
        <w:tc>
          <w:tcPr>
            <w:cnfStyle w:val="000010000000" w:firstRow="0" w:lastRow="0" w:firstColumn="0" w:lastColumn="0" w:oddVBand="1" w:evenVBand="0" w:oddHBand="0" w:evenHBand="0" w:firstRowFirstColumn="0" w:firstRowLastColumn="0" w:lastRowFirstColumn="0" w:lastRowLastColumn="0"/>
            <w:tcW w:w="392" w:type="pct"/>
          </w:tcPr>
          <w:p w14:paraId="28D879A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37,968</w:t>
            </w:r>
          </w:p>
        </w:tc>
        <w:tc>
          <w:tcPr>
            <w:tcW w:w="391" w:type="pct"/>
          </w:tcPr>
          <w:p w14:paraId="13C092EE"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42,053</w:t>
            </w:r>
          </w:p>
        </w:tc>
        <w:tc>
          <w:tcPr>
            <w:cnfStyle w:val="000010000000" w:firstRow="0" w:lastRow="0" w:firstColumn="0" w:lastColumn="0" w:oddVBand="1" w:evenVBand="0" w:oddHBand="0" w:evenHBand="0" w:firstRowFirstColumn="0" w:firstRowLastColumn="0" w:lastRowFirstColumn="0" w:lastRowLastColumn="0"/>
            <w:tcW w:w="391" w:type="pct"/>
          </w:tcPr>
          <w:p w14:paraId="5DD166F6"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44,703</w:t>
            </w:r>
          </w:p>
        </w:tc>
        <w:tc>
          <w:tcPr>
            <w:tcW w:w="391" w:type="pct"/>
          </w:tcPr>
          <w:p w14:paraId="4567D58A"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41,726</w:t>
            </w:r>
          </w:p>
        </w:tc>
        <w:tc>
          <w:tcPr>
            <w:cnfStyle w:val="000010000000" w:firstRow="0" w:lastRow="0" w:firstColumn="0" w:lastColumn="0" w:oddVBand="1" w:evenVBand="0" w:oddHBand="0" w:evenHBand="0" w:firstRowFirstColumn="0" w:firstRowLastColumn="0" w:lastRowFirstColumn="0" w:lastRowLastColumn="0"/>
            <w:tcW w:w="391" w:type="pct"/>
          </w:tcPr>
          <w:p w14:paraId="3B77F7B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r w:rsidR="00EE6C73" w:rsidRPr="00B932CF" w14:paraId="639A12D9" w14:textId="77777777" w:rsidTr="00C57142">
        <w:trPr>
          <w:trHeight w:val="98"/>
        </w:trPr>
        <w:tc>
          <w:tcPr>
            <w:cnfStyle w:val="000010000000" w:firstRow="0" w:lastRow="0" w:firstColumn="0" w:lastColumn="0" w:oddVBand="1" w:evenVBand="0" w:oddHBand="0" w:evenHBand="0" w:firstRowFirstColumn="0" w:firstRowLastColumn="0" w:lastRowFirstColumn="0" w:lastRowLastColumn="0"/>
            <w:tcW w:w="303" w:type="pct"/>
          </w:tcPr>
          <w:p w14:paraId="18F0C9D7"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Oct</w:t>
            </w:r>
          </w:p>
        </w:tc>
        <w:tc>
          <w:tcPr>
            <w:tcW w:w="392" w:type="pct"/>
          </w:tcPr>
          <w:p w14:paraId="687C0868"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36,340</w:t>
            </w:r>
          </w:p>
        </w:tc>
        <w:tc>
          <w:tcPr>
            <w:cnfStyle w:val="000010000000" w:firstRow="0" w:lastRow="0" w:firstColumn="0" w:lastColumn="0" w:oddVBand="1" w:evenVBand="0" w:oddHBand="0" w:evenHBand="0" w:firstRowFirstColumn="0" w:firstRowLastColumn="0" w:lastRowFirstColumn="0" w:lastRowLastColumn="0"/>
            <w:tcW w:w="392" w:type="pct"/>
          </w:tcPr>
          <w:p w14:paraId="795B6CA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31,730</w:t>
            </w:r>
          </w:p>
        </w:tc>
        <w:tc>
          <w:tcPr>
            <w:tcW w:w="392" w:type="pct"/>
          </w:tcPr>
          <w:p w14:paraId="4364FC18"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30,123</w:t>
            </w:r>
          </w:p>
        </w:tc>
        <w:tc>
          <w:tcPr>
            <w:cnfStyle w:val="000010000000" w:firstRow="0" w:lastRow="0" w:firstColumn="0" w:lastColumn="0" w:oddVBand="1" w:evenVBand="0" w:oddHBand="0" w:evenHBand="0" w:firstRowFirstColumn="0" w:firstRowLastColumn="0" w:lastRowFirstColumn="0" w:lastRowLastColumn="0"/>
            <w:tcW w:w="392" w:type="pct"/>
          </w:tcPr>
          <w:p w14:paraId="1427F711"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29,107</w:t>
            </w:r>
          </w:p>
        </w:tc>
        <w:tc>
          <w:tcPr>
            <w:tcW w:w="392" w:type="pct"/>
          </w:tcPr>
          <w:p w14:paraId="5C3E128D"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31,291</w:t>
            </w:r>
          </w:p>
        </w:tc>
        <w:tc>
          <w:tcPr>
            <w:cnfStyle w:val="000010000000" w:firstRow="0" w:lastRow="0" w:firstColumn="0" w:lastColumn="0" w:oddVBand="1" w:evenVBand="0" w:oddHBand="0" w:evenHBand="0" w:firstRowFirstColumn="0" w:firstRowLastColumn="0" w:lastRowFirstColumn="0" w:lastRowLastColumn="0"/>
            <w:tcW w:w="392" w:type="pct"/>
          </w:tcPr>
          <w:p w14:paraId="545AA115"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28,650</w:t>
            </w:r>
          </w:p>
        </w:tc>
        <w:tc>
          <w:tcPr>
            <w:tcW w:w="392" w:type="pct"/>
          </w:tcPr>
          <w:p w14:paraId="33E2981E"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30,914</w:t>
            </w:r>
          </w:p>
        </w:tc>
        <w:tc>
          <w:tcPr>
            <w:cnfStyle w:val="000010000000" w:firstRow="0" w:lastRow="0" w:firstColumn="0" w:lastColumn="0" w:oddVBand="1" w:evenVBand="0" w:oddHBand="0" w:evenHBand="0" w:firstRowFirstColumn="0" w:firstRowLastColumn="0" w:lastRowFirstColumn="0" w:lastRowLastColumn="0"/>
            <w:tcW w:w="392" w:type="pct"/>
          </w:tcPr>
          <w:p w14:paraId="16F2898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38,432</w:t>
            </w:r>
          </w:p>
        </w:tc>
        <w:tc>
          <w:tcPr>
            <w:tcW w:w="391" w:type="pct"/>
          </w:tcPr>
          <w:p w14:paraId="719380BF"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42,647</w:t>
            </w:r>
          </w:p>
        </w:tc>
        <w:tc>
          <w:tcPr>
            <w:cnfStyle w:val="000010000000" w:firstRow="0" w:lastRow="0" w:firstColumn="0" w:lastColumn="0" w:oddVBand="1" w:evenVBand="0" w:oddHBand="0" w:evenHBand="0" w:firstRowFirstColumn="0" w:firstRowLastColumn="0" w:lastRowFirstColumn="0" w:lastRowLastColumn="0"/>
            <w:tcW w:w="391" w:type="pct"/>
          </w:tcPr>
          <w:p w14:paraId="42BF04C4"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44,956</w:t>
            </w:r>
          </w:p>
        </w:tc>
        <w:tc>
          <w:tcPr>
            <w:tcW w:w="391" w:type="pct"/>
          </w:tcPr>
          <w:p w14:paraId="3526A3E7"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41,205</w:t>
            </w:r>
          </w:p>
        </w:tc>
        <w:tc>
          <w:tcPr>
            <w:cnfStyle w:val="000010000000" w:firstRow="0" w:lastRow="0" w:firstColumn="0" w:lastColumn="0" w:oddVBand="1" w:evenVBand="0" w:oddHBand="0" w:evenHBand="0" w:firstRowFirstColumn="0" w:firstRowLastColumn="0" w:lastRowFirstColumn="0" w:lastRowLastColumn="0"/>
            <w:tcW w:w="391" w:type="pct"/>
          </w:tcPr>
          <w:p w14:paraId="266AA073"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r w:rsidR="00EE6C73" w:rsidRPr="00B932CF" w14:paraId="1635CEFE" w14:textId="77777777" w:rsidTr="00C57142">
        <w:trPr>
          <w:cnfStyle w:val="000000100000" w:firstRow="0" w:lastRow="0" w:firstColumn="0" w:lastColumn="0" w:oddVBand="0" w:evenVBand="0" w:oddHBand="1" w:evenHBand="0" w:firstRowFirstColumn="0" w:firstRowLastColumn="0" w:lastRowFirstColumn="0" w:lastRowLastColumn="0"/>
          <w:trHeight w:val="71"/>
        </w:trPr>
        <w:tc>
          <w:tcPr>
            <w:cnfStyle w:val="000010000000" w:firstRow="0" w:lastRow="0" w:firstColumn="0" w:lastColumn="0" w:oddVBand="1" w:evenVBand="0" w:oddHBand="0" w:evenHBand="0" w:firstRowFirstColumn="0" w:firstRowLastColumn="0" w:lastRowFirstColumn="0" w:lastRowLastColumn="0"/>
            <w:tcW w:w="303" w:type="pct"/>
          </w:tcPr>
          <w:p w14:paraId="28D1FC14"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Nov</w:t>
            </w:r>
          </w:p>
        </w:tc>
        <w:tc>
          <w:tcPr>
            <w:tcW w:w="392" w:type="pct"/>
          </w:tcPr>
          <w:p w14:paraId="1AC05EAA"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35,843</w:t>
            </w:r>
          </w:p>
        </w:tc>
        <w:tc>
          <w:tcPr>
            <w:cnfStyle w:val="000010000000" w:firstRow="0" w:lastRow="0" w:firstColumn="0" w:lastColumn="0" w:oddVBand="1" w:evenVBand="0" w:oddHBand="0" w:evenHBand="0" w:firstRowFirstColumn="0" w:firstRowLastColumn="0" w:lastRowFirstColumn="0" w:lastRowLastColumn="0"/>
            <w:tcW w:w="392" w:type="pct"/>
          </w:tcPr>
          <w:p w14:paraId="60FC599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31,503</w:t>
            </w:r>
          </w:p>
        </w:tc>
        <w:tc>
          <w:tcPr>
            <w:tcW w:w="392" w:type="pct"/>
          </w:tcPr>
          <w:p w14:paraId="4C064B7A"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30,458</w:t>
            </w:r>
          </w:p>
        </w:tc>
        <w:tc>
          <w:tcPr>
            <w:cnfStyle w:val="000010000000" w:firstRow="0" w:lastRow="0" w:firstColumn="0" w:lastColumn="0" w:oddVBand="1" w:evenVBand="0" w:oddHBand="0" w:evenHBand="0" w:firstRowFirstColumn="0" w:firstRowLastColumn="0" w:lastRowFirstColumn="0" w:lastRowLastColumn="0"/>
            <w:tcW w:w="392" w:type="pct"/>
          </w:tcPr>
          <w:p w14:paraId="288A5BB1"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29,114</w:t>
            </w:r>
          </w:p>
        </w:tc>
        <w:tc>
          <w:tcPr>
            <w:tcW w:w="392" w:type="pct"/>
          </w:tcPr>
          <w:p w14:paraId="5EEC5D01"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31,017</w:t>
            </w:r>
          </w:p>
        </w:tc>
        <w:tc>
          <w:tcPr>
            <w:cnfStyle w:val="000010000000" w:firstRow="0" w:lastRow="0" w:firstColumn="0" w:lastColumn="0" w:oddVBand="1" w:evenVBand="0" w:oddHBand="0" w:evenHBand="0" w:firstRowFirstColumn="0" w:firstRowLastColumn="0" w:lastRowFirstColumn="0" w:lastRowLastColumn="0"/>
            <w:tcW w:w="392" w:type="pct"/>
          </w:tcPr>
          <w:p w14:paraId="2CB8E90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28,132</w:t>
            </w:r>
          </w:p>
        </w:tc>
        <w:tc>
          <w:tcPr>
            <w:tcW w:w="392" w:type="pct"/>
          </w:tcPr>
          <w:p w14:paraId="4CD14A99"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32,429</w:t>
            </w:r>
          </w:p>
        </w:tc>
        <w:tc>
          <w:tcPr>
            <w:cnfStyle w:val="000010000000" w:firstRow="0" w:lastRow="0" w:firstColumn="0" w:lastColumn="0" w:oddVBand="1" w:evenVBand="0" w:oddHBand="0" w:evenHBand="0" w:firstRowFirstColumn="0" w:firstRowLastColumn="0" w:lastRowFirstColumn="0" w:lastRowLastColumn="0"/>
            <w:tcW w:w="392" w:type="pct"/>
          </w:tcPr>
          <w:p w14:paraId="1427B63D"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38,674</w:t>
            </w:r>
          </w:p>
        </w:tc>
        <w:tc>
          <w:tcPr>
            <w:tcW w:w="391" w:type="pct"/>
          </w:tcPr>
          <w:p w14:paraId="5286EFCA"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43,005</w:t>
            </w:r>
          </w:p>
        </w:tc>
        <w:tc>
          <w:tcPr>
            <w:cnfStyle w:val="000010000000" w:firstRow="0" w:lastRow="0" w:firstColumn="0" w:lastColumn="0" w:oddVBand="1" w:evenVBand="0" w:oddHBand="0" w:evenHBand="0" w:firstRowFirstColumn="0" w:firstRowLastColumn="0" w:lastRowFirstColumn="0" w:lastRowLastColumn="0"/>
            <w:tcW w:w="391" w:type="pct"/>
          </w:tcPr>
          <w:p w14:paraId="1DAA09F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44,329</w:t>
            </w:r>
          </w:p>
        </w:tc>
        <w:tc>
          <w:tcPr>
            <w:tcW w:w="391" w:type="pct"/>
          </w:tcPr>
          <w:p w14:paraId="1F4D7D63" w14:textId="77777777" w:rsidR="00EE6C73" w:rsidRPr="00B932CF" w:rsidRDefault="00EE6C73"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39,866</w:t>
            </w:r>
          </w:p>
        </w:tc>
        <w:tc>
          <w:tcPr>
            <w:cnfStyle w:val="000010000000" w:firstRow="0" w:lastRow="0" w:firstColumn="0" w:lastColumn="0" w:oddVBand="1" w:evenVBand="0" w:oddHBand="0" w:evenHBand="0" w:firstRowFirstColumn="0" w:firstRowLastColumn="0" w:lastRowFirstColumn="0" w:lastRowLastColumn="0"/>
            <w:tcW w:w="391" w:type="pct"/>
          </w:tcPr>
          <w:p w14:paraId="7ACFEFF7"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r w:rsidR="00EE6C73" w:rsidRPr="00B932CF" w14:paraId="50EFAC3A" w14:textId="77777777" w:rsidTr="00C57142">
        <w:trPr>
          <w:trHeight w:val="58"/>
        </w:trPr>
        <w:tc>
          <w:tcPr>
            <w:cnfStyle w:val="000010000000" w:firstRow="0" w:lastRow="0" w:firstColumn="0" w:lastColumn="0" w:oddVBand="1" w:evenVBand="0" w:oddHBand="0" w:evenHBand="0" w:firstRowFirstColumn="0" w:firstRowLastColumn="0" w:lastRowFirstColumn="0" w:lastRowLastColumn="0"/>
            <w:tcW w:w="303" w:type="pct"/>
          </w:tcPr>
          <w:p w14:paraId="2952AE48" w14:textId="77777777" w:rsidR="00EE6C73" w:rsidRPr="008665C2" w:rsidRDefault="00EE6C73"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Dec</w:t>
            </w:r>
          </w:p>
        </w:tc>
        <w:tc>
          <w:tcPr>
            <w:tcW w:w="392" w:type="pct"/>
          </w:tcPr>
          <w:p w14:paraId="63F4C8FC"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35,716</w:t>
            </w:r>
          </w:p>
        </w:tc>
        <w:tc>
          <w:tcPr>
            <w:cnfStyle w:val="000010000000" w:firstRow="0" w:lastRow="0" w:firstColumn="0" w:lastColumn="0" w:oddVBand="1" w:evenVBand="0" w:oddHBand="0" w:evenHBand="0" w:firstRowFirstColumn="0" w:firstRowLastColumn="0" w:lastRowFirstColumn="0" w:lastRowLastColumn="0"/>
            <w:tcW w:w="392" w:type="pct"/>
          </w:tcPr>
          <w:p w14:paraId="40CF5AAA"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31,377</w:t>
            </w:r>
          </w:p>
        </w:tc>
        <w:tc>
          <w:tcPr>
            <w:tcW w:w="392" w:type="pct"/>
          </w:tcPr>
          <w:p w14:paraId="6DD613E8"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30,620</w:t>
            </w:r>
          </w:p>
        </w:tc>
        <w:tc>
          <w:tcPr>
            <w:cnfStyle w:val="000010000000" w:firstRow="0" w:lastRow="0" w:firstColumn="0" w:lastColumn="0" w:oddVBand="1" w:evenVBand="0" w:oddHBand="0" w:evenHBand="0" w:firstRowFirstColumn="0" w:firstRowLastColumn="0" w:lastRowFirstColumn="0" w:lastRowLastColumn="0"/>
            <w:tcW w:w="392" w:type="pct"/>
          </w:tcPr>
          <w:p w14:paraId="48C6978D"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29,219</w:t>
            </w:r>
          </w:p>
        </w:tc>
        <w:tc>
          <w:tcPr>
            <w:tcW w:w="392" w:type="pct"/>
          </w:tcPr>
          <w:p w14:paraId="05B0E833"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30,767</w:t>
            </w:r>
          </w:p>
        </w:tc>
        <w:tc>
          <w:tcPr>
            <w:cnfStyle w:val="000010000000" w:firstRow="0" w:lastRow="0" w:firstColumn="0" w:lastColumn="0" w:oddVBand="1" w:evenVBand="0" w:oddHBand="0" w:evenHBand="0" w:firstRowFirstColumn="0" w:firstRowLastColumn="0" w:lastRowFirstColumn="0" w:lastRowLastColumn="0"/>
            <w:tcW w:w="392" w:type="pct"/>
          </w:tcPr>
          <w:p w14:paraId="6EC8962F"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28,221</w:t>
            </w:r>
          </w:p>
        </w:tc>
        <w:tc>
          <w:tcPr>
            <w:tcW w:w="392" w:type="pct"/>
          </w:tcPr>
          <w:p w14:paraId="203688FB"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33,492</w:t>
            </w:r>
          </w:p>
        </w:tc>
        <w:tc>
          <w:tcPr>
            <w:cnfStyle w:val="000010000000" w:firstRow="0" w:lastRow="0" w:firstColumn="0" w:lastColumn="0" w:oddVBand="1" w:evenVBand="0" w:oddHBand="0" w:evenHBand="0" w:firstRowFirstColumn="0" w:firstRowLastColumn="0" w:lastRowFirstColumn="0" w:lastRowLastColumn="0"/>
            <w:tcW w:w="392" w:type="pct"/>
          </w:tcPr>
          <w:p w14:paraId="6731BB0E"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39,123</w:t>
            </w:r>
          </w:p>
        </w:tc>
        <w:tc>
          <w:tcPr>
            <w:tcW w:w="391" w:type="pct"/>
          </w:tcPr>
          <w:p w14:paraId="79E1F8ED"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43,083</w:t>
            </w:r>
          </w:p>
        </w:tc>
        <w:tc>
          <w:tcPr>
            <w:cnfStyle w:val="000010000000" w:firstRow="0" w:lastRow="0" w:firstColumn="0" w:lastColumn="0" w:oddVBand="1" w:evenVBand="0" w:oddHBand="0" w:evenHBand="0" w:firstRowFirstColumn="0" w:firstRowLastColumn="0" w:lastRowFirstColumn="0" w:lastRowLastColumn="0"/>
            <w:tcW w:w="391" w:type="pct"/>
          </w:tcPr>
          <w:p w14:paraId="6D178B10"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44,126</w:t>
            </w:r>
          </w:p>
        </w:tc>
        <w:tc>
          <w:tcPr>
            <w:tcW w:w="391" w:type="pct"/>
          </w:tcPr>
          <w:p w14:paraId="3B3EE577" w14:textId="77777777" w:rsidR="00EE6C73" w:rsidRPr="00B932CF" w:rsidRDefault="00EE6C73"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39,271</w:t>
            </w:r>
          </w:p>
        </w:tc>
        <w:tc>
          <w:tcPr>
            <w:cnfStyle w:val="000010000000" w:firstRow="0" w:lastRow="0" w:firstColumn="0" w:lastColumn="0" w:oddVBand="1" w:evenVBand="0" w:oddHBand="0" w:evenHBand="0" w:firstRowFirstColumn="0" w:firstRowLastColumn="0" w:lastRowFirstColumn="0" w:lastRowLastColumn="0"/>
            <w:tcW w:w="391" w:type="pct"/>
          </w:tcPr>
          <w:p w14:paraId="76F5DB6C" w14:textId="77777777" w:rsidR="00EE6C73" w:rsidRPr="00B932CF" w:rsidRDefault="00EE6C73" w:rsidP="003946D4">
            <w:pPr>
              <w:autoSpaceDE w:val="0"/>
              <w:autoSpaceDN w:val="0"/>
              <w:adjustRightInd w:val="0"/>
              <w:rPr>
                <w:rFonts w:ascii="Calibri" w:hAnsi="Calibri" w:cs="Calibri"/>
                <w:color w:val="000000" w:themeColor="text1"/>
                <w:kern w:val="0"/>
                <w:sz w:val="16"/>
                <w:szCs w:val="16"/>
              </w:rPr>
            </w:pPr>
          </w:p>
        </w:tc>
      </w:tr>
    </w:tbl>
    <w:p w14:paraId="5DFD64B7" w14:textId="77777777" w:rsidR="0052557D" w:rsidRPr="0052557D" w:rsidRDefault="0052557D" w:rsidP="005071AF">
      <w:pPr>
        <w:spacing w:after="0" w:line="240" w:lineRule="auto"/>
      </w:pPr>
    </w:p>
    <w:p w14:paraId="7B2F595F" w14:textId="43FD0D8B" w:rsidR="00B67F21" w:rsidRPr="007B191A" w:rsidRDefault="00600062" w:rsidP="005071AF">
      <w:pPr>
        <w:pStyle w:val="Heading3"/>
        <w:spacing w:before="0" w:after="0" w:line="240" w:lineRule="auto"/>
        <w:rPr>
          <w:rFonts w:ascii="Calibri" w:hAnsi="Calibri" w:cs="Calibri"/>
          <w:b/>
          <w:bCs/>
          <w:color w:val="002060"/>
        </w:rPr>
      </w:pPr>
      <w:r w:rsidRPr="007B191A">
        <w:rPr>
          <w:rFonts w:ascii="Calibri" w:hAnsi="Calibri" w:cs="Calibri"/>
          <w:b/>
          <w:bCs/>
          <w:color w:val="002060"/>
        </w:rPr>
        <w:t>EAEDC Annual and Monthly Households Data Table</w:t>
      </w:r>
    </w:p>
    <w:p w14:paraId="530C06CC" w14:textId="3072E527" w:rsidR="007B191A" w:rsidRPr="00536E7C" w:rsidRDefault="007B191A" w:rsidP="00446B40">
      <w:pPr>
        <w:pStyle w:val="Subtitle"/>
        <w:rPr>
          <w:rFonts w:ascii="Calibri" w:hAnsi="Calibri" w:cs="Calibri"/>
          <w:color w:val="000000" w:themeColor="text1"/>
          <w:sz w:val="20"/>
          <w:szCs w:val="20"/>
        </w:rPr>
      </w:pPr>
      <w:r w:rsidRPr="00536E7C">
        <w:rPr>
          <w:rFonts w:ascii="Calibri" w:hAnsi="Calibri" w:cs="Calibri"/>
          <w:color w:val="000000" w:themeColor="text1"/>
          <w:sz w:val="20"/>
          <w:szCs w:val="20"/>
        </w:rPr>
        <w:t>This table displays monthly EAEDC household counts from 201</w:t>
      </w:r>
      <w:r w:rsidR="0030750C">
        <w:rPr>
          <w:rFonts w:ascii="Calibri" w:hAnsi="Calibri" w:cs="Calibri"/>
          <w:color w:val="000000" w:themeColor="text1"/>
          <w:sz w:val="20"/>
          <w:szCs w:val="20"/>
        </w:rPr>
        <w:t>5</w:t>
      </w:r>
      <w:r w:rsidRPr="00536E7C">
        <w:rPr>
          <w:rFonts w:ascii="Calibri" w:hAnsi="Calibri" w:cs="Calibri"/>
          <w:color w:val="000000" w:themeColor="text1"/>
          <w:sz w:val="20"/>
          <w:szCs w:val="20"/>
        </w:rPr>
        <w:t xml:space="preserve"> through 2026, organized by month and calendar year.</w:t>
      </w:r>
    </w:p>
    <w:tbl>
      <w:tblPr>
        <w:tblStyle w:val="List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24"/>
        <w:gridCol w:w="790"/>
        <w:gridCol w:w="790"/>
        <w:gridCol w:w="791"/>
        <w:gridCol w:w="791"/>
        <w:gridCol w:w="791"/>
        <w:gridCol w:w="791"/>
        <w:gridCol w:w="791"/>
        <w:gridCol w:w="791"/>
        <w:gridCol w:w="791"/>
        <w:gridCol w:w="791"/>
        <w:gridCol w:w="791"/>
        <w:gridCol w:w="791"/>
      </w:tblGrid>
      <w:tr w:rsidR="003F6904" w:rsidRPr="00B932CF" w14:paraId="74752D39" w14:textId="77777777" w:rsidTr="00C57142">
        <w:trPr>
          <w:cnfStyle w:val="100000000000" w:firstRow="1" w:lastRow="0" w:firstColumn="0" w:lastColumn="0" w:oddVBand="0" w:evenVBand="0" w:oddHBand="0" w:evenHBand="0" w:firstRowFirstColumn="0" w:firstRowLastColumn="0" w:lastRowFirstColumn="0" w:lastRowLastColumn="0"/>
          <w:trHeight w:val="58"/>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shd w:val="clear" w:color="auto" w:fill="FFFFFF" w:themeFill="background1"/>
          </w:tcPr>
          <w:p w14:paraId="23DA9D29" w14:textId="7EFD0B6B" w:rsidR="00B67F21" w:rsidRPr="008665C2" w:rsidRDefault="00C57142"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Month</w:t>
            </w:r>
          </w:p>
        </w:tc>
        <w:tc>
          <w:tcPr>
            <w:tcW w:w="387" w:type="pct"/>
            <w:shd w:val="clear" w:color="auto" w:fill="FFFFFF" w:themeFill="background1"/>
          </w:tcPr>
          <w:p w14:paraId="14CBEBDD" w14:textId="77777777" w:rsidR="00B67F21" w:rsidRPr="008665C2" w:rsidRDefault="00B67F21"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shd w:val="clear" w:color="auto" w:fill="FFFFFF" w:themeFill="background1"/>
          </w:tcPr>
          <w:p w14:paraId="6E243913" w14:textId="77777777" w:rsidR="00B67F21" w:rsidRPr="008665C2" w:rsidRDefault="00B67F21"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2016</w:t>
            </w:r>
          </w:p>
        </w:tc>
        <w:tc>
          <w:tcPr>
            <w:tcW w:w="387" w:type="pct"/>
            <w:shd w:val="clear" w:color="auto" w:fill="FFFFFF" w:themeFill="background1"/>
          </w:tcPr>
          <w:p w14:paraId="7EAE8C27" w14:textId="77777777" w:rsidR="00B67F21" w:rsidRPr="008665C2" w:rsidRDefault="00B67F21"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2017</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shd w:val="clear" w:color="auto" w:fill="FFFFFF" w:themeFill="background1"/>
          </w:tcPr>
          <w:p w14:paraId="0943B6EC" w14:textId="77777777" w:rsidR="00B67F21" w:rsidRPr="008665C2" w:rsidRDefault="00B67F21"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2018</w:t>
            </w:r>
          </w:p>
        </w:tc>
        <w:tc>
          <w:tcPr>
            <w:tcW w:w="387" w:type="pct"/>
            <w:shd w:val="clear" w:color="auto" w:fill="FFFFFF" w:themeFill="background1"/>
          </w:tcPr>
          <w:p w14:paraId="05CD2DDE" w14:textId="77777777" w:rsidR="00B67F21" w:rsidRPr="008665C2" w:rsidRDefault="00B67F21"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2019</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shd w:val="clear" w:color="auto" w:fill="FFFFFF" w:themeFill="background1"/>
          </w:tcPr>
          <w:p w14:paraId="2B653E9E" w14:textId="77777777" w:rsidR="00B67F21" w:rsidRPr="008665C2" w:rsidRDefault="00B67F21"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2020</w:t>
            </w:r>
          </w:p>
        </w:tc>
        <w:tc>
          <w:tcPr>
            <w:tcW w:w="387" w:type="pct"/>
            <w:shd w:val="clear" w:color="auto" w:fill="FFFFFF" w:themeFill="background1"/>
          </w:tcPr>
          <w:p w14:paraId="66200A3D" w14:textId="77777777" w:rsidR="00B67F21" w:rsidRPr="008665C2" w:rsidRDefault="00B67F21"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shd w:val="clear" w:color="auto" w:fill="FFFFFF" w:themeFill="background1"/>
          </w:tcPr>
          <w:p w14:paraId="7635B401" w14:textId="77777777" w:rsidR="00B67F21" w:rsidRPr="008665C2" w:rsidRDefault="00B67F21"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2022</w:t>
            </w:r>
          </w:p>
        </w:tc>
        <w:tc>
          <w:tcPr>
            <w:tcW w:w="387" w:type="pct"/>
            <w:shd w:val="clear" w:color="auto" w:fill="FFFFFF" w:themeFill="background1"/>
          </w:tcPr>
          <w:p w14:paraId="05476F25" w14:textId="77777777" w:rsidR="00B67F21" w:rsidRPr="008665C2" w:rsidRDefault="00B67F21"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2023</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shd w:val="clear" w:color="auto" w:fill="FFFFFF" w:themeFill="background1"/>
          </w:tcPr>
          <w:p w14:paraId="207F9DC2" w14:textId="77777777" w:rsidR="00B67F21" w:rsidRPr="008665C2" w:rsidRDefault="00B67F21"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2024</w:t>
            </w:r>
          </w:p>
        </w:tc>
        <w:tc>
          <w:tcPr>
            <w:tcW w:w="387" w:type="pct"/>
            <w:shd w:val="clear" w:color="auto" w:fill="FFFFFF" w:themeFill="background1"/>
          </w:tcPr>
          <w:p w14:paraId="5AD3E19C" w14:textId="77777777" w:rsidR="00B67F21" w:rsidRPr="008665C2" w:rsidRDefault="00B67F21" w:rsidP="003946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shd w:val="clear" w:color="auto" w:fill="FFFFFF" w:themeFill="background1"/>
          </w:tcPr>
          <w:p w14:paraId="0D82F81D" w14:textId="77777777" w:rsidR="00B67F21" w:rsidRPr="008665C2" w:rsidRDefault="00B67F21" w:rsidP="003946D4">
            <w:pPr>
              <w:autoSpaceDE w:val="0"/>
              <w:autoSpaceDN w:val="0"/>
              <w:adjustRightInd w:val="0"/>
              <w:rPr>
                <w:rFonts w:ascii="Calibri" w:hAnsi="Calibri" w:cs="Calibri"/>
                <w:color w:val="000000" w:themeColor="text1"/>
                <w:kern w:val="0"/>
                <w:sz w:val="16"/>
                <w:szCs w:val="16"/>
              </w:rPr>
            </w:pPr>
            <w:r w:rsidRPr="008665C2">
              <w:rPr>
                <w:rFonts w:ascii="Calibri" w:hAnsi="Calibri" w:cs="Calibri"/>
                <w:color w:val="000000" w:themeColor="text1"/>
                <w:kern w:val="0"/>
                <w:sz w:val="16"/>
                <w:szCs w:val="16"/>
              </w:rPr>
              <w:t>2026</w:t>
            </w:r>
          </w:p>
        </w:tc>
      </w:tr>
      <w:tr w:rsidR="003F6904" w:rsidRPr="00B932CF" w14:paraId="169F5B1B" w14:textId="77777777" w:rsidTr="00C57142">
        <w:trPr>
          <w:cnfStyle w:val="000000100000" w:firstRow="0" w:lastRow="0" w:firstColumn="0" w:lastColumn="0" w:oddVBand="0" w:evenVBand="0" w:oddHBand="1" w:evenHBand="0" w:firstRowFirstColumn="0" w:firstRowLastColumn="0" w:lastRowFirstColumn="0" w:lastRowLastColumn="0"/>
          <w:trHeight w:val="58"/>
        </w:trPr>
        <w:tc>
          <w:tcPr>
            <w:cnfStyle w:val="000010000000" w:firstRow="0" w:lastRow="0" w:firstColumn="0" w:lastColumn="0" w:oddVBand="1" w:evenVBand="0" w:oddHBand="0" w:evenHBand="0" w:firstRowFirstColumn="0" w:firstRowLastColumn="0" w:lastRowFirstColumn="0" w:lastRowLastColumn="0"/>
            <w:tcW w:w="355" w:type="pct"/>
            <w:tcBorders>
              <w:top w:val="none" w:sz="0" w:space="0" w:color="auto"/>
              <w:left w:val="none" w:sz="0" w:space="0" w:color="auto"/>
              <w:bottom w:val="none" w:sz="0" w:space="0" w:color="auto"/>
              <w:right w:val="none" w:sz="0" w:space="0" w:color="auto"/>
            </w:tcBorders>
          </w:tcPr>
          <w:p w14:paraId="4E54E8DB"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Jan</w:t>
            </w:r>
          </w:p>
        </w:tc>
        <w:tc>
          <w:tcPr>
            <w:tcW w:w="387" w:type="pct"/>
            <w:tcBorders>
              <w:top w:val="none" w:sz="0" w:space="0" w:color="auto"/>
              <w:bottom w:val="none" w:sz="0" w:space="0" w:color="auto"/>
            </w:tcBorders>
          </w:tcPr>
          <w:p w14:paraId="2A75EADC"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21,663</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08BFB07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20,966</w:t>
            </w:r>
          </w:p>
        </w:tc>
        <w:tc>
          <w:tcPr>
            <w:tcW w:w="387" w:type="pct"/>
            <w:tcBorders>
              <w:top w:val="none" w:sz="0" w:space="0" w:color="auto"/>
              <w:bottom w:val="none" w:sz="0" w:space="0" w:color="auto"/>
            </w:tcBorders>
          </w:tcPr>
          <w:p w14:paraId="3CE1CE6D"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20,502</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DB8F57A"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19,597</w:t>
            </w:r>
          </w:p>
        </w:tc>
        <w:tc>
          <w:tcPr>
            <w:tcW w:w="387" w:type="pct"/>
            <w:tcBorders>
              <w:top w:val="none" w:sz="0" w:space="0" w:color="auto"/>
              <w:bottom w:val="none" w:sz="0" w:space="0" w:color="auto"/>
            </w:tcBorders>
          </w:tcPr>
          <w:p w14:paraId="7BAE26E7"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18,995</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6317671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19,164</w:t>
            </w:r>
          </w:p>
        </w:tc>
        <w:tc>
          <w:tcPr>
            <w:tcW w:w="387" w:type="pct"/>
            <w:tcBorders>
              <w:top w:val="none" w:sz="0" w:space="0" w:color="auto"/>
              <w:bottom w:val="none" w:sz="0" w:space="0" w:color="auto"/>
            </w:tcBorders>
          </w:tcPr>
          <w:p w14:paraId="13DB1B9A"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20,432</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57BE9D8A"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25,526</w:t>
            </w:r>
          </w:p>
        </w:tc>
        <w:tc>
          <w:tcPr>
            <w:tcW w:w="387" w:type="pct"/>
            <w:tcBorders>
              <w:top w:val="none" w:sz="0" w:space="0" w:color="auto"/>
              <w:bottom w:val="none" w:sz="0" w:space="0" w:color="auto"/>
            </w:tcBorders>
          </w:tcPr>
          <w:p w14:paraId="46AE929F"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28,177</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23BAF4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29,378</w:t>
            </w:r>
          </w:p>
        </w:tc>
        <w:tc>
          <w:tcPr>
            <w:tcW w:w="387" w:type="pct"/>
            <w:tcBorders>
              <w:top w:val="none" w:sz="0" w:space="0" w:color="auto"/>
              <w:bottom w:val="none" w:sz="0" w:space="0" w:color="auto"/>
            </w:tcBorders>
          </w:tcPr>
          <w:p w14:paraId="36C04EF9"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32,930</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0AA27CEE"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32,247</w:t>
            </w:r>
          </w:p>
        </w:tc>
      </w:tr>
      <w:tr w:rsidR="003F6904" w:rsidRPr="00B932CF" w14:paraId="38B93E16" w14:textId="77777777" w:rsidTr="00C57142">
        <w:trPr>
          <w:trHeight w:val="107"/>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tcPr>
          <w:p w14:paraId="7A76C776"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Feb</w:t>
            </w:r>
          </w:p>
        </w:tc>
        <w:tc>
          <w:tcPr>
            <w:tcW w:w="387" w:type="pct"/>
          </w:tcPr>
          <w:p w14:paraId="39CF03F6"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21,135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55D7C537"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21,044</w:t>
            </w:r>
          </w:p>
        </w:tc>
        <w:tc>
          <w:tcPr>
            <w:tcW w:w="387" w:type="pct"/>
          </w:tcPr>
          <w:p w14:paraId="51B5A872"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20,281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10BF29C"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19,498</w:t>
            </w:r>
          </w:p>
        </w:tc>
        <w:tc>
          <w:tcPr>
            <w:tcW w:w="387" w:type="pct"/>
          </w:tcPr>
          <w:p w14:paraId="0267124F"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18,900</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73606B0"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19,051</w:t>
            </w:r>
          </w:p>
        </w:tc>
        <w:tc>
          <w:tcPr>
            <w:tcW w:w="387" w:type="pct"/>
          </w:tcPr>
          <w:p w14:paraId="7EAB6B4C"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20,116</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11403FE5"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25,803</w:t>
            </w:r>
          </w:p>
        </w:tc>
        <w:tc>
          <w:tcPr>
            <w:tcW w:w="387" w:type="pct"/>
          </w:tcPr>
          <w:p w14:paraId="68DFDC47"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27,967</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6F127073"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29,717</w:t>
            </w:r>
          </w:p>
        </w:tc>
        <w:tc>
          <w:tcPr>
            <w:tcW w:w="387" w:type="pct"/>
          </w:tcPr>
          <w:p w14:paraId="3170D1C2"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32,820</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502BBB32"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31,941</w:t>
            </w:r>
          </w:p>
        </w:tc>
      </w:tr>
      <w:tr w:rsidR="003F6904" w:rsidRPr="00B932CF" w14:paraId="28A1AED7" w14:textId="77777777" w:rsidTr="00C57142">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355" w:type="pct"/>
            <w:tcBorders>
              <w:top w:val="none" w:sz="0" w:space="0" w:color="auto"/>
              <w:left w:val="none" w:sz="0" w:space="0" w:color="auto"/>
              <w:bottom w:val="none" w:sz="0" w:space="0" w:color="auto"/>
              <w:right w:val="none" w:sz="0" w:space="0" w:color="auto"/>
            </w:tcBorders>
          </w:tcPr>
          <w:p w14:paraId="358FB26D"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Mar</w:t>
            </w:r>
          </w:p>
        </w:tc>
        <w:tc>
          <w:tcPr>
            <w:tcW w:w="387" w:type="pct"/>
            <w:tcBorders>
              <w:top w:val="none" w:sz="0" w:space="0" w:color="auto"/>
              <w:bottom w:val="none" w:sz="0" w:space="0" w:color="auto"/>
            </w:tcBorders>
          </w:tcPr>
          <w:p w14:paraId="64BCD0AB"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21,266</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A9E1E7E"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21,183</w:t>
            </w:r>
          </w:p>
        </w:tc>
        <w:tc>
          <w:tcPr>
            <w:tcW w:w="387" w:type="pct"/>
            <w:tcBorders>
              <w:top w:val="none" w:sz="0" w:space="0" w:color="auto"/>
              <w:bottom w:val="none" w:sz="0" w:space="0" w:color="auto"/>
            </w:tcBorders>
          </w:tcPr>
          <w:p w14:paraId="5F04909A"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20,480</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4D2C5310"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19,601</w:t>
            </w:r>
          </w:p>
        </w:tc>
        <w:tc>
          <w:tcPr>
            <w:tcW w:w="387" w:type="pct"/>
            <w:tcBorders>
              <w:top w:val="none" w:sz="0" w:space="0" w:color="auto"/>
              <w:bottom w:val="none" w:sz="0" w:space="0" w:color="auto"/>
            </w:tcBorders>
          </w:tcPr>
          <w:p w14:paraId="387B74F7"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18,905</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7342EDA3"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19,687</w:t>
            </w:r>
          </w:p>
        </w:tc>
        <w:tc>
          <w:tcPr>
            <w:tcW w:w="387" w:type="pct"/>
            <w:tcBorders>
              <w:top w:val="none" w:sz="0" w:space="0" w:color="auto"/>
              <w:bottom w:val="none" w:sz="0" w:space="0" w:color="auto"/>
            </w:tcBorders>
          </w:tcPr>
          <w:p w14:paraId="69A3721C"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20,377</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E5D8B97"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26,524</w:t>
            </w:r>
          </w:p>
        </w:tc>
        <w:tc>
          <w:tcPr>
            <w:tcW w:w="387" w:type="pct"/>
            <w:tcBorders>
              <w:top w:val="none" w:sz="0" w:space="0" w:color="auto"/>
              <w:bottom w:val="none" w:sz="0" w:space="0" w:color="auto"/>
            </w:tcBorders>
          </w:tcPr>
          <w:p w14:paraId="25C0FD85"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27,694</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77CA8CBD"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30,166</w:t>
            </w:r>
          </w:p>
        </w:tc>
        <w:tc>
          <w:tcPr>
            <w:tcW w:w="387" w:type="pct"/>
            <w:tcBorders>
              <w:top w:val="none" w:sz="0" w:space="0" w:color="auto"/>
              <w:bottom w:val="none" w:sz="0" w:space="0" w:color="auto"/>
            </w:tcBorders>
          </w:tcPr>
          <w:p w14:paraId="30861C0F"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33,140</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23EF266B"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32,117</w:t>
            </w:r>
          </w:p>
        </w:tc>
      </w:tr>
      <w:tr w:rsidR="003F6904" w:rsidRPr="00B932CF" w14:paraId="4693AA19" w14:textId="77777777" w:rsidTr="00C57142">
        <w:trPr>
          <w:trHeight w:val="197"/>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tcPr>
          <w:p w14:paraId="5DBD2B05"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Apr</w:t>
            </w:r>
          </w:p>
        </w:tc>
        <w:tc>
          <w:tcPr>
            <w:tcW w:w="387" w:type="pct"/>
          </w:tcPr>
          <w:p w14:paraId="3D285282"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21,346</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EF20A16"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20,985</w:t>
            </w:r>
          </w:p>
        </w:tc>
        <w:tc>
          <w:tcPr>
            <w:tcW w:w="387" w:type="pct"/>
          </w:tcPr>
          <w:p w14:paraId="3679C50F"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20,339</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7889ACD5"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19,410</w:t>
            </w:r>
          </w:p>
        </w:tc>
        <w:tc>
          <w:tcPr>
            <w:tcW w:w="387" w:type="pct"/>
          </w:tcPr>
          <w:p w14:paraId="54B86628"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18,987</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133F342"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21,050</w:t>
            </w:r>
          </w:p>
        </w:tc>
        <w:tc>
          <w:tcPr>
            <w:tcW w:w="387" w:type="pct"/>
          </w:tcPr>
          <w:p w14:paraId="010805F2"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20,177</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2BD8B5A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26,938</w:t>
            </w:r>
          </w:p>
        </w:tc>
        <w:tc>
          <w:tcPr>
            <w:tcW w:w="387" w:type="pct"/>
          </w:tcPr>
          <w:p w14:paraId="33BDD655"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27,611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14D45A3A"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30,516</w:t>
            </w:r>
          </w:p>
        </w:tc>
        <w:tc>
          <w:tcPr>
            <w:tcW w:w="387" w:type="pct"/>
          </w:tcPr>
          <w:p w14:paraId="31962F03"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33,291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6996504E" w14:textId="32416263" w:rsidR="00B67F21" w:rsidRPr="00B932CF" w:rsidRDefault="00C441D7" w:rsidP="003946D4">
            <w:pPr>
              <w:autoSpaceDE w:val="0"/>
              <w:autoSpaceDN w:val="0"/>
              <w:adjustRightInd w:val="0"/>
              <w:rPr>
                <w:rFonts w:ascii="Calibri" w:hAnsi="Calibri" w:cs="Calibri"/>
                <w:color w:val="000000" w:themeColor="text1"/>
                <w:kern w:val="0"/>
                <w:sz w:val="16"/>
                <w:szCs w:val="16"/>
              </w:rPr>
            </w:pPr>
            <w:r>
              <w:rPr>
                <w:rFonts w:ascii="Calibri" w:hAnsi="Calibri" w:cs="Calibri"/>
                <w:color w:val="000000" w:themeColor="text1"/>
                <w:kern w:val="0"/>
                <w:sz w:val="16"/>
                <w:szCs w:val="16"/>
              </w:rPr>
              <w:t>32,236</w:t>
            </w:r>
          </w:p>
        </w:tc>
      </w:tr>
      <w:tr w:rsidR="003F6904" w:rsidRPr="00B932CF" w14:paraId="5F3E41A8" w14:textId="77777777" w:rsidTr="00C57142">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355" w:type="pct"/>
            <w:tcBorders>
              <w:top w:val="none" w:sz="0" w:space="0" w:color="auto"/>
              <w:left w:val="none" w:sz="0" w:space="0" w:color="auto"/>
              <w:bottom w:val="none" w:sz="0" w:space="0" w:color="auto"/>
              <w:right w:val="none" w:sz="0" w:space="0" w:color="auto"/>
            </w:tcBorders>
          </w:tcPr>
          <w:p w14:paraId="29F15681"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May</w:t>
            </w:r>
          </w:p>
        </w:tc>
        <w:tc>
          <w:tcPr>
            <w:tcW w:w="387" w:type="pct"/>
            <w:tcBorders>
              <w:top w:val="none" w:sz="0" w:space="0" w:color="auto"/>
              <w:bottom w:val="none" w:sz="0" w:space="0" w:color="auto"/>
            </w:tcBorders>
          </w:tcPr>
          <w:p w14:paraId="2A90490A"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21,455</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7C4EC49E"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20,985</w:t>
            </w:r>
          </w:p>
        </w:tc>
        <w:tc>
          <w:tcPr>
            <w:tcW w:w="387" w:type="pct"/>
            <w:tcBorders>
              <w:top w:val="none" w:sz="0" w:space="0" w:color="auto"/>
              <w:bottom w:val="none" w:sz="0" w:space="0" w:color="auto"/>
            </w:tcBorders>
          </w:tcPr>
          <w:p w14:paraId="74D9E63E"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20,295</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6662DAAC"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19,530</w:t>
            </w:r>
          </w:p>
        </w:tc>
        <w:tc>
          <w:tcPr>
            <w:tcW w:w="387" w:type="pct"/>
            <w:tcBorders>
              <w:top w:val="none" w:sz="0" w:space="0" w:color="auto"/>
              <w:bottom w:val="none" w:sz="0" w:space="0" w:color="auto"/>
            </w:tcBorders>
          </w:tcPr>
          <w:p w14:paraId="796BE5F4"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19,057</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B61A9F1"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21,716</w:t>
            </w:r>
          </w:p>
        </w:tc>
        <w:tc>
          <w:tcPr>
            <w:tcW w:w="387" w:type="pct"/>
            <w:tcBorders>
              <w:top w:val="none" w:sz="0" w:space="0" w:color="auto"/>
              <w:bottom w:val="none" w:sz="0" w:space="0" w:color="auto"/>
            </w:tcBorders>
          </w:tcPr>
          <w:p w14:paraId="2CC15666"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19,956</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101C445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27,264</w:t>
            </w:r>
          </w:p>
        </w:tc>
        <w:tc>
          <w:tcPr>
            <w:tcW w:w="387" w:type="pct"/>
            <w:tcBorders>
              <w:top w:val="none" w:sz="0" w:space="0" w:color="auto"/>
              <w:bottom w:val="none" w:sz="0" w:space="0" w:color="auto"/>
            </w:tcBorders>
          </w:tcPr>
          <w:p w14:paraId="2776D423"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28,015</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14B51956"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30,895</w:t>
            </w:r>
          </w:p>
        </w:tc>
        <w:tc>
          <w:tcPr>
            <w:tcW w:w="387" w:type="pct"/>
            <w:tcBorders>
              <w:top w:val="none" w:sz="0" w:space="0" w:color="auto"/>
              <w:bottom w:val="none" w:sz="0" w:space="0" w:color="auto"/>
            </w:tcBorders>
          </w:tcPr>
          <w:p w14:paraId="0299AAD3"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33,133</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5C3B0511" w14:textId="3ED7EB95" w:rsidR="00B67F21" w:rsidRPr="00B932CF" w:rsidRDefault="00B738A0" w:rsidP="003946D4">
            <w:pPr>
              <w:autoSpaceDE w:val="0"/>
              <w:autoSpaceDN w:val="0"/>
              <w:adjustRightInd w:val="0"/>
              <w:rPr>
                <w:rFonts w:ascii="Calibri" w:hAnsi="Calibri" w:cs="Calibri"/>
                <w:color w:val="000000" w:themeColor="text1"/>
                <w:kern w:val="0"/>
                <w:sz w:val="16"/>
                <w:szCs w:val="16"/>
              </w:rPr>
            </w:pPr>
            <w:r>
              <w:rPr>
                <w:rFonts w:ascii="Calibri" w:hAnsi="Calibri" w:cs="Calibri"/>
                <w:color w:val="000000" w:themeColor="text1"/>
                <w:kern w:val="0"/>
                <w:sz w:val="16"/>
                <w:szCs w:val="16"/>
              </w:rPr>
              <w:t>32,348</w:t>
            </w:r>
          </w:p>
        </w:tc>
      </w:tr>
      <w:tr w:rsidR="003F6904" w:rsidRPr="00B932CF" w14:paraId="51E71FEA" w14:textId="77777777" w:rsidTr="00C57142">
        <w:trPr>
          <w:trHeight w:val="80"/>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tcPr>
          <w:p w14:paraId="7269AAC3"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Jun</w:t>
            </w:r>
          </w:p>
        </w:tc>
        <w:tc>
          <w:tcPr>
            <w:tcW w:w="387" w:type="pct"/>
          </w:tcPr>
          <w:p w14:paraId="5AC8E7C9"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21,614</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6870E80D"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20,963</w:t>
            </w:r>
          </w:p>
        </w:tc>
        <w:tc>
          <w:tcPr>
            <w:tcW w:w="387" w:type="pct"/>
          </w:tcPr>
          <w:p w14:paraId="4E83395A"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20,181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1B3C0A7D"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19,545</w:t>
            </w:r>
          </w:p>
        </w:tc>
        <w:tc>
          <w:tcPr>
            <w:tcW w:w="387" w:type="pct"/>
          </w:tcPr>
          <w:p w14:paraId="696B1A40"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19,053</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CDAF5F8"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21,976</w:t>
            </w:r>
          </w:p>
        </w:tc>
        <w:tc>
          <w:tcPr>
            <w:tcW w:w="387" w:type="pct"/>
          </w:tcPr>
          <w:p w14:paraId="071B1A71"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19,819</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35D21161"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27,714</w:t>
            </w:r>
          </w:p>
        </w:tc>
        <w:tc>
          <w:tcPr>
            <w:tcW w:w="387" w:type="pct"/>
          </w:tcPr>
          <w:p w14:paraId="56F19625"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28,364</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0D19F677"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31,010</w:t>
            </w:r>
          </w:p>
        </w:tc>
        <w:tc>
          <w:tcPr>
            <w:tcW w:w="387" w:type="pct"/>
          </w:tcPr>
          <w:p w14:paraId="3810F1B9"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33,184</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7D160C6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r w:rsidR="003F6904" w:rsidRPr="00B932CF" w14:paraId="13E72171" w14:textId="77777777" w:rsidTr="00C57142">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355" w:type="pct"/>
            <w:tcBorders>
              <w:top w:val="none" w:sz="0" w:space="0" w:color="auto"/>
              <w:left w:val="none" w:sz="0" w:space="0" w:color="auto"/>
              <w:bottom w:val="none" w:sz="0" w:space="0" w:color="auto"/>
              <w:right w:val="none" w:sz="0" w:space="0" w:color="auto"/>
            </w:tcBorders>
          </w:tcPr>
          <w:p w14:paraId="2AC032F2"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Jul</w:t>
            </w:r>
          </w:p>
        </w:tc>
        <w:tc>
          <w:tcPr>
            <w:tcW w:w="387" w:type="pct"/>
            <w:tcBorders>
              <w:top w:val="none" w:sz="0" w:space="0" w:color="auto"/>
              <w:bottom w:val="none" w:sz="0" w:space="0" w:color="auto"/>
            </w:tcBorders>
          </w:tcPr>
          <w:p w14:paraId="2A6F26B6"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21,639</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052CE1D2"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20,791</w:t>
            </w:r>
          </w:p>
        </w:tc>
        <w:tc>
          <w:tcPr>
            <w:tcW w:w="387" w:type="pct"/>
            <w:tcBorders>
              <w:top w:val="none" w:sz="0" w:space="0" w:color="auto"/>
              <w:bottom w:val="none" w:sz="0" w:space="0" w:color="auto"/>
            </w:tcBorders>
          </w:tcPr>
          <w:p w14:paraId="25DFF6A1"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20,067</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1C0540F4"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19,606</w:t>
            </w:r>
          </w:p>
        </w:tc>
        <w:tc>
          <w:tcPr>
            <w:tcW w:w="387" w:type="pct"/>
            <w:tcBorders>
              <w:top w:val="none" w:sz="0" w:space="0" w:color="auto"/>
              <w:bottom w:val="none" w:sz="0" w:space="0" w:color="auto"/>
            </w:tcBorders>
          </w:tcPr>
          <w:p w14:paraId="1099888A"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19,134</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6D17DCF0"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21,890</w:t>
            </w:r>
          </w:p>
        </w:tc>
        <w:tc>
          <w:tcPr>
            <w:tcW w:w="387" w:type="pct"/>
            <w:tcBorders>
              <w:top w:val="none" w:sz="0" w:space="0" w:color="auto"/>
              <w:bottom w:val="none" w:sz="0" w:space="0" w:color="auto"/>
            </w:tcBorders>
          </w:tcPr>
          <w:p w14:paraId="4783D5FA"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19,920</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27B4BC27"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27,910</w:t>
            </w:r>
          </w:p>
        </w:tc>
        <w:tc>
          <w:tcPr>
            <w:tcW w:w="387" w:type="pct"/>
            <w:tcBorders>
              <w:top w:val="none" w:sz="0" w:space="0" w:color="auto"/>
              <w:bottom w:val="none" w:sz="0" w:space="0" w:color="auto"/>
            </w:tcBorders>
          </w:tcPr>
          <w:p w14:paraId="5BA2DFF6"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28,247</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1276B843"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31,494</w:t>
            </w:r>
          </w:p>
        </w:tc>
        <w:tc>
          <w:tcPr>
            <w:tcW w:w="387" w:type="pct"/>
            <w:tcBorders>
              <w:top w:val="none" w:sz="0" w:space="0" w:color="auto"/>
              <w:bottom w:val="none" w:sz="0" w:space="0" w:color="auto"/>
            </w:tcBorders>
          </w:tcPr>
          <w:p w14:paraId="6F879849"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33,126</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FEA2055"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r w:rsidR="003F6904" w:rsidRPr="00B932CF" w14:paraId="0822BC38" w14:textId="77777777" w:rsidTr="00C57142">
        <w:trPr>
          <w:trHeight w:val="58"/>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tcPr>
          <w:p w14:paraId="24FAA73F"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Aug</w:t>
            </w:r>
          </w:p>
        </w:tc>
        <w:tc>
          <w:tcPr>
            <w:tcW w:w="387" w:type="pct"/>
          </w:tcPr>
          <w:p w14:paraId="3EEEE265"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21,378</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6D70139B"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20,878</w:t>
            </w:r>
          </w:p>
        </w:tc>
        <w:tc>
          <w:tcPr>
            <w:tcW w:w="387" w:type="pct"/>
          </w:tcPr>
          <w:p w14:paraId="7FAD161E"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20,165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2E3683FF"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19,480</w:t>
            </w:r>
          </w:p>
        </w:tc>
        <w:tc>
          <w:tcPr>
            <w:tcW w:w="387" w:type="pct"/>
          </w:tcPr>
          <w:p w14:paraId="7C72944A"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19,231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52AFE61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21,534</w:t>
            </w:r>
          </w:p>
        </w:tc>
        <w:tc>
          <w:tcPr>
            <w:tcW w:w="387" w:type="pct"/>
          </w:tcPr>
          <w:p w14:paraId="411B39CE"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20,200</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C855CD1"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28,345</w:t>
            </w:r>
          </w:p>
        </w:tc>
        <w:tc>
          <w:tcPr>
            <w:tcW w:w="387" w:type="pct"/>
          </w:tcPr>
          <w:p w14:paraId="3346949E"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28,415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35C0514F"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31,842</w:t>
            </w:r>
          </w:p>
        </w:tc>
        <w:tc>
          <w:tcPr>
            <w:tcW w:w="387" w:type="pct"/>
          </w:tcPr>
          <w:p w14:paraId="2DFC0A5C"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33,125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392629EA"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r w:rsidR="003F6904" w:rsidRPr="00B932CF" w14:paraId="4EFCF679" w14:textId="77777777" w:rsidTr="00C57142">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355" w:type="pct"/>
            <w:tcBorders>
              <w:top w:val="none" w:sz="0" w:space="0" w:color="auto"/>
              <w:left w:val="none" w:sz="0" w:space="0" w:color="auto"/>
              <w:bottom w:val="none" w:sz="0" w:space="0" w:color="auto"/>
              <w:right w:val="none" w:sz="0" w:space="0" w:color="auto"/>
            </w:tcBorders>
          </w:tcPr>
          <w:p w14:paraId="379B6B63"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Sep</w:t>
            </w:r>
          </w:p>
        </w:tc>
        <w:tc>
          <w:tcPr>
            <w:tcW w:w="387" w:type="pct"/>
            <w:tcBorders>
              <w:top w:val="none" w:sz="0" w:space="0" w:color="auto"/>
              <w:bottom w:val="none" w:sz="0" w:space="0" w:color="auto"/>
            </w:tcBorders>
          </w:tcPr>
          <w:p w14:paraId="607393E6"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21,280</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4CFDBDB7"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20,802</w:t>
            </w:r>
          </w:p>
        </w:tc>
        <w:tc>
          <w:tcPr>
            <w:tcW w:w="387" w:type="pct"/>
            <w:tcBorders>
              <w:top w:val="none" w:sz="0" w:space="0" w:color="auto"/>
              <w:bottom w:val="none" w:sz="0" w:space="0" w:color="auto"/>
            </w:tcBorders>
          </w:tcPr>
          <w:p w14:paraId="3D63E32E"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19,961</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3C0F436A"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19,322</w:t>
            </w:r>
          </w:p>
        </w:tc>
        <w:tc>
          <w:tcPr>
            <w:tcW w:w="387" w:type="pct"/>
            <w:tcBorders>
              <w:top w:val="none" w:sz="0" w:space="0" w:color="auto"/>
              <w:bottom w:val="none" w:sz="0" w:space="0" w:color="auto"/>
            </w:tcBorders>
          </w:tcPr>
          <w:p w14:paraId="3099FBF8"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19,119</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1E64375B"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21,229</w:t>
            </w:r>
          </w:p>
        </w:tc>
        <w:tc>
          <w:tcPr>
            <w:tcW w:w="387" w:type="pct"/>
            <w:tcBorders>
              <w:top w:val="none" w:sz="0" w:space="0" w:color="auto"/>
              <w:bottom w:val="none" w:sz="0" w:space="0" w:color="auto"/>
            </w:tcBorders>
          </w:tcPr>
          <w:p w14:paraId="05AC64DF"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20,817</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41A66513"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28,406</w:t>
            </w:r>
          </w:p>
        </w:tc>
        <w:tc>
          <w:tcPr>
            <w:tcW w:w="387" w:type="pct"/>
            <w:tcBorders>
              <w:top w:val="none" w:sz="0" w:space="0" w:color="auto"/>
              <w:bottom w:val="none" w:sz="0" w:space="0" w:color="auto"/>
            </w:tcBorders>
          </w:tcPr>
          <w:p w14:paraId="27806E3C"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28,313</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0511AF98"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32,103</w:t>
            </w:r>
          </w:p>
        </w:tc>
        <w:tc>
          <w:tcPr>
            <w:tcW w:w="387" w:type="pct"/>
            <w:tcBorders>
              <w:top w:val="none" w:sz="0" w:space="0" w:color="auto"/>
              <w:bottom w:val="none" w:sz="0" w:space="0" w:color="auto"/>
            </w:tcBorders>
          </w:tcPr>
          <w:p w14:paraId="128A0BC0"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33,148</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54F17AB3"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r w:rsidR="003F6904" w:rsidRPr="00B932CF" w14:paraId="66F4CE21" w14:textId="77777777" w:rsidTr="00C57142">
        <w:trPr>
          <w:trHeight w:val="58"/>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tcPr>
          <w:p w14:paraId="59886ACE"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Oct</w:t>
            </w:r>
          </w:p>
        </w:tc>
        <w:tc>
          <w:tcPr>
            <w:tcW w:w="387" w:type="pct"/>
          </w:tcPr>
          <w:p w14:paraId="61763B6C"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21,194</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0FD28F3B"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20,703</w:t>
            </w:r>
          </w:p>
        </w:tc>
        <w:tc>
          <w:tcPr>
            <w:tcW w:w="387" w:type="pct"/>
          </w:tcPr>
          <w:p w14:paraId="1BCD7A9D"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19,953</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34E5AB02"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19,347</w:t>
            </w:r>
          </w:p>
        </w:tc>
        <w:tc>
          <w:tcPr>
            <w:tcW w:w="387" w:type="pct"/>
          </w:tcPr>
          <w:p w14:paraId="69DE3AA0"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19,240</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0D7BF03C"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20,522</w:t>
            </w:r>
          </w:p>
        </w:tc>
        <w:tc>
          <w:tcPr>
            <w:tcW w:w="387" w:type="pct"/>
          </w:tcPr>
          <w:p w14:paraId="66BBD4AF"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22,285</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EDB21D4"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28,497</w:t>
            </w:r>
          </w:p>
        </w:tc>
        <w:tc>
          <w:tcPr>
            <w:tcW w:w="387" w:type="pct"/>
          </w:tcPr>
          <w:p w14:paraId="47AD9D34"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28,597</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6A74AFE6"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32,568</w:t>
            </w:r>
          </w:p>
        </w:tc>
        <w:tc>
          <w:tcPr>
            <w:tcW w:w="387" w:type="pct"/>
          </w:tcPr>
          <w:p w14:paraId="198D0CDC"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33,216</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53330287"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r w:rsidR="003F6904" w:rsidRPr="00B932CF" w14:paraId="37B5BC2D" w14:textId="77777777" w:rsidTr="00C57142">
        <w:trPr>
          <w:cnfStyle w:val="000000100000" w:firstRow="0" w:lastRow="0" w:firstColumn="0" w:lastColumn="0" w:oddVBand="0" w:evenVBand="0" w:oddHBand="1" w:evenHBand="0" w:firstRowFirstColumn="0" w:firstRowLastColumn="0" w:lastRowFirstColumn="0" w:lastRowLastColumn="0"/>
          <w:trHeight w:val="161"/>
        </w:trPr>
        <w:tc>
          <w:tcPr>
            <w:cnfStyle w:val="000010000000" w:firstRow="0" w:lastRow="0" w:firstColumn="0" w:lastColumn="0" w:oddVBand="1" w:evenVBand="0" w:oddHBand="0" w:evenHBand="0" w:firstRowFirstColumn="0" w:firstRowLastColumn="0" w:lastRowFirstColumn="0" w:lastRowLastColumn="0"/>
            <w:tcW w:w="355" w:type="pct"/>
            <w:tcBorders>
              <w:top w:val="none" w:sz="0" w:space="0" w:color="auto"/>
              <w:left w:val="none" w:sz="0" w:space="0" w:color="auto"/>
              <w:bottom w:val="none" w:sz="0" w:space="0" w:color="auto"/>
              <w:right w:val="none" w:sz="0" w:space="0" w:color="auto"/>
            </w:tcBorders>
          </w:tcPr>
          <w:p w14:paraId="5894C711"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Nov</w:t>
            </w:r>
          </w:p>
        </w:tc>
        <w:tc>
          <w:tcPr>
            <w:tcW w:w="387" w:type="pct"/>
            <w:tcBorders>
              <w:top w:val="none" w:sz="0" w:space="0" w:color="auto"/>
              <w:bottom w:val="none" w:sz="0" w:space="0" w:color="auto"/>
            </w:tcBorders>
          </w:tcPr>
          <w:p w14:paraId="5EA5B369"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21,106</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15E0B3FD"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20,629</w:t>
            </w:r>
          </w:p>
        </w:tc>
        <w:tc>
          <w:tcPr>
            <w:tcW w:w="387" w:type="pct"/>
            <w:tcBorders>
              <w:top w:val="none" w:sz="0" w:space="0" w:color="auto"/>
              <w:bottom w:val="none" w:sz="0" w:space="0" w:color="auto"/>
            </w:tcBorders>
          </w:tcPr>
          <w:p w14:paraId="6865B983"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19,873</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218AD72B"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19,166</w:t>
            </w:r>
          </w:p>
        </w:tc>
        <w:tc>
          <w:tcPr>
            <w:tcW w:w="387" w:type="pct"/>
            <w:tcBorders>
              <w:top w:val="none" w:sz="0" w:space="0" w:color="auto"/>
              <w:bottom w:val="none" w:sz="0" w:space="0" w:color="auto"/>
            </w:tcBorders>
          </w:tcPr>
          <w:p w14:paraId="666D5AC5"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19,266</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0C4022B8"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20,351</w:t>
            </w:r>
          </w:p>
        </w:tc>
        <w:tc>
          <w:tcPr>
            <w:tcW w:w="387" w:type="pct"/>
            <w:tcBorders>
              <w:top w:val="none" w:sz="0" w:space="0" w:color="auto"/>
              <w:bottom w:val="none" w:sz="0" w:space="0" w:color="auto"/>
            </w:tcBorders>
          </w:tcPr>
          <w:p w14:paraId="13809695"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23,743</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471D8C46"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28,451</w:t>
            </w:r>
          </w:p>
        </w:tc>
        <w:tc>
          <w:tcPr>
            <w:tcW w:w="387" w:type="pct"/>
            <w:tcBorders>
              <w:top w:val="none" w:sz="0" w:space="0" w:color="auto"/>
              <w:bottom w:val="none" w:sz="0" w:space="0" w:color="auto"/>
            </w:tcBorders>
          </w:tcPr>
          <w:p w14:paraId="539B3178"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28,883</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03C5B2D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32,669</w:t>
            </w:r>
          </w:p>
        </w:tc>
        <w:tc>
          <w:tcPr>
            <w:tcW w:w="387" w:type="pct"/>
            <w:tcBorders>
              <w:top w:val="none" w:sz="0" w:space="0" w:color="auto"/>
              <w:bottom w:val="none" w:sz="0" w:space="0" w:color="auto"/>
            </w:tcBorders>
          </w:tcPr>
          <w:p w14:paraId="526AD1AC" w14:textId="77777777" w:rsidR="00B67F21" w:rsidRPr="00B932CF" w:rsidRDefault="00B67F21" w:rsidP="003946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32,670</w:t>
            </w:r>
          </w:p>
        </w:tc>
        <w:tc>
          <w:tcPr>
            <w:cnfStyle w:val="000010000000" w:firstRow="0" w:lastRow="0" w:firstColumn="0" w:lastColumn="0" w:oddVBand="1" w:evenVBand="0" w:oddHBand="0" w:evenHBand="0" w:firstRowFirstColumn="0" w:firstRowLastColumn="0" w:lastRowFirstColumn="0" w:lastRowLastColumn="0"/>
            <w:tcW w:w="387" w:type="pct"/>
            <w:tcBorders>
              <w:top w:val="none" w:sz="0" w:space="0" w:color="auto"/>
              <w:left w:val="none" w:sz="0" w:space="0" w:color="auto"/>
              <w:bottom w:val="none" w:sz="0" w:space="0" w:color="auto"/>
              <w:right w:val="none" w:sz="0" w:space="0" w:color="auto"/>
            </w:tcBorders>
          </w:tcPr>
          <w:p w14:paraId="66FA9F14"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r w:rsidR="003F6904" w:rsidRPr="00B932CF" w14:paraId="1BE3D3B8" w14:textId="77777777" w:rsidTr="00C57142">
        <w:trPr>
          <w:trHeight w:val="58"/>
        </w:trPr>
        <w:tc>
          <w:tcPr>
            <w:cnfStyle w:val="000010000000" w:firstRow="0" w:lastRow="0" w:firstColumn="0" w:lastColumn="0" w:oddVBand="1" w:evenVBand="0" w:oddHBand="0" w:evenHBand="0" w:firstRowFirstColumn="0" w:firstRowLastColumn="0" w:lastRowFirstColumn="0" w:lastRowLastColumn="0"/>
            <w:tcW w:w="355" w:type="pct"/>
            <w:tcBorders>
              <w:left w:val="none" w:sz="0" w:space="0" w:color="auto"/>
              <w:right w:val="none" w:sz="0" w:space="0" w:color="auto"/>
            </w:tcBorders>
          </w:tcPr>
          <w:p w14:paraId="5200D221" w14:textId="77777777" w:rsidR="00B67F21" w:rsidRPr="008665C2" w:rsidRDefault="00B67F21" w:rsidP="003946D4">
            <w:pPr>
              <w:autoSpaceDE w:val="0"/>
              <w:autoSpaceDN w:val="0"/>
              <w:adjustRightInd w:val="0"/>
              <w:rPr>
                <w:rFonts w:ascii="Calibri" w:hAnsi="Calibri" w:cs="Calibri"/>
                <w:b/>
                <w:bCs/>
                <w:color w:val="000000" w:themeColor="text1"/>
                <w:kern w:val="0"/>
                <w:sz w:val="16"/>
                <w:szCs w:val="16"/>
              </w:rPr>
            </w:pPr>
            <w:r w:rsidRPr="008665C2">
              <w:rPr>
                <w:rFonts w:ascii="Calibri" w:hAnsi="Calibri" w:cs="Calibri"/>
                <w:b/>
                <w:bCs/>
                <w:color w:val="000000" w:themeColor="text1"/>
                <w:kern w:val="0"/>
                <w:sz w:val="16"/>
                <w:szCs w:val="16"/>
              </w:rPr>
              <w:t>Dec</w:t>
            </w:r>
          </w:p>
        </w:tc>
        <w:tc>
          <w:tcPr>
            <w:tcW w:w="387" w:type="pct"/>
          </w:tcPr>
          <w:p w14:paraId="048A1648"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21,202</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08576E9"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20,660</w:t>
            </w:r>
          </w:p>
        </w:tc>
        <w:tc>
          <w:tcPr>
            <w:tcW w:w="387" w:type="pct"/>
          </w:tcPr>
          <w:p w14:paraId="5B2FAFAB"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19,658</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4F7329F5"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18,948</w:t>
            </w:r>
          </w:p>
        </w:tc>
        <w:tc>
          <w:tcPr>
            <w:tcW w:w="387" w:type="pct"/>
          </w:tcPr>
          <w:p w14:paraId="101D78FE"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19,199</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55B76BB5"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20,540</w:t>
            </w:r>
          </w:p>
        </w:tc>
        <w:tc>
          <w:tcPr>
            <w:tcW w:w="387" w:type="pct"/>
          </w:tcPr>
          <w:p w14:paraId="78ABEADF"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24,952</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765E7155"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28,342</w:t>
            </w:r>
          </w:p>
        </w:tc>
        <w:tc>
          <w:tcPr>
            <w:tcW w:w="387" w:type="pct"/>
          </w:tcPr>
          <w:p w14:paraId="202EC1B1"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28,981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3CC967DC"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32,822</w:t>
            </w:r>
          </w:p>
        </w:tc>
        <w:tc>
          <w:tcPr>
            <w:tcW w:w="387" w:type="pct"/>
          </w:tcPr>
          <w:p w14:paraId="15A2447B" w14:textId="77777777" w:rsidR="00B67F21" w:rsidRPr="00B932CF" w:rsidRDefault="00B67F21" w:rsidP="003946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0"/>
                <w:sz w:val="16"/>
                <w:szCs w:val="16"/>
              </w:rPr>
            </w:pPr>
            <w:r w:rsidRPr="00B932CF">
              <w:rPr>
                <w:rFonts w:ascii="Calibri" w:hAnsi="Calibri" w:cs="Calibri"/>
                <w:color w:val="000000" w:themeColor="text1"/>
                <w:kern w:val="0"/>
                <w:sz w:val="16"/>
                <w:szCs w:val="16"/>
              </w:rPr>
              <w:t>32,651</w:t>
            </w:r>
          </w:p>
        </w:tc>
        <w:tc>
          <w:tcPr>
            <w:cnfStyle w:val="000010000000" w:firstRow="0" w:lastRow="0" w:firstColumn="0" w:lastColumn="0" w:oddVBand="1" w:evenVBand="0" w:oddHBand="0" w:evenHBand="0" w:firstRowFirstColumn="0" w:firstRowLastColumn="0" w:lastRowFirstColumn="0" w:lastRowLastColumn="0"/>
            <w:tcW w:w="387" w:type="pct"/>
            <w:tcBorders>
              <w:left w:val="none" w:sz="0" w:space="0" w:color="auto"/>
              <w:right w:val="none" w:sz="0" w:space="0" w:color="auto"/>
            </w:tcBorders>
          </w:tcPr>
          <w:p w14:paraId="0D29E932" w14:textId="77777777" w:rsidR="00B67F21" w:rsidRPr="00B932CF" w:rsidRDefault="00B67F21" w:rsidP="003946D4">
            <w:pPr>
              <w:autoSpaceDE w:val="0"/>
              <w:autoSpaceDN w:val="0"/>
              <w:adjustRightInd w:val="0"/>
              <w:rPr>
                <w:rFonts w:ascii="Calibri" w:hAnsi="Calibri" w:cs="Calibri"/>
                <w:color w:val="000000" w:themeColor="text1"/>
                <w:kern w:val="0"/>
                <w:sz w:val="16"/>
                <w:szCs w:val="16"/>
              </w:rPr>
            </w:pPr>
          </w:p>
        </w:tc>
      </w:tr>
    </w:tbl>
    <w:p w14:paraId="21B76B24" w14:textId="739C4DF9" w:rsidR="006A1689" w:rsidRPr="006A1689" w:rsidRDefault="006A1689" w:rsidP="00536E7C">
      <w:pPr>
        <w:pStyle w:val="Heading3"/>
        <w:spacing w:before="0" w:after="0" w:line="240" w:lineRule="auto"/>
        <w:rPr>
          <w:rFonts w:ascii="Calibri" w:hAnsi="Calibri" w:cs="Calibri"/>
          <w:b/>
          <w:bCs/>
          <w:color w:val="002060"/>
        </w:rPr>
      </w:pPr>
      <w:r w:rsidRPr="006A1689">
        <w:rPr>
          <w:rFonts w:ascii="Calibri" w:hAnsi="Calibri" w:cs="Calibri"/>
          <w:b/>
          <w:bCs/>
          <w:color w:val="002060"/>
        </w:rPr>
        <w:lastRenderedPageBreak/>
        <w:t>Monthly Walk-In Visits</w:t>
      </w:r>
    </w:p>
    <w:p w14:paraId="13E9FE87" w14:textId="59047CED" w:rsidR="00536E7C" w:rsidRPr="00B86EBD" w:rsidRDefault="006A1689" w:rsidP="00B86EBD">
      <w:pPr>
        <w:pStyle w:val="Subtitle"/>
        <w:rPr>
          <w:rFonts w:ascii="Calibri" w:hAnsi="Calibri" w:cs="Calibri"/>
          <w:color w:val="000000" w:themeColor="text1"/>
          <w:sz w:val="22"/>
          <w:szCs w:val="22"/>
        </w:rPr>
      </w:pPr>
      <w:r w:rsidRPr="00536E7C">
        <w:rPr>
          <w:rFonts w:ascii="Calibri" w:hAnsi="Calibri" w:cs="Calibri"/>
          <w:color w:val="000000" w:themeColor="text1"/>
          <w:sz w:val="22"/>
          <w:szCs w:val="22"/>
        </w:rPr>
        <w:t>The number of people who visit our offices each month to use our services.</w:t>
      </w:r>
    </w:p>
    <w:tbl>
      <w:tblPr>
        <w:tblStyle w:val="TableGrid"/>
        <w:tblW w:w="4976" w:type="pct"/>
        <w:tblLook w:val="0020" w:firstRow="1" w:lastRow="0" w:firstColumn="0" w:lastColumn="0" w:noHBand="0" w:noVBand="0"/>
      </w:tblPr>
      <w:tblGrid>
        <w:gridCol w:w="1708"/>
        <w:gridCol w:w="1348"/>
        <w:gridCol w:w="1171"/>
        <w:gridCol w:w="1441"/>
        <w:gridCol w:w="1439"/>
        <w:gridCol w:w="1529"/>
        <w:gridCol w:w="1529"/>
      </w:tblGrid>
      <w:tr w:rsidR="006A1689" w:rsidRPr="00B86EBD" w14:paraId="41E07FE1" w14:textId="77777777" w:rsidTr="00A22B44">
        <w:trPr>
          <w:trHeight w:val="80"/>
        </w:trPr>
        <w:tc>
          <w:tcPr>
            <w:tcW w:w="840" w:type="pct"/>
          </w:tcPr>
          <w:p w14:paraId="04D027B8" w14:textId="591D3104" w:rsidR="006A1689" w:rsidRPr="00B86EBD" w:rsidRDefault="00536E7C"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Registration</w:t>
            </w:r>
            <w:r w:rsidR="006A1689" w:rsidRPr="00B86EBD">
              <w:rPr>
                <w:rFonts w:ascii="Calibri" w:hAnsi="Calibri" w:cs="Calibri"/>
                <w:b/>
                <w:bCs/>
                <w:color w:val="000000"/>
                <w:kern w:val="0"/>
                <w:sz w:val="18"/>
                <w:szCs w:val="18"/>
              </w:rPr>
              <w:t xml:space="preserve"> Month</w:t>
            </w:r>
          </w:p>
        </w:tc>
        <w:tc>
          <w:tcPr>
            <w:tcW w:w="663" w:type="pct"/>
          </w:tcPr>
          <w:p w14:paraId="40906CAD" w14:textId="77777777" w:rsidR="006A1689" w:rsidRPr="00B86EBD" w:rsidRDefault="006A1689"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2021</w:t>
            </w:r>
          </w:p>
        </w:tc>
        <w:tc>
          <w:tcPr>
            <w:tcW w:w="576" w:type="pct"/>
          </w:tcPr>
          <w:p w14:paraId="7FA5F07A" w14:textId="77777777" w:rsidR="006A1689" w:rsidRPr="00B86EBD" w:rsidRDefault="006A1689"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2022</w:t>
            </w:r>
          </w:p>
        </w:tc>
        <w:tc>
          <w:tcPr>
            <w:tcW w:w="709" w:type="pct"/>
          </w:tcPr>
          <w:p w14:paraId="1C076B0A" w14:textId="77777777" w:rsidR="006A1689" w:rsidRPr="00B86EBD" w:rsidRDefault="006A1689"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2023</w:t>
            </w:r>
          </w:p>
        </w:tc>
        <w:tc>
          <w:tcPr>
            <w:tcW w:w="708" w:type="pct"/>
          </w:tcPr>
          <w:p w14:paraId="63A215B4" w14:textId="77777777" w:rsidR="006A1689" w:rsidRPr="00B86EBD" w:rsidRDefault="006A1689"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2024</w:t>
            </w:r>
          </w:p>
        </w:tc>
        <w:tc>
          <w:tcPr>
            <w:tcW w:w="752" w:type="pct"/>
          </w:tcPr>
          <w:p w14:paraId="5C2787A2" w14:textId="77777777" w:rsidR="006A1689" w:rsidRPr="00B86EBD" w:rsidRDefault="006A1689"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2025</w:t>
            </w:r>
          </w:p>
        </w:tc>
        <w:tc>
          <w:tcPr>
            <w:tcW w:w="753" w:type="pct"/>
          </w:tcPr>
          <w:p w14:paraId="738B4B9B" w14:textId="77777777" w:rsidR="006A1689" w:rsidRPr="00B86EBD" w:rsidRDefault="006A1689" w:rsidP="003946D4">
            <w:pPr>
              <w:autoSpaceDE w:val="0"/>
              <w:autoSpaceDN w:val="0"/>
              <w:adjustRightInd w:val="0"/>
              <w:rPr>
                <w:rFonts w:ascii="Calibri" w:hAnsi="Calibri" w:cs="Calibri"/>
                <w:b/>
                <w:bCs/>
                <w:color w:val="000000"/>
                <w:kern w:val="0"/>
                <w:sz w:val="18"/>
                <w:szCs w:val="18"/>
              </w:rPr>
            </w:pPr>
            <w:r w:rsidRPr="00B86EBD">
              <w:rPr>
                <w:rFonts w:ascii="Calibri" w:hAnsi="Calibri" w:cs="Calibri"/>
                <w:b/>
                <w:bCs/>
                <w:color w:val="000000"/>
                <w:kern w:val="0"/>
                <w:sz w:val="18"/>
                <w:szCs w:val="18"/>
              </w:rPr>
              <w:t>2026</w:t>
            </w:r>
          </w:p>
        </w:tc>
      </w:tr>
      <w:tr w:rsidR="006A1689" w:rsidRPr="00B86EBD" w14:paraId="752104A0" w14:textId="77777777" w:rsidTr="00A22B44">
        <w:trPr>
          <w:trHeight w:val="56"/>
        </w:trPr>
        <w:tc>
          <w:tcPr>
            <w:tcW w:w="840" w:type="pct"/>
          </w:tcPr>
          <w:p w14:paraId="5C96BD44"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Jan</w:t>
            </w:r>
          </w:p>
        </w:tc>
        <w:tc>
          <w:tcPr>
            <w:tcW w:w="663" w:type="pct"/>
          </w:tcPr>
          <w:p w14:paraId="1DE7D470" w14:textId="56816EEF" w:rsidR="006A1689" w:rsidRPr="00B86EBD" w:rsidRDefault="0025251B" w:rsidP="003946D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1,913</w:t>
            </w:r>
          </w:p>
        </w:tc>
        <w:tc>
          <w:tcPr>
            <w:tcW w:w="576" w:type="pct"/>
          </w:tcPr>
          <w:p w14:paraId="61CD946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8,189</w:t>
            </w:r>
          </w:p>
        </w:tc>
        <w:tc>
          <w:tcPr>
            <w:tcW w:w="709" w:type="pct"/>
          </w:tcPr>
          <w:p w14:paraId="26C2BA03"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27,725</w:t>
            </w:r>
          </w:p>
        </w:tc>
        <w:tc>
          <w:tcPr>
            <w:tcW w:w="708" w:type="pct"/>
          </w:tcPr>
          <w:p w14:paraId="1766DE55"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39,233</w:t>
            </w:r>
          </w:p>
        </w:tc>
        <w:tc>
          <w:tcPr>
            <w:tcW w:w="752" w:type="pct"/>
          </w:tcPr>
          <w:p w14:paraId="606C232A"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51,723</w:t>
            </w:r>
          </w:p>
        </w:tc>
        <w:tc>
          <w:tcPr>
            <w:tcW w:w="753" w:type="pct"/>
          </w:tcPr>
          <w:p w14:paraId="2F8DFC9E"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45,128</w:t>
            </w:r>
          </w:p>
        </w:tc>
      </w:tr>
      <w:tr w:rsidR="006A1689" w:rsidRPr="00B86EBD" w14:paraId="7F9A0B5D" w14:textId="77777777" w:rsidTr="00A22B44">
        <w:trPr>
          <w:trHeight w:val="56"/>
        </w:trPr>
        <w:tc>
          <w:tcPr>
            <w:tcW w:w="840" w:type="pct"/>
          </w:tcPr>
          <w:p w14:paraId="0EBB560E"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Feb</w:t>
            </w:r>
          </w:p>
        </w:tc>
        <w:tc>
          <w:tcPr>
            <w:tcW w:w="663" w:type="pct"/>
          </w:tcPr>
          <w:p w14:paraId="43E1082A" w14:textId="16FAC313" w:rsidR="006A1689" w:rsidRPr="00B86EBD" w:rsidRDefault="0025251B" w:rsidP="003946D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1,694</w:t>
            </w:r>
          </w:p>
        </w:tc>
        <w:tc>
          <w:tcPr>
            <w:tcW w:w="576" w:type="pct"/>
          </w:tcPr>
          <w:p w14:paraId="2B030C20"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8,984</w:t>
            </w:r>
          </w:p>
        </w:tc>
        <w:tc>
          <w:tcPr>
            <w:tcW w:w="709" w:type="pct"/>
          </w:tcPr>
          <w:p w14:paraId="2EF4EB70"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28,640</w:t>
            </w:r>
          </w:p>
        </w:tc>
        <w:tc>
          <w:tcPr>
            <w:tcW w:w="708" w:type="pct"/>
          </w:tcPr>
          <w:p w14:paraId="04F8E9EE"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42,497</w:t>
            </w:r>
          </w:p>
        </w:tc>
        <w:tc>
          <w:tcPr>
            <w:tcW w:w="752" w:type="pct"/>
          </w:tcPr>
          <w:p w14:paraId="5C32F273"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44,873</w:t>
            </w:r>
          </w:p>
        </w:tc>
        <w:tc>
          <w:tcPr>
            <w:tcW w:w="753" w:type="pct"/>
          </w:tcPr>
          <w:p w14:paraId="298C1F50"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42,622</w:t>
            </w:r>
          </w:p>
        </w:tc>
      </w:tr>
      <w:tr w:rsidR="006A1689" w:rsidRPr="00B86EBD" w14:paraId="37B8D1EC" w14:textId="77777777" w:rsidTr="00A22B44">
        <w:trPr>
          <w:trHeight w:val="56"/>
        </w:trPr>
        <w:tc>
          <w:tcPr>
            <w:tcW w:w="840" w:type="pct"/>
          </w:tcPr>
          <w:p w14:paraId="53B2DDAE"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Mar</w:t>
            </w:r>
          </w:p>
        </w:tc>
        <w:tc>
          <w:tcPr>
            <w:tcW w:w="663" w:type="pct"/>
          </w:tcPr>
          <w:p w14:paraId="0FEF2F76" w14:textId="2DCC72EE" w:rsidR="006A1689" w:rsidRPr="00B86EBD" w:rsidRDefault="003A6F81" w:rsidP="003946D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773</w:t>
            </w:r>
          </w:p>
        </w:tc>
        <w:tc>
          <w:tcPr>
            <w:tcW w:w="576" w:type="pct"/>
          </w:tcPr>
          <w:p w14:paraId="65FC6DC6"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12,655</w:t>
            </w:r>
          </w:p>
        </w:tc>
        <w:tc>
          <w:tcPr>
            <w:tcW w:w="709" w:type="pct"/>
          </w:tcPr>
          <w:p w14:paraId="200C2FB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36,167</w:t>
            </w:r>
          </w:p>
        </w:tc>
        <w:tc>
          <w:tcPr>
            <w:tcW w:w="708" w:type="pct"/>
          </w:tcPr>
          <w:p w14:paraId="0E8EE00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41,641</w:t>
            </w:r>
          </w:p>
        </w:tc>
        <w:tc>
          <w:tcPr>
            <w:tcW w:w="752" w:type="pct"/>
          </w:tcPr>
          <w:p w14:paraId="1A34A1D8"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50,289</w:t>
            </w:r>
          </w:p>
        </w:tc>
        <w:tc>
          <w:tcPr>
            <w:tcW w:w="753" w:type="pct"/>
          </w:tcPr>
          <w:p w14:paraId="70318B45"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56,685</w:t>
            </w:r>
          </w:p>
        </w:tc>
      </w:tr>
      <w:tr w:rsidR="006A1689" w:rsidRPr="00B86EBD" w14:paraId="0D145A8C" w14:textId="77777777" w:rsidTr="00A22B44">
        <w:trPr>
          <w:trHeight w:val="56"/>
        </w:trPr>
        <w:tc>
          <w:tcPr>
            <w:tcW w:w="840" w:type="pct"/>
          </w:tcPr>
          <w:p w14:paraId="485A2E50"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Apr</w:t>
            </w:r>
          </w:p>
        </w:tc>
        <w:tc>
          <w:tcPr>
            <w:tcW w:w="663" w:type="pct"/>
          </w:tcPr>
          <w:p w14:paraId="46AF9C43" w14:textId="25A152F1" w:rsidR="006A1689" w:rsidRPr="00B86EBD" w:rsidRDefault="003A6F81" w:rsidP="003946D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886</w:t>
            </w:r>
          </w:p>
        </w:tc>
        <w:tc>
          <w:tcPr>
            <w:tcW w:w="576" w:type="pct"/>
          </w:tcPr>
          <w:p w14:paraId="5A0A911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11,320</w:t>
            </w:r>
          </w:p>
        </w:tc>
        <w:tc>
          <w:tcPr>
            <w:tcW w:w="709" w:type="pct"/>
          </w:tcPr>
          <w:p w14:paraId="626C84D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25,083</w:t>
            </w:r>
          </w:p>
        </w:tc>
        <w:tc>
          <w:tcPr>
            <w:tcW w:w="708" w:type="pct"/>
          </w:tcPr>
          <w:p w14:paraId="7830ADAD"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39,390</w:t>
            </w:r>
          </w:p>
        </w:tc>
        <w:tc>
          <w:tcPr>
            <w:tcW w:w="752" w:type="pct"/>
          </w:tcPr>
          <w:p w14:paraId="7E83BEEE"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47,650</w:t>
            </w:r>
          </w:p>
        </w:tc>
        <w:tc>
          <w:tcPr>
            <w:tcW w:w="753" w:type="pct"/>
          </w:tcPr>
          <w:p w14:paraId="1F409EAF" w14:textId="3E200012" w:rsidR="006A1689" w:rsidRPr="00B86EBD" w:rsidRDefault="004D7E01" w:rsidP="003946D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55,530</w:t>
            </w:r>
          </w:p>
        </w:tc>
      </w:tr>
      <w:tr w:rsidR="006A1689" w:rsidRPr="00B86EBD" w14:paraId="44B79B41" w14:textId="77777777" w:rsidTr="00A22B44">
        <w:trPr>
          <w:trHeight w:val="56"/>
        </w:trPr>
        <w:tc>
          <w:tcPr>
            <w:tcW w:w="840" w:type="pct"/>
          </w:tcPr>
          <w:p w14:paraId="60E25E76"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May</w:t>
            </w:r>
          </w:p>
        </w:tc>
        <w:tc>
          <w:tcPr>
            <w:tcW w:w="663" w:type="pct"/>
          </w:tcPr>
          <w:p w14:paraId="674EB825" w14:textId="77777777" w:rsidR="006A1689" w:rsidRPr="00B86EBD" w:rsidRDefault="006A1689" w:rsidP="003946D4">
            <w:pPr>
              <w:autoSpaceDE w:val="0"/>
              <w:autoSpaceDN w:val="0"/>
              <w:adjustRightInd w:val="0"/>
              <w:rPr>
                <w:rFonts w:ascii="Calibri" w:hAnsi="Calibri" w:cs="Calibri"/>
                <w:color w:val="000000"/>
                <w:kern w:val="0"/>
                <w:sz w:val="18"/>
                <w:szCs w:val="18"/>
              </w:rPr>
            </w:pPr>
          </w:p>
        </w:tc>
        <w:tc>
          <w:tcPr>
            <w:tcW w:w="576" w:type="pct"/>
          </w:tcPr>
          <w:p w14:paraId="51FB5721"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12,627</w:t>
            </w:r>
          </w:p>
        </w:tc>
        <w:tc>
          <w:tcPr>
            <w:tcW w:w="709" w:type="pct"/>
          </w:tcPr>
          <w:p w14:paraId="324A7836"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31,007</w:t>
            </w:r>
          </w:p>
        </w:tc>
        <w:tc>
          <w:tcPr>
            <w:tcW w:w="708" w:type="pct"/>
          </w:tcPr>
          <w:p w14:paraId="6DF286AE"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40,067</w:t>
            </w:r>
          </w:p>
        </w:tc>
        <w:tc>
          <w:tcPr>
            <w:tcW w:w="752" w:type="pct"/>
          </w:tcPr>
          <w:p w14:paraId="0C25C3F7"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44,725</w:t>
            </w:r>
          </w:p>
        </w:tc>
        <w:tc>
          <w:tcPr>
            <w:tcW w:w="753" w:type="pct"/>
          </w:tcPr>
          <w:p w14:paraId="1FDB8CDC" w14:textId="0B365CBD" w:rsidR="006A1689" w:rsidRPr="00B86EBD" w:rsidRDefault="00B738A0" w:rsidP="003946D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50,080</w:t>
            </w:r>
          </w:p>
        </w:tc>
      </w:tr>
      <w:tr w:rsidR="006A1689" w:rsidRPr="00B86EBD" w14:paraId="2AF5B385" w14:textId="77777777" w:rsidTr="00A22B44">
        <w:trPr>
          <w:trHeight w:val="56"/>
        </w:trPr>
        <w:tc>
          <w:tcPr>
            <w:tcW w:w="840" w:type="pct"/>
          </w:tcPr>
          <w:p w14:paraId="52CBE374"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Jun</w:t>
            </w:r>
          </w:p>
        </w:tc>
        <w:tc>
          <w:tcPr>
            <w:tcW w:w="663" w:type="pct"/>
          </w:tcPr>
          <w:p w14:paraId="72E1C6FC"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526</w:t>
            </w:r>
          </w:p>
        </w:tc>
        <w:tc>
          <w:tcPr>
            <w:tcW w:w="576" w:type="pct"/>
          </w:tcPr>
          <w:p w14:paraId="5A9B9653"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12,451</w:t>
            </w:r>
          </w:p>
        </w:tc>
        <w:tc>
          <w:tcPr>
            <w:tcW w:w="709" w:type="pct"/>
          </w:tcPr>
          <w:p w14:paraId="1DE2D3D5"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32,716</w:t>
            </w:r>
          </w:p>
        </w:tc>
        <w:tc>
          <w:tcPr>
            <w:tcW w:w="708" w:type="pct"/>
          </w:tcPr>
          <w:p w14:paraId="21E5588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39,629</w:t>
            </w:r>
          </w:p>
        </w:tc>
        <w:tc>
          <w:tcPr>
            <w:tcW w:w="752" w:type="pct"/>
          </w:tcPr>
          <w:p w14:paraId="76817406"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44,862</w:t>
            </w:r>
          </w:p>
        </w:tc>
        <w:tc>
          <w:tcPr>
            <w:tcW w:w="753" w:type="pct"/>
          </w:tcPr>
          <w:p w14:paraId="5F4D1399"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r w:rsidR="006A1689" w:rsidRPr="00B86EBD" w14:paraId="4A7E7461" w14:textId="77777777" w:rsidTr="00A22B44">
        <w:trPr>
          <w:trHeight w:val="56"/>
        </w:trPr>
        <w:tc>
          <w:tcPr>
            <w:tcW w:w="840" w:type="pct"/>
          </w:tcPr>
          <w:p w14:paraId="2EF4AE1D"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Jul</w:t>
            </w:r>
          </w:p>
        </w:tc>
        <w:tc>
          <w:tcPr>
            <w:tcW w:w="663" w:type="pct"/>
          </w:tcPr>
          <w:p w14:paraId="7BC85C3C"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3,811</w:t>
            </w:r>
          </w:p>
        </w:tc>
        <w:tc>
          <w:tcPr>
            <w:tcW w:w="576" w:type="pct"/>
          </w:tcPr>
          <w:p w14:paraId="5087517F"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14,596</w:t>
            </w:r>
          </w:p>
        </w:tc>
        <w:tc>
          <w:tcPr>
            <w:tcW w:w="709" w:type="pct"/>
          </w:tcPr>
          <w:p w14:paraId="724E5DF5"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36,370</w:t>
            </w:r>
          </w:p>
        </w:tc>
        <w:tc>
          <w:tcPr>
            <w:tcW w:w="708" w:type="pct"/>
          </w:tcPr>
          <w:p w14:paraId="437784A1"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52,174</w:t>
            </w:r>
          </w:p>
        </w:tc>
        <w:tc>
          <w:tcPr>
            <w:tcW w:w="752" w:type="pct"/>
          </w:tcPr>
          <w:p w14:paraId="5B27DB72"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55,558</w:t>
            </w:r>
          </w:p>
        </w:tc>
        <w:tc>
          <w:tcPr>
            <w:tcW w:w="753" w:type="pct"/>
          </w:tcPr>
          <w:p w14:paraId="231A7EC8"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r w:rsidR="006A1689" w:rsidRPr="00B86EBD" w14:paraId="6D994404" w14:textId="77777777" w:rsidTr="00A22B44">
        <w:trPr>
          <w:trHeight w:val="56"/>
        </w:trPr>
        <w:tc>
          <w:tcPr>
            <w:tcW w:w="840" w:type="pct"/>
          </w:tcPr>
          <w:p w14:paraId="70439024"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Aug</w:t>
            </w:r>
          </w:p>
        </w:tc>
        <w:tc>
          <w:tcPr>
            <w:tcW w:w="663" w:type="pct"/>
          </w:tcPr>
          <w:p w14:paraId="6AFDAC49"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6,503</w:t>
            </w:r>
          </w:p>
        </w:tc>
        <w:tc>
          <w:tcPr>
            <w:tcW w:w="576" w:type="pct"/>
          </w:tcPr>
          <w:p w14:paraId="20C76C6D"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19,872</w:t>
            </w:r>
          </w:p>
        </w:tc>
        <w:tc>
          <w:tcPr>
            <w:tcW w:w="709" w:type="pct"/>
          </w:tcPr>
          <w:p w14:paraId="1D974779"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38,399</w:t>
            </w:r>
          </w:p>
        </w:tc>
        <w:tc>
          <w:tcPr>
            <w:tcW w:w="708" w:type="pct"/>
          </w:tcPr>
          <w:p w14:paraId="4F9DB76F"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51,973</w:t>
            </w:r>
          </w:p>
        </w:tc>
        <w:tc>
          <w:tcPr>
            <w:tcW w:w="752" w:type="pct"/>
          </w:tcPr>
          <w:p w14:paraId="70930C4A"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48,056</w:t>
            </w:r>
          </w:p>
        </w:tc>
        <w:tc>
          <w:tcPr>
            <w:tcW w:w="753" w:type="pct"/>
          </w:tcPr>
          <w:p w14:paraId="544B7375"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r w:rsidR="006A1689" w:rsidRPr="00B86EBD" w14:paraId="787D654E" w14:textId="77777777" w:rsidTr="00A22B44">
        <w:trPr>
          <w:trHeight w:val="56"/>
        </w:trPr>
        <w:tc>
          <w:tcPr>
            <w:tcW w:w="840" w:type="pct"/>
          </w:tcPr>
          <w:p w14:paraId="2BD3389A"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Sep</w:t>
            </w:r>
          </w:p>
        </w:tc>
        <w:tc>
          <w:tcPr>
            <w:tcW w:w="663" w:type="pct"/>
          </w:tcPr>
          <w:p w14:paraId="612F3C31"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8,016</w:t>
            </w:r>
          </w:p>
        </w:tc>
        <w:tc>
          <w:tcPr>
            <w:tcW w:w="576" w:type="pct"/>
          </w:tcPr>
          <w:p w14:paraId="6C25123E"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17,386</w:t>
            </w:r>
          </w:p>
        </w:tc>
        <w:tc>
          <w:tcPr>
            <w:tcW w:w="709" w:type="pct"/>
          </w:tcPr>
          <w:p w14:paraId="6539CAAF"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34,495</w:t>
            </w:r>
          </w:p>
        </w:tc>
        <w:tc>
          <w:tcPr>
            <w:tcW w:w="708" w:type="pct"/>
          </w:tcPr>
          <w:p w14:paraId="752186A5"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51,486</w:t>
            </w:r>
          </w:p>
        </w:tc>
        <w:tc>
          <w:tcPr>
            <w:tcW w:w="752" w:type="pct"/>
          </w:tcPr>
          <w:p w14:paraId="22375770"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47,935</w:t>
            </w:r>
          </w:p>
        </w:tc>
        <w:tc>
          <w:tcPr>
            <w:tcW w:w="753" w:type="pct"/>
          </w:tcPr>
          <w:p w14:paraId="402221F4"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r w:rsidR="006A1689" w:rsidRPr="00B86EBD" w14:paraId="63F09BB4" w14:textId="77777777" w:rsidTr="00A22B44">
        <w:trPr>
          <w:trHeight w:val="56"/>
        </w:trPr>
        <w:tc>
          <w:tcPr>
            <w:tcW w:w="840" w:type="pct"/>
          </w:tcPr>
          <w:p w14:paraId="7DA44F1A"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Oct</w:t>
            </w:r>
          </w:p>
        </w:tc>
        <w:tc>
          <w:tcPr>
            <w:tcW w:w="663" w:type="pct"/>
          </w:tcPr>
          <w:p w14:paraId="237B9CB2"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8,087</w:t>
            </w:r>
          </w:p>
        </w:tc>
        <w:tc>
          <w:tcPr>
            <w:tcW w:w="576" w:type="pct"/>
          </w:tcPr>
          <w:p w14:paraId="58372311"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19,016</w:t>
            </w:r>
          </w:p>
        </w:tc>
        <w:tc>
          <w:tcPr>
            <w:tcW w:w="709" w:type="pct"/>
          </w:tcPr>
          <w:p w14:paraId="56492B2D"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38,949</w:t>
            </w:r>
          </w:p>
        </w:tc>
        <w:tc>
          <w:tcPr>
            <w:tcW w:w="708" w:type="pct"/>
          </w:tcPr>
          <w:p w14:paraId="500A3BAF"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52,097</w:t>
            </w:r>
          </w:p>
        </w:tc>
        <w:tc>
          <w:tcPr>
            <w:tcW w:w="752" w:type="pct"/>
          </w:tcPr>
          <w:p w14:paraId="33A0765A"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45,825</w:t>
            </w:r>
          </w:p>
        </w:tc>
        <w:tc>
          <w:tcPr>
            <w:tcW w:w="753" w:type="pct"/>
          </w:tcPr>
          <w:p w14:paraId="2DE92301"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r w:rsidR="006A1689" w:rsidRPr="00B86EBD" w14:paraId="612ED637" w14:textId="77777777" w:rsidTr="00A22B44">
        <w:trPr>
          <w:trHeight w:val="56"/>
        </w:trPr>
        <w:tc>
          <w:tcPr>
            <w:tcW w:w="840" w:type="pct"/>
          </w:tcPr>
          <w:p w14:paraId="20922707"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Nov</w:t>
            </w:r>
          </w:p>
        </w:tc>
        <w:tc>
          <w:tcPr>
            <w:tcW w:w="663" w:type="pct"/>
          </w:tcPr>
          <w:p w14:paraId="21EFFAD5"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10,104</w:t>
            </w:r>
          </w:p>
        </w:tc>
        <w:tc>
          <w:tcPr>
            <w:tcW w:w="576" w:type="pct"/>
          </w:tcPr>
          <w:p w14:paraId="0E76753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19,468</w:t>
            </w:r>
          </w:p>
        </w:tc>
        <w:tc>
          <w:tcPr>
            <w:tcW w:w="709" w:type="pct"/>
          </w:tcPr>
          <w:p w14:paraId="717B0BBA"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36,665</w:t>
            </w:r>
          </w:p>
        </w:tc>
        <w:tc>
          <w:tcPr>
            <w:tcW w:w="708" w:type="pct"/>
          </w:tcPr>
          <w:p w14:paraId="187DD57C"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43,305</w:t>
            </w:r>
          </w:p>
        </w:tc>
        <w:tc>
          <w:tcPr>
            <w:tcW w:w="752" w:type="pct"/>
          </w:tcPr>
          <w:p w14:paraId="2E73B3B7"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34,454</w:t>
            </w:r>
          </w:p>
        </w:tc>
        <w:tc>
          <w:tcPr>
            <w:tcW w:w="753" w:type="pct"/>
          </w:tcPr>
          <w:p w14:paraId="27C239C4"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r w:rsidR="006A1689" w:rsidRPr="00B86EBD" w14:paraId="78D82D80" w14:textId="77777777" w:rsidTr="00A22B44">
        <w:trPr>
          <w:trHeight w:val="56"/>
        </w:trPr>
        <w:tc>
          <w:tcPr>
            <w:tcW w:w="840" w:type="pct"/>
          </w:tcPr>
          <w:p w14:paraId="5CDCD6CB" w14:textId="77777777" w:rsidR="006A1689" w:rsidRPr="008665C2" w:rsidRDefault="006A1689" w:rsidP="003946D4">
            <w:pPr>
              <w:autoSpaceDE w:val="0"/>
              <w:autoSpaceDN w:val="0"/>
              <w:adjustRightInd w:val="0"/>
              <w:rPr>
                <w:rFonts w:ascii="Calibri" w:hAnsi="Calibri" w:cs="Calibri"/>
                <w:b/>
                <w:bCs/>
                <w:color w:val="000000"/>
                <w:kern w:val="0"/>
                <w:sz w:val="18"/>
                <w:szCs w:val="18"/>
              </w:rPr>
            </w:pPr>
            <w:r w:rsidRPr="008665C2">
              <w:rPr>
                <w:rFonts w:ascii="Calibri" w:hAnsi="Calibri" w:cs="Calibri"/>
                <w:b/>
                <w:bCs/>
                <w:color w:val="000000"/>
                <w:kern w:val="0"/>
                <w:sz w:val="18"/>
                <w:szCs w:val="18"/>
              </w:rPr>
              <w:t>Dec</w:t>
            </w:r>
          </w:p>
        </w:tc>
        <w:tc>
          <w:tcPr>
            <w:tcW w:w="663" w:type="pct"/>
          </w:tcPr>
          <w:p w14:paraId="1F290948"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10,009</w:t>
            </w:r>
          </w:p>
        </w:tc>
        <w:tc>
          <w:tcPr>
            <w:tcW w:w="576" w:type="pct"/>
          </w:tcPr>
          <w:p w14:paraId="0455D957"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16,947</w:t>
            </w:r>
          </w:p>
        </w:tc>
        <w:tc>
          <w:tcPr>
            <w:tcW w:w="709" w:type="pct"/>
          </w:tcPr>
          <w:p w14:paraId="6C7F8B56"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34,265</w:t>
            </w:r>
          </w:p>
        </w:tc>
        <w:tc>
          <w:tcPr>
            <w:tcW w:w="708" w:type="pct"/>
          </w:tcPr>
          <w:p w14:paraId="74114CF0"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42,765</w:t>
            </w:r>
          </w:p>
        </w:tc>
        <w:tc>
          <w:tcPr>
            <w:tcW w:w="752" w:type="pct"/>
          </w:tcPr>
          <w:p w14:paraId="56C18634" w14:textId="77777777" w:rsidR="006A1689" w:rsidRPr="00B86EBD" w:rsidRDefault="006A1689" w:rsidP="003946D4">
            <w:pPr>
              <w:autoSpaceDE w:val="0"/>
              <w:autoSpaceDN w:val="0"/>
              <w:adjustRightInd w:val="0"/>
              <w:rPr>
                <w:rFonts w:ascii="Calibri" w:hAnsi="Calibri" w:cs="Calibri"/>
                <w:color w:val="000000"/>
                <w:kern w:val="0"/>
                <w:sz w:val="18"/>
                <w:szCs w:val="18"/>
              </w:rPr>
            </w:pPr>
            <w:r w:rsidRPr="00B86EBD">
              <w:rPr>
                <w:rFonts w:ascii="Calibri" w:hAnsi="Calibri" w:cs="Calibri"/>
                <w:color w:val="000000"/>
                <w:kern w:val="0"/>
                <w:sz w:val="18"/>
                <w:szCs w:val="18"/>
              </w:rPr>
              <w:t>44,516</w:t>
            </w:r>
          </w:p>
        </w:tc>
        <w:tc>
          <w:tcPr>
            <w:tcW w:w="753" w:type="pct"/>
          </w:tcPr>
          <w:p w14:paraId="59464BD6" w14:textId="77777777" w:rsidR="006A1689" w:rsidRPr="00B86EBD" w:rsidRDefault="006A1689" w:rsidP="003946D4">
            <w:pPr>
              <w:autoSpaceDE w:val="0"/>
              <w:autoSpaceDN w:val="0"/>
              <w:adjustRightInd w:val="0"/>
              <w:rPr>
                <w:rFonts w:ascii="Calibri" w:hAnsi="Calibri" w:cs="Calibri"/>
                <w:color w:val="000000"/>
                <w:kern w:val="0"/>
                <w:sz w:val="18"/>
                <w:szCs w:val="18"/>
              </w:rPr>
            </w:pPr>
          </w:p>
        </w:tc>
      </w:tr>
    </w:tbl>
    <w:p w14:paraId="048A3731" w14:textId="77777777" w:rsidR="008665C2" w:rsidRDefault="008665C2" w:rsidP="00B67F21">
      <w:pPr>
        <w:rPr>
          <w:rFonts w:ascii="Calibri" w:hAnsi="Calibri" w:cs="Calibri"/>
        </w:rPr>
      </w:pPr>
    </w:p>
    <w:p w14:paraId="7A32C6CB" w14:textId="77777777" w:rsidR="00BA03FA" w:rsidRDefault="00BA03FA" w:rsidP="003158CD">
      <w:pPr>
        <w:spacing w:after="0" w:line="240" w:lineRule="auto"/>
        <w:rPr>
          <w:rFonts w:ascii="Calibri" w:eastAsiaTheme="majorEastAsia" w:hAnsi="Calibri" w:cs="Calibri"/>
          <w:b/>
          <w:bCs/>
          <w:color w:val="002060"/>
          <w:sz w:val="28"/>
          <w:szCs w:val="28"/>
        </w:rPr>
      </w:pPr>
      <w:r w:rsidRPr="00BA03FA">
        <w:rPr>
          <w:rFonts w:ascii="Calibri" w:eastAsiaTheme="majorEastAsia" w:hAnsi="Calibri" w:cs="Calibri"/>
          <w:b/>
          <w:bCs/>
          <w:color w:val="002060"/>
          <w:sz w:val="28"/>
          <w:szCs w:val="28"/>
        </w:rPr>
        <w:t xml:space="preserve">Reasons for Office Visits </w:t>
      </w:r>
    </w:p>
    <w:p w14:paraId="464D90E8" w14:textId="32ED44AA" w:rsidR="005A0C51" w:rsidRPr="00BA03FA" w:rsidRDefault="00BA03FA" w:rsidP="003158CD">
      <w:pPr>
        <w:spacing w:after="0" w:line="240" w:lineRule="auto"/>
        <w:rPr>
          <w:rFonts w:ascii="Calibri" w:eastAsiaTheme="majorEastAsia" w:hAnsi="Calibri" w:cs="Calibri"/>
          <w:i/>
          <w:iCs/>
          <w:color w:val="000000" w:themeColor="text1"/>
          <w:spacing w:val="15"/>
          <w:sz w:val="22"/>
          <w:szCs w:val="22"/>
        </w:rPr>
      </w:pPr>
      <w:r w:rsidRPr="00BA03FA">
        <w:rPr>
          <w:rFonts w:ascii="Calibri" w:eastAsiaTheme="majorEastAsia" w:hAnsi="Calibri" w:cs="Calibri"/>
          <w:i/>
          <w:iCs/>
          <w:color w:val="000000" w:themeColor="text1"/>
          <w:spacing w:val="15"/>
          <w:sz w:val="20"/>
          <w:szCs w:val="20"/>
        </w:rPr>
        <w:t>Number and percentage of office visit reasons recorded during the reporting month. A single office visit may be associated with more than one reason</w:t>
      </w:r>
      <w:r w:rsidRPr="00BA03FA">
        <w:rPr>
          <w:rFonts w:ascii="Calibri" w:eastAsiaTheme="majorEastAsia" w:hAnsi="Calibri" w:cs="Calibri"/>
          <w:i/>
          <w:iCs/>
          <w:color w:val="000000" w:themeColor="text1"/>
          <w:spacing w:val="15"/>
          <w:sz w:val="22"/>
          <w:szCs w:val="22"/>
        </w:rPr>
        <w:t>.</w:t>
      </w:r>
    </w:p>
    <w:p w14:paraId="0B5EF014" w14:textId="60BC3F5A" w:rsidR="00BA03FA" w:rsidRPr="003158CD" w:rsidRDefault="00BA03FA" w:rsidP="003158CD">
      <w:pPr>
        <w:spacing w:after="0" w:line="240" w:lineRule="auto"/>
      </w:pPr>
    </w:p>
    <w:tbl>
      <w:tblPr>
        <w:tblStyle w:val="TableGrid"/>
        <w:tblW w:w="5000" w:type="pct"/>
        <w:tblLook w:val="04A0" w:firstRow="1" w:lastRow="0" w:firstColumn="1" w:lastColumn="0" w:noHBand="0" w:noVBand="1"/>
      </w:tblPr>
      <w:tblGrid>
        <w:gridCol w:w="4347"/>
        <w:gridCol w:w="4478"/>
        <w:gridCol w:w="1389"/>
      </w:tblGrid>
      <w:tr w:rsidR="005A0C51" w:rsidRPr="004D7E01" w14:paraId="38B263B4" w14:textId="77777777" w:rsidTr="005A0C51">
        <w:trPr>
          <w:trHeight w:val="269"/>
        </w:trPr>
        <w:tc>
          <w:tcPr>
            <w:tcW w:w="2128" w:type="pct"/>
            <w:noWrap/>
            <w:hideMark/>
          </w:tcPr>
          <w:p w14:paraId="2D0C7456" w14:textId="0002A6B0" w:rsidR="005A0C51" w:rsidRPr="005A0C51" w:rsidRDefault="005A0C51" w:rsidP="003946D4">
            <w:pPr>
              <w:rPr>
                <w:rFonts w:ascii="Calibri" w:eastAsia="Times New Roman" w:hAnsi="Calibri" w:cs="Calibri"/>
                <w:b/>
                <w:bCs/>
                <w:color w:val="000000"/>
                <w:kern w:val="0"/>
                <w:sz w:val="20"/>
                <w:szCs w:val="20"/>
                <w14:ligatures w14:val="none"/>
              </w:rPr>
            </w:pPr>
            <w:r w:rsidRPr="005A0C51">
              <w:rPr>
                <w:rFonts w:ascii="Calibri" w:eastAsia="Times New Roman" w:hAnsi="Calibri" w:cs="Calibri"/>
                <w:b/>
                <w:bCs/>
                <w:color w:val="000000"/>
                <w:kern w:val="0"/>
                <w:sz w:val="20"/>
                <w:szCs w:val="20"/>
                <w14:ligatures w14:val="none"/>
              </w:rPr>
              <w:t>Reason for Visit</w:t>
            </w:r>
          </w:p>
        </w:tc>
        <w:tc>
          <w:tcPr>
            <w:tcW w:w="2192" w:type="pct"/>
            <w:noWrap/>
            <w:hideMark/>
          </w:tcPr>
          <w:p w14:paraId="5FD1CC18" w14:textId="6A9DFE50" w:rsidR="005A0C51" w:rsidRPr="005A0C51" w:rsidRDefault="005A0C51" w:rsidP="003946D4">
            <w:pPr>
              <w:rPr>
                <w:rFonts w:ascii="Calibri" w:eastAsia="Times New Roman" w:hAnsi="Calibri" w:cs="Calibri"/>
                <w:b/>
                <w:bCs/>
                <w:color w:val="000000"/>
                <w:kern w:val="0"/>
                <w:sz w:val="20"/>
                <w:szCs w:val="20"/>
                <w14:ligatures w14:val="none"/>
              </w:rPr>
            </w:pPr>
            <w:r w:rsidRPr="005A0C51">
              <w:rPr>
                <w:rFonts w:ascii="Calibri" w:eastAsia="Times New Roman" w:hAnsi="Calibri" w:cs="Calibri"/>
                <w:b/>
                <w:bCs/>
                <w:color w:val="000000"/>
                <w:kern w:val="0"/>
                <w:sz w:val="20"/>
                <w:szCs w:val="20"/>
                <w14:ligatures w14:val="none"/>
              </w:rPr>
              <w:t>Number of Reasons</w:t>
            </w:r>
          </w:p>
        </w:tc>
        <w:tc>
          <w:tcPr>
            <w:tcW w:w="680" w:type="pct"/>
            <w:noWrap/>
            <w:hideMark/>
          </w:tcPr>
          <w:p w14:paraId="0E8FAB7C" w14:textId="77777777" w:rsidR="005A0C51" w:rsidRPr="005A0C51" w:rsidRDefault="005A0C51" w:rsidP="003946D4">
            <w:pPr>
              <w:rPr>
                <w:rFonts w:ascii="Calibri" w:eastAsia="Times New Roman" w:hAnsi="Calibri" w:cs="Calibri"/>
                <w:b/>
                <w:bCs/>
                <w:color w:val="000000"/>
                <w:kern w:val="0"/>
                <w:sz w:val="20"/>
                <w:szCs w:val="20"/>
                <w14:ligatures w14:val="none"/>
              </w:rPr>
            </w:pPr>
            <w:r w:rsidRPr="005A0C51">
              <w:rPr>
                <w:rFonts w:ascii="Calibri" w:eastAsia="Times New Roman" w:hAnsi="Calibri" w:cs="Calibri"/>
                <w:b/>
                <w:bCs/>
                <w:color w:val="000000"/>
                <w:kern w:val="0"/>
                <w:sz w:val="20"/>
                <w:szCs w:val="20"/>
                <w14:ligatures w14:val="none"/>
              </w:rPr>
              <w:t>Percent</w:t>
            </w:r>
          </w:p>
        </w:tc>
      </w:tr>
      <w:tr w:rsidR="00BC4BB3" w:rsidRPr="004D7E01" w14:paraId="5543BFB3" w14:textId="77777777" w:rsidTr="005A0C51">
        <w:trPr>
          <w:trHeight w:val="80"/>
        </w:trPr>
        <w:tc>
          <w:tcPr>
            <w:tcW w:w="2128" w:type="pct"/>
            <w:noWrap/>
            <w:hideMark/>
          </w:tcPr>
          <w:p w14:paraId="2EA7B7F3" w14:textId="57218F8A"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Speak to Staff</w:t>
            </w:r>
          </w:p>
        </w:tc>
        <w:tc>
          <w:tcPr>
            <w:tcW w:w="2192" w:type="pct"/>
            <w:noWrap/>
            <w:hideMark/>
          </w:tcPr>
          <w:p w14:paraId="45C7F6E0" w14:textId="539B1A01"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20,098</w:t>
            </w:r>
          </w:p>
        </w:tc>
        <w:tc>
          <w:tcPr>
            <w:tcW w:w="680" w:type="pct"/>
            <w:noWrap/>
            <w:hideMark/>
          </w:tcPr>
          <w:p w14:paraId="2356D55B" w14:textId="5C731978"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34.3%</w:t>
            </w:r>
          </w:p>
        </w:tc>
      </w:tr>
      <w:tr w:rsidR="00BC4BB3" w:rsidRPr="004D7E01" w14:paraId="637DF7A3" w14:textId="77777777" w:rsidTr="005A0C51">
        <w:trPr>
          <w:trHeight w:val="89"/>
        </w:trPr>
        <w:tc>
          <w:tcPr>
            <w:tcW w:w="2128" w:type="pct"/>
            <w:noWrap/>
            <w:hideMark/>
          </w:tcPr>
          <w:p w14:paraId="231E2659" w14:textId="6B70736B"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EBT Card</w:t>
            </w:r>
          </w:p>
        </w:tc>
        <w:tc>
          <w:tcPr>
            <w:tcW w:w="2192" w:type="pct"/>
            <w:noWrap/>
            <w:hideMark/>
          </w:tcPr>
          <w:p w14:paraId="014BFF62" w14:textId="71A78315"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12,719</w:t>
            </w:r>
          </w:p>
        </w:tc>
        <w:tc>
          <w:tcPr>
            <w:tcW w:w="680" w:type="pct"/>
            <w:noWrap/>
            <w:hideMark/>
          </w:tcPr>
          <w:p w14:paraId="5B90F7C4" w14:textId="3F947811"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21.7%</w:t>
            </w:r>
          </w:p>
        </w:tc>
      </w:tr>
      <w:tr w:rsidR="00BC4BB3" w:rsidRPr="004D7E01" w14:paraId="0885EDCF" w14:textId="77777777" w:rsidTr="005A0C51">
        <w:trPr>
          <w:trHeight w:val="116"/>
        </w:trPr>
        <w:tc>
          <w:tcPr>
            <w:tcW w:w="2128" w:type="pct"/>
            <w:noWrap/>
            <w:hideMark/>
          </w:tcPr>
          <w:p w14:paraId="729220EC" w14:textId="7B5D6231"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Documents Processing</w:t>
            </w:r>
          </w:p>
        </w:tc>
        <w:tc>
          <w:tcPr>
            <w:tcW w:w="2192" w:type="pct"/>
            <w:noWrap/>
            <w:hideMark/>
          </w:tcPr>
          <w:p w14:paraId="5DC0EAF8" w14:textId="63DEEEA8"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11,649</w:t>
            </w:r>
          </w:p>
        </w:tc>
        <w:tc>
          <w:tcPr>
            <w:tcW w:w="680" w:type="pct"/>
            <w:noWrap/>
            <w:hideMark/>
          </w:tcPr>
          <w:p w14:paraId="4D03093B" w14:textId="47448486"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19.9%</w:t>
            </w:r>
          </w:p>
        </w:tc>
      </w:tr>
      <w:tr w:rsidR="00BC4BB3" w:rsidRPr="004D7E01" w14:paraId="56ACD388" w14:textId="77777777" w:rsidTr="005A0C51">
        <w:trPr>
          <w:trHeight w:val="125"/>
        </w:trPr>
        <w:tc>
          <w:tcPr>
            <w:tcW w:w="2128" w:type="pct"/>
            <w:noWrap/>
            <w:hideMark/>
          </w:tcPr>
          <w:p w14:paraId="1500DBB8" w14:textId="2F61E005"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Access to Documents</w:t>
            </w:r>
          </w:p>
        </w:tc>
        <w:tc>
          <w:tcPr>
            <w:tcW w:w="2192" w:type="pct"/>
            <w:noWrap/>
            <w:hideMark/>
          </w:tcPr>
          <w:p w14:paraId="7834540D" w14:textId="08D4C16A"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5,670</w:t>
            </w:r>
          </w:p>
        </w:tc>
        <w:tc>
          <w:tcPr>
            <w:tcW w:w="680" w:type="pct"/>
            <w:noWrap/>
            <w:hideMark/>
          </w:tcPr>
          <w:p w14:paraId="0A897727" w14:textId="60405343"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9.7%</w:t>
            </w:r>
          </w:p>
        </w:tc>
      </w:tr>
      <w:tr w:rsidR="00BC4BB3" w:rsidRPr="004D7E01" w14:paraId="0B0BFBAB" w14:textId="77777777" w:rsidTr="005A0C51">
        <w:trPr>
          <w:trHeight w:val="53"/>
        </w:trPr>
        <w:tc>
          <w:tcPr>
            <w:tcW w:w="2128" w:type="pct"/>
            <w:noWrap/>
            <w:hideMark/>
          </w:tcPr>
          <w:p w14:paraId="3F3BE35F" w14:textId="35632664"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SNAP Applications</w:t>
            </w:r>
          </w:p>
        </w:tc>
        <w:tc>
          <w:tcPr>
            <w:tcW w:w="2192" w:type="pct"/>
            <w:noWrap/>
            <w:hideMark/>
          </w:tcPr>
          <w:p w14:paraId="3002E7B3" w14:textId="0A31C175"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4,259</w:t>
            </w:r>
          </w:p>
        </w:tc>
        <w:tc>
          <w:tcPr>
            <w:tcW w:w="680" w:type="pct"/>
            <w:noWrap/>
            <w:hideMark/>
          </w:tcPr>
          <w:p w14:paraId="7A7F91DE" w14:textId="5754DABE"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7.3%</w:t>
            </w:r>
          </w:p>
        </w:tc>
      </w:tr>
      <w:tr w:rsidR="00BC4BB3" w:rsidRPr="004D7E01" w14:paraId="32CBBF41" w14:textId="77777777" w:rsidTr="005A0C51">
        <w:trPr>
          <w:trHeight w:val="161"/>
        </w:trPr>
        <w:tc>
          <w:tcPr>
            <w:tcW w:w="2128" w:type="pct"/>
            <w:noWrap/>
            <w:hideMark/>
          </w:tcPr>
          <w:p w14:paraId="65C29913" w14:textId="2D88E657"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Recertification/Re-evaluation</w:t>
            </w:r>
          </w:p>
        </w:tc>
        <w:tc>
          <w:tcPr>
            <w:tcW w:w="2192" w:type="pct"/>
            <w:noWrap/>
            <w:hideMark/>
          </w:tcPr>
          <w:p w14:paraId="7DA32333" w14:textId="34F85151"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1,818</w:t>
            </w:r>
          </w:p>
        </w:tc>
        <w:tc>
          <w:tcPr>
            <w:tcW w:w="680" w:type="pct"/>
            <w:noWrap/>
            <w:hideMark/>
          </w:tcPr>
          <w:p w14:paraId="768A4D7E" w14:textId="771EED44"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3.1%</w:t>
            </w:r>
          </w:p>
        </w:tc>
      </w:tr>
      <w:tr w:rsidR="00BC4BB3" w:rsidRPr="004D7E01" w14:paraId="4BA56A96" w14:textId="77777777" w:rsidTr="005A0C51">
        <w:trPr>
          <w:trHeight w:val="80"/>
        </w:trPr>
        <w:tc>
          <w:tcPr>
            <w:tcW w:w="2128" w:type="pct"/>
            <w:noWrap/>
            <w:hideMark/>
          </w:tcPr>
          <w:p w14:paraId="4D74EA6B" w14:textId="7E44B4FF"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Cash Applications</w:t>
            </w:r>
          </w:p>
        </w:tc>
        <w:tc>
          <w:tcPr>
            <w:tcW w:w="2192" w:type="pct"/>
            <w:noWrap/>
            <w:hideMark/>
          </w:tcPr>
          <w:p w14:paraId="75445159" w14:textId="41CEA2C3"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1,257</w:t>
            </w:r>
          </w:p>
        </w:tc>
        <w:tc>
          <w:tcPr>
            <w:tcW w:w="680" w:type="pct"/>
            <w:noWrap/>
            <w:hideMark/>
          </w:tcPr>
          <w:p w14:paraId="58F1B479" w14:textId="116AAD23"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2.1%</w:t>
            </w:r>
          </w:p>
        </w:tc>
      </w:tr>
      <w:tr w:rsidR="00BC4BB3" w:rsidRPr="004D7E01" w14:paraId="79FD1763" w14:textId="77777777" w:rsidTr="005A0C51">
        <w:trPr>
          <w:trHeight w:val="53"/>
        </w:trPr>
        <w:tc>
          <w:tcPr>
            <w:tcW w:w="2128" w:type="pct"/>
            <w:noWrap/>
            <w:hideMark/>
          </w:tcPr>
          <w:p w14:paraId="23F6D429" w14:textId="50D86B07"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Other Agency</w:t>
            </w:r>
          </w:p>
        </w:tc>
        <w:tc>
          <w:tcPr>
            <w:tcW w:w="2192" w:type="pct"/>
            <w:noWrap/>
            <w:hideMark/>
          </w:tcPr>
          <w:p w14:paraId="635097C8" w14:textId="1442BD45"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715</w:t>
            </w:r>
          </w:p>
        </w:tc>
        <w:tc>
          <w:tcPr>
            <w:tcW w:w="680" w:type="pct"/>
            <w:noWrap/>
            <w:hideMark/>
          </w:tcPr>
          <w:p w14:paraId="25DBBD62" w14:textId="1D365A82"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1.2%</w:t>
            </w:r>
          </w:p>
        </w:tc>
      </w:tr>
      <w:tr w:rsidR="00BC4BB3" w:rsidRPr="004D7E01" w14:paraId="10FB047D" w14:textId="77777777" w:rsidTr="005A0C51">
        <w:trPr>
          <w:trHeight w:val="53"/>
        </w:trPr>
        <w:tc>
          <w:tcPr>
            <w:tcW w:w="2128" w:type="pct"/>
            <w:noWrap/>
            <w:hideMark/>
          </w:tcPr>
          <w:p w14:paraId="7D773968" w14:textId="0F9B0548"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Combo Applications</w:t>
            </w:r>
          </w:p>
        </w:tc>
        <w:tc>
          <w:tcPr>
            <w:tcW w:w="2192" w:type="pct"/>
            <w:noWrap/>
            <w:hideMark/>
          </w:tcPr>
          <w:p w14:paraId="4010468E" w14:textId="602471AF"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245</w:t>
            </w:r>
          </w:p>
        </w:tc>
        <w:tc>
          <w:tcPr>
            <w:tcW w:w="680" w:type="pct"/>
            <w:noWrap/>
            <w:hideMark/>
          </w:tcPr>
          <w:p w14:paraId="4B6F8981" w14:textId="75045174"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0.4%</w:t>
            </w:r>
          </w:p>
        </w:tc>
      </w:tr>
      <w:tr w:rsidR="00BC4BB3" w:rsidRPr="004D7E01" w14:paraId="127A4DB1" w14:textId="77777777" w:rsidTr="005A0C51">
        <w:trPr>
          <w:trHeight w:val="53"/>
        </w:trPr>
        <w:tc>
          <w:tcPr>
            <w:tcW w:w="2128" w:type="pct"/>
            <w:noWrap/>
            <w:hideMark/>
          </w:tcPr>
          <w:p w14:paraId="08E7F519" w14:textId="785B31FA"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Suspected Fraud/Theft</w:t>
            </w:r>
          </w:p>
        </w:tc>
        <w:tc>
          <w:tcPr>
            <w:tcW w:w="2192" w:type="pct"/>
            <w:noWrap/>
            <w:hideMark/>
          </w:tcPr>
          <w:p w14:paraId="699ACB89" w14:textId="5CC4E110"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180</w:t>
            </w:r>
          </w:p>
        </w:tc>
        <w:tc>
          <w:tcPr>
            <w:tcW w:w="680" w:type="pct"/>
            <w:noWrap/>
            <w:hideMark/>
          </w:tcPr>
          <w:p w14:paraId="727F234E" w14:textId="75424756" w:rsidR="00BC4BB3" w:rsidRPr="00BC4BB3" w:rsidRDefault="00BC4BB3" w:rsidP="00BC4BB3">
            <w:pPr>
              <w:rPr>
                <w:rFonts w:ascii="Calibri" w:eastAsia="Times New Roman" w:hAnsi="Calibri" w:cs="Calibri"/>
                <w:color w:val="000000"/>
                <w:kern w:val="0"/>
                <w:sz w:val="18"/>
                <w:szCs w:val="18"/>
                <w14:ligatures w14:val="none"/>
              </w:rPr>
            </w:pPr>
            <w:r w:rsidRPr="00BC4BB3">
              <w:rPr>
                <w:rFonts w:ascii="Calibri" w:hAnsi="Calibri" w:cs="Calibri"/>
                <w:sz w:val="18"/>
                <w:szCs w:val="18"/>
              </w:rPr>
              <w:t>0.3%</w:t>
            </w:r>
          </w:p>
        </w:tc>
      </w:tr>
      <w:tr w:rsidR="005A0C51" w:rsidRPr="004D7E01" w14:paraId="1E817F90" w14:textId="77777777" w:rsidTr="005A0C51">
        <w:trPr>
          <w:trHeight w:val="53"/>
        </w:trPr>
        <w:tc>
          <w:tcPr>
            <w:tcW w:w="2128" w:type="pct"/>
            <w:noWrap/>
            <w:hideMark/>
          </w:tcPr>
          <w:p w14:paraId="79033792" w14:textId="1ABDDCFA" w:rsidR="005A0C51" w:rsidRPr="005D72B9" w:rsidRDefault="005A0C51" w:rsidP="003946D4">
            <w:pPr>
              <w:rPr>
                <w:rFonts w:ascii="Calibri" w:eastAsia="Times New Roman" w:hAnsi="Calibri" w:cs="Calibri"/>
                <w:b/>
                <w:bCs/>
                <w:kern w:val="0"/>
                <w:sz w:val="20"/>
                <w:szCs w:val="20"/>
                <w14:ligatures w14:val="none"/>
              </w:rPr>
            </w:pPr>
            <w:r w:rsidRPr="00BA03FA">
              <w:rPr>
                <w:rFonts w:ascii="Calibri" w:eastAsia="Times New Roman" w:hAnsi="Calibri" w:cs="Calibri"/>
                <w:kern w:val="0"/>
                <w:sz w:val="20"/>
                <w:szCs w:val="20"/>
                <w14:ligatures w14:val="none"/>
              </w:rPr>
              <w:t> </w:t>
            </w:r>
            <w:r w:rsidRPr="005D72B9">
              <w:rPr>
                <w:rFonts w:ascii="Calibri" w:eastAsia="Times New Roman" w:hAnsi="Calibri" w:cs="Calibri"/>
                <w:b/>
                <w:bCs/>
                <w:kern w:val="0"/>
                <w:sz w:val="20"/>
                <w:szCs w:val="20"/>
                <w14:ligatures w14:val="none"/>
              </w:rPr>
              <w:t>Grand Total</w:t>
            </w:r>
          </w:p>
        </w:tc>
        <w:tc>
          <w:tcPr>
            <w:tcW w:w="2192" w:type="pct"/>
            <w:noWrap/>
            <w:hideMark/>
          </w:tcPr>
          <w:p w14:paraId="0CE7CF47" w14:textId="2CE95A91" w:rsidR="005A0C51" w:rsidRPr="005A0C51" w:rsidRDefault="007C3701" w:rsidP="003946D4">
            <w:pPr>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5</w:t>
            </w:r>
            <w:r w:rsidR="00085DEE">
              <w:rPr>
                <w:rFonts w:ascii="Calibri" w:eastAsia="Times New Roman" w:hAnsi="Calibri" w:cs="Calibri"/>
                <w:b/>
                <w:bCs/>
                <w:kern w:val="0"/>
                <w:sz w:val="20"/>
                <w:szCs w:val="20"/>
                <w14:ligatures w14:val="none"/>
              </w:rPr>
              <w:t>8,610</w:t>
            </w:r>
          </w:p>
        </w:tc>
        <w:tc>
          <w:tcPr>
            <w:tcW w:w="680" w:type="pct"/>
            <w:noWrap/>
            <w:hideMark/>
          </w:tcPr>
          <w:p w14:paraId="34077E35" w14:textId="77777777" w:rsidR="005A0C51" w:rsidRPr="005A0C51" w:rsidRDefault="005A0C51" w:rsidP="003946D4">
            <w:pPr>
              <w:rPr>
                <w:rFonts w:ascii="Calibri" w:eastAsia="Times New Roman" w:hAnsi="Calibri" w:cs="Calibri"/>
                <w:b/>
                <w:bCs/>
                <w:kern w:val="0"/>
                <w:sz w:val="20"/>
                <w:szCs w:val="20"/>
                <w14:ligatures w14:val="none"/>
              </w:rPr>
            </w:pPr>
            <w:r w:rsidRPr="005A0C51">
              <w:rPr>
                <w:rFonts w:ascii="Calibri" w:eastAsia="Times New Roman" w:hAnsi="Calibri" w:cs="Calibri"/>
                <w:b/>
                <w:bCs/>
                <w:kern w:val="0"/>
                <w:sz w:val="20"/>
                <w:szCs w:val="20"/>
                <w14:ligatures w14:val="none"/>
              </w:rPr>
              <w:t>100.0%</w:t>
            </w:r>
          </w:p>
        </w:tc>
      </w:tr>
    </w:tbl>
    <w:p w14:paraId="6A27C398" w14:textId="30D74BF8" w:rsidR="00407160" w:rsidRDefault="008F56DF" w:rsidP="00B67F21">
      <w:pPr>
        <w:rPr>
          <w:rFonts w:ascii="Calibri" w:hAnsi="Calibri" w:cs="Calibri"/>
        </w:rPr>
      </w:pPr>
      <w:r>
        <w:rPr>
          <w:noProof/>
        </w:rPr>
        <mc:AlternateContent>
          <mc:Choice Requires="wps">
            <w:drawing>
              <wp:anchor distT="0" distB="0" distL="114300" distR="114300" simplePos="0" relativeHeight="251705344" behindDoc="1" locked="0" layoutInCell="1" allowOverlap="1" wp14:anchorId="2FBED688" wp14:editId="21DB55C7">
                <wp:simplePos x="0" y="0"/>
                <wp:positionH relativeFrom="margin">
                  <wp:align>right</wp:align>
                </wp:positionH>
                <wp:positionV relativeFrom="paragraph">
                  <wp:posOffset>249682</wp:posOffset>
                </wp:positionV>
                <wp:extent cx="6503035" cy="197510"/>
                <wp:effectExtent l="0" t="0" r="0" b="0"/>
                <wp:wrapNone/>
                <wp:docPr id="1778218635" name="Text Box 1"/>
                <wp:cNvGraphicFramePr/>
                <a:graphic xmlns:a="http://schemas.openxmlformats.org/drawingml/2006/main">
                  <a:graphicData uri="http://schemas.microsoft.com/office/word/2010/wordprocessingShape">
                    <wps:wsp>
                      <wps:cNvSpPr txBox="1"/>
                      <wps:spPr>
                        <a:xfrm>
                          <a:off x="0" y="0"/>
                          <a:ext cx="6503035" cy="197510"/>
                        </a:xfrm>
                        <a:prstGeom prst="rect">
                          <a:avLst/>
                        </a:prstGeom>
                        <a:solidFill>
                          <a:prstClr val="white"/>
                        </a:solidFill>
                        <a:ln>
                          <a:noFill/>
                        </a:ln>
                      </wps:spPr>
                      <wps:txbx>
                        <w:txbxContent>
                          <w:p w14:paraId="71334D90" w14:textId="785F408A" w:rsidR="008F56DF" w:rsidRPr="008F56DF" w:rsidRDefault="008F56DF" w:rsidP="008F56DF">
                            <w:pPr>
                              <w:pStyle w:val="Caption"/>
                              <w:rPr>
                                <w:rFonts w:ascii="Calibri" w:hAnsi="Calibri" w:cs="Calibri"/>
                                <w:b/>
                                <w:bCs/>
                                <w:noProof/>
                                <w:color w:val="002060"/>
                                <w:sz w:val="28"/>
                                <w:szCs w:val="28"/>
                              </w:rPr>
                            </w:pPr>
                            <w:r w:rsidRPr="008F56DF">
                              <w:rPr>
                                <w:rFonts w:ascii="Calibri" w:hAnsi="Calibri" w:cs="Calibri"/>
                                <w:b/>
                                <w:bCs/>
                                <w:color w:val="002060"/>
                                <w:sz w:val="28"/>
                                <w:szCs w:val="28"/>
                              </w:rPr>
                              <w:t xml:space="preserve">Figure </w:t>
                            </w:r>
                            <w:r w:rsidRPr="008F56DF">
                              <w:rPr>
                                <w:rFonts w:ascii="Calibri" w:hAnsi="Calibri" w:cs="Calibri"/>
                                <w:b/>
                                <w:bCs/>
                                <w:color w:val="002060"/>
                                <w:sz w:val="28"/>
                                <w:szCs w:val="28"/>
                              </w:rPr>
                              <w:fldChar w:fldCharType="begin"/>
                            </w:r>
                            <w:r w:rsidRPr="008F56DF">
                              <w:rPr>
                                <w:rFonts w:ascii="Calibri" w:hAnsi="Calibri" w:cs="Calibri"/>
                                <w:b/>
                                <w:bCs/>
                                <w:color w:val="002060"/>
                                <w:sz w:val="28"/>
                                <w:szCs w:val="28"/>
                              </w:rPr>
                              <w:instrText xml:space="preserve"> SEQ Figure \* ARABIC </w:instrText>
                            </w:r>
                            <w:r w:rsidRPr="008F56DF">
                              <w:rPr>
                                <w:rFonts w:ascii="Calibri" w:hAnsi="Calibri" w:cs="Calibri"/>
                                <w:b/>
                                <w:bCs/>
                                <w:color w:val="002060"/>
                                <w:sz w:val="28"/>
                                <w:szCs w:val="28"/>
                              </w:rPr>
                              <w:fldChar w:fldCharType="separate"/>
                            </w:r>
                            <w:r w:rsidRPr="008F56DF">
                              <w:rPr>
                                <w:rFonts w:ascii="Calibri" w:hAnsi="Calibri" w:cs="Calibri"/>
                                <w:b/>
                                <w:bCs/>
                                <w:noProof/>
                                <w:color w:val="002060"/>
                                <w:sz w:val="28"/>
                                <w:szCs w:val="28"/>
                              </w:rPr>
                              <w:t>1</w:t>
                            </w:r>
                            <w:r w:rsidRPr="008F56DF">
                              <w:rPr>
                                <w:rFonts w:ascii="Calibri" w:hAnsi="Calibri" w:cs="Calibri"/>
                                <w:b/>
                                <w:bCs/>
                                <w:color w:val="002060"/>
                                <w:sz w:val="28"/>
                                <w:szCs w:val="28"/>
                              </w:rPr>
                              <w:fldChar w:fldCharType="end"/>
                            </w:r>
                            <w:r w:rsidRPr="008F56DF">
                              <w:rPr>
                                <w:rFonts w:ascii="Calibri" w:hAnsi="Calibri" w:cs="Calibri"/>
                                <w:b/>
                                <w:bCs/>
                                <w:color w:val="002060"/>
                                <w:sz w:val="28"/>
                                <w:szCs w:val="28"/>
                              </w:rPr>
                              <w:t xml:space="preserve">. Distribution of </w:t>
                            </w:r>
                            <w:r w:rsidR="00D81BE0">
                              <w:rPr>
                                <w:rFonts w:ascii="Calibri" w:hAnsi="Calibri" w:cs="Calibri"/>
                                <w:b/>
                                <w:bCs/>
                                <w:color w:val="002060"/>
                                <w:sz w:val="28"/>
                                <w:szCs w:val="28"/>
                              </w:rPr>
                              <w:t>O</w:t>
                            </w:r>
                            <w:r w:rsidRPr="008F56DF">
                              <w:rPr>
                                <w:rFonts w:ascii="Calibri" w:hAnsi="Calibri" w:cs="Calibri"/>
                                <w:b/>
                                <w:bCs/>
                                <w:color w:val="002060"/>
                                <w:sz w:val="28"/>
                                <w:szCs w:val="28"/>
                              </w:rPr>
                              <w:t xml:space="preserve">ffice </w:t>
                            </w:r>
                            <w:r w:rsidR="00D81BE0">
                              <w:rPr>
                                <w:rFonts w:ascii="Calibri" w:hAnsi="Calibri" w:cs="Calibri"/>
                                <w:b/>
                                <w:bCs/>
                                <w:color w:val="002060"/>
                                <w:sz w:val="28"/>
                                <w:szCs w:val="28"/>
                              </w:rPr>
                              <w:t>V</w:t>
                            </w:r>
                            <w:r w:rsidRPr="008F56DF">
                              <w:rPr>
                                <w:rFonts w:ascii="Calibri" w:hAnsi="Calibri" w:cs="Calibri"/>
                                <w:b/>
                                <w:bCs/>
                                <w:color w:val="002060"/>
                                <w:sz w:val="28"/>
                                <w:szCs w:val="28"/>
                              </w:rPr>
                              <w:t xml:space="preserve">isit </w:t>
                            </w:r>
                            <w:r w:rsidR="00D81BE0">
                              <w:rPr>
                                <w:rFonts w:ascii="Calibri" w:hAnsi="Calibri" w:cs="Calibri"/>
                                <w:b/>
                                <w:bCs/>
                                <w:color w:val="002060"/>
                                <w:sz w:val="28"/>
                                <w:szCs w:val="28"/>
                              </w:rPr>
                              <w:t>R</w:t>
                            </w:r>
                            <w:r w:rsidRPr="008F56DF">
                              <w:rPr>
                                <w:rFonts w:ascii="Calibri" w:hAnsi="Calibri" w:cs="Calibri"/>
                                <w:b/>
                                <w:bCs/>
                                <w:color w:val="002060"/>
                                <w:sz w:val="28"/>
                                <w:szCs w:val="28"/>
                              </w:rPr>
                              <w:t xml:space="preserve">easons by </w:t>
                            </w:r>
                            <w:r w:rsidR="00D81BE0">
                              <w:rPr>
                                <w:rFonts w:ascii="Calibri" w:hAnsi="Calibri" w:cs="Calibri"/>
                                <w:b/>
                                <w:bCs/>
                                <w:color w:val="002060"/>
                                <w:sz w:val="28"/>
                                <w:szCs w:val="28"/>
                              </w:rPr>
                              <w:t>C</w:t>
                            </w:r>
                            <w:r w:rsidRPr="008F56DF">
                              <w:rPr>
                                <w:rFonts w:ascii="Calibri" w:hAnsi="Calibri" w:cs="Calibri"/>
                                <w:b/>
                                <w:bCs/>
                                <w:color w:val="002060"/>
                                <w:sz w:val="28"/>
                                <w:szCs w:val="28"/>
                              </w:rPr>
                              <w:t>ategory.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BED688" id="Text Box 1" o:spid="_x0000_s1027" type="#_x0000_t202" style="position:absolute;margin-left:460.85pt;margin-top:19.65pt;width:512.05pt;height:15.55pt;z-index:-2516111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" stroked="f">
                <v:textbox inset="0,0,0,0">
                  <w:txbxContent>
                    <w:p w14:paraId="71334D90" w14:textId="785F408A" w:rsidR="008F56DF" w:rsidRPr="008F56DF" w:rsidRDefault="008F56DF" w:rsidP="008F56DF">
                      <w:pPr>
                        <w:pStyle w:val="Caption"/>
                        <w:rPr>
                          <w:rFonts w:ascii="Calibri" w:hAnsi="Calibri" w:cs="Calibri"/>
                          <w:b/>
                          <w:bCs/>
                          <w:noProof/>
                          <w:color w:val="002060"/>
                          <w:sz w:val="28"/>
                          <w:szCs w:val="28"/>
                        </w:rPr>
                      </w:pPr>
                      <w:r w:rsidRPr="008F56DF">
                        <w:rPr>
                          <w:rFonts w:ascii="Calibri" w:hAnsi="Calibri" w:cs="Calibri"/>
                          <w:b/>
                          <w:bCs/>
                          <w:color w:val="002060"/>
                          <w:sz w:val="28"/>
                          <w:szCs w:val="28"/>
                        </w:rPr>
                        <w:t xml:space="preserve">Figure </w:t>
                      </w:r>
                      <w:r w:rsidRPr="008F56DF">
                        <w:rPr>
                          <w:rFonts w:ascii="Calibri" w:hAnsi="Calibri" w:cs="Calibri"/>
                          <w:b/>
                          <w:bCs/>
                          <w:color w:val="002060"/>
                          <w:sz w:val="28"/>
                          <w:szCs w:val="28"/>
                        </w:rPr>
                        <w:fldChar w:fldCharType="begin"/>
                      </w:r>
                      <w:r w:rsidRPr="008F56DF">
                        <w:rPr>
                          <w:rFonts w:ascii="Calibri" w:hAnsi="Calibri" w:cs="Calibri"/>
                          <w:b/>
                          <w:bCs/>
                          <w:color w:val="002060"/>
                          <w:sz w:val="28"/>
                          <w:szCs w:val="28"/>
                        </w:rPr>
                        <w:instrText xml:space="preserve"> SEQ Figure \* ARABIC </w:instrText>
                      </w:r>
                      <w:r w:rsidRPr="008F56DF">
                        <w:rPr>
                          <w:rFonts w:ascii="Calibri" w:hAnsi="Calibri" w:cs="Calibri"/>
                          <w:b/>
                          <w:bCs/>
                          <w:color w:val="002060"/>
                          <w:sz w:val="28"/>
                          <w:szCs w:val="28"/>
                        </w:rPr>
                        <w:fldChar w:fldCharType="separate"/>
                      </w:r>
                      <w:r w:rsidRPr="008F56DF">
                        <w:rPr>
                          <w:rFonts w:ascii="Calibri" w:hAnsi="Calibri" w:cs="Calibri"/>
                          <w:b/>
                          <w:bCs/>
                          <w:noProof/>
                          <w:color w:val="002060"/>
                          <w:sz w:val="28"/>
                          <w:szCs w:val="28"/>
                        </w:rPr>
                        <w:t>1</w:t>
                      </w:r>
                      <w:r w:rsidRPr="008F56DF">
                        <w:rPr>
                          <w:rFonts w:ascii="Calibri" w:hAnsi="Calibri" w:cs="Calibri"/>
                          <w:b/>
                          <w:bCs/>
                          <w:color w:val="002060"/>
                          <w:sz w:val="28"/>
                          <w:szCs w:val="28"/>
                        </w:rPr>
                        <w:fldChar w:fldCharType="end"/>
                      </w:r>
                      <w:r w:rsidRPr="008F56DF">
                        <w:rPr>
                          <w:rFonts w:ascii="Calibri" w:hAnsi="Calibri" w:cs="Calibri"/>
                          <w:b/>
                          <w:bCs/>
                          <w:color w:val="002060"/>
                          <w:sz w:val="28"/>
                          <w:szCs w:val="28"/>
                        </w:rPr>
                        <w:t xml:space="preserve">. Distribution of </w:t>
                      </w:r>
                      <w:r w:rsidR="00D81BE0">
                        <w:rPr>
                          <w:rFonts w:ascii="Calibri" w:hAnsi="Calibri" w:cs="Calibri"/>
                          <w:b/>
                          <w:bCs/>
                          <w:color w:val="002060"/>
                          <w:sz w:val="28"/>
                          <w:szCs w:val="28"/>
                        </w:rPr>
                        <w:t>O</w:t>
                      </w:r>
                      <w:r w:rsidRPr="008F56DF">
                        <w:rPr>
                          <w:rFonts w:ascii="Calibri" w:hAnsi="Calibri" w:cs="Calibri"/>
                          <w:b/>
                          <w:bCs/>
                          <w:color w:val="002060"/>
                          <w:sz w:val="28"/>
                          <w:szCs w:val="28"/>
                        </w:rPr>
                        <w:t xml:space="preserve">ffice </w:t>
                      </w:r>
                      <w:r w:rsidR="00D81BE0">
                        <w:rPr>
                          <w:rFonts w:ascii="Calibri" w:hAnsi="Calibri" w:cs="Calibri"/>
                          <w:b/>
                          <w:bCs/>
                          <w:color w:val="002060"/>
                          <w:sz w:val="28"/>
                          <w:szCs w:val="28"/>
                        </w:rPr>
                        <w:t>V</w:t>
                      </w:r>
                      <w:r w:rsidRPr="008F56DF">
                        <w:rPr>
                          <w:rFonts w:ascii="Calibri" w:hAnsi="Calibri" w:cs="Calibri"/>
                          <w:b/>
                          <w:bCs/>
                          <w:color w:val="002060"/>
                          <w:sz w:val="28"/>
                          <w:szCs w:val="28"/>
                        </w:rPr>
                        <w:t xml:space="preserve">isit </w:t>
                      </w:r>
                      <w:r w:rsidR="00D81BE0">
                        <w:rPr>
                          <w:rFonts w:ascii="Calibri" w:hAnsi="Calibri" w:cs="Calibri"/>
                          <w:b/>
                          <w:bCs/>
                          <w:color w:val="002060"/>
                          <w:sz w:val="28"/>
                          <w:szCs w:val="28"/>
                        </w:rPr>
                        <w:t>R</w:t>
                      </w:r>
                      <w:r w:rsidRPr="008F56DF">
                        <w:rPr>
                          <w:rFonts w:ascii="Calibri" w:hAnsi="Calibri" w:cs="Calibri"/>
                          <w:b/>
                          <w:bCs/>
                          <w:color w:val="002060"/>
                          <w:sz w:val="28"/>
                          <w:szCs w:val="28"/>
                        </w:rPr>
                        <w:t xml:space="preserve">easons by </w:t>
                      </w:r>
                      <w:r w:rsidR="00D81BE0">
                        <w:rPr>
                          <w:rFonts w:ascii="Calibri" w:hAnsi="Calibri" w:cs="Calibri"/>
                          <w:b/>
                          <w:bCs/>
                          <w:color w:val="002060"/>
                          <w:sz w:val="28"/>
                          <w:szCs w:val="28"/>
                        </w:rPr>
                        <w:t>C</w:t>
                      </w:r>
                      <w:r w:rsidRPr="008F56DF">
                        <w:rPr>
                          <w:rFonts w:ascii="Calibri" w:hAnsi="Calibri" w:cs="Calibri"/>
                          <w:b/>
                          <w:bCs/>
                          <w:color w:val="002060"/>
                          <w:sz w:val="28"/>
                          <w:szCs w:val="28"/>
                        </w:rPr>
                        <w:t>ategory.</w:t>
                      </w:r>
                    </w:p>
                  </w:txbxContent>
                </v:textbox>
                <w10:wrap anchorx="margin"/>
              </v:shape>
            </w:pict>
          </mc:Fallback>
        </mc:AlternateContent>
      </w:r>
      <w:r w:rsidR="00CC0E9E" w:rsidRPr="00466B75">
        <w:rPr>
          <w:rFonts w:ascii="Calibri" w:hAnsi="Calibri" w:cs="Calibri"/>
          <w:noProof/>
          <w:color w:val="002060"/>
        </w:rPr>
        <w:drawing>
          <wp:anchor distT="0" distB="0" distL="114300" distR="114300" simplePos="0" relativeHeight="251700224" behindDoc="1" locked="0" layoutInCell="1" allowOverlap="1" wp14:anchorId="48781F62" wp14:editId="3729514D">
            <wp:simplePos x="0" y="0"/>
            <wp:positionH relativeFrom="margin">
              <wp:align>right</wp:align>
            </wp:positionH>
            <wp:positionV relativeFrom="paragraph">
              <wp:posOffset>271348</wp:posOffset>
            </wp:positionV>
            <wp:extent cx="6503213" cy="2720975"/>
            <wp:effectExtent l="0" t="0" r="0" b="3175"/>
            <wp:wrapNone/>
            <wp:docPr id="1645401378" name="Chart 1" descr="A Horizontal Bar Chart showing the number and percent of reason clients visited our local offices in the month.">
              <a:extLst xmlns:a="http://schemas.openxmlformats.org/drawingml/2006/main">
                <a:ext uri="{FF2B5EF4-FFF2-40B4-BE49-F238E27FC236}">
                  <a16:creationId xmlns:a16="http://schemas.microsoft.com/office/drawing/2014/main" id="{51128D21-37C0-800A-C8BA-E50BE7B738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740412E0" w14:textId="353B3E15" w:rsidR="00407160" w:rsidRDefault="00407160" w:rsidP="00B67F21">
      <w:pPr>
        <w:rPr>
          <w:rFonts w:ascii="Calibri" w:hAnsi="Calibri" w:cs="Calibri"/>
        </w:rPr>
      </w:pPr>
    </w:p>
    <w:p w14:paraId="68412ED7" w14:textId="259F7F62" w:rsidR="00407160" w:rsidRDefault="00407160" w:rsidP="00B67F21">
      <w:pPr>
        <w:rPr>
          <w:rFonts w:ascii="Calibri" w:hAnsi="Calibri" w:cs="Calibri"/>
        </w:rPr>
      </w:pPr>
    </w:p>
    <w:p w14:paraId="7D1E7CB0" w14:textId="77777777" w:rsidR="00407160" w:rsidRDefault="00407160" w:rsidP="00B67F21">
      <w:pPr>
        <w:rPr>
          <w:rFonts w:ascii="Calibri" w:hAnsi="Calibri" w:cs="Calibri"/>
        </w:rPr>
      </w:pPr>
    </w:p>
    <w:p w14:paraId="10C2ADEF" w14:textId="77777777" w:rsidR="00407160" w:rsidRDefault="00407160" w:rsidP="00B67F21">
      <w:pPr>
        <w:rPr>
          <w:rFonts w:ascii="Calibri" w:hAnsi="Calibri" w:cs="Calibri"/>
        </w:rPr>
      </w:pPr>
    </w:p>
    <w:p w14:paraId="23C0D1B5" w14:textId="77777777" w:rsidR="00407160" w:rsidRDefault="00407160" w:rsidP="00B67F21">
      <w:pPr>
        <w:rPr>
          <w:rFonts w:ascii="Calibri" w:hAnsi="Calibri" w:cs="Calibri"/>
        </w:rPr>
      </w:pPr>
    </w:p>
    <w:p w14:paraId="426191A0" w14:textId="77777777" w:rsidR="00407160" w:rsidRDefault="00407160" w:rsidP="00B67F21">
      <w:pPr>
        <w:rPr>
          <w:rFonts w:ascii="Calibri" w:hAnsi="Calibri" w:cs="Calibri"/>
        </w:rPr>
      </w:pPr>
    </w:p>
    <w:p w14:paraId="43FF7BBD" w14:textId="77777777" w:rsidR="00407160" w:rsidRDefault="00407160" w:rsidP="00B67F21">
      <w:pPr>
        <w:rPr>
          <w:rFonts w:ascii="Calibri" w:hAnsi="Calibri" w:cs="Calibri"/>
        </w:rPr>
      </w:pPr>
    </w:p>
    <w:p w14:paraId="5D765E7D" w14:textId="77777777" w:rsidR="00407160" w:rsidRDefault="00407160" w:rsidP="00B67F21">
      <w:pPr>
        <w:rPr>
          <w:rFonts w:ascii="Calibri" w:hAnsi="Calibri" w:cs="Calibri"/>
        </w:rPr>
      </w:pPr>
    </w:p>
    <w:p w14:paraId="667476B5" w14:textId="77777777" w:rsidR="00407160" w:rsidRDefault="00407160" w:rsidP="00B67F21">
      <w:pPr>
        <w:rPr>
          <w:rFonts w:ascii="Calibri" w:hAnsi="Calibri" w:cs="Calibri"/>
        </w:rPr>
      </w:pPr>
    </w:p>
    <w:p w14:paraId="2426DF27" w14:textId="77777777" w:rsidR="005950A0" w:rsidRPr="005950A0" w:rsidRDefault="005950A0" w:rsidP="008B69F9">
      <w:pPr>
        <w:pStyle w:val="Heading3"/>
        <w:spacing w:before="0" w:after="0" w:line="240" w:lineRule="auto"/>
        <w:rPr>
          <w:rFonts w:ascii="Calibri" w:hAnsi="Calibri" w:cs="Calibri"/>
          <w:b/>
          <w:bCs/>
          <w:color w:val="002060"/>
        </w:rPr>
      </w:pPr>
      <w:r w:rsidRPr="005950A0">
        <w:rPr>
          <w:rFonts w:ascii="Calibri" w:hAnsi="Calibri" w:cs="Calibri"/>
          <w:b/>
          <w:bCs/>
          <w:color w:val="002060"/>
        </w:rPr>
        <w:lastRenderedPageBreak/>
        <w:t>Monthly Call Volume Data Tables</w:t>
      </w:r>
    </w:p>
    <w:p w14:paraId="07B591A2" w14:textId="5E288A28" w:rsidR="005950A0" w:rsidRPr="00ED4D78" w:rsidRDefault="005950A0" w:rsidP="008B69F9">
      <w:pPr>
        <w:pStyle w:val="Subtitle"/>
        <w:spacing w:after="0" w:line="240" w:lineRule="auto"/>
        <w:rPr>
          <w:rFonts w:ascii="Calibri" w:hAnsi="Calibri" w:cs="Calibri"/>
          <w:color w:val="000000" w:themeColor="text1"/>
          <w:sz w:val="18"/>
          <w:szCs w:val="18"/>
        </w:rPr>
      </w:pPr>
      <w:r w:rsidRPr="00ED4D78">
        <w:rPr>
          <w:rFonts w:ascii="Calibri" w:hAnsi="Calibri" w:cs="Calibri"/>
          <w:color w:val="000000" w:themeColor="text1"/>
          <w:sz w:val="18"/>
          <w:szCs w:val="18"/>
        </w:rPr>
        <w:t>The following tables provide supplemental monthly call center data presented in accessible tabular format to support and complement the scorecard visualizations. These tables display average daily call volumes by call resolution type and are included to enhance transparency, accessibility compliance, and reference usability for all readers.</w:t>
      </w:r>
    </w:p>
    <w:p w14:paraId="6A5F6841" w14:textId="77777777" w:rsidR="008B69F9" w:rsidRPr="008B69F9" w:rsidRDefault="008B69F9" w:rsidP="008B69F9">
      <w:pPr>
        <w:spacing w:after="0" w:line="240" w:lineRule="auto"/>
      </w:pPr>
    </w:p>
    <w:p w14:paraId="119A0704" w14:textId="429FCE2E" w:rsidR="008665C2" w:rsidRPr="00ED4D78" w:rsidRDefault="00407160" w:rsidP="008B69F9">
      <w:pPr>
        <w:pStyle w:val="Heading4"/>
        <w:spacing w:before="0" w:after="0" w:line="240" w:lineRule="auto"/>
        <w:rPr>
          <w:rFonts w:ascii="Calibri" w:hAnsi="Calibri" w:cs="Calibri"/>
          <w:b/>
          <w:bCs/>
          <w:color w:val="002060"/>
        </w:rPr>
      </w:pPr>
      <w:r w:rsidRPr="00ED4D78">
        <w:rPr>
          <w:rFonts w:ascii="Calibri" w:hAnsi="Calibri" w:cs="Calibri"/>
          <w:b/>
          <w:bCs/>
          <w:color w:val="002060"/>
        </w:rPr>
        <w:t>Calls Completed in IVR</w:t>
      </w:r>
    </w:p>
    <w:p w14:paraId="2D33872C" w14:textId="1A2A49AB" w:rsidR="008B69F9" w:rsidRPr="00ED4D78" w:rsidRDefault="00ED4D78" w:rsidP="00ED4D78">
      <w:pPr>
        <w:pStyle w:val="Subtitle"/>
        <w:rPr>
          <w:rFonts w:ascii="Calibri" w:hAnsi="Calibri" w:cs="Calibri"/>
          <w:i/>
          <w:iCs/>
          <w:color w:val="000000" w:themeColor="text1"/>
          <w:sz w:val="18"/>
          <w:szCs w:val="18"/>
        </w:rPr>
      </w:pPr>
      <w:r w:rsidRPr="00ED4D78">
        <w:rPr>
          <w:rFonts w:ascii="Calibri" w:hAnsi="Calibri" w:cs="Calibri"/>
          <w:i/>
          <w:iCs/>
          <w:color w:val="000000" w:themeColor="text1"/>
          <w:sz w:val="18"/>
          <w:szCs w:val="18"/>
        </w:rPr>
        <w:t>Calls Completed in IVR refers to phone calls that were fully handled through the Interactive Voice Response (IVR) system without needing to connect to a DTA Staff.</w:t>
      </w:r>
    </w:p>
    <w:tbl>
      <w:tblPr>
        <w:tblStyle w:val="TableGrid"/>
        <w:tblW w:w="5000" w:type="pct"/>
        <w:tblLook w:val="04A0" w:firstRow="1" w:lastRow="0" w:firstColumn="1" w:lastColumn="0" w:noHBand="0" w:noVBand="1"/>
      </w:tblPr>
      <w:tblGrid>
        <w:gridCol w:w="800"/>
        <w:gridCol w:w="700"/>
        <w:gridCol w:w="700"/>
        <w:gridCol w:w="700"/>
        <w:gridCol w:w="701"/>
        <w:gridCol w:w="701"/>
        <w:gridCol w:w="701"/>
        <w:gridCol w:w="803"/>
        <w:gridCol w:w="701"/>
        <w:gridCol w:w="803"/>
        <w:gridCol w:w="701"/>
        <w:gridCol w:w="803"/>
        <w:gridCol w:w="701"/>
        <w:gridCol w:w="699"/>
      </w:tblGrid>
      <w:tr w:rsidR="008665C2" w:rsidRPr="008665C2" w14:paraId="685AA062" w14:textId="77777777" w:rsidTr="008665C2">
        <w:trPr>
          <w:trHeight w:val="242"/>
        </w:trPr>
        <w:tc>
          <w:tcPr>
            <w:tcW w:w="392" w:type="pct"/>
            <w:noWrap/>
            <w:hideMark/>
          </w:tcPr>
          <w:p w14:paraId="5790CE2E"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Month</w:t>
            </w:r>
          </w:p>
        </w:tc>
        <w:tc>
          <w:tcPr>
            <w:tcW w:w="343" w:type="pct"/>
            <w:noWrap/>
            <w:hideMark/>
          </w:tcPr>
          <w:p w14:paraId="6942A81B"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2014</w:t>
            </w:r>
          </w:p>
        </w:tc>
        <w:tc>
          <w:tcPr>
            <w:tcW w:w="343" w:type="pct"/>
            <w:noWrap/>
            <w:hideMark/>
          </w:tcPr>
          <w:p w14:paraId="3D37F524"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2015</w:t>
            </w:r>
          </w:p>
        </w:tc>
        <w:tc>
          <w:tcPr>
            <w:tcW w:w="343" w:type="pct"/>
            <w:noWrap/>
            <w:hideMark/>
          </w:tcPr>
          <w:p w14:paraId="26C43E0C"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2016</w:t>
            </w:r>
          </w:p>
        </w:tc>
        <w:tc>
          <w:tcPr>
            <w:tcW w:w="343" w:type="pct"/>
            <w:noWrap/>
            <w:hideMark/>
          </w:tcPr>
          <w:p w14:paraId="518D0F46"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2017</w:t>
            </w:r>
          </w:p>
        </w:tc>
        <w:tc>
          <w:tcPr>
            <w:tcW w:w="343" w:type="pct"/>
            <w:noWrap/>
            <w:hideMark/>
          </w:tcPr>
          <w:p w14:paraId="2B8FE41F"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2018</w:t>
            </w:r>
          </w:p>
        </w:tc>
        <w:tc>
          <w:tcPr>
            <w:tcW w:w="343" w:type="pct"/>
            <w:noWrap/>
            <w:hideMark/>
          </w:tcPr>
          <w:p w14:paraId="4A2F3E1F"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2019</w:t>
            </w:r>
          </w:p>
        </w:tc>
        <w:tc>
          <w:tcPr>
            <w:tcW w:w="393" w:type="pct"/>
            <w:noWrap/>
            <w:hideMark/>
          </w:tcPr>
          <w:p w14:paraId="116F0255"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2020</w:t>
            </w:r>
          </w:p>
        </w:tc>
        <w:tc>
          <w:tcPr>
            <w:tcW w:w="343" w:type="pct"/>
            <w:noWrap/>
            <w:hideMark/>
          </w:tcPr>
          <w:p w14:paraId="6AB92CE6"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2021</w:t>
            </w:r>
          </w:p>
        </w:tc>
        <w:tc>
          <w:tcPr>
            <w:tcW w:w="393" w:type="pct"/>
            <w:noWrap/>
            <w:hideMark/>
          </w:tcPr>
          <w:p w14:paraId="5CFC7255"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2022</w:t>
            </w:r>
          </w:p>
        </w:tc>
        <w:tc>
          <w:tcPr>
            <w:tcW w:w="343" w:type="pct"/>
            <w:noWrap/>
            <w:hideMark/>
          </w:tcPr>
          <w:p w14:paraId="5BBB0D9B"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2023</w:t>
            </w:r>
          </w:p>
        </w:tc>
        <w:tc>
          <w:tcPr>
            <w:tcW w:w="393" w:type="pct"/>
            <w:noWrap/>
            <w:hideMark/>
          </w:tcPr>
          <w:p w14:paraId="3205CE46"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2024</w:t>
            </w:r>
          </w:p>
        </w:tc>
        <w:tc>
          <w:tcPr>
            <w:tcW w:w="343" w:type="pct"/>
            <w:noWrap/>
            <w:hideMark/>
          </w:tcPr>
          <w:p w14:paraId="23C71A8A"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2025</w:t>
            </w:r>
          </w:p>
        </w:tc>
        <w:tc>
          <w:tcPr>
            <w:tcW w:w="343" w:type="pct"/>
            <w:noWrap/>
            <w:hideMark/>
          </w:tcPr>
          <w:p w14:paraId="2851E212"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2026</w:t>
            </w:r>
          </w:p>
        </w:tc>
      </w:tr>
      <w:tr w:rsidR="008665C2" w:rsidRPr="008665C2" w14:paraId="736BCB8E" w14:textId="77777777" w:rsidTr="008665C2">
        <w:trPr>
          <w:trHeight w:val="170"/>
        </w:trPr>
        <w:tc>
          <w:tcPr>
            <w:tcW w:w="392" w:type="pct"/>
            <w:noWrap/>
            <w:hideMark/>
          </w:tcPr>
          <w:p w14:paraId="77C7B341"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Jan</w:t>
            </w:r>
          </w:p>
        </w:tc>
        <w:tc>
          <w:tcPr>
            <w:tcW w:w="343" w:type="pct"/>
            <w:noWrap/>
            <w:hideMark/>
          </w:tcPr>
          <w:p w14:paraId="4334B4C8"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5808335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4,291</w:t>
            </w:r>
          </w:p>
        </w:tc>
        <w:tc>
          <w:tcPr>
            <w:tcW w:w="343" w:type="pct"/>
            <w:noWrap/>
            <w:hideMark/>
          </w:tcPr>
          <w:p w14:paraId="4DA6BD3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3,567</w:t>
            </w:r>
          </w:p>
        </w:tc>
        <w:tc>
          <w:tcPr>
            <w:tcW w:w="343" w:type="pct"/>
            <w:noWrap/>
            <w:hideMark/>
          </w:tcPr>
          <w:p w14:paraId="10B6BA2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3,532</w:t>
            </w:r>
          </w:p>
        </w:tc>
        <w:tc>
          <w:tcPr>
            <w:tcW w:w="343" w:type="pct"/>
            <w:noWrap/>
            <w:hideMark/>
          </w:tcPr>
          <w:p w14:paraId="4D115B9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3,892</w:t>
            </w:r>
          </w:p>
        </w:tc>
        <w:tc>
          <w:tcPr>
            <w:tcW w:w="343" w:type="pct"/>
            <w:noWrap/>
            <w:hideMark/>
          </w:tcPr>
          <w:p w14:paraId="2DF28FE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3,972</w:t>
            </w:r>
          </w:p>
        </w:tc>
        <w:tc>
          <w:tcPr>
            <w:tcW w:w="393" w:type="pct"/>
            <w:noWrap/>
            <w:hideMark/>
          </w:tcPr>
          <w:p w14:paraId="4D86B28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2,451</w:t>
            </w:r>
          </w:p>
        </w:tc>
        <w:tc>
          <w:tcPr>
            <w:tcW w:w="343" w:type="pct"/>
            <w:noWrap/>
            <w:hideMark/>
          </w:tcPr>
          <w:p w14:paraId="437B042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6,678</w:t>
            </w:r>
          </w:p>
        </w:tc>
        <w:tc>
          <w:tcPr>
            <w:tcW w:w="393" w:type="pct"/>
            <w:noWrap/>
            <w:hideMark/>
          </w:tcPr>
          <w:p w14:paraId="615B780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6,772</w:t>
            </w:r>
          </w:p>
        </w:tc>
        <w:tc>
          <w:tcPr>
            <w:tcW w:w="343" w:type="pct"/>
            <w:noWrap/>
            <w:hideMark/>
          </w:tcPr>
          <w:p w14:paraId="0D197EC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7,907</w:t>
            </w:r>
          </w:p>
        </w:tc>
        <w:tc>
          <w:tcPr>
            <w:tcW w:w="393" w:type="pct"/>
            <w:noWrap/>
            <w:hideMark/>
          </w:tcPr>
          <w:p w14:paraId="2621CCB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7,188</w:t>
            </w:r>
          </w:p>
        </w:tc>
        <w:tc>
          <w:tcPr>
            <w:tcW w:w="343" w:type="pct"/>
            <w:noWrap/>
            <w:hideMark/>
          </w:tcPr>
          <w:p w14:paraId="79B797A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8,531</w:t>
            </w:r>
          </w:p>
        </w:tc>
        <w:tc>
          <w:tcPr>
            <w:tcW w:w="343" w:type="pct"/>
            <w:noWrap/>
            <w:hideMark/>
          </w:tcPr>
          <w:p w14:paraId="1342596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7,661</w:t>
            </w:r>
          </w:p>
        </w:tc>
      </w:tr>
      <w:tr w:rsidR="008665C2" w:rsidRPr="008665C2" w14:paraId="5B44B3CE" w14:textId="77777777" w:rsidTr="008665C2">
        <w:trPr>
          <w:trHeight w:val="56"/>
        </w:trPr>
        <w:tc>
          <w:tcPr>
            <w:tcW w:w="392" w:type="pct"/>
            <w:noWrap/>
            <w:hideMark/>
          </w:tcPr>
          <w:p w14:paraId="096D0751"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Feb</w:t>
            </w:r>
          </w:p>
        </w:tc>
        <w:tc>
          <w:tcPr>
            <w:tcW w:w="343" w:type="pct"/>
            <w:noWrap/>
            <w:hideMark/>
          </w:tcPr>
          <w:p w14:paraId="36BE644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411AA87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7,632</w:t>
            </w:r>
          </w:p>
        </w:tc>
        <w:tc>
          <w:tcPr>
            <w:tcW w:w="343" w:type="pct"/>
            <w:noWrap/>
            <w:hideMark/>
          </w:tcPr>
          <w:p w14:paraId="36BD32B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5,723</w:t>
            </w:r>
          </w:p>
        </w:tc>
        <w:tc>
          <w:tcPr>
            <w:tcW w:w="343" w:type="pct"/>
            <w:noWrap/>
            <w:hideMark/>
          </w:tcPr>
          <w:p w14:paraId="1350A39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3,539</w:t>
            </w:r>
          </w:p>
        </w:tc>
        <w:tc>
          <w:tcPr>
            <w:tcW w:w="343" w:type="pct"/>
            <w:noWrap/>
            <w:hideMark/>
          </w:tcPr>
          <w:p w14:paraId="17A1191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2,680</w:t>
            </w:r>
          </w:p>
        </w:tc>
        <w:tc>
          <w:tcPr>
            <w:tcW w:w="343" w:type="pct"/>
            <w:noWrap/>
            <w:hideMark/>
          </w:tcPr>
          <w:p w14:paraId="1A4C98D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1,671</w:t>
            </w:r>
          </w:p>
        </w:tc>
        <w:tc>
          <w:tcPr>
            <w:tcW w:w="393" w:type="pct"/>
            <w:noWrap/>
            <w:hideMark/>
          </w:tcPr>
          <w:p w14:paraId="07914CC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3,060</w:t>
            </w:r>
          </w:p>
        </w:tc>
        <w:tc>
          <w:tcPr>
            <w:tcW w:w="343" w:type="pct"/>
            <w:noWrap/>
            <w:hideMark/>
          </w:tcPr>
          <w:p w14:paraId="6C3A1BE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5,542</w:t>
            </w:r>
          </w:p>
        </w:tc>
        <w:tc>
          <w:tcPr>
            <w:tcW w:w="393" w:type="pct"/>
            <w:noWrap/>
            <w:hideMark/>
          </w:tcPr>
          <w:p w14:paraId="0C4CF83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6,097</w:t>
            </w:r>
          </w:p>
        </w:tc>
        <w:tc>
          <w:tcPr>
            <w:tcW w:w="343" w:type="pct"/>
            <w:noWrap/>
            <w:hideMark/>
          </w:tcPr>
          <w:p w14:paraId="7FDBD9C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8,312</w:t>
            </w:r>
          </w:p>
        </w:tc>
        <w:tc>
          <w:tcPr>
            <w:tcW w:w="393" w:type="pct"/>
            <w:noWrap/>
            <w:hideMark/>
          </w:tcPr>
          <w:p w14:paraId="303DB7A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8,153</w:t>
            </w:r>
          </w:p>
        </w:tc>
        <w:tc>
          <w:tcPr>
            <w:tcW w:w="343" w:type="pct"/>
            <w:noWrap/>
            <w:hideMark/>
          </w:tcPr>
          <w:p w14:paraId="4ABB42E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7,236</w:t>
            </w:r>
          </w:p>
        </w:tc>
        <w:tc>
          <w:tcPr>
            <w:tcW w:w="343" w:type="pct"/>
            <w:noWrap/>
            <w:hideMark/>
          </w:tcPr>
          <w:p w14:paraId="0D03865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8,071</w:t>
            </w:r>
          </w:p>
        </w:tc>
      </w:tr>
      <w:tr w:rsidR="008665C2" w:rsidRPr="008665C2" w14:paraId="2B8C66EA" w14:textId="77777777" w:rsidTr="008665C2">
        <w:trPr>
          <w:trHeight w:val="56"/>
        </w:trPr>
        <w:tc>
          <w:tcPr>
            <w:tcW w:w="392" w:type="pct"/>
            <w:noWrap/>
            <w:hideMark/>
          </w:tcPr>
          <w:p w14:paraId="75B2D2A1"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Mar</w:t>
            </w:r>
          </w:p>
        </w:tc>
        <w:tc>
          <w:tcPr>
            <w:tcW w:w="343" w:type="pct"/>
            <w:noWrap/>
            <w:hideMark/>
          </w:tcPr>
          <w:p w14:paraId="684760C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15596B1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5,356</w:t>
            </w:r>
          </w:p>
        </w:tc>
        <w:tc>
          <w:tcPr>
            <w:tcW w:w="343" w:type="pct"/>
            <w:noWrap/>
            <w:hideMark/>
          </w:tcPr>
          <w:p w14:paraId="226F452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2,514</w:t>
            </w:r>
          </w:p>
        </w:tc>
        <w:tc>
          <w:tcPr>
            <w:tcW w:w="343" w:type="pct"/>
            <w:noWrap/>
            <w:hideMark/>
          </w:tcPr>
          <w:p w14:paraId="21BCA82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2,514</w:t>
            </w:r>
          </w:p>
        </w:tc>
        <w:tc>
          <w:tcPr>
            <w:tcW w:w="343" w:type="pct"/>
            <w:noWrap/>
            <w:hideMark/>
          </w:tcPr>
          <w:p w14:paraId="5D8CE3B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2,334</w:t>
            </w:r>
          </w:p>
        </w:tc>
        <w:tc>
          <w:tcPr>
            <w:tcW w:w="343" w:type="pct"/>
            <w:noWrap/>
            <w:hideMark/>
          </w:tcPr>
          <w:p w14:paraId="01080E9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963</w:t>
            </w:r>
          </w:p>
        </w:tc>
        <w:tc>
          <w:tcPr>
            <w:tcW w:w="393" w:type="pct"/>
            <w:noWrap/>
            <w:hideMark/>
          </w:tcPr>
          <w:p w14:paraId="2D24720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5,791</w:t>
            </w:r>
          </w:p>
        </w:tc>
        <w:tc>
          <w:tcPr>
            <w:tcW w:w="343" w:type="pct"/>
            <w:noWrap/>
            <w:hideMark/>
          </w:tcPr>
          <w:p w14:paraId="6A38233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4,121</w:t>
            </w:r>
          </w:p>
        </w:tc>
        <w:tc>
          <w:tcPr>
            <w:tcW w:w="393" w:type="pct"/>
            <w:noWrap/>
            <w:hideMark/>
          </w:tcPr>
          <w:p w14:paraId="06AC70D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5,521</w:t>
            </w:r>
          </w:p>
        </w:tc>
        <w:tc>
          <w:tcPr>
            <w:tcW w:w="343" w:type="pct"/>
            <w:noWrap/>
            <w:hideMark/>
          </w:tcPr>
          <w:p w14:paraId="2072384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8,876</w:t>
            </w:r>
          </w:p>
        </w:tc>
        <w:tc>
          <w:tcPr>
            <w:tcW w:w="393" w:type="pct"/>
            <w:noWrap/>
            <w:hideMark/>
          </w:tcPr>
          <w:p w14:paraId="58E5066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7,201</w:t>
            </w:r>
          </w:p>
        </w:tc>
        <w:tc>
          <w:tcPr>
            <w:tcW w:w="343" w:type="pct"/>
            <w:noWrap/>
            <w:hideMark/>
          </w:tcPr>
          <w:p w14:paraId="65329F3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6,670</w:t>
            </w:r>
          </w:p>
        </w:tc>
        <w:tc>
          <w:tcPr>
            <w:tcW w:w="343" w:type="pct"/>
            <w:noWrap/>
            <w:hideMark/>
          </w:tcPr>
          <w:p w14:paraId="6213C57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7,786</w:t>
            </w:r>
          </w:p>
        </w:tc>
      </w:tr>
      <w:tr w:rsidR="008665C2" w:rsidRPr="008665C2" w14:paraId="1D5E8DB4" w14:textId="77777777" w:rsidTr="008665C2">
        <w:trPr>
          <w:trHeight w:val="56"/>
        </w:trPr>
        <w:tc>
          <w:tcPr>
            <w:tcW w:w="392" w:type="pct"/>
            <w:noWrap/>
            <w:hideMark/>
          </w:tcPr>
          <w:p w14:paraId="4454E750"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Apr</w:t>
            </w:r>
          </w:p>
        </w:tc>
        <w:tc>
          <w:tcPr>
            <w:tcW w:w="343" w:type="pct"/>
            <w:noWrap/>
            <w:hideMark/>
          </w:tcPr>
          <w:p w14:paraId="083ACCC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52CE59D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3,896</w:t>
            </w:r>
          </w:p>
        </w:tc>
        <w:tc>
          <w:tcPr>
            <w:tcW w:w="343" w:type="pct"/>
            <w:noWrap/>
            <w:hideMark/>
          </w:tcPr>
          <w:p w14:paraId="5159506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2,823</w:t>
            </w:r>
          </w:p>
        </w:tc>
        <w:tc>
          <w:tcPr>
            <w:tcW w:w="343" w:type="pct"/>
            <w:noWrap/>
            <w:hideMark/>
          </w:tcPr>
          <w:p w14:paraId="6A6DEA8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1,965</w:t>
            </w:r>
          </w:p>
        </w:tc>
        <w:tc>
          <w:tcPr>
            <w:tcW w:w="343" w:type="pct"/>
            <w:noWrap/>
            <w:hideMark/>
          </w:tcPr>
          <w:p w14:paraId="15CA89C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2,450</w:t>
            </w:r>
          </w:p>
        </w:tc>
        <w:tc>
          <w:tcPr>
            <w:tcW w:w="343" w:type="pct"/>
            <w:noWrap/>
            <w:hideMark/>
          </w:tcPr>
          <w:p w14:paraId="1615014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1,989</w:t>
            </w:r>
          </w:p>
        </w:tc>
        <w:tc>
          <w:tcPr>
            <w:tcW w:w="393" w:type="pct"/>
            <w:noWrap/>
            <w:hideMark/>
          </w:tcPr>
          <w:p w14:paraId="3EDF7E3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8,029</w:t>
            </w:r>
          </w:p>
        </w:tc>
        <w:tc>
          <w:tcPr>
            <w:tcW w:w="343" w:type="pct"/>
            <w:noWrap/>
            <w:hideMark/>
          </w:tcPr>
          <w:p w14:paraId="1EF9503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3,817</w:t>
            </w:r>
          </w:p>
        </w:tc>
        <w:tc>
          <w:tcPr>
            <w:tcW w:w="393" w:type="pct"/>
            <w:noWrap/>
            <w:hideMark/>
          </w:tcPr>
          <w:p w14:paraId="5D86C76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5,283</w:t>
            </w:r>
          </w:p>
        </w:tc>
        <w:tc>
          <w:tcPr>
            <w:tcW w:w="343" w:type="pct"/>
            <w:noWrap/>
            <w:hideMark/>
          </w:tcPr>
          <w:p w14:paraId="169BFB68"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5,972</w:t>
            </w:r>
          </w:p>
        </w:tc>
        <w:tc>
          <w:tcPr>
            <w:tcW w:w="393" w:type="pct"/>
            <w:noWrap/>
            <w:hideMark/>
          </w:tcPr>
          <w:p w14:paraId="79088178"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6,718</w:t>
            </w:r>
          </w:p>
        </w:tc>
        <w:tc>
          <w:tcPr>
            <w:tcW w:w="343" w:type="pct"/>
            <w:noWrap/>
            <w:hideMark/>
          </w:tcPr>
          <w:p w14:paraId="565BDDB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6,202</w:t>
            </w:r>
          </w:p>
        </w:tc>
        <w:tc>
          <w:tcPr>
            <w:tcW w:w="343" w:type="pct"/>
            <w:noWrap/>
            <w:hideMark/>
          </w:tcPr>
          <w:p w14:paraId="1D569353" w14:textId="54E9DDE4" w:rsidR="008665C2" w:rsidRPr="00ED4D78" w:rsidRDefault="003946D4" w:rsidP="003946D4">
            <w:pP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5,939</w:t>
            </w:r>
            <w:r w:rsidR="008665C2" w:rsidRPr="00ED4D78">
              <w:rPr>
                <w:rFonts w:ascii="Calibri" w:eastAsia="Times New Roman" w:hAnsi="Calibri" w:cs="Calibri"/>
                <w:color w:val="000000"/>
                <w:kern w:val="0"/>
                <w:sz w:val="16"/>
                <w:szCs w:val="16"/>
                <w14:ligatures w14:val="none"/>
              </w:rPr>
              <w:t> </w:t>
            </w:r>
          </w:p>
        </w:tc>
      </w:tr>
      <w:tr w:rsidR="008665C2" w:rsidRPr="008665C2" w14:paraId="3FBBBA7A" w14:textId="77777777" w:rsidTr="008665C2">
        <w:trPr>
          <w:trHeight w:val="56"/>
        </w:trPr>
        <w:tc>
          <w:tcPr>
            <w:tcW w:w="392" w:type="pct"/>
            <w:noWrap/>
            <w:hideMark/>
          </w:tcPr>
          <w:p w14:paraId="4F6EEEDB"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May</w:t>
            </w:r>
          </w:p>
        </w:tc>
        <w:tc>
          <w:tcPr>
            <w:tcW w:w="343" w:type="pct"/>
            <w:noWrap/>
            <w:hideMark/>
          </w:tcPr>
          <w:p w14:paraId="6DCE37C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1B3F911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3,728</w:t>
            </w:r>
          </w:p>
        </w:tc>
        <w:tc>
          <w:tcPr>
            <w:tcW w:w="343" w:type="pct"/>
            <w:noWrap/>
            <w:hideMark/>
          </w:tcPr>
          <w:p w14:paraId="70ACC15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6,191</w:t>
            </w:r>
          </w:p>
        </w:tc>
        <w:tc>
          <w:tcPr>
            <w:tcW w:w="343" w:type="pct"/>
            <w:noWrap/>
            <w:hideMark/>
          </w:tcPr>
          <w:p w14:paraId="2E821F1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1,638</w:t>
            </w:r>
          </w:p>
        </w:tc>
        <w:tc>
          <w:tcPr>
            <w:tcW w:w="343" w:type="pct"/>
            <w:noWrap/>
            <w:hideMark/>
          </w:tcPr>
          <w:p w14:paraId="50EF923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1,992</w:t>
            </w:r>
          </w:p>
        </w:tc>
        <w:tc>
          <w:tcPr>
            <w:tcW w:w="343" w:type="pct"/>
            <w:noWrap/>
            <w:hideMark/>
          </w:tcPr>
          <w:p w14:paraId="11C83DA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2,016</w:t>
            </w:r>
          </w:p>
        </w:tc>
        <w:tc>
          <w:tcPr>
            <w:tcW w:w="393" w:type="pct"/>
            <w:noWrap/>
            <w:hideMark/>
          </w:tcPr>
          <w:p w14:paraId="49F270C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4,856</w:t>
            </w:r>
          </w:p>
        </w:tc>
        <w:tc>
          <w:tcPr>
            <w:tcW w:w="343" w:type="pct"/>
            <w:noWrap/>
            <w:hideMark/>
          </w:tcPr>
          <w:p w14:paraId="74DC9FA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4,313</w:t>
            </w:r>
          </w:p>
        </w:tc>
        <w:tc>
          <w:tcPr>
            <w:tcW w:w="393" w:type="pct"/>
            <w:noWrap/>
            <w:hideMark/>
          </w:tcPr>
          <w:p w14:paraId="4EE6FB4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5,541</w:t>
            </w:r>
          </w:p>
        </w:tc>
        <w:tc>
          <w:tcPr>
            <w:tcW w:w="343" w:type="pct"/>
            <w:noWrap/>
            <w:hideMark/>
          </w:tcPr>
          <w:p w14:paraId="0E42B2A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8,079</w:t>
            </w:r>
          </w:p>
        </w:tc>
        <w:tc>
          <w:tcPr>
            <w:tcW w:w="393" w:type="pct"/>
            <w:noWrap/>
            <w:hideMark/>
          </w:tcPr>
          <w:p w14:paraId="2FCB8A2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5,716</w:t>
            </w:r>
          </w:p>
        </w:tc>
        <w:tc>
          <w:tcPr>
            <w:tcW w:w="343" w:type="pct"/>
            <w:noWrap/>
            <w:hideMark/>
          </w:tcPr>
          <w:p w14:paraId="2E80C95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5,644</w:t>
            </w:r>
          </w:p>
        </w:tc>
        <w:tc>
          <w:tcPr>
            <w:tcW w:w="343" w:type="pct"/>
            <w:noWrap/>
            <w:hideMark/>
          </w:tcPr>
          <w:p w14:paraId="1DB83AFD" w14:textId="5C33C634" w:rsidR="008665C2" w:rsidRPr="00ED4D78" w:rsidRDefault="00007A13" w:rsidP="003946D4">
            <w:pP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6,223</w:t>
            </w:r>
          </w:p>
        </w:tc>
      </w:tr>
      <w:tr w:rsidR="008665C2" w:rsidRPr="008665C2" w14:paraId="23B09259" w14:textId="77777777" w:rsidTr="008665C2">
        <w:trPr>
          <w:trHeight w:val="56"/>
        </w:trPr>
        <w:tc>
          <w:tcPr>
            <w:tcW w:w="392" w:type="pct"/>
            <w:noWrap/>
            <w:hideMark/>
          </w:tcPr>
          <w:p w14:paraId="1FEDA780"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Jun</w:t>
            </w:r>
          </w:p>
        </w:tc>
        <w:tc>
          <w:tcPr>
            <w:tcW w:w="343" w:type="pct"/>
            <w:noWrap/>
            <w:hideMark/>
          </w:tcPr>
          <w:p w14:paraId="7B3F906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50945E8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3,418</w:t>
            </w:r>
          </w:p>
        </w:tc>
        <w:tc>
          <w:tcPr>
            <w:tcW w:w="343" w:type="pct"/>
            <w:noWrap/>
            <w:hideMark/>
          </w:tcPr>
          <w:p w14:paraId="66FBD62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7,304</w:t>
            </w:r>
          </w:p>
        </w:tc>
        <w:tc>
          <w:tcPr>
            <w:tcW w:w="343" w:type="pct"/>
            <w:noWrap/>
            <w:hideMark/>
          </w:tcPr>
          <w:p w14:paraId="6652B5C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2,232</w:t>
            </w:r>
          </w:p>
        </w:tc>
        <w:tc>
          <w:tcPr>
            <w:tcW w:w="343" w:type="pct"/>
            <w:noWrap/>
            <w:hideMark/>
          </w:tcPr>
          <w:p w14:paraId="0E15AFC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2,264</w:t>
            </w:r>
          </w:p>
        </w:tc>
        <w:tc>
          <w:tcPr>
            <w:tcW w:w="343" w:type="pct"/>
            <w:noWrap/>
            <w:hideMark/>
          </w:tcPr>
          <w:p w14:paraId="7105162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1,989</w:t>
            </w:r>
          </w:p>
        </w:tc>
        <w:tc>
          <w:tcPr>
            <w:tcW w:w="393" w:type="pct"/>
            <w:noWrap/>
            <w:hideMark/>
          </w:tcPr>
          <w:p w14:paraId="6B2F73C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4,470</w:t>
            </w:r>
          </w:p>
        </w:tc>
        <w:tc>
          <w:tcPr>
            <w:tcW w:w="343" w:type="pct"/>
            <w:noWrap/>
            <w:hideMark/>
          </w:tcPr>
          <w:p w14:paraId="1678F67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5,280</w:t>
            </w:r>
          </w:p>
        </w:tc>
        <w:tc>
          <w:tcPr>
            <w:tcW w:w="393" w:type="pct"/>
            <w:noWrap/>
            <w:hideMark/>
          </w:tcPr>
          <w:p w14:paraId="3993884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6,526</w:t>
            </w:r>
          </w:p>
        </w:tc>
        <w:tc>
          <w:tcPr>
            <w:tcW w:w="343" w:type="pct"/>
            <w:noWrap/>
            <w:hideMark/>
          </w:tcPr>
          <w:p w14:paraId="6BE0A26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8,941</w:t>
            </w:r>
          </w:p>
        </w:tc>
        <w:tc>
          <w:tcPr>
            <w:tcW w:w="393" w:type="pct"/>
            <w:noWrap/>
            <w:hideMark/>
          </w:tcPr>
          <w:p w14:paraId="23C223C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6,370</w:t>
            </w:r>
          </w:p>
        </w:tc>
        <w:tc>
          <w:tcPr>
            <w:tcW w:w="343" w:type="pct"/>
            <w:noWrap/>
            <w:hideMark/>
          </w:tcPr>
          <w:p w14:paraId="69E265B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7,136</w:t>
            </w:r>
          </w:p>
        </w:tc>
        <w:tc>
          <w:tcPr>
            <w:tcW w:w="343" w:type="pct"/>
            <w:noWrap/>
            <w:hideMark/>
          </w:tcPr>
          <w:p w14:paraId="2D655668"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8665C2" w:rsidRPr="008665C2" w14:paraId="2EEB1EE2" w14:textId="77777777" w:rsidTr="008665C2">
        <w:trPr>
          <w:trHeight w:val="134"/>
        </w:trPr>
        <w:tc>
          <w:tcPr>
            <w:tcW w:w="392" w:type="pct"/>
            <w:noWrap/>
            <w:hideMark/>
          </w:tcPr>
          <w:p w14:paraId="47EB2D82"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Jul</w:t>
            </w:r>
          </w:p>
        </w:tc>
        <w:tc>
          <w:tcPr>
            <w:tcW w:w="343" w:type="pct"/>
            <w:noWrap/>
            <w:hideMark/>
          </w:tcPr>
          <w:p w14:paraId="243DB18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6DCFCDE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4,951</w:t>
            </w:r>
          </w:p>
        </w:tc>
        <w:tc>
          <w:tcPr>
            <w:tcW w:w="343" w:type="pct"/>
            <w:noWrap/>
            <w:hideMark/>
          </w:tcPr>
          <w:p w14:paraId="581ACC3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6,772</w:t>
            </w:r>
          </w:p>
        </w:tc>
        <w:tc>
          <w:tcPr>
            <w:tcW w:w="343" w:type="pct"/>
            <w:noWrap/>
            <w:hideMark/>
          </w:tcPr>
          <w:p w14:paraId="1718535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2,022</w:t>
            </w:r>
          </w:p>
        </w:tc>
        <w:tc>
          <w:tcPr>
            <w:tcW w:w="343" w:type="pct"/>
            <w:noWrap/>
            <w:hideMark/>
          </w:tcPr>
          <w:p w14:paraId="1B41D46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2,182</w:t>
            </w:r>
          </w:p>
        </w:tc>
        <w:tc>
          <w:tcPr>
            <w:tcW w:w="343" w:type="pct"/>
            <w:noWrap/>
            <w:hideMark/>
          </w:tcPr>
          <w:p w14:paraId="477F065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2,135</w:t>
            </w:r>
          </w:p>
        </w:tc>
        <w:tc>
          <w:tcPr>
            <w:tcW w:w="393" w:type="pct"/>
            <w:noWrap/>
            <w:hideMark/>
          </w:tcPr>
          <w:p w14:paraId="6F22AF3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3,468</w:t>
            </w:r>
          </w:p>
        </w:tc>
        <w:tc>
          <w:tcPr>
            <w:tcW w:w="343" w:type="pct"/>
            <w:noWrap/>
            <w:hideMark/>
          </w:tcPr>
          <w:p w14:paraId="20A89DA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5,749</w:t>
            </w:r>
          </w:p>
        </w:tc>
        <w:tc>
          <w:tcPr>
            <w:tcW w:w="393" w:type="pct"/>
            <w:noWrap/>
            <w:hideMark/>
          </w:tcPr>
          <w:p w14:paraId="7FB422C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8,224</w:t>
            </w:r>
          </w:p>
        </w:tc>
        <w:tc>
          <w:tcPr>
            <w:tcW w:w="343" w:type="pct"/>
            <w:noWrap/>
            <w:hideMark/>
          </w:tcPr>
          <w:p w14:paraId="3CA7C8D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8,021</w:t>
            </w:r>
          </w:p>
        </w:tc>
        <w:tc>
          <w:tcPr>
            <w:tcW w:w="393" w:type="pct"/>
            <w:noWrap/>
            <w:hideMark/>
          </w:tcPr>
          <w:p w14:paraId="0BD1E80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8,905</w:t>
            </w:r>
          </w:p>
        </w:tc>
        <w:tc>
          <w:tcPr>
            <w:tcW w:w="343" w:type="pct"/>
            <w:noWrap/>
            <w:hideMark/>
          </w:tcPr>
          <w:p w14:paraId="0EC0412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7,221</w:t>
            </w:r>
          </w:p>
        </w:tc>
        <w:tc>
          <w:tcPr>
            <w:tcW w:w="343" w:type="pct"/>
            <w:noWrap/>
            <w:hideMark/>
          </w:tcPr>
          <w:p w14:paraId="008FFD0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8665C2" w:rsidRPr="008665C2" w14:paraId="5609339A" w14:textId="77777777" w:rsidTr="008665C2">
        <w:trPr>
          <w:trHeight w:val="56"/>
        </w:trPr>
        <w:tc>
          <w:tcPr>
            <w:tcW w:w="392" w:type="pct"/>
            <w:noWrap/>
            <w:hideMark/>
          </w:tcPr>
          <w:p w14:paraId="0D0C8B10"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Aug</w:t>
            </w:r>
          </w:p>
        </w:tc>
        <w:tc>
          <w:tcPr>
            <w:tcW w:w="343" w:type="pct"/>
            <w:noWrap/>
            <w:hideMark/>
          </w:tcPr>
          <w:p w14:paraId="353FA45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658F7BC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4,353</w:t>
            </w:r>
          </w:p>
        </w:tc>
        <w:tc>
          <w:tcPr>
            <w:tcW w:w="343" w:type="pct"/>
            <w:noWrap/>
            <w:hideMark/>
          </w:tcPr>
          <w:p w14:paraId="4C8D246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4,955</w:t>
            </w:r>
          </w:p>
        </w:tc>
        <w:tc>
          <w:tcPr>
            <w:tcW w:w="343" w:type="pct"/>
            <w:noWrap/>
            <w:hideMark/>
          </w:tcPr>
          <w:p w14:paraId="5DBB4D8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2,147</w:t>
            </w:r>
          </w:p>
        </w:tc>
        <w:tc>
          <w:tcPr>
            <w:tcW w:w="343" w:type="pct"/>
            <w:noWrap/>
            <w:hideMark/>
          </w:tcPr>
          <w:p w14:paraId="759AFFE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2,194</w:t>
            </w:r>
          </w:p>
        </w:tc>
        <w:tc>
          <w:tcPr>
            <w:tcW w:w="343" w:type="pct"/>
            <w:noWrap/>
            <w:hideMark/>
          </w:tcPr>
          <w:p w14:paraId="5658070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2,655</w:t>
            </w:r>
          </w:p>
        </w:tc>
        <w:tc>
          <w:tcPr>
            <w:tcW w:w="393" w:type="pct"/>
            <w:noWrap/>
            <w:hideMark/>
          </w:tcPr>
          <w:p w14:paraId="0A13582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6,903</w:t>
            </w:r>
          </w:p>
        </w:tc>
        <w:tc>
          <w:tcPr>
            <w:tcW w:w="343" w:type="pct"/>
            <w:noWrap/>
            <w:hideMark/>
          </w:tcPr>
          <w:p w14:paraId="2329FFF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6,160</w:t>
            </w:r>
          </w:p>
        </w:tc>
        <w:tc>
          <w:tcPr>
            <w:tcW w:w="393" w:type="pct"/>
            <w:noWrap/>
            <w:hideMark/>
          </w:tcPr>
          <w:p w14:paraId="1D4CEC1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8,891</w:t>
            </w:r>
          </w:p>
        </w:tc>
        <w:tc>
          <w:tcPr>
            <w:tcW w:w="343" w:type="pct"/>
            <w:noWrap/>
            <w:hideMark/>
          </w:tcPr>
          <w:p w14:paraId="2B08F30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8,222</w:t>
            </w:r>
          </w:p>
        </w:tc>
        <w:tc>
          <w:tcPr>
            <w:tcW w:w="393" w:type="pct"/>
            <w:noWrap/>
            <w:hideMark/>
          </w:tcPr>
          <w:p w14:paraId="1160763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8,272</w:t>
            </w:r>
          </w:p>
        </w:tc>
        <w:tc>
          <w:tcPr>
            <w:tcW w:w="343" w:type="pct"/>
            <w:noWrap/>
            <w:hideMark/>
          </w:tcPr>
          <w:p w14:paraId="3CA3DC9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5,860</w:t>
            </w:r>
          </w:p>
        </w:tc>
        <w:tc>
          <w:tcPr>
            <w:tcW w:w="343" w:type="pct"/>
            <w:noWrap/>
            <w:hideMark/>
          </w:tcPr>
          <w:p w14:paraId="7551968A"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8665C2" w:rsidRPr="008665C2" w14:paraId="53C5681C" w14:textId="77777777" w:rsidTr="008665C2">
        <w:trPr>
          <w:trHeight w:val="56"/>
        </w:trPr>
        <w:tc>
          <w:tcPr>
            <w:tcW w:w="392" w:type="pct"/>
            <w:noWrap/>
            <w:hideMark/>
          </w:tcPr>
          <w:p w14:paraId="3A0D845F"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Sep</w:t>
            </w:r>
          </w:p>
        </w:tc>
        <w:tc>
          <w:tcPr>
            <w:tcW w:w="343" w:type="pct"/>
            <w:noWrap/>
            <w:hideMark/>
          </w:tcPr>
          <w:p w14:paraId="339BF9C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01CAACF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4,166</w:t>
            </w:r>
          </w:p>
        </w:tc>
        <w:tc>
          <w:tcPr>
            <w:tcW w:w="343" w:type="pct"/>
            <w:noWrap/>
            <w:hideMark/>
          </w:tcPr>
          <w:p w14:paraId="5759B5B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4,665</w:t>
            </w:r>
          </w:p>
        </w:tc>
        <w:tc>
          <w:tcPr>
            <w:tcW w:w="343" w:type="pct"/>
            <w:noWrap/>
            <w:hideMark/>
          </w:tcPr>
          <w:p w14:paraId="279C828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2,296</w:t>
            </w:r>
          </w:p>
        </w:tc>
        <w:tc>
          <w:tcPr>
            <w:tcW w:w="343" w:type="pct"/>
            <w:noWrap/>
            <w:hideMark/>
          </w:tcPr>
          <w:p w14:paraId="3A4922A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2,508</w:t>
            </w:r>
          </w:p>
        </w:tc>
        <w:tc>
          <w:tcPr>
            <w:tcW w:w="343" w:type="pct"/>
            <w:noWrap/>
            <w:hideMark/>
          </w:tcPr>
          <w:p w14:paraId="22C2584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2,891</w:t>
            </w:r>
          </w:p>
        </w:tc>
        <w:tc>
          <w:tcPr>
            <w:tcW w:w="393" w:type="pct"/>
            <w:noWrap/>
            <w:hideMark/>
          </w:tcPr>
          <w:p w14:paraId="14C2455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8,438</w:t>
            </w:r>
          </w:p>
        </w:tc>
        <w:tc>
          <w:tcPr>
            <w:tcW w:w="343" w:type="pct"/>
            <w:noWrap/>
            <w:hideMark/>
          </w:tcPr>
          <w:p w14:paraId="7BEAB30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7,546</w:t>
            </w:r>
          </w:p>
        </w:tc>
        <w:tc>
          <w:tcPr>
            <w:tcW w:w="393" w:type="pct"/>
            <w:noWrap/>
            <w:hideMark/>
          </w:tcPr>
          <w:p w14:paraId="75E31BF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9,177</w:t>
            </w:r>
          </w:p>
        </w:tc>
        <w:tc>
          <w:tcPr>
            <w:tcW w:w="343" w:type="pct"/>
            <w:noWrap/>
            <w:hideMark/>
          </w:tcPr>
          <w:p w14:paraId="24B589E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8,748</w:t>
            </w:r>
          </w:p>
        </w:tc>
        <w:tc>
          <w:tcPr>
            <w:tcW w:w="393" w:type="pct"/>
            <w:noWrap/>
            <w:hideMark/>
          </w:tcPr>
          <w:p w14:paraId="637870C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10,523</w:t>
            </w:r>
          </w:p>
        </w:tc>
        <w:tc>
          <w:tcPr>
            <w:tcW w:w="343" w:type="pct"/>
            <w:noWrap/>
            <w:hideMark/>
          </w:tcPr>
          <w:p w14:paraId="1E8A966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8,225</w:t>
            </w:r>
          </w:p>
        </w:tc>
        <w:tc>
          <w:tcPr>
            <w:tcW w:w="343" w:type="pct"/>
            <w:noWrap/>
            <w:hideMark/>
          </w:tcPr>
          <w:p w14:paraId="45B88B5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8665C2" w:rsidRPr="008665C2" w14:paraId="049431AC" w14:textId="77777777" w:rsidTr="008665C2">
        <w:trPr>
          <w:trHeight w:val="89"/>
        </w:trPr>
        <w:tc>
          <w:tcPr>
            <w:tcW w:w="392" w:type="pct"/>
            <w:noWrap/>
            <w:hideMark/>
          </w:tcPr>
          <w:p w14:paraId="5737D12A"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Oct</w:t>
            </w:r>
          </w:p>
        </w:tc>
        <w:tc>
          <w:tcPr>
            <w:tcW w:w="343" w:type="pct"/>
            <w:noWrap/>
            <w:hideMark/>
          </w:tcPr>
          <w:p w14:paraId="13600DA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66F98262"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4,698</w:t>
            </w:r>
          </w:p>
        </w:tc>
        <w:tc>
          <w:tcPr>
            <w:tcW w:w="343" w:type="pct"/>
            <w:noWrap/>
            <w:hideMark/>
          </w:tcPr>
          <w:p w14:paraId="0D0BCFF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3,836</w:t>
            </w:r>
          </w:p>
        </w:tc>
        <w:tc>
          <w:tcPr>
            <w:tcW w:w="343" w:type="pct"/>
            <w:noWrap/>
            <w:hideMark/>
          </w:tcPr>
          <w:p w14:paraId="1935A22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2,611</w:t>
            </w:r>
          </w:p>
        </w:tc>
        <w:tc>
          <w:tcPr>
            <w:tcW w:w="343" w:type="pct"/>
            <w:noWrap/>
            <w:hideMark/>
          </w:tcPr>
          <w:p w14:paraId="3999815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2,460</w:t>
            </w:r>
          </w:p>
        </w:tc>
        <w:tc>
          <w:tcPr>
            <w:tcW w:w="343" w:type="pct"/>
            <w:noWrap/>
            <w:hideMark/>
          </w:tcPr>
          <w:p w14:paraId="5103A6A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2,525</w:t>
            </w:r>
          </w:p>
        </w:tc>
        <w:tc>
          <w:tcPr>
            <w:tcW w:w="393" w:type="pct"/>
            <w:noWrap/>
            <w:hideMark/>
          </w:tcPr>
          <w:p w14:paraId="141DD39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10,303</w:t>
            </w:r>
          </w:p>
        </w:tc>
        <w:tc>
          <w:tcPr>
            <w:tcW w:w="343" w:type="pct"/>
            <w:noWrap/>
            <w:hideMark/>
          </w:tcPr>
          <w:p w14:paraId="574A85F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7,475</w:t>
            </w:r>
          </w:p>
        </w:tc>
        <w:tc>
          <w:tcPr>
            <w:tcW w:w="393" w:type="pct"/>
            <w:noWrap/>
            <w:hideMark/>
          </w:tcPr>
          <w:p w14:paraId="6103481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11,330</w:t>
            </w:r>
          </w:p>
        </w:tc>
        <w:tc>
          <w:tcPr>
            <w:tcW w:w="343" w:type="pct"/>
            <w:noWrap/>
            <w:hideMark/>
          </w:tcPr>
          <w:p w14:paraId="55F0E2D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8,199</w:t>
            </w:r>
          </w:p>
        </w:tc>
        <w:tc>
          <w:tcPr>
            <w:tcW w:w="393" w:type="pct"/>
            <w:noWrap/>
            <w:hideMark/>
          </w:tcPr>
          <w:p w14:paraId="153AEEB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13,577</w:t>
            </w:r>
          </w:p>
        </w:tc>
        <w:tc>
          <w:tcPr>
            <w:tcW w:w="343" w:type="pct"/>
            <w:noWrap/>
            <w:hideMark/>
          </w:tcPr>
          <w:p w14:paraId="10E53E4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6,825</w:t>
            </w:r>
          </w:p>
        </w:tc>
        <w:tc>
          <w:tcPr>
            <w:tcW w:w="343" w:type="pct"/>
            <w:noWrap/>
            <w:hideMark/>
          </w:tcPr>
          <w:p w14:paraId="4591C73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8665C2" w:rsidRPr="008665C2" w14:paraId="1B0691BE" w14:textId="77777777" w:rsidTr="008665C2">
        <w:trPr>
          <w:trHeight w:val="56"/>
        </w:trPr>
        <w:tc>
          <w:tcPr>
            <w:tcW w:w="392" w:type="pct"/>
            <w:noWrap/>
            <w:hideMark/>
          </w:tcPr>
          <w:p w14:paraId="444238CC"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Nov</w:t>
            </w:r>
          </w:p>
        </w:tc>
        <w:tc>
          <w:tcPr>
            <w:tcW w:w="343" w:type="pct"/>
            <w:noWrap/>
            <w:hideMark/>
          </w:tcPr>
          <w:p w14:paraId="3B89D57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3" w:type="pct"/>
            <w:noWrap/>
            <w:hideMark/>
          </w:tcPr>
          <w:p w14:paraId="31CFB4B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4,121</w:t>
            </w:r>
          </w:p>
        </w:tc>
        <w:tc>
          <w:tcPr>
            <w:tcW w:w="343" w:type="pct"/>
            <w:noWrap/>
            <w:hideMark/>
          </w:tcPr>
          <w:p w14:paraId="0853981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4,279</w:t>
            </w:r>
          </w:p>
        </w:tc>
        <w:tc>
          <w:tcPr>
            <w:tcW w:w="343" w:type="pct"/>
            <w:noWrap/>
            <w:hideMark/>
          </w:tcPr>
          <w:p w14:paraId="09FE36C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3,183</w:t>
            </w:r>
          </w:p>
        </w:tc>
        <w:tc>
          <w:tcPr>
            <w:tcW w:w="343" w:type="pct"/>
            <w:noWrap/>
            <w:hideMark/>
          </w:tcPr>
          <w:p w14:paraId="7888E96D"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2,052</w:t>
            </w:r>
          </w:p>
        </w:tc>
        <w:tc>
          <w:tcPr>
            <w:tcW w:w="343" w:type="pct"/>
            <w:noWrap/>
            <w:hideMark/>
          </w:tcPr>
          <w:p w14:paraId="376FF914"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2,525</w:t>
            </w:r>
          </w:p>
        </w:tc>
        <w:tc>
          <w:tcPr>
            <w:tcW w:w="393" w:type="pct"/>
            <w:noWrap/>
            <w:hideMark/>
          </w:tcPr>
          <w:p w14:paraId="5DB33F1E"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7,928</w:t>
            </w:r>
          </w:p>
        </w:tc>
        <w:tc>
          <w:tcPr>
            <w:tcW w:w="343" w:type="pct"/>
            <w:noWrap/>
            <w:hideMark/>
          </w:tcPr>
          <w:p w14:paraId="40894D5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8,188</w:t>
            </w:r>
          </w:p>
        </w:tc>
        <w:tc>
          <w:tcPr>
            <w:tcW w:w="393" w:type="pct"/>
            <w:noWrap/>
            <w:hideMark/>
          </w:tcPr>
          <w:p w14:paraId="6E6914F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11,510</w:t>
            </w:r>
          </w:p>
        </w:tc>
        <w:tc>
          <w:tcPr>
            <w:tcW w:w="343" w:type="pct"/>
            <w:noWrap/>
            <w:hideMark/>
          </w:tcPr>
          <w:p w14:paraId="5055319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6,713</w:t>
            </w:r>
          </w:p>
        </w:tc>
        <w:tc>
          <w:tcPr>
            <w:tcW w:w="393" w:type="pct"/>
            <w:noWrap/>
            <w:hideMark/>
          </w:tcPr>
          <w:p w14:paraId="6F5BADF0"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11,620</w:t>
            </w:r>
          </w:p>
        </w:tc>
        <w:tc>
          <w:tcPr>
            <w:tcW w:w="343" w:type="pct"/>
            <w:noWrap/>
            <w:hideMark/>
          </w:tcPr>
          <w:p w14:paraId="2B2CD2B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6,913</w:t>
            </w:r>
          </w:p>
        </w:tc>
        <w:tc>
          <w:tcPr>
            <w:tcW w:w="343" w:type="pct"/>
            <w:noWrap/>
            <w:hideMark/>
          </w:tcPr>
          <w:p w14:paraId="719C7A2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8665C2" w:rsidRPr="008665C2" w14:paraId="49DD434D" w14:textId="77777777" w:rsidTr="008665C2">
        <w:trPr>
          <w:trHeight w:val="56"/>
        </w:trPr>
        <w:tc>
          <w:tcPr>
            <w:tcW w:w="392" w:type="pct"/>
            <w:noWrap/>
            <w:hideMark/>
          </w:tcPr>
          <w:p w14:paraId="6611F7C5" w14:textId="77777777" w:rsidR="008665C2" w:rsidRPr="00ED4D78" w:rsidRDefault="008665C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Dec</w:t>
            </w:r>
          </w:p>
        </w:tc>
        <w:tc>
          <w:tcPr>
            <w:tcW w:w="343" w:type="pct"/>
            <w:noWrap/>
            <w:hideMark/>
          </w:tcPr>
          <w:p w14:paraId="5A5B20EC"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3,248</w:t>
            </w:r>
          </w:p>
        </w:tc>
        <w:tc>
          <w:tcPr>
            <w:tcW w:w="343" w:type="pct"/>
            <w:noWrap/>
            <w:hideMark/>
          </w:tcPr>
          <w:p w14:paraId="750AEE33"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3,258</w:t>
            </w:r>
          </w:p>
        </w:tc>
        <w:tc>
          <w:tcPr>
            <w:tcW w:w="343" w:type="pct"/>
            <w:noWrap/>
            <w:hideMark/>
          </w:tcPr>
          <w:p w14:paraId="3F610D0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3,417</w:t>
            </w:r>
          </w:p>
        </w:tc>
        <w:tc>
          <w:tcPr>
            <w:tcW w:w="343" w:type="pct"/>
            <w:noWrap/>
            <w:hideMark/>
          </w:tcPr>
          <w:p w14:paraId="093D4147"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2,894</w:t>
            </w:r>
          </w:p>
        </w:tc>
        <w:tc>
          <w:tcPr>
            <w:tcW w:w="343" w:type="pct"/>
            <w:noWrap/>
            <w:hideMark/>
          </w:tcPr>
          <w:p w14:paraId="0DFDE6B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1,932</w:t>
            </w:r>
          </w:p>
        </w:tc>
        <w:tc>
          <w:tcPr>
            <w:tcW w:w="343" w:type="pct"/>
            <w:noWrap/>
            <w:hideMark/>
          </w:tcPr>
          <w:p w14:paraId="60888425"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2,248</w:t>
            </w:r>
          </w:p>
        </w:tc>
        <w:tc>
          <w:tcPr>
            <w:tcW w:w="393" w:type="pct"/>
            <w:noWrap/>
            <w:hideMark/>
          </w:tcPr>
          <w:p w14:paraId="704269D6"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7,067</w:t>
            </w:r>
          </w:p>
        </w:tc>
        <w:tc>
          <w:tcPr>
            <w:tcW w:w="343" w:type="pct"/>
            <w:noWrap/>
            <w:hideMark/>
          </w:tcPr>
          <w:p w14:paraId="3EE3343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5,862</w:t>
            </w:r>
          </w:p>
        </w:tc>
        <w:tc>
          <w:tcPr>
            <w:tcW w:w="393" w:type="pct"/>
            <w:noWrap/>
            <w:hideMark/>
          </w:tcPr>
          <w:p w14:paraId="2D58385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6,987</w:t>
            </w:r>
          </w:p>
        </w:tc>
        <w:tc>
          <w:tcPr>
            <w:tcW w:w="343" w:type="pct"/>
            <w:noWrap/>
            <w:hideMark/>
          </w:tcPr>
          <w:p w14:paraId="2C7556B1"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6,356</w:t>
            </w:r>
          </w:p>
        </w:tc>
        <w:tc>
          <w:tcPr>
            <w:tcW w:w="393" w:type="pct"/>
            <w:noWrap/>
            <w:hideMark/>
          </w:tcPr>
          <w:p w14:paraId="2C8B80EB"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8,761</w:t>
            </w:r>
          </w:p>
        </w:tc>
        <w:tc>
          <w:tcPr>
            <w:tcW w:w="343" w:type="pct"/>
            <w:noWrap/>
            <w:hideMark/>
          </w:tcPr>
          <w:p w14:paraId="7EDD8F2F"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5,427</w:t>
            </w:r>
          </w:p>
        </w:tc>
        <w:tc>
          <w:tcPr>
            <w:tcW w:w="343" w:type="pct"/>
            <w:noWrap/>
            <w:hideMark/>
          </w:tcPr>
          <w:p w14:paraId="14CAF9C9" w14:textId="77777777" w:rsidR="008665C2" w:rsidRPr="00ED4D78" w:rsidRDefault="008665C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bl>
    <w:p w14:paraId="43BAF17B" w14:textId="77777777" w:rsidR="004B4E53" w:rsidRPr="00ED4D78" w:rsidRDefault="004B4E53" w:rsidP="00455A2C">
      <w:pPr>
        <w:spacing w:after="0" w:line="240" w:lineRule="auto"/>
        <w:rPr>
          <w:rFonts w:ascii="Calibri" w:hAnsi="Calibri" w:cs="Calibri"/>
          <w:b/>
          <w:bCs/>
        </w:rPr>
      </w:pPr>
    </w:p>
    <w:p w14:paraId="3633BE50" w14:textId="53B944F9" w:rsidR="00407160" w:rsidRPr="00ED4D78" w:rsidRDefault="004B6F62" w:rsidP="00455A2C">
      <w:pPr>
        <w:pStyle w:val="Heading4"/>
        <w:spacing w:before="0" w:after="0" w:line="240" w:lineRule="auto"/>
        <w:rPr>
          <w:rFonts w:ascii="Calibri" w:hAnsi="Calibri" w:cs="Calibri"/>
          <w:b/>
          <w:bCs/>
          <w:color w:val="002060"/>
        </w:rPr>
      </w:pPr>
      <w:r w:rsidRPr="00ED4D78">
        <w:rPr>
          <w:rFonts w:ascii="Calibri" w:hAnsi="Calibri" w:cs="Calibri"/>
          <w:b/>
          <w:bCs/>
          <w:color w:val="002060"/>
        </w:rPr>
        <w:t>Connected to Call Center</w:t>
      </w:r>
    </w:p>
    <w:p w14:paraId="04049B4C" w14:textId="2A3E1BD0" w:rsidR="008B69F9" w:rsidRPr="00ED4D78" w:rsidRDefault="00C82927" w:rsidP="00ED4D78">
      <w:pPr>
        <w:pStyle w:val="Subtitle"/>
        <w:rPr>
          <w:rFonts w:ascii="Calibri" w:hAnsi="Calibri" w:cs="Calibri"/>
          <w:i/>
          <w:iCs/>
          <w:color w:val="000000" w:themeColor="text1"/>
          <w:sz w:val="18"/>
          <w:szCs w:val="18"/>
        </w:rPr>
      </w:pPr>
      <w:r w:rsidRPr="00C82927">
        <w:rPr>
          <w:rFonts w:ascii="Calibri" w:hAnsi="Calibri" w:cs="Calibri"/>
          <w:i/>
          <w:iCs/>
          <w:color w:val="000000" w:themeColor="text1"/>
          <w:sz w:val="18"/>
          <w:szCs w:val="18"/>
        </w:rPr>
        <w:t>Connected to the Call Center refers to calls that were successfully transferred from the automated phone system (IVR) to the queue to speak with a call center representative.  Some of these callers will abandon the call prior to speaking with a DTA representative</w:t>
      </w:r>
      <w:r w:rsidR="00ED4D78" w:rsidRPr="00ED4D78">
        <w:rPr>
          <w:rFonts w:ascii="Calibri" w:hAnsi="Calibri" w:cs="Calibri"/>
          <w:i/>
          <w:iCs/>
          <w:color w:val="000000" w:themeColor="text1"/>
          <w:sz w:val="18"/>
          <w:szCs w:val="18"/>
        </w:rPr>
        <w:t>.</w:t>
      </w:r>
    </w:p>
    <w:tbl>
      <w:tblPr>
        <w:tblStyle w:val="TableGrid"/>
        <w:tblW w:w="5000" w:type="pct"/>
        <w:tblLook w:val="04A0" w:firstRow="1" w:lastRow="0" w:firstColumn="1" w:lastColumn="0" w:noHBand="0" w:noVBand="1"/>
      </w:tblPr>
      <w:tblGrid>
        <w:gridCol w:w="798"/>
        <w:gridCol w:w="698"/>
        <w:gridCol w:w="699"/>
        <w:gridCol w:w="699"/>
        <w:gridCol w:w="699"/>
        <w:gridCol w:w="699"/>
        <w:gridCol w:w="699"/>
        <w:gridCol w:w="782"/>
        <w:gridCol w:w="699"/>
        <w:gridCol w:w="782"/>
        <w:gridCol w:w="699"/>
        <w:gridCol w:w="782"/>
        <w:gridCol w:w="699"/>
        <w:gridCol w:w="780"/>
      </w:tblGrid>
      <w:tr w:rsidR="00407160" w:rsidRPr="00407160" w14:paraId="363732F1" w14:textId="77777777" w:rsidTr="00407160">
        <w:trPr>
          <w:trHeight w:val="215"/>
        </w:trPr>
        <w:tc>
          <w:tcPr>
            <w:tcW w:w="391" w:type="pct"/>
            <w:noWrap/>
            <w:hideMark/>
          </w:tcPr>
          <w:p w14:paraId="28F0BFF1"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Month</w:t>
            </w:r>
          </w:p>
        </w:tc>
        <w:tc>
          <w:tcPr>
            <w:tcW w:w="342" w:type="pct"/>
            <w:noWrap/>
            <w:hideMark/>
          </w:tcPr>
          <w:p w14:paraId="37004569"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2014</w:t>
            </w:r>
          </w:p>
        </w:tc>
        <w:tc>
          <w:tcPr>
            <w:tcW w:w="342" w:type="pct"/>
            <w:noWrap/>
            <w:hideMark/>
          </w:tcPr>
          <w:p w14:paraId="2073A437"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2015</w:t>
            </w:r>
          </w:p>
        </w:tc>
        <w:tc>
          <w:tcPr>
            <w:tcW w:w="342" w:type="pct"/>
            <w:noWrap/>
            <w:hideMark/>
          </w:tcPr>
          <w:p w14:paraId="0F6F8802"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2016</w:t>
            </w:r>
          </w:p>
        </w:tc>
        <w:tc>
          <w:tcPr>
            <w:tcW w:w="342" w:type="pct"/>
            <w:noWrap/>
            <w:hideMark/>
          </w:tcPr>
          <w:p w14:paraId="44C166C7"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2017</w:t>
            </w:r>
          </w:p>
        </w:tc>
        <w:tc>
          <w:tcPr>
            <w:tcW w:w="342" w:type="pct"/>
            <w:noWrap/>
            <w:hideMark/>
          </w:tcPr>
          <w:p w14:paraId="4A90C705"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2018</w:t>
            </w:r>
          </w:p>
        </w:tc>
        <w:tc>
          <w:tcPr>
            <w:tcW w:w="342" w:type="pct"/>
            <w:noWrap/>
            <w:hideMark/>
          </w:tcPr>
          <w:p w14:paraId="2F2FE5C8"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2019</w:t>
            </w:r>
          </w:p>
        </w:tc>
        <w:tc>
          <w:tcPr>
            <w:tcW w:w="383" w:type="pct"/>
            <w:noWrap/>
            <w:hideMark/>
          </w:tcPr>
          <w:p w14:paraId="5B8EF0C3"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2020</w:t>
            </w:r>
          </w:p>
        </w:tc>
        <w:tc>
          <w:tcPr>
            <w:tcW w:w="342" w:type="pct"/>
            <w:noWrap/>
            <w:hideMark/>
          </w:tcPr>
          <w:p w14:paraId="15B75125"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2021</w:t>
            </w:r>
          </w:p>
        </w:tc>
        <w:tc>
          <w:tcPr>
            <w:tcW w:w="383" w:type="pct"/>
            <w:noWrap/>
            <w:hideMark/>
          </w:tcPr>
          <w:p w14:paraId="34B0A5ED"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2022</w:t>
            </w:r>
          </w:p>
        </w:tc>
        <w:tc>
          <w:tcPr>
            <w:tcW w:w="342" w:type="pct"/>
            <w:noWrap/>
            <w:hideMark/>
          </w:tcPr>
          <w:p w14:paraId="77DA3263"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2023</w:t>
            </w:r>
          </w:p>
        </w:tc>
        <w:tc>
          <w:tcPr>
            <w:tcW w:w="383" w:type="pct"/>
            <w:noWrap/>
            <w:hideMark/>
          </w:tcPr>
          <w:p w14:paraId="08CBF023"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2024</w:t>
            </w:r>
          </w:p>
        </w:tc>
        <w:tc>
          <w:tcPr>
            <w:tcW w:w="342" w:type="pct"/>
            <w:noWrap/>
            <w:hideMark/>
          </w:tcPr>
          <w:p w14:paraId="12C81F0C"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2025</w:t>
            </w:r>
          </w:p>
        </w:tc>
        <w:tc>
          <w:tcPr>
            <w:tcW w:w="383" w:type="pct"/>
            <w:noWrap/>
            <w:hideMark/>
          </w:tcPr>
          <w:p w14:paraId="225BC8E8"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2026</w:t>
            </w:r>
          </w:p>
        </w:tc>
      </w:tr>
      <w:tr w:rsidR="00407160" w:rsidRPr="00407160" w14:paraId="36CBEB70" w14:textId="77777777" w:rsidTr="00407160">
        <w:trPr>
          <w:trHeight w:val="56"/>
        </w:trPr>
        <w:tc>
          <w:tcPr>
            <w:tcW w:w="391" w:type="pct"/>
            <w:noWrap/>
            <w:hideMark/>
          </w:tcPr>
          <w:p w14:paraId="7EAA060A"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Jan</w:t>
            </w:r>
          </w:p>
        </w:tc>
        <w:tc>
          <w:tcPr>
            <w:tcW w:w="342" w:type="pct"/>
            <w:noWrap/>
            <w:hideMark/>
          </w:tcPr>
          <w:p w14:paraId="5BB69A3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07469E60"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5,711</w:t>
            </w:r>
          </w:p>
        </w:tc>
        <w:tc>
          <w:tcPr>
            <w:tcW w:w="342" w:type="pct"/>
            <w:noWrap/>
            <w:hideMark/>
          </w:tcPr>
          <w:p w14:paraId="3B36886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6,735</w:t>
            </w:r>
          </w:p>
        </w:tc>
        <w:tc>
          <w:tcPr>
            <w:tcW w:w="342" w:type="pct"/>
            <w:noWrap/>
            <w:hideMark/>
          </w:tcPr>
          <w:p w14:paraId="361C258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4,255</w:t>
            </w:r>
          </w:p>
        </w:tc>
        <w:tc>
          <w:tcPr>
            <w:tcW w:w="342" w:type="pct"/>
            <w:noWrap/>
            <w:hideMark/>
          </w:tcPr>
          <w:p w14:paraId="70D939E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4,110</w:t>
            </w:r>
          </w:p>
        </w:tc>
        <w:tc>
          <w:tcPr>
            <w:tcW w:w="342" w:type="pct"/>
            <w:noWrap/>
            <w:hideMark/>
          </w:tcPr>
          <w:p w14:paraId="58906A0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3,722</w:t>
            </w:r>
          </w:p>
        </w:tc>
        <w:tc>
          <w:tcPr>
            <w:tcW w:w="383" w:type="pct"/>
            <w:noWrap/>
            <w:hideMark/>
          </w:tcPr>
          <w:p w14:paraId="373F7CA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3,632</w:t>
            </w:r>
          </w:p>
        </w:tc>
        <w:tc>
          <w:tcPr>
            <w:tcW w:w="342" w:type="pct"/>
            <w:noWrap/>
            <w:hideMark/>
          </w:tcPr>
          <w:p w14:paraId="199E202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4,132</w:t>
            </w:r>
          </w:p>
        </w:tc>
        <w:tc>
          <w:tcPr>
            <w:tcW w:w="383" w:type="pct"/>
            <w:noWrap/>
            <w:hideMark/>
          </w:tcPr>
          <w:p w14:paraId="62438FC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3,516</w:t>
            </w:r>
          </w:p>
        </w:tc>
        <w:tc>
          <w:tcPr>
            <w:tcW w:w="342" w:type="pct"/>
            <w:noWrap/>
            <w:hideMark/>
          </w:tcPr>
          <w:p w14:paraId="54F0379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4,813</w:t>
            </w:r>
          </w:p>
        </w:tc>
        <w:tc>
          <w:tcPr>
            <w:tcW w:w="383" w:type="pct"/>
            <w:noWrap/>
            <w:hideMark/>
          </w:tcPr>
          <w:p w14:paraId="1E9245D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4,207</w:t>
            </w:r>
          </w:p>
        </w:tc>
        <w:tc>
          <w:tcPr>
            <w:tcW w:w="342" w:type="pct"/>
            <w:noWrap/>
            <w:hideMark/>
          </w:tcPr>
          <w:p w14:paraId="6C8E581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4,170</w:t>
            </w:r>
          </w:p>
        </w:tc>
        <w:tc>
          <w:tcPr>
            <w:tcW w:w="383" w:type="pct"/>
            <w:noWrap/>
            <w:hideMark/>
          </w:tcPr>
          <w:p w14:paraId="2BD573E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2,930</w:t>
            </w:r>
          </w:p>
        </w:tc>
      </w:tr>
      <w:tr w:rsidR="00407160" w:rsidRPr="00407160" w14:paraId="31404781" w14:textId="77777777" w:rsidTr="00407160">
        <w:trPr>
          <w:trHeight w:val="56"/>
        </w:trPr>
        <w:tc>
          <w:tcPr>
            <w:tcW w:w="391" w:type="pct"/>
            <w:noWrap/>
            <w:hideMark/>
          </w:tcPr>
          <w:p w14:paraId="4813F9F5"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Feb</w:t>
            </w:r>
          </w:p>
        </w:tc>
        <w:tc>
          <w:tcPr>
            <w:tcW w:w="342" w:type="pct"/>
            <w:noWrap/>
            <w:hideMark/>
          </w:tcPr>
          <w:p w14:paraId="416916C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779BA3E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4,464</w:t>
            </w:r>
          </w:p>
        </w:tc>
        <w:tc>
          <w:tcPr>
            <w:tcW w:w="342" w:type="pct"/>
            <w:noWrap/>
            <w:hideMark/>
          </w:tcPr>
          <w:p w14:paraId="28EC16C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6,071</w:t>
            </w:r>
          </w:p>
        </w:tc>
        <w:tc>
          <w:tcPr>
            <w:tcW w:w="342" w:type="pct"/>
            <w:noWrap/>
            <w:hideMark/>
          </w:tcPr>
          <w:p w14:paraId="0431E6B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4,254</w:t>
            </w:r>
          </w:p>
        </w:tc>
        <w:tc>
          <w:tcPr>
            <w:tcW w:w="342" w:type="pct"/>
            <w:noWrap/>
            <w:hideMark/>
          </w:tcPr>
          <w:p w14:paraId="096CFD4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4,223</w:t>
            </w:r>
          </w:p>
        </w:tc>
        <w:tc>
          <w:tcPr>
            <w:tcW w:w="342" w:type="pct"/>
            <w:noWrap/>
            <w:hideMark/>
          </w:tcPr>
          <w:p w14:paraId="353E78B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3,473</w:t>
            </w:r>
          </w:p>
        </w:tc>
        <w:tc>
          <w:tcPr>
            <w:tcW w:w="383" w:type="pct"/>
            <w:noWrap/>
            <w:hideMark/>
          </w:tcPr>
          <w:p w14:paraId="38AA0D7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3,513</w:t>
            </w:r>
          </w:p>
        </w:tc>
        <w:tc>
          <w:tcPr>
            <w:tcW w:w="342" w:type="pct"/>
            <w:noWrap/>
            <w:hideMark/>
          </w:tcPr>
          <w:p w14:paraId="6ED2D01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3,595</w:t>
            </w:r>
          </w:p>
        </w:tc>
        <w:tc>
          <w:tcPr>
            <w:tcW w:w="383" w:type="pct"/>
            <w:noWrap/>
            <w:hideMark/>
          </w:tcPr>
          <w:p w14:paraId="2886D27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3,318</w:t>
            </w:r>
          </w:p>
        </w:tc>
        <w:tc>
          <w:tcPr>
            <w:tcW w:w="342" w:type="pct"/>
            <w:noWrap/>
            <w:hideMark/>
          </w:tcPr>
          <w:p w14:paraId="5745B2E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4,670</w:t>
            </w:r>
          </w:p>
        </w:tc>
        <w:tc>
          <w:tcPr>
            <w:tcW w:w="383" w:type="pct"/>
            <w:noWrap/>
            <w:hideMark/>
          </w:tcPr>
          <w:p w14:paraId="27ECB87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4,078</w:t>
            </w:r>
          </w:p>
        </w:tc>
        <w:tc>
          <w:tcPr>
            <w:tcW w:w="342" w:type="pct"/>
            <w:noWrap/>
            <w:hideMark/>
          </w:tcPr>
          <w:p w14:paraId="3F6E36D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3,346</w:t>
            </w:r>
          </w:p>
        </w:tc>
        <w:tc>
          <w:tcPr>
            <w:tcW w:w="383" w:type="pct"/>
            <w:noWrap/>
            <w:hideMark/>
          </w:tcPr>
          <w:p w14:paraId="023B1FD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2,975</w:t>
            </w:r>
          </w:p>
        </w:tc>
      </w:tr>
      <w:tr w:rsidR="00407160" w:rsidRPr="00407160" w14:paraId="7D3B4C8F" w14:textId="77777777" w:rsidTr="00407160">
        <w:trPr>
          <w:trHeight w:val="56"/>
        </w:trPr>
        <w:tc>
          <w:tcPr>
            <w:tcW w:w="391" w:type="pct"/>
            <w:noWrap/>
            <w:hideMark/>
          </w:tcPr>
          <w:p w14:paraId="0A03EAA6"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Mar</w:t>
            </w:r>
          </w:p>
        </w:tc>
        <w:tc>
          <w:tcPr>
            <w:tcW w:w="342" w:type="pct"/>
            <w:noWrap/>
            <w:hideMark/>
          </w:tcPr>
          <w:p w14:paraId="534D910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61C2D37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4,920</w:t>
            </w:r>
          </w:p>
        </w:tc>
        <w:tc>
          <w:tcPr>
            <w:tcW w:w="342" w:type="pct"/>
            <w:noWrap/>
            <w:hideMark/>
          </w:tcPr>
          <w:p w14:paraId="0A37BFC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5,207</w:t>
            </w:r>
          </w:p>
        </w:tc>
        <w:tc>
          <w:tcPr>
            <w:tcW w:w="342" w:type="pct"/>
            <w:noWrap/>
            <w:hideMark/>
          </w:tcPr>
          <w:p w14:paraId="17C5ABB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4,137</w:t>
            </w:r>
          </w:p>
        </w:tc>
        <w:tc>
          <w:tcPr>
            <w:tcW w:w="342" w:type="pct"/>
            <w:noWrap/>
            <w:hideMark/>
          </w:tcPr>
          <w:p w14:paraId="155A0EB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3,958</w:t>
            </w:r>
          </w:p>
        </w:tc>
        <w:tc>
          <w:tcPr>
            <w:tcW w:w="342" w:type="pct"/>
            <w:noWrap/>
            <w:hideMark/>
          </w:tcPr>
          <w:p w14:paraId="3AF4080E"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3,412</w:t>
            </w:r>
          </w:p>
        </w:tc>
        <w:tc>
          <w:tcPr>
            <w:tcW w:w="383" w:type="pct"/>
            <w:noWrap/>
            <w:hideMark/>
          </w:tcPr>
          <w:p w14:paraId="3EE5DF0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3,105</w:t>
            </w:r>
          </w:p>
        </w:tc>
        <w:tc>
          <w:tcPr>
            <w:tcW w:w="342" w:type="pct"/>
            <w:noWrap/>
            <w:hideMark/>
          </w:tcPr>
          <w:p w14:paraId="13AAA0A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2,754</w:t>
            </w:r>
          </w:p>
        </w:tc>
        <w:tc>
          <w:tcPr>
            <w:tcW w:w="383" w:type="pct"/>
            <w:noWrap/>
            <w:hideMark/>
          </w:tcPr>
          <w:p w14:paraId="13E229F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3,438</w:t>
            </w:r>
          </w:p>
        </w:tc>
        <w:tc>
          <w:tcPr>
            <w:tcW w:w="342" w:type="pct"/>
            <w:noWrap/>
            <w:hideMark/>
          </w:tcPr>
          <w:p w14:paraId="666FE56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4,794</w:t>
            </w:r>
          </w:p>
        </w:tc>
        <w:tc>
          <w:tcPr>
            <w:tcW w:w="383" w:type="pct"/>
            <w:noWrap/>
            <w:hideMark/>
          </w:tcPr>
          <w:p w14:paraId="6DBFAA7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4,078</w:t>
            </w:r>
          </w:p>
        </w:tc>
        <w:tc>
          <w:tcPr>
            <w:tcW w:w="342" w:type="pct"/>
            <w:noWrap/>
            <w:hideMark/>
          </w:tcPr>
          <w:p w14:paraId="6CFC0E4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2,719</w:t>
            </w:r>
          </w:p>
        </w:tc>
        <w:tc>
          <w:tcPr>
            <w:tcW w:w="383" w:type="pct"/>
            <w:noWrap/>
            <w:hideMark/>
          </w:tcPr>
          <w:p w14:paraId="1CBC41F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2,846</w:t>
            </w:r>
          </w:p>
        </w:tc>
      </w:tr>
      <w:tr w:rsidR="00407160" w:rsidRPr="00407160" w14:paraId="1AA09263" w14:textId="77777777" w:rsidTr="00407160">
        <w:trPr>
          <w:trHeight w:val="56"/>
        </w:trPr>
        <w:tc>
          <w:tcPr>
            <w:tcW w:w="391" w:type="pct"/>
            <w:noWrap/>
            <w:hideMark/>
          </w:tcPr>
          <w:p w14:paraId="66F5141D"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Apr</w:t>
            </w:r>
          </w:p>
        </w:tc>
        <w:tc>
          <w:tcPr>
            <w:tcW w:w="342" w:type="pct"/>
            <w:noWrap/>
            <w:hideMark/>
          </w:tcPr>
          <w:p w14:paraId="63119AA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356653F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4,684</w:t>
            </w:r>
          </w:p>
        </w:tc>
        <w:tc>
          <w:tcPr>
            <w:tcW w:w="342" w:type="pct"/>
            <w:noWrap/>
            <w:hideMark/>
          </w:tcPr>
          <w:p w14:paraId="31AF915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5,126</w:t>
            </w:r>
          </w:p>
        </w:tc>
        <w:tc>
          <w:tcPr>
            <w:tcW w:w="342" w:type="pct"/>
            <w:noWrap/>
            <w:hideMark/>
          </w:tcPr>
          <w:p w14:paraId="37672D9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4,306</w:t>
            </w:r>
          </w:p>
        </w:tc>
        <w:tc>
          <w:tcPr>
            <w:tcW w:w="342" w:type="pct"/>
            <w:noWrap/>
            <w:hideMark/>
          </w:tcPr>
          <w:p w14:paraId="0C4DC1A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3,864</w:t>
            </w:r>
          </w:p>
        </w:tc>
        <w:tc>
          <w:tcPr>
            <w:tcW w:w="342" w:type="pct"/>
            <w:noWrap/>
            <w:hideMark/>
          </w:tcPr>
          <w:p w14:paraId="1E0B8A9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3,425</w:t>
            </w:r>
          </w:p>
        </w:tc>
        <w:tc>
          <w:tcPr>
            <w:tcW w:w="383" w:type="pct"/>
            <w:noWrap/>
            <w:hideMark/>
          </w:tcPr>
          <w:p w14:paraId="3BD0E26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3,021</w:t>
            </w:r>
          </w:p>
        </w:tc>
        <w:tc>
          <w:tcPr>
            <w:tcW w:w="342" w:type="pct"/>
            <w:noWrap/>
            <w:hideMark/>
          </w:tcPr>
          <w:p w14:paraId="57897210"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2,681</w:t>
            </w:r>
          </w:p>
        </w:tc>
        <w:tc>
          <w:tcPr>
            <w:tcW w:w="383" w:type="pct"/>
            <w:noWrap/>
            <w:hideMark/>
          </w:tcPr>
          <w:p w14:paraId="4EE9ACF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2,709</w:t>
            </w:r>
          </w:p>
        </w:tc>
        <w:tc>
          <w:tcPr>
            <w:tcW w:w="342" w:type="pct"/>
            <w:noWrap/>
            <w:hideMark/>
          </w:tcPr>
          <w:p w14:paraId="759CB7A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4,373</w:t>
            </w:r>
          </w:p>
        </w:tc>
        <w:tc>
          <w:tcPr>
            <w:tcW w:w="383" w:type="pct"/>
            <w:noWrap/>
            <w:hideMark/>
          </w:tcPr>
          <w:p w14:paraId="183E3F30"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3,943</w:t>
            </w:r>
          </w:p>
        </w:tc>
        <w:tc>
          <w:tcPr>
            <w:tcW w:w="342" w:type="pct"/>
            <w:noWrap/>
            <w:hideMark/>
          </w:tcPr>
          <w:p w14:paraId="270ACCD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2,783</w:t>
            </w:r>
          </w:p>
        </w:tc>
        <w:tc>
          <w:tcPr>
            <w:tcW w:w="383" w:type="pct"/>
            <w:noWrap/>
            <w:hideMark/>
          </w:tcPr>
          <w:p w14:paraId="6461E524" w14:textId="65DD02B5" w:rsidR="00407160" w:rsidRPr="00ED4D78" w:rsidRDefault="003946D4" w:rsidP="003946D4">
            <w:pP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2,794</w:t>
            </w:r>
          </w:p>
        </w:tc>
      </w:tr>
      <w:tr w:rsidR="00407160" w:rsidRPr="00407160" w14:paraId="662A0E13" w14:textId="77777777" w:rsidTr="00407160">
        <w:trPr>
          <w:trHeight w:val="56"/>
        </w:trPr>
        <w:tc>
          <w:tcPr>
            <w:tcW w:w="391" w:type="pct"/>
            <w:noWrap/>
            <w:hideMark/>
          </w:tcPr>
          <w:p w14:paraId="1D1CA08E"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May</w:t>
            </w:r>
          </w:p>
        </w:tc>
        <w:tc>
          <w:tcPr>
            <w:tcW w:w="342" w:type="pct"/>
            <w:noWrap/>
            <w:hideMark/>
          </w:tcPr>
          <w:p w14:paraId="6E48311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6290207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4,425</w:t>
            </w:r>
          </w:p>
        </w:tc>
        <w:tc>
          <w:tcPr>
            <w:tcW w:w="342" w:type="pct"/>
            <w:noWrap/>
            <w:hideMark/>
          </w:tcPr>
          <w:p w14:paraId="4E3A384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5,533</w:t>
            </w:r>
          </w:p>
        </w:tc>
        <w:tc>
          <w:tcPr>
            <w:tcW w:w="342" w:type="pct"/>
            <w:noWrap/>
            <w:hideMark/>
          </w:tcPr>
          <w:p w14:paraId="2A8E5E8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3,944</w:t>
            </w:r>
          </w:p>
        </w:tc>
        <w:tc>
          <w:tcPr>
            <w:tcW w:w="342" w:type="pct"/>
            <w:noWrap/>
            <w:hideMark/>
          </w:tcPr>
          <w:p w14:paraId="32CD2D3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3,541</w:t>
            </w:r>
          </w:p>
        </w:tc>
        <w:tc>
          <w:tcPr>
            <w:tcW w:w="342" w:type="pct"/>
            <w:noWrap/>
            <w:hideMark/>
          </w:tcPr>
          <w:p w14:paraId="044D995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3,238</w:t>
            </w:r>
          </w:p>
        </w:tc>
        <w:tc>
          <w:tcPr>
            <w:tcW w:w="383" w:type="pct"/>
            <w:noWrap/>
            <w:hideMark/>
          </w:tcPr>
          <w:p w14:paraId="2FFF5A3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3,274</w:t>
            </w:r>
          </w:p>
        </w:tc>
        <w:tc>
          <w:tcPr>
            <w:tcW w:w="342" w:type="pct"/>
            <w:noWrap/>
            <w:hideMark/>
          </w:tcPr>
          <w:p w14:paraId="7234ED1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2,688</w:t>
            </w:r>
          </w:p>
        </w:tc>
        <w:tc>
          <w:tcPr>
            <w:tcW w:w="383" w:type="pct"/>
            <w:noWrap/>
            <w:hideMark/>
          </w:tcPr>
          <w:p w14:paraId="7379320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3,776</w:t>
            </w:r>
          </w:p>
        </w:tc>
        <w:tc>
          <w:tcPr>
            <w:tcW w:w="342" w:type="pct"/>
            <w:noWrap/>
            <w:hideMark/>
          </w:tcPr>
          <w:p w14:paraId="0B81DF5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4,329</w:t>
            </w:r>
          </w:p>
        </w:tc>
        <w:tc>
          <w:tcPr>
            <w:tcW w:w="383" w:type="pct"/>
            <w:noWrap/>
            <w:hideMark/>
          </w:tcPr>
          <w:p w14:paraId="1061AC2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3,954</w:t>
            </w:r>
          </w:p>
        </w:tc>
        <w:tc>
          <w:tcPr>
            <w:tcW w:w="342" w:type="pct"/>
            <w:noWrap/>
            <w:hideMark/>
          </w:tcPr>
          <w:p w14:paraId="0E1619B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2,597</w:t>
            </w:r>
          </w:p>
        </w:tc>
        <w:tc>
          <w:tcPr>
            <w:tcW w:w="383" w:type="pct"/>
            <w:noWrap/>
            <w:hideMark/>
          </w:tcPr>
          <w:p w14:paraId="00E4D773" w14:textId="21D5C1A9" w:rsidR="00407160" w:rsidRPr="00ED4D78" w:rsidRDefault="00007A13" w:rsidP="003946D4">
            <w:pP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2,749</w:t>
            </w:r>
          </w:p>
        </w:tc>
      </w:tr>
      <w:tr w:rsidR="00407160" w:rsidRPr="00407160" w14:paraId="12914BC1" w14:textId="77777777" w:rsidTr="00407160">
        <w:trPr>
          <w:trHeight w:val="56"/>
        </w:trPr>
        <w:tc>
          <w:tcPr>
            <w:tcW w:w="391" w:type="pct"/>
            <w:noWrap/>
            <w:hideMark/>
          </w:tcPr>
          <w:p w14:paraId="766ACAB0"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Jun</w:t>
            </w:r>
          </w:p>
        </w:tc>
        <w:tc>
          <w:tcPr>
            <w:tcW w:w="342" w:type="pct"/>
            <w:noWrap/>
            <w:hideMark/>
          </w:tcPr>
          <w:p w14:paraId="79EEBAC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5680FD7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4,736</w:t>
            </w:r>
          </w:p>
        </w:tc>
        <w:tc>
          <w:tcPr>
            <w:tcW w:w="342" w:type="pct"/>
            <w:noWrap/>
            <w:hideMark/>
          </w:tcPr>
          <w:p w14:paraId="2D89E5C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5,270</w:t>
            </w:r>
          </w:p>
        </w:tc>
        <w:tc>
          <w:tcPr>
            <w:tcW w:w="342" w:type="pct"/>
            <w:noWrap/>
            <w:hideMark/>
          </w:tcPr>
          <w:p w14:paraId="1E41BC3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3,914</w:t>
            </w:r>
          </w:p>
        </w:tc>
        <w:tc>
          <w:tcPr>
            <w:tcW w:w="342" w:type="pct"/>
            <w:noWrap/>
            <w:hideMark/>
          </w:tcPr>
          <w:p w14:paraId="5ADD920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3,732</w:t>
            </w:r>
          </w:p>
        </w:tc>
        <w:tc>
          <w:tcPr>
            <w:tcW w:w="342" w:type="pct"/>
            <w:noWrap/>
            <w:hideMark/>
          </w:tcPr>
          <w:p w14:paraId="0137AB1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3,180</w:t>
            </w:r>
          </w:p>
        </w:tc>
        <w:tc>
          <w:tcPr>
            <w:tcW w:w="383" w:type="pct"/>
            <w:noWrap/>
            <w:hideMark/>
          </w:tcPr>
          <w:p w14:paraId="4FAAC8E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3,926</w:t>
            </w:r>
          </w:p>
        </w:tc>
        <w:tc>
          <w:tcPr>
            <w:tcW w:w="342" w:type="pct"/>
            <w:noWrap/>
            <w:hideMark/>
          </w:tcPr>
          <w:p w14:paraId="65EA06F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2,767</w:t>
            </w:r>
          </w:p>
        </w:tc>
        <w:tc>
          <w:tcPr>
            <w:tcW w:w="383" w:type="pct"/>
            <w:noWrap/>
            <w:hideMark/>
          </w:tcPr>
          <w:p w14:paraId="5E19BD6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4,716</w:t>
            </w:r>
          </w:p>
        </w:tc>
        <w:tc>
          <w:tcPr>
            <w:tcW w:w="342" w:type="pct"/>
            <w:noWrap/>
            <w:hideMark/>
          </w:tcPr>
          <w:p w14:paraId="1C84989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4,063</w:t>
            </w:r>
          </w:p>
        </w:tc>
        <w:tc>
          <w:tcPr>
            <w:tcW w:w="383" w:type="pct"/>
            <w:noWrap/>
            <w:hideMark/>
          </w:tcPr>
          <w:p w14:paraId="25DF008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3,699</w:t>
            </w:r>
          </w:p>
        </w:tc>
        <w:tc>
          <w:tcPr>
            <w:tcW w:w="342" w:type="pct"/>
            <w:noWrap/>
            <w:hideMark/>
          </w:tcPr>
          <w:p w14:paraId="7724C1F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2,684</w:t>
            </w:r>
          </w:p>
        </w:tc>
        <w:tc>
          <w:tcPr>
            <w:tcW w:w="383" w:type="pct"/>
            <w:noWrap/>
            <w:hideMark/>
          </w:tcPr>
          <w:p w14:paraId="5832090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07160" w:rsidRPr="00407160" w14:paraId="1B72468F" w14:textId="77777777" w:rsidTr="00407160">
        <w:trPr>
          <w:trHeight w:val="56"/>
        </w:trPr>
        <w:tc>
          <w:tcPr>
            <w:tcW w:w="391" w:type="pct"/>
            <w:noWrap/>
            <w:hideMark/>
          </w:tcPr>
          <w:p w14:paraId="6B13E867"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Jul</w:t>
            </w:r>
          </w:p>
        </w:tc>
        <w:tc>
          <w:tcPr>
            <w:tcW w:w="342" w:type="pct"/>
            <w:noWrap/>
            <w:hideMark/>
          </w:tcPr>
          <w:p w14:paraId="75C7A79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0774FC30"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5,851</w:t>
            </w:r>
          </w:p>
        </w:tc>
        <w:tc>
          <w:tcPr>
            <w:tcW w:w="342" w:type="pct"/>
            <w:noWrap/>
            <w:hideMark/>
          </w:tcPr>
          <w:p w14:paraId="2DFB770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6,082</w:t>
            </w:r>
          </w:p>
        </w:tc>
        <w:tc>
          <w:tcPr>
            <w:tcW w:w="342" w:type="pct"/>
            <w:noWrap/>
            <w:hideMark/>
          </w:tcPr>
          <w:p w14:paraId="2313481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4,258</w:t>
            </w:r>
          </w:p>
        </w:tc>
        <w:tc>
          <w:tcPr>
            <w:tcW w:w="342" w:type="pct"/>
            <w:noWrap/>
            <w:hideMark/>
          </w:tcPr>
          <w:p w14:paraId="35C0E1A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3,986</w:t>
            </w:r>
          </w:p>
        </w:tc>
        <w:tc>
          <w:tcPr>
            <w:tcW w:w="342" w:type="pct"/>
            <w:noWrap/>
            <w:hideMark/>
          </w:tcPr>
          <w:p w14:paraId="439CF0C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3,437</w:t>
            </w:r>
          </w:p>
        </w:tc>
        <w:tc>
          <w:tcPr>
            <w:tcW w:w="383" w:type="pct"/>
            <w:noWrap/>
            <w:hideMark/>
          </w:tcPr>
          <w:p w14:paraId="76CE9FFE"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3,971</w:t>
            </w:r>
          </w:p>
        </w:tc>
        <w:tc>
          <w:tcPr>
            <w:tcW w:w="342" w:type="pct"/>
            <w:noWrap/>
            <w:hideMark/>
          </w:tcPr>
          <w:p w14:paraId="6FDCC3F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3,231</w:t>
            </w:r>
          </w:p>
        </w:tc>
        <w:tc>
          <w:tcPr>
            <w:tcW w:w="383" w:type="pct"/>
            <w:noWrap/>
            <w:hideMark/>
          </w:tcPr>
          <w:p w14:paraId="0356BBC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4,789</w:t>
            </w:r>
          </w:p>
        </w:tc>
        <w:tc>
          <w:tcPr>
            <w:tcW w:w="342" w:type="pct"/>
            <w:noWrap/>
            <w:hideMark/>
          </w:tcPr>
          <w:p w14:paraId="316E0A5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4,174</w:t>
            </w:r>
          </w:p>
        </w:tc>
        <w:tc>
          <w:tcPr>
            <w:tcW w:w="383" w:type="pct"/>
            <w:noWrap/>
            <w:hideMark/>
          </w:tcPr>
          <w:p w14:paraId="6590B2E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3,751</w:t>
            </w:r>
          </w:p>
        </w:tc>
        <w:tc>
          <w:tcPr>
            <w:tcW w:w="342" w:type="pct"/>
            <w:noWrap/>
            <w:hideMark/>
          </w:tcPr>
          <w:p w14:paraId="7B2B4FCE"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2,826</w:t>
            </w:r>
          </w:p>
        </w:tc>
        <w:tc>
          <w:tcPr>
            <w:tcW w:w="383" w:type="pct"/>
            <w:noWrap/>
            <w:hideMark/>
          </w:tcPr>
          <w:p w14:paraId="47A18B8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07160" w:rsidRPr="00407160" w14:paraId="311ED4C8" w14:textId="77777777" w:rsidTr="00407160">
        <w:trPr>
          <w:trHeight w:val="56"/>
        </w:trPr>
        <w:tc>
          <w:tcPr>
            <w:tcW w:w="391" w:type="pct"/>
            <w:noWrap/>
            <w:hideMark/>
          </w:tcPr>
          <w:p w14:paraId="0A099C3E"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Aug</w:t>
            </w:r>
          </w:p>
        </w:tc>
        <w:tc>
          <w:tcPr>
            <w:tcW w:w="342" w:type="pct"/>
            <w:noWrap/>
            <w:hideMark/>
          </w:tcPr>
          <w:p w14:paraId="2DBBA42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12955DC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5,176</w:t>
            </w:r>
          </w:p>
        </w:tc>
        <w:tc>
          <w:tcPr>
            <w:tcW w:w="342" w:type="pct"/>
            <w:noWrap/>
            <w:hideMark/>
          </w:tcPr>
          <w:p w14:paraId="073AC36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6,165</w:t>
            </w:r>
          </w:p>
        </w:tc>
        <w:tc>
          <w:tcPr>
            <w:tcW w:w="342" w:type="pct"/>
            <w:noWrap/>
            <w:hideMark/>
          </w:tcPr>
          <w:p w14:paraId="74671DC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4,056</w:t>
            </w:r>
          </w:p>
        </w:tc>
        <w:tc>
          <w:tcPr>
            <w:tcW w:w="342" w:type="pct"/>
            <w:noWrap/>
            <w:hideMark/>
          </w:tcPr>
          <w:p w14:paraId="32EE79E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4,017</w:t>
            </w:r>
          </w:p>
        </w:tc>
        <w:tc>
          <w:tcPr>
            <w:tcW w:w="342" w:type="pct"/>
            <w:noWrap/>
            <w:hideMark/>
          </w:tcPr>
          <w:p w14:paraId="01C7F46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3,217</w:t>
            </w:r>
          </w:p>
        </w:tc>
        <w:tc>
          <w:tcPr>
            <w:tcW w:w="383" w:type="pct"/>
            <w:noWrap/>
            <w:hideMark/>
          </w:tcPr>
          <w:p w14:paraId="6EF6F61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4,672</w:t>
            </w:r>
          </w:p>
        </w:tc>
        <w:tc>
          <w:tcPr>
            <w:tcW w:w="342" w:type="pct"/>
            <w:noWrap/>
            <w:hideMark/>
          </w:tcPr>
          <w:p w14:paraId="134AD94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3,711</w:t>
            </w:r>
          </w:p>
        </w:tc>
        <w:tc>
          <w:tcPr>
            <w:tcW w:w="383" w:type="pct"/>
            <w:noWrap/>
            <w:hideMark/>
          </w:tcPr>
          <w:p w14:paraId="397F116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4,386</w:t>
            </w:r>
          </w:p>
        </w:tc>
        <w:tc>
          <w:tcPr>
            <w:tcW w:w="342" w:type="pct"/>
            <w:noWrap/>
            <w:hideMark/>
          </w:tcPr>
          <w:p w14:paraId="5ACB594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4,183</w:t>
            </w:r>
          </w:p>
        </w:tc>
        <w:tc>
          <w:tcPr>
            <w:tcW w:w="383" w:type="pct"/>
            <w:noWrap/>
            <w:hideMark/>
          </w:tcPr>
          <w:p w14:paraId="462C25B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3,756</w:t>
            </w:r>
          </w:p>
        </w:tc>
        <w:tc>
          <w:tcPr>
            <w:tcW w:w="342" w:type="pct"/>
            <w:noWrap/>
            <w:hideMark/>
          </w:tcPr>
          <w:p w14:paraId="26AF0D0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2,798</w:t>
            </w:r>
          </w:p>
        </w:tc>
        <w:tc>
          <w:tcPr>
            <w:tcW w:w="383" w:type="pct"/>
            <w:noWrap/>
            <w:hideMark/>
          </w:tcPr>
          <w:p w14:paraId="2492DC6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07160" w:rsidRPr="00407160" w14:paraId="5081E459" w14:textId="77777777" w:rsidTr="00407160">
        <w:trPr>
          <w:trHeight w:val="56"/>
        </w:trPr>
        <w:tc>
          <w:tcPr>
            <w:tcW w:w="391" w:type="pct"/>
            <w:noWrap/>
            <w:hideMark/>
          </w:tcPr>
          <w:p w14:paraId="06D5C351"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Sep</w:t>
            </w:r>
          </w:p>
        </w:tc>
        <w:tc>
          <w:tcPr>
            <w:tcW w:w="342" w:type="pct"/>
            <w:noWrap/>
            <w:hideMark/>
          </w:tcPr>
          <w:p w14:paraId="51B2B8E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506CD59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5,503</w:t>
            </w:r>
          </w:p>
        </w:tc>
        <w:tc>
          <w:tcPr>
            <w:tcW w:w="342" w:type="pct"/>
            <w:noWrap/>
            <w:hideMark/>
          </w:tcPr>
          <w:p w14:paraId="7A4A702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5,378</w:t>
            </w:r>
          </w:p>
        </w:tc>
        <w:tc>
          <w:tcPr>
            <w:tcW w:w="342" w:type="pct"/>
            <w:noWrap/>
            <w:hideMark/>
          </w:tcPr>
          <w:p w14:paraId="14BE26E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4,562</w:t>
            </w:r>
          </w:p>
        </w:tc>
        <w:tc>
          <w:tcPr>
            <w:tcW w:w="342" w:type="pct"/>
            <w:noWrap/>
            <w:hideMark/>
          </w:tcPr>
          <w:p w14:paraId="5DE7E49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4,340</w:t>
            </w:r>
          </w:p>
        </w:tc>
        <w:tc>
          <w:tcPr>
            <w:tcW w:w="342" w:type="pct"/>
            <w:noWrap/>
            <w:hideMark/>
          </w:tcPr>
          <w:p w14:paraId="2439E2F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3,435</w:t>
            </w:r>
          </w:p>
        </w:tc>
        <w:tc>
          <w:tcPr>
            <w:tcW w:w="383" w:type="pct"/>
            <w:noWrap/>
            <w:hideMark/>
          </w:tcPr>
          <w:p w14:paraId="5BC5746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4,468</w:t>
            </w:r>
          </w:p>
        </w:tc>
        <w:tc>
          <w:tcPr>
            <w:tcW w:w="342" w:type="pct"/>
            <w:noWrap/>
            <w:hideMark/>
          </w:tcPr>
          <w:p w14:paraId="410F564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4,344</w:t>
            </w:r>
          </w:p>
        </w:tc>
        <w:tc>
          <w:tcPr>
            <w:tcW w:w="383" w:type="pct"/>
            <w:noWrap/>
            <w:hideMark/>
          </w:tcPr>
          <w:p w14:paraId="046CD65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4,318</w:t>
            </w:r>
          </w:p>
        </w:tc>
        <w:tc>
          <w:tcPr>
            <w:tcW w:w="342" w:type="pct"/>
            <w:noWrap/>
            <w:hideMark/>
          </w:tcPr>
          <w:p w14:paraId="5E68134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4,435</w:t>
            </w:r>
          </w:p>
        </w:tc>
        <w:tc>
          <w:tcPr>
            <w:tcW w:w="383" w:type="pct"/>
            <w:noWrap/>
            <w:hideMark/>
          </w:tcPr>
          <w:p w14:paraId="59B7BFA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3,970</w:t>
            </w:r>
          </w:p>
        </w:tc>
        <w:tc>
          <w:tcPr>
            <w:tcW w:w="342" w:type="pct"/>
            <w:noWrap/>
            <w:hideMark/>
          </w:tcPr>
          <w:p w14:paraId="793FC94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2,924</w:t>
            </w:r>
          </w:p>
        </w:tc>
        <w:tc>
          <w:tcPr>
            <w:tcW w:w="383" w:type="pct"/>
            <w:noWrap/>
            <w:hideMark/>
          </w:tcPr>
          <w:p w14:paraId="1F1A56D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07160" w:rsidRPr="00407160" w14:paraId="2404F991" w14:textId="77777777" w:rsidTr="00407160">
        <w:trPr>
          <w:trHeight w:val="56"/>
        </w:trPr>
        <w:tc>
          <w:tcPr>
            <w:tcW w:w="391" w:type="pct"/>
            <w:noWrap/>
            <w:hideMark/>
          </w:tcPr>
          <w:p w14:paraId="2222024D"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Oct</w:t>
            </w:r>
          </w:p>
        </w:tc>
        <w:tc>
          <w:tcPr>
            <w:tcW w:w="342" w:type="pct"/>
            <w:noWrap/>
            <w:hideMark/>
          </w:tcPr>
          <w:p w14:paraId="0DBF00E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7391F82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6,562</w:t>
            </w:r>
          </w:p>
        </w:tc>
        <w:tc>
          <w:tcPr>
            <w:tcW w:w="342" w:type="pct"/>
            <w:noWrap/>
            <w:hideMark/>
          </w:tcPr>
          <w:p w14:paraId="41E9DB64"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6,724</w:t>
            </w:r>
          </w:p>
        </w:tc>
        <w:tc>
          <w:tcPr>
            <w:tcW w:w="342" w:type="pct"/>
            <w:noWrap/>
            <w:hideMark/>
          </w:tcPr>
          <w:p w14:paraId="4392627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4,448</w:t>
            </w:r>
          </w:p>
        </w:tc>
        <w:tc>
          <w:tcPr>
            <w:tcW w:w="342" w:type="pct"/>
            <w:noWrap/>
            <w:hideMark/>
          </w:tcPr>
          <w:p w14:paraId="61D878F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4,075</w:t>
            </w:r>
          </w:p>
        </w:tc>
        <w:tc>
          <w:tcPr>
            <w:tcW w:w="342" w:type="pct"/>
            <w:noWrap/>
            <w:hideMark/>
          </w:tcPr>
          <w:p w14:paraId="48A4D692"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3,284</w:t>
            </w:r>
          </w:p>
        </w:tc>
        <w:tc>
          <w:tcPr>
            <w:tcW w:w="383" w:type="pct"/>
            <w:noWrap/>
            <w:hideMark/>
          </w:tcPr>
          <w:p w14:paraId="76C88623"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4,535</w:t>
            </w:r>
          </w:p>
        </w:tc>
        <w:tc>
          <w:tcPr>
            <w:tcW w:w="342" w:type="pct"/>
            <w:noWrap/>
            <w:hideMark/>
          </w:tcPr>
          <w:p w14:paraId="05CEEA8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3,970</w:t>
            </w:r>
          </w:p>
        </w:tc>
        <w:tc>
          <w:tcPr>
            <w:tcW w:w="383" w:type="pct"/>
            <w:noWrap/>
            <w:hideMark/>
          </w:tcPr>
          <w:p w14:paraId="6E07C94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4,471</w:t>
            </w:r>
          </w:p>
        </w:tc>
        <w:tc>
          <w:tcPr>
            <w:tcW w:w="342" w:type="pct"/>
            <w:noWrap/>
            <w:hideMark/>
          </w:tcPr>
          <w:p w14:paraId="3BC0B3C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4,396</w:t>
            </w:r>
          </w:p>
        </w:tc>
        <w:tc>
          <w:tcPr>
            <w:tcW w:w="383" w:type="pct"/>
            <w:noWrap/>
            <w:hideMark/>
          </w:tcPr>
          <w:p w14:paraId="6ABCD7B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4,215</w:t>
            </w:r>
          </w:p>
        </w:tc>
        <w:tc>
          <w:tcPr>
            <w:tcW w:w="342" w:type="pct"/>
            <w:noWrap/>
            <w:hideMark/>
          </w:tcPr>
          <w:p w14:paraId="69AD6BB0"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3,032</w:t>
            </w:r>
          </w:p>
        </w:tc>
        <w:tc>
          <w:tcPr>
            <w:tcW w:w="383" w:type="pct"/>
            <w:noWrap/>
            <w:hideMark/>
          </w:tcPr>
          <w:p w14:paraId="3D092CB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07160" w:rsidRPr="00407160" w14:paraId="08E04E23" w14:textId="77777777" w:rsidTr="00407160">
        <w:trPr>
          <w:trHeight w:val="56"/>
        </w:trPr>
        <w:tc>
          <w:tcPr>
            <w:tcW w:w="391" w:type="pct"/>
            <w:noWrap/>
            <w:hideMark/>
          </w:tcPr>
          <w:p w14:paraId="6DE6F309"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Nov</w:t>
            </w:r>
          </w:p>
        </w:tc>
        <w:tc>
          <w:tcPr>
            <w:tcW w:w="342" w:type="pct"/>
            <w:noWrap/>
            <w:hideMark/>
          </w:tcPr>
          <w:p w14:paraId="5006856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2539627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6,373</w:t>
            </w:r>
          </w:p>
        </w:tc>
        <w:tc>
          <w:tcPr>
            <w:tcW w:w="342" w:type="pct"/>
            <w:noWrap/>
            <w:hideMark/>
          </w:tcPr>
          <w:p w14:paraId="25834E17"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5,203</w:t>
            </w:r>
          </w:p>
        </w:tc>
        <w:tc>
          <w:tcPr>
            <w:tcW w:w="342" w:type="pct"/>
            <w:noWrap/>
            <w:hideMark/>
          </w:tcPr>
          <w:p w14:paraId="3957A08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4,274</w:t>
            </w:r>
          </w:p>
        </w:tc>
        <w:tc>
          <w:tcPr>
            <w:tcW w:w="342" w:type="pct"/>
            <w:noWrap/>
            <w:hideMark/>
          </w:tcPr>
          <w:p w14:paraId="71B6ECAE"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4,078</w:t>
            </w:r>
          </w:p>
        </w:tc>
        <w:tc>
          <w:tcPr>
            <w:tcW w:w="342" w:type="pct"/>
            <w:noWrap/>
            <w:hideMark/>
          </w:tcPr>
          <w:p w14:paraId="11A2B68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3,259</w:t>
            </w:r>
          </w:p>
        </w:tc>
        <w:tc>
          <w:tcPr>
            <w:tcW w:w="383" w:type="pct"/>
            <w:noWrap/>
            <w:hideMark/>
          </w:tcPr>
          <w:p w14:paraId="2A41923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4,550</w:t>
            </w:r>
          </w:p>
        </w:tc>
        <w:tc>
          <w:tcPr>
            <w:tcW w:w="342" w:type="pct"/>
            <w:noWrap/>
            <w:hideMark/>
          </w:tcPr>
          <w:p w14:paraId="3092354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4,380</w:t>
            </w:r>
          </w:p>
        </w:tc>
        <w:tc>
          <w:tcPr>
            <w:tcW w:w="383" w:type="pct"/>
            <w:noWrap/>
            <w:hideMark/>
          </w:tcPr>
          <w:p w14:paraId="74127F3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4,106</w:t>
            </w:r>
          </w:p>
        </w:tc>
        <w:tc>
          <w:tcPr>
            <w:tcW w:w="342" w:type="pct"/>
            <w:noWrap/>
            <w:hideMark/>
          </w:tcPr>
          <w:p w14:paraId="04A84BF0"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4,337</w:t>
            </w:r>
          </w:p>
        </w:tc>
        <w:tc>
          <w:tcPr>
            <w:tcW w:w="383" w:type="pct"/>
            <w:noWrap/>
            <w:hideMark/>
          </w:tcPr>
          <w:p w14:paraId="4775E491"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4,354</w:t>
            </w:r>
          </w:p>
        </w:tc>
        <w:tc>
          <w:tcPr>
            <w:tcW w:w="342" w:type="pct"/>
            <w:noWrap/>
            <w:hideMark/>
          </w:tcPr>
          <w:p w14:paraId="10CE793A"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2,852</w:t>
            </w:r>
          </w:p>
        </w:tc>
        <w:tc>
          <w:tcPr>
            <w:tcW w:w="383" w:type="pct"/>
            <w:noWrap/>
            <w:hideMark/>
          </w:tcPr>
          <w:p w14:paraId="5C0D64C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07160" w:rsidRPr="00407160" w14:paraId="3C221A08" w14:textId="77777777" w:rsidTr="00407160">
        <w:trPr>
          <w:trHeight w:val="56"/>
        </w:trPr>
        <w:tc>
          <w:tcPr>
            <w:tcW w:w="391" w:type="pct"/>
            <w:noWrap/>
            <w:hideMark/>
          </w:tcPr>
          <w:p w14:paraId="20224366" w14:textId="77777777" w:rsidR="00407160" w:rsidRPr="00ED4D78" w:rsidRDefault="00407160"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Dec</w:t>
            </w:r>
          </w:p>
        </w:tc>
        <w:tc>
          <w:tcPr>
            <w:tcW w:w="342" w:type="pct"/>
            <w:noWrap/>
            <w:hideMark/>
          </w:tcPr>
          <w:p w14:paraId="5D8059B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6,822</w:t>
            </w:r>
          </w:p>
        </w:tc>
        <w:tc>
          <w:tcPr>
            <w:tcW w:w="342" w:type="pct"/>
            <w:noWrap/>
            <w:hideMark/>
          </w:tcPr>
          <w:p w14:paraId="1FFFEF5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5,363</w:t>
            </w:r>
          </w:p>
        </w:tc>
        <w:tc>
          <w:tcPr>
            <w:tcW w:w="342" w:type="pct"/>
            <w:noWrap/>
            <w:hideMark/>
          </w:tcPr>
          <w:p w14:paraId="388DDF9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4,195</w:t>
            </w:r>
          </w:p>
        </w:tc>
        <w:tc>
          <w:tcPr>
            <w:tcW w:w="342" w:type="pct"/>
            <w:noWrap/>
            <w:hideMark/>
          </w:tcPr>
          <w:p w14:paraId="35C71E16"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4,252</w:t>
            </w:r>
          </w:p>
        </w:tc>
        <w:tc>
          <w:tcPr>
            <w:tcW w:w="342" w:type="pct"/>
            <w:noWrap/>
            <w:hideMark/>
          </w:tcPr>
          <w:p w14:paraId="32DA0C5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3,813</w:t>
            </w:r>
          </w:p>
        </w:tc>
        <w:tc>
          <w:tcPr>
            <w:tcW w:w="342" w:type="pct"/>
            <w:noWrap/>
            <w:hideMark/>
          </w:tcPr>
          <w:p w14:paraId="7218DB25"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2,873</w:t>
            </w:r>
          </w:p>
        </w:tc>
        <w:tc>
          <w:tcPr>
            <w:tcW w:w="383" w:type="pct"/>
            <w:noWrap/>
            <w:hideMark/>
          </w:tcPr>
          <w:p w14:paraId="3E9BFD59"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4,163</w:t>
            </w:r>
          </w:p>
        </w:tc>
        <w:tc>
          <w:tcPr>
            <w:tcW w:w="342" w:type="pct"/>
            <w:noWrap/>
            <w:hideMark/>
          </w:tcPr>
          <w:p w14:paraId="0153102F"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3,287</w:t>
            </w:r>
          </w:p>
        </w:tc>
        <w:tc>
          <w:tcPr>
            <w:tcW w:w="383" w:type="pct"/>
            <w:noWrap/>
            <w:hideMark/>
          </w:tcPr>
          <w:p w14:paraId="6AA08E2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4,313</w:t>
            </w:r>
          </w:p>
        </w:tc>
        <w:tc>
          <w:tcPr>
            <w:tcW w:w="342" w:type="pct"/>
            <w:noWrap/>
            <w:hideMark/>
          </w:tcPr>
          <w:p w14:paraId="2C7B298B"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4,042</w:t>
            </w:r>
          </w:p>
        </w:tc>
        <w:tc>
          <w:tcPr>
            <w:tcW w:w="383" w:type="pct"/>
            <w:noWrap/>
            <w:hideMark/>
          </w:tcPr>
          <w:p w14:paraId="0BF58C98"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3,391</w:t>
            </w:r>
          </w:p>
        </w:tc>
        <w:tc>
          <w:tcPr>
            <w:tcW w:w="342" w:type="pct"/>
            <w:noWrap/>
            <w:hideMark/>
          </w:tcPr>
          <w:p w14:paraId="661F678D"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2,709</w:t>
            </w:r>
          </w:p>
        </w:tc>
        <w:tc>
          <w:tcPr>
            <w:tcW w:w="383" w:type="pct"/>
            <w:noWrap/>
            <w:hideMark/>
          </w:tcPr>
          <w:p w14:paraId="5DD47F3C" w14:textId="77777777" w:rsidR="00407160" w:rsidRPr="00ED4D78" w:rsidRDefault="00407160"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bl>
    <w:p w14:paraId="4B8906C0" w14:textId="77777777" w:rsidR="00407160" w:rsidRDefault="00407160" w:rsidP="00ED4D78">
      <w:pPr>
        <w:spacing w:after="0" w:line="240" w:lineRule="auto"/>
        <w:rPr>
          <w:rFonts w:ascii="Calibri" w:hAnsi="Calibri" w:cs="Calibri"/>
        </w:rPr>
      </w:pPr>
    </w:p>
    <w:p w14:paraId="319ED419" w14:textId="4BF06ED2" w:rsidR="004B6F62" w:rsidRPr="00ED4D78" w:rsidRDefault="005950A0" w:rsidP="00ED4D78">
      <w:pPr>
        <w:pStyle w:val="Heading4"/>
        <w:spacing w:before="0" w:after="0" w:line="240" w:lineRule="auto"/>
        <w:rPr>
          <w:rFonts w:ascii="Calibri" w:hAnsi="Calibri" w:cs="Calibri"/>
          <w:b/>
          <w:bCs/>
          <w:color w:val="002060"/>
        </w:rPr>
      </w:pPr>
      <w:r w:rsidRPr="00ED4D78">
        <w:rPr>
          <w:rFonts w:ascii="Calibri" w:hAnsi="Calibri" w:cs="Calibri"/>
          <w:b/>
          <w:bCs/>
          <w:color w:val="002060"/>
        </w:rPr>
        <w:t>Calls Unable to Connect</w:t>
      </w:r>
    </w:p>
    <w:p w14:paraId="5995236F" w14:textId="593752D6" w:rsidR="00455A2C" w:rsidRDefault="00EA3424" w:rsidP="00455A2C">
      <w:pPr>
        <w:spacing w:after="0" w:line="240" w:lineRule="auto"/>
        <w:rPr>
          <w:rFonts w:ascii="Calibri" w:eastAsiaTheme="majorEastAsia" w:hAnsi="Calibri" w:cs="Calibri"/>
          <w:i/>
          <w:iCs/>
          <w:color w:val="000000" w:themeColor="text1"/>
          <w:spacing w:val="15"/>
          <w:sz w:val="18"/>
          <w:szCs w:val="18"/>
        </w:rPr>
      </w:pPr>
      <w:r w:rsidRPr="00EA3424">
        <w:rPr>
          <w:rFonts w:ascii="Calibri" w:eastAsiaTheme="majorEastAsia" w:hAnsi="Calibri" w:cs="Calibri"/>
          <w:i/>
          <w:iCs/>
          <w:color w:val="000000" w:themeColor="text1"/>
          <w:spacing w:val="15"/>
          <w:sz w:val="18"/>
          <w:szCs w:val="18"/>
        </w:rPr>
        <w:t>Calls that ended in the High-Volume message when transferring from the automated phone system (IVR) to the queue to speak with a call center representative.</w:t>
      </w:r>
    </w:p>
    <w:p w14:paraId="789B8CDF" w14:textId="77777777" w:rsidR="00EA3424" w:rsidRPr="00455A2C" w:rsidRDefault="00EA3424" w:rsidP="00455A2C">
      <w:pPr>
        <w:spacing w:after="0" w:line="240" w:lineRule="auto"/>
      </w:pPr>
    </w:p>
    <w:tbl>
      <w:tblPr>
        <w:tblStyle w:val="TableGrid"/>
        <w:tblW w:w="5000" w:type="pct"/>
        <w:tblLook w:val="04A0" w:firstRow="1" w:lastRow="0" w:firstColumn="1" w:lastColumn="0" w:noHBand="0" w:noVBand="1"/>
      </w:tblPr>
      <w:tblGrid>
        <w:gridCol w:w="796"/>
        <w:gridCol w:w="698"/>
        <w:gridCol w:w="698"/>
        <w:gridCol w:w="699"/>
        <w:gridCol w:w="699"/>
        <w:gridCol w:w="699"/>
        <w:gridCol w:w="699"/>
        <w:gridCol w:w="780"/>
        <w:gridCol w:w="670"/>
        <w:gridCol w:w="801"/>
        <w:gridCol w:w="699"/>
        <w:gridCol w:w="780"/>
        <w:gridCol w:w="699"/>
        <w:gridCol w:w="797"/>
      </w:tblGrid>
      <w:tr w:rsidR="004B6F62" w:rsidRPr="004B6F62" w14:paraId="72B38315" w14:textId="77777777" w:rsidTr="004B6F62">
        <w:trPr>
          <w:trHeight w:val="62"/>
        </w:trPr>
        <w:tc>
          <w:tcPr>
            <w:tcW w:w="390" w:type="pct"/>
            <w:noWrap/>
            <w:hideMark/>
          </w:tcPr>
          <w:p w14:paraId="15DCAED2"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Month</w:t>
            </w:r>
          </w:p>
        </w:tc>
        <w:tc>
          <w:tcPr>
            <w:tcW w:w="342" w:type="pct"/>
            <w:noWrap/>
            <w:hideMark/>
          </w:tcPr>
          <w:p w14:paraId="4E2B6489"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2014</w:t>
            </w:r>
          </w:p>
        </w:tc>
        <w:tc>
          <w:tcPr>
            <w:tcW w:w="342" w:type="pct"/>
            <w:noWrap/>
            <w:hideMark/>
          </w:tcPr>
          <w:p w14:paraId="71BCC916"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2015</w:t>
            </w:r>
          </w:p>
        </w:tc>
        <w:tc>
          <w:tcPr>
            <w:tcW w:w="342" w:type="pct"/>
            <w:noWrap/>
            <w:hideMark/>
          </w:tcPr>
          <w:p w14:paraId="727B51B7"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2016</w:t>
            </w:r>
          </w:p>
        </w:tc>
        <w:tc>
          <w:tcPr>
            <w:tcW w:w="342" w:type="pct"/>
            <w:noWrap/>
            <w:hideMark/>
          </w:tcPr>
          <w:p w14:paraId="7FFADC14"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2017</w:t>
            </w:r>
          </w:p>
        </w:tc>
        <w:tc>
          <w:tcPr>
            <w:tcW w:w="342" w:type="pct"/>
            <w:noWrap/>
            <w:hideMark/>
          </w:tcPr>
          <w:p w14:paraId="55D9DC2E"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2018</w:t>
            </w:r>
          </w:p>
        </w:tc>
        <w:tc>
          <w:tcPr>
            <w:tcW w:w="342" w:type="pct"/>
            <w:noWrap/>
            <w:hideMark/>
          </w:tcPr>
          <w:p w14:paraId="21E0C6BA"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2019</w:t>
            </w:r>
          </w:p>
        </w:tc>
        <w:tc>
          <w:tcPr>
            <w:tcW w:w="382" w:type="pct"/>
            <w:noWrap/>
            <w:hideMark/>
          </w:tcPr>
          <w:p w14:paraId="47348445"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2020</w:t>
            </w:r>
          </w:p>
        </w:tc>
        <w:tc>
          <w:tcPr>
            <w:tcW w:w="328" w:type="pct"/>
            <w:noWrap/>
            <w:hideMark/>
          </w:tcPr>
          <w:p w14:paraId="44C31578"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2021</w:t>
            </w:r>
          </w:p>
        </w:tc>
        <w:tc>
          <w:tcPr>
            <w:tcW w:w="392" w:type="pct"/>
            <w:noWrap/>
            <w:hideMark/>
          </w:tcPr>
          <w:p w14:paraId="0B1B8499"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2022</w:t>
            </w:r>
          </w:p>
        </w:tc>
        <w:tc>
          <w:tcPr>
            <w:tcW w:w="342" w:type="pct"/>
            <w:noWrap/>
            <w:hideMark/>
          </w:tcPr>
          <w:p w14:paraId="39BA998E"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2023</w:t>
            </w:r>
          </w:p>
        </w:tc>
        <w:tc>
          <w:tcPr>
            <w:tcW w:w="382" w:type="pct"/>
            <w:noWrap/>
            <w:hideMark/>
          </w:tcPr>
          <w:p w14:paraId="46A1AA5D"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2024</w:t>
            </w:r>
          </w:p>
        </w:tc>
        <w:tc>
          <w:tcPr>
            <w:tcW w:w="342" w:type="pct"/>
            <w:noWrap/>
            <w:hideMark/>
          </w:tcPr>
          <w:p w14:paraId="43117A17"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2025</w:t>
            </w:r>
          </w:p>
        </w:tc>
        <w:tc>
          <w:tcPr>
            <w:tcW w:w="392" w:type="pct"/>
            <w:noWrap/>
            <w:hideMark/>
          </w:tcPr>
          <w:p w14:paraId="1085A910"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2026</w:t>
            </w:r>
          </w:p>
        </w:tc>
      </w:tr>
      <w:tr w:rsidR="004B6F62" w:rsidRPr="004B6F62" w14:paraId="6B1E135A" w14:textId="77777777" w:rsidTr="004B6F62">
        <w:trPr>
          <w:trHeight w:val="56"/>
        </w:trPr>
        <w:tc>
          <w:tcPr>
            <w:tcW w:w="390" w:type="pct"/>
            <w:noWrap/>
            <w:hideMark/>
          </w:tcPr>
          <w:p w14:paraId="6BB8A647"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Jan</w:t>
            </w:r>
          </w:p>
        </w:tc>
        <w:tc>
          <w:tcPr>
            <w:tcW w:w="342" w:type="pct"/>
            <w:noWrap/>
            <w:hideMark/>
          </w:tcPr>
          <w:p w14:paraId="25CFD02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30704FD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8,017</w:t>
            </w:r>
          </w:p>
        </w:tc>
        <w:tc>
          <w:tcPr>
            <w:tcW w:w="342" w:type="pct"/>
            <w:noWrap/>
            <w:hideMark/>
          </w:tcPr>
          <w:p w14:paraId="5FB3BA6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1,495</w:t>
            </w:r>
          </w:p>
        </w:tc>
        <w:tc>
          <w:tcPr>
            <w:tcW w:w="342" w:type="pct"/>
            <w:noWrap/>
            <w:hideMark/>
          </w:tcPr>
          <w:p w14:paraId="0D01FBD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3,011</w:t>
            </w:r>
          </w:p>
        </w:tc>
        <w:tc>
          <w:tcPr>
            <w:tcW w:w="342" w:type="pct"/>
            <w:noWrap/>
            <w:hideMark/>
          </w:tcPr>
          <w:p w14:paraId="2026864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3,957</w:t>
            </w:r>
          </w:p>
        </w:tc>
        <w:tc>
          <w:tcPr>
            <w:tcW w:w="342" w:type="pct"/>
            <w:noWrap/>
            <w:hideMark/>
          </w:tcPr>
          <w:p w14:paraId="00FAF7B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2,963</w:t>
            </w:r>
          </w:p>
        </w:tc>
        <w:tc>
          <w:tcPr>
            <w:tcW w:w="382" w:type="pct"/>
            <w:noWrap/>
            <w:hideMark/>
          </w:tcPr>
          <w:p w14:paraId="36FED73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122</w:t>
            </w:r>
          </w:p>
        </w:tc>
        <w:tc>
          <w:tcPr>
            <w:tcW w:w="328" w:type="pct"/>
            <w:noWrap/>
            <w:hideMark/>
          </w:tcPr>
          <w:p w14:paraId="6994273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729</w:t>
            </w:r>
          </w:p>
        </w:tc>
        <w:tc>
          <w:tcPr>
            <w:tcW w:w="392" w:type="pct"/>
            <w:noWrap/>
            <w:hideMark/>
          </w:tcPr>
          <w:p w14:paraId="73B2199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108</w:t>
            </w:r>
          </w:p>
        </w:tc>
        <w:tc>
          <w:tcPr>
            <w:tcW w:w="342" w:type="pct"/>
            <w:noWrap/>
            <w:hideMark/>
          </w:tcPr>
          <w:p w14:paraId="128B915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1,850</w:t>
            </w:r>
          </w:p>
        </w:tc>
        <w:tc>
          <w:tcPr>
            <w:tcW w:w="382" w:type="pct"/>
            <w:noWrap/>
            <w:hideMark/>
          </w:tcPr>
          <w:p w14:paraId="0F52886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5,301</w:t>
            </w:r>
          </w:p>
        </w:tc>
        <w:tc>
          <w:tcPr>
            <w:tcW w:w="342" w:type="pct"/>
            <w:noWrap/>
            <w:hideMark/>
          </w:tcPr>
          <w:p w14:paraId="6C477ED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6,643</w:t>
            </w:r>
          </w:p>
        </w:tc>
        <w:tc>
          <w:tcPr>
            <w:tcW w:w="392" w:type="pct"/>
            <w:noWrap/>
            <w:hideMark/>
          </w:tcPr>
          <w:p w14:paraId="0DD979B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8,831</w:t>
            </w:r>
          </w:p>
        </w:tc>
      </w:tr>
      <w:tr w:rsidR="004B6F62" w:rsidRPr="004B6F62" w14:paraId="2891B6D6" w14:textId="77777777" w:rsidTr="004B6F62">
        <w:trPr>
          <w:trHeight w:val="56"/>
        </w:trPr>
        <w:tc>
          <w:tcPr>
            <w:tcW w:w="390" w:type="pct"/>
            <w:noWrap/>
            <w:hideMark/>
          </w:tcPr>
          <w:p w14:paraId="7BD9494B"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Feb</w:t>
            </w:r>
          </w:p>
        </w:tc>
        <w:tc>
          <w:tcPr>
            <w:tcW w:w="342" w:type="pct"/>
            <w:noWrap/>
            <w:hideMark/>
          </w:tcPr>
          <w:p w14:paraId="59DDCE2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2D39F35A"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6,409</w:t>
            </w:r>
          </w:p>
        </w:tc>
        <w:tc>
          <w:tcPr>
            <w:tcW w:w="342" w:type="pct"/>
            <w:noWrap/>
            <w:hideMark/>
          </w:tcPr>
          <w:p w14:paraId="233986F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1,099</w:t>
            </w:r>
          </w:p>
        </w:tc>
        <w:tc>
          <w:tcPr>
            <w:tcW w:w="342" w:type="pct"/>
            <w:noWrap/>
            <w:hideMark/>
          </w:tcPr>
          <w:p w14:paraId="70FC295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2,464</w:t>
            </w:r>
          </w:p>
        </w:tc>
        <w:tc>
          <w:tcPr>
            <w:tcW w:w="342" w:type="pct"/>
            <w:noWrap/>
            <w:hideMark/>
          </w:tcPr>
          <w:p w14:paraId="14CBE15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844</w:t>
            </w:r>
          </w:p>
        </w:tc>
        <w:tc>
          <w:tcPr>
            <w:tcW w:w="342" w:type="pct"/>
            <w:noWrap/>
            <w:hideMark/>
          </w:tcPr>
          <w:p w14:paraId="6C910A3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w:t>
            </w:r>
          </w:p>
        </w:tc>
        <w:tc>
          <w:tcPr>
            <w:tcW w:w="382" w:type="pct"/>
            <w:noWrap/>
            <w:hideMark/>
          </w:tcPr>
          <w:p w14:paraId="1342D07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297</w:t>
            </w:r>
          </w:p>
        </w:tc>
        <w:tc>
          <w:tcPr>
            <w:tcW w:w="328" w:type="pct"/>
            <w:noWrap/>
            <w:hideMark/>
          </w:tcPr>
          <w:p w14:paraId="0544BE2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18</w:t>
            </w:r>
          </w:p>
        </w:tc>
        <w:tc>
          <w:tcPr>
            <w:tcW w:w="392" w:type="pct"/>
            <w:noWrap/>
            <w:hideMark/>
          </w:tcPr>
          <w:p w14:paraId="393F8BE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w:t>
            </w:r>
          </w:p>
        </w:tc>
        <w:tc>
          <w:tcPr>
            <w:tcW w:w="342" w:type="pct"/>
            <w:noWrap/>
            <w:hideMark/>
          </w:tcPr>
          <w:p w14:paraId="55E5E29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2,776</w:t>
            </w:r>
          </w:p>
        </w:tc>
        <w:tc>
          <w:tcPr>
            <w:tcW w:w="382" w:type="pct"/>
            <w:noWrap/>
            <w:hideMark/>
          </w:tcPr>
          <w:p w14:paraId="6F31DED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6,079</w:t>
            </w:r>
          </w:p>
        </w:tc>
        <w:tc>
          <w:tcPr>
            <w:tcW w:w="342" w:type="pct"/>
            <w:noWrap/>
            <w:hideMark/>
          </w:tcPr>
          <w:p w14:paraId="673EDC35"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7,029</w:t>
            </w:r>
          </w:p>
        </w:tc>
        <w:tc>
          <w:tcPr>
            <w:tcW w:w="392" w:type="pct"/>
            <w:noWrap/>
            <w:hideMark/>
          </w:tcPr>
          <w:p w14:paraId="7192D21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9,684</w:t>
            </w:r>
          </w:p>
        </w:tc>
      </w:tr>
      <w:tr w:rsidR="004B6F62" w:rsidRPr="004B6F62" w14:paraId="5BED168C" w14:textId="77777777" w:rsidTr="004B6F62">
        <w:trPr>
          <w:trHeight w:val="56"/>
        </w:trPr>
        <w:tc>
          <w:tcPr>
            <w:tcW w:w="390" w:type="pct"/>
            <w:noWrap/>
            <w:hideMark/>
          </w:tcPr>
          <w:p w14:paraId="791FEF81"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Mar</w:t>
            </w:r>
          </w:p>
        </w:tc>
        <w:tc>
          <w:tcPr>
            <w:tcW w:w="342" w:type="pct"/>
            <w:noWrap/>
            <w:hideMark/>
          </w:tcPr>
          <w:p w14:paraId="593417C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3E82221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5,040</w:t>
            </w:r>
          </w:p>
        </w:tc>
        <w:tc>
          <w:tcPr>
            <w:tcW w:w="342" w:type="pct"/>
            <w:noWrap/>
            <w:hideMark/>
          </w:tcPr>
          <w:p w14:paraId="21618CB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455</w:t>
            </w:r>
          </w:p>
        </w:tc>
        <w:tc>
          <w:tcPr>
            <w:tcW w:w="342" w:type="pct"/>
            <w:noWrap/>
            <w:hideMark/>
          </w:tcPr>
          <w:p w14:paraId="365F23B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664</w:t>
            </w:r>
          </w:p>
        </w:tc>
        <w:tc>
          <w:tcPr>
            <w:tcW w:w="342" w:type="pct"/>
            <w:noWrap/>
            <w:hideMark/>
          </w:tcPr>
          <w:p w14:paraId="7AE9ECE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568</w:t>
            </w:r>
          </w:p>
        </w:tc>
        <w:tc>
          <w:tcPr>
            <w:tcW w:w="342" w:type="pct"/>
            <w:noWrap/>
            <w:hideMark/>
          </w:tcPr>
          <w:p w14:paraId="7B3280C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169</w:t>
            </w:r>
          </w:p>
        </w:tc>
        <w:tc>
          <w:tcPr>
            <w:tcW w:w="382" w:type="pct"/>
            <w:noWrap/>
            <w:hideMark/>
          </w:tcPr>
          <w:p w14:paraId="5B836646"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2,744</w:t>
            </w:r>
          </w:p>
        </w:tc>
        <w:tc>
          <w:tcPr>
            <w:tcW w:w="328" w:type="pct"/>
            <w:noWrap/>
            <w:hideMark/>
          </w:tcPr>
          <w:p w14:paraId="5AF781B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0</w:t>
            </w:r>
          </w:p>
        </w:tc>
        <w:tc>
          <w:tcPr>
            <w:tcW w:w="392" w:type="pct"/>
            <w:noWrap/>
            <w:hideMark/>
          </w:tcPr>
          <w:p w14:paraId="6439289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w:t>
            </w:r>
          </w:p>
        </w:tc>
        <w:tc>
          <w:tcPr>
            <w:tcW w:w="342" w:type="pct"/>
            <w:noWrap/>
            <w:hideMark/>
          </w:tcPr>
          <w:p w14:paraId="7FD72F7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1,242</w:t>
            </w:r>
          </w:p>
        </w:tc>
        <w:tc>
          <w:tcPr>
            <w:tcW w:w="382" w:type="pct"/>
            <w:noWrap/>
            <w:hideMark/>
          </w:tcPr>
          <w:p w14:paraId="7D462AF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4,576</w:t>
            </w:r>
          </w:p>
        </w:tc>
        <w:tc>
          <w:tcPr>
            <w:tcW w:w="342" w:type="pct"/>
            <w:noWrap/>
            <w:hideMark/>
          </w:tcPr>
          <w:p w14:paraId="07EC6F4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6,319</w:t>
            </w:r>
          </w:p>
        </w:tc>
        <w:tc>
          <w:tcPr>
            <w:tcW w:w="392" w:type="pct"/>
            <w:noWrap/>
            <w:hideMark/>
          </w:tcPr>
          <w:p w14:paraId="1474B26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11,806</w:t>
            </w:r>
          </w:p>
        </w:tc>
      </w:tr>
      <w:tr w:rsidR="004B6F62" w:rsidRPr="004B6F62" w14:paraId="291CC143" w14:textId="77777777" w:rsidTr="004B6F62">
        <w:trPr>
          <w:trHeight w:val="56"/>
        </w:trPr>
        <w:tc>
          <w:tcPr>
            <w:tcW w:w="390" w:type="pct"/>
            <w:noWrap/>
            <w:hideMark/>
          </w:tcPr>
          <w:p w14:paraId="3186DFBD"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Apr</w:t>
            </w:r>
          </w:p>
        </w:tc>
        <w:tc>
          <w:tcPr>
            <w:tcW w:w="342" w:type="pct"/>
            <w:noWrap/>
            <w:hideMark/>
          </w:tcPr>
          <w:p w14:paraId="1E42183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68A71B6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2,438</w:t>
            </w:r>
          </w:p>
        </w:tc>
        <w:tc>
          <w:tcPr>
            <w:tcW w:w="342" w:type="pct"/>
            <w:noWrap/>
            <w:hideMark/>
          </w:tcPr>
          <w:p w14:paraId="6DD2B46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455</w:t>
            </w:r>
          </w:p>
        </w:tc>
        <w:tc>
          <w:tcPr>
            <w:tcW w:w="342" w:type="pct"/>
            <w:noWrap/>
            <w:hideMark/>
          </w:tcPr>
          <w:p w14:paraId="475EBA0A"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187</w:t>
            </w:r>
          </w:p>
        </w:tc>
        <w:tc>
          <w:tcPr>
            <w:tcW w:w="342" w:type="pct"/>
            <w:noWrap/>
            <w:hideMark/>
          </w:tcPr>
          <w:p w14:paraId="1813F285"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99</w:t>
            </w:r>
          </w:p>
        </w:tc>
        <w:tc>
          <w:tcPr>
            <w:tcW w:w="342" w:type="pct"/>
            <w:noWrap/>
            <w:hideMark/>
          </w:tcPr>
          <w:p w14:paraId="504B867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59</w:t>
            </w:r>
          </w:p>
        </w:tc>
        <w:tc>
          <w:tcPr>
            <w:tcW w:w="382" w:type="pct"/>
            <w:noWrap/>
            <w:hideMark/>
          </w:tcPr>
          <w:p w14:paraId="7C72A59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5,129</w:t>
            </w:r>
          </w:p>
        </w:tc>
        <w:tc>
          <w:tcPr>
            <w:tcW w:w="328" w:type="pct"/>
            <w:noWrap/>
            <w:hideMark/>
          </w:tcPr>
          <w:p w14:paraId="5547D006"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0</w:t>
            </w:r>
          </w:p>
        </w:tc>
        <w:tc>
          <w:tcPr>
            <w:tcW w:w="392" w:type="pct"/>
            <w:noWrap/>
            <w:hideMark/>
          </w:tcPr>
          <w:p w14:paraId="3F04505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w:t>
            </w:r>
          </w:p>
        </w:tc>
        <w:tc>
          <w:tcPr>
            <w:tcW w:w="342" w:type="pct"/>
            <w:noWrap/>
            <w:hideMark/>
          </w:tcPr>
          <w:p w14:paraId="238A20F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1,448</w:t>
            </w:r>
          </w:p>
        </w:tc>
        <w:tc>
          <w:tcPr>
            <w:tcW w:w="382" w:type="pct"/>
            <w:noWrap/>
            <w:hideMark/>
          </w:tcPr>
          <w:p w14:paraId="051FB95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2,977</w:t>
            </w:r>
          </w:p>
        </w:tc>
        <w:tc>
          <w:tcPr>
            <w:tcW w:w="342" w:type="pct"/>
            <w:noWrap/>
            <w:hideMark/>
          </w:tcPr>
          <w:p w14:paraId="2D16F48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6,039</w:t>
            </w:r>
          </w:p>
        </w:tc>
        <w:tc>
          <w:tcPr>
            <w:tcW w:w="392" w:type="pct"/>
            <w:noWrap/>
            <w:hideMark/>
          </w:tcPr>
          <w:p w14:paraId="64AF0341" w14:textId="05E9D744" w:rsidR="004B6F62" w:rsidRPr="00ED4D78" w:rsidRDefault="003946D4" w:rsidP="003946D4">
            <w:pP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10,811</w:t>
            </w:r>
          </w:p>
        </w:tc>
      </w:tr>
      <w:tr w:rsidR="004B6F62" w:rsidRPr="004B6F62" w14:paraId="59102918" w14:textId="77777777" w:rsidTr="004B6F62">
        <w:trPr>
          <w:trHeight w:val="56"/>
        </w:trPr>
        <w:tc>
          <w:tcPr>
            <w:tcW w:w="390" w:type="pct"/>
            <w:noWrap/>
            <w:hideMark/>
          </w:tcPr>
          <w:p w14:paraId="4F2EE95A"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May</w:t>
            </w:r>
          </w:p>
        </w:tc>
        <w:tc>
          <w:tcPr>
            <w:tcW w:w="342" w:type="pct"/>
            <w:noWrap/>
            <w:hideMark/>
          </w:tcPr>
          <w:p w14:paraId="55BAFC8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0175E6C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1,106</w:t>
            </w:r>
          </w:p>
        </w:tc>
        <w:tc>
          <w:tcPr>
            <w:tcW w:w="342" w:type="pct"/>
            <w:noWrap/>
            <w:hideMark/>
          </w:tcPr>
          <w:p w14:paraId="23229105"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904</w:t>
            </w:r>
          </w:p>
        </w:tc>
        <w:tc>
          <w:tcPr>
            <w:tcW w:w="342" w:type="pct"/>
            <w:noWrap/>
            <w:hideMark/>
          </w:tcPr>
          <w:p w14:paraId="00223FE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54</w:t>
            </w:r>
          </w:p>
        </w:tc>
        <w:tc>
          <w:tcPr>
            <w:tcW w:w="342" w:type="pct"/>
            <w:noWrap/>
            <w:hideMark/>
          </w:tcPr>
          <w:p w14:paraId="3CFAC3D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w:t>
            </w:r>
          </w:p>
        </w:tc>
        <w:tc>
          <w:tcPr>
            <w:tcW w:w="342" w:type="pct"/>
            <w:noWrap/>
            <w:hideMark/>
          </w:tcPr>
          <w:p w14:paraId="7B3810C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w:t>
            </w:r>
          </w:p>
        </w:tc>
        <w:tc>
          <w:tcPr>
            <w:tcW w:w="382" w:type="pct"/>
            <w:noWrap/>
            <w:hideMark/>
          </w:tcPr>
          <w:p w14:paraId="30E8373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236</w:t>
            </w:r>
          </w:p>
        </w:tc>
        <w:tc>
          <w:tcPr>
            <w:tcW w:w="328" w:type="pct"/>
            <w:noWrap/>
            <w:hideMark/>
          </w:tcPr>
          <w:p w14:paraId="579A6D1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0</w:t>
            </w:r>
          </w:p>
        </w:tc>
        <w:tc>
          <w:tcPr>
            <w:tcW w:w="392" w:type="pct"/>
            <w:noWrap/>
            <w:hideMark/>
          </w:tcPr>
          <w:p w14:paraId="5A57720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18</w:t>
            </w:r>
          </w:p>
        </w:tc>
        <w:tc>
          <w:tcPr>
            <w:tcW w:w="342" w:type="pct"/>
            <w:noWrap/>
            <w:hideMark/>
          </w:tcPr>
          <w:p w14:paraId="67BE679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829</w:t>
            </w:r>
          </w:p>
        </w:tc>
        <w:tc>
          <w:tcPr>
            <w:tcW w:w="382" w:type="pct"/>
            <w:noWrap/>
            <w:hideMark/>
          </w:tcPr>
          <w:p w14:paraId="0E99A93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2,169</w:t>
            </w:r>
          </w:p>
        </w:tc>
        <w:tc>
          <w:tcPr>
            <w:tcW w:w="342" w:type="pct"/>
            <w:noWrap/>
            <w:hideMark/>
          </w:tcPr>
          <w:p w14:paraId="37FC3DE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5,081</w:t>
            </w:r>
          </w:p>
        </w:tc>
        <w:tc>
          <w:tcPr>
            <w:tcW w:w="392" w:type="pct"/>
            <w:noWrap/>
            <w:hideMark/>
          </w:tcPr>
          <w:p w14:paraId="62E07C5F" w14:textId="6C887673" w:rsidR="004B6F62" w:rsidRPr="00ED4D78" w:rsidRDefault="00007A13" w:rsidP="003946D4">
            <w:pPr>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7,632</w:t>
            </w:r>
          </w:p>
        </w:tc>
      </w:tr>
      <w:tr w:rsidR="004B6F62" w:rsidRPr="004B6F62" w14:paraId="0EA8CC05" w14:textId="77777777" w:rsidTr="004B6F62">
        <w:trPr>
          <w:trHeight w:val="56"/>
        </w:trPr>
        <w:tc>
          <w:tcPr>
            <w:tcW w:w="390" w:type="pct"/>
            <w:noWrap/>
            <w:hideMark/>
          </w:tcPr>
          <w:p w14:paraId="5C055CBA"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Jun</w:t>
            </w:r>
          </w:p>
        </w:tc>
        <w:tc>
          <w:tcPr>
            <w:tcW w:w="342" w:type="pct"/>
            <w:noWrap/>
            <w:hideMark/>
          </w:tcPr>
          <w:p w14:paraId="54C331B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5F56699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1,215</w:t>
            </w:r>
          </w:p>
        </w:tc>
        <w:tc>
          <w:tcPr>
            <w:tcW w:w="342" w:type="pct"/>
            <w:noWrap/>
            <w:hideMark/>
          </w:tcPr>
          <w:p w14:paraId="111E476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466</w:t>
            </w:r>
          </w:p>
        </w:tc>
        <w:tc>
          <w:tcPr>
            <w:tcW w:w="342" w:type="pct"/>
            <w:noWrap/>
            <w:hideMark/>
          </w:tcPr>
          <w:p w14:paraId="51A55FE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69</w:t>
            </w:r>
          </w:p>
        </w:tc>
        <w:tc>
          <w:tcPr>
            <w:tcW w:w="342" w:type="pct"/>
            <w:noWrap/>
            <w:hideMark/>
          </w:tcPr>
          <w:p w14:paraId="505D10E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113</w:t>
            </w:r>
          </w:p>
        </w:tc>
        <w:tc>
          <w:tcPr>
            <w:tcW w:w="342" w:type="pct"/>
            <w:noWrap/>
            <w:hideMark/>
          </w:tcPr>
          <w:p w14:paraId="1D5F8FD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w:t>
            </w:r>
          </w:p>
        </w:tc>
        <w:tc>
          <w:tcPr>
            <w:tcW w:w="382" w:type="pct"/>
            <w:noWrap/>
            <w:hideMark/>
          </w:tcPr>
          <w:p w14:paraId="761F18D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0</w:t>
            </w:r>
          </w:p>
        </w:tc>
        <w:tc>
          <w:tcPr>
            <w:tcW w:w="328" w:type="pct"/>
            <w:noWrap/>
            <w:hideMark/>
          </w:tcPr>
          <w:p w14:paraId="22086D6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0</w:t>
            </w:r>
          </w:p>
        </w:tc>
        <w:tc>
          <w:tcPr>
            <w:tcW w:w="392" w:type="pct"/>
            <w:noWrap/>
            <w:hideMark/>
          </w:tcPr>
          <w:p w14:paraId="385A1A4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423</w:t>
            </w:r>
          </w:p>
        </w:tc>
        <w:tc>
          <w:tcPr>
            <w:tcW w:w="342" w:type="pct"/>
            <w:noWrap/>
            <w:hideMark/>
          </w:tcPr>
          <w:p w14:paraId="73AFEEE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2,498</w:t>
            </w:r>
          </w:p>
        </w:tc>
        <w:tc>
          <w:tcPr>
            <w:tcW w:w="382" w:type="pct"/>
            <w:noWrap/>
            <w:hideMark/>
          </w:tcPr>
          <w:p w14:paraId="3F6D52E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3,510</w:t>
            </w:r>
          </w:p>
        </w:tc>
        <w:tc>
          <w:tcPr>
            <w:tcW w:w="342" w:type="pct"/>
            <w:noWrap/>
            <w:hideMark/>
          </w:tcPr>
          <w:p w14:paraId="60128EA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5,941</w:t>
            </w:r>
          </w:p>
        </w:tc>
        <w:tc>
          <w:tcPr>
            <w:tcW w:w="392" w:type="pct"/>
            <w:noWrap/>
            <w:hideMark/>
          </w:tcPr>
          <w:p w14:paraId="42F6BC76"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B6F62" w:rsidRPr="004B6F62" w14:paraId="2978D60F" w14:textId="77777777" w:rsidTr="004B6F62">
        <w:trPr>
          <w:trHeight w:val="56"/>
        </w:trPr>
        <w:tc>
          <w:tcPr>
            <w:tcW w:w="390" w:type="pct"/>
            <w:noWrap/>
            <w:hideMark/>
          </w:tcPr>
          <w:p w14:paraId="7CA7846D"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Jul</w:t>
            </w:r>
          </w:p>
        </w:tc>
        <w:tc>
          <w:tcPr>
            <w:tcW w:w="342" w:type="pct"/>
            <w:noWrap/>
            <w:hideMark/>
          </w:tcPr>
          <w:p w14:paraId="419034A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544173B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1,214</w:t>
            </w:r>
          </w:p>
        </w:tc>
        <w:tc>
          <w:tcPr>
            <w:tcW w:w="342" w:type="pct"/>
            <w:noWrap/>
            <w:hideMark/>
          </w:tcPr>
          <w:p w14:paraId="6E00128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1,690</w:t>
            </w:r>
          </w:p>
        </w:tc>
        <w:tc>
          <w:tcPr>
            <w:tcW w:w="342" w:type="pct"/>
            <w:noWrap/>
            <w:hideMark/>
          </w:tcPr>
          <w:p w14:paraId="13D3E55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550</w:t>
            </w:r>
          </w:p>
        </w:tc>
        <w:tc>
          <w:tcPr>
            <w:tcW w:w="342" w:type="pct"/>
            <w:noWrap/>
            <w:hideMark/>
          </w:tcPr>
          <w:p w14:paraId="43111C4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291</w:t>
            </w:r>
          </w:p>
        </w:tc>
        <w:tc>
          <w:tcPr>
            <w:tcW w:w="342" w:type="pct"/>
            <w:noWrap/>
            <w:hideMark/>
          </w:tcPr>
          <w:p w14:paraId="0276D76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113</w:t>
            </w:r>
          </w:p>
        </w:tc>
        <w:tc>
          <w:tcPr>
            <w:tcW w:w="382" w:type="pct"/>
            <w:noWrap/>
            <w:hideMark/>
          </w:tcPr>
          <w:p w14:paraId="2432CE8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w:t>
            </w:r>
          </w:p>
        </w:tc>
        <w:tc>
          <w:tcPr>
            <w:tcW w:w="328" w:type="pct"/>
            <w:noWrap/>
            <w:hideMark/>
          </w:tcPr>
          <w:p w14:paraId="4C29124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w:t>
            </w:r>
          </w:p>
        </w:tc>
        <w:tc>
          <w:tcPr>
            <w:tcW w:w="392" w:type="pct"/>
            <w:noWrap/>
            <w:hideMark/>
          </w:tcPr>
          <w:p w14:paraId="5EAE9EA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2,735</w:t>
            </w:r>
          </w:p>
        </w:tc>
        <w:tc>
          <w:tcPr>
            <w:tcW w:w="342" w:type="pct"/>
            <w:noWrap/>
            <w:hideMark/>
          </w:tcPr>
          <w:p w14:paraId="6C0978B5"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5,572</w:t>
            </w:r>
          </w:p>
        </w:tc>
        <w:tc>
          <w:tcPr>
            <w:tcW w:w="382" w:type="pct"/>
            <w:noWrap/>
            <w:hideMark/>
          </w:tcPr>
          <w:p w14:paraId="4268A44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6,429</w:t>
            </w:r>
          </w:p>
        </w:tc>
        <w:tc>
          <w:tcPr>
            <w:tcW w:w="342" w:type="pct"/>
            <w:noWrap/>
            <w:hideMark/>
          </w:tcPr>
          <w:p w14:paraId="437205B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9,241</w:t>
            </w:r>
          </w:p>
        </w:tc>
        <w:tc>
          <w:tcPr>
            <w:tcW w:w="392" w:type="pct"/>
            <w:noWrap/>
            <w:hideMark/>
          </w:tcPr>
          <w:p w14:paraId="085113F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B6F62" w:rsidRPr="004B6F62" w14:paraId="3867D380" w14:textId="77777777" w:rsidTr="004B6F62">
        <w:trPr>
          <w:trHeight w:val="56"/>
        </w:trPr>
        <w:tc>
          <w:tcPr>
            <w:tcW w:w="390" w:type="pct"/>
            <w:noWrap/>
            <w:hideMark/>
          </w:tcPr>
          <w:p w14:paraId="1BB8CEAD"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Aug</w:t>
            </w:r>
          </w:p>
        </w:tc>
        <w:tc>
          <w:tcPr>
            <w:tcW w:w="342" w:type="pct"/>
            <w:noWrap/>
            <w:hideMark/>
          </w:tcPr>
          <w:p w14:paraId="1BDD726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197BA68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687</w:t>
            </w:r>
          </w:p>
        </w:tc>
        <w:tc>
          <w:tcPr>
            <w:tcW w:w="342" w:type="pct"/>
            <w:noWrap/>
            <w:hideMark/>
          </w:tcPr>
          <w:p w14:paraId="37B138BA"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3,299</w:t>
            </w:r>
          </w:p>
        </w:tc>
        <w:tc>
          <w:tcPr>
            <w:tcW w:w="342" w:type="pct"/>
            <w:noWrap/>
            <w:hideMark/>
          </w:tcPr>
          <w:p w14:paraId="24DA18A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242</w:t>
            </w:r>
          </w:p>
        </w:tc>
        <w:tc>
          <w:tcPr>
            <w:tcW w:w="342" w:type="pct"/>
            <w:noWrap/>
            <w:hideMark/>
          </w:tcPr>
          <w:p w14:paraId="5DF18E45"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267</w:t>
            </w:r>
          </w:p>
        </w:tc>
        <w:tc>
          <w:tcPr>
            <w:tcW w:w="342" w:type="pct"/>
            <w:noWrap/>
            <w:hideMark/>
          </w:tcPr>
          <w:p w14:paraId="16EBDCB6"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224</w:t>
            </w:r>
          </w:p>
        </w:tc>
        <w:tc>
          <w:tcPr>
            <w:tcW w:w="382" w:type="pct"/>
            <w:noWrap/>
            <w:hideMark/>
          </w:tcPr>
          <w:p w14:paraId="717EFE5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5,852</w:t>
            </w:r>
          </w:p>
        </w:tc>
        <w:tc>
          <w:tcPr>
            <w:tcW w:w="328" w:type="pct"/>
            <w:noWrap/>
            <w:hideMark/>
          </w:tcPr>
          <w:p w14:paraId="2FEF5F3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64</w:t>
            </w:r>
          </w:p>
        </w:tc>
        <w:tc>
          <w:tcPr>
            <w:tcW w:w="392" w:type="pct"/>
            <w:noWrap/>
            <w:hideMark/>
          </w:tcPr>
          <w:p w14:paraId="0D24892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13,953</w:t>
            </w:r>
          </w:p>
        </w:tc>
        <w:tc>
          <w:tcPr>
            <w:tcW w:w="342" w:type="pct"/>
            <w:noWrap/>
            <w:hideMark/>
          </w:tcPr>
          <w:p w14:paraId="4DADDA7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5,426</w:t>
            </w:r>
          </w:p>
        </w:tc>
        <w:tc>
          <w:tcPr>
            <w:tcW w:w="382" w:type="pct"/>
            <w:noWrap/>
            <w:hideMark/>
          </w:tcPr>
          <w:p w14:paraId="21A3879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5,661</w:t>
            </w:r>
          </w:p>
        </w:tc>
        <w:tc>
          <w:tcPr>
            <w:tcW w:w="342" w:type="pct"/>
            <w:noWrap/>
            <w:hideMark/>
          </w:tcPr>
          <w:p w14:paraId="199461DA"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6,961</w:t>
            </w:r>
          </w:p>
        </w:tc>
        <w:tc>
          <w:tcPr>
            <w:tcW w:w="392" w:type="pct"/>
            <w:noWrap/>
            <w:hideMark/>
          </w:tcPr>
          <w:p w14:paraId="6C7AA70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B6F62" w:rsidRPr="004B6F62" w14:paraId="3218A72E" w14:textId="77777777" w:rsidTr="004B6F62">
        <w:trPr>
          <w:trHeight w:val="56"/>
        </w:trPr>
        <w:tc>
          <w:tcPr>
            <w:tcW w:w="390" w:type="pct"/>
            <w:noWrap/>
            <w:hideMark/>
          </w:tcPr>
          <w:p w14:paraId="0229A275"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Sep</w:t>
            </w:r>
          </w:p>
        </w:tc>
        <w:tc>
          <w:tcPr>
            <w:tcW w:w="342" w:type="pct"/>
            <w:noWrap/>
            <w:hideMark/>
          </w:tcPr>
          <w:p w14:paraId="124A0486"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3C9C4DFE"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651</w:t>
            </w:r>
          </w:p>
        </w:tc>
        <w:tc>
          <w:tcPr>
            <w:tcW w:w="342" w:type="pct"/>
            <w:noWrap/>
            <w:hideMark/>
          </w:tcPr>
          <w:p w14:paraId="5368D46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3,786</w:t>
            </w:r>
          </w:p>
        </w:tc>
        <w:tc>
          <w:tcPr>
            <w:tcW w:w="342" w:type="pct"/>
            <w:noWrap/>
            <w:hideMark/>
          </w:tcPr>
          <w:p w14:paraId="77AA3A8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535</w:t>
            </w:r>
          </w:p>
        </w:tc>
        <w:tc>
          <w:tcPr>
            <w:tcW w:w="342" w:type="pct"/>
            <w:noWrap/>
            <w:hideMark/>
          </w:tcPr>
          <w:p w14:paraId="5895351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784</w:t>
            </w:r>
          </w:p>
        </w:tc>
        <w:tc>
          <w:tcPr>
            <w:tcW w:w="342" w:type="pct"/>
            <w:noWrap/>
            <w:hideMark/>
          </w:tcPr>
          <w:p w14:paraId="6F21EB7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110</w:t>
            </w:r>
          </w:p>
        </w:tc>
        <w:tc>
          <w:tcPr>
            <w:tcW w:w="382" w:type="pct"/>
            <w:noWrap/>
            <w:hideMark/>
          </w:tcPr>
          <w:p w14:paraId="03545FE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3,470</w:t>
            </w:r>
          </w:p>
        </w:tc>
        <w:tc>
          <w:tcPr>
            <w:tcW w:w="328" w:type="pct"/>
            <w:noWrap/>
            <w:hideMark/>
          </w:tcPr>
          <w:p w14:paraId="56F0B31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59</w:t>
            </w:r>
          </w:p>
        </w:tc>
        <w:tc>
          <w:tcPr>
            <w:tcW w:w="392" w:type="pct"/>
            <w:noWrap/>
            <w:hideMark/>
          </w:tcPr>
          <w:p w14:paraId="6B12F80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1,217</w:t>
            </w:r>
          </w:p>
        </w:tc>
        <w:tc>
          <w:tcPr>
            <w:tcW w:w="342" w:type="pct"/>
            <w:noWrap/>
            <w:hideMark/>
          </w:tcPr>
          <w:p w14:paraId="51C14B3A"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5,656</w:t>
            </w:r>
          </w:p>
        </w:tc>
        <w:tc>
          <w:tcPr>
            <w:tcW w:w="382" w:type="pct"/>
            <w:noWrap/>
            <w:hideMark/>
          </w:tcPr>
          <w:p w14:paraId="7F6FDC7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5,394</w:t>
            </w:r>
          </w:p>
        </w:tc>
        <w:tc>
          <w:tcPr>
            <w:tcW w:w="342" w:type="pct"/>
            <w:noWrap/>
            <w:hideMark/>
          </w:tcPr>
          <w:p w14:paraId="016AA13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6,339</w:t>
            </w:r>
          </w:p>
        </w:tc>
        <w:tc>
          <w:tcPr>
            <w:tcW w:w="392" w:type="pct"/>
            <w:noWrap/>
            <w:hideMark/>
          </w:tcPr>
          <w:p w14:paraId="72B8AED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B6F62" w:rsidRPr="004B6F62" w14:paraId="0073EA0A" w14:textId="77777777" w:rsidTr="004B6F62">
        <w:trPr>
          <w:trHeight w:val="56"/>
        </w:trPr>
        <w:tc>
          <w:tcPr>
            <w:tcW w:w="390" w:type="pct"/>
            <w:noWrap/>
            <w:hideMark/>
          </w:tcPr>
          <w:p w14:paraId="76D267C0"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Oct</w:t>
            </w:r>
          </w:p>
        </w:tc>
        <w:tc>
          <w:tcPr>
            <w:tcW w:w="342" w:type="pct"/>
            <w:noWrap/>
            <w:hideMark/>
          </w:tcPr>
          <w:p w14:paraId="00E31B0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238F985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1,566</w:t>
            </w:r>
          </w:p>
        </w:tc>
        <w:tc>
          <w:tcPr>
            <w:tcW w:w="342" w:type="pct"/>
            <w:noWrap/>
            <w:hideMark/>
          </w:tcPr>
          <w:p w14:paraId="56D4AE3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2,746</w:t>
            </w:r>
          </w:p>
        </w:tc>
        <w:tc>
          <w:tcPr>
            <w:tcW w:w="342" w:type="pct"/>
            <w:noWrap/>
            <w:hideMark/>
          </w:tcPr>
          <w:p w14:paraId="382CE43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1,636</w:t>
            </w:r>
          </w:p>
        </w:tc>
        <w:tc>
          <w:tcPr>
            <w:tcW w:w="342" w:type="pct"/>
            <w:noWrap/>
            <w:hideMark/>
          </w:tcPr>
          <w:p w14:paraId="2D3CCF6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558</w:t>
            </w:r>
          </w:p>
        </w:tc>
        <w:tc>
          <w:tcPr>
            <w:tcW w:w="342" w:type="pct"/>
            <w:noWrap/>
            <w:hideMark/>
          </w:tcPr>
          <w:p w14:paraId="10EC803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33</w:t>
            </w:r>
          </w:p>
        </w:tc>
        <w:tc>
          <w:tcPr>
            <w:tcW w:w="382" w:type="pct"/>
            <w:noWrap/>
            <w:hideMark/>
          </w:tcPr>
          <w:p w14:paraId="5BFEF4B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5,341</w:t>
            </w:r>
          </w:p>
        </w:tc>
        <w:tc>
          <w:tcPr>
            <w:tcW w:w="328" w:type="pct"/>
            <w:noWrap/>
            <w:hideMark/>
          </w:tcPr>
          <w:p w14:paraId="5EFE5E8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143</w:t>
            </w:r>
          </w:p>
        </w:tc>
        <w:tc>
          <w:tcPr>
            <w:tcW w:w="392" w:type="pct"/>
            <w:noWrap/>
            <w:hideMark/>
          </w:tcPr>
          <w:p w14:paraId="5F7C4EC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1,722</w:t>
            </w:r>
          </w:p>
        </w:tc>
        <w:tc>
          <w:tcPr>
            <w:tcW w:w="342" w:type="pct"/>
            <w:noWrap/>
            <w:hideMark/>
          </w:tcPr>
          <w:p w14:paraId="3EE7394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5,622</w:t>
            </w:r>
          </w:p>
        </w:tc>
        <w:tc>
          <w:tcPr>
            <w:tcW w:w="382" w:type="pct"/>
            <w:noWrap/>
            <w:hideMark/>
          </w:tcPr>
          <w:p w14:paraId="478D44D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5,392</w:t>
            </w:r>
          </w:p>
        </w:tc>
        <w:tc>
          <w:tcPr>
            <w:tcW w:w="342" w:type="pct"/>
            <w:noWrap/>
            <w:hideMark/>
          </w:tcPr>
          <w:p w14:paraId="1196C31A"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5,748</w:t>
            </w:r>
          </w:p>
        </w:tc>
        <w:tc>
          <w:tcPr>
            <w:tcW w:w="392" w:type="pct"/>
            <w:noWrap/>
            <w:hideMark/>
          </w:tcPr>
          <w:p w14:paraId="5FC76B8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B6F62" w:rsidRPr="004B6F62" w14:paraId="3BBF28A0" w14:textId="77777777" w:rsidTr="004B6F62">
        <w:trPr>
          <w:trHeight w:val="62"/>
        </w:trPr>
        <w:tc>
          <w:tcPr>
            <w:tcW w:w="390" w:type="pct"/>
            <w:noWrap/>
            <w:hideMark/>
          </w:tcPr>
          <w:p w14:paraId="79E6419E"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Nov</w:t>
            </w:r>
          </w:p>
        </w:tc>
        <w:tc>
          <w:tcPr>
            <w:tcW w:w="342" w:type="pct"/>
            <w:noWrap/>
            <w:hideMark/>
          </w:tcPr>
          <w:p w14:paraId="11704F4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c>
          <w:tcPr>
            <w:tcW w:w="342" w:type="pct"/>
            <w:noWrap/>
            <w:hideMark/>
          </w:tcPr>
          <w:p w14:paraId="1C9D0B3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1,560</w:t>
            </w:r>
          </w:p>
        </w:tc>
        <w:tc>
          <w:tcPr>
            <w:tcW w:w="342" w:type="pct"/>
            <w:noWrap/>
            <w:hideMark/>
          </w:tcPr>
          <w:p w14:paraId="4FC402F6"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2,867</w:t>
            </w:r>
          </w:p>
        </w:tc>
        <w:tc>
          <w:tcPr>
            <w:tcW w:w="342" w:type="pct"/>
            <w:noWrap/>
            <w:hideMark/>
          </w:tcPr>
          <w:p w14:paraId="2DB28A3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1,174</w:t>
            </w:r>
          </w:p>
        </w:tc>
        <w:tc>
          <w:tcPr>
            <w:tcW w:w="342" w:type="pct"/>
            <w:noWrap/>
            <w:hideMark/>
          </w:tcPr>
          <w:p w14:paraId="356DE4B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937</w:t>
            </w:r>
          </w:p>
        </w:tc>
        <w:tc>
          <w:tcPr>
            <w:tcW w:w="342" w:type="pct"/>
            <w:noWrap/>
            <w:hideMark/>
          </w:tcPr>
          <w:p w14:paraId="53ECB7F8"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98</w:t>
            </w:r>
          </w:p>
        </w:tc>
        <w:tc>
          <w:tcPr>
            <w:tcW w:w="382" w:type="pct"/>
            <w:noWrap/>
            <w:hideMark/>
          </w:tcPr>
          <w:p w14:paraId="3B5A7D5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1,888</w:t>
            </w:r>
          </w:p>
        </w:tc>
        <w:tc>
          <w:tcPr>
            <w:tcW w:w="328" w:type="pct"/>
            <w:noWrap/>
            <w:hideMark/>
          </w:tcPr>
          <w:p w14:paraId="19880B3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355</w:t>
            </w:r>
          </w:p>
        </w:tc>
        <w:tc>
          <w:tcPr>
            <w:tcW w:w="392" w:type="pct"/>
            <w:noWrap/>
            <w:hideMark/>
          </w:tcPr>
          <w:p w14:paraId="1322F9D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2,458</w:t>
            </w:r>
          </w:p>
        </w:tc>
        <w:tc>
          <w:tcPr>
            <w:tcW w:w="342" w:type="pct"/>
            <w:noWrap/>
            <w:hideMark/>
          </w:tcPr>
          <w:p w14:paraId="3FD6DA03"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4,047</w:t>
            </w:r>
          </w:p>
        </w:tc>
        <w:tc>
          <w:tcPr>
            <w:tcW w:w="382" w:type="pct"/>
            <w:noWrap/>
            <w:hideMark/>
          </w:tcPr>
          <w:p w14:paraId="30766E12"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5,391</w:t>
            </w:r>
          </w:p>
        </w:tc>
        <w:tc>
          <w:tcPr>
            <w:tcW w:w="342" w:type="pct"/>
            <w:noWrap/>
            <w:hideMark/>
          </w:tcPr>
          <w:p w14:paraId="4A697F3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4,499</w:t>
            </w:r>
          </w:p>
        </w:tc>
        <w:tc>
          <w:tcPr>
            <w:tcW w:w="392" w:type="pct"/>
            <w:noWrap/>
            <w:hideMark/>
          </w:tcPr>
          <w:p w14:paraId="4C42DA5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r w:rsidR="004B6F62" w:rsidRPr="004B6F62" w14:paraId="52E80584" w14:textId="77777777" w:rsidTr="004B6F62">
        <w:trPr>
          <w:trHeight w:val="56"/>
        </w:trPr>
        <w:tc>
          <w:tcPr>
            <w:tcW w:w="390" w:type="pct"/>
            <w:noWrap/>
            <w:hideMark/>
          </w:tcPr>
          <w:p w14:paraId="2F8666FB" w14:textId="77777777" w:rsidR="004B6F62" w:rsidRPr="00ED4D78" w:rsidRDefault="004B6F62" w:rsidP="003946D4">
            <w:pPr>
              <w:rPr>
                <w:rFonts w:ascii="Calibri" w:eastAsia="Times New Roman" w:hAnsi="Calibri" w:cs="Calibri"/>
                <w:b/>
                <w:bCs/>
                <w:color w:val="000000"/>
                <w:kern w:val="0"/>
                <w:sz w:val="16"/>
                <w:szCs w:val="16"/>
                <w14:ligatures w14:val="none"/>
              </w:rPr>
            </w:pPr>
            <w:r w:rsidRPr="00ED4D78">
              <w:rPr>
                <w:rFonts w:ascii="Calibri" w:eastAsia="Times New Roman" w:hAnsi="Calibri" w:cs="Calibri"/>
                <w:b/>
                <w:bCs/>
                <w:color w:val="000000"/>
                <w:kern w:val="0"/>
                <w:sz w:val="16"/>
                <w:szCs w:val="16"/>
                <w14:ligatures w14:val="none"/>
              </w:rPr>
              <w:t>Dec</w:t>
            </w:r>
          </w:p>
        </w:tc>
        <w:tc>
          <w:tcPr>
            <w:tcW w:w="342" w:type="pct"/>
            <w:noWrap/>
            <w:hideMark/>
          </w:tcPr>
          <w:p w14:paraId="5229716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2,895</w:t>
            </w:r>
          </w:p>
        </w:tc>
        <w:tc>
          <w:tcPr>
            <w:tcW w:w="342" w:type="pct"/>
            <w:noWrap/>
            <w:hideMark/>
          </w:tcPr>
          <w:p w14:paraId="1AEFEABD"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892</w:t>
            </w:r>
          </w:p>
        </w:tc>
        <w:tc>
          <w:tcPr>
            <w:tcW w:w="342" w:type="pct"/>
            <w:noWrap/>
            <w:hideMark/>
          </w:tcPr>
          <w:p w14:paraId="010D0D3C"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1,999</w:t>
            </w:r>
          </w:p>
        </w:tc>
        <w:tc>
          <w:tcPr>
            <w:tcW w:w="342" w:type="pct"/>
            <w:noWrap/>
            <w:hideMark/>
          </w:tcPr>
          <w:p w14:paraId="6CC16F97"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1,185</w:t>
            </w:r>
          </w:p>
        </w:tc>
        <w:tc>
          <w:tcPr>
            <w:tcW w:w="342" w:type="pct"/>
            <w:noWrap/>
            <w:hideMark/>
          </w:tcPr>
          <w:p w14:paraId="53E2E7EB"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684</w:t>
            </w:r>
          </w:p>
        </w:tc>
        <w:tc>
          <w:tcPr>
            <w:tcW w:w="342" w:type="pct"/>
            <w:noWrap/>
            <w:hideMark/>
          </w:tcPr>
          <w:p w14:paraId="42E815B0"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8</w:t>
            </w:r>
          </w:p>
        </w:tc>
        <w:tc>
          <w:tcPr>
            <w:tcW w:w="382" w:type="pct"/>
            <w:noWrap/>
            <w:hideMark/>
          </w:tcPr>
          <w:p w14:paraId="5C94C951"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679</w:t>
            </w:r>
          </w:p>
        </w:tc>
        <w:tc>
          <w:tcPr>
            <w:tcW w:w="328" w:type="pct"/>
            <w:noWrap/>
            <w:hideMark/>
          </w:tcPr>
          <w:p w14:paraId="52FC141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108</w:t>
            </w:r>
          </w:p>
        </w:tc>
        <w:tc>
          <w:tcPr>
            <w:tcW w:w="392" w:type="pct"/>
            <w:noWrap/>
            <w:hideMark/>
          </w:tcPr>
          <w:p w14:paraId="2B9BDD9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1,158</w:t>
            </w:r>
          </w:p>
        </w:tc>
        <w:tc>
          <w:tcPr>
            <w:tcW w:w="342" w:type="pct"/>
            <w:noWrap/>
            <w:hideMark/>
          </w:tcPr>
          <w:p w14:paraId="1590FA3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3,790</w:t>
            </w:r>
          </w:p>
        </w:tc>
        <w:tc>
          <w:tcPr>
            <w:tcW w:w="382" w:type="pct"/>
            <w:noWrap/>
            <w:hideMark/>
          </w:tcPr>
          <w:p w14:paraId="75DCF72F"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4,652</w:t>
            </w:r>
          </w:p>
        </w:tc>
        <w:tc>
          <w:tcPr>
            <w:tcW w:w="342" w:type="pct"/>
            <w:noWrap/>
            <w:hideMark/>
          </w:tcPr>
          <w:p w14:paraId="3903BE09"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6,454</w:t>
            </w:r>
          </w:p>
        </w:tc>
        <w:tc>
          <w:tcPr>
            <w:tcW w:w="392" w:type="pct"/>
            <w:noWrap/>
            <w:hideMark/>
          </w:tcPr>
          <w:p w14:paraId="5F9E31C4" w14:textId="77777777" w:rsidR="004B6F62" w:rsidRPr="00ED4D78" w:rsidRDefault="004B6F62" w:rsidP="003946D4">
            <w:pPr>
              <w:rPr>
                <w:rFonts w:ascii="Calibri" w:eastAsia="Times New Roman" w:hAnsi="Calibri" w:cs="Calibri"/>
                <w:color w:val="000000"/>
                <w:kern w:val="0"/>
                <w:sz w:val="16"/>
                <w:szCs w:val="16"/>
                <w14:ligatures w14:val="none"/>
              </w:rPr>
            </w:pPr>
            <w:r w:rsidRPr="00ED4D78">
              <w:rPr>
                <w:rFonts w:ascii="Calibri" w:eastAsia="Times New Roman" w:hAnsi="Calibri" w:cs="Calibri"/>
                <w:color w:val="000000"/>
                <w:kern w:val="0"/>
                <w:sz w:val="16"/>
                <w:szCs w:val="16"/>
                <w14:ligatures w14:val="none"/>
              </w:rPr>
              <w:t> </w:t>
            </w:r>
          </w:p>
        </w:tc>
      </w:tr>
    </w:tbl>
    <w:p w14:paraId="1AA7BC92" w14:textId="71187882" w:rsidR="00F762FA" w:rsidRPr="00F762FA" w:rsidRDefault="00F762FA" w:rsidP="000111E6">
      <w:pPr>
        <w:pStyle w:val="Heading3"/>
        <w:spacing w:before="0" w:after="0" w:line="240" w:lineRule="auto"/>
        <w:rPr>
          <w:rFonts w:ascii="Calibri" w:hAnsi="Calibri" w:cs="Calibri"/>
          <w:b/>
          <w:bCs/>
          <w:color w:val="002060"/>
        </w:rPr>
      </w:pPr>
      <w:r w:rsidRPr="00F762FA">
        <w:rPr>
          <w:rFonts w:ascii="Calibri" w:hAnsi="Calibri" w:cs="Calibri"/>
          <w:b/>
          <w:bCs/>
          <w:color w:val="002060"/>
        </w:rPr>
        <w:lastRenderedPageBreak/>
        <w:t xml:space="preserve">Wait Time (Mins) by Number of Callers during the Time of the Day                    </w:t>
      </w:r>
    </w:p>
    <w:p w14:paraId="2EBD903A" w14:textId="29ED2FF7" w:rsidR="000111E6" w:rsidRDefault="00FC3656" w:rsidP="000C5630">
      <w:pPr>
        <w:pStyle w:val="Subtitle"/>
        <w:spacing w:after="0" w:line="240" w:lineRule="auto"/>
        <w:rPr>
          <w:rFonts w:ascii="Calibri" w:hAnsi="Calibri" w:cs="Calibri"/>
          <w:i/>
          <w:iCs/>
          <w:color w:val="000000" w:themeColor="text1"/>
          <w:sz w:val="18"/>
          <w:szCs w:val="18"/>
        </w:rPr>
      </w:pPr>
      <w:r w:rsidRPr="00455A2C">
        <w:rPr>
          <w:rFonts w:ascii="Calibri" w:hAnsi="Calibri" w:cs="Calibri"/>
          <w:i/>
          <w:iCs/>
          <w:color w:val="000000" w:themeColor="text1"/>
          <w:sz w:val="18"/>
          <w:szCs w:val="18"/>
        </w:rPr>
        <w:t xml:space="preserve">Distribution of callers wait times by time of day for calls successfully connected to </w:t>
      </w:r>
      <w:r w:rsidR="006826AB" w:rsidRPr="00455A2C">
        <w:rPr>
          <w:rFonts w:ascii="Calibri" w:hAnsi="Calibri" w:cs="Calibri"/>
          <w:i/>
          <w:iCs/>
          <w:color w:val="000000" w:themeColor="text1"/>
          <w:sz w:val="18"/>
          <w:szCs w:val="18"/>
        </w:rPr>
        <w:t xml:space="preserve">our staff </w:t>
      </w:r>
      <w:r w:rsidRPr="00455A2C">
        <w:rPr>
          <w:rFonts w:ascii="Calibri" w:hAnsi="Calibri" w:cs="Calibri"/>
          <w:i/>
          <w:iCs/>
          <w:color w:val="000000" w:themeColor="text1"/>
          <w:sz w:val="18"/>
          <w:szCs w:val="18"/>
        </w:rPr>
        <w:t>during the reporting month.</w:t>
      </w:r>
    </w:p>
    <w:p w14:paraId="77B38879" w14:textId="77777777" w:rsidR="000C5630" w:rsidRPr="000C5630" w:rsidRDefault="000C5630" w:rsidP="000C5630">
      <w:pPr>
        <w:spacing w:after="0" w:line="240" w:lineRule="auto"/>
      </w:pPr>
    </w:p>
    <w:tbl>
      <w:tblPr>
        <w:tblStyle w:val="TableGrid"/>
        <w:tblW w:w="5000" w:type="pct"/>
        <w:tblLook w:val="04A0" w:firstRow="1" w:lastRow="0" w:firstColumn="1" w:lastColumn="0" w:noHBand="0" w:noVBand="1"/>
      </w:tblPr>
      <w:tblGrid>
        <w:gridCol w:w="2955"/>
        <w:gridCol w:w="798"/>
        <w:gridCol w:w="609"/>
        <w:gridCol w:w="658"/>
        <w:gridCol w:w="658"/>
        <w:gridCol w:w="658"/>
        <w:gridCol w:w="658"/>
        <w:gridCol w:w="658"/>
        <w:gridCol w:w="658"/>
        <w:gridCol w:w="658"/>
        <w:gridCol w:w="513"/>
        <w:gridCol w:w="733"/>
      </w:tblGrid>
      <w:tr w:rsidR="00F762FA" w:rsidRPr="00403567" w14:paraId="1277F0A3" w14:textId="77777777" w:rsidTr="00875E94">
        <w:trPr>
          <w:trHeight w:val="98"/>
        </w:trPr>
        <w:tc>
          <w:tcPr>
            <w:tcW w:w="1447" w:type="pct"/>
            <w:noWrap/>
          </w:tcPr>
          <w:p w14:paraId="42B975E7" w14:textId="3AF99F2B" w:rsidR="00F762FA" w:rsidRPr="00403567" w:rsidRDefault="00F762FA" w:rsidP="00AE32A9">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Time of the Day/Wait Time (Minutes)</w:t>
            </w:r>
          </w:p>
        </w:tc>
        <w:tc>
          <w:tcPr>
            <w:tcW w:w="391" w:type="pct"/>
            <w:noWrap/>
          </w:tcPr>
          <w:p w14:paraId="5FECEBDE" w14:textId="49D66F4F" w:rsidR="00F762FA" w:rsidRPr="00403567" w:rsidRDefault="00F762FA" w:rsidP="00776A21">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0-5</w:t>
            </w:r>
          </w:p>
        </w:tc>
        <w:tc>
          <w:tcPr>
            <w:tcW w:w="298" w:type="pct"/>
            <w:noWrap/>
          </w:tcPr>
          <w:p w14:paraId="1F219265" w14:textId="4279033D" w:rsidR="00F762FA" w:rsidRPr="00403567" w:rsidRDefault="00F762FA" w:rsidP="00776A21">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5-10</w:t>
            </w:r>
          </w:p>
        </w:tc>
        <w:tc>
          <w:tcPr>
            <w:tcW w:w="322" w:type="pct"/>
            <w:noWrap/>
          </w:tcPr>
          <w:p w14:paraId="65F9F200" w14:textId="377E1753" w:rsidR="00F762FA" w:rsidRPr="00403567" w:rsidRDefault="00F762FA" w:rsidP="00776A21">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10-15</w:t>
            </w:r>
          </w:p>
        </w:tc>
        <w:tc>
          <w:tcPr>
            <w:tcW w:w="322" w:type="pct"/>
            <w:noWrap/>
          </w:tcPr>
          <w:p w14:paraId="40C5C483" w14:textId="7B518EA9" w:rsidR="00F762FA" w:rsidRPr="00403567" w:rsidRDefault="00F762FA" w:rsidP="00776A21">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15-20</w:t>
            </w:r>
          </w:p>
        </w:tc>
        <w:tc>
          <w:tcPr>
            <w:tcW w:w="322" w:type="pct"/>
            <w:noWrap/>
          </w:tcPr>
          <w:p w14:paraId="7E10BF9C" w14:textId="02DADC7D" w:rsidR="00F762FA" w:rsidRPr="00403567" w:rsidRDefault="00F762FA" w:rsidP="00776A21">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20-25</w:t>
            </w:r>
          </w:p>
        </w:tc>
        <w:tc>
          <w:tcPr>
            <w:tcW w:w="322" w:type="pct"/>
            <w:noWrap/>
          </w:tcPr>
          <w:p w14:paraId="6393C4B2" w14:textId="21495AE3" w:rsidR="00F762FA" w:rsidRPr="00403567" w:rsidRDefault="00F762FA" w:rsidP="00776A21">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25-30</w:t>
            </w:r>
          </w:p>
        </w:tc>
        <w:tc>
          <w:tcPr>
            <w:tcW w:w="322" w:type="pct"/>
            <w:noWrap/>
          </w:tcPr>
          <w:p w14:paraId="36EDD8C6" w14:textId="16308824" w:rsidR="00F762FA" w:rsidRPr="00403567" w:rsidRDefault="00F762FA" w:rsidP="00776A21">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30-40</w:t>
            </w:r>
          </w:p>
        </w:tc>
        <w:tc>
          <w:tcPr>
            <w:tcW w:w="322" w:type="pct"/>
            <w:noWrap/>
          </w:tcPr>
          <w:p w14:paraId="5DA20449" w14:textId="5EE3971B" w:rsidR="00F762FA" w:rsidRPr="00403567" w:rsidRDefault="00F762FA" w:rsidP="00776A21">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40-50</w:t>
            </w:r>
          </w:p>
        </w:tc>
        <w:tc>
          <w:tcPr>
            <w:tcW w:w="322" w:type="pct"/>
            <w:noWrap/>
          </w:tcPr>
          <w:p w14:paraId="2B8B54FD" w14:textId="5C28D254" w:rsidR="00F762FA" w:rsidRPr="00403567" w:rsidRDefault="00F762FA" w:rsidP="00776A21">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50-60</w:t>
            </w:r>
          </w:p>
        </w:tc>
        <w:tc>
          <w:tcPr>
            <w:tcW w:w="251" w:type="pct"/>
            <w:noWrap/>
          </w:tcPr>
          <w:p w14:paraId="1B483A0A" w14:textId="2519D375" w:rsidR="00F762FA" w:rsidRPr="00403567" w:rsidRDefault="00F762FA" w:rsidP="00776A21">
            <w:pPr>
              <w:rPr>
                <w:rFonts w:ascii="Calibri" w:eastAsia="Times New Roman" w:hAnsi="Calibri" w:cs="Calibri"/>
                <w:color w:val="000000"/>
                <w:kern w:val="0"/>
                <w:sz w:val="16"/>
                <w:szCs w:val="16"/>
                <w14:ligatures w14:val="none"/>
              </w:rPr>
            </w:pPr>
            <w:r w:rsidRPr="00403567">
              <w:rPr>
                <w:rFonts w:ascii="Calibri" w:eastAsia="Times New Roman" w:hAnsi="Calibri" w:cs="Calibri"/>
                <w:color w:val="000000"/>
                <w:kern w:val="0"/>
                <w:sz w:val="16"/>
                <w:szCs w:val="16"/>
                <w14:ligatures w14:val="none"/>
              </w:rPr>
              <w:t xml:space="preserve"> 60+</w:t>
            </w:r>
          </w:p>
        </w:tc>
        <w:tc>
          <w:tcPr>
            <w:tcW w:w="359" w:type="pct"/>
            <w:noWrap/>
          </w:tcPr>
          <w:p w14:paraId="3CE75A17" w14:textId="6AD1FB67" w:rsidR="00F762FA" w:rsidRPr="00403567" w:rsidRDefault="00F762FA" w:rsidP="00776A21">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Total</w:t>
            </w:r>
          </w:p>
        </w:tc>
      </w:tr>
      <w:tr w:rsidR="00875E94" w:rsidRPr="00403567" w14:paraId="2D424D8D" w14:textId="77777777" w:rsidTr="00875E94">
        <w:trPr>
          <w:trHeight w:val="50"/>
        </w:trPr>
        <w:tc>
          <w:tcPr>
            <w:tcW w:w="1447" w:type="pct"/>
            <w:noWrap/>
            <w:hideMark/>
          </w:tcPr>
          <w:p w14:paraId="01391A96" w14:textId="77777777" w:rsidR="00875E94" w:rsidRPr="00403567" w:rsidRDefault="00875E94" w:rsidP="00875E94">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8:00 AM</w:t>
            </w:r>
          </w:p>
        </w:tc>
        <w:tc>
          <w:tcPr>
            <w:tcW w:w="391" w:type="pct"/>
            <w:noWrap/>
          </w:tcPr>
          <w:p w14:paraId="06BDA178" w14:textId="1B590807"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5,442</w:t>
            </w:r>
          </w:p>
        </w:tc>
        <w:tc>
          <w:tcPr>
            <w:tcW w:w="298" w:type="pct"/>
            <w:noWrap/>
          </w:tcPr>
          <w:p w14:paraId="33E83C2E" w14:textId="253BFAEA"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608</w:t>
            </w:r>
          </w:p>
        </w:tc>
        <w:tc>
          <w:tcPr>
            <w:tcW w:w="322" w:type="pct"/>
            <w:noWrap/>
          </w:tcPr>
          <w:p w14:paraId="6F598FE8" w14:textId="1D34F978"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463</w:t>
            </w:r>
          </w:p>
        </w:tc>
        <w:tc>
          <w:tcPr>
            <w:tcW w:w="322" w:type="pct"/>
            <w:noWrap/>
          </w:tcPr>
          <w:p w14:paraId="59F29BA5" w14:textId="584D4DA9"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318</w:t>
            </w:r>
          </w:p>
        </w:tc>
        <w:tc>
          <w:tcPr>
            <w:tcW w:w="322" w:type="pct"/>
            <w:noWrap/>
          </w:tcPr>
          <w:p w14:paraId="4B4A01CD" w14:textId="7FE412A9"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21</w:t>
            </w:r>
          </w:p>
        </w:tc>
        <w:tc>
          <w:tcPr>
            <w:tcW w:w="322" w:type="pct"/>
            <w:noWrap/>
          </w:tcPr>
          <w:p w14:paraId="7133EEC9" w14:textId="5E798DE3"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11</w:t>
            </w:r>
          </w:p>
        </w:tc>
        <w:tc>
          <w:tcPr>
            <w:tcW w:w="322" w:type="pct"/>
            <w:noWrap/>
          </w:tcPr>
          <w:p w14:paraId="705C82A3" w14:textId="0F0BCC75"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13</w:t>
            </w:r>
          </w:p>
        </w:tc>
        <w:tc>
          <w:tcPr>
            <w:tcW w:w="322" w:type="pct"/>
            <w:noWrap/>
          </w:tcPr>
          <w:p w14:paraId="280C9D87" w14:textId="2D3379D2"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6</w:t>
            </w:r>
          </w:p>
        </w:tc>
        <w:tc>
          <w:tcPr>
            <w:tcW w:w="322" w:type="pct"/>
            <w:noWrap/>
          </w:tcPr>
          <w:p w14:paraId="070416B1" w14:textId="512DE4A5"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10</w:t>
            </w:r>
          </w:p>
        </w:tc>
        <w:tc>
          <w:tcPr>
            <w:tcW w:w="251" w:type="pct"/>
            <w:noWrap/>
          </w:tcPr>
          <w:p w14:paraId="42E74530" w14:textId="476F24C6"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24</w:t>
            </w:r>
          </w:p>
        </w:tc>
        <w:tc>
          <w:tcPr>
            <w:tcW w:w="359" w:type="pct"/>
            <w:noWrap/>
          </w:tcPr>
          <w:p w14:paraId="3D5627D1" w14:textId="0DE2A2EA"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6,916</w:t>
            </w:r>
          </w:p>
        </w:tc>
      </w:tr>
      <w:tr w:rsidR="00875E94" w:rsidRPr="00403567" w14:paraId="4E39BF2A" w14:textId="77777777" w:rsidTr="00875E94">
        <w:trPr>
          <w:trHeight w:val="50"/>
        </w:trPr>
        <w:tc>
          <w:tcPr>
            <w:tcW w:w="1447" w:type="pct"/>
            <w:noWrap/>
            <w:hideMark/>
          </w:tcPr>
          <w:p w14:paraId="63A5DEC8" w14:textId="77777777" w:rsidR="00875E94" w:rsidRPr="00403567" w:rsidRDefault="00875E94" w:rsidP="00875E94">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9:00 AM</w:t>
            </w:r>
          </w:p>
        </w:tc>
        <w:tc>
          <w:tcPr>
            <w:tcW w:w="391" w:type="pct"/>
            <w:noWrap/>
          </w:tcPr>
          <w:p w14:paraId="6D608036" w14:textId="28CF3036"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5,001</w:t>
            </w:r>
          </w:p>
        </w:tc>
        <w:tc>
          <w:tcPr>
            <w:tcW w:w="298" w:type="pct"/>
            <w:noWrap/>
          </w:tcPr>
          <w:p w14:paraId="2A23847D" w14:textId="5DF8BE8C"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619</w:t>
            </w:r>
          </w:p>
        </w:tc>
        <w:tc>
          <w:tcPr>
            <w:tcW w:w="322" w:type="pct"/>
            <w:noWrap/>
          </w:tcPr>
          <w:p w14:paraId="2F9E8667" w14:textId="2B20AF54"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341</w:t>
            </w:r>
          </w:p>
        </w:tc>
        <w:tc>
          <w:tcPr>
            <w:tcW w:w="322" w:type="pct"/>
            <w:noWrap/>
          </w:tcPr>
          <w:p w14:paraId="6F96F2D5" w14:textId="480E34A7"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371</w:t>
            </w:r>
          </w:p>
        </w:tc>
        <w:tc>
          <w:tcPr>
            <w:tcW w:w="322" w:type="pct"/>
            <w:noWrap/>
          </w:tcPr>
          <w:p w14:paraId="0CEED848" w14:textId="74FAC662"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69</w:t>
            </w:r>
          </w:p>
        </w:tc>
        <w:tc>
          <w:tcPr>
            <w:tcW w:w="322" w:type="pct"/>
            <w:noWrap/>
          </w:tcPr>
          <w:p w14:paraId="41EC0238" w14:textId="4716DBDB"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25</w:t>
            </w:r>
          </w:p>
        </w:tc>
        <w:tc>
          <w:tcPr>
            <w:tcW w:w="322" w:type="pct"/>
            <w:noWrap/>
          </w:tcPr>
          <w:p w14:paraId="161E03CD" w14:textId="58BBC0F5"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33</w:t>
            </w:r>
          </w:p>
        </w:tc>
        <w:tc>
          <w:tcPr>
            <w:tcW w:w="322" w:type="pct"/>
            <w:noWrap/>
          </w:tcPr>
          <w:p w14:paraId="188480B4" w14:textId="60F1920B"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10</w:t>
            </w:r>
          </w:p>
        </w:tc>
        <w:tc>
          <w:tcPr>
            <w:tcW w:w="322" w:type="pct"/>
            <w:noWrap/>
          </w:tcPr>
          <w:p w14:paraId="2E4A39D5" w14:textId="7C5BB5EB"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12</w:t>
            </w:r>
          </w:p>
        </w:tc>
        <w:tc>
          <w:tcPr>
            <w:tcW w:w="251" w:type="pct"/>
            <w:noWrap/>
          </w:tcPr>
          <w:p w14:paraId="70995BF2" w14:textId="054DE9C8"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w:t>
            </w:r>
          </w:p>
        </w:tc>
        <w:tc>
          <w:tcPr>
            <w:tcW w:w="359" w:type="pct"/>
            <w:noWrap/>
          </w:tcPr>
          <w:p w14:paraId="46693C43" w14:textId="190E3E2E"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6,482</w:t>
            </w:r>
          </w:p>
        </w:tc>
      </w:tr>
      <w:tr w:rsidR="00875E94" w:rsidRPr="00403567" w14:paraId="29D6D68C" w14:textId="77777777" w:rsidTr="00875E94">
        <w:trPr>
          <w:trHeight w:val="50"/>
        </w:trPr>
        <w:tc>
          <w:tcPr>
            <w:tcW w:w="1447" w:type="pct"/>
            <w:noWrap/>
            <w:hideMark/>
          </w:tcPr>
          <w:p w14:paraId="18678C85" w14:textId="77777777" w:rsidR="00875E94" w:rsidRPr="00403567" w:rsidRDefault="00875E94" w:rsidP="00875E94">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10:00 AM</w:t>
            </w:r>
          </w:p>
        </w:tc>
        <w:tc>
          <w:tcPr>
            <w:tcW w:w="391" w:type="pct"/>
            <w:noWrap/>
          </w:tcPr>
          <w:p w14:paraId="5786911F" w14:textId="4ABFB43B"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4,179</w:t>
            </w:r>
          </w:p>
        </w:tc>
        <w:tc>
          <w:tcPr>
            <w:tcW w:w="298" w:type="pct"/>
            <w:noWrap/>
          </w:tcPr>
          <w:p w14:paraId="607A450D" w14:textId="2FF4611A"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743</w:t>
            </w:r>
          </w:p>
        </w:tc>
        <w:tc>
          <w:tcPr>
            <w:tcW w:w="322" w:type="pct"/>
            <w:noWrap/>
          </w:tcPr>
          <w:p w14:paraId="4DB7E80D" w14:textId="5B4CAD7D"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490</w:t>
            </w:r>
          </w:p>
        </w:tc>
        <w:tc>
          <w:tcPr>
            <w:tcW w:w="322" w:type="pct"/>
            <w:noWrap/>
          </w:tcPr>
          <w:p w14:paraId="234E1CE1" w14:textId="03835FF6"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363</w:t>
            </w:r>
          </w:p>
        </w:tc>
        <w:tc>
          <w:tcPr>
            <w:tcW w:w="322" w:type="pct"/>
            <w:noWrap/>
          </w:tcPr>
          <w:p w14:paraId="06B6BBA2" w14:textId="76F6E13A"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102</w:t>
            </w:r>
          </w:p>
        </w:tc>
        <w:tc>
          <w:tcPr>
            <w:tcW w:w="322" w:type="pct"/>
            <w:noWrap/>
          </w:tcPr>
          <w:p w14:paraId="2B48EBCD" w14:textId="318EEF14"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41</w:t>
            </w:r>
          </w:p>
        </w:tc>
        <w:tc>
          <w:tcPr>
            <w:tcW w:w="322" w:type="pct"/>
            <w:noWrap/>
          </w:tcPr>
          <w:p w14:paraId="278AE8EC" w14:textId="0A92DB09"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34</w:t>
            </w:r>
          </w:p>
        </w:tc>
        <w:tc>
          <w:tcPr>
            <w:tcW w:w="322" w:type="pct"/>
            <w:noWrap/>
          </w:tcPr>
          <w:p w14:paraId="17166A39" w14:textId="24A0EDB2"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19</w:t>
            </w:r>
          </w:p>
        </w:tc>
        <w:tc>
          <w:tcPr>
            <w:tcW w:w="322" w:type="pct"/>
            <w:noWrap/>
          </w:tcPr>
          <w:p w14:paraId="51F5C0EE" w14:textId="392BFB20"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21</w:t>
            </w:r>
          </w:p>
        </w:tc>
        <w:tc>
          <w:tcPr>
            <w:tcW w:w="251" w:type="pct"/>
            <w:noWrap/>
          </w:tcPr>
          <w:p w14:paraId="5BF75B74" w14:textId="2D8C858B"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0</w:t>
            </w:r>
          </w:p>
        </w:tc>
        <w:tc>
          <w:tcPr>
            <w:tcW w:w="359" w:type="pct"/>
            <w:noWrap/>
          </w:tcPr>
          <w:p w14:paraId="3B7C47AF" w14:textId="02EC03D6"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5,992</w:t>
            </w:r>
          </w:p>
        </w:tc>
      </w:tr>
      <w:tr w:rsidR="00875E94" w:rsidRPr="00403567" w14:paraId="0007C20C" w14:textId="77777777" w:rsidTr="00875E94">
        <w:trPr>
          <w:trHeight w:val="50"/>
        </w:trPr>
        <w:tc>
          <w:tcPr>
            <w:tcW w:w="1447" w:type="pct"/>
            <w:noWrap/>
            <w:hideMark/>
          </w:tcPr>
          <w:p w14:paraId="31F187C3" w14:textId="77777777" w:rsidR="00875E94" w:rsidRPr="00403567" w:rsidRDefault="00875E94" w:rsidP="00875E94">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11:00 AM</w:t>
            </w:r>
          </w:p>
        </w:tc>
        <w:tc>
          <w:tcPr>
            <w:tcW w:w="391" w:type="pct"/>
            <w:noWrap/>
          </w:tcPr>
          <w:p w14:paraId="19F20195" w14:textId="644D56D6"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4,729</w:t>
            </w:r>
          </w:p>
        </w:tc>
        <w:tc>
          <w:tcPr>
            <w:tcW w:w="298" w:type="pct"/>
            <w:noWrap/>
          </w:tcPr>
          <w:p w14:paraId="74337E61" w14:textId="2DA05059"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723</w:t>
            </w:r>
          </w:p>
        </w:tc>
        <w:tc>
          <w:tcPr>
            <w:tcW w:w="322" w:type="pct"/>
            <w:noWrap/>
          </w:tcPr>
          <w:p w14:paraId="7684337D" w14:textId="31640F29"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502</w:t>
            </w:r>
          </w:p>
        </w:tc>
        <w:tc>
          <w:tcPr>
            <w:tcW w:w="322" w:type="pct"/>
            <w:noWrap/>
          </w:tcPr>
          <w:p w14:paraId="48B8441C" w14:textId="1B3501A9"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420</w:t>
            </w:r>
          </w:p>
        </w:tc>
        <w:tc>
          <w:tcPr>
            <w:tcW w:w="322" w:type="pct"/>
            <w:noWrap/>
          </w:tcPr>
          <w:p w14:paraId="6019D032" w14:textId="5BB2E2DF"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83</w:t>
            </w:r>
          </w:p>
        </w:tc>
        <w:tc>
          <w:tcPr>
            <w:tcW w:w="322" w:type="pct"/>
            <w:noWrap/>
          </w:tcPr>
          <w:p w14:paraId="5954E8D3" w14:textId="07842152"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58</w:t>
            </w:r>
          </w:p>
        </w:tc>
        <w:tc>
          <w:tcPr>
            <w:tcW w:w="322" w:type="pct"/>
            <w:noWrap/>
          </w:tcPr>
          <w:p w14:paraId="2974DE9D" w14:textId="391EE809"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38</w:t>
            </w:r>
          </w:p>
        </w:tc>
        <w:tc>
          <w:tcPr>
            <w:tcW w:w="322" w:type="pct"/>
            <w:noWrap/>
          </w:tcPr>
          <w:p w14:paraId="038CFF76" w14:textId="496F5FD9"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17</w:t>
            </w:r>
          </w:p>
        </w:tc>
        <w:tc>
          <w:tcPr>
            <w:tcW w:w="322" w:type="pct"/>
            <w:noWrap/>
          </w:tcPr>
          <w:p w14:paraId="5330FDD9" w14:textId="7B523C53"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9</w:t>
            </w:r>
          </w:p>
        </w:tc>
        <w:tc>
          <w:tcPr>
            <w:tcW w:w="251" w:type="pct"/>
            <w:noWrap/>
          </w:tcPr>
          <w:p w14:paraId="19875F93" w14:textId="042C2AF8"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0</w:t>
            </w:r>
          </w:p>
        </w:tc>
        <w:tc>
          <w:tcPr>
            <w:tcW w:w="359" w:type="pct"/>
            <w:noWrap/>
          </w:tcPr>
          <w:p w14:paraId="796A59E6" w14:textId="2D7926D7"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6,579</w:t>
            </w:r>
          </w:p>
        </w:tc>
      </w:tr>
      <w:tr w:rsidR="00875E94" w:rsidRPr="00403567" w14:paraId="14AC0B7E" w14:textId="77777777" w:rsidTr="00875E94">
        <w:trPr>
          <w:trHeight w:val="50"/>
        </w:trPr>
        <w:tc>
          <w:tcPr>
            <w:tcW w:w="1447" w:type="pct"/>
            <w:noWrap/>
            <w:hideMark/>
          </w:tcPr>
          <w:p w14:paraId="44ABF2A4" w14:textId="77777777" w:rsidR="00875E94" w:rsidRPr="00403567" w:rsidRDefault="00875E94" w:rsidP="00875E94">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12:00 PM</w:t>
            </w:r>
          </w:p>
        </w:tc>
        <w:tc>
          <w:tcPr>
            <w:tcW w:w="391" w:type="pct"/>
            <w:noWrap/>
          </w:tcPr>
          <w:p w14:paraId="138864D5" w14:textId="26D93FE7"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3,479</w:t>
            </w:r>
          </w:p>
        </w:tc>
        <w:tc>
          <w:tcPr>
            <w:tcW w:w="298" w:type="pct"/>
            <w:noWrap/>
          </w:tcPr>
          <w:p w14:paraId="72910C07" w14:textId="6A1C6DAF"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610</w:t>
            </w:r>
          </w:p>
        </w:tc>
        <w:tc>
          <w:tcPr>
            <w:tcW w:w="322" w:type="pct"/>
            <w:noWrap/>
          </w:tcPr>
          <w:p w14:paraId="418761C7" w14:textId="68048C7C"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392</w:t>
            </w:r>
          </w:p>
        </w:tc>
        <w:tc>
          <w:tcPr>
            <w:tcW w:w="322" w:type="pct"/>
            <w:noWrap/>
          </w:tcPr>
          <w:p w14:paraId="01BEE53D" w14:textId="1CCFE1A3"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216</w:t>
            </w:r>
          </w:p>
        </w:tc>
        <w:tc>
          <w:tcPr>
            <w:tcW w:w="322" w:type="pct"/>
            <w:noWrap/>
          </w:tcPr>
          <w:p w14:paraId="136D15C0" w14:textId="736D8D50"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56</w:t>
            </w:r>
          </w:p>
        </w:tc>
        <w:tc>
          <w:tcPr>
            <w:tcW w:w="322" w:type="pct"/>
            <w:noWrap/>
          </w:tcPr>
          <w:p w14:paraId="5AE83041" w14:textId="5BE736B1"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33</w:t>
            </w:r>
          </w:p>
        </w:tc>
        <w:tc>
          <w:tcPr>
            <w:tcW w:w="322" w:type="pct"/>
            <w:noWrap/>
          </w:tcPr>
          <w:p w14:paraId="189025BA" w14:textId="79BEF1F1"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35</w:t>
            </w:r>
          </w:p>
        </w:tc>
        <w:tc>
          <w:tcPr>
            <w:tcW w:w="322" w:type="pct"/>
            <w:noWrap/>
          </w:tcPr>
          <w:p w14:paraId="6D040A90" w14:textId="20E3056C"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17</w:t>
            </w:r>
          </w:p>
        </w:tc>
        <w:tc>
          <w:tcPr>
            <w:tcW w:w="322" w:type="pct"/>
            <w:noWrap/>
          </w:tcPr>
          <w:p w14:paraId="4F1626C7" w14:textId="678F2E5D"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69</w:t>
            </w:r>
          </w:p>
        </w:tc>
        <w:tc>
          <w:tcPr>
            <w:tcW w:w="251" w:type="pct"/>
            <w:noWrap/>
          </w:tcPr>
          <w:p w14:paraId="1FDA92DC" w14:textId="4613B7E8"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w:t>
            </w:r>
          </w:p>
        </w:tc>
        <w:tc>
          <w:tcPr>
            <w:tcW w:w="359" w:type="pct"/>
            <w:noWrap/>
          </w:tcPr>
          <w:p w14:paraId="1F40D159" w14:textId="7D831838"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4,911</w:t>
            </w:r>
          </w:p>
        </w:tc>
      </w:tr>
      <w:tr w:rsidR="00875E94" w:rsidRPr="00403567" w14:paraId="5DE38256" w14:textId="77777777" w:rsidTr="00875E94">
        <w:trPr>
          <w:trHeight w:val="50"/>
        </w:trPr>
        <w:tc>
          <w:tcPr>
            <w:tcW w:w="1447" w:type="pct"/>
            <w:noWrap/>
            <w:hideMark/>
          </w:tcPr>
          <w:p w14:paraId="2741912E" w14:textId="77777777" w:rsidR="00875E94" w:rsidRPr="00403567" w:rsidRDefault="00875E94" w:rsidP="00875E94">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1:00 PM</w:t>
            </w:r>
          </w:p>
        </w:tc>
        <w:tc>
          <w:tcPr>
            <w:tcW w:w="391" w:type="pct"/>
            <w:noWrap/>
          </w:tcPr>
          <w:p w14:paraId="196B523A" w14:textId="592332AD"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1,824</w:t>
            </w:r>
          </w:p>
        </w:tc>
        <w:tc>
          <w:tcPr>
            <w:tcW w:w="298" w:type="pct"/>
            <w:noWrap/>
          </w:tcPr>
          <w:p w14:paraId="453E3D9B" w14:textId="7FDA055B"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618</w:t>
            </w:r>
          </w:p>
        </w:tc>
        <w:tc>
          <w:tcPr>
            <w:tcW w:w="322" w:type="pct"/>
            <w:noWrap/>
          </w:tcPr>
          <w:p w14:paraId="7FCE4888" w14:textId="7B6D5927"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394</w:t>
            </w:r>
          </w:p>
        </w:tc>
        <w:tc>
          <w:tcPr>
            <w:tcW w:w="322" w:type="pct"/>
            <w:noWrap/>
          </w:tcPr>
          <w:p w14:paraId="27C198D2" w14:textId="494573CE"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202</w:t>
            </w:r>
          </w:p>
        </w:tc>
        <w:tc>
          <w:tcPr>
            <w:tcW w:w="322" w:type="pct"/>
            <w:noWrap/>
          </w:tcPr>
          <w:p w14:paraId="49107D3D" w14:textId="128778DC"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81</w:t>
            </w:r>
          </w:p>
        </w:tc>
        <w:tc>
          <w:tcPr>
            <w:tcW w:w="322" w:type="pct"/>
            <w:noWrap/>
          </w:tcPr>
          <w:p w14:paraId="18A17BE8" w14:textId="58D6DF90"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68</w:t>
            </w:r>
          </w:p>
        </w:tc>
        <w:tc>
          <w:tcPr>
            <w:tcW w:w="322" w:type="pct"/>
            <w:noWrap/>
          </w:tcPr>
          <w:p w14:paraId="061B3898" w14:textId="5A0996C4"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91</w:t>
            </w:r>
          </w:p>
        </w:tc>
        <w:tc>
          <w:tcPr>
            <w:tcW w:w="322" w:type="pct"/>
            <w:noWrap/>
          </w:tcPr>
          <w:p w14:paraId="5D56D35E" w14:textId="6F1F9BA5"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40</w:t>
            </w:r>
          </w:p>
        </w:tc>
        <w:tc>
          <w:tcPr>
            <w:tcW w:w="322" w:type="pct"/>
            <w:noWrap/>
          </w:tcPr>
          <w:p w14:paraId="66F7A72B" w14:textId="4ADF2AFB"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178</w:t>
            </w:r>
          </w:p>
        </w:tc>
        <w:tc>
          <w:tcPr>
            <w:tcW w:w="251" w:type="pct"/>
            <w:noWrap/>
          </w:tcPr>
          <w:p w14:paraId="45D51DA6" w14:textId="5E016D6D"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0</w:t>
            </w:r>
          </w:p>
        </w:tc>
        <w:tc>
          <w:tcPr>
            <w:tcW w:w="359" w:type="pct"/>
            <w:noWrap/>
          </w:tcPr>
          <w:p w14:paraId="1BDF3AE7" w14:textId="77CFC416"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3,496</w:t>
            </w:r>
          </w:p>
        </w:tc>
      </w:tr>
      <w:tr w:rsidR="00875E94" w:rsidRPr="00403567" w14:paraId="1B824747" w14:textId="77777777" w:rsidTr="00875E94">
        <w:trPr>
          <w:trHeight w:val="50"/>
        </w:trPr>
        <w:tc>
          <w:tcPr>
            <w:tcW w:w="1447" w:type="pct"/>
            <w:noWrap/>
            <w:hideMark/>
          </w:tcPr>
          <w:p w14:paraId="7C0C15F3" w14:textId="77777777" w:rsidR="00875E94" w:rsidRPr="00403567" w:rsidRDefault="00875E94" w:rsidP="00875E94">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2:00 PM</w:t>
            </w:r>
          </w:p>
        </w:tc>
        <w:tc>
          <w:tcPr>
            <w:tcW w:w="391" w:type="pct"/>
            <w:noWrap/>
          </w:tcPr>
          <w:p w14:paraId="76B2FD04" w14:textId="0E8F9F28"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1,454</w:t>
            </w:r>
          </w:p>
        </w:tc>
        <w:tc>
          <w:tcPr>
            <w:tcW w:w="298" w:type="pct"/>
            <w:noWrap/>
          </w:tcPr>
          <w:p w14:paraId="4BA17877" w14:textId="502E169B"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423</w:t>
            </w:r>
          </w:p>
        </w:tc>
        <w:tc>
          <w:tcPr>
            <w:tcW w:w="322" w:type="pct"/>
            <w:noWrap/>
          </w:tcPr>
          <w:p w14:paraId="0C974A5F" w14:textId="34C1626E"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259</w:t>
            </w:r>
          </w:p>
        </w:tc>
        <w:tc>
          <w:tcPr>
            <w:tcW w:w="322" w:type="pct"/>
            <w:noWrap/>
          </w:tcPr>
          <w:p w14:paraId="230CC986" w14:textId="1B20857F"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203</w:t>
            </w:r>
          </w:p>
        </w:tc>
        <w:tc>
          <w:tcPr>
            <w:tcW w:w="322" w:type="pct"/>
            <w:noWrap/>
          </w:tcPr>
          <w:p w14:paraId="3C9BD732" w14:textId="38121315"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139</w:t>
            </w:r>
          </w:p>
        </w:tc>
        <w:tc>
          <w:tcPr>
            <w:tcW w:w="322" w:type="pct"/>
            <w:noWrap/>
          </w:tcPr>
          <w:p w14:paraId="419B77E0" w14:textId="5B569762"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167</w:t>
            </w:r>
          </w:p>
        </w:tc>
        <w:tc>
          <w:tcPr>
            <w:tcW w:w="322" w:type="pct"/>
            <w:noWrap/>
          </w:tcPr>
          <w:p w14:paraId="045296A2" w14:textId="5C52E207"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221</w:t>
            </w:r>
          </w:p>
        </w:tc>
        <w:tc>
          <w:tcPr>
            <w:tcW w:w="322" w:type="pct"/>
            <w:noWrap/>
          </w:tcPr>
          <w:p w14:paraId="6F69788D" w14:textId="4A87494B"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86</w:t>
            </w:r>
          </w:p>
        </w:tc>
        <w:tc>
          <w:tcPr>
            <w:tcW w:w="322" w:type="pct"/>
            <w:noWrap/>
          </w:tcPr>
          <w:p w14:paraId="3C429FCD" w14:textId="605260F1"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234</w:t>
            </w:r>
          </w:p>
        </w:tc>
        <w:tc>
          <w:tcPr>
            <w:tcW w:w="251" w:type="pct"/>
            <w:noWrap/>
          </w:tcPr>
          <w:p w14:paraId="62F94892" w14:textId="53FA1388"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w:t>
            </w:r>
          </w:p>
        </w:tc>
        <w:tc>
          <w:tcPr>
            <w:tcW w:w="359" w:type="pct"/>
            <w:noWrap/>
          </w:tcPr>
          <w:p w14:paraId="106205B9" w14:textId="3BCC283D"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3,188</w:t>
            </w:r>
          </w:p>
        </w:tc>
      </w:tr>
      <w:tr w:rsidR="00875E94" w:rsidRPr="00403567" w14:paraId="23A2B194" w14:textId="77777777" w:rsidTr="00875E94">
        <w:trPr>
          <w:trHeight w:val="50"/>
        </w:trPr>
        <w:tc>
          <w:tcPr>
            <w:tcW w:w="1447" w:type="pct"/>
            <w:noWrap/>
            <w:hideMark/>
          </w:tcPr>
          <w:p w14:paraId="6FF523B1" w14:textId="77777777" w:rsidR="00875E94" w:rsidRPr="00403567" w:rsidRDefault="00875E94" w:rsidP="00875E94">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3:00 PM</w:t>
            </w:r>
          </w:p>
        </w:tc>
        <w:tc>
          <w:tcPr>
            <w:tcW w:w="391" w:type="pct"/>
            <w:noWrap/>
          </w:tcPr>
          <w:p w14:paraId="2A672048" w14:textId="3C660A98"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1,238</w:t>
            </w:r>
          </w:p>
        </w:tc>
        <w:tc>
          <w:tcPr>
            <w:tcW w:w="298" w:type="pct"/>
            <w:noWrap/>
          </w:tcPr>
          <w:p w14:paraId="514E420C" w14:textId="7566EAA6"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310</w:t>
            </w:r>
          </w:p>
        </w:tc>
        <w:tc>
          <w:tcPr>
            <w:tcW w:w="322" w:type="pct"/>
            <w:noWrap/>
          </w:tcPr>
          <w:p w14:paraId="4248A2AC" w14:textId="53CC9CE7"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238</w:t>
            </w:r>
          </w:p>
        </w:tc>
        <w:tc>
          <w:tcPr>
            <w:tcW w:w="322" w:type="pct"/>
            <w:noWrap/>
          </w:tcPr>
          <w:p w14:paraId="779571EE" w14:textId="48CD19A7"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213</w:t>
            </w:r>
          </w:p>
        </w:tc>
        <w:tc>
          <w:tcPr>
            <w:tcW w:w="322" w:type="pct"/>
            <w:noWrap/>
          </w:tcPr>
          <w:p w14:paraId="3B40A24F" w14:textId="539782C7"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154</w:t>
            </w:r>
          </w:p>
        </w:tc>
        <w:tc>
          <w:tcPr>
            <w:tcW w:w="322" w:type="pct"/>
            <w:noWrap/>
          </w:tcPr>
          <w:p w14:paraId="399F8B70" w14:textId="48998894"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169</w:t>
            </w:r>
          </w:p>
        </w:tc>
        <w:tc>
          <w:tcPr>
            <w:tcW w:w="322" w:type="pct"/>
            <w:noWrap/>
          </w:tcPr>
          <w:p w14:paraId="38B52041" w14:textId="7A5FF00C"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336</w:t>
            </w:r>
          </w:p>
        </w:tc>
        <w:tc>
          <w:tcPr>
            <w:tcW w:w="322" w:type="pct"/>
            <w:noWrap/>
          </w:tcPr>
          <w:p w14:paraId="17A32BEB" w14:textId="1C4526F1"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156</w:t>
            </w:r>
          </w:p>
        </w:tc>
        <w:tc>
          <w:tcPr>
            <w:tcW w:w="322" w:type="pct"/>
            <w:noWrap/>
          </w:tcPr>
          <w:p w14:paraId="69D882BA" w14:textId="53C405BE"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48</w:t>
            </w:r>
          </w:p>
        </w:tc>
        <w:tc>
          <w:tcPr>
            <w:tcW w:w="251" w:type="pct"/>
            <w:noWrap/>
          </w:tcPr>
          <w:p w14:paraId="321C07CA" w14:textId="5182D7A4"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43</w:t>
            </w:r>
          </w:p>
        </w:tc>
        <w:tc>
          <w:tcPr>
            <w:tcW w:w="359" w:type="pct"/>
            <w:noWrap/>
          </w:tcPr>
          <w:p w14:paraId="7863B1A3" w14:textId="23978280"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2,905</w:t>
            </w:r>
          </w:p>
        </w:tc>
      </w:tr>
      <w:tr w:rsidR="00875E94" w:rsidRPr="00403567" w14:paraId="23021CE2" w14:textId="77777777" w:rsidTr="00875E94">
        <w:trPr>
          <w:trHeight w:val="50"/>
        </w:trPr>
        <w:tc>
          <w:tcPr>
            <w:tcW w:w="1447" w:type="pct"/>
            <w:noWrap/>
            <w:hideMark/>
          </w:tcPr>
          <w:p w14:paraId="33833BE1" w14:textId="77777777" w:rsidR="00875E94" w:rsidRPr="00403567" w:rsidRDefault="00875E94" w:rsidP="00875E94">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4:00 PM</w:t>
            </w:r>
          </w:p>
        </w:tc>
        <w:tc>
          <w:tcPr>
            <w:tcW w:w="391" w:type="pct"/>
            <w:noWrap/>
          </w:tcPr>
          <w:p w14:paraId="4C9CFAA8" w14:textId="7E9FFA85"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1,064</w:t>
            </w:r>
          </w:p>
        </w:tc>
        <w:tc>
          <w:tcPr>
            <w:tcW w:w="298" w:type="pct"/>
            <w:noWrap/>
          </w:tcPr>
          <w:p w14:paraId="3D48E9A8" w14:textId="662B44FA"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304</w:t>
            </w:r>
          </w:p>
        </w:tc>
        <w:tc>
          <w:tcPr>
            <w:tcW w:w="322" w:type="pct"/>
            <w:noWrap/>
          </w:tcPr>
          <w:p w14:paraId="313897B7" w14:textId="5AEC6862"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167</w:t>
            </w:r>
          </w:p>
        </w:tc>
        <w:tc>
          <w:tcPr>
            <w:tcW w:w="322" w:type="pct"/>
            <w:noWrap/>
          </w:tcPr>
          <w:p w14:paraId="63211E78" w14:textId="0F9AC510"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90</w:t>
            </w:r>
          </w:p>
        </w:tc>
        <w:tc>
          <w:tcPr>
            <w:tcW w:w="322" w:type="pct"/>
            <w:noWrap/>
          </w:tcPr>
          <w:p w14:paraId="089ADD61" w14:textId="2B0C1865"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28</w:t>
            </w:r>
          </w:p>
        </w:tc>
        <w:tc>
          <w:tcPr>
            <w:tcW w:w="322" w:type="pct"/>
            <w:noWrap/>
          </w:tcPr>
          <w:p w14:paraId="382B886A" w14:textId="3AF0D95A"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41</w:t>
            </w:r>
          </w:p>
        </w:tc>
        <w:tc>
          <w:tcPr>
            <w:tcW w:w="322" w:type="pct"/>
            <w:noWrap/>
          </w:tcPr>
          <w:p w14:paraId="791D0A7E" w14:textId="57A3FC86"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40</w:t>
            </w:r>
          </w:p>
        </w:tc>
        <w:tc>
          <w:tcPr>
            <w:tcW w:w="322" w:type="pct"/>
            <w:noWrap/>
          </w:tcPr>
          <w:p w14:paraId="6A28889E" w14:textId="3DFBB4B4"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31</w:t>
            </w:r>
          </w:p>
        </w:tc>
        <w:tc>
          <w:tcPr>
            <w:tcW w:w="322" w:type="pct"/>
            <w:noWrap/>
          </w:tcPr>
          <w:p w14:paraId="300E178D" w14:textId="2DCAF3F1"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4</w:t>
            </w:r>
          </w:p>
        </w:tc>
        <w:tc>
          <w:tcPr>
            <w:tcW w:w="251" w:type="pct"/>
            <w:noWrap/>
          </w:tcPr>
          <w:p w14:paraId="27AA4342" w14:textId="54CB70F8" w:rsidR="00875E94" w:rsidRPr="00875E94" w:rsidRDefault="00875E94" w:rsidP="00776A21">
            <w:pPr>
              <w:rPr>
                <w:rFonts w:ascii="Calibri" w:eastAsia="Times New Roman" w:hAnsi="Calibri" w:cs="Calibri"/>
                <w:color w:val="000000"/>
                <w:kern w:val="0"/>
                <w:sz w:val="16"/>
                <w:szCs w:val="16"/>
                <w14:ligatures w14:val="none"/>
              </w:rPr>
            </w:pPr>
            <w:r w:rsidRPr="00875E94">
              <w:rPr>
                <w:rFonts w:ascii="Calibri" w:hAnsi="Calibri" w:cs="Calibri"/>
                <w:sz w:val="16"/>
                <w:szCs w:val="16"/>
              </w:rPr>
              <w:t>0</w:t>
            </w:r>
          </w:p>
        </w:tc>
        <w:tc>
          <w:tcPr>
            <w:tcW w:w="359" w:type="pct"/>
            <w:noWrap/>
          </w:tcPr>
          <w:p w14:paraId="49E2F5F2" w14:textId="1BB9B5E2"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1,769</w:t>
            </w:r>
          </w:p>
        </w:tc>
      </w:tr>
      <w:tr w:rsidR="00875E94" w:rsidRPr="00403567" w14:paraId="25915BDA" w14:textId="77777777" w:rsidTr="00875E94">
        <w:trPr>
          <w:trHeight w:val="50"/>
        </w:trPr>
        <w:tc>
          <w:tcPr>
            <w:tcW w:w="1447" w:type="pct"/>
            <w:noWrap/>
            <w:hideMark/>
          </w:tcPr>
          <w:p w14:paraId="231AC705" w14:textId="77777777" w:rsidR="00875E94" w:rsidRPr="00403567" w:rsidRDefault="00875E94" w:rsidP="00875E94">
            <w:pPr>
              <w:rPr>
                <w:rFonts w:ascii="Calibri" w:eastAsia="Times New Roman" w:hAnsi="Calibri" w:cs="Calibri"/>
                <w:b/>
                <w:bCs/>
                <w:color w:val="000000"/>
                <w:kern w:val="0"/>
                <w:sz w:val="16"/>
                <w:szCs w:val="16"/>
                <w14:ligatures w14:val="none"/>
              </w:rPr>
            </w:pPr>
            <w:r w:rsidRPr="00403567">
              <w:rPr>
                <w:rFonts w:ascii="Calibri" w:eastAsia="Times New Roman" w:hAnsi="Calibri" w:cs="Calibri"/>
                <w:b/>
                <w:bCs/>
                <w:color w:val="000000"/>
                <w:kern w:val="0"/>
                <w:sz w:val="16"/>
                <w:szCs w:val="16"/>
                <w14:ligatures w14:val="none"/>
              </w:rPr>
              <w:t>Grand Total</w:t>
            </w:r>
          </w:p>
        </w:tc>
        <w:tc>
          <w:tcPr>
            <w:tcW w:w="391" w:type="pct"/>
            <w:noWrap/>
          </w:tcPr>
          <w:p w14:paraId="5551D824" w14:textId="3E836622"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28,410</w:t>
            </w:r>
          </w:p>
        </w:tc>
        <w:tc>
          <w:tcPr>
            <w:tcW w:w="298" w:type="pct"/>
            <w:noWrap/>
          </w:tcPr>
          <w:p w14:paraId="3FDDC84D" w14:textId="51F207AF"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4,958</w:t>
            </w:r>
          </w:p>
        </w:tc>
        <w:tc>
          <w:tcPr>
            <w:tcW w:w="322" w:type="pct"/>
            <w:noWrap/>
          </w:tcPr>
          <w:p w14:paraId="3A5A090A" w14:textId="4D1D9C8A"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3,246</w:t>
            </w:r>
          </w:p>
        </w:tc>
        <w:tc>
          <w:tcPr>
            <w:tcW w:w="322" w:type="pct"/>
            <w:noWrap/>
          </w:tcPr>
          <w:p w14:paraId="2B19A105" w14:textId="040B3D6B"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2,396</w:t>
            </w:r>
          </w:p>
        </w:tc>
        <w:tc>
          <w:tcPr>
            <w:tcW w:w="322" w:type="pct"/>
            <w:noWrap/>
          </w:tcPr>
          <w:p w14:paraId="1143153C" w14:textId="3E3FD8D6"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733</w:t>
            </w:r>
          </w:p>
        </w:tc>
        <w:tc>
          <w:tcPr>
            <w:tcW w:w="322" w:type="pct"/>
            <w:noWrap/>
          </w:tcPr>
          <w:p w14:paraId="55925F29" w14:textId="326E4E9A"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613</w:t>
            </w:r>
          </w:p>
        </w:tc>
        <w:tc>
          <w:tcPr>
            <w:tcW w:w="322" w:type="pct"/>
            <w:noWrap/>
          </w:tcPr>
          <w:p w14:paraId="6B5982DB" w14:textId="4CCA4103"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841</w:t>
            </w:r>
          </w:p>
        </w:tc>
        <w:tc>
          <w:tcPr>
            <w:tcW w:w="322" w:type="pct"/>
            <w:noWrap/>
          </w:tcPr>
          <w:p w14:paraId="63FDF907" w14:textId="062CEC7B"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382</w:t>
            </w:r>
          </w:p>
        </w:tc>
        <w:tc>
          <w:tcPr>
            <w:tcW w:w="322" w:type="pct"/>
            <w:noWrap/>
          </w:tcPr>
          <w:p w14:paraId="214769EC" w14:textId="0478DCBD"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585</w:t>
            </w:r>
          </w:p>
        </w:tc>
        <w:tc>
          <w:tcPr>
            <w:tcW w:w="251" w:type="pct"/>
            <w:noWrap/>
          </w:tcPr>
          <w:p w14:paraId="4BB7372F" w14:textId="2BB8FF06"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sz w:val="16"/>
                <w:szCs w:val="16"/>
              </w:rPr>
              <w:t>74</w:t>
            </w:r>
          </w:p>
        </w:tc>
        <w:tc>
          <w:tcPr>
            <w:tcW w:w="359" w:type="pct"/>
            <w:noWrap/>
          </w:tcPr>
          <w:p w14:paraId="4ECCE59B" w14:textId="731C6424" w:rsidR="00875E94" w:rsidRPr="00875E94" w:rsidRDefault="00875E94" w:rsidP="00776A21">
            <w:pPr>
              <w:rPr>
                <w:rFonts w:ascii="Calibri" w:eastAsia="Times New Roman" w:hAnsi="Calibri" w:cs="Calibri"/>
                <w:b/>
                <w:bCs/>
                <w:color w:val="000000"/>
                <w:kern w:val="0"/>
                <w:sz w:val="16"/>
                <w:szCs w:val="16"/>
                <w14:ligatures w14:val="none"/>
              </w:rPr>
            </w:pPr>
            <w:r w:rsidRPr="00875E94">
              <w:rPr>
                <w:rFonts w:ascii="Calibri" w:hAnsi="Calibri" w:cs="Calibri"/>
                <w:b/>
                <w:bCs/>
                <w:color w:val="002060"/>
                <w:sz w:val="18"/>
                <w:szCs w:val="18"/>
              </w:rPr>
              <w:t>42,238</w:t>
            </w:r>
          </w:p>
        </w:tc>
      </w:tr>
    </w:tbl>
    <w:p w14:paraId="07E82DD6" w14:textId="77777777" w:rsidR="00FC3656" w:rsidRDefault="00FC3656" w:rsidP="000C5630">
      <w:pPr>
        <w:spacing w:after="0" w:line="240" w:lineRule="auto"/>
        <w:rPr>
          <w:rFonts w:ascii="Calibri" w:hAnsi="Calibri" w:cs="Calibri"/>
        </w:rPr>
      </w:pPr>
    </w:p>
    <w:p w14:paraId="1B7CD8D9" w14:textId="77777777" w:rsidR="00134BFD" w:rsidRPr="00134BFD" w:rsidRDefault="00134BFD" w:rsidP="000C5630">
      <w:pPr>
        <w:pStyle w:val="Heading3"/>
        <w:spacing w:before="0" w:after="0" w:line="240" w:lineRule="auto"/>
        <w:rPr>
          <w:rFonts w:ascii="Calibri" w:hAnsi="Calibri" w:cs="Calibri"/>
          <w:b/>
          <w:bCs/>
          <w:color w:val="002060"/>
        </w:rPr>
      </w:pPr>
      <w:r w:rsidRPr="00134BFD">
        <w:rPr>
          <w:rFonts w:ascii="Calibri" w:hAnsi="Calibri" w:cs="Calibri"/>
          <w:b/>
          <w:bCs/>
          <w:color w:val="002060"/>
        </w:rPr>
        <w:t>Average Processing Days for New SNAP Applications</w:t>
      </w:r>
    </w:p>
    <w:p w14:paraId="582A4E43" w14:textId="3D3CF7B0" w:rsidR="00134BFD" w:rsidRPr="00455A2C" w:rsidRDefault="000111E6" w:rsidP="00AD2CEC">
      <w:pPr>
        <w:spacing w:after="0" w:line="240" w:lineRule="auto"/>
        <w:rPr>
          <w:rFonts w:ascii="Calibri" w:eastAsiaTheme="majorEastAsia" w:hAnsi="Calibri" w:cs="Calibri"/>
          <w:i/>
          <w:iCs/>
          <w:color w:val="000000" w:themeColor="text1"/>
          <w:spacing w:val="15"/>
          <w:sz w:val="18"/>
          <w:szCs w:val="18"/>
        </w:rPr>
      </w:pPr>
      <w:r w:rsidRPr="00455A2C">
        <w:rPr>
          <w:rFonts w:ascii="Calibri" w:eastAsiaTheme="majorEastAsia" w:hAnsi="Calibri" w:cs="Calibri"/>
          <w:i/>
          <w:iCs/>
          <w:color w:val="000000" w:themeColor="text1"/>
          <w:spacing w:val="15"/>
          <w:sz w:val="18"/>
          <w:szCs w:val="18"/>
        </w:rPr>
        <w:t>Average number of calendar days required to process and approve new SNAP applications during the reporting period.</w:t>
      </w:r>
    </w:p>
    <w:p w14:paraId="2CC594B2" w14:textId="77777777" w:rsidR="000111E6" w:rsidRPr="00134BFD" w:rsidRDefault="000111E6" w:rsidP="00AD2CEC">
      <w:pPr>
        <w:spacing w:after="0" w:line="240" w:lineRule="auto"/>
      </w:pPr>
    </w:p>
    <w:tbl>
      <w:tblPr>
        <w:tblStyle w:val="TableGrid"/>
        <w:tblW w:w="5000" w:type="pct"/>
        <w:tblLook w:val="0020" w:firstRow="1" w:lastRow="0" w:firstColumn="0" w:lastColumn="0" w:noHBand="0" w:noVBand="0"/>
      </w:tblPr>
      <w:tblGrid>
        <w:gridCol w:w="855"/>
        <w:gridCol w:w="777"/>
        <w:gridCol w:w="777"/>
        <w:gridCol w:w="710"/>
        <w:gridCol w:w="710"/>
        <w:gridCol w:w="710"/>
        <w:gridCol w:w="710"/>
        <w:gridCol w:w="710"/>
        <w:gridCol w:w="710"/>
        <w:gridCol w:w="709"/>
        <w:gridCol w:w="709"/>
        <w:gridCol w:w="709"/>
        <w:gridCol w:w="709"/>
        <w:gridCol w:w="709"/>
      </w:tblGrid>
      <w:tr w:rsidR="00CB764D" w:rsidRPr="00CB764D" w14:paraId="5F06EC48" w14:textId="77777777" w:rsidTr="00A22B44">
        <w:trPr>
          <w:trHeight w:val="152"/>
        </w:trPr>
        <w:tc>
          <w:tcPr>
            <w:tcW w:w="418" w:type="pct"/>
          </w:tcPr>
          <w:p w14:paraId="6881F406" w14:textId="6F9629AC"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Month</w:t>
            </w:r>
          </w:p>
        </w:tc>
        <w:tc>
          <w:tcPr>
            <w:tcW w:w="380" w:type="pct"/>
          </w:tcPr>
          <w:p w14:paraId="5C7B758D"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2014</w:t>
            </w:r>
          </w:p>
        </w:tc>
        <w:tc>
          <w:tcPr>
            <w:tcW w:w="380" w:type="pct"/>
          </w:tcPr>
          <w:p w14:paraId="0759873B"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2015</w:t>
            </w:r>
          </w:p>
        </w:tc>
        <w:tc>
          <w:tcPr>
            <w:tcW w:w="347" w:type="pct"/>
          </w:tcPr>
          <w:p w14:paraId="10A59038"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2016</w:t>
            </w:r>
          </w:p>
        </w:tc>
        <w:tc>
          <w:tcPr>
            <w:tcW w:w="347" w:type="pct"/>
          </w:tcPr>
          <w:p w14:paraId="3A9A6725"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2017</w:t>
            </w:r>
          </w:p>
        </w:tc>
        <w:tc>
          <w:tcPr>
            <w:tcW w:w="347" w:type="pct"/>
          </w:tcPr>
          <w:p w14:paraId="5073D620"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2018</w:t>
            </w:r>
          </w:p>
        </w:tc>
        <w:tc>
          <w:tcPr>
            <w:tcW w:w="347" w:type="pct"/>
          </w:tcPr>
          <w:p w14:paraId="06EA61BF"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2019</w:t>
            </w:r>
          </w:p>
        </w:tc>
        <w:tc>
          <w:tcPr>
            <w:tcW w:w="347" w:type="pct"/>
          </w:tcPr>
          <w:p w14:paraId="68B480E0"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2020</w:t>
            </w:r>
          </w:p>
        </w:tc>
        <w:tc>
          <w:tcPr>
            <w:tcW w:w="347" w:type="pct"/>
          </w:tcPr>
          <w:p w14:paraId="6FC0FCD2"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2021</w:t>
            </w:r>
          </w:p>
        </w:tc>
        <w:tc>
          <w:tcPr>
            <w:tcW w:w="347" w:type="pct"/>
          </w:tcPr>
          <w:p w14:paraId="59AFF042"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2022</w:t>
            </w:r>
          </w:p>
        </w:tc>
        <w:tc>
          <w:tcPr>
            <w:tcW w:w="347" w:type="pct"/>
          </w:tcPr>
          <w:p w14:paraId="4DA10A70"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2023</w:t>
            </w:r>
          </w:p>
        </w:tc>
        <w:tc>
          <w:tcPr>
            <w:tcW w:w="347" w:type="pct"/>
          </w:tcPr>
          <w:p w14:paraId="361A4B32"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2024</w:t>
            </w:r>
          </w:p>
        </w:tc>
        <w:tc>
          <w:tcPr>
            <w:tcW w:w="347" w:type="pct"/>
          </w:tcPr>
          <w:p w14:paraId="29C39535"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2025</w:t>
            </w:r>
          </w:p>
        </w:tc>
        <w:tc>
          <w:tcPr>
            <w:tcW w:w="347" w:type="pct"/>
          </w:tcPr>
          <w:p w14:paraId="4F3FD623" w14:textId="77777777" w:rsidR="00CB764D" w:rsidRPr="00CB764D" w:rsidRDefault="00CB764D" w:rsidP="00AE32A9">
            <w:pPr>
              <w:autoSpaceDE w:val="0"/>
              <w:autoSpaceDN w:val="0"/>
              <w:adjustRightInd w:val="0"/>
              <w:rPr>
                <w:rFonts w:ascii="Calibri" w:hAnsi="Calibri" w:cs="Calibri"/>
                <w:b/>
                <w:bCs/>
                <w:color w:val="000000"/>
                <w:kern w:val="0"/>
                <w:sz w:val="18"/>
                <w:szCs w:val="18"/>
              </w:rPr>
            </w:pPr>
            <w:r w:rsidRPr="00CB764D">
              <w:rPr>
                <w:rFonts w:ascii="Calibri" w:hAnsi="Calibri" w:cs="Calibri"/>
                <w:b/>
                <w:bCs/>
                <w:color w:val="000000"/>
                <w:kern w:val="0"/>
                <w:sz w:val="18"/>
                <w:szCs w:val="18"/>
              </w:rPr>
              <w:t>2026</w:t>
            </w:r>
          </w:p>
        </w:tc>
      </w:tr>
      <w:tr w:rsidR="00CB764D" w:rsidRPr="00CB764D" w14:paraId="1CCB1132" w14:textId="77777777" w:rsidTr="00A22B44">
        <w:trPr>
          <w:trHeight w:val="50"/>
        </w:trPr>
        <w:tc>
          <w:tcPr>
            <w:tcW w:w="418" w:type="pct"/>
          </w:tcPr>
          <w:p w14:paraId="27A371C1"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Jan</w:t>
            </w:r>
          </w:p>
        </w:tc>
        <w:tc>
          <w:tcPr>
            <w:tcW w:w="380" w:type="pct"/>
          </w:tcPr>
          <w:p w14:paraId="444FCCA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16.99</w:t>
            </w:r>
          </w:p>
        </w:tc>
        <w:tc>
          <w:tcPr>
            <w:tcW w:w="380" w:type="pct"/>
          </w:tcPr>
          <w:p w14:paraId="446B372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19.06</w:t>
            </w:r>
          </w:p>
        </w:tc>
        <w:tc>
          <w:tcPr>
            <w:tcW w:w="347" w:type="pct"/>
          </w:tcPr>
          <w:p w14:paraId="603093A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18.30</w:t>
            </w:r>
          </w:p>
        </w:tc>
        <w:tc>
          <w:tcPr>
            <w:tcW w:w="347" w:type="pct"/>
          </w:tcPr>
          <w:p w14:paraId="429CA95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13.20</w:t>
            </w:r>
          </w:p>
        </w:tc>
        <w:tc>
          <w:tcPr>
            <w:tcW w:w="347" w:type="pct"/>
          </w:tcPr>
          <w:p w14:paraId="0F1908E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13.50</w:t>
            </w:r>
          </w:p>
        </w:tc>
        <w:tc>
          <w:tcPr>
            <w:tcW w:w="347" w:type="pct"/>
          </w:tcPr>
          <w:p w14:paraId="4E777CC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10.10</w:t>
            </w:r>
          </w:p>
        </w:tc>
        <w:tc>
          <w:tcPr>
            <w:tcW w:w="347" w:type="pct"/>
          </w:tcPr>
          <w:p w14:paraId="58F9D51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11.62</w:t>
            </w:r>
          </w:p>
        </w:tc>
        <w:tc>
          <w:tcPr>
            <w:tcW w:w="347" w:type="pct"/>
          </w:tcPr>
          <w:p w14:paraId="037109E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7.75</w:t>
            </w:r>
          </w:p>
        </w:tc>
        <w:tc>
          <w:tcPr>
            <w:tcW w:w="347" w:type="pct"/>
          </w:tcPr>
          <w:p w14:paraId="2294E8D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9.11</w:t>
            </w:r>
          </w:p>
        </w:tc>
        <w:tc>
          <w:tcPr>
            <w:tcW w:w="347" w:type="pct"/>
          </w:tcPr>
          <w:p w14:paraId="45B61DE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11.88</w:t>
            </w:r>
          </w:p>
        </w:tc>
        <w:tc>
          <w:tcPr>
            <w:tcW w:w="347" w:type="pct"/>
          </w:tcPr>
          <w:p w14:paraId="76A5386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13.08</w:t>
            </w:r>
          </w:p>
        </w:tc>
        <w:tc>
          <w:tcPr>
            <w:tcW w:w="347" w:type="pct"/>
          </w:tcPr>
          <w:p w14:paraId="3B717DF7"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12.45</w:t>
            </w:r>
          </w:p>
        </w:tc>
        <w:tc>
          <w:tcPr>
            <w:tcW w:w="347" w:type="pct"/>
          </w:tcPr>
          <w:p w14:paraId="0BFA4F9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13.40</w:t>
            </w:r>
          </w:p>
        </w:tc>
      </w:tr>
      <w:tr w:rsidR="00CB764D" w:rsidRPr="00CB764D" w14:paraId="75EF773E" w14:textId="77777777" w:rsidTr="00A22B44">
        <w:trPr>
          <w:trHeight w:val="50"/>
        </w:trPr>
        <w:tc>
          <w:tcPr>
            <w:tcW w:w="418" w:type="pct"/>
          </w:tcPr>
          <w:p w14:paraId="355F6263"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Feb</w:t>
            </w:r>
          </w:p>
        </w:tc>
        <w:tc>
          <w:tcPr>
            <w:tcW w:w="380" w:type="pct"/>
          </w:tcPr>
          <w:p w14:paraId="274E44C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16.41</w:t>
            </w:r>
          </w:p>
        </w:tc>
        <w:tc>
          <w:tcPr>
            <w:tcW w:w="380" w:type="pct"/>
          </w:tcPr>
          <w:p w14:paraId="00B19E2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18.86</w:t>
            </w:r>
          </w:p>
        </w:tc>
        <w:tc>
          <w:tcPr>
            <w:tcW w:w="347" w:type="pct"/>
          </w:tcPr>
          <w:p w14:paraId="390DDEF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15.90</w:t>
            </w:r>
          </w:p>
        </w:tc>
        <w:tc>
          <w:tcPr>
            <w:tcW w:w="347" w:type="pct"/>
          </w:tcPr>
          <w:p w14:paraId="642E9F0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13.00</w:t>
            </w:r>
          </w:p>
        </w:tc>
        <w:tc>
          <w:tcPr>
            <w:tcW w:w="347" w:type="pct"/>
          </w:tcPr>
          <w:p w14:paraId="6B981F9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12.00</w:t>
            </w:r>
          </w:p>
        </w:tc>
        <w:tc>
          <w:tcPr>
            <w:tcW w:w="347" w:type="pct"/>
          </w:tcPr>
          <w:p w14:paraId="4601DA3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10.80</w:t>
            </w:r>
          </w:p>
        </w:tc>
        <w:tc>
          <w:tcPr>
            <w:tcW w:w="347" w:type="pct"/>
          </w:tcPr>
          <w:p w14:paraId="501C9C4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11.88</w:t>
            </w:r>
          </w:p>
        </w:tc>
        <w:tc>
          <w:tcPr>
            <w:tcW w:w="347" w:type="pct"/>
          </w:tcPr>
          <w:p w14:paraId="74A47A7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7.86</w:t>
            </w:r>
          </w:p>
        </w:tc>
        <w:tc>
          <w:tcPr>
            <w:tcW w:w="347" w:type="pct"/>
          </w:tcPr>
          <w:p w14:paraId="64FB91F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8.67</w:t>
            </w:r>
          </w:p>
        </w:tc>
        <w:tc>
          <w:tcPr>
            <w:tcW w:w="347" w:type="pct"/>
          </w:tcPr>
          <w:p w14:paraId="221C272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10.39</w:t>
            </w:r>
          </w:p>
        </w:tc>
        <w:tc>
          <w:tcPr>
            <w:tcW w:w="347" w:type="pct"/>
          </w:tcPr>
          <w:p w14:paraId="2D17866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13.74</w:t>
            </w:r>
          </w:p>
        </w:tc>
        <w:tc>
          <w:tcPr>
            <w:tcW w:w="347" w:type="pct"/>
          </w:tcPr>
          <w:p w14:paraId="7A8CA2F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13.36</w:t>
            </w:r>
          </w:p>
        </w:tc>
        <w:tc>
          <w:tcPr>
            <w:tcW w:w="347" w:type="pct"/>
          </w:tcPr>
          <w:p w14:paraId="0055C83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14.07</w:t>
            </w:r>
          </w:p>
        </w:tc>
      </w:tr>
      <w:tr w:rsidR="00CB764D" w:rsidRPr="00CB764D" w14:paraId="05715AF6" w14:textId="77777777" w:rsidTr="00A22B44">
        <w:trPr>
          <w:trHeight w:val="50"/>
        </w:trPr>
        <w:tc>
          <w:tcPr>
            <w:tcW w:w="418" w:type="pct"/>
          </w:tcPr>
          <w:p w14:paraId="7EBE705F"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Mar</w:t>
            </w:r>
          </w:p>
        </w:tc>
        <w:tc>
          <w:tcPr>
            <w:tcW w:w="380" w:type="pct"/>
          </w:tcPr>
          <w:p w14:paraId="6AE9D57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16.21</w:t>
            </w:r>
          </w:p>
        </w:tc>
        <w:tc>
          <w:tcPr>
            <w:tcW w:w="380" w:type="pct"/>
          </w:tcPr>
          <w:p w14:paraId="27AFE25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18.89</w:t>
            </w:r>
          </w:p>
        </w:tc>
        <w:tc>
          <w:tcPr>
            <w:tcW w:w="347" w:type="pct"/>
          </w:tcPr>
          <w:p w14:paraId="218A2966"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15.30</w:t>
            </w:r>
          </w:p>
        </w:tc>
        <w:tc>
          <w:tcPr>
            <w:tcW w:w="347" w:type="pct"/>
          </w:tcPr>
          <w:p w14:paraId="4C62FE1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12.50</w:t>
            </w:r>
          </w:p>
        </w:tc>
        <w:tc>
          <w:tcPr>
            <w:tcW w:w="347" w:type="pct"/>
          </w:tcPr>
          <w:p w14:paraId="0CBA1EC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11.40</w:t>
            </w:r>
          </w:p>
        </w:tc>
        <w:tc>
          <w:tcPr>
            <w:tcW w:w="347" w:type="pct"/>
          </w:tcPr>
          <w:p w14:paraId="5B3CA0F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10.90</w:t>
            </w:r>
          </w:p>
        </w:tc>
        <w:tc>
          <w:tcPr>
            <w:tcW w:w="347" w:type="pct"/>
          </w:tcPr>
          <w:p w14:paraId="3FF9408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14.28</w:t>
            </w:r>
          </w:p>
        </w:tc>
        <w:tc>
          <w:tcPr>
            <w:tcW w:w="347" w:type="pct"/>
          </w:tcPr>
          <w:p w14:paraId="582CAE5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7.40</w:t>
            </w:r>
          </w:p>
        </w:tc>
        <w:tc>
          <w:tcPr>
            <w:tcW w:w="347" w:type="pct"/>
          </w:tcPr>
          <w:p w14:paraId="4528334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7.40</w:t>
            </w:r>
          </w:p>
        </w:tc>
        <w:tc>
          <w:tcPr>
            <w:tcW w:w="347" w:type="pct"/>
          </w:tcPr>
          <w:p w14:paraId="3243896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10.38</w:t>
            </w:r>
          </w:p>
        </w:tc>
        <w:tc>
          <w:tcPr>
            <w:tcW w:w="347" w:type="pct"/>
          </w:tcPr>
          <w:p w14:paraId="63FA014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14.48</w:t>
            </w:r>
          </w:p>
        </w:tc>
        <w:tc>
          <w:tcPr>
            <w:tcW w:w="347" w:type="pct"/>
          </w:tcPr>
          <w:p w14:paraId="090F5BE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11.77</w:t>
            </w:r>
          </w:p>
        </w:tc>
        <w:tc>
          <w:tcPr>
            <w:tcW w:w="347" w:type="pct"/>
          </w:tcPr>
          <w:p w14:paraId="2D468537"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14.89</w:t>
            </w:r>
          </w:p>
        </w:tc>
      </w:tr>
      <w:tr w:rsidR="00CB764D" w:rsidRPr="00CB764D" w14:paraId="51A3D1D1" w14:textId="77777777" w:rsidTr="00A22B44">
        <w:trPr>
          <w:trHeight w:val="50"/>
        </w:trPr>
        <w:tc>
          <w:tcPr>
            <w:tcW w:w="418" w:type="pct"/>
          </w:tcPr>
          <w:p w14:paraId="68BB49E2"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Apr</w:t>
            </w:r>
          </w:p>
        </w:tc>
        <w:tc>
          <w:tcPr>
            <w:tcW w:w="380" w:type="pct"/>
          </w:tcPr>
          <w:p w14:paraId="740E5DF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16.75</w:t>
            </w:r>
          </w:p>
        </w:tc>
        <w:tc>
          <w:tcPr>
            <w:tcW w:w="380" w:type="pct"/>
          </w:tcPr>
          <w:p w14:paraId="6638623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18.30</w:t>
            </w:r>
          </w:p>
        </w:tc>
        <w:tc>
          <w:tcPr>
            <w:tcW w:w="347" w:type="pct"/>
          </w:tcPr>
          <w:p w14:paraId="1C1BBCF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15.80</w:t>
            </w:r>
          </w:p>
        </w:tc>
        <w:tc>
          <w:tcPr>
            <w:tcW w:w="347" w:type="pct"/>
          </w:tcPr>
          <w:p w14:paraId="6F2CBD9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12.10</w:t>
            </w:r>
          </w:p>
        </w:tc>
        <w:tc>
          <w:tcPr>
            <w:tcW w:w="347" w:type="pct"/>
          </w:tcPr>
          <w:p w14:paraId="2272721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11.00</w:t>
            </w:r>
          </w:p>
        </w:tc>
        <w:tc>
          <w:tcPr>
            <w:tcW w:w="347" w:type="pct"/>
          </w:tcPr>
          <w:p w14:paraId="1B8EEE2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11.30</w:t>
            </w:r>
          </w:p>
        </w:tc>
        <w:tc>
          <w:tcPr>
            <w:tcW w:w="347" w:type="pct"/>
          </w:tcPr>
          <w:p w14:paraId="5552872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7.49</w:t>
            </w:r>
          </w:p>
        </w:tc>
        <w:tc>
          <w:tcPr>
            <w:tcW w:w="347" w:type="pct"/>
          </w:tcPr>
          <w:p w14:paraId="5A171C0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7.97</w:t>
            </w:r>
          </w:p>
        </w:tc>
        <w:tc>
          <w:tcPr>
            <w:tcW w:w="347" w:type="pct"/>
          </w:tcPr>
          <w:p w14:paraId="439C5D3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7.87</w:t>
            </w:r>
          </w:p>
        </w:tc>
        <w:tc>
          <w:tcPr>
            <w:tcW w:w="347" w:type="pct"/>
          </w:tcPr>
          <w:p w14:paraId="60AFF04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10.94</w:t>
            </w:r>
          </w:p>
        </w:tc>
        <w:tc>
          <w:tcPr>
            <w:tcW w:w="347" w:type="pct"/>
          </w:tcPr>
          <w:p w14:paraId="58A2891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13.71</w:t>
            </w:r>
          </w:p>
        </w:tc>
        <w:tc>
          <w:tcPr>
            <w:tcW w:w="347" w:type="pct"/>
          </w:tcPr>
          <w:p w14:paraId="6E7256B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11.06</w:t>
            </w:r>
          </w:p>
        </w:tc>
        <w:tc>
          <w:tcPr>
            <w:tcW w:w="347" w:type="pct"/>
          </w:tcPr>
          <w:p w14:paraId="337604D3" w14:textId="71A77154" w:rsidR="00CB764D" w:rsidRPr="00CB764D" w:rsidRDefault="00AE32A9" w:rsidP="00AE32A9">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19.56</w:t>
            </w:r>
          </w:p>
        </w:tc>
      </w:tr>
      <w:tr w:rsidR="00CB764D" w:rsidRPr="00CB764D" w14:paraId="15E72507" w14:textId="77777777" w:rsidTr="00A22B44">
        <w:trPr>
          <w:trHeight w:val="50"/>
        </w:trPr>
        <w:tc>
          <w:tcPr>
            <w:tcW w:w="418" w:type="pct"/>
          </w:tcPr>
          <w:p w14:paraId="14B51D7D"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May</w:t>
            </w:r>
          </w:p>
        </w:tc>
        <w:tc>
          <w:tcPr>
            <w:tcW w:w="380" w:type="pct"/>
          </w:tcPr>
          <w:p w14:paraId="033900B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17.29</w:t>
            </w:r>
          </w:p>
        </w:tc>
        <w:tc>
          <w:tcPr>
            <w:tcW w:w="380" w:type="pct"/>
          </w:tcPr>
          <w:p w14:paraId="3CDDC1E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17.30</w:t>
            </w:r>
          </w:p>
        </w:tc>
        <w:tc>
          <w:tcPr>
            <w:tcW w:w="347" w:type="pct"/>
          </w:tcPr>
          <w:p w14:paraId="2263943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14.50</w:t>
            </w:r>
          </w:p>
        </w:tc>
        <w:tc>
          <w:tcPr>
            <w:tcW w:w="347" w:type="pct"/>
          </w:tcPr>
          <w:p w14:paraId="613979F6"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11.50</w:t>
            </w:r>
          </w:p>
        </w:tc>
        <w:tc>
          <w:tcPr>
            <w:tcW w:w="347" w:type="pct"/>
          </w:tcPr>
          <w:p w14:paraId="7508C1D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11.20</w:t>
            </w:r>
          </w:p>
        </w:tc>
        <w:tc>
          <w:tcPr>
            <w:tcW w:w="347" w:type="pct"/>
          </w:tcPr>
          <w:p w14:paraId="6C01F98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10.90</w:t>
            </w:r>
          </w:p>
        </w:tc>
        <w:tc>
          <w:tcPr>
            <w:tcW w:w="347" w:type="pct"/>
          </w:tcPr>
          <w:p w14:paraId="22CF6DF7"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2.61</w:t>
            </w:r>
          </w:p>
        </w:tc>
        <w:tc>
          <w:tcPr>
            <w:tcW w:w="347" w:type="pct"/>
          </w:tcPr>
          <w:p w14:paraId="0ABA6B2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7.97</w:t>
            </w:r>
          </w:p>
        </w:tc>
        <w:tc>
          <w:tcPr>
            <w:tcW w:w="347" w:type="pct"/>
          </w:tcPr>
          <w:p w14:paraId="2CAEA45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8.46</w:t>
            </w:r>
          </w:p>
        </w:tc>
        <w:tc>
          <w:tcPr>
            <w:tcW w:w="347" w:type="pct"/>
          </w:tcPr>
          <w:p w14:paraId="42E4902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11.24</w:t>
            </w:r>
          </w:p>
        </w:tc>
        <w:tc>
          <w:tcPr>
            <w:tcW w:w="347" w:type="pct"/>
          </w:tcPr>
          <w:p w14:paraId="5579FDA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12.66</w:t>
            </w:r>
          </w:p>
        </w:tc>
        <w:tc>
          <w:tcPr>
            <w:tcW w:w="347" w:type="pct"/>
          </w:tcPr>
          <w:p w14:paraId="4403F9C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11.53</w:t>
            </w:r>
          </w:p>
        </w:tc>
        <w:tc>
          <w:tcPr>
            <w:tcW w:w="347" w:type="pct"/>
          </w:tcPr>
          <w:p w14:paraId="67933863" w14:textId="511B10F7" w:rsidR="00CB764D" w:rsidRPr="00CB764D" w:rsidRDefault="00007A13" w:rsidP="00AE32A9">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21.67</w:t>
            </w:r>
          </w:p>
        </w:tc>
      </w:tr>
      <w:tr w:rsidR="00CB764D" w:rsidRPr="00CB764D" w14:paraId="64FE1DCD" w14:textId="77777777" w:rsidTr="00A22B44">
        <w:trPr>
          <w:trHeight w:val="50"/>
        </w:trPr>
        <w:tc>
          <w:tcPr>
            <w:tcW w:w="418" w:type="pct"/>
          </w:tcPr>
          <w:p w14:paraId="5F844912"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Jun</w:t>
            </w:r>
          </w:p>
        </w:tc>
        <w:tc>
          <w:tcPr>
            <w:tcW w:w="380" w:type="pct"/>
          </w:tcPr>
          <w:p w14:paraId="70F414F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17.50</w:t>
            </w:r>
          </w:p>
        </w:tc>
        <w:tc>
          <w:tcPr>
            <w:tcW w:w="380" w:type="pct"/>
          </w:tcPr>
          <w:p w14:paraId="5ED581B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18.10</w:t>
            </w:r>
          </w:p>
        </w:tc>
        <w:tc>
          <w:tcPr>
            <w:tcW w:w="347" w:type="pct"/>
          </w:tcPr>
          <w:p w14:paraId="3FDDA9F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15.50</w:t>
            </w:r>
          </w:p>
        </w:tc>
        <w:tc>
          <w:tcPr>
            <w:tcW w:w="347" w:type="pct"/>
          </w:tcPr>
          <w:p w14:paraId="35CD23F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12.10</w:t>
            </w:r>
          </w:p>
        </w:tc>
        <w:tc>
          <w:tcPr>
            <w:tcW w:w="347" w:type="pct"/>
          </w:tcPr>
          <w:p w14:paraId="19E9BB6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11.40</w:t>
            </w:r>
          </w:p>
        </w:tc>
        <w:tc>
          <w:tcPr>
            <w:tcW w:w="347" w:type="pct"/>
          </w:tcPr>
          <w:p w14:paraId="36C673B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10.90</w:t>
            </w:r>
          </w:p>
        </w:tc>
        <w:tc>
          <w:tcPr>
            <w:tcW w:w="347" w:type="pct"/>
          </w:tcPr>
          <w:p w14:paraId="765240D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3.02</w:t>
            </w:r>
          </w:p>
        </w:tc>
        <w:tc>
          <w:tcPr>
            <w:tcW w:w="347" w:type="pct"/>
          </w:tcPr>
          <w:p w14:paraId="4C8F7B7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8.18</w:t>
            </w:r>
          </w:p>
        </w:tc>
        <w:tc>
          <w:tcPr>
            <w:tcW w:w="347" w:type="pct"/>
          </w:tcPr>
          <w:p w14:paraId="3781212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9.40</w:t>
            </w:r>
          </w:p>
        </w:tc>
        <w:tc>
          <w:tcPr>
            <w:tcW w:w="347" w:type="pct"/>
          </w:tcPr>
          <w:p w14:paraId="6FE2D97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11.66</w:t>
            </w:r>
          </w:p>
        </w:tc>
        <w:tc>
          <w:tcPr>
            <w:tcW w:w="347" w:type="pct"/>
          </w:tcPr>
          <w:p w14:paraId="6CBCCE4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12.01</w:t>
            </w:r>
          </w:p>
        </w:tc>
        <w:tc>
          <w:tcPr>
            <w:tcW w:w="347" w:type="pct"/>
          </w:tcPr>
          <w:p w14:paraId="2242F20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11.15</w:t>
            </w:r>
          </w:p>
        </w:tc>
        <w:tc>
          <w:tcPr>
            <w:tcW w:w="347" w:type="pct"/>
          </w:tcPr>
          <w:p w14:paraId="7D4BEE33"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r w:rsidR="00CB764D" w:rsidRPr="00CB764D" w14:paraId="2F1F8091" w14:textId="77777777" w:rsidTr="00A22B44">
        <w:trPr>
          <w:trHeight w:val="50"/>
        </w:trPr>
        <w:tc>
          <w:tcPr>
            <w:tcW w:w="418" w:type="pct"/>
          </w:tcPr>
          <w:p w14:paraId="03CA244F"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Jul</w:t>
            </w:r>
          </w:p>
        </w:tc>
        <w:tc>
          <w:tcPr>
            <w:tcW w:w="380" w:type="pct"/>
          </w:tcPr>
          <w:p w14:paraId="7CDF8E36"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18.67</w:t>
            </w:r>
          </w:p>
        </w:tc>
        <w:tc>
          <w:tcPr>
            <w:tcW w:w="380" w:type="pct"/>
          </w:tcPr>
          <w:p w14:paraId="275FB19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16.30</w:t>
            </w:r>
          </w:p>
        </w:tc>
        <w:tc>
          <w:tcPr>
            <w:tcW w:w="347" w:type="pct"/>
          </w:tcPr>
          <w:p w14:paraId="1D2BDC9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16.50</w:t>
            </w:r>
          </w:p>
        </w:tc>
        <w:tc>
          <w:tcPr>
            <w:tcW w:w="347" w:type="pct"/>
          </w:tcPr>
          <w:p w14:paraId="36B99F2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11.90</w:t>
            </w:r>
          </w:p>
        </w:tc>
        <w:tc>
          <w:tcPr>
            <w:tcW w:w="347" w:type="pct"/>
          </w:tcPr>
          <w:p w14:paraId="0A1BC4B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11.40</w:t>
            </w:r>
          </w:p>
        </w:tc>
        <w:tc>
          <w:tcPr>
            <w:tcW w:w="347" w:type="pct"/>
          </w:tcPr>
          <w:p w14:paraId="665715C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11.04</w:t>
            </w:r>
          </w:p>
        </w:tc>
        <w:tc>
          <w:tcPr>
            <w:tcW w:w="347" w:type="pct"/>
          </w:tcPr>
          <w:p w14:paraId="35EC011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12.48</w:t>
            </w:r>
          </w:p>
        </w:tc>
        <w:tc>
          <w:tcPr>
            <w:tcW w:w="347" w:type="pct"/>
          </w:tcPr>
          <w:p w14:paraId="39F36C6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8.27</w:t>
            </w:r>
          </w:p>
        </w:tc>
        <w:tc>
          <w:tcPr>
            <w:tcW w:w="347" w:type="pct"/>
          </w:tcPr>
          <w:p w14:paraId="4A91C3F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9.20</w:t>
            </w:r>
          </w:p>
        </w:tc>
        <w:tc>
          <w:tcPr>
            <w:tcW w:w="347" w:type="pct"/>
          </w:tcPr>
          <w:p w14:paraId="5516D44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12.05</w:t>
            </w:r>
          </w:p>
        </w:tc>
        <w:tc>
          <w:tcPr>
            <w:tcW w:w="347" w:type="pct"/>
          </w:tcPr>
          <w:p w14:paraId="67DBB9C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12.25</w:t>
            </w:r>
          </w:p>
        </w:tc>
        <w:tc>
          <w:tcPr>
            <w:tcW w:w="347" w:type="pct"/>
          </w:tcPr>
          <w:p w14:paraId="73731AC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10.71</w:t>
            </w:r>
          </w:p>
        </w:tc>
        <w:tc>
          <w:tcPr>
            <w:tcW w:w="347" w:type="pct"/>
          </w:tcPr>
          <w:p w14:paraId="21D62393"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r w:rsidR="00CB764D" w:rsidRPr="00CB764D" w14:paraId="657CC1C1" w14:textId="77777777" w:rsidTr="00A22B44">
        <w:trPr>
          <w:trHeight w:val="50"/>
        </w:trPr>
        <w:tc>
          <w:tcPr>
            <w:tcW w:w="418" w:type="pct"/>
          </w:tcPr>
          <w:p w14:paraId="6693FD0F"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Aug</w:t>
            </w:r>
          </w:p>
        </w:tc>
        <w:tc>
          <w:tcPr>
            <w:tcW w:w="380" w:type="pct"/>
          </w:tcPr>
          <w:p w14:paraId="5660261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19.36</w:t>
            </w:r>
          </w:p>
        </w:tc>
        <w:tc>
          <w:tcPr>
            <w:tcW w:w="380" w:type="pct"/>
          </w:tcPr>
          <w:p w14:paraId="41A2A4B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16.90</w:t>
            </w:r>
          </w:p>
        </w:tc>
        <w:tc>
          <w:tcPr>
            <w:tcW w:w="347" w:type="pct"/>
          </w:tcPr>
          <w:p w14:paraId="1796B2B7"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16.10</w:t>
            </w:r>
          </w:p>
        </w:tc>
        <w:tc>
          <w:tcPr>
            <w:tcW w:w="347" w:type="pct"/>
          </w:tcPr>
          <w:p w14:paraId="0B52D7F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12.40</w:t>
            </w:r>
          </w:p>
        </w:tc>
        <w:tc>
          <w:tcPr>
            <w:tcW w:w="347" w:type="pct"/>
          </w:tcPr>
          <w:p w14:paraId="0434157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11.00</w:t>
            </w:r>
          </w:p>
        </w:tc>
        <w:tc>
          <w:tcPr>
            <w:tcW w:w="347" w:type="pct"/>
          </w:tcPr>
          <w:p w14:paraId="5D2958C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11.10</w:t>
            </w:r>
          </w:p>
        </w:tc>
        <w:tc>
          <w:tcPr>
            <w:tcW w:w="347" w:type="pct"/>
          </w:tcPr>
          <w:p w14:paraId="16402B4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8.04</w:t>
            </w:r>
          </w:p>
        </w:tc>
        <w:tc>
          <w:tcPr>
            <w:tcW w:w="347" w:type="pct"/>
          </w:tcPr>
          <w:p w14:paraId="36CA14B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8.75</w:t>
            </w:r>
          </w:p>
        </w:tc>
        <w:tc>
          <w:tcPr>
            <w:tcW w:w="347" w:type="pct"/>
          </w:tcPr>
          <w:p w14:paraId="0189B85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10.11</w:t>
            </w:r>
          </w:p>
        </w:tc>
        <w:tc>
          <w:tcPr>
            <w:tcW w:w="347" w:type="pct"/>
          </w:tcPr>
          <w:p w14:paraId="1B712E0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12.01</w:t>
            </w:r>
          </w:p>
        </w:tc>
        <w:tc>
          <w:tcPr>
            <w:tcW w:w="347" w:type="pct"/>
          </w:tcPr>
          <w:p w14:paraId="6000AA2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13.67</w:t>
            </w:r>
          </w:p>
        </w:tc>
        <w:tc>
          <w:tcPr>
            <w:tcW w:w="347" w:type="pct"/>
          </w:tcPr>
          <w:p w14:paraId="148B673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12.15</w:t>
            </w:r>
          </w:p>
        </w:tc>
        <w:tc>
          <w:tcPr>
            <w:tcW w:w="347" w:type="pct"/>
          </w:tcPr>
          <w:p w14:paraId="43030251"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r w:rsidR="00CB764D" w:rsidRPr="00CB764D" w14:paraId="60DD6620" w14:textId="77777777" w:rsidTr="00A22B44">
        <w:trPr>
          <w:trHeight w:val="50"/>
        </w:trPr>
        <w:tc>
          <w:tcPr>
            <w:tcW w:w="418" w:type="pct"/>
          </w:tcPr>
          <w:p w14:paraId="7E21EB44"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Sep</w:t>
            </w:r>
          </w:p>
        </w:tc>
        <w:tc>
          <w:tcPr>
            <w:tcW w:w="380" w:type="pct"/>
          </w:tcPr>
          <w:p w14:paraId="764B8DF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19.47</w:t>
            </w:r>
          </w:p>
        </w:tc>
        <w:tc>
          <w:tcPr>
            <w:tcW w:w="380" w:type="pct"/>
          </w:tcPr>
          <w:p w14:paraId="4B91CC6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16.70</w:t>
            </w:r>
          </w:p>
        </w:tc>
        <w:tc>
          <w:tcPr>
            <w:tcW w:w="347" w:type="pct"/>
          </w:tcPr>
          <w:p w14:paraId="335AF0D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14.80</w:t>
            </w:r>
          </w:p>
        </w:tc>
        <w:tc>
          <w:tcPr>
            <w:tcW w:w="347" w:type="pct"/>
          </w:tcPr>
          <w:p w14:paraId="42D56F9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12.80</w:t>
            </w:r>
          </w:p>
        </w:tc>
        <w:tc>
          <w:tcPr>
            <w:tcW w:w="347" w:type="pct"/>
          </w:tcPr>
          <w:p w14:paraId="1127FD9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11.60</w:t>
            </w:r>
          </w:p>
        </w:tc>
        <w:tc>
          <w:tcPr>
            <w:tcW w:w="347" w:type="pct"/>
          </w:tcPr>
          <w:p w14:paraId="4638EAC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10.94</w:t>
            </w:r>
          </w:p>
        </w:tc>
        <w:tc>
          <w:tcPr>
            <w:tcW w:w="347" w:type="pct"/>
          </w:tcPr>
          <w:p w14:paraId="10942C2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12.00</w:t>
            </w:r>
          </w:p>
        </w:tc>
        <w:tc>
          <w:tcPr>
            <w:tcW w:w="347" w:type="pct"/>
          </w:tcPr>
          <w:p w14:paraId="1F6F068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7.79</w:t>
            </w:r>
          </w:p>
        </w:tc>
        <w:tc>
          <w:tcPr>
            <w:tcW w:w="347" w:type="pct"/>
          </w:tcPr>
          <w:p w14:paraId="01591BA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10.15</w:t>
            </w:r>
          </w:p>
        </w:tc>
        <w:tc>
          <w:tcPr>
            <w:tcW w:w="347" w:type="pct"/>
          </w:tcPr>
          <w:p w14:paraId="5287275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12.39</w:t>
            </w:r>
          </w:p>
        </w:tc>
        <w:tc>
          <w:tcPr>
            <w:tcW w:w="347" w:type="pct"/>
          </w:tcPr>
          <w:p w14:paraId="25FC311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14.47</w:t>
            </w:r>
          </w:p>
        </w:tc>
        <w:tc>
          <w:tcPr>
            <w:tcW w:w="347" w:type="pct"/>
          </w:tcPr>
          <w:p w14:paraId="56F4C69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12.12</w:t>
            </w:r>
          </w:p>
        </w:tc>
        <w:tc>
          <w:tcPr>
            <w:tcW w:w="347" w:type="pct"/>
          </w:tcPr>
          <w:p w14:paraId="0772F994"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r w:rsidR="00CB764D" w:rsidRPr="00CB764D" w14:paraId="1449C86C" w14:textId="77777777" w:rsidTr="00A22B44">
        <w:trPr>
          <w:trHeight w:val="50"/>
        </w:trPr>
        <w:tc>
          <w:tcPr>
            <w:tcW w:w="418" w:type="pct"/>
          </w:tcPr>
          <w:p w14:paraId="28A3BEC8"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Oct</w:t>
            </w:r>
          </w:p>
        </w:tc>
        <w:tc>
          <w:tcPr>
            <w:tcW w:w="380" w:type="pct"/>
          </w:tcPr>
          <w:p w14:paraId="2CDABA6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20.56</w:t>
            </w:r>
          </w:p>
        </w:tc>
        <w:tc>
          <w:tcPr>
            <w:tcW w:w="380" w:type="pct"/>
          </w:tcPr>
          <w:p w14:paraId="5E2CC5C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17.60</w:t>
            </w:r>
          </w:p>
        </w:tc>
        <w:tc>
          <w:tcPr>
            <w:tcW w:w="347" w:type="pct"/>
          </w:tcPr>
          <w:p w14:paraId="76AD038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13.50</w:t>
            </w:r>
          </w:p>
        </w:tc>
        <w:tc>
          <w:tcPr>
            <w:tcW w:w="347" w:type="pct"/>
          </w:tcPr>
          <w:p w14:paraId="666DBC9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13.20</w:t>
            </w:r>
          </w:p>
        </w:tc>
        <w:tc>
          <w:tcPr>
            <w:tcW w:w="347" w:type="pct"/>
          </w:tcPr>
          <w:p w14:paraId="1AE7F53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11.60</w:t>
            </w:r>
          </w:p>
        </w:tc>
        <w:tc>
          <w:tcPr>
            <w:tcW w:w="347" w:type="pct"/>
          </w:tcPr>
          <w:p w14:paraId="4FB655E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11.01</w:t>
            </w:r>
          </w:p>
        </w:tc>
        <w:tc>
          <w:tcPr>
            <w:tcW w:w="347" w:type="pct"/>
          </w:tcPr>
          <w:p w14:paraId="210B7257"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8.43</w:t>
            </w:r>
          </w:p>
        </w:tc>
        <w:tc>
          <w:tcPr>
            <w:tcW w:w="347" w:type="pct"/>
          </w:tcPr>
          <w:p w14:paraId="4F2E362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8.73</w:t>
            </w:r>
          </w:p>
        </w:tc>
        <w:tc>
          <w:tcPr>
            <w:tcW w:w="347" w:type="pct"/>
          </w:tcPr>
          <w:p w14:paraId="3ADFE84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11.23</w:t>
            </w:r>
          </w:p>
        </w:tc>
        <w:tc>
          <w:tcPr>
            <w:tcW w:w="347" w:type="pct"/>
          </w:tcPr>
          <w:p w14:paraId="3ADFE16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12.68</w:t>
            </w:r>
          </w:p>
        </w:tc>
        <w:tc>
          <w:tcPr>
            <w:tcW w:w="347" w:type="pct"/>
          </w:tcPr>
          <w:p w14:paraId="39D65FC4"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14.71</w:t>
            </w:r>
          </w:p>
        </w:tc>
        <w:tc>
          <w:tcPr>
            <w:tcW w:w="347" w:type="pct"/>
          </w:tcPr>
          <w:p w14:paraId="7024C30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12.20</w:t>
            </w:r>
          </w:p>
        </w:tc>
        <w:tc>
          <w:tcPr>
            <w:tcW w:w="347" w:type="pct"/>
          </w:tcPr>
          <w:p w14:paraId="4D5A17A4"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r w:rsidR="00CB764D" w:rsidRPr="00CB764D" w14:paraId="5D5CBF20" w14:textId="77777777" w:rsidTr="00A22B44">
        <w:trPr>
          <w:trHeight w:val="50"/>
        </w:trPr>
        <w:tc>
          <w:tcPr>
            <w:tcW w:w="418" w:type="pct"/>
          </w:tcPr>
          <w:p w14:paraId="6D9A828A"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Nov</w:t>
            </w:r>
          </w:p>
        </w:tc>
        <w:tc>
          <w:tcPr>
            <w:tcW w:w="380" w:type="pct"/>
          </w:tcPr>
          <w:p w14:paraId="5B8EE7E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21.93</w:t>
            </w:r>
          </w:p>
        </w:tc>
        <w:tc>
          <w:tcPr>
            <w:tcW w:w="380" w:type="pct"/>
          </w:tcPr>
          <w:p w14:paraId="1462BDC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20.20</w:t>
            </w:r>
          </w:p>
        </w:tc>
        <w:tc>
          <w:tcPr>
            <w:tcW w:w="347" w:type="pct"/>
          </w:tcPr>
          <w:p w14:paraId="2B16DAED"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13.40</w:t>
            </w:r>
          </w:p>
        </w:tc>
        <w:tc>
          <w:tcPr>
            <w:tcW w:w="347" w:type="pct"/>
          </w:tcPr>
          <w:p w14:paraId="26D97DF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13.60</w:t>
            </w:r>
          </w:p>
        </w:tc>
        <w:tc>
          <w:tcPr>
            <w:tcW w:w="347" w:type="pct"/>
          </w:tcPr>
          <w:p w14:paraId="00C1DAE7"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11.90</w:t>
            </w:r>
          </w:p>
        </w:tc>
        <w:tc>
          <w:tcPr>
            <w:tcW w:w="347" w:type="pct"/>
          </w:tcPr>
          <w:p w14:paraId="27F77A8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11.04</w:t>
            </w:r>
          </w:p>
        </w:tc>
        <w:tc>
          <w:tcPr>
            <w:tcW w:w="347" w:type="pct"/>
          </w:tcPr>
          <w:p w14:paraId="5C255AA0"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7.35</w:t>
            </w:r>
          </w:p>
        </w:tc>
        <w:tc>
          <w:tcPr>
            <w:tcW w:w="347" w:type="pct"/>
          </w:tcPr>
          <w:p w14:paraId="20128495"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9.06</w:t>
            </w:r>
          </w:p>
        </w:tc>
        <w:tc>
          <w:tcPr>
            <w:tcW w:w="347" w:type="pct"/>
          </w:tcPr>
          <w:p w14:paraId="0174F8D6"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12.23</w:t>
            </w:r>
          </w:p>
        </w:tc>
        <w:tc>
          <w:tcPr>
            <w:tcW w:w="347" w:type="pct"/>
          </w:tcPr>
          <w:p w14:paraId="7F7ADFC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12.54</w:t>
            </w:r>
          </w:p>
        </w:tc>
        <w:tc>
          <w:tcPr>
            <w:tcW w:w="347" w:type="pct"/>
          </w:tcPr>
          <w:p w14:paraId="27E73A9F"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15.83</w:t>
            </w:r>
          </w:p>
        </w:tc>
        <w:tc>
          <w:tcPr>
            <w:tcW w:w="347" w:type="pct"/>
          </w:tcPr>
          <w:p w14:paraId="6CC0B1A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12.34</w:t>
            </w:r>
          </w:p>
        </w:tc>
        <w:tc>
          <w:tcPr>
            <w:tcW w:w="347" w:type="pct"/>
          </w:tcPr>
          <w:p w14:paraId="376CA0AC"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r w:rsidR="00CB764D" w:rsidRPr="00CB764D" w14:paraId="0B253C47" w14:textId="77777777" w:rsidTr="00A22B44">
        <w:trPr>
          <w:trHeight w:val="50"/>
        </w:trPr>
        <w:tc>
          <w:tcPr>
            <w:tcW w:w="418" w:type="pct"/>
          </w:tcPr>
          <w:p w14:paraId="4A1D03E5" w14:textId="77777777" w:rsidR="00CB764D" w:rsidRPr="00134BFD" w:rsidRDefault="00CB764D" w:rsidP="00AE32A9">
            <w:pPr>
              <w:autoSpaceDE w:val="0"/>
              <w:autoSpaceDN w:val="0"/>
              <w:adjustRightInd w:val="0"/>
              <w:rPr>
                <w:rFonts w:ascii="Calibri" w:hAnsi="Calibri" w:cs="Calibri"/>
                <w:b/>
                <w:bCs/>
                <w:color w:val="000000"/>
                <w:kern w:val="0"/>
                <w:sz w:val="18"/>
                <w:szCs w:val="18"/>
              </w:rPr>
            </w:pPr>
            <w:r w:rsidRPr="00134BFD">
              <w:rPr>
                <w:rFonts w:ascii="Calibri" w:hAnsi="Calibri" w:cs="Calibri"/>
                <w:b/>
                <w:bCs/>
                <w:color w:val="000000"/>
                <w:kern w:val="0"/>
                <w:sz w:val="18"/>
                <w:szCs w:val="18"/>
              </w:rPr>
              <w:t>Dec</w:t>
            </w:r>
          </w:p>
        </w:tc>
        <w:tc>
          <w:tcPr>
            <w:tcW w:w="380" w:type="pct"/>
          </w:tcPr>
          <w:p w14:paraId="562B36C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20.42</w:t>
            </w:r>
          </w:p>
        </w:tc>
        <w:tc>
          <w:tcPr>
            <w:tcW w:w="380" w:type="pct"/>
          </w:tcPr>
          <w:p w14:paraId="52E1D1FA"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20.60</w:t>
            </w:r>
          </w:p>
        </w:tc>
        <w:tc>
          <w:tcPr>
            <w:tcW w:w="347" w:type="pct"/>
          </w:tcPr>
          <w:p w14:paraId="3C41418E"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12.70</w:t>
            </w:r>
          </w:p>
        </w:tc>
        <w:tc>
          <w:tcPr>
            <w:tcW w:w="347" w:type="pct"/>
          </w:tcPr>
          <w:p w14:paraId="2E7CC75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13.50</w:t>
            </w:r>
          </w:p>
        </w:tc>
        <w:tc>
          <w:tcPr>
            <w:tcW w:w="347" w:type="pct"/>
          </w:tcPr>
          <w:p w14:paraId="03F83DE2"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12.20</w:t>
            </w:r>
          </w:p>
        </w:tc>
        <w:tc>
          <w:tcPr>
            <w:tcW w:w="347" w:type="pct"/>
          </w:tcPr>
          <w:p w14:paraId="656AC271"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11.34</w:t>
            </w:r>
          </w:p>
        </w:tc>
        <w:tc>
          <w:tcPr>
            <w:tcW w:w="347" w:type="pct"/>
          </w:tcPr>
          <w:p w14:paraId="4BB263DC"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8.21</w:t>
            </w:r>
          </w:p>
        </w:tc>
        <w:tc>
          <w:tcPr>
            <w:tcW w:w="347" w:type="pct"/>
          </w:tcPr>
          <w:p w14:paraId="15ADBD99"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8.92</w:t>
            </w:r>
          </w:p>
        </w:tc>
        <w:tc>
          <w:tcPr>
            <w:tcW w:w="347" w:type="pct"/>
          </w:tcPr>
          <w:p w14:paraId="454F65C8"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11.60</w:t>
            </w:r>
          </w:p>
        </w:tc>
        <w:tc>
          <w:tcPr>
            <w:tcW w:w="347" w:type="pct"/>
          </w:tcPr>
          <w:p w14:paraId="12008346"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11.73</w:t>
            </w:r>
          </w:p>
        </w:tc>
        <w:tc>
          <w:tcPr>
            <w:tcW w:w="347" w:type="pct"/>
          </w:tcPr>
          <w:p w14:paraId="38B8D133"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15.15</w:t>
            </w:r>
          </w:p>
        </w:tc>
        <w:tc>
          <w:tcPr>
            <w:tcW w:w="347" w:type="pct"/>
          </w:tcPr>
          <w:p w14:paraId="253E50EB" w14:textId="77777777" w:rsidR="00CB764D" w:rsidRPr="00CB764D" w:rsidRDefault="00CB764D" w:rsidP="00AE32A9">
            <w:pPr>
              <w:autoSpaceDE w:val="0"/>
              <w:autoSpaceDN w:val="0"/>
              <w:adjustRightInd w:val="0"/>
              <w:rPr>
                <w:rFonts w:ascii="Calibri" w:hAnsi="Calibri" w:cs="Calibri"/>
                <w:color w:val="000000"/>
                <w:kern w:val="0"/>
                <w:sz w:val="18"/>
                <w:szCs w:val="18"/>
              </w:rPr>
            </w:pPr>
            <w:r w:rsidRPr="00CB764D">
              <w:rPr>
                <w:rFonts w:ascii="Calibri" w:hAnsi="Calibri" w:cs="Calibri"/>
                <w:color w:val="000000"/>
                <w:kern w:val="0"/>
                <w:sz w:val="18"/>
                <w:szCs w:val="18"/>
              </w:rPr>
              <w:t>12.04</w:t>
            </w:r>
          </w:p>
        </w:tc>
        <w:tc>
          <w:tcPr>
            <w:tcW w:w="347" w:type="pct"/>
          </w:tcPr>
          <w:p w14:paraId="62B31478" w14:textId="77777777" w:rsidR="00CB764D" w:rsidRPr="00CB764D" w:rsidRDefault="00CB764D" w:rsidP="00AE32A9">
            <w:pPr>
              <w:autoSpaceDE w:val="0"/>
              <w:autoSpaceDN w:val="0"/>
              <w:adjustRightInd w:val="0"/>
              <w:rPr>
                <w:rFonts w:ascii="Calibri" w:hAnsi="Calibri" w:cs="Calibri"/>
                <w:color w:val="000000"/>
                <w:kern w:val="0"/>
                <w:sz w:val="18"/>
                <w:szCs w:val="18"/>
              </w:rPr>
            </w:pPr>
          </w:p>
        </w:tc>
      </w:tr>
    </w:tbl>
    <w:p w14:paraId="295CF608" w14:textId="77777777" w:rsidR="00CB764D" w:rsidRDefault="00CB764D" w:rsidP="000C5630">
      <w:pPr>
        <w:spacing w:after="0" w:line="240" w:lineRule="auto"/>
        <w:rPr>
          <w:rFonts w:ascii="Calibri" w:hAnsi="Calibri" w:cs="Calibri"/>
        </w:rPr>
      </w:pPr>
    </w:p>
    <w:p w14:paraId="28009195" w14:textId="2A0C8236" w:rsidR="00CB764D" w:rsidRPr="005039F9" w:rsidRDefault="0036584B" w:rsidP="000C5630">
      <w:pPr>
        <w:pStyle w:val="Heading3"/>
        <w:spacing w:before="0" w:after="0" w:line="240" w:lineRule="auto"/>
        <w:rPr>
          <w:rFonts w:ascii="Calibri" w:hAnsi="Calibri" w:cs="Calibri"/>
          <w:b/>
          <w:bCs/>
          <w:color w:val="002060"/>
        </w:rPr>
      </w:pPr>
      <w:r w:rsidRPr="005039F9">
        <w:rPr>
          <w:rFonts w:ascii="Calibri" w:hAnsi="Calibri" w:cs="Calibri"/>
          <w:b/>
          <w:bCs/>
          <w:color w:val="002060"/>
        </w:rPr>
        <w:t>Monthly SNAP Churn</w:t>
      </w:r>
    </w:p>
    <w:p w14:paraId="09FEC6F3" w14:textId="4F275D11" w:rsidR="0036584B" w:rsidRPr="000E5045" w:rsidRDefault="000E5045" w:rsidP="000E5045">
      <w:pPr>
        <w:pStyle w:val="Subtitle"/>
        <w:spacing w:after="0" w:line="240" w:lineRule="auto"/>
        <w:rPr>
          <w:rFonts w:ascii="Calibri" w:hAnsi="Calibri" w:cs="Calibri"/>
          <w:i/>
          <w:iCs/>
          <w:color w:val="000000" w:themeColor="text1"/>
          <w:sz w:val="18"/>
          <w:szCs w:val="18"/>
        </w:rPr>
      </w:pPr>
      <w:r w:rsidRPr="000E5045">
        <w:rPr>
          <w:rFonts w:ascii="Calibri" w:hAnsi="Calibri" w:cs="Calibri"/>
          <w:i/>
          <w:iCs/>
          <w:color w:val="000000" w:themeColor="text1"/>
          <w:sz w:val="18"/>
          <w:szCs w:val="18"/>
        </w:rPr>
        <w:t>Percentage of new SNAP applicants who previously received SNAP benefits within the prior 90 days.</w:t>
      </w:r>
    </w:p>
    <w:p w14:paraId="410AB8BB" w14:textId="77777777" w:rsidR="000E5045" w:rsidRPr="000E5045" w:rsidRDefault="000E5045" w:rsidP="000E5045">
      <w:pPr>
        <w:spacing w:after="0" w:line="240" w:lineRule="auto"/>
      </w:pPr>
    </w:p>
    <w:tbl>
      <w:tblPr>
        <w:tblStyle w:val="TableGrid"/>
        <w:tblW w:w="5000" w:type="pct"/>
        <w:tblLook w:val="0020" w:firstRow="1" w:lastRow="0" w:firstColumn="0" w:lastColumn="0" w:noHBand="0" w:noVBand="0"/>
      </w:tblPr>
      <w:tblGrid>
        <w:gridCol w:w="726"/>
        <w:gridCol w:w="664"/>
        <w:gridCol w:w="734"/>
        <w:gridCol w:w="736"/>
        <w:gridCol w:w="736"/>
        <w:gridCol w:w="736"/>
        <w:gridCol w:w="736"/>
        <w:gridCol w:w="736"/>
        <w:gridCol w:w="736"/>
        <w:gridCol w:w="736"/>
        <w:gridCol w:w="736"/>
        <w:gridCol w:w="736"/>
        <w:gridCol w:w="737"/>
        <w:gridCol w:w="729"/>
      </w:tblGrid>
      <w:tr w:rsidR="00AF07D6" w:rsidRPr="00AF07D6" w14:paraId="4A96A5B0" w14:textId="77777777" w:rsidTr="00A22B44">
        <w:trPr>
          <w:trHeight w:val="206"/>
        </w:trPr>
        <w:tc>
          <w:tcPr>
            <w:tcW w:w="266" w:type="pct"/>
          </w:tcPr>
          <w:p w14:paraId="01CF0583" w14:textId="756A7606" w:rsidR="00AF07D6" w:rsidRPr="00AE32A9" w:rsidRDefault="001F4EC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Month</w:t>
            </w:r>
          </w:p>
        </w:tc>
        <w:tc>
          <w:tcPr>
            <w:tcW w:w="323" w:type="pct"/>
          </w:tcPr>
          <w:p w14:paraId="7E131E58"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2014</w:t>
            </w:r>
          </w:p>
        </w:tc>
        <w:tc>
          <w:tcPr>
            <w:tcW w:w="367" w:type="pct"/>
          </w:tcPr>
          <w:p w14:paraId="3E80192C"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2015</w:t>
            </w:r>
          </w:p>
        </w:tc>
        <w:tc>
          <w:tcPr>
            <w:tcW w:w="368" w:type="pct"/>
          </w:tcPr>
          <w:p w14:paraId="5352797C"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2016</w:t>
            </w:r>
          </w:p>
        </w:tc>
        <w:tc>
          <w:tcPr>
            <w:tcW w:w="368" w:type="pct"/>
          </w:tcPr>
          <w:p w14:paraId="1E0B7559"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2017</w:t>
            </w:r>
          </w:p>
        </w:tc>
        <w:tc>
          <w:tcPr>
            <w:tcW w:w="368" w:type="pct"/>
          </w:tcPr>
          <w:p w14:paraId="38A18F01"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2018</w:t>
            </w:r>
          </w:p>
        </w:tc>
        <w:tc>
          <w:tcPr>
            <w:tcW w:w="368" w:type="pct"/>
          </w:tcPr>
          <w:p w14:paraId="28F7F1A1"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2019</w:t>
            </w:r>
          </w:p>
        </w:tc>
        <w:tc>
          <w:tcPr>
            <w:tcW w:w="368" w:type="pct"/>
          </w:tcPr>
          <w:p w14:paraId="4AFD8647"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2020</w:t>
            </w:r>
          </w:p>
        </w:tc>
        <w:tc>
          <w:tcPr>
            <w:tcW w:w="368" w:type="pct"/>
          </w:tcPr>
          <w:p w14:paraId="7B1534FF"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2021</w:t>
            </w:r>
          </w:p>
        </w:tc>
        <w:tc>
          <w:tcPr>
            <w:tcW w:w="368" w:type="pct"/>
          </w:tcPr>
          <w:p w14:paraId="779F075B"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2022</w:t>
            </w:r>
          </w:p>
        </w:tc>
        <w:tc>
          <w:tcPr>
            <w:tcW w:w="368" w:type="pct"/>
          </w:tcPr>
          <w:p w14:paraId="2AEA1D7B"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2023</w:t>
            </w:r>
          </w:p>
        </w:tc>
        <w:tc>
          <w:tcPr>
            <w:tcW w:w="368" w:type="pct"/>
          </w:tcPr>
          <w:p w14:paraId="7279AF0E"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2024</w:t>
            </w:r>
          </w:p>
        </w:tc>
        <w:tc>
          <w:tcPr>
            <w:tcW w:w="368" w:type="pct"/>
          </w:tcPr>
          <w:p w14:paraId="413D8ED7"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2025</w:t>
            </w:r>
          </w:p>
        </w:tc>
        <w:tc>
          <w:tcPr>
            <w:tcW w:w="368" w:type="pct"/>
          </w:tcPr>
          <w:p w14:paraId="719DB787"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2026</w:t>
            </w:r>
          </w:p>
        </w:tc>
      </w:tr>
      <w:tr w:rsidR="00AF07D6" w:rsidRPr="00AF07D6" w14:paraId="031EC040" w14:textId="77777777" w:rsidTr="00A22B44">
        <w:trPr>
          <w:trHeight w:val="80"/>
        </w:trPr>
        <w:tc>
          <w:tcPr>
            <w:tcW w:w="266" w:type="pct"/>
          </w:tcPr>
          <w:p w14:paraId="105F1D4B"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Jan</w:t>
            </w:r>
          </w:p>
        </w:tc>
        <w:tc>
          <w:tcPr>
            <w:tcW w:w="323" w:type="pct"/>
          </w:tcPr>
          <w:p w14:paraId="2BF37D3F"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26.4%</w:t>
            </w:r>
          </w:p>
        </w:tc>
        <w:tc>
          <w:tcPr>
            <w:tcW w:w="367" w:type="pct"/>
          </w:tcPr>
          <w:p w14:paraId="371899CD"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29.3%</w:t>
            </w:r>
          </w:p>
        </w:tc>
        <w:tc>
          <w:tcPr>
            <w:tcW w:w="368" w:type="pct"/>
          </w:tcPr>
          <w:p w14:paraId="45D124FD"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25.3%</w:t>
            </w:r>
          </w:p>
        </w:tc>
        <w:tc>
          <w:tcPr>
            <w:tcW w:w="368" w:type="pct"/>
          </w:tcPr>
          <w:p w14:paraId="0384DDBF" w14:textId="4776736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24.5%</w:t>
            </w:r>
          </w:p>
        </w:tc>
        <w:tc>
          <w:tcPr>
            <w:tcW w:w="368" w:type="pct"/>
          </w:tcPr>
          <w:p w14:paraId="1B3BA814" w14:textId="3C959514"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23.6%</w:t>
            </w:r>
          </w:p>
        </w:tc>
        <w:tc>
          <w:tcPr>
            <w:tcW w:w="368" w:type="pct"/>
          </w:tcPr>
          <w:p w14:paraId="5AABC9E0" w14:textId="52E4A36B"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24.3%</w:t>
            </w:r>
          </w:p>
        </w:tc>
        <w:tc>
          <w:tcPr>
            <w:tcW w:w="368" w:type="pct"/>
          </w:tcPr>
          <w:p w14:paraId="0B6C8293" w14:textId="2ABE96F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20.3%</w:t>
            </w:r>
          </w:p>
        </w:tc>
        <w:tc>
          <w:tcPr>
            <w:tcW w:w="368" w:type="pct"/>
          </w:tcPr>
          <w:p w14:paraId="5CD9FFF7" w14:textId="5CC0373B"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22.7%</w:t>
            </w:r>
          </w:p>
        </w:tc>
        <w:tc>
          <w:tcPr>
            <w:tcW w:w="368" w:type="pct"/>
          </w:tcPr>
          <w:p w14:paraId="323D9A45" w14:textId="1B4AFEA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16.9%</w:t>
            </w:r>
          </w:p>
        </w:tc>
        <w:tc>
          <w:tcPr>
            <w:tcW w:w="368" w:type="pct"/>
          </w:tcPr>
          <w:p w14:paraId="0054265B" w14:textId="3BD253D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15.7%</w:t>
            </w:r>
          </w:p>
        </w:tc>
        <w:tc>
          <w:tcPr>
            <w:tcW w:w="368" w:type="pct"/>
          </w:tcPr>
          <w:p w14:paraId="37502A01" w14:textId="4CF4E031"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17.2%</w:t>
            </w:r>
          </w:p>
        </w:tc>
        <w:tc>
          <w:tcPr>
            <w:tcW w:w="368" w:type="pct"/>
          </w:tcPr>
          <w:p w14:paraId="19684401" w14:textId="761054E1"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19.9%</w:t>
            </w:r>
          </w:p>
        </w:tc>
        <w:tc>
          <w:tcPr>
            <w:tcW w:w="368" w:type="pct"/>
          </w:tcPr>
          <w:p w14:paraId="5005A1D8" w14:textId="3F78B29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26.3%</w:t>
            </w:r>
          </w:p>
        </w:tc>
      </w:tr>
      <w:tr w:rsidR="00AF07D6" w:rsidRPr="00AF07D6" w14:paraId="696A2739" w14:textId="77777777" w:rsidTr="00A22B44">
        <w:trPr>
          <w:trHeight w:val="152"/>
        </w:trPr>
        <w:tc>
          <w:tcPr>
            <w:tcW w:w="266" w:type="pct"/>
          </w:tcPr>
          <w:p w14:paraId="4DC2167D"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Feb</w:t>
            </w:r>
          </w:p>
        </w:tc>
        <w:tc>
          <w:tcPr>
            <w:tcW w:w="323" w:type="pct"/>
          </w:tcPr>
          <w:p w14:paraId="29E59EF1"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26.9%</w:t>
            </w:r>
          </w:p>
        </w:tc>
        <w:tc>
          <w:tcPr>
            <w:tcW w:w="367" w:type="pct"/>
          </w:tcPr>
          <w:p w14:paraId="690F52BF"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29.3%</w:t>
            </w:r>
          </w:p>
        </w:tc>
        <w:tc>
          <w:tcPr>
            <w:tcW w:w="368" w:type="pct"/>
          </w:tcPr>
          <w:p w14:paraId="0BE6695E"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25.4%</w:t>
            </w:r>
          </w:p>
        </w:tc>
        <w:tc>
          <w:tcPr>
            <w:tcW w:w="368" w:type="pct"/>
          </w:tcPr>
          <w:p w14:paraId="2164F7EB" w14:textId="2635622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25.2%</w:t>
            </w:r>
          </w:p>
        </w:tc>
        <w:tc>
          <w:tcPr>
            <w:tcW w:w="368" w:type="pct"/>
          </w:tcPr>
          <w:p w14:paraId="3987B1C3" w14:textId="5184EE0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23.5%</w:t>
            </w:r>
          </w:p>
        </w:tc>
        <w:tc>
          <w:tcPr>
            <w:tcW w:w="368" w:type="pct"/>
          </w:tcPr>
          <w:p w14:paraId="25BB52F1" w14:textId="61D3E4D6"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21.1%</w:t>
            </w:r>
          </w:p>
        </w:tc>
        <w:tc>
          <w:tcPr>
            <w:tcW w:w="368" w:type="pct"/>
          </w:tcPr>
          <w:p w14:paraId="1E69BDDF" w14:textId="6CB2FE3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19.2%</w:t>
            </w:r>
          </w:p>
        </w:tc>
        <w:tc>
          <w:tcPr>
            <w:tcW w:w="368" w:type="pct"/>
          </w:tcPr>
          <w:p w14:paraId="59A5D114" w14:textId="5513CBBE"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18.7%</w:t>
            </w:r>
          </w:p>
        </w:tc>
        <w:tc>
          <w:tcPr>
            <w:tcW w:w="368" w:type="pct"/>
          </w:tcPr>
          <w:p w14:paraId="4952C787" w14:textId="5CC646A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16.3%</w:t>
            </w:r>
          </w:p>
        </w:tc>
        <w:tc>
          <w:tcPr>
            <w:tcW w:w="368" w:type="pct"/>
          </w:tcPr>
          <w:p w14:paraId="07BD6907" w14:textId="63FBB13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16.1%</w:t>
            </w:r>
          </w:p>
        </w:tc>
        <w:tc>
          <w:tcPr>
            <w:tcW w:w="368" w:type="pct"/>
          </w:tcPr>
          <w:p w14:paraId="0872E300" w14:textId="6949A7F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15.3%</w:t>
            </w:r>
          </w:p>
        </w:tc>
        <w:tc>
          <w:tcPr>
            <w:tcW w:w="368" w:type="pct"/>
          </w:tcPr>
          <w:p w14:paraId="3A7B25FB" w14:textId="6F06507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20.6%</w:t>
            </w:r>
          </w:p>
        </w:tc>
        <w:tc>
          <w:tcPr>
            <w:tcW w:w="368" w:type="pct"/>
          </w:tcPr>
          <w:p w14:paraId="216CE3C1" w14:textId="1467737E"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25.6%</w:t>
            </w:r>
          </w:p>
        </w:tc>
      </w:tr>
      <w:tr w:rsidR="00AF07D6" w:rsidRPr="00AF07D6" w14:paraId="59376DB5" w14:textId="77777777" w:rsidTr="00A22B44">
        <w:trPr>
          <w:trHeight w:val="50"/>
        </w:trPr>
        <w:tc>
          <w:tcPr>
            <w:tcW w:w="266" w:type="pct"/>
          </w:tcPr>
          <w:p w14:paraId="286F93D2"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Mar</w:t>
            </w:r>
          </w:p>
        </w:tc>
        <w:tc>
          <w:tcPr>
            <w:tcW w:w="323" w:type="pct"/>
          </w:tcPr>
          <w:p w14:paraId="5B869829"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25.4%</w:t>
            </w:r>
          </w:p>
        </w:tc>
        <w:tc>
          <w:tcPr>
            <w:tcW w:w="367" w:type="pct"/>
          </w:tcPr>
          <w:p w14:paraId="55883190"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31.4%</w:t>
            </w:r>
          </w:p>
        </w:tc>
        <w:tc>
          <w:tcPr>
            <w:tcW w:w="368" w:type="pct"/>
          </w:tcPr>
          <w:p w14:paraId="64E244E4"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27.2%</w:t>
            </w:r>
          </w:p>
        </w:tc>
        <w:tc>
          <w:tcPr>
            <w:tcW w:w="368" w:type="pct"/>
          </w:tcPr>
          <w:p w14:paraId="5779C807" w14:textId="6902323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27.4%</w:t>
            </w:r>
          </w:p>
        </w:tc>
        <w:tc>
          <w:tcPr>
            <w:tcW w:w="368" w:type="pct"/>
          </w:tcPr>
          <w:p w14:paraId="75FB8F47" w14:textId="73ACE44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24.4%</w:t>
            </w:r>
          </w:p>
        </w:tc>
        <w:tc>
          <w:tcPr>
            <w:tcW w:w="368" w:type="pct"/>
          </w:tcPr>
          <w:p w14:paraId="4EB495B9" w14:textId="18FEC6D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25.6%</w:t>
            </w:r>
          </w:p>
        </w:tc>
        <w:tc>
          <w:tcPr>
            <w:tcW w:w="368" w:type="pct"/>
          </w:tcPr>
          <w:p w14:paraId="00E0A8A9" w14:textId="29D048F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18.3%</w:t>
            </w:r>
          </w:p>
        </w:tc>
        <w:tc>
          <w:tcPr>
            <w:tcW w:w="368" w:type="pct"/>
          </w:tcPr>
          <w:p w14:paraId="45B315B0" w14:textId="0D0BDE3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11.8%</w:t>
            </w:r>
          </w:p>
        </w:tc>
        <w:tc>
          <w:tcPr>
            <w:tcW w:w="368" w:type="pct"/>
          </w:tcPr>
          <w:p w14:paraId="0253E6EC" w14:textId="34D0776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19.7%</w:t>
            </w:r>
          </w:p>
        </w:tc>
        <w:tc>
          <w:tcPr>
            <w:tcW w:w="368" w:type="pct"/>
          </w:tcPr>
          <w:p w14:paraId="67CE8C7A" w14:textId="12D9115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16.3%</w:t>
            </w:r>
          </w:p>
        </w:tc>
        <w:tc>
          <w:tcPr>
            <w:tcW w:w="368" w:type="pct"/>
          </w:tcPr>
          <w:p w14:paraId="79F00C9F" w14:textId="6F66903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14.</w:t>
            </w:r>
            <w:r w:rsidR="00783B51" w:rsidRPr="00AE32A9">
              <w:rPr>
                <w:rFonts w:ascii="Calibri" w:hAnsi="Calibri" w:cs="Calibri"/>
                <w:color w:val="000000"/>
                <w:kern w:val="0"/>
                <w:sz w:val="18"/>
                <w:szCs w:val="18"/>
              </w:rPr>
              <w:t>9</w:t>
            </w:r>
            <w:r w:rsidRPr="00AE32A9">
              <w:rPr>
                <w:rFonts w:ascii="Calibri" w:hAnsi="Calibri" w:cs="Calibri"/>
                <w:color w:val="000000"/>
                <w:kern w:val="0"/>
                <w:sz w:val="18"/>
                <w:szCs w:val="18"/>
              </w:rPr>
              <w:t>%</w:t>
            </w:r>
          </w:p>
        </w:tc>
        <w:tc>
          <w:tcPr>
            <w:tcW w:w="368" w:type="pct"/>
          </w:tcPr>
          <w:p w14:paraId="09211A9D" w14:textId="4E7AD6B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20.8%</w:t>
            </w:r>
          </w:p>
        </w:tc>
        <w:tc>
          <w:tcPr>
            <w:tcW w:w="368" w:type="pct"/>
          </w:tcPr>
          <w:p w14:paraId="5606AD69" w14:textId="3796138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25.9%</w:t>
            </w:r>
          </w:p>
        </w:tc>
      </w:tr>
      <w:tr w:rsidR="00AF07D6" w:rsidRPr="00AF07D6" w14:paraId="1E0FB239" w14:textId="77777777" w:rsidTr="00A22B44">
        <w:trPr>
          <w:trHeight w:val="98"/>
        </w:trPr>
        <w:tc>
          <w:tcPr>
            <w:tcW w:w="266" w:type="pct"/>
          </w:tcPr>
          <w:p w14:paraId="3E78AD6B"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Apr</w:t>
            </w:r>
          </w:p>
        </w:tc>
        <w:tc>
          <w:tcPr>
            <w:tcW w:w="323" w:type="pct"/>
          </w:tcPr>
          <w:p w14:paraId="36A1B498"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25.0%</w:t>
            </w:r>
          </w:p>
        </w:tc>
        <w:tc>
          <w:tcPr>
            <w:tcW w:w="367" w:type="pct"/>
          </w:tcPr>
          <w:p w14:paraId="7499F312"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30.5%</w:t>
            </w:r>
          </w:p>
        </w:tc>
        <w:tc>
          <w:tcPr>
            <w:tcW w:w="368" w:type="pct"/>
          </w:tcPr>
          <w:p w14:paraId="510F0129"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29.0%</w:t>
            </w:r>
          </w:p>
        </w:tc>
        <w:tc>
          <w:tcPr>
            <w:tcW w:w="368" w:type="pct"/>
          </w:tcPr>
          <w:p w14:paraId="47AC530B" w14:textId="144CC0C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27.7%</w:t>
            </w:r>
          </w:p>
        </w:tc>
        <w:tc>
          <w:tcPr>
            <w:tcW w:w="368" w:type="pct"/>
          </w:tcPr>
          <w:p w14:paraId="38FA9BF9" w14:textId="4ABF42A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23.9%</w:t>
            </w:r>
          </w:p>
        </w:tc>
        <w:tc>
          <w:tcPr>
            <w:tcW w:w="368" w:type="pct"/>
          </w:tcPr>
          <w:p w14:paraId="013E642C" w14:textId="011F5C4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23.8%</w:t>
            </w:r>
          </w:p>
        </w:tc>
        <w:tc>
          <w:tcPr>
            <w:tcW w:w="368" w:type="pct"/>
          </w:tcPr>
          <w:p w14:paraId="51958EC0" w14:textId="3051A6E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11.8%</w:t>
            </w:r>
          </w:p>
        </w:tc>
        <w:tc>
          <w:tcPr>
            <w:tcW w:w="368" w:type="pct"/>
          </w:tcPr>
          <w:p w14:paraId="71924061" w14:textId="1B5854C6"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12.0%</w:t>
            </w:r>
          </w:p>
        </w:tc>
        <w:tc>
          <w:tcPr>
            <w:tcW w:w="368" w:type="pct"/>
          </w:tcPr>
          <w:p w14:paraId="12BCAC5F" w14:textId="3C824DA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19.9%</w:t>
            </w:r>
          </w:p>
        </w:tc>
        <w:tc>
          <w:tcPr>
            <w:tcW w:w="368" w:type="pct"/>
          </w:tcPr>
          <w:p w14:paraId="6B2D77F9" w14:textId="2C7C134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19.9%</w:t>
            </w:r>
          </w:p>
        </w:tc>
        <w:tc>
          <w:tcPr>
            <w:tcW w:w="368" w:type="pct"/>
          </w:tcPr>
          <w:p w14:paraId="4A6085E4" w14:textId="4CB7E58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14.9%</w:t>
            </w:r>
          </w:p>
        </w:tc>
        <w:tc>
          <w:tcPr>
            <w:tcW w:w="368" w:type="pct"/>
          </w:tcPr>
          <w:p w14:paraId="73FD4E2C" w14:textId="11F7504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20.9%</w:t>
            </w:r>
          </w:p>
        </w:tc>
        <w:tc>
          <w:tcPr>
            <w:tcW w:w="368" w:type="pct"/>
          </w:tcPr>
          <w:p w14:paraId="57ACDFB9" w14:textId="295F7A61" w:rsidR="00AF07D6" w:rsidRPr="00AE32A9" w:rsidRDefault="00977A30" w:rsidP="00AE32A9">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25.8%</w:t>
            </w:r>
          </w:p>
        </w:tc>
      </w:tr>
      <w:tr w:rsidR="00AF07D6" w:rsidRPr="00AF07D6" w14:paraId="35A10156" w14:textId="77777777" w:rsidTr="00A22B44">
        <w:trPr>
          <w:trHeight w:val="71"/>
        </w:trPr>
        <w:tc>
          <w:tcPr>
            <w:tcW w:w="266" w:type="pct"/>
          </w:tcPr>
          <w:p w14:paraId="5B34EB67"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May</w:t>
            </w:r>
          </w:p>
        </w:tc>
        <w:tc>
          <w:tcPr>
            <w:tcW w:w="323" w:type="pct"/>
          </w:tcPr>
          <w:p w14:paraId="1837BF30"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25.3%</w:t>
            </w:r>
          </w:p>
        </w:tc>
        <w:tc>
          <w:tcPr>
            <w:tcW w:w="367" w:type="pct"/>
          </w:tcPr>
          <w:p w14:paraId="2DAE5613" w14:textId="1CA025BB"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28.4%</w:t>
            </w:r>
          </w:p>
        </w:tc>
        <w:tc>
          <w:tcPr>
            <w:tcW w:w="368" w:type="pct"/>
          </w:tcPr>
          <w:p w14:paraId="1428F53D"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29.4%</w:t>
            </w:r>
          </w:p>
        </w:tc>
        <w:tc>
          <w:tcPr>
            <w:tcW w:w="368" w:type="pct"/>
          </w:tcPr>
          <w:p w14:paraId="0254F2F1" w14:textId="5F8D05A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25.8%</w:t>
            </w:r>
          </w:p>
        </w:tc>
        <w:tc>
          <w:tcPr>
            <w:tcW w:w="368" w:type="pct"/>
          </w:tcPr>
          <w:p w14:paraId="0FF8A97F" w14:textId="266DC57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23.3%</w:t>
            </w:r>
          </w:p>
        </w:tc>
        <w:tc>
          <w:tcPr>
            <w:tcW w:w="368" w:type="pct"/>
          </w:tcPr>
          <w:p w14:paraId="518B2B7B" w14:textId="2B23194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24.2%</w:t>
            </w:r>
          </w:p>
        </w:tc>
        <w:tc>
          <w:tcPr>
            <w:tcW w:w="368" w:type="pct"/>
          </w:tcPr>
          <w:p w14:paraId="630FDCF5" w14:textId="477BA941"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6.0%</w:t>
            </w:r>
          </w:p>
        </w:tc>
        <w:tc>
          <w:tcPr>
            <w:tcW w:w="368" w:type="pct"/>
          </w:tcPr>
          <w:p w14:paraId="729C8395" w14:textId="6F5BC46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10.2%</w:t>
            </w:r>
          </w:p>
        </w:tc>
        <w:tc>
          <w:tcPr>
            <w:tcW w:w="368" w:type="pct"/>
          </w:tcPr>
          <w:p w14:paraId="7970F080" w14:textId="6FB881F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17.8%</w:t>
            </w:r>
          </w:p>
        </w:tc>
        <w:tc>
          <w:tcPr>
            <w:tcW w:w="368" w:type="pct"/>
          </w:tcPr>
          <w:p w14:paraId="7CC744A0" w14:textId="2EFB386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17.5%</w:t>
            </w:r>
          </w:p>
        </w:tc>
        <w:tc>
          <w:tcPr>
            <w:tcW w:w="368" w:type="pct"/>
          </w:tcPr>
          <w:p w14:paraId="03A09E26" w14:textId="157070D6"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14.</w:t>
            </w:r>
            <w:r w:rsidR="00783B51" w:rsidRPr="00AE32A9">
              <w:rPr>
                <w:rFonts w:ascii="Calibri" w:hAnsi="Calibri" w:cs="Calibri"/>
                <w:color w:val="000000"/>
                <w:kern w:val="0"/>
                <w:sz w:val="18"/>
                <w:szCs w:val="18"/>
              </w:rPr>
              <w:t>9</w:t>
            </w:r>
            <w:r w:rsidRPr="00AE32A9">
              <w:rPr>
                <w:rFonts w:ascii="Calibri" w:hAnsi="Calibri" w:cs="Calibri"/>
                <w:color w:val="000000"/>
                <w:kern w:val="0"/>
                <w:sz w:val="18"/>
                <w:szCs w:val="18"/>
              </w:rPr>
              <w:t>%</w:t>
            </w:r>
          </w:p>
        </w:tc>
        <w:tc>
          <w:tcPr>
            <w:tcW w:w="368" w:type="pct"/>
          </w:tcPr>
          <w:p w14:paraId="43DFBA32" w14:textId="57D0520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18.9%</w:t>
            </w:r>
          </w:p>
        </w:tc>
        <w:tc>
          <w:tcPr>
            <w:tcW w:w="368" w:type="pct"/>
          </w:tcPr>
          <w:p w14:paraId="78F6F850" w14:textId="6B899F77" w:rsidR="00AF07D6" w:rsidRPr="00AE32A9" w:rsidRDefault="000C3EBB" w:rsidP="00AE32A9">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25.</w:t>
            </w:r>
            <w:r w:rsidR="00933EC0">
              <w:rPr>
                <w:rFonts w:ascii="Calibri" w:hAnsi="Calibri" w:cs="Calibri"/>
                <w:color w:val="000000"/>
                <w:kern w:val="0"/>
                <w:sz w:val="18"/>
                <w:szCs w:val="18"/>
              </w:rPr>
              <w:t>3</w:t>
            </w:r>
            <w:r>
              <w:rPr>
                <w:rFonts w:ascii="Calibri" w:hAnsi="Calibri" w:cs="Calibri"/>
                <w:color w:val="000000"/>
                <w:kern w:val="0"/>
                <w:sz w:val="18"/>
                <w:szCs w:val="18"/>
              </w:rPr>
              <w:t>%</w:t>
            </w:r>
          </w:p>
        </w:tc>
      </w:tr>
      <w:tr w:rsidR="00AF07D6" w:rsidRPr="00AF07D6" w14:paraId="258A3348" w14:textId="77777777" w:rsidTr="00A22B44">
        <w:trPr>
          <w:trHeight w:val="50"/>
        </w:trPr>
        <w:tc>
          <w:tcPr>
            <w:tcW w:w="266" w:type="pct"/>
          </w:tcPr>
          <w:p w14:paraId="7CBD05D9"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Jun</w:t>
            </w:r>
          </w:p>
        </w:tc>
        <w:tc>
          <w:tcPr>
            <w:tcW w:w="323" w:type="pct"/>
          </w:tcPr>
          <w:p w14:paraId="7A964C37"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25.8%</w:t>
            </w:r>
          </w:p>
        </w:tc>
        <w:tc>
          <w:tcPr>
            <w:tcW w:w="367" w:type="pct"/>
          </w:tcPr>
          <w:p w14:paraId="72F6D9E1" w14:textId="46D42D08"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22.7%</w:t>
            </w:r>
          </w:p>
        </w:tc>
        <w:tc>
          <w:tcPr>
            <w:tcW w:w="368" w:type="pct"/>
          </w:tcPr>
          <w:p w14:paraId="03118F58"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27.7%</w:t>
            </w:r>
          </w:p>
        </w:tc>
        <w:tc>
          <w:tcPr>
            <w:tcW w:w="368" w:type="pct"/>
          </w:tcPr>
          <w:p w14:paraId="53B4C729" w14:textId="401EFD0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24.3%</w:t>
            </w:r>
          </w:p>
        </w:tc>
        <w:tc>
          <w:tcPr>
            <w:tcW w:w="368" w:type="pct"/>
          </w:tcPr>
          <w:p w14:paraId="59493F78" w14:textId="5C3DE95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21.9%</w:t>
            </w:r>
          </w:p>
        </w:tc>
        <w:tc>
          <w:tcPr>
            <w:tcW w:w="368" w:type="pct"/>
          </w:tcPr>
          <w:p w14:paraId="6A14CBB0" w14:textId="7C8CC52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20.1%</w:t>
            </w:r>
          </w:p>
        </w:tc>
        <w:tc>
          <w:tcPr>
            <w:tcW w:w="368" w:type="pct"/>
          </w:tcPr>
          <w:p w14:paraId="3AD70AC3" w14:textId="6221167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3.5%</w:t>
            </w:r>
          </w:p>
        </w:tc>
        <w:tc>
          <w:tcPr>
            <w:tcW w:w="368" w:type="pct"/>
          </w:tcPr>
          <w:p w14:paraId="66C49CED" w14:textId="5830B91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13.4%</w:t>
            </w:r>
          </w:p>
        </w:tc>
        <w:tc>
          <w:tcPr>
            <w:tcW w:w="368" w:type="pct"/>
          </w:tcPr>
          <w:p w14:paraId="1FC511E2" w14:textId="7B66821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17.3%</w:t>
            </w:r>
          </w:p>
        </w:tc>
        <w:tc>
          <w:tcPr>
            <w:tcW w:w="368" w:type="pct"/>
          </w:tcPr>
          <w:p w14:paraId="664BC026" w14:textId="59C4666E"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16.8%</w:t>
            </w:r>
          </w:p>
        </w:tc>
        <w:tc>
          <w:tcPr>
            <w:tcW w:w="368" w:type="pct"/>
          </w:tcPr>
          <w:p w14:paraId="031762BA" w14:textId="15A58C86"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15.3%</w:t>
            </w:r>
          </w:p>
        </w:tc>
        <w:tc>
          <w:tcPr>
            <w:tcW w:w="368" w:type="pct"/>
          </w:tcPr>
          <w:p w14:paraId="333322C8" w14:textId="6DE75E8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17.8%</w:t>
            </w:r>
          </w:p>
        </w:tc>
        <w:tc>
          <w:tcPr>
            <w:tcW w:w="368" w:type="pct"/>
          </w:tcPr>
          <w:p w14:paraId="4BCA28C0"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r w:rsidR="00AF07D6" w:rsidRPr="00AF07D6" w14:paraId="0467EAAC" w14:textId="77777777" w:rsidTr="00A22B44">
        <w:trPr>
          <w:trHeight w:val="50"/>
        </w:trPr>
        <w:tc>
          <w:tcPr>
            <w:tcW w:w="266" w:type="pct"/>
          </w:tcPr>
          <w:p w14:paraId="41DE095A"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Jul</w:t>
            </w:r>
          </w:p>
        </w:tc>
        <w:tc>
          <w:tcPr>
            <w:tcW w:w="323" w:type="pct"/>
          </w:tcPr>
          <w:p w14:paraId="7E19A45F"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27.5%</w:t>
            </w:r>
          </w:p>
        </w:tc>
        <w:tc>
          <w:tcPr>
            <w:tcW w:w="367" w:type="pct"/>
          </w:tcPr>
          <w:p w14:paraId="38C3D92F" w14:textId="54D06B4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22.0%</w:t>
            </w:r>
          </w:p>
        </w:tc>
        <w:tc>
          <w:tcPr>
            <w:tcW w:w="368" w:type="pct"/>
          </w:tcPr>
          <w:p w14:paraId="4C6F9F8A"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26.8%</w:t>
            </w:r>
          </w:p>
        </w:tc>
        <w:tc>
          <w:tcPr>
            <w:tcW w:w="368" w:type="pct"/>
          </w:tcPr>
          <w:p w14:paraId="71484533" w14:textId="7FDE178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23.3%</w:t>
            </w:r>
          </w:p>
        </w:tc>
        <w:tc>
          <w:tcPr>
            <w:tcW w:w="368" w:type="pct"/>
          </w:tcPr>
          <w:p w14:paraId="7C93AE15" w14:textId="4E2D401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20.9%</w:t>
            </w:r>
          </w:p>
        </w:tc>
        <w:tc>
          <w:tcPr>
            <w:tcW w:w="368" w:type="pct"/>
          </w:tcPr>
          <w:p w14:paraId="488A65DF" w14:textId="3F7550A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19.5%</w:t>
            </w:r>
          </w:p>
        </w:tc>
        <w:tc>
          <w:tcPr>
            <w:tcW w:w="368" w:type="pct"/>
          </w:tcPr>
          <w:p w14:paraId="0072FACD" w14:textId="52B3EDB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5.7%</w:t>
            </w:r>
          </w:p>
        </w:tc>
        <w:tc>
          <w:tcPr>
            <w:tcW w:w="368" w:type="pct"/>
          </w:tcPr>
          <w:p w14:paraId="560C3555" w14:textId="2590B90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15.9%</w:t>
            </w:r>
          </w:p>
        </w:tc>
        <w:tc>
          <w:tcPr>
            <w:tcW w:w="368" w:type="pct"/>
          </w:tcPr>
          <w:p w14:paraId="2D66D3D3" w14:textId="3133B6D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17.0%</w:t>
            </w:r>
          </w:p>
        </w:tc>
        <w:tc>
          <w:tcPr>
            <w:tcW w:w="368" w:type="pct"/>
          </w:tcPr>
          <w:p w14:paraId="5CD911B4" w14:textId="3933719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18.2%</w:t>
            </w:r>
          </w:p>
        </w:tc>
        <w:tc>
          <w:tcPr>
            <w:tcW w:w="368" w:type="pct"/>
          </w:tcPr>
          <w:p w14:paraId="0E890E3F" w14:textId="0B0CAEC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15.6%</w:t>
            </w:r>
          </w:p>
        </w:tc>
        <w:tc>
          <w:tcPr>
            <w:tcW w:w="368" w:type="pct"/>
          </w:tcPr>
          <w:p w14:paraId="3AF430EC" w14:textId="64C5DFD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17.6%</w:t>
            </w:r>
          </w:p>
        </w:tc>
        <w:tc>
          <w:tcPr>
            <w:tcW w:w="368" w:type="pct"/>
          </w:tcPr>
          <w:p w14:paraId="4505A3C1"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r w:rsidR="00AF07D6" w:rsidRPr="00AF07D6" w14:paraId="2BE88905" w14:textId="77777777" w:rsidTr="00A22B44">
        <w:trPr>
          <w:trHeight w:val="50"/>
        </w:trPr>
        <w:tc>
          <w:tcPr>
            <w:tcW w:w="266" w:type="pct"/>
          </w:tcPr>
          <w:p w14:paraId="21A28DDF"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Aug</w:t>
            </w:r>
          </w:p>
        </w:tc>
        <w:tc>
          <w:tcPr>
            <w:tcW w:w="323" w:type="pct"/>
          </w:tcPr>
          <w:p w14:paraId="74295F21"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27.4%</w:t>
            </w:r>
          </w:p>
        </w:tc>
        <w:tc>
          <w:tcPr>
            <w:tcW w:w="367" w:type="pct"/>
          </w:tcPr>
          <w:p w14:paraId="72335AE3" w14:textId="5AB0D87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21.8%</w:t>
            </w:r>
          </w:p>
        </w:tc>
        <w:tc>
          <w:tcPr>
            <w:tcW w:w="368" w:type="pct"/>
          </w:tcPr>
          <w:p w14:paraId="3732B7DE"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24.5%</w:t>
            </w:r>
          </w:p>
        </w:tc>
        <w:tc>
          <w:tcPr>
            <w:tcW w:w="368" w:type="pct"/>
          </w:tcPr>
          <w:p w14:paraId="2FC48DCD" w14:textId="0639D7B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22.1%</w:t>
            </w:r>
          </w:p>
        </w:tc>
        <w:tc>
          <w:tcPr>
            <w:tcW w:w="368" w:type="pct"/>
          </w:tcPr>
          <w:p w14:paraId="2280B642" w14:textId="38FF8C04"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21.9%</w:t>
            </w:r>
          </w:p>
        </w:tc>
        <w:tc>
          <w:tcPr>
            <w:tcW w:w="368" w:type="pct"/>
          </w:tcPr>
          <w:p w14:paraId="3EDCD213" w14:textId="12A3540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21.5%</w:t>
            </w:r>
          </w:p>
        </w:tc>
        <w:tc>
          <w:tcPr>
            <w:tcW w:w="368" w:type="pct"/>
          </w:tcPr>
          <w:p w14:paraId="38740369" w14:textId="533C4B4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23.8%</w:t>
            </w:r>
          </w:p>
        </w:tc>
        <w:tc>
          <w:tcPr>
            <w:tcW w:w="368" w:type="pct"/>
          </w:tcPr>
          <w:p w14:paraId="55B3AB2F" w14:textId="307F7BEE"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16.1%</w:t>
            </w:r>
          </w:p>
        </w:tc>
        <w:tc>
          <w:tcPr>
            <w:tcW w:w="368" w:type="pct"/>
          </w:tcPr>
          <w:p w14:paraId="68BB1452" w14:textId="6C3BBC6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15.9%</w:t>
            </w:r>
          </w:p>
        </w:tc>
        <w:tc>
          <w:tcPr>
            <w:tcW w:w="368" w:type="pct"/>
          </w:tcPr>
          <w:p w14:paraId="6C077D5B" w14:textId="0598749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16.9%</w:t>
            </w:r>
          </w:p>
        </w:tc>
        <w:tc>
          <w:tcPr>
            <w:tcW w:w="368" w:type="pct"/>
          </w:tcPr>
          <w:p w14:paraId="7660F7A7" w14:textId="6EF82D2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w:t>
            </w:r>
            <w:r w:rsidR="00783B51" w:rsidRPr="00AE32A9">
              <w:rPr>
                <w:rFonts w:ascii="Calibri" w:hAnsi="Calibri" w:cs="Calibri"/>
                <w:color w:val="000000"/>
                <w:kern w:val="0"/>
                <w:sz w:val="18"/>
                <w:szCs w:val="18"/>
              </w:rPr>
              <w:t>1</w:t>
            </w:r>
            <w:r w:rsidRPr="00AE32A9">
              <w:rPr>
                <w:rFonts w:ascii="Calibri" w:hAnsi="Calibri" w:cs="Calibri"/>
                <w:color w:val="000000"/>
                <w:kern w:val="0"/>
                <w:sz w:val="18"/>
                <w:szCs w:val="18"/>
              </w:rPr>
              <w:t>%</w:t>
            </w:r>
          </w:p>
        </w:tc>
        <w:tc>
          <w:tcPr>
            <w:tcW w:w="368" w:type="pct"/>
          </w:tcPr>
          <w:p w14:paraId="0109BB95" w14:textId="6A6AE7E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17.9%</w:t>
            </w:r>
          </w:p>
        </w:tc>
        <w:tc>
          <w:tcPr>
            <w:tcW w:w="368" w:type="pct"/>
          </w:tcPr>
          <w:p w14:paraId="6D6DE49F"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r w:rsidR="00AF07D6" w:rsidRPr="00AF07D6" w14:paraId="21B3C1DA" w14:textId="77777777" w:rsidTr="00A22B44">
        <w:trPr>
          <w:trHeight w:val="62"/>
        </w:trPr>
        <w:tc>
          <w:tcPr>
            <w:tcW w:w="266" w:type="pct"/>
          </w:tcPr>
          <w:p w14:paraId="12DD615B"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Sep</w:t>
            </w:r>
          </w:p>
        </w:tc>
        <w:tc>
          <w:tcPr>
            <w:tcW w:w="323" w:type="pct"/>
          </w:tcPr>
          <w:p w14:paraId="51ECA00C"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29.6%</w:t>
            </w:r>
          </w:p>
        </w:tc>
        <w:tc>
          <w:tcPr>
            <w:tcW w:w="367" w:type="pct"/>
          </w:tcPr>
          <w:p w14:paraId="7DC4CAD7" w14:textId="4D6E0EB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23.9%</w:t>
            </w:r>
          </w:p>
        </w:tc>
        <w:tc>
          <w:tcPr>
            <w:tcW w:w="368" w:type="pct"/>
          </w:tcPr>
          <w:p w14:paraId="01A69C2F"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25.2%</w:t>
            </w:r>
          </w:p>
        </w:tc>
        <w:tc>
          <w:tcPr>
            <w:tcW w:w="368" w:type="pct"/>
          </w:tcPr>
          <w:p w14:paraId="6FC27723" w14:textId="74160F9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22.9%</w:t>
            </w:r>
          </w:p>
        </w:tc>
        <w:tc>
          <w:tcPr>
            <w:tcW w:w="368" w:type="pct"/>
          </w:tcPr>
          <w:p w14:paraId="12615F2C" w14:textId="39B9E35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23.3%</w:t>
            </w:r>
          </w:p>
        </w:tc>
        <w:tc>
          <w:tcPr>
            <w:tcW w:w="368" w:type="pct"/>
          </w:tcPr>
          <w:p w14:paraId="3C8CD7C0" w14:textId="3CD4F9CB"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21.5%</w:t>
            </w:r>
          </w:p>
        </w:tc>
        <w:tc>
          <w:tcPr>
            <w:tcW w:w="368" w:type="pct"/>
          </w:tcPr>
          <w:p w14:paraId="023DC682" w14:textId="17FB0DF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45.1%</w:t>
            </w:r>
          </w:p>
        </w:tc>
        <w:tc>
          <w:tcPr>
            <w:tcW w:w="368" w:type="pct"/>
          </w:tcPr>
          <w:p w14:paraId="16F50FF8" w14:textId="25C21D9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18.2%</w:t>
            </w:r>
          </w:p>
        </w:tc>
        <w:tc>
          <w:tcPr>
            <w:tcW w:w="368" w:type="pct"/>
          </w:tcPr>
          <w:p w14:paraId="52724D0D" w14:textId="4AB69ED1"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17.0%</w:t>
            </w:r>
          </w:p>
        </w:tc>
        <w:tc>
          <w:tcPr>
            <w:tcW w:w="368" w:type="pct"/>
          </w:tcPr>
          <w:p w14:paraId="0602BFCC" w14:textId="4547898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18.1%</w:t>
            </w:r>
          </w:p>
        </w:tc>
        <w:tc>
          <w:tcPr>
            <w:tcW w:w="368" w:type="pct"/>
          </w:tcPr>
          <w:p w14:paraId="3284A0F2" w14:textId="5BD52F1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w:t>
            </w:r>
            <w:r w:rsidR="00783B51" w:rsidRPr="00AE32A9">
              <w:rPr>
                <w:rFonts w:ascii="Calibri" w:hAnsi="Calibri" w:cs="Calibri"/>
                <w:color w:val="000000"/>
                <w:kern w:val="0"/>
                <w:sz w:val="18"/>
                <w:szCs w:val="18"/>
              </w:rPr>
              <w:t>7</w:t>
            </w:r>
            <w:r w:rsidRPr="00AE32A9">
              <w:rPr>
                <w:rFonts w:ascii="Calibri" w:hAnsi="Calibri" w:cs="Calibri"/>
                <w:color w:val="000000"/>
                <w:kern w:val="0"/>
                <w:sz w:val="18"/>
                <w:szCs w:val="18"/>
              </w:rPr>
              <w:t>%</w:t>
            </w:r>
          </w:p>
        </w:tc>
        <w:tc>
          <w:tcPr>
            <w:tcW w:w="368" w:type="pct"/>
          </w:tcPr>
          <w:p w14:paraId="251F215B" w14:textId="393AC73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17.8%</w:t>
            </w:r>
          </w:p>
        </w:tc>
        <w:tc>
          <w:tcPr>
            <w:tcW w:w="368" w:type="pct"/>
          </w:tcPr>
          <w:p w14:paraId="364F77CD"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r w:rsidR="00AF07D6" w:rsidRPr="00AF07D6" w14:paraId="3FFEF3D9" w14:textId="77777777" w:rsidTr="00A22B44">
        <w:trPr>
          <w:trHeight w:val="125"/>
        </w:trPr>
        <w:tc>
          <w:tcPr>
            <w:tcW w:w="266" w:type="pct"/>
          </w:tcPr>
          <w:p w14:paraId="08207B86"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Oct</w:t>
            </w:r>
          </w:p>
        </w:tc>
        <w:tc>
          <w:tcPr>
            <w:tcW w:w="323" w:type="pct"/>
          </w:tcPr>
          <w:p w14:paraId="612F876A"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32.0%</w:t>
            </w:r>
          </w:p>
        </w:tc>
        <w:tc>
          <w:tcPr>
            <w:tcW w:w="367" w:type="pct"/>
          </w:tcPr>
          <w:p w14:paraId="776ACF23" w14:textId="12389F5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24.2%</w:t>
            </w:r>
          </w:p>
        </w:tc>
        <w:tc>
          <w:tcPr>
            <w:tcW w:w="368" w:type="pct"/>
          </w:tcPr>
          <w:p w14:paraId="5799658E" w14:textId="6FD2018B"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25.1%</w:t>
            </w:r>
          </w:p>
        </w:tc>
        <w:tc>
          <w:tcPr>
            <w:tcW w:w="368" w:type="pct"/>
          </w:tcPr>
          <w:p w14:paraId="32D9CB88" w14:textId="0D616BA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22.4%</w:t>
            </w:r>
          </w:p>
        </w:tc>
        <w:tc>
          <w:tcPr>
            <w:tcW w:w="368" w:type="pct"/>
          </w:tcPr>
          <w:p w14:paraId="6861FD2A" w14:textId="2B5286E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22.9%</w:t>
            </w:r>
          </w:p>
        </w:tc>
        <w:tc>
          <w:tcPr>
            <w:tcW w:w="368" w:type="pct"/>
          </w:tcPr>
          <w:p w14:paraId="123A2F85" w14:textId="5BF1BB9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21.5%</w:t>
            </w:r>
          </w:p>
        </w:tc>
        <w:tc>
          <w:tcPr>
            <w:tcW w:w="368" w:type="pct"/>
          </w:tcPr>
          <w:p w14:paraId="5D3DAD13" w14:textId="77E8264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27.3%</w:t>
            </w:r>
          </w:p>
        </w:tc>
        <w:tc>
          <w:tcPr>
            <w:tcW w:w="368" w:type="pct"/>
          </w:tcPr>
          <w:p w14:paraId="22258EBE" w14:textId="7310894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19.4%</w:t>
            </w:r>
          </w:p>
        </w:tc>
        <w:tc>
          <w:tcPr>
            <w:tcW w:w="368" w:type="pct"/>
          </w:tcPr>
          <w:p w14:paraId="15E1C486" w14:textId="52DF1EC5"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17.2%</w:t>
            </w:r>
          </w:p>
        </w:tc>
        <w:tc>
          <w:tcPr>
            <w:tcW w:w="368" w:type="pct"/>
          </w:tcPr>
          <w:p w14:paraId="113D16AF" w14:textId="6473821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18.5%</w:t>
            </w:r>
          </w:p>
        </w:tc>
        <w:tc>
          <w:tcPr>
            <w:tcW w:w="368" w:type="pct"/>
          </w:tcPr>
          <w:p w14:paraId="6F9BEE6B" w14:textId="5EC5532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w:t>
            </w:r>
            <w:r w:rsidR="00783B51" w:rsidRPr="00AE32A9">
              <w:rPr>
                <w:rFonts w:ascii="Calibri" w:hAnsi="Calibri" w:cs="Calibri"/>
                <w:color w:val="000000"/>
                <w:kern w:val="0"/>
                <w:sz w:val="18"/>
                <w:szCs w:val="18"/>
              </w:rPr>
              <w:t>3</w:t>
            </w:r>
            <w:r w:rsidRPr="00AE32A9">
              <w:rPr>
                <w:rFonts w:ascii="Calibri" w:hAnsi="Calibri" w:cs="Calibri"/>
                <w:color w:val="000000"/>
                <w:kern w:val="0"/>
                <w:sz w:val="18"/>
                <w:szCs w:val="18"/>
              </w:rPr>
              <w:t>%</w:t>
            </w:r>
          </w:p>
        </w:tc>
        <w:tc>
          <w:tcPr>
            <w:tcW w:w="368" w:type="pct"/>
          </w:tcPr>
          <w:p w14:paraId="4C167D93" w14:textId="1EF9C9EC"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19.7%</w:t>
            </w:r>
          </w:p>
        </w:tc>
        <w:tc>
          <w:tcPr>
            <w:tcW w:w="368" w:type="pct"/>
          </w:tcPr>
          <w:p w14:paraId="15DC503D"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r w:rsidR="00AF07D6" w:rsidRPr="00AF07D6" w14:paraId="00488BE5" w14:textId="77777777" w:rsidTr="00A22B44">
        <w:trPr>
          <w:trHeight w:val="188"/>
        </w:trPr>
        <w:tc>
          <w:tcPr>
            <w:tcW w:w="266" w:type="pct"/>
          </w:tcPr>
          <w:p w14:paraId="32DDB4CF"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Nov</w:t>
            </w:r>
          </w:p>
        </w:tc>
        <w:tc>
          <w:tcPr>
            <w:tcW w:w="323" w:type="pct"/>
          </w:tcPr>
          <w:p w14:paraId="7E6E2F07"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31.9%</w:t>
            </w:r>
          </w:p>
        </w:tc>
        <w:tc>
          <w:tcPr>
            <w:tcW w:w="367" w:type="pct"/>
          </w:tcPr>
          <w:p w14:paraId="640F2AD5"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26.4%</w:t>
            </w:r>
          </w:p>
        </w:tc>
        <w:tc>
          <w:tcPr>
            <w:tcW w:w="368" w:type="pct"/>
          </w:tcPr>
          <w:p w14:paraId="34EB20FF" w14:textId="0163C1E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26.8%</w:t>
            </w:r>
          </w:p>
        </w:tc>
        <w:tc>
          <w:tcPr>
            <w:tcW w:w="368" w:type="pct"/>
          </w:tcPr>
          <w:p w14:paraId="3B5D9487" w14:textId="6D6B9DF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22.0%</w:t>
            </w:r>
          </w:p>
        </w:tc>
        <w:tc>
          <w:tcPr>
            <w:tcW w:w="368" w:type="pct"/>
          </w:tcPr>
          <w:p w14:paraId="1017DA3C" w14:textId="180EE62D"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23.4%</w:t>
            </w:r>
          </w:p>
        </w:tc>
        <w:tc>
          <w:tcPr>
            <w:tcW w:w="368" w:type="pct"/>
          </w:tcPr>
          <w:p w14:paraId="7E1BE571" w14:textId="7C89E359"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22.6%</w:t>
            </w:r>
          </w:p>
        </w:tc>
        <w:tc>
          <w:tcPr>
            <w:tcW w:w="368" w:type="pct"/>
          </w:tcPr>
          <w:p w14:paraId="0F3E225B" w14:textId="6284F578"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25.2%</w:t>
            </w:r>
          </w:p>
        </w:tc>
        <w:tc>
          <w:tcPr>
            <w:tcW w:w="368" w:type="pct"/>
          </w:tcPr>
          <w:p w14:paraId="5DB8ABBD" w14:textId="3AFACDD8"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18.7%</w:t>
            </w:r>
          </w:p>
        </w:tc>
        <w:tc>
          <w:tcPr>
            <w:tcW w:w="368" w:type="pct"/>
          </w:tcPr>
          <w:p w14:paraId="10A151B9" w14:textId="0784058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19.4%</w:t>
            </w:r>
          </w:p>
        </w:tc>
        <w:tc>
          <w:tcPr>
            <w:tcW w:w="368" w:type="pct"/>
          </w:tcPr>
          <w:p w14:paraId="17C8D471" w14:textId="628FDF5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19.9%</w:t>
            </w:r>
          </w:p>
        </w:tc>
        <w:tc>
          <w:tcPr>
            <w:tcW w:w="368" w:type="pct"/>
          </w:tcPr>
          <w:p w14:paraId="0E8AA94D" w14:textId="6886241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w:t>
            </w:r>
            <w:r w:rsidR="00783B51" w:rsidRPr="00AE32A9">
              <w:rPr>
                <w:rFonts w:ascii="Calibri" w:hAnsi="Calibri" w:cs="Calibri"/>
                <w:color w:val="000000"/>
                <w:kern w:val="0"/>
                <w:sz w:val="18"/>
                <w:szCs w:val="18"/>
              </w:rPr>
              <w:t>9</w:t>
            </w:r>
            <w:r w:rsidRPr="00AE32A9">
              <w:rPr>
                <w:rFonts w:ascii="Calibri" w:hAnsi="Calibri" w:cs="Calibri"/>
                <w:color w:val="000000"/>
                <w:kern w:val="0"/>
                <w:sz w:val="18"/>
                <w:szCs w:val="18"/>
              </w:rPr>
              <w:t>%</w:t>
            </w:r>
          </w:p>
        </w:tc>
        <w:tc>
          <w:tcPr>
            <w:tcW w:w="368" w:type="pct"/>
          </w:tcPr>
          <w:p w14:paraId="788DB5ED" w14:textId="6FC43202"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19.8%</w:t>
            </w:r>
          </w:p>
        </w:tc>
        <w:tc>
          <w:tcPr>
            <w:tcW w:w="368" w:type="pct"/>
          </w:tcPr>
          <w:p w14:paraId="6F8945D2"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r w:rsidR="00AF07D6" w:rsidRPr="00AF07D6" w14:paraId="4C76A91C" w14:textId="77777777" w:rsidTr="00A22B44">
        <w:trPr>
          <w:trHeight w:val="80"/>
        </w:trPr>
        <w:tc>
          <w:tcPr>
            <w:tcW w:w="266" w:type="pct"/>
          </w:tcPr>
          <w:p w14:paraId="7A2B7461" w14:textId="77777777" w:rsidR="00AF07D6" w:rsidRPr="00AE32A9" w:rsidRDefault="00AF07D6" w:rsidP="00AE32A9">
            <w:pPr>
              <w:autoSpaceDE w:val="0"/>
              <w:autoSpaceDN w:val="0"/>
              <w:adjustRightInd w:val="0"/>
              <w:rPr>
                <w:rFonts w:ascii="Calibri" w:hAnsi="Calibri" w:cs="Calibri"/>
                <w:b/>
                <w:bCs/>
                <w:color w:val="000000"/>
                <w:kern w:val="0"/>
                <w:sz w:val="18"/>
                <w:szCs w:val="18"/>
              </w:rPr>
            </w:pPr>
            <w:r w:rsidRPr="00AE32A9">
              <w:rPr>
                <w:rFonts w:ascii="Calibri" w:hAnsi="Calibri" w:cs="Calibri"/>
                <w:b/>
                <w:bCs/>
                <w:color w:val="000000"/>
                <w:kern w:val="0"/>
                <w:sz w:val="18"/>
                <w:szCs w:val="18"/>
              </w:rPr>
              <w:t>Dec</w:t>
            </w:r>
          </w:p>
        </w:tc>
        <w:tc>
          <w:tcPr>
            <w:tcW w:w="323" w:type="pct"/>
          </w:tcPr>
          <w:p w14:paraId="701CA32D" w14:textId="77777777"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31.9%</w:t>
            </w:r>
          </w:p>
        </w:tc>
        <w:tc>
          <w:tcPr>
            <w:tcW w:w="367" w:type="pct"/>
          </w:tcPr>
          <w:p w14:paraId="15ACD9D4" w14:textId="214579F0"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26.5%</w:t>
            </w:r>
          </w:p>
        </w:tc>
        <w:tc>
          <w:tcPr>
            <w:tcW w:w="368" w:type="pct"/>
          </w:tcPr>
          <w:p w14:paraId="232D63D2" w14:textId="6B12B353"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26.7%</w:t>
            </w:r>
          </w:p>
        </w:tc>
        <w:tc>
          <w:tcPr>
            <w:tcW w:w="368" w:type="pct"/>
          </w:tcPr>
          <w:p w14:paraId="1F5B45E9" w14:textId="5496E9D6"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24.4%</w:t>
            </w:r>
          </w:p>
        </w:tc>
        <w:tc>
          <w:tcPr>
            <w:tcW w:w="368" w:type="pct"/>
          </w:tcPr>
          <w:p w14:paraId="0B95AE3A" w14:textId="0EA1090B"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24.7%</w:t>
            </w:r>
          </w:p>
        </w:tc>
        <w:tc>
          <w:tcPr>
            <w:tcW w:w="368" w:type="pct"/>
          </w:tcPr>
          <w:p w14:paraId="08498B7D" w14:textId="0E4763B8"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25.5%</w:t>
            </w:r>
          </w:p>
        </w:tc>
        <w:tc>
          <w:tcPr>
            <w:tcW w:w="368" w:type="pct"/>
          </w:tcPr>
          <w:p w14:paraId="0878F888" w14:textId="21C9DDA1"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26.2%</w:t>
            </w:r>
          </w:p>
        </w:tc>
        <w:tc>
          <w:tcPr>
            <w:tcW w:w="368" w:type="pct"/>
          </w:tcPr>
          <w:p w14:paraId="23E31CC6" w14:textId="42B7ABEA"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19.9%</w:t>
            </w:r>
          </w:p>
        </w:tc>
        <w:tc>
          <w:tcPr>
            <w:tcW w:w="368" w:type="pct"/>
          </w:tcPr>
          <w:p w14:paraId="5AD3A794" w14:textId="1217FDC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18.4%</w:t>
            </w:r>
          </w:p>
        </w:tc>
        <w:tc>
          <w:tcPr>
            <w:tcW w:w="368" w:type="pct"/>
          </w:tcPr>
          <w:p w14:paraId="04D0B5D5" w14:textId="447921BE"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17.7%</w:t>
            </w:r>
          </w:p>
        </w:tc>
        <w:tc>
          <w:tcPr>
            <w:tcW w:w="368" w:type="pct"/>
          </w:tcPr>
          <w:p w14:paraId="55DC506B" w14:textId="7D225FB6"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20.8%</w:t>
            </w:r>
          </w:p>
        </w:tc>
        <w:tc>
          <w:tcPr>
            <w:tcW w:w="368" w:type="pct"/>
          </w:tcPr>
          <w:p w14:paraId="000600E0" w14:textId="54BF574F" w:rsidR="00AF07D6" w:rsidRPr="00AE32A9" w:rsidRDefault="00AF07D6" w:rsidP="00AE32A9">
            <w:pPr>
              <w:autoSpaceDE w:val="0"/>
              <w:autoSpaceDN w:val="0"/>
              <w:adjustRightInd w:val="0"/>
              <w:rPr>
                <w:rFonts w:ascii="Calibri" w:hAnsi="Calibri" w:cs="Calibri"/>
                <w:color w:val="000000"/>
                <w:kern w:val="0"/>
                <w:sz w:val="18"/>
                <w:szCs w:val="18"/>
              </w:rPr>
            </w:pPr>
            <w:r w:rsidRPr="00AE32A9">
              <w:rPr>
                <w:rFonts w:ascii="Calibri" w:hAnsi="Calibri" w:cs="Calibri"/>
                <w:color w:val="000000"/>
                <w:kern w:val="0"/>
                <w:sz w:val="18"/>
                <w:szCs w:val="18"/>
              </w:rPr>
              <w:t>23.5%</w:t>
            </w:r>
          </w:p>
        </w:tc>
        <w:tc>
          <w:tcPr>
            <w:tcW w:w="368" w:type="pct"/>
          </w:tcPr>
          <w:p w14:paraId="015C495A" w14:textId="77777777" w:rsidR="00AF07D6" w:rsidRPr="00AE32A9" w:rsidRDefault="00AF07D6" w:rsidP="00AE32A9">
            <w:pPr>
              <w:autoSpaceDE w:val="0"/>
              <w:autoSpaceDN w:val="0"/>
              <w:adjustRightInd w:val="0"/>
              <w:rPr>
                <w:rFonts w:ascii="Calibri" w:hAnsi="Calibri" w:cs="Calibri"/>
                <w:color w:val="000000"/>
                <w:kern w:val="0"/>
                <w:sz w:val="18"/>
                <w:szCs w:val="18"/>
              </w:rPr>
            </w:pPr>
          </w:p>
        </w:tc>
      </w:tr>
    </w:tbl>
    <w:p w14:paraId="6EB8C7C1" w14:textId="77777777" w:rsidR="00AF07D6" w:rsidRDefault="00AF07D6" w:rsidP="0036584B"/>
    <w:p w14:paraId="391ED085" w14:textId="77777777" w:rsidR="001E41C6" w:rsidRDefault="001E41C6" w:rsidP="0036584B"/>
    <w:p w14:paraId="4FA5D99F" w14:textId="191DB470" w:rsidR="001E41C6" w:rsidRPr="00956F96" w:rsidRDefault="00017D0E" w:rsidP="00956F96">
      <w:pPr>
        <w:pStyle w:val="Heading3"/>
        <w:spacing w:before="0" w:after="0" w:line="240" w:lineRule="auto"/>
        <w:rPr>
          <w:rFonts w:ascii="Calibri" w:hAnsi="Calibri" w:cs="Calibri"/>
          <w:b/>
          <w:bCs/>
          <w:color w:val="002060"/>
        </w:rPr>
      </w:pPr>
      <w:r w:rsidRPr="00956F96">
        <w:rPr>
          <w:rFonts w:ascii="Calibri" w:hAnsi="Calibri" w:cs="Calibri"/>
          <w:b/>
          <w:bCs/>
          <w:color w:val="002060"/>
        </w:rPr>
        <w:lastRenderedPageBreak/>
        <w:t>Monthly SNAP Applications Received by Submission Method</w:t>
      </w:r>
    </w:p>
    <w:p w14:paraId="472B1FA5" w14:textId="69973931" w:rsidR="00017D0E" w:rsidRPr="00911B26" w:rsidRDefault="00154EF5" w:rsidP="00956F96">
      <w:pPr>
        <w:pStyle w:val="Subtitle"/>
        <w:spacing w:after="0" w:line="240" w:lineRule="auto"/>
        <w:rPr>
          <w:rFonts w:ascii="Calibri" w:hAnsi="Calibri" w:cs="Calibri"/>
          <w:i/>
          <w:iCs/>
          <w:color w:val="000000" w:themeColor="text1"/>
          <w:sz w:val="18"/>
          <w:szCs w:val="18"/>
        </w:rPr>
      </w:pPr>
      <w:r w:rsidRPr="00911B26">
        <w:rPr>
          <w:rFonts w:ascii="Calibri" w:hAnsi="Calibri" w:cs="Calibri"/>
          <w:i/>
          <w:iCs/>
          <w:color w:val="000000" w:themeColor="text1"/>
          <w:sz w:val="18"/>
          <w:szCs w:val="18"/>
        </w:rPr>
        <w:t>Number of SNAP applications received each month by application submission channel, including online, telephone, mail, fax, in-person, and MassHealth referral pathways.</w:t>
      </w:r>
    </w:p>
    <w:p w14:paraId="7F2CCE50" w14:textId="77777777" w:rsidR="00154EF5" w:rsidRPr="00154EF5" w:rsidRDefault="00154EF5" w:rsidP="007C05A0">
      <w:pPr>
        <w:spacing w:after="0" w:line="240" w:lineRule="auto"/>
      </w:pPr>
    </w:p>
    <w:tbl>
      <w:tblPr>
        <w:tblStyle w:val="TableGrid"/>
        <w:tblW w:w="5000" w:type="pct"/>
        <w:tblLook w:val="04A0" w:firstRow="1" w:lastRow="0" w:firstColumn="1" w:lastColumn="0" w:noHBand="0" w:noVBand="1"/>
      </w:tblPr>
      <w:tblGrid>
        <w:gridCol w:w="1481"/>
        <w:gridCol w:w="1287"/>
        <w:gridCol w:w="1371"/>
        <w:gridCol w:w="1224"/>
        <w:gridCol w:w="868"/>
        <w:gridCol w:w="1685"/>
        <w:gridCol w:w="972"/>
        <w:gridCol w:w="1326"/>
      </w:tblGrid>
      <w:tr w:rsidR="001E41C6" w:rsidRPr="00351101" w14:paraId="06AFE9CB" w14:textId="77777777" w:rsidTr="00351101">
        <w:trPr>
          <w:trHeight w:val="98"/>
        </w:trPr>
        <w:tc>
          <w:tcPr>
            <w:tcW w:w="725" w:type="pct"/>
            <w:noWrap/>
          </w:tcPr>
          <w:p w14:paraId="5E32F04E" w14:textId="434A47BA"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eastAsia="Times New Roman" w:hAnsi="Calibri" w:cs="Calibri"/>
                <w:b/>
                <w:bCs/>
                <w:color w:val="000000"/>
                <w:kern w:val="0"/>
                <w:sz w:val="20"/>
                <w:szCs w:val="20"/>
                <w14:ligatures w14:val="none"/>
              </w:rPr>
              <w:t>Month Applied</w:t>
            </w:r>
          </w:p>
        </w:tc>
        <w:tc>
          <w:tcPr>
            <w:tcW w:w="630" w:type="pct"/>
            <w:noWrap/>
          </w:tcPr>
          <w:p w14:paraId="6339B694" w14:textId="6D165222"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Walk-In</w:t>
            </w:r>
          </w:p>
        </w:tc>
        <w:tc>
          <w:tcPr>
            <w:tcW w:w="671" w:type="pct"/>
            <w:noWrap/>
          </w:tcPr>
          <w:p w14:paraId="381E283A" w14:textId="0C59C303"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Drop-Off</w:t>
            </w:r>
          </w:p>
        </w:tc>
        <w:tc>
          <w:tcPr>
            <w:tcW w:w="599" w:type="pct"/>
            <w:noWrap/>
          </w:tcPr>
          <w:p w14:paraId="77FA1873" w14:textId="6A9B09DA"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Mail-In</w:t>
            </w:r>
          </w:p>
        </w:tc>
        <w:tc>
          <w:tcPr>
            <w:tcW w:w="425" w:type="pct"/>
            <w:noWrap/>
          </w:tcPr>
          <w:p w14:paraId="5088FCBF" w14:textId="58D5E023"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Fax</w:t>
            </w:r>
          </w:p>
        </w:tc>
        <w:tc>
          <w:tcPr>
            <w:tcW w:w="825" w:type="pct"/>
            <w:noWrap/>
          </w:tcPr>
          <w:p w14:paraId="325506BA" w14:textId="200486CB"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MassHealth</w:t>
            </w:r>
          </w:p>
        </w:tc>
        <w:tc>
          <w:tcPr>
            <w:tcW w:w="476" w:type="pct"/>
            <w:noWrap/>
          </w:tcPr>
          <w:p w14:paraId="02EFD129" w14:textId="68B3D8AF"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Web</w:t>
            </w:r>
          </w:p>
        </w:tc>
        <w:tc>
          <w:tcPr>
            <w:tcW w:w="649" w:type="pct"/>
            <w:noWrap/>
          </w:tcPr>
          <w:p w14:paraId="4537BF3A" w14:textId="568CA197" w:rsidR="001E41C6" w:rsidRPr="00351101" w:rsidRDefault="001E41C6" w:rsidP="00FB28E2">
            <w:pPr>
              <w:rPr>
                <w:rFonts w:ascii="Calibri" w:eastAsia="Times New Roman" w:hAnsi="Calibri" w:cs="Calibri"/>
                <w:b/>
                <w:bCs/>
                <w:color w:val="000000"/>
                <w:kern w:val="0"/>
                <w:sz w:val="20"/>
                <w:szCs w:val="20"/>
                <w14:ligatures w14:val="none"/>
              </w:rPr>
            </w:pPr>
            <w:r w:rsidRPr="00351101">
              <w:rPr>
                <w:rFonts w:ascii="Calibri" w:hAnsi="Calibri" w:cs="Calibri"/>
                <w:b/>
                <w:bCs/>
                <w:sz w:val="20"/>
                <w:szCs w:val="20"/>
              </w:rPr>
              <w:t>Telephone</w:t>
            </w:r>
          </w:p>
        </w:tc>
      </w:tr>
      <w:tr w:rsidR="001E41C6" w:rsidRPr="00351101" w14:paraId="3CB63A86" w14:textId="77777777" w:rsidTr="00351101">
        <w:trPr>
          <w:trHeight w:val="116"/>
        </w:trPr>
        <w:tc>
          <w:tcPr>
            <w:tcW w:w="725" w:type="pct"/>
            <w:noWrap/>
            <w:hideMark/>
          </w:tcPr>
          <w:p w14:paraId="1C925441"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1-Jun-25</w:t>
            </w:r>
          </w:p>
        </w:tc>
        <w:tc>
          <w:tcPr>
            <w:tcW w:w="630" w:type="pct"/>
            <w:noWrap/>
            <w:hideMark/>
          </w:tcPr>
          <w:p w14:paraId="34B6F0F8"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2,245</w:t>
            </w:r>
          </w:p>
        </w:tc>
        <w:tc>
          <w:tcPr>
            <w:tcW w:w="671" w:type="pct"/>
            <w:noWrap/>
            <w:hideMark/>
          </w:tcPr>
          <w:p w14:paraId="69472C23"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257</w:t>
            </w:r>
          </w:p>
        </w:tc>
        <w:tc>
          <w:tcPr>
            <w:tcW w:w="599" w:type="pct"/>
            <w:noWrap/>
            <w:hideMark/>
          </w:tcPr>
          <w:p w14:paraId="6A7536F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361</w:t>
            </w:r>
          </w:p>
        </w:tc>
        <w:tc>
          <w:tcPr>
            <w:tcW w:w="425" w:type="pct"/>
            <w:noWrap/>
            <w:hideMark/>
          </w:tcPr>
          <w:p w14:paraId="2DC9C1E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832</w:t>
            </w:r>
          </w:p>
        </w:tc>
        <w:tc>
          <w:tcPr>
            <w:tcW w:w="825" w:type="pct"/>
            <w:noWrap/>
            <w:hideMark/>
          </w:tcPr>
          <w:p w14:paraId="3020622F"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5,013</w:t>
            </w:r>
          </w:p>
        </w:tc>
        <w:tc>
          <w:tcPr>
            <w:tcW w:w="476" w:type="pct"/>
            <w:noWrap/>
            <w:hideMark/>
          </w:tcPr>
          <w:p w14:paraId="65635F71"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22,690</w:t>
            </w:r>
          </w:p>
        </w:tc>
        <w:tc>
          <w:tcPr>
            <w:tcW w:w="649" w:type="pct"/>
            <w:noWrap/>
            <w:hideMark/>
          </w:tcPr>
          <w:p w14:paraId="30515EFF"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1,509</w:t>
            </w:r>
          </w:p>
        </w:tc>
      </w:tr>
      <w:tr w:rsidR="001E41C6" w:rsidRPr="00351101" w14:paraId="708A7FEA" w14:textId="77777777" w:rsidTr="00351101">
        <w:trPr>
          <w:trHeight w:val="50"/>
        </w:trPr>
        <w:tc>
          <w:tcPr>
            <w:tcW w:w="725" w:type="pct"/>
            <w:noWrap/>
            <w:hideMark/>
          </w:tcPr>
          <w:p w14:paraId="35EFF102"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1-Jul-25</w:t>
            </w:r>
          </w:p>
        </w:tc>
        <w:tc>
          <w:tcPr>
            <w:tcW w:w="630" w:type="pct"/>
            <w:noWrap/>
            <w:hideMark/>
          </w:tcPr>
          <w:p w14:paraId="50FDBAC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2,239</w:t>
            </w:r>
          </w:p>
        </w:tc>
        <w:tc>
          <w:tcPr>
            <w:tcW w:w="671" w:type="pct"/>
            <w:noWrap/>
            <w:hideMark/>
          </w:tcPr>
          <w:p w14:paraId="30F286EF"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394</w:t>
            </w:r>
          </w:p>
        </w:tc>
        <w:tc>
          <w:tcPr>
            <w:tcW w:w="599" w:type="pct"/>
            <w:noWrap/>
            <w:hideMark/>
          </w:tcPr>
          <w:p w14:paraId="632F4C39"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721</w:t>
            </w:r>
          </w:p>
        </w:tc>
        <w:tc>
          <w:tcPr>
            <w:tcW w:w="425" w:type="pct"/>
            <w:noWrap/>
            <w:hideMark/>
          </w:tcPr>
          <w:p w14:paraId="288C18E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1,357</w:t>
            </w:r>
          </w:p>
        </w:tc>
        <w:tc>
          <w:tcPr>
            <w:tcW w:w="825" w:type="pct"/>
            <w:noWrap/>
            <w:hideMark/>
          </w:tcPr>
          <w:p w14:paraId="21A40281"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6,234</w:t>
            </w:r>
          </w:p>
        </w:tc>
        <w:tc>
          <w:tcPr>
            <w:tcW w:w="476" w:type="pct"/>
            <w:noWrap/>
            <w:hideMark/>
          </w:tcPr>
          <w:p w14:paraId="2C00C543"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30,441</w:t>
            </w:r>
          </w:p>
        </w:tc>
        <w:tc>
          <w:tcPr>
            <w:tcW w:w="649" w:type="pct"/>
            <w:noWrap/>
            <w:hideMark/>
          </w:tcPr>
          <w:p w14:paraId="349C703C"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1,879</w:t>
            </w:r>
          </w:p>
        </w:tc>
      </w:tr>
      <w:tr w:rsidR="001E41C6" w:rsidRPr="00351101" w14:paraId="29F94509" w14:textId="77777777" w:rsidTr="00351101">
        <w:trPr>
          <w:trHeight w:val="62"/>
        </w:trPr>
        <w:tc>
          <w:tcPr>
            <w:tcW w:w="725" w:type="pct"/>
            <w:noWrap/>
            <w:hideMark/>
          </w:tcPr>
          <w:p w14:paraId="0C5A3736"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1-Aug-25</w:t>
            </w:r>
          </w:p>
        </w:tc>
        <w:tc>
          <w:tcPr>
            <w:tcW w:w="630" w:type="pct"/>
            <w:noWrap/>
            <w:hideMark/>
          </w:tcPr>
          <w:p w14:paraId="7C04C830"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2,651</w:t>
            </w:r>
          </w:p>
        </w:tc>
        <w:tc>
          <w:tcPr>
            <w:tcW w:w="671" w:type="pct"/>
            <w:noWrap/>
            <w:hideMark/>
          </w:tcPr>
          <w:p w14:paraId="5E80D4C5"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323</w:t>
            </w:r>
          </w:p>
        </w:tc>
        <w:tc>
          <w:tcPr>
            <w:tcW w:w="599" w:type="pct"/>
            <w:noWrap/>
            <w:hideMark/>
          </w:tcPr>
          <w:p w14:paraId="0F6F62CF"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607</w:t>
            </w:r>
          </w:p>
        </w:tc>
        <w:tc>
          <w:tcPr>
            <w:tcW w:w="425" w:type="pct"/>
            <w:noWrap/>
            <w:hideMark/>
          </w:tcPr>
          <w:p w14:paraId="3F2E5F7D"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1,410</w:t>
            </w:r>
          </w:p>
        </w:tc>
        <w:tc>
          <w:tcPr>
            <w:tcW w:w="825" w:type="pct"/>
            <w:noWrap/>
            <w:hideMark/>
          </w:tcPr>
          <w:p w14:paraId="7112126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5,898</w:t>
            </w:r>
          </w:p>
        </w:tc>
        <w:tc>
          <w:tcPr>
            <w:tcW w:w="476" w:type="pct"/>
            <w:noWrap/>
            <w:hideMark/>
          </w:tcPr>
          <w:p w14:paraId="5D58EB0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23,286</w:t>
            </w:r>
          </w:p>
        </w:tc>
        <w:tc>
          <w:tcPr>
            <w:tcW w:w="649" w:type="pct"/>
            <w:noWrap/>
            <w:hideMark/>
          </w:tcPr>
          <w:p w14:paraId="373C93A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1,356</w:t>
            </w:r>
          </w:p>
        </w:tc>
      </w:tr>
      <w:tr w:rsidR="001E41C6" w:rsidRPr="00351101" w14:paraId="7C9F3074" w14:textId="77777777" w:rsidTr="00351101">
        <w:trPr>
          <w:trHeight w:val="50"/>
        </w:trPr>
        <w:tc>
          <w:tcPr>
            <w:tcW w:w="725" w:type="pct"/>
            <w:noWrap/>
            <w:hideMark/>
          </w:tcPr>
          <w:p w14:paraId="5ADA3C2A"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1-Sep-25</w:t>
            </w:r>
          </w:p>
        </w:tc>
        <w:tc>
          <w:tcPr>
            <w:tcW w:w="630" w:type="pct"/>
            <w:noWrap/>
            <w:hideMark/>
          </w:tcPr>
          <w:p w14:paraId="0143058E"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2,510</w:t>
            </w:r>
          </w:p>
        </w:tc>
        <w:tc>
          <w:tcPr>
            <w:tcW w:w="671" w:type="pct"/>
            <w:noWrap/>
            <w:hideMark/>
          </w:tcPr>
          <w:p w14:paraId="0338DA7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386</w:t>
            </w:r>
          </w:p>
        </w:tc>
        <w:tc>
          <w:tcPr>
            <w:tcW w:w="599" w:type="pct"/>
            <w:noWrap/>
            <w:hideMark/>
          </w:tcPr>
          <w:p w14:paraId="37213AA8"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619</w:t>
            </w:r>
          </w:p>
        </w:tc>
        <w:tc>
          <w:tcPr>
            <w:tcW w:w="425" w:type="pct"/>
            <w:noWrap/>
            <w:hideMark/>
          </w:tcPr>
          <w:p w14:paraId="10D40BF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1,360</w:t>
            </w:r>
          </w:p>
        </w:tc>
        <w:tc>
          <w:tcPr>
            <w:tcW w:w="825" w:type="pct"/>
            <w:noWrap/>
            <w:hideMark/>
          </w:tcPr>
          <w:p w14:paraId="31DB040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7,395</w:t>
            </w:r>
          </w:p>
        </w:tc>
        <w:tc>
          <w:tcPr>
            <w:tcW w:w="476" w:type="pct"/>
            <w:noWrap/>
            <w:hideMark/>
          </w:tcPr>
          <w:p w14:paraId="3A36547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24,446</w:t>
            </w:r>
          </w:p>
        </w:tc>
        <w:tc>
          <w:tcPr>
            <w:tcW w:w="649" w:type="pct"/>
            <w:noWrap/>
            <w:hideMark/>
          </w:tcPr>
          <w:p w14:paraId="51531D7D"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1,623</w:t>
            </w:r>
          </w:p>
        </w:tc>
      </w:tr>
      <w:tr w:rsidR="001E41C6" w:rsidRPr="00351101" w14:paraId="65DDFA85" w14:textId="77777777" w:rsidTr="00351101">
        <w:trPr>
          <w:trHeight w:val="179"/>
        </w:trPr>
        <w:tc>
          <w:tcPr>
            <w:tcW w:w="725" w:type="pct"/>
            <w:noWrap/>
            <w:hideMark/>
          </w:tcPr>
          <w:p w14:paraId="0212CF80"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1-Oct-25</w:t>
            </w:r>
          </w:p>
        </w:tc>
        <w:tc>
          <w:tcPr>
            <w:tcW w:w="630" w:type="pct"/>
            <w:noWrap/>
            <w:hideMark/>
          </w:tcPr>
          <w:p w14:paraId="26AF10A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2,345</w:t>
            </w:r>
          </w:p>
        </w:tc>
        <w:tc>
          <w:tcPr>
            <w:tcW w:w="671" w:type="pct"/>
            <w:noWrap/>
            <w:hideMark/>
          </w:tcPr>
          <w:p w14:paraId="251DD3FF"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312</w:t>
            </w:r>
          </w:p>
        </w:tc>
        <w:tc>
          <w:tcPr>
            <w:tcW w:w="599" w:type="pct"/>
            <w:noWrap/>
            <w:hideMark/>
          </w:tcPr>
          <w:p w14:paraId="045AB083"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589</w:t>
            </w:r>
          </w:p>
        </w:tc>
        <w:tc>
          <w:tcPr>
            <w:tcW w:w="425" w:type="pct"/>
            <w:noWrap/>
            <w:hideMark/>
          </w:tcPr>
          <w:p w14:paraId="26324105"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1,369</w:t>
            </w:r>
          </w:p>
        </w:tc>
        <w:tc>
          <w:tcPr>
            <w:tcW w:w="825" w:type="pct"/>
            <w:noWrap/>
            <w:hideMark/>
          </w:tcPr>
          <w:p w14:paraId="70F535D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6,430</w:t>
            </w:r>
          </w:p>
        </w:tc>
        <w:tc>
          <w:tcPr>
            <w:tcW w:w="476" w:type="pct"/>
            <w:noWrap/>
            <w:hideMark/>
          </w:tcPr>
          <w:p w14:paraId="0A1EFE21"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21,046</w:t>
            </w:r>
          </w:p>
        </w:tc>
        <w:tc>
          <w:tcPr>
            <w:tcW w:w="649" w:type="pct"/>
            <w:noWrap/>
            <w:hideMark/>
          </w:tcPr>
          <w:p w14:paraId="6207F20E"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1,544</w:t>
            </w:r>
          </w:p>
        </w:tc>
      </w:tr>
      <w:tr w:rsidR="001E41C6" w:rsidRPr="00351101" w14:paraId="7CF7FACA" w14:textId="77777777" w:rsidTr="00351101">
        <w:trPr>
          <w:trHeight w:val="107"/>
        </w:trPr>
        <w:tc>
          <w:tcPr>
            <w:tcW w:w="725" w:type="pct"/>
            <w:noWrap/>
            <w:hideMark/>
          </w:tcPr>
          <w:p w14:paraId="0FE0AEB0"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1-Nov-25</w:t>
            </w:r>
          </w:p>
        </w:tc>
        <w:tc>
          <w:tcPr>
            <w:tcW w:w="630" w:type="pct"/>
            <w:noWrap/>
            <w:hideMark/>
          </w:tcPr>
          <w:p w14:paraId="399A5EC5"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1,920</w:t>
            </w:r>
          </w:p>
        </w:tc>
        <w:tc>
          <w:tcPr>
            <w:tcW w:w="671" w:type="pct"/>
            <w:noWrap/>
            <w:hideMark/>
          </w:tcPr>
          <w:p w14:paraId="7232745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288</w:t>
            </w:r>
          </w:p>
        </w:tc>
        <w:tc>
          <w:tcPr>
            <w:tcW w:w="599" w:type="pct"/>
            <w:noWrap/>
            <w:hideMark/>
          </w:tcPr>
          <w:p w14:paraId="14A555F1"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404</w:t>
            </w:r>
          </w:p>
        </w:tc>
        <w:tc>
          <w:tcPr>
            <w:tcW w:w="425" w:type="pct"/>
            <w:noWrap/>
            <w:hideMark/>
          </w:tcPr>
          <w:p w14:paraId="25DEC49C"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1,009</w:t>
            </w:r>
          </w:p>
        </w:tc>
        <w:tc>
          <w:tcPr>
            <w:tcW w:w="825" w:type="pct"/>
            <w:noWrap/>
            <w:hideMark/>
          </w:tcPr>
          <w:p w14:paraId="6E29682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5,217</w:t>
            </w:r>
          </w:p>
        </w:tc>
        <w:tc>
          <w:tcPr>
            <w:tcW w:w="476" w:type="pct"/>
            <w:noWrap/>
            <w:hideMark/>
          </w:tcPr>
          <w:p w14:paraId="458D1441"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17,940</w:t>
            </w:r>
          </w:p>
        </w:tc>
        <w:tc>
          <w:tcPr>
            <w:tcW w:w="649" w:type="pct"/>
            <w:noWrap/>
            <w:hideMark/>
          </w:tcPr>
          <w:p w14:paraId="504EE019"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1,241</w:t>
            </w:r>
          </w:p>
        </w:tc>
      </w:tr>
      <w:tr w:rsidR="001E41C6" w:rsidRPr="00351101" w14:paraId="29A9A4CC" w14:textId="77777777" w:rsidTr="00956F96">
        <w:trPr>
          <w:trHeight w:val="71"/>
        </w:trPr>
        <w:tc>
          <w:tcPr>
            <w:tcW w:w="725" w:type="pct"/>
            <w:noWrap/>
            <w:hideMark/>
          </w:tcPr>
          <w:p w14:paraId="505D242C"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1-Dec-25</w:t>
            </w:r>
          </w:p>
        </w:tc>
        <w:tc>
          <w:tcPr>
            <w:tcW w:w="630" w:type="pct"/>
            <w:noWrap/>
            <w:hideMark/>
          </w:tcPr>
          <w:p w14:paraId="2041918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2,873</w:t>
            </w:r>
          </w:p>
        </w:tc>
        <w:tc>
          <w:tcPr>
            <w:tcW w:w="671" w:type="pct"/>
            <w:noWrap/>
            <w:hideMark/>
          </w:tcPr>
          <w:p w14:paraId="0E782D2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276</w:t>
            </w:r>
          </w:p>
        </w:tc>
        <w:tc>
          <w:tcPr>
            <w:tcW w:w="599" w:type="pct"/>
            <w:noWrap/>
            <w:hideMark/>
          </w:tcPr>
          <w:p w14:paraId="3368ED7D"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542</w:t>
            </w:r>
          </w:p>
        </w:tc>
        <w:tc>
          <w:tcPr>
            <w:tcW w:w="425" w:type="pct"/>
            <w:noWrap/>
            <w:hideMark/>
          </w:tcPr>
          <w:p w14:paraId="5B6B905A"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1,145</w:t>
            </w:r>
          </w:p>
        </w:tc>
        <w:tc>
          <w:tcPr>
            <w:tcW w:w="825" w:type="pct"/>
            <w:noWrap/>
            <w:hideMark/>
          </w:tcPr>
          <w:p w14:paraId="488DB28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6,093</w:t>
            </w:r>
          </w:p>
        </w:tc>
        <w:tc>
          <w:tcPr>
            <w:tcW w:w="476" w:type="pct"/>
            <w:noWrap/>
            <w:hideMark/>
          </w:tcPr>
          <w:p w14:paraId="7F0692BF"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22,112</w:t>
            </w:r>
          </w:p>
        </w:tc>
        <w:tc>
          <w:tcPr>
            <w:tcW w:w="649" w:type="pct"/>
            <w:noWrap/>
            <w:hideMark/>
          </w:tcPr>
          <w:p w14:paraId="3A38A1F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1,577</w:t>
            </w:r>
          </w:p>
        </w:tc>
      </w:tr>
      <w:tr w:rsidR="001E41C6" w:rsidRPr="00351101" w14:paraId="38F92FA9" w14:textId="77777777" w:rsidTr="00956F96">
        <w:trPr>
          <w:trHeight w:val="50"/>
        </w:trPr>
        <w:tc>
          <w:tcPr>
            <w:tcW w:w="725" w:type="pct"/>
            <w:noWrap/>
            <w:hideMark/>
          </w:tcPr>
          <w:p w14:paraId="6C23DE74"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1-Jan-26</w:t>
            </w:r>
          </w:p>
        </w:tc>
        <w:tc>
          <w:tcPr>
            <w:tcW w:w="630" w:type="pct"/>
            <w:noWrap/>
            <w:hideMark/>
          </w:tcPr>
          <w:p w14:paraId="3719F8C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2,876</w:t>
            </w:r>
          </w:p>
        </w:tc>
        <w:tc>
          <w:tcPr>
            <w:tcW w:w="671" w:type="pct"/>
            <w:noWrap/>
            <w:hideMark/>
          </w:tcPr>
          <w:p w14:paraId="7A69049D"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380</w:t>
            </w:r>
          </w:p>
        </w:tc>
        <w:tc>
          <w:tcPr>
            <w:tcW w:w="599" w:type="pct"/>
            <w:noWrap/>
            <w:hideMark/>
          </w:tcPr>
          <w:p w14:paraId="29E2E895"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624</w:t>
            </w:r>
          </w:p>
        </w:tc>
        <w:tc>
          <w:tcPr>
            <w:tcW w:w="425" w:type="pct"/>
            <w:noWrap/>
            <w:hideMark/>
          </w:tcPr>
          <w:p w14:paraId="01016530"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1,425</w:t>
            </w:r>
          </w:p>
        </w:tc>
        <w:tc>
          <w:tcPr>
            <w:tcW w:w="825" w:type="pct"/>
            <w:noWrap/>
            <w:hideMark/>
          </w:tcPr>
          <w:p w14:paraId="2D9399BC"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7,260</w:t>
            </w:r>
          </w:p>
        </w:tc>
        <w:tc>
          <w:tcPr>
            <w:tcW w:w="476" w:type="pct"/>
            <w:noWrap/>
            <w:hideMark/>
          </w:tcPr>
          <w:p w14:paraId="127D9D1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26,592</w:t>
            </w:r>
          </w:p>
        </w:tc>
        <w:tc>
          <w:tcPr>
            <w:tcW w:w="649" w:type="pct"/>
            <w:noWrap/>
            <w:hideMark/>
          </w:tcPr>
          <w:p w14:paraId="7800278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1,513</w:t>
            </w:r>
          </w:p>
        </w:tc>
      </w:tr>
      <w:tr w:rsidR="001E41C6" w:rsidRPr="00351101" w14:paraId="091FA1CD" w14:textId="77777777" w:rsidTr="00956F96">
        <w:trPr>
          <w:trHeight w:val="50"/>
        </w:trPr>
        <w:tc>
          <w:tcPr>
            <w:tcW w:w="725" w:type="pct"/>
            <w:noWrap/>
            <w:hideMark/>
          </w:tcPr>
          <w:p w14:paraId="4AA63EE2"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1-Feb-26</w:t>
            </w:r>
          </w:p>
        </w:tc>
        <w:tc>
          <w:tcPr>
            <w:tcW w:w="630" w:type="pct"/>
            <w:noWrap/>
            <w:hideMark/>
          </w:tcPr>
          <w:p w14:paraId="66C751CB"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2,372</w:t>
            </w:r>
          </w:p>
        </w:tc>
        <w:tc>
          <w:tcPr>
            <w:tcW w:w="671" w:type="pct"/>
            <w:noWrap/>
            <w:hideMark/>
          </w:tcPr>
          <w:p w14:paraId="0799D5F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324</w:t>
            </w:r>
          </w:p>
        </w:tc>
        <w:tc>
          <w:tcPr>
            <w:tcW w:w="599" w:type="pct"/>
            <w:noWrap/>
            <w:hideMark/>
          </w:tcPr>
          <w:p w14:paraId="33B1B920"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628</w:t>
            </w:r>
          </w:p>
        </w:tc>
        <w:tc>
          <w:tcPr>
            <w:tcW w:w="425" w:type="pct"/>
            <w:noWrap/>
            <w:hideMark/>
          </w:tcPr>
          <w:p w14:paraId="4417BF0A"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1,259</w:t>
            </w:r>
          </w:p>
        </w:tc>
        <w:tc>
          <w:tcPr>
            <w:tcW w:w="825" w:type="pct"/>
            <w:noWrap/>
            <w:hideMark/>
          </w:tcPr>
          <w:p w14:paraId="5E08C83C"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6,781</w:t>
            </w:r>
          </w:p>
        </w:tc>
        <w:tc>
          <w:tcPr>
            <w:tcW w:w="476" w:type="pct"/>
            <w:noWrap/>
            <w:hideMark/>
          </w:tcPr>
          <w:p w14:paraId="11F68B5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23,166</w:t>
            </w:r>
          </w:p>
        </w:tc>
        <w:tc>
          <w:tcPr>
            <w:tcW w:w="649" w:type="pct"/>
            <w:noWrap/>
            <w:hideMark/>
          </w:tcPr>
          <w:p w14:paraId="3A4BCDB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1,347</w:t>
            </w:r>
          </w:p>
        </w:tc>
      </w:tr>
      <w:tr w:rsidR="001E41C6" w:rsidRPr="00351101" w14:paraId="43F4BC67" w14:textId="77777777" w:rsidTr="00956F96">
        <w:trPr>
          <w:trHeight w:val="50"/>
        </w:trPr>
        <w:tc>
          <w:tcPr>
            <w:tcW w:w="725" w:type="pct"/>
            <w:noWrap/>
            <w:hideMark/>
          </w:tcPr>
          <w:p w14:paraId="1D8EF16B"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1-Mar-26</w:t>
            </w:r>
          </w:p>
        </w:tc>
        <w:tc>
          <w:tcPr>
            <w:tcW w:w="630" w:type="pct"/>
            <w:noWrap/>
            <w:hideMark/>
          </w:tcPr>
          <w:p w14:paraId="0FD05557"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3,023</w:t>
            </w:r>
          </w:p>
        </w:tc>
        <w:tc>
          <w:tcPr>
            <w:tcW w:w="671" w:type="pct"/>
            <w:noWrap/>
            <w:hideMark/>
          </w:tcPr>
          <w:p w14:paraId="46669850"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399</w:t>
            </w:r>
          </w:p>
        </w:tc>
        <w:tc>
          <w:tcPr>
            <w:tcW w:w="599" w:type="pct"/>
            <w:noWrap/>
            <w:hideMark/>
          </w:tcPr>
          <w:p w14:paraId="68EE074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631</w:t>
            </w:r>
          </w:p>
        </w:tc>
        <w:tc>
          <w:tcPr>
            <w:tcW w:w="425" w:type="pct"/>
            <w:noWrap/>
            <w:hideMark/>
          </w:tcPr>
          <w:p w14:paraId="0E9952C9"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1,430</w:t>
            </w:r>
          </w:p>
        </w:tc>
        <w:tc>
          <w:tcPr>
            <w:tcW w:w="825" w:type="pct"/>
            <w:noWrap/>
            <w:hideMark/>
          </w:tcPr>
          <w:p w14:paraId="2B099A6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7,413</w:t>
            </w:r>
          </w:p>
        </w:tc>
        <w:tc>
          <w:tcPr>
            <w:tcW w:w="476" w:type="pct"/>
            <w:noWrap/>
            <w:hideMark/>
          </w:tcPr>
          <w:p w14:paraId="2A75096E"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24,742</w:t>
            </w:r>
          </w:p>
        </w:tc>
        <w:tc>
          <w:tcPr>
            <w:tcW w:w="649" w:type="pct"/>
            <w:noWrap/>
            <w:hideMark/>
          </w:tcPr>
          <w:p w14:paraId="66F79AA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1,672</w:t>
            </w:r>
          </w:p>
        </w:tc>
      </w:tr>
      <w:tr w:rsidR="001E41C6" w:rsidRPr="00351101" w14:paraId="0ED9F0D1" w14:textId="77777777" w:rsidTr="00956F96">
        <w:trPr>
          <w:trHeight w:val="50"/>
        </w:trPr>
        <w:tc>
          <w:tcPr>
            <w:tcW w:w="725" w:type="pct"/>
            <w:noWrap/>
            <w:hideMark/>
          </w:tcPr>
          <w:p w14:paraId="1EEC9D0D" w14:textId="77777777" w:rsidR="001E41C6" w:rsidRPr="00956F96" w:rsidRDefault="001E41C6"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1-Apr-26</w:t>
            </w:r>
          </w:p>
        </w:tc>
        <w:tc>
          <w:tcPr>
            <w:tcW w:w="630" w:type="pct"/>
            <w:noWrap/>
            <w:hideMark/>
          </w:tcPr>
          <w:p w14:paraId="7651C93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3,130</w:t>
            </w:r>
          </w:p>
        </w:tc>
        <w:tc>
          <w:tcPr>
            <w:tcW w:w="671" w:type="pct"/>
            <w:noWrap/>
            <w:hideMark/>
          </w:tcPr>
          <w:p w14:paraId="3AA07C53"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323</w:t>
            </w:r>
          </w:p>
        </w:tc>
        <w:tc>
          <w:tcPr>
            <w:tcW w:w="599" w:type="pct"/>
            <w:noWrap/>
            <w:hideMark/>
          </w:tcPr>
          <w:p w14:paraId="39CE4B0D"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509</w:t>
            </w:r>
          </w:p>
        </w:tc>
        <w:tc>
          <w:tcPr>
            <w:tcW w:w="425" w:type="pct"/>
            <w:noWrap/>
            <w:hideMark/>
          </w:tcPr>
          <w:p w14:paraId="3A2215D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1,130</w:t>
            </w:r>
          </w:p>
        </w:tc>
        <w:tc>
          <w:tcPr>
            <w:tcW w:w="825" w:type="pct"/>
            <w:noWrap/>
            <w:hideMark/>
          </w:tcPr>
          <w:p w14:paraId="48AC3344"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6,509</w:t>
            </w:r>
          </w:p>
        </w:tc>
        <w:tc>
          <w:tcPr>
            <w:tcW w:w="476" w:type="pct"/>
            <w:noWrap/>
            <w:hideMark/>
          </w:tcPr>
          <w:p w14:paraId="11379BF6"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24,003</w:t>
            </w:r>
          </w:p>
        </w:tc>
        <w:tc>
          <w:tcPr>
            <w:tcW w:w="649" w:type="pct"/>
            <w:noWrap/>
            <w:hideMark/>
          </w:tcPr>
          <w:p w14:paraId="1D66E132" w14:textId="77777777" w:rsidR="001E41C6" w:rsidRPr="00956F96" w:rsidRDefault="001E41C6"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1,613</w:t>
            </w:r>
          </w:p>
        </w:tc>
      </w:tr>
      <w:tr w:rsidR="00B54074" w:rsidRPr="00351101" w14:paraId="00BB3BF3" w14:textId="77777777" w:rsidTr="00956F96">
        <w:trPr>
          <w:trHeight w:val="50"/>
        </w:trPr>
        <w:tc>
          <w:tcPr>
            <w:tcW w:w="725" w:type="pct"/>
            <w:noWrap/>
          </w:tcPr>
          <w:p w14:paraId="26FB6421" w14:textId="2A97FC03" w:rsidR="00B54074" w:rsidRPr="00956F96" w:rsidRDefault="00B54074" w:rsidP="00FB28E2">
            <w:pPr>
              <w:rPr>
                <w:rFonts w:ascii="Calibri" w:eastAsia="Times New Roman" w:hAnsi="Calibri" w:cs="Calibri"/>
                <w:b/>
                <w:bCs/>
                <w:color w:val="000000"/>
                <w:kern w:val="0"/>
                <w:sz w:val="18"/>
                <w:szCs w:val="18"/>
                <w14:ligatures w14:val="none"/>
              </w:rPr>
            </w:pPr>
            <w:r>
              <w:rPr>
                <w:rFonts w:ascii="Calibri" w:eastAsia="Times New Roman" w:hAnsi="Calibri" w:cs="Calibri"/>
                <w:b/>
                <w:bCs/>
                <w:color w:val="000000"/>
                <w:kern w:val="0"/>
                <w:sz w:val="18"/>
                <w:szCs w:val="18"/>
                <w14:ligatures w14:val="none"/>
              </w:rPr>
              <w:t>1-May-26</w:t>
            </w:r>
          </w:p>
        </w:tc>
        <w:tc>
          <w:tcPr>
            <w:tcW w:w="630" w:type="pct"/>
            <w:noWrap/>
          </w:tcPr>
          <w:p w14:paraId="153D0C33" w14:textId="3DC356A3" w:rsidR="00B54074" w:rsidRPr="00956F96" w:rsidRDefault="00B54074" w:rsidP="00FB28E2">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2,907</w:t>
            </w:r>
          </w:p>
        </w:tc>
        <w:tc>
          <w:tcPr>
            <w:tcW w:w="671" w:type="pct"/>
            <w:noWrap/>
          </w:tcPr>
          <w:p w14:paraId="6209BB92" w14:textId="2352AFD9" w:rsidR="00B54074" w:rsidRPr="00956F96" w:rsidRDefault="00B54074" w:rsidP="00FB28E2">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226</w:t>
            </w:r>
          </w:p>
        </w:tc>
        <w:tc>
          <w:tcPr>
            <w:tcW w:w="599" w:type="pct"/>
            <w:noWrap/>
          </w:tcPr>
          <w:p w14:paraId="2A6DAEFA" w14:textId="65CA9CC8" w:rsidR="00B54074" w:rsidRPr="00956F96" w:rsidRDefault="00B54074" w:rsidP="00FB28E2">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407</w:t>
            </w:r>
          </w:p>
        </w:tc>
        <w:tc>
          <w:tcPr>
            <w:tcW w:w="425" w:type="pct"/>
            <w:noWrap/>
          </w:tcPr>
          <w:p w14:paraId="4CDE659E" w14:textId="260847EE" w:rsidR="00B54074" w:rsidRPr="00956F96" w:rsidRDefault="00B54074" w:rsidP="00FB28E2">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938</w:t>
            </w:r>
          </w:p>
        </w:tc>
        <w:tc>
          <w:tcPr>
            <w:tcW w:w="825" w:type="pct"/>
            <w:noWrap/>
          </w:tcPr>
          <w:p w14:paraId="0AED2C1A" w14:textId="0FAB68C0" w:rsidR="00B54074" w:rsidRPr="00956F96" w:rsidRDefault="00B54074" w:rsidP="00FB28E2">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4,902</w:t>
            </w:r>
          </w:p>
        </w:tc>
        <w:tc>
          <w:tcPr>
            <w:tcW w:w="476" w:type="pct"/>
            <w:noWrap/>
          </w:tcPr>
          <w:p w14:paraId="47C1A2C8" w14:textId="4F53D20D" w:rsidR="00B54074" w:rsidRPr="00956F96" w:rsidRDefault="00B54074" w:rsidP="00FB28E2">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22,919</w:t>
            </w:r>
          </w:p>
        </w:tc>
        <w:tc>
          <w:tcPr>
            <w:tcW w:w="649" w:type="pct"/>
            <w:noWrap/>
          </w:tcPr>
          <w:p w14:paraId="6A8EBB7B" w14:textId="0D47FCCA" w:rsidR="00B54074" w:rsidRPr="00956F96" w:rsidRDefault="00B54074" w:rsidP="00FB28E2">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1,722</w:t>
            </w:r>
          </w:p>
        </w:tc>
      </w:tr>
    </w:tbl>
    <w:p w14:paraId="17576124" w14:textId="77777777" w:rsidR="001E41C6" w:rsidRDefault="001E41C6" w:rsidP="00911B26">
      <w:pPr>
        <w:spacing w:after="0" w:line="240" w:lineRule="auto"/>
      </w:pPr>
    </w:p>
    <w:p w14:paraId="3BAF342C" w14:textId="7A0C454F" w:rsidR="002A7D2F" w:rsidRPr="00956F96" w:rsidRDefault="002A7D2F" w:rsidP="00911B26">
      <w:pPr>
        <w:pStyle w:val="Heading3"/>
        <w:spacing w:before="0" w:after="0" w:line="240" w:lineRule="auto"/>
        <w:rPr>
          <w:rFonts w:ascii="Calibri" w:hAnsi="Calibri" w:cs="Calibri"/>
          <w:b/>
          <w:bCs/>
          <w:color w:val="002060"/>
        </w:rPr>
      </w:pPr>
      <w:r w:rsidRPr="00956F96">
        <w:rPr>
          <w:rFonts w:ascii="Calibri" w:hAnsi="Calibri" w:cs="Calibri"/>
          <w:b/>
          <w:bCs/>
          <w:color w:val="002060"/>
        </w:rPr>
        <w:t>Monthly TAFDC Applications Received by Submission Method</w:t>
      </w:r>
    </w:p>
    <w:p w14:paraId="17E9C767" w14:textId="5E909C53" w:rsidR="001D1E08" w:rsidRPr="00911B26" w:rsidRDefault="00152552" w:rsidP="00956F96">
      <w:pPr>
        <w:pStyle w:val="Subtitle"/>
        <w:spacing w:after="0" w:line="240" w:lineRule="auto"/>
        <w:rPr>
          <w:rFonts w:ascii="Calibri" w:hAnsi="Calibri" w:cs="Calibri"/>
          <w:color w:val="000000" w:themeColor="text1"/>
          <w:sz w:val="18"/>
          <w:szCs w:val="18"/>
        </w:rPr>
      </w:pPr>
      <w:r w:rsidRPr="00911B26">
        <w:rPr>
          <w:rFonts w:ascii="Calibri" w:hAnsi="Calibri" w:cs="Calibri"/>
          <w:i/>
          <w:iCs/>
          <w:color w:val="000000" w:themeColor="text1"/>
          <w:sz w:val="18"/>
          <w:szCs w:val="18"/>
        </w:rPr>
        <w:t>Number of TAFDC applications received each month by submission method, including online, telephone, and in-office application channels</w:t>
      </w:r>
      <w:r w:rsidRPr="00911B26">
        <w:rPr>
          <w:rFonts w:ascii="Calibri" w:hAnsi="Calibri" w:cs="Calibri"/>
          <w:color w:val="000000" w:themeColor="text1"/>
          <w:sz w:val="18"/>
          <w:szCs w:val="18"/>
        </w:rPr>
        <w:t>.</w:t>
      </w:r>
    </w:p>
    <w:p w14:paraId="76843E46" w14:textId="77777777" w:rsidR="00152552" w:rsidRPr="00152552" w:rsidRDefault="00152552" w:rsidP="00152552">
      <w:pPr>
        <w:spacing w:after="0" w:line="240" w:lineRule="auto"/>
      </w:pPr>
    </w:p>
    <w:tbl>
      <w:tblPr>
        <w:tblStyle w:val="TableGrid"/>
        <w:tblW w:w="5000" w:type="pct"/>
        <w:tblLook w:val="04A0" w:firstRow="1" w:lastRow="0" w:firstColumn="1" w:lastColumn="0" w:noHBand="0" w:noVBand="1"/>
      </w:tblPr>
      <w:tblGrid>
        <w:gridCol w:w="2027"/>
        <w:gridCol w:w="3060"/>
        <w:gridCol w:w="2198"/>
        <w:gridCol w:w="2929"/>
      </w:tblGrid>
      <w:tr w:rsidR="001D1E08" w:rsidRPr="001D1E08" w14:paraId="0C5F3E89" w14:textId="77777777" w:rsidTr="00FC2BF6">
        <w:trPr>
          <w:trHeight w:val="170"/>
        </w:trPr>
        <w:tc>
          <w:tcPr>
            <w:tcW w:w="992" w:type="pct"/>
            <w:noWrap/>
          </w:tcPr>
          <w:p w14:paraId="455C3B82" w14:textId="2D58EC7E"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Month Applied</w:t>
            </w:r>
          </w:p>
        </w:tc>
        <w:tc>
          <w:tcPr>
            <w:tcW w:w="1498" w:type="pct"/>
            <w:noWrap/>
          </w:tcPr>
          <w:p w14:paraId="7E63BAC5" w14:textId="6B917AE1"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In-Office</w:t>
            </w:r>
          </w:p>
        </w:tc>
        <w:tc>
          <w:tcPr>
            <w:tcW w:w="1076" w:type="pct"/>
            <w:noWrap/>
          </w:tcPr>
          <w:p w14:paraId="530121E2" w14:textId="0639DFDF"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Web</w:t>
            </w:r>
          </w:p>
        </w:tc>
        <w:tc>
          <w:tcPr>
            <w:tcW w:w="1434" w:type="pct"/>
            <w:noWrap/>
          </w:tcPr>
          <w:p w14:paraId="6D7DC0ED" w14:textId="3B379FC2"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Telephone</w:t>
            </w:r>
          </w:p>
        </w:tc>
      </w:tr>
      <w:tr w:rsidR="001D1E08" w:rsidRPr="001D1E08" w14:paraId="61F13E85" w14:textId="77777777" w:rsidTr="00FC2BF6">
        <w:trPr>
          <w:trHeight w:val="152"/>
        </w:trPr>
        <w:tc>
          <w:tcPr>
            <w:tcW w:w="992" w:type="pct"/>
            <w:noWrap/>
            <w:hideMark/>
          </w:tcPr>
          <w:p w14:paraId="5372E085"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1-Jun-25</w:t>
            </w:r>
          </w:p>
        </w:tc>
        <w:tc>
          <w:tcPr>
            <w:tcW w:w="1498" w:type="pct"/>
            <w:noWrap/>
            <w:hideMark/>
          </w:tcPr>
          <w:p w14:paraId="791C3DBB"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319</w:t>
            </w:r>
          </w:p>
        </w:tc>
        <w:tc>
          <w:tcPr>
            <w:tcW w:w="1076" w:type="pct"/>
            <w:noWrap/>
            <w:hideMark/>
          </w:tcPr>
          <w:p w14:paraId="4B7932F5"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4,560</w:t>
            </w:r>
          </w:p>
        </w:tc>
        <w:tc>
          <w:tcPr>
            <w:tcW w:w="1434" w:type="pct"/>
            <w:noWrap/>
            <w:hideMark/>
          </w:tcPr>
          <w:p w14:paraId="03A4BCF2"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327</w:t>
            </w:r>
          </w:p>
        </w:tc>
      </w:tr>
      <w:tr w:rsidR="001D1E08" w:rsidRPr="001D1E08" w14:paraId="0735CBAB" w14:textId="77777777" w:rsidTr="00FC2BF6">
        <w:trPr>
          <w:trHeight w:val="50"/>
        </w:trPr>
        <w:tc>
          <w:tcPr>
            <w:tcW w:w="992" w:type="pct"/>
            <w:noWrap/>
            <w:hideMark/>
          </w:tcPr>
          <w:p w14:paraId="7EF84D67"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1-Jul-25</w:t>
            </w:r>
          </w:p>
        </w:tc>
        <w:tc>
          <w:tcPr>
            <w:tcW w:w="1498" w:type="pct"/>
            <w:noWrap/>
            <w:hideMark/>
          </w:tcPr>
          <w:p w14:paraId="16BE6780"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488</w:t>
            </w:r>
          </w:p>
        </w:tc>
        <w:tc>
          <w:tcPr>
            <w:tcW w:w="1076" w:type="pct"/>
            <w:noWrap/>
            <w:hideMark/>
          </w:tcPr>
          <w:p w14:paraId="21954F60"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6,640</w:t>
            </w:r>
          </w:p>
        </w:tc>
        <w:tc>
          <w:tcPr>
            <w:tcW w:w="1434" w:type="pct"/>
            <w:noWrap/>
            <w:hideMark/>
          </w:tcPr>
          <w:p w14:paraId="7812E05A"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489</w:t>
            </w:r>
          </w:p>
        </w:tc>
      </w:tr>
      <w:tr w:rsidR="001D1E08" w:rsidRPr="001D1E08" w14:paraId="1D89F8B2" w14:textId="77777777" w:rsidTr="00FC2BF6">
        <w:trPr>
          <w:trHeight w:val="134"/>
        </w:trPr>
        <w:tc>
          <w:tcPr>
            <w:tcW w:w="992" w:type="pct"/>
            <w:noWrap/>
            <w:hideMark/>
          </w:tcPr>
          <w:p w14:paraId="35D3130C"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1-Aug-25</w:t>
            </w:r>
          </w:p>
        </w:tc>
        <w:tc>
          <w:tcPr>
            <w:tcW w:w="1498" w:type="pct"/>
            <w:noWrap/>
            <w:hideMark/>
          </w:tcPr>
          <w:p w14:paraId="7D8E8879"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431</w:t>
            </w:r>
          </w:p>
        </w:tc>
        <w:tc>
          <w:tcPr>
            <w:tcW w:w="1076" w:type="pct"/>
            <w:noWrap/>
            <w:hideMark/>
          </w:tcPr>
          <w:p w14:paraId="60169758"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5,474</w:t>
            </w:r>
          </w:p>
        </w:tc>
        <w:tc>
          <w:tcPr>
            <w:tcW w:w="1434" w:type="pct"/>
            <w:noWrap/>
            <w:hideMark/>
          </w:tcPr>
          <w:p w14:paraId="5DB901E1"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348</w:t>
            </w:r>
          </w:p>
        </w:tc>
      </w:tr>
      <w:tr w:rsidR="001D1E08" w:rsidRPr="001D1E08" w14:paraId="6BC7CC8A" w14:textId="77777777" w:rsidTr="00FC2BF6">
        <w:trPr>
          <w:trHeight w:val="50"/>
        </w:trPr>
        <w:tc>
          <w:tcPr>
            <w:tcW w:w="992" w:type="pct"/>
            <w:noWrap/>
            <w:hideMark/>
          </w:tcPr>
          <w:p w14:paraId="511683FA"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1-Sep-25</w:t>
            </w:r>
          </w:p>
        </w:tc>
        <w:tc>
          <w:tcPr>
            <w:tcW w:w="1498" w:type="pct"/>
            <w:noWrap/>
            <w:hideMark/>
          </w:tcPr>
          <w:p w14:paraId="67D1FA50"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383</w:t>
            </w:r>
          </w:p>
        </w:tc>
        <w:tc>
          <w:tcPr>
            <w:tcW w:w="1076" w:type="pct"/>
            <w:noWrap/>
            <w:hideMark/>
          </w:tcPr>
          <w:p w14:paraId="7D7CCFDC"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5,065</w:t>
            </w:r>
          </w:p>
        </w:tc>
        <w:tc>
          <w:tcPr>
            <w:tcW w:w="1434" w:type="pct"/>
            <w:noWrap/>
            <w:hideMark/>
          </w:tcPr>
          <w:p w14:paraId="383F3457"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303</w:t>
            </w:r>
          </w:p>
        </w:tc>
      </w:tr>
      <w:tr w:rsidR="001D1E08" w:rsidRPr="001D1E08" w14:paraId="0D4C217B" w14:textId="77777777" w:rsidTr="00FC2BF6">
        <w:trPr>
          <w:trHeight w:val="116"/>
        </w:trPr>
        <w:tc>
          <w:tcPr>
            <w:tcW w:w="992" w:type="pct"/>
            <w:noWrap/>
            <w:hideMark/>
          </w:tcPr>
          <w:p w14:paraId="6AFEA94A"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1-Oct-25</w:t>
            </w:r>
          </w:p>
        </w:tc>
        <w:tc>
          <w:tcPr>
            <w:tcW w:w="1498" w:type="pct"/>
            <w:noWrap/>
            <w:hideMark/>
          </w:tcPr>
          <w:p w14:paraId="46B17019"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282</w:t>
            </w:r>
          </w:p>
        </w:tc>
        <w:tc>
          <w:tcPr>
            <w:tcW w:w="1076" w:type="pct"/>
            <w:noWrap/>
            <w:hideMark/>
          </w:tcPr>
          <w:p w14:paraId="20263E6F"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4,320</w:t>
            </w:r>
          </w:p>
        </w:tc>
        <w:tc>
          <w:tcPr>
            <w:tcW w:w="1434" w:type="pct"/>
            <w:noWrap/>
            <w:hideMark/>
          </w:tcPr>
          <w:p w14:paraId="7635E982"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258</w:t>
            </w:r>
          </w:p>
        </w:tc>
      </w:tr>
      <w:tr w:rsidR="001D1E08" w:rsidRPr="001D1E08" w14:paraId="09A342E7" w14:textId="77777777" w:rsidTr="00FC2BF6">
        <w:trPr>
          <w:trHeight w:val="107"/>
        </w:trPr>
        <w:tc>
          <w:tcPr>
            <w:tcW w:w="992" w:type="pct"/>
            <w:noWrap/>
            <w:hideMark/>
          </w:tcPr>
          <w:p w14:paraId="3CAD2BE6"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1-Nov-25</w:t>
            </w:r>
          </w:p>
        </w:tc>
        <w:tc>
          <w:tcPr>
            <w:tcW w:w="1498" w:type="pct"/>
            <w:noWrap/>
            <w:hideMark/>
          </w:tcPr>
          <w:p w14:paraId="5A79E394"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203</w:t>
            </w:r>
          </w:p>
        </w:tc>
        <w:tc>
          <w:tcPr>
            <w:tcW w:w="1076" w:type="pct"/>
            <w:noWrap/>
            <w:hideMark/>
          </w:tcPr>
          <w:p w14:paraId="111C9A7B"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3,259</w:t>
            </w:r>
          </w:p>
        </w:tc>
        <w:tc>
          <w:tcPr>
            <w:tcW w:w="1434" w:type="pct"/>
            <w:noWrap/>
            <w:hideMark/>
          </w:tcPr>
          <w:p w14:paraId="115F21E0"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165</w:t>
            </w:r>
          </w:p>
        </w:tc>
      </w:tr>
      <w:tr w:rsidR="001D1E08" w:rsidRPr="001D1E08" w14:paraId="3F9FAC84" w14:textId="77777777" w:rsidTr="00FC2BF6">
        <w:trPr>
          <w:trHeight w:val="50"/>
        </w:trPr>
        <w:tc>
          <w:tcPr>
            <w:tcW w:w="992" w:type="pct"/>
            <w:noWrap/>
            <w:hideMark/>
          </w:tcPr>
          <w:p w14:paraId="574A580E"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1-Dec-25</w:t>
            </w:r>
          </w:p>
        </w:tc>
        <w:tc>
          <w:tcPr>
            <w:tcW w:w="1498" w:type="pct"/>
            <w:noWrap/>
            <w:hideMark/>
          </w:tcPr>
          <w:p w14:paraId="5A20FD82"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313</w:t>
            </w:r>
          </w:p>
        </w:tc>
        <w:tc>
          <w:tcPr>
            <w:tcW w:w="1076" w:type="pct"/>
            <w:noWrap/>
            <w:hideMark/>
          </w:tcPr>
          <w:p w14:paraId="3EAA37B2"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3,740</w:t>
            </w:r>
          </w:p>
        </w:tc>
        <w:tc>
          <w:tcPr>
            <w:tcW w:w="1434" w:type="pct"/>
            <w:noWrap/>
            <w:hideMark/>
          </w:tcPr>
          <w:p w14:paraId="23278ED8"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209</w:t>
            </w:r>
          </w:p>
        </w:tc>
      </w:tr>
      <w:tr w:rsidR="001D1E08" w:rsidRPr="001D1E08" w14:paraId="38E9CCFD" w14:textId="77777777" w:rsidTr="00FC2BF6">
        <w:trPr>
          <w:trHeight w:val="89"/>
        </w:trPr>
        <w:tc>
          <w:tcPr>
            <w:tcW w:w="992" w:type="pct"/>
            <w:noWrap/>
            <w:hideMark/>
          </w:tcPr>
          <w:p w14:paraId="6BAA18B2"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1-Jan-26</w:t>
            </w:r>
          </w:p>
        </w:tc>
        <w:tc>
          <w:tcPr>
            <w:tcW w:w="1498" w:type="pct"/>
            <w:noWrap/>
            <w:hideMark/>
          </w:tcPr>
          <w:p w14:paraId="77824F36"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290</w:t>
            </w:r>
          </w:p>
        </w:tc>
        <w:tc>
          <w:tcPr>
            <w:tcW w:w="1076" w:type="pct"/>
            <w:noWrap/>
            <w:hideMark/>
          </w:tcPr>
          <w:p w14:paraId="5D25AFD8"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4,098</w:t>
            </w:r>
          </w:p>
        </w:tc>
        <w:tc>
          <w:tcPr>
            <w:tcW w:w="1434" w:type="pct"/>
            <w:noWrap/>
            <w:hideMark/>
          </w:tcPr>
          <w:p w14:paraId="09D7DA99"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242</w:t>
            </w:r>
          </w:p>
        </w:tc>
      </w:tr>
      <w:tr w:rsidR="001D1E08" w:rsidRPr="001D1E08" w14:paraId="1FAA3279" w14:textId="77777777" w:rsidTr="00FC2BF6">
        <w:trPr>
          <w:trHeight w:val="50"/>
        </w:trPr>
        <w:tc>
          <w:tcPr>
            <w:tcW w:w="992" w:type="pct"/>
            <w:noWrap/>
            <w:hideMark/>
          </w:tcPr>
          <w:p w14:paraId="7C69E298"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1-Feb-26</w:t>
            </w:r>
          </w:p>
        </w:tc>
        <w:tc>
          <w:tcPr>
            <w:tcW w:w="1498" w:type="pct"/>
            <w:noWrap/>
            <w:hideMark/>
          </w:tcPr>
          <w:p w14:paraId="0526D583"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221</w:t>
            </w:r>
          </w:p>
        </w:tc>
        <w:tc>
          <w:tcPr>
            <w:tcW w:w="1076" w:type="pct"/>
            <w:noWrap/>
            <w:hideMark/>
          </w:tcPr>
          <w:p w14:paraId="3DD9B278"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3,217</w:t>
            </w:r>
          </w:p>
        </w:tc>
        <w:tc>
          <w:tcPr>
            <w:tcW w:w="1434" w:type="pct"/>
            <w:noWrap/>
            <w:hideMark/>
          </w:tcPr>
          <w:p w14:paraId="63A0820E"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219</w:t>
            </w:r>
          </w:p>
        </w:tc>
      </w:tr>
      <w:tr w:rsidR="001D1E08" w:rsidRPr="001D1E08" w14:paraId="4A8AEF91" w14:textId="77777777" w:rsidTr="00FC2BF6">
        <w:trPr>
          <w:trHeight w:val="50"/>
        </w:trPr>
        <w:tc>
          <w:tcPr>
            <w:tcW w:w="992" w:type="pct"/>
            <w:noWrap/>
            <w:hideMark/>
          </w:tcPr>
          <w:p w14:paraId="5F5F0833"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1-Mar-26</w:t>
            </w:r>
          </w:p>
        </w:tc>
        <w:tc>
          <w:tcPr>
            <w:tcW w:w="1498" w:type="pct"/>
            <w:noWrap/>
            <w:hideMark/>
          </w:tcPr>
          <w:p w14:paraId="5BCA67DD"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280</w:t>
            </w:r>
          </w:p>
        </w:tc>
        <w:tc>
          <w:tcPr>
            <w:tcW w:w="1076" w:type="pct"/>
            <w:noWrap/>
            <w:hideMark/>
          </w:tcPr>
          <w:p w14:paraId="7EFF733B"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4,196</w:t>
            </w:r>
          </w:p>
        </w:tc>
        <w:tc>
          <w:tcPr>
            <w:tcW w:w="1434" w:type="pct"/>
            <w:noWrap/>
            <w:hideMark/>
          </w:tcPr>
          <w:p w14:paraId="28F4987E"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257</w:t>
            </w:r>
          </w:p>
        </w:tc>
      </w:tr>
      <w:tr w:rsidR="001D1E08" w:rsidRPr="001D1E08" w14:paraId="170AC369" w14:textId="77777777" w:rsidTr="00FC2BF6">
        <w:trPr>
          <w:trHeight w:val="50"/>
        </w:trPr>
        <w:tc>
          <w:tcPr>
            <w:tcW w:w="992" w:type="pct"/>
            <w:noWrap/>
            <w:hideMark/>
          </w:tcPr>
          <w:p w14:paraId="4F1566B1" w14:textId="77777777" w:rsidR="001D1E08" w:rsidRPr="00956F96" w:rsidRDefault="001D1E08" w:rsidP="00FB28E2">
            <w:pPr>
              <w:rPr>
                <w:rFonts w:ascii="Calibri" w:eastAsia="Times New Roman" w:hAnsi="Calibri" w:cs="Calibri"/>
                <w:b/>
                <w:bCs/>
                <w:color w:val="000000"/>
                <w:kern w:val="0"/>
                <w:sz w:val="18"/>
                <w:szCs w:val="18"/>
                <w14:ligatures w14:val="none"/>
              </w:rPr>
            </w:pPr>
            <w:r w:rsidRPr="00956F96">
              <w:rPr>
                <w:rFonts w:ascii="Calibri" w:eastAsia="Times New Roman" w:hAnsi="Calibri" w:cs="Calibri"/>
                <w:b/>
                <w:bCs/>
                <w:color w:val="000000"/>
                <w:kern w:val="0"/>
                <w:sz w:val="18"/>
                <w:szCs w:val="18"/>
                <w14:ligatures w14:val="none"/>
              </w:rPr>
              <w:t>1-Apr-26</w:t>
            </w:r>
          </w:p>
        </w:tc>
        <w:tc>
          <w:tcPr>
            <w:tcW w:w="1498" w:type="pct"/>
            <w:noWrap/>
            <w:hideMark/>
          </w:tcPr>
          <w:p w14:paraId="0311660D"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326</w:t>
            </w:r>
          </w:p>
        </w:tc>
        <w:tc>
          <w:tcPr>
            <w:tcW w:w="1076" w:type="pct"/>
            <w:noWrap/>
            <w:hideMark/>
          </w:tcPr>
          <w:p w14:paraId="4D84BAB7"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4,504</w:t>
            </w:r>
          </w:p>
        </w:tc>
        <w:tc>
          <w:tcPr>
            <w:tcW w:w="1434" w:type="pct"/>
            <w:noWrap/>
            <w:hideMark/>
          </w:tcPr>
          <w:p w14:paraId="77FBEEF2" w14:textId="77777777" w:rsidR="001D1E08" w:rsidRPr="00956F96" w:rsidRDefault="001D1E08" w:rsidP="00FB28E2">
            <w:pPr>
              <w:rPr>
                <w:rFonts w:ascii="Calibri" w:eastAsia="Times New Roman" w:hAnsi="Calibri" w:cs="Calibri"/>
                <w:color w:val="000000"/>
                <w:kern w:val="0"/>
                <w:sz w:val="18"/>
                <w:szCs w:val="18"/>
                <w14:ligatures w14:val="none"/>
              </w:rPr>
            </w:pPr>
            <w:r w:rsidRPr="00956F96">
              <w:rPr>
                <w:rFonts w:ascii="Calibri" w:eastAsia="Times New Roman" w:hAnsi="Calibri" w:cs="Calibri"/>
                <w:color w:val="000000"/>
                <w:kern w:val="0"/>
                <w:sz w:val="18"/>
                <w:szCs w:val="18"/>
                <w14:ligatures w14:val="none"/>
              </w:rPr>
              <w:t>262</w:t>
            </w:r>
          </w:p>
        </w:tc>
      </w:tr>
      <w:tr w:rsidR="00FC2BF6" w:rsidRPr="001D1E08" w14:paraId="0E432BFC" w14:textId="77777777" w:rsidTr="00FC2BF6">
        <w:trPr>
          <w:trHeight w:val="50"/>
        </w:trPr>
        <w:tc>
          <w:tcPr>
            <w:tcW w:w="992" w:type="pct"/>
            <w:noWrap/>
          </w:tcPr>
          <w:p w14:paraId="20D41762" w14:textId="6487BA80" w:rsidR="00FC2BF6" w:rsidRPr="00956F96" w:rsidRDefault="00FC2BF6" w:rsidP="00FB28E2">
            <w:pPr>
              <w:rPr>
                <w:rFonts w:ascii="Calibri" w:eastAsia="Times New Roman" w:hAnsi="Calibri" w:cs="Calibri"/>
                <w:b/>
                <w:bCs/>
                <w:color w:val="000000"/>
                <w:kern w:val="0"/>
                <w:sz w:val="18"/>
                <w:szCs w:val="18"/>
                <w14:ligatures w14:val="none"/>
              </w:rPr>
            </w:pPr>
            <w:r>
              <w:rPr>
                <w:rFonts w:ascii="Calibri" w:eastAsia="Times New Roman" w:hAnsi="Calibri" w:cs="Calibri"/>
                <w:b/>
                <w:bCs/>
                <w:color w:val="000000"/>
                <w:kern w:val="0"/>
                <w:sz w:val="18"/>
                <w:szCs w:val="18"/>
                <w14:ligatures w14:val="none"/>
              </w:rPr>
              <w:t>1-May-26</w:t>
            </w:r>
          </w:p>
        </w:tc>
        <w:tc>
          <w:tcPr>
            <w:tcW w:w="1498" w:type="pct"/>
            <w:noWrap/>
          </w:tcPr>
          <w:p w14:paraId="0391D383" w14:textId="4666D905" w:rsidR="00FC2BF6" w:rsidRPr="00956F96" w:rsidRDefault="00FC2BF6" w:rsidP="00FB28E2">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311</w:t>
            </w:r>
          </w:p>
        </w:tc>
        <w:tc>
          <w:tcPr>
            <w:tcW w:w="1076" w:type="pct"/>
            <w:noWrap/>
          </w:tcPr>
          <w:p w14:paraId="0C6BF1F4" w14:textId="096332A1" w:rsidR="00FC2BF6" w:rsidRPr="00956F96" w:rsidRDefault="00FC2BF6" w:rsidP="00FB28E2">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4,224</w:t>
            </w:r>
          </w:p>
        </w:tc>
        <w:tc>
          <w:tcPr>
            <w:tcW w:w="1434" w:type="pct"/>
            <w:noWrap/>
          </w:tcPr>
          <w:p w14:paraId="242DDB4F" w14:textId="204F4446" w:rsidR="00FC2BF6" w:rsidRPr="00956F96" w:rsidRDefault="00FC2BF6" w:rsidP="00FB28E2">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225</w:t>
            </w:r>
          </w:p>
        </w:tc>
      </w:tr>
    </w:tbl>
    <w:p w14:paraId="7C63F3E6" w14:textId="77777777" w:rsidR="001D1E08" w:rsidRPr="001D1E08" w:rsidRDefault="001D1E08" w:rsidP="00911B26">
      <w:pPr>
        <w:spacing w:after="0" w:line="240" w:lineRule="auto"/>
      </w:pPr>
    </w:p>
    <w:p w14:paraId="3B14F89C" w14:textId="6C7D2D76" w:rsidR="00956F96" w:rsidRPr="00911B26" w:rsidRDefault="00956F96" w:rsidP="00911B26">
      <w:pPr>
        <w:pStyle w:val="Heading3"/>
        <w:spacing w:before="0" w:after="0" w:line="240" w:lineRule="auto"/>
        <w:rPr>
          <w:rFonts w:ascii="Calibri" w:hAnsi="Calibri" w:cs="Calibri"/>
          <w:b/>
          <w:bCs/>
          <w:color w:val="002060"/>
        </w:rPr>
      </w:pPr>
      <w:r w:rsidRPr="00911B26">
        <w:rPr>
          <w:rFonts w:ascii="Calibri" w:hAnsi="Calibri" w:cs="Calibri"/>
          <w:b/>
          <w:bCs/>
          <w:color w:val="002060"/>
        </w:rPr>
        <w:t xml:space="preserve">Monthly </w:t>
      </w:r>
      <w:r w:rsidR="00911B26" w:rsidRPr="00911B26">
        <w:rPr>
          <w:rFonts w:ascii="Calibri" w:hAnsi="Calibri" w:cs="Calibri"/>
          <w:b/>
          <w:bCs/>
          <w:color w:val="002060"/>
        </w:rPr>
        <w:t>EAE</w:t>
      </w:r>
      <w:r w:rsidRPr="00911B26">
        <w:rPr>
          <w:rFonts w:ascii="Calibri" w:hAnsi="Calibri" w:cs="Calibri"/>
          <w:b/>
          <w:bCs/>
          <w:color w:val="002060"/>
        </w:rPr>
        <w:t>DC Applications Received by Submission Method</w:t>
      </w:r>
    </w:p>
    <w:p w14:paraId="27275E0C" w14:textId="61C90948" w:rsidR="009D2F54" w:rsidRPr="002A5FBD" w:rsidRDefault="00956F96" w:rsidP="002A5FBD">
      <w:pPr>
        <w:pStyle w:val="Subtitle"/>
        <w:spacing w:after="0" w:line="240" w:lineRule="auto"/>
        <w:rPr>
          <w:rFonts w:ascii="Calibri" w:hAnsi="Calibri" w:cs="Calibri"/>
          <w:i/>
          <w:iCs/>
          <w:color w:val="000000" w:themeColor="text1"/>
          <w:sz w:val="18"/>
          <w:szCs w:val="18"/>
        </w:rPr>
      </w:pPr>
      <w:r w:rsidRPr="002A5FBD">
        <w:rPr>
          <w:rStyle w:val="SubtitleChar"/>
          <w:rFonts w:ascii="Calibri" w:hAnsi="Calibri" w:cs="Calibri"/>
          <w:i/>
          <w:iCs/>
          <w:color w:val="000000" w:themeColor="text1"/>
          <w:sz w:val="18"/>
          <w:szCs w:val="18"/>
        </w:rPr>
        <w:t xml:space="preserve">Number of </w:t>
      </w:r>
      <w:r w:rsidR="00911B26" w:rsidRPr="002A5FBD">
        <w:rPr>
          <w:rStyle w:val="SubtitleChar"/>
          <w:rFonts w:ascii="Calibri" w:hAnsi="Calibri" w:cs="Calibri"/>
          <w:i/>
          <w:iCs/>
          <w:color w:val="000000" w:themeColor="text1"/>
          <w:sz w:val="18"/>
          <w:szCs w:val="18"/>
        </w:rPr>
        <w:t>EAE</w:t>
      </w:r>
      <w:r w:rsidRPr="002A5FBD">
        <w:rPr>
          <w:rStyle w:val="SubtitleChar"/>
          <w:rFonts w:ascii="Calibri" w:hAnsi="Calibri" w:cs="Calibri"/>
          <w:i/>
          <w:iCs/>
          <w:color w:val="000000" w:themeColor="text1"/>
          <w:sz w:val="18"/>
          <w:szCs w:val="18"/>
        </w:rPr>
        <w:t>DC applications received each month by submission method, including online, tel</w:t>
      </w:r>
      <w:r w:rsidRPr="002A5FBD">
        <w:rPr>
          <w:rFonts w:ascii="Calibri" w:hAnsi="Calibri" w:cs="Calibri"/>
          <w:i/>
          <w:iCs/>
          <w:color w:val="000000" w:themeColor="text1"/>
          <w:sz w:val="18"/>
          <w:szCs w:val="18"/>
        </w:rPr>
        <w:t>ephone, and in-office application channels.</w:t>
      </w:r>
    </w:p>
    <w:p w14:paraId="2F15B1A7" w14:textId="77777777" w:rsidR="002A5FBD" w:rsidRPr="002A5FBD" w:rsidRDefault="002A5FBD" w:rsidP="002A5FBD">
      <w:pPr>
        <w:spacing w:after="0" w:line="240" w:lineRule="auto"/>
      </w:pPr>
    </w:p>
    <w:tbl>
      <w:tblPr>
        <w:tblStyle w:val="TableGrid"/>
        <w:tblW w:w="5000" w:type="pct"/>
        <w:tblLook w:val="04A0" w:firstRow="1" w:lastRow="0" w:firstColumn="1" w:lastColumn="0" w:noHBand="0" w:noVBand="1"/>
      </w:tblPr>
      <w:tblGrid>
        <w:gridCol w:w="2027"/>
        <w:gridCol w:w="3060"/>
        <w:gridCol w:w="2198"/>
        <w:gridCol w:w="2929"/>
      </w:tblGrid>
      <w:tr w:rsidR="00D57630" w:rsidRPr="00D70D68" w14:paraId="6F80FF41" w14:textId="77777777" w:rsidTr="00D57630">
        <w:trPr>
          <w:trHeight w:val="170"/>
        </w:trPr>
        <w:tc>
          <w:tcPr>
            <w:tcW w:w="992" w:type="pct"/>
            <w:noWrap/>
          </w:tcPr>
          <w:p w14:paraId="640F933D"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Month Applied</w:t>
            </w:r>
          </w:p>
        </w:tc>
        <w:tc>
          <w:tcPr>
            <w:tcW w:w="1498" w:type="pct"/>
            <w:noWrap/>
          </w:tcPr>
          <w:p w14:paraId="449074BC"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In-Office</w:t>
            </w:r>
          </w:p>
        </w:tc>
        <w:tc>
          <w:tcPr>
            <w:tcW w:w="1076" w:type="pct"/>
            <w:noWrap/>
          </w:tcPr>
          <w:p w14:paraId="74DB2783"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Web</w:t>
            </w:r>
          </w:p>
        </w:tc>
        <w:tc>
          <w:tcPr>
            <w:tcW w:w="1434" w:type="pct"/>
            <w:noWrap/>
          </w:tcPr>
          <w:p w14:paraId="1687B6EA"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Telephone</w:t>
            </w:r>
          </w:p>
        </w:tc>
      </w:tr>
      <w:tr w:rsidR="00D57630" w:rsidRPr="00D70D68" w14:paraId="6768056E" w14:textId="77777777" w:rsidTr="00D57630">
        <w:trPr>
          <w:trHeight w:val="152"/>
        </w:trPr>
        <w:tc>
          <w:tcPr>
            <w:tcW w:w="992" w:type="pct"/>
            <w:noWrap/>
            <w:hideMark/>
          </w:tcPr>
          <w:p w14:paraId="6E3BD067"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1-Jun-25</w:t>
            </w:r>
          </w:p>
        </w:tc>
        <w:tc>
          <w:tcPr>
            <w:tcW w:w="1498" w:type="pct"/>
            <w:noWrap/>
          </w:tcPr>
          <w:p w14:paraId="07B6EDDE" w14:textId="70D80E0A"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488</w:t>
            </w:r>
          </w:p>
        </w:tc>
        <w:tc>
          <w:tcPr>
            <w:tcW w:w="1076" w:type="pct"/>
            <w:noWrap/>
          </w:tcPr>
          <w:p w14:paraId="0FD0073D" w14:textId="2B9F7BB0"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2,686</w:t>
            </w:r>
          </w:p>
        </w:tc>
        <w:tc>
          <w:tcPr>
            <w:tcW w:w="1434" w:type="pct"/>
            <w:noWrap/>
          </w:tcPr>
          <w:p w14:paraId="3AB25B5E" w14:textId="2058D1B3"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417</w:t>
            </w:r>
          </w:p>
        </w:tc>
      </w:tr>
      <w:tr w:rsidR="00D57630" w:rsidRPr="00D70D68" w14:paraId="57354B2E" w14:textId="77777777" w:rsidTr="00D57630">
        <w:trPr>
          <w:trHeight w:val="50"/>
        </w:trPr>
        <w:tc>
          <w:tcPr>
            <w:tcW w:w="992" w:type="pct"/>
            <w:noWrap/>
            <w:hideMark/>
          </w:tcPr>
          <w:p w14:paraId="1CA53676"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1-Jul-25</w:t>
            </w:r>
          </w:p>
        </w:tc>
        <w:tc>
          <w:tcPr>
            <w:tcW w:w="1498" w:type="pct"/>
            <w:noWrap/>
          </w:tcPr>
          <w:p w14:paraId="09271D1E" w14:textId="0A7193CD"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454</w:t>
            </w:r>
          </w:p>
        </w:tc>
        <w:tc>
          <w:tcPr>
            <w:tcW w:w="1076" w:type="pct"/>
            <w:noWrap/>
          </w:tcPr>
          <w:p w14:paraId="3C94CFFB" w14:textId="423FD5CC"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3,505</w:t>
            </w:r>
          </w:p>
        </w:tc>
        <w:tc>
          <w:tcPr>
            <w:tcW w:w="1434" w:type="pct"/>
            <w:noWrap/>
          </w:tcPr>
          <w:p w14:paraId="33FB9FFC" w14:textId="25F9C109"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568</w:t>
            </w:r>
          </w:p>
        </w:tc>
      </w:tr>
      <w:tr w:rsidR="00D57630" w:rsidRPr="00D70D68" w14:paraId="69CCEE22" w14:textId="77777777" w:rsidTr="00D57630">
        <w:trPr>
          <w:trHeight w:val="134"/>
        </w:trPr>
        <w:tc>
          <w:tcPr>
            <w:tcW w:w="992" w:type="pct"/>
            <w:noWrap/>
            <w:hideMark/>
          </w:tcPr>
          <w:p w14:paraId="32920C3D"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1-Aug-25</w:t>
            </w:r>
          </w:p>
        </w:tc>
        <w:tc>
          <w:tcPr>
            <w:tcW w:w="1498" w:type="pct"/>
            <w:noWrap/>
          </w:tcPr>
          <w:p w14:paraId="27EC428C" w14:textId="796F4C82"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582</w:t>
            </w:r>
          </w:p>
        </w:tc>
        <w:tc>
          <w:tcPr>
            <w:tcW w:w="1076" w:type="pct"/>
            <w:noWrap/>
          </w:tcPr>
          <w:p w14:paraId="2DC1CC27" w14:textId="3DD71A0D"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2,768</w:t>
            </w:r>
          </w:p>
        </w:tc>
        <w:tc>
          <w:tcPr>
            <w:tcW w:w="1434" w:type="pct"/>
            <w:noWrap/>
          </w:tcPr>
          <w:p w14:paraId="7EC1BF18" w14:textId="000F4443"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415</w:t>
            </w:r>
          </w:p>
        </w:tc>
      </w:tr>
      <w:tr w:rsidR="00D57630" w:rsidRPr="00D70D68" w14:paraId="593812DA" w14:textId="77777777" w:rsidTr="00D57630">
        <w:trPr>
          <w:trHeight w:val="50"/>
        </w:trPr>
        <w:tc>
          <w:tcPr>
            <w:tcW w:w="992" w:type="pct"/>
            <w:noWrap/>
            <w:hideMark/>
          </w:tcPr>
          <w:p w14:paraId="75D87646"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1-Sep-25</w:t>
            </w:r>
          </w:p>
        </w:tc>
        <w:tc>
          <w:tcPr>
            <w:tcW w:w="1498" w:type="pct"/>
            <w:noWrap/>
          </w:tcPr>
          <w:p w14:paraId="0C3E592A" w14:textId="64BA6227"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507</w:t>
            </w:r>
          </w:p>
        </w:tc>
        <w:tc>
          <w:tcPr>
            <w:tcW w:w="1076" w:type="pct"/>
            <w:noWrap/>
          </w:tcPr>
          <w:p w14:paraId="4EEF4BF1" w14:textId="5D546BA0"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2,852</w:t>
            </w:r>
          </w:p>
        </w:tc>
        <w:tc>
          <w:tcPr>
            <w:tcW w:w="1434" w:type="pct"/>
            <w:noWrap/>
          </w:tcPr>
          <w:p w14:paraId="4D41326B" w14:textId="0AB1D177"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411</w:t>
            </w:r>
          </w:p>
        </w:tc>
      </w:tr>
      <w:tr w:rsidR="00D57630" w:rsidRPr="00D70D68" w14:paraId="2A0ACFE7" w14:textId="77777777" w:rsidTr="00D57630">
        <w:trPr>
          <w:trHeight w:val="116"/>
        </w:trPr>
        <w:tc>
          <w:tcPr>
            <w:tcW w:w="992" w:type="pct"/>
            <w:noWrap/>
            <w:hideMark/>
          </w:tcPr>
          <w:p w14:paraId="5738292F"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1-Oct-25</w:t>
            </w:r>
          </w:p>
        </w:tc>
        <w:tc>
          <w:tcPr>
            <w:tcW w:w="1498" w:type="pct"/>
            <w:noWrap/>
          </w:tcPr>
          <w:p w14:paraId="2090D0CF" w14:textId="62BD6AC4"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523</w:t>
            </w:r>
          </w:p>
        </w:tc>
        <w:tc>
          <w:tcPr>
            <w:tcW w:w="1076" w:type="pct"/>
            <w:noWrap/>
          </w:tcPr>
          <w:p w14:paraId="6EA75BC7" w14:textId="17B5C54F"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2,906</w:t>
            </w:r>
          </w:p>
        </w:tc>
        <w:tc>
          <w:tcPr>
            <w:tcW w:w="1434" w:type="pct"/>
            <w:noWrap/>
          </w:tcPr>
          <w:p w14:paraId="2578E58B" w14:textId="335F34F4"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412</w:t>
            </w:r>
          </w:p>
        </w:tc>
      </w:tr>
      <w:tr w:rsidR="00D57630" w:rsidRPr="00D70D68" w14:paraId="13E352A9" w14:textId="77777777" w:rsidTr="00D57630">
        <w:trPr>
          <w:trHeight w:val="107"/>
        </w:trPr>
        <w:tc>
          <w:tcPr>
            <w:tcW w:w="992" w:type="pct"/>
            <w:noWrap/>
            <w:hideMark/>
          </w:tcPr>
          <w:p w14:paraId="7BD6928D"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1-Nov-25</w:t>
            </w:r>
          </w:p>
        </w:tc>
        <w:tc>
          <w:tcPr>
            <w:tcW w:w="1498" w:type="pct"/>
            <w:noWrap/>
          </w:tcPr>
          <w:p w14:paraId="71C12FEB" w14:textId="667F3288"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340</w:t>
            </w:r>
          </w:p>
        </w:tc>
        <w:tc>
          <w:tcPr>
            <w:tcW w:w="1076" w:type="pct"/>
            <w:noWrap/>
          </w:tcPr>
          <w:p w14:paraId="1B583E96" w14:textId="38C26698"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2,175</w:t>
            </w:r>
          </w:p>
        </w:tc>
        <w:tc>
          <w:tcPr>
            <w:tcW w:w="1434" w:type="pct"/>
            <w:noWrap/>
          </w:tcPr>
          <w:p w14:paraId="2365CFD8" w14:textId="14E6B13C"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268</w:t>
            </w:r>
          </w:p>
        </w:tc>
      </w:tr>
      <w:tr w:rsidR="00D57630" w:rsidRPr="00D70D68" w14:paraId="3CFA54EC" w14:textId="77777777" w:rsidTr="00D57630">
        <w:trPr>
          <w:trHeight w:val="50"/>
        </w:trPr>
        <w:tc>
          <w:tcPr>
            <w:tcW w:w="992" w:type="pct"/>
            <w:noWrap/>
            <w:hideMark/>
          </w:tcPr>
          <w:p w14:paraId="12E6D1EC"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1-Dec-25</w:t>
            </w:r>
          </w:p>
        </w:tc>
        <w:tc>
          <w:tcPr>
            <w:tcW w:w="1498" w:type="pct"/>
            <w:noWrap/>
          </w:tcPr>
          <w:p w14:paraId="3C100AE0" w14:textId="712A005E"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490</w:t>
            </w:r>
          </w:p>
        </w:tc>
        <w:tc>
          <w:tcPr>
            <w:tcW w:w="1076" w:type="pct"/>
            <w:noWrap/>
          </w:tcPr>
          <w:p w14:paraId="4E7DF96F" w14:textId="735D117A"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2,618</w:t>
            </w:r>
          </w:p>
        </w:tc>
        <w:tc>
          <w:tcPr>
            <w:tcW w:w="1434" w:type="pct"/>
            <w:noWrap/>
          </w:tcPr>
          <w:p w14:paraId="51D6EACB" w14:textId="547474EC"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331</w:t>
            </w:r>
          </w:p>
        </w:tc>
      </w:tr>
      <w:tr w:rsidR="00D57630" w:rsidRPr="00D70D68" w14:paraId="32B0F3AF" w14:textId="77777777" w:rsidTr="00D57630">
        <w:trPr>
          <w:trHeight w:val="89"/>
        </w:trPr>
        <w:tc>
          <w:tcPr>
            <w:tcW w:w="992" w:type="pct"/>
            <w:noWrap/>
            <w:hideMark/>
          </w:tcPr>
          <w:p w14:paraId="6A98C024"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1-Jan-26</w:t>
            </w:r>
          </w:p>
        </w:tc>
        <w:tc>
          <w:tcPr>
            <w:tcW w:w="1498" w:type="pct"/>
            <w:noWrap/>
          </w:tcPr>
          <w:p w14:paraId="01102031" w14:textId="12B66877"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511</w:t>
            </w:r>
          </w:p>
        </w:tc>
        <w:tc>
          <w:tcPr>
            <w:tcW w:w="1076" w:type="pct"/>
            <w:noWrap/>
          </w:tcPr>
          <w:p w14:paraId="62AF959F" w14:textId="7AD251D4"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2,763</w:t>
            </w:r>
          </w:p>
        </w:tc>
        <w:tc>
          <w:tcPr>
            <w:tcW w:w="1434" w:type="pct"/>
            <w:noWrap/>
          </w:tcPr>
          <w:p w14:paraId="050BD9D8" w14:textId="719A1F7C"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341</w:t>
            </w:r>
          </w:p>
        </w:tc>
      </w:tr>
      <w:tr w:rsidR="00D57630" w:rsidRPr="00D70D68" w14:paraId="331FF49B" w14:textId="77777777" w:rsidTr="00D57630">
        <w:trPr>
          <w:trHeight w:val="50"/>
        </w:trPr>
        <w:tc>
          <w:tcPr>
            <w:tcW w:w="992" w:type="pct"/>
            <w:noWrap/>
            <w:hideMark/>
          </w:tcPr>
          <w:p w14:paraId="49814D9A"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1-Feb-26</w:t>
            </w:r>
          </w:p>
        </w:tc>
        <w:tc>
          <w:tcPr>
            <w:tcW w:w="1498" w:type="pct"/>
            <w:noWrap/>
          </w:tcPr>
          <w:p w14:paraId="008ADC4C" w14:textId="40B6C06C"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422</w:t>
            </w:r>
          </w:p>
        </w:tc>
        <w:tc>
          <w:tcPr>
            <w:tcW w:w="1076" w:type="pct"/>
            <w:noWrap/>
          </w:tcPr>
          <w:p w14:paraId="6A3210CB" w14:textId="3E00CA1F"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2,412</w:t>
            </w:r>
          </w:p>
        </w:tc>
        <w:tc>
          <w:tcPr>
            <w:tcW w:w="1434" w:type="pct"/>
            <w:noWrap/>
          </w:tcPr>
          <w:p w14:paraId="1DBB3D00" w14:textId="3F56EDC4"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341</w:t>
            </w:r>
          </w:p>
        </w:tc>
      </w:tr>
      <w:tr w:rsidR="00D57630" w:rsidRPr="00D70D68" w14:paraId="6B973BB6" w14:textId="77777777" w:rsidTr="00D57630">
        <w:trPr>
          <w:trHeight w:val="50"/>
        </w:trPr>
        <w:tc>
          <w:tcPr>
            <w:tcW w:w="992" w:type="pct"/>
            <w:noWrap/>
            <w:hideMark/>
          </w:tcPr>
          <w:p w14:paraId="6BF79C59"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1-Mar-26</w:t>
            </w:r>
          </w:p>
        </w:tc>
        <w:tc>
          <w:tcPr>
            <w:tcW w:w="1498" w:type="pct"/>
            <w:noWrap/>
          </w:tcPr>
          <w:p w14:paraId="1535EB76" w14:textId="04EC3E44"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541</w:t>
            </w:r>
          </w:p>
        </w:tc>
        <w:tc>
          <w:tcPr>
            <w:tcW w:w="1076" w:type="pct"/>
            <w:noWrap/>
          </w:tcPr>
          <w:p w14:paraId="5096BB59" w14:textId="761D63CF"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2,990</w:t>
            </w:r>
          </w:p>
        </w:tc>
        <w:tc>
          <w:tcPr>
            <w:tcW w:w="1434" w:type="pct"/>
            <w:noWrap/>
          </w:tcPr>
          <w:p w14:paraId="419E28FD" w14:textId="608AE360"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389</w:t>
            </w:r>
          </w:p>
        </w:tc>
      </w:tr>
      <w:tr w:rsidR="00D57630" w:rsidRPr="00D70D68" w14:paraId="4B1227C7" w14:textId="77777777" w:rsidTr="00D57630">
        <w:trPr>
          <w:trHeight w:val="50"/>
        </w:trPr>
        <w:tc>
          <w:tcPr>
            <w:tcW w:w="992" w:type="pct"/>
            <w:noWrap/>
            <w:hideMark/>
          </w:tcPr>
          <w:p w14:paraId="23DAB21A" w14:textId="77777777" w:rsidR="00D57630" w:rsidRPr="00D70D68" w:rsidRDefault="00D57630" w:rsidP="00FB28E2">
            <w:pPr>
              <w:rPr>
                <w:rFonts w:ascii="Calibri" w:eastAsia="Times New Roman" w:hAnsi="Calibri" w:cs="Calibri"/>
                <w:b/>
                <w:bCs/>
                <w:color w:val="000000"/>
                <w:kern w:val="0"/>
                <w:sz w:val="18"/>
                <w:szCs w:val="18"/>
                <w14:ligatures w14:val="none"/>
              </w:rPr>
            </w:pPr>
            <w:r w:rsidRPr="00D70D68">
              <w:rPr>
                <w:rFonts w:ascii="Calibri" w:eastAsia="Times New Roman" w:hAnsi="Calibri" w:cs="Calibri"/>
                <w:b/>
                <w:bCs/>
                <w:color w:val="000000"/>
                <w:kern w:val="0"/>
                <w:sz w:val="18"/>
                <w:szCs w:val="18"/>
                <w14:ligatures w14:val="none"/>
              </w:rPr>
              <w:t>1-Apr-26</w:t>
            </w:r>
          </w:p>
        </w:tc>
        <w:tc>
          <w:tcPr>
            <w:tcW w:w="1498" w:type="pct"/>
            <w:noWrap/>
          </w:tcPr>
          <w:p w14:paraId="17EF4206" w14:textId="4B41B85C"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545</w:t>
            </w:r>
          </w:p>
        </w:tc>
        <w:tc>
          <w:tcPr>
            <w:tcW w:w="1076" w:type="pct"/>
            <w:noWrap/>
          </w:tcPr>
          <w:p w14:paraId="50C4AAF5" w14:textId="334A7D23"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3,157</w:t>
            </w:r>
          </w:p>
        </w:tc>
        <w:tc>
          <w:tcPr>
            <w:tcW w:w="1434" w:type="pct"/>
            <w:noWrap/>
          </w:tcPr>
          <w:p w14:paraId="23DF5D7C" w14:textId="4BAF67C7" w:rsidR="00D57630" w:rsidRPr="00D70D68" w:rsidRDefault="00D57630" w:rsidP="00FB28E2">
            <w:pPr>
              <w:rPr>
                <w:rFonts w:ascii="Calibri" w:eastAsia="Times New Roman" w:hAnsi="Calibri" w:cs="Calibri"/>
                <w:color w:val="000000"/>
                <w:kern w:val="0"/>
                <w:sz w:val="18"/>
                <w:szCs w:val="18"/>
                <w14:ligatures w14:val="none"/>
              </w:rPr>
            </w:pPr>
            <w:r w:rsidRPr="00D70D68">
              <w:rPr>
                <w:rFonts w:ascii="Calibri" w:hAnsi="Calibri" w:cs="Calibri"/>
                <w:sz w:val="18"/>
                <w:szCs w:val="18"/>
              </w:rPr>
              <w:t>372</w:t>
            </w:r>
          </w:p>
        </w:tc>
      </w:tr>
      <w:tr w:rsidR="00FC2BF6" w:rsidRPr="00D70D68" w14:paraId="625994DB" w14:textId="77777777" w:rsidTr="00D57630">
        <w:trPr>
          <w:trHeight w:val="50"/>
        </w:trPr>
        <w:tc>
          <w:tcPr>
            <w:tcW w:w="992" w:type="pct"/>
            <w:noWrap/>
          </w:tcPr>
          <w:p w14:paraId="7E6C8898" w14:textId="2F9B28EF" w:rsidR="00FC2BF6" w:rsidRPr="00D70D68" w:rsidRDefault="00FC2BF6" w:rsidP="00FB28E2">
            <w:pPr>
              <w:rPr>
                <w:rFonts w:ascii="Calibri" w:eastAsia="Times New Roman" w:hAnsi="Calibri" w:cs="Calibri"/>
                <w:b/>
                <w:bCs/>
                <w:color w:val="000000"/>
                <w:kern w:val="0"/>
                <w:sz w:val="18"/>
                <w:szCs w:val="18"/>
                <w14:ligatures w14:val="none"/>
              </w:rPr>
            </w:pPr>
            <w:r>
              <w:rPr>
                <w:rFonts w:ascii="Calibri" w:eastAsia="Times New Roman" w:hAnsi="Calibri" w:cs="Calibri"/>
                <w:b/>
                <w:bCs/>
                <w:color w:val="000000"/>
                <w:kern w:val="0"/>
                <w:sz w:val="18"/>
                <w:szCs w:val="18"/>
                <w14:ligatures w14:val="none"/>
              </w:rPr>
              <w:t>1-May-26</w:t>
            </w:r>
          </w:p>
        </w:tc>
        <w:tc>
          <w:tcPr>
            <w:tcW w:w="1498" w:type="pct"/>
            <w:noWrap/>
          </w:tcPr>
          <w:p w14:paraId="24C12E00" w14:textId="4404E7EF" w:rsidR="00FC2BF6" w:rsidRPr="00D70D68" w:rsidRDefault="00FC2BF6" w:rsidP="00FB28E2">
            <w:pPr>
              <w:rPr>
                <w:rFonts w:ascii="Calibri" w:hAnsi="Calibri" w:cs="Calibri"/>
                <w:sz w:val="18"/>
                <w:szCs w:val="18"/>
              </w:rPr>
            </w:pPr>
            <w:r>
              <w:rPr>
                <w:rFonts w:ascii="Calibri" w:hAnsi="Calibri" w:cs="Calibri"/>
                <w:sz w:val="18"/>
                <w:szCs w:val="18"/>
              </w:rPr>
              <w:t>497</w:t>
            </w:r>
          </w:p>
        </w:tc>
        <w:tc>
          <w:tcPr>
            <w:tcW w:w="1076" w:type="pct"/>
            <w:noWrap/>
          </w:tcPr>
          <w:p w14:paraId="220E765E" w14:textId="2FC9AB29" w:rsidR="00FC2BF6" w:rsidRPr="00D70D68" w:rsidRDefault="00FC2BF6" w:rsidP="00FB28E2">
            <w:pPr>
              <w:rPr>
                <w:rFonts w:ascii="Calibri" w:hAnsi="Calibri" w:cs="Calibri"/>
                <w:sz w:val="18"/>
                <w:szCs w:val="18"/>
              </w:rPr>
            </w:pPr>
            <w:r>
              <w:rPr>
                <w:rFonts w:ascii="Calibri" w:hAnsi="Calibri" w:cs="Calibri"/>
                <w:sz w:val="18"/>
                <w:szCs w:val="18"/>
              </w:rPr>
              <w:t>2,999</w:t>
            </w:r>
          </w:p>
        </w:tc>
        <w:tc>
          <w:tcPr>
            <w:tcW w:w="1434" w:type="pct"/>
            <w:noWrap/>
          </w:tcPr>
          <w:p w14:paraId="1FDFA8C0" w14:textId="7900ACDA" w:rsidR="00FC2BF6" w:rsidRPr="00D70D68" w:rsidRDefault="00FC2BF6" w:rsidP="00FB28E2">
            <w:pPr>
              <w:rPr>
                <w:rFonts w:ascii="Calibri" w:hAnsi="Calibri" w:cs="Calibri"/>
                <w:sz w:val="18"/>
                <w:szCs w:val="18"/>
              </w:rPr>
            </w:pPr>
            <w:r>
              <w:rPr>
                <w:rFonts w:ascii="Calibri" w:hAnsi="Calibri" w:cs="Calibri"/>
                <w:sz w:val="18"/>
                <w:szCs w:val="18"/>
              </w:rPr>
              <w:t>344</w:t>
            </w:r>
          </w:p>
        </w:tc>
      </w:tr>
    </w:tbl>
    <w:p w14:paraId="1594B914" w14:textId="77777777" w:rsidR="00911B26" w:rsidRDefault="00911B26" w:rsidP="00911B26"/>
    <w:p w14:paraId="3B6BD181" w14:textId="77777777" w:rsidR="00652B1A" w:rsidRPr="00652B1A" w:rsidRDefault="00652B1A" w:rsidP="00652B1A">
      <w:pPr>
        <w:pStyle w:val="Heading3"/>
        <w:spacing w:before="0" w:after="0" w:line="240" w:lineRule="auto"/>
        <w:rPr>
          <w:rFonts w:ascii="Calibri" w:hAnsi="Calibri" w:cs="Calibri"/>
          <w:b/>
          <w:bCs/>
          <w:color w:val="002060"/>
        </w:rPr>
      </w:pPr>
      <w:r w:rsidRPr="00652B1A">
        <w:rPr>
          <w:rFonts w:ascii="Calibri" w:hAnsi="Calibri" w:cs="Calibri"/>
          <w:b/>
          <w:bCs/>
          <w:color w:val="002060"/>
        </w:rPr>
        <w:lastRenderedPageBreak/>
        <w:t>Monthly SNAP Households Closed for Income*</w:t>
      </w:r>
    </w:p>
    <w:p w14:paraId="0C77951C" w14:textId="191E7241" w:rsidR="00911B26" w:rsidRPr="00652B1A" w:rsidRDefault="00652B1A" w:rsidP="00DB46CC">
      <w:pPr>
        <w:pStyle w:val="Subtitle"/>
        <w:spacing w:after="0" w:line="240" w:lineRule="auto"/>
        <w:rPr>
          <w:rFonts w:ascii="Calibri" w:hAnsi="Calibri" w:cs="Calibri"/>
          <w:i/>
          <w:iCs/>
          <w:color w:val="000000" w:themeColor="text1"/>
          <w:sz w:val="20"/>
          <w:szCs w:val="20"/>
        </w:rPr>
      </w:pPr>
      <w:r w:rsidRPr="00652B1A">
        <w:rPr>
          <w:rFonts w:ascii="Calibri" w:hAnsi="Calibri" w:cs="Calibri"/>
          <w:i/>
          <w:iCs/>
          <w:color w:val="000000" w:themeColor="text1"/>
          <w:sz w:val="20"/>
          <w:szCs w:val="20"/>
        </w:rPr>
        <w:t>*The number of SNAP households closed for earned and unearned income each month in the last five years</w:t>
      </w:r>
      <w:r w:rsidR="00CB2528">
        <w:rPr>
          <w:rFonts w:ascii="Calibri" w:hAnsi="Calibri" w:cs="Calibri"/>
          <w:i/>
          <w:iCs/>
          <w:color w:val="000000" w:themeColor="text1"/>
          <w:sz w:val="20"/>
          <w:szCs w:val="20"/>
        </w:rPr>
        <w:t>.</w:t>
      </w:r>
    </w:p>
    <w:p w14:paraId="66B0D9B9" w14:textId="77777777" w:rsidR="00FE215E" w:rsidRDefault="00FE215E" w:rsidP="00DB46CC">
      <w:pPr>
        <w:spacing w:after="0" w:line="240" w:lineRule="auto"/>
      </w:pPr>
    </w:p>
    <w:tbl>
      <w:tblPr>
        <w:tblStyle w:val="TableGrid"/>
        <w:tblW w:w="5000" w:type="pct"/>
        <w:tblLook w:val="00A0" w:firstRow="1" w:lastRow="0" w:firstColumn="1" w:lastColumn="0" w:noHBand="0" w:noVBand="0"/>
      </w:tblPr>
      <w:tblGrid>
        <w:gridCol w:w="1770"/>
        <w:gridCol w:w="1208"/>
        <w:gridCol w:w="1207"/>
        <w:gridCol w:w="1207"/>
        <w:gridCol w:w="1207"/>
        <w:gridCol w:w="1207"/>
        <w:gridCol w:w="1207"/>
        <w:gridCol w:w="1201"/>
      </w:tblGrid>
      <w:tr w:rsidR="00FE215E" w:rsidRPr="00652B1A" w14:paraId="3D9AB38F" w14:textId="77777777" w:rsidTr="00652B1A">
        <w:trPr>
          <w:trHeight w:val="80"/>
        </w:trPr>
        <w:tc>
          <w:tcPr>
            <w:tcW w:w="866" w:type="pct"/>
          </w:tcPr>
          <w:p w14:paraId="7896C9ED"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Closed Month</w:t>
            </w:r>
          </w:p>
        </w:tc>
        <w:tc>
          <w:tcPr>
            <w:tcW w:w="591" w:type="pct"/>
          </w:tcPr>
          <w:p w14:paraId="4BCD7572"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2020</w:t>
            </w:r>
          </w:p>
        </w:tc>
        <w:tc>
          <w:tcPr>
            <w:tcW w:w="591" w:type="pct"/>
          </w:tcPr>
          <w:p w14:paraId="241F6311"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2021</w:t>
            </w:r>
          </w:p>
        </w:tc>
        <w:tc>
          <w:tcPr>
            <w:tcW w:w="591" w:type="pct"/>
          </w:tcPr>
          <w:p w14:paraId="6328560B"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2022</w:t>
            </w:r>
          </w:p>
        </w:tc>
        <w:tc>
          <w:tcPr>
            <w:tcW w:w="591" w:type="pct"/>
          </w:tcPr>
          <w:p w14:paraId="1D79E028"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2023</w:t>
            </w:r>
          </w:p>
        </w:tc>
        <w:tc>
          <w:tcPr>
            <w:tcW w:w="591" w:type="pct"/>
          </w:tcPr>
          <w:p w14:paraId="6799112E"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2024</w:t>
            </w:r>
          </w:p>
        </w:tc>
        <w:tc>
          <w:tcPr>
            <w:tcW w:w="591" w:type="pct"/>
          </w:tcPr>
          <w:p w14:paraId="763509D1"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2025</w:t>
            </w:r>
          </w:p>
        </w:tc>
        <w:tc>
          <w:tcPr>
            <w:tcW w:w="591" w:type="pct"/>
          </w:tcPr>
          <w:p w14:paraId="6BC69DA5"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2026</w:t>
            </w:r>
          </w:p>
        </w:tc>
      </w:tr>
      <w:tr w:rsidR="00FE215E" w:rsidRPr="00652B1A" w14:paraId="0DD4D8F8" w14:textId="77777777" w:rsidTr="00652B1A">
        <w:trPr>
          <w:trHeight w:val="50"/>
        </w:trPr>
        <w:tc>
          <w:tcPr>
            <w:tcW w:w="866" w:type="pct"/>
          </w:tcPr>
          <w:p w14:paraId="72E74F16"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Jan</w:t>
            </w:r>
          </w:p>
        </w:tc>
        <w:tc>
          <w:tcPr>
            <w:tcW w:w="591" w:type="pct"/>
          </w:tcPr>
          <w:p w14:paraId="2ED1EC8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1,241</w:t>
            </w:r>
          </w:p>
        </w:tc>
        <w:tc>
          <w:tcPr>
            <w:tcW w:w="591" w:type="pct"/>
          </w:tcPr>
          <w:p w14:paraId="466C3330"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756</w:t>
            </w:r>
          </w:p>
        </w:tc>
        <w:tc>
          <w:tcPr>
            <w:tcW w:w="591" w:type="pct"/>
          </w:tcPr>
          <w:p w14:paraId="3FF49619"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1,578</w:t>
            </w:r>
          </w:p>
        </w:tc>
        <w:tc>
          <w:tcPr>
            <w:tcW w:w="591" w:type="pct"/>
          </w:tcPr>
          <w:p w14:paraId="252F18DF"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1,894</w:t>
            </w:r>
          </w:p>
        </w:tc>
        <w:tc>
          <w:tcPr>
            <w:tcW w:w="591" w:type="pct"/>
          </w:tcPr>
          <w:p w14:paraId="1AD9EA0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2,068</w:t>
            </w:r>
          </w:p>
        </w:tc>
        <w:tc>
          <w:tcPr>
            <w:tcW w:w="591" w:type="pct"/>
          </w:tcPr>
          <w:p w14:paraId="34F4895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2,820</w:t>
            </w:r>
          </w:p>
        </w:tc>
        <w:tc>
          <w:tcPr>
            <w:tcW w:w="591" w:type="pct"/>
          </w:tcPr>
          <w:p w14:paraId="2445337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3,927</w:t>
            </w:r>
          </w:p>
        </w:tc>
      </w:tr>
      <w:tr w:rsidR="00FE215E" w:rsidRPr="00652B1A" w14:paraId="55AFDD02" w14:textId="77777777" w:rsidTr="00652B1A">
        <w:trPr>
          <w:trHeight w:val="50"/>
        </w:trPr>
        <w:tc>
          <w:tcPr>
            <w:tcW w:w="866" w:type="pct"/>
          </w:tcPr>
          <w:p w14:paraId="3994490F"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Feb</w:t>
            </w:r>
          </w:p>
        </w:tc>
        <w:tc>
          <w:tcPr>
            <w:tcW w:w="591" w:type="pct"/>
          </w:tcPr>
          <w:p w14:paraId="08C38950"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600</w:t>
            </w:r>
          </w:p>
        </w:tc>
        <w:tc>
          <w:tcPr>
            <w:tcW w:w="591" w:type="pct"/>
          </w:tcPr>
          <w:p w14:paraId="507772C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556</w:t>
            </w:r>
          </w:p>
        </w:tc>
        <w:tc>
          <w:tcPr>
            <w:tcW w:w="591" w:type="pct"/>
          </w:tcPr>
          <w:p w14:paraId="117AA598"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1,031</w:t>
            </w:r>
          </w:p>
        </w:tc>
        <w:tc>
          <w:tcPr>
            <w:tcW w:w="591" w:type="pct"/>
          </w:tcPr>
          <w:p w14:paraId="292F6A46"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1,504</w:t>
            </w:r>
          </w:p>
        </w:tc>
        <w:tc>
          <w:tcPr>
            <w:tcW w:w="591" w:type="pct"/>
          </w:tcPr>
          <w:p w14:paraId="1B0CBFC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1,873</w:t>
            </w:r>
          </w:p>
        </w:tc>
        <w:tc>
          <w:tcPr>
            <w:tcW w:w="591" w:type="pct"/>
          </w:tcPr>
          <w:p w14:paraId="5326A9B5"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2,175</w:t>
            </w:r>
          </w:p>
        </w:tc>
        <w:tc>
          <w:tcPr>
            <w:tcW w:w="591" w:type="pct"/>
          </w:tcPr>
          <w:p w14:paraId="0D49723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1,631</w:t>
            </w:r>
          </w:p>
        </w:tc>
      </w:tr>
      <w:tr w:rsidR="00FE215E" w:rsidRPr="00652B1A" w14:paraId="655276CA" w14:textId="77777777" w:rsidTr="00652B1A">
        <w:trPr>
          <w:trHeight w:val="50"/>
        </w:trPr>
        <w:tc>
          <w:tcPr>
            <w:tcW w:w="866" w:type="pct"/>
          </w:tcPr>
          <w:p w14:paraId="56BE6992"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Mar</w:t>
            </w:r>
          </w:p>
        </w:tc>
        <w:tc>
          <w:tcPr>
            <w:tcW w:w="591" w:type="pct"/>
          </w:tcPr>
          <w:p w14:paraId="61E4E9B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366</w:t>
            </w:r>
          </w:p>
        </w:tc>
        <w:tc>
          <w:tcPr>
            <w:tcW w:w="591" w:type="pct"/>
          </w:tcPr>
          <w:p w14:paraId="25E61B78"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1,649</w:t>
            </w:r>
          </w:p>
        </w:tc>
        <w:tc>
          <w:tcPr>
            <w:tcW w:w="591" w:type="pct"/>
          </w:tcPr>
          <w:p w14:paraId="07B8A137"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2,023</w:t>
            </w:r>
          </w:p>
        </w:tc>
        <w:tc>
          <w:tcPr>
            <w:tcW w:w="591" w:type="pct"/>
          </w:tcPr>
          <w:p w14:paraId="510D6D8E"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2,386</w:t>
            </w:r>
          </w:p>
        </w:tc>
        <w:tc>
          <w:tcPr>
            <w:tcW w:w="591" w:type="pct"/>
          </w:tcPr>
          <w:p w14:paraId="0B30D1BB"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2,158</w:t>
            </w:r>
          </w:p>
        </w:tc>
        <w:tc>
          <w:tcPr>
            <w:tcW w:w="591" w:type="pct"/>
          </w:tcPr>
          <w:p w14:paraId="6AEAB10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2,471</w:t>
            </w:r>
          </w:p>
        </w:tc>
        <w:tc>
          <w:tcPr>
            <w:tcW w:w="591" w:type="pct"/>
          </w:tcPr>
          <w:p w14:paraId="4897097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1,889</w:t>
            </w:r>
          </w:p>
        </w:tc>
      </w:tr>
      <w:tr w:rsidR="00FE215E" w:rsidRPr="00652B1A" w14:paraId="4140B6A7" w14:textId="77777777" w:rsidTr="00652B1A">
        <w:trPr>
          <w:trHeight w:val="50"/>
        </w:trPr>
        <w:tc>
          <w:tcPr>
            <w:tcW w:w="866" w:type="pct"/>
          </w:tcPr>
          <w:p w14:paraId="27A40072"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Apr</w:t>
            </w:r>
          </w:p>
        </w:tc>
        <w:tc>
          <w:tcPr>
            <w:tcW w:w="591" w:type="pct"/>
          </w:tcPr>
          <w:p w14:paraId="59B1DFD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678</w:t>
            </w:r>
          </w:p>
        </w:tc>
        <w:tc>
          <w:tcPr>
            <w:tcW w:w="591" w:type="pct"/>
          </w:tcPr>
          <w:p w14:paraId="17E43CEE"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2,405</w:t>
            </w:r>
          </w:p>
        </w:tc>
        <w:tc>
          <w:tcPr>
            <w:tcW w:w="591" w:type="pct"/>
          </w:tcPr>
          <w:p w14:paraId="2A022E6F"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2,278</w:t>
            </w:r>
          </w:p>
        </w:tc>
        <w:tc>
          <w:tcPr>
            <w:tcW w:w="591" w:type="pct"/>
          </w:tcPr>
          <w:p w14:paraId="30BC261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2,663</w:t>
            </w:r>
          </w:p>
        </w:tc>
        <w:tc>
          <w:tcPr>
            <w:tcW w:w="591" w:type="pct"/>
          </w:tcPr>
          <w:p w14:paraId="3D0E7BC0"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1,982</w:t>
            </w:r>
          </w:p>
        </w:tc>
        <w:tc>
          <w:tcPr>
            <w:tcW w:w="591" w:type="pct"/>
          </w:tcPr>
          <w:p w14:paraId="6FAE5973"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3,171</w:t>
            </w:r>
          </w:p>
        </w:tc>
        <w:tc>
          <w:tcPr>
            <w:tcW w:w="591" w:type="pct"/>
          </w:tcPr>
          <w:p w14:paraId="0EAA95C7" w14:textId="76083F15" w:rsidR="00FE215E" w:rsidRPr="000F6EF5" w:rsidRDefault="00FB28E2" w:rsidP="00FB28E2">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2,036</w:t>
            </w:r>
          </w:p>
        </w:tc>
      </w:tr>
      <w:tr w:rsidR="00FE215E" w:rsidRPr="00652B1A" w14:paraId="3AF10FA8" w14:textId="77777777" w:rsidTr="00652B1A">
        <w:trPr>
          <w:trHeight w:val="50"/>
        </w:trPr>
        <w:tc>
          <w:tcPr>
            <w:tcW w:w="866" w:type="pct"/>
          </w:tcPr>
          <w:p w14:paraId="6AAC09D2"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May</w:t>
            </w:r>
          </w:p>
        </w:tc>
        <w:tc>
          <w:tcPr>
            <w:tcW w:w="591" w:type="pct"/>
          </w:tcPr>
          <w:p w14:paraId="65019F5E"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7,791</w:t>
            </w:r>
          </w:p>
        </w:tc>
        <w:tc>
          <w:tcPr>
            <w:tcW w:w="591" w:type="pct"/>
          </w:tcPr>
          <w:p w14:paraId="0A4BD070"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2,165</w:t>
            </w:r>
          </w:p>
        </w:tc>
        <w:tc>
          <w:tcPr>
            <w:tcW w:w="591" w:type="pct"/>
          </w:tcPr>
          <w:p w14:paraId="198812C2"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1,640</w:t>
            </w:r>
          </w:p>
        </w:tc>
        <w:tc>
          <w:tcPr>
            <w:tcW w:w="591" w:type="pct"/>
          </w:tcPr>
          <w:p w14:paraId="14446D8D"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3,005</w:t>
            </w:r>
          </w:p>
        </w:tc>
        <w:tc>
          <w:tcPr>
            <w:tcW w:w="591" w:type="pct"/>
          </w:tcPr>
          <w:p w14:paraId="202B823B"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2,304</w:t>
            </w:r>
          </w:p>
        </w:tc>
        <w:tc>
          <w:tcPr>
            <w:tcW w:w="591" w:type="pct"/>
          </w:tcPr>
          <w:p w14:paraId="402FDA4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2,952</w:t>
            </w:r>
          </w:p>
        </w:tc>
        <w:tc>
          <w:tcPr>
            <w:tcW w:w="591" w:type="pct"/>
          </w:tcPr>
          <w:p w14:paraId="06D52B76" w14:textId="1AE033E7" w:rsidR="00FE215E" w:rsidRPr="000F6EF5" w:rsidRDefault="00204307" w:rsidP="00FB28E2">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2,020</w:t>
            </w:r>
          </w:p>
        </w:tc>
      </w:tr>
      <w:tr w:rsidR="00FE215E" w:rsidRPr="00652B1A" w14:paraId="059F7A31" w14:textId="77777777" w:rsidTr="00652B1A">
        <w:trPr>
          <w:trHeight w:val="50"/>
        </w:trPr>
        <w:tc>
          <w:tcPr>
            <w:tcW w:w="866" w:type="pct"/>
          </w:tcPr>
          <w:p w14:paraId="4CF265F0"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Jun</w:t>
            </w:r>
          </w:p>
        </w:tc>
        <w:tc>
          <w:tcPr>
            <w:tcW w:w="591" w:type="pct"/>
          </w:tcPr>
          <w:p w14:paraId="0A3D9416"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33,023</w:t>
            </w:r>
          </w:p>
        </w:tc>
        <w:tc>
          <w:tcPr>
            <w:tcW w:w="591" w:type="pct"/>
          </w:tcPr>
          <w:p w14:paraId="7766D90B"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2,072</w:t>
            </w:r>
          </w:p>
        </w:tc>
        <w:tc>
          <w:tcPr>
            <w:tcW w:w="591" w:type="pct"/>
          </w:tcPr>
          <w:p w14:paraId="3FA17F05"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2,118</w:t>
            </w:r>
          </w:p>
        </w:tc>
        <w:tc>
          <w:tcPr>
            <w:tcW w:w="591" w:type="pct"/>
          </w:tcPr>
          <w:p w14:paraId="3192BEC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2,542</w:t>
            </w:r>
          </w:p>
        </w:tc>
        <w:tc>
          <w:tcPr>
            <w:tcW w:w="591" w:type="pct"/>
          </w:tcPr>
          <w:p w14:paraId="65ACC71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1,825</w:t>
            </w:r>
          </w:p>
        </w:tc>
        <w:tc>
          <w:tcPr>
            <w:tcW w:w="591" w:type="pct"/>
          </w:tcPr>
          <w:p w14:paraId="305E49B8"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2,039</w:t>
            </w:r>
          </w:p>
        </w:tc>
        <w:tc>
          <w:tcPr>
            <w:tcW w:w="591" w:type="pct"/>
          </w:tcPr>
          <w:p w14:paraId="2C3EF08F"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r w:rsidR="00FE215E" w:rsidRPr="00652B1A" w14:paraId="4D344DF4" w14:textId="77777777" w:rsidTr="00652B1A">
        <w:trPr>
          <w:trHeight w:val="50"/>
        </w:trPr>
        <w:tc>
          <w:tcPr>
            <w:tcW w:w="866" w:type="pct"/>
          </w:tcPr>
          <w:p w14:paraId="521F4DEA"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Jul</w:t>
            </w:r>
          </w:p>
        </w:tc>
        <w:tc>
          <w:tcPr>
            <w:tcW w:w="591" w:type="pct"/>
          </w:tcPr>
          <w:p w14:paraId="15FCF8FB"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14,665</w:t>
            </w:r>
          </w:p>
        </w:tc>
        <w:tc>
          <w:tcPr>
            <w:tcW w:w="591" w:type="pct"/>
          </w:tcPr>
          <w:p w14:paraId="24E86909"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1,241</w:t>
            </w:r>
          </w:p>
        </w:tc>
        <w:tc>
          <w:tcPr>
            <w:tcW w:w="591" w:type="pct"/>
          </w:tcPr>
          <w:p w14:paraId="03124C6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1,883</w:t>
            </w:r>
          </w:p>
        </w:tc>
        <w:tc>
          <w:tcPr>
            <w:tcW w:w="591" w:type="pct"/>
          </w:tcPr>
          <w:p w14:paraId="700A900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2,079</w:t>
            </w:r>
          </w:p>
        </w:tc>
        <w:tc>
          <w:tcPr>
            <w:tcW w:w="591" w:type="pct"/>
          </w:tcPr>
          <w:p w14:paraId="6043DFE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2,593</w:t>
            </w:r>
          </w:p>
        </w:tc>
        <w:tc>
          <w:tcPr>
            <w:tcW w:w="591" w:type="pct"/>
          </w:tcPr>
          <w:p w14:paraId="26F20B85"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2,182</w:t>
            </w:r>
          </w:p>
        </w:tc>
        <w:tc>
          <w:tcPr>
            <w:tcW w:w="591" w:type="pct"/>
          </w:tcPr>
          <w:p w14:paraId="2EB0BC4B"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r w:rsidR="00FE215E" w:rsidRPr="00652B1A" w14:paraId="584F88E0" w14:textId="77777777" w:rsidTr="00652B1A">
        <w:trPr>
          <w:trHeight w:val="50"/>
        </w:trPr>
        <w:tc>
          <w:tcPr>
            <w:tcW w:w="866" w:type="pct"/>
          </w:tcPr>
          <w:p w14:paraId="6A9F7922"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Aug</w:t>
            </w:r>
          </w:p>
        </w:tc>
        <w:tc>
          <w:tcPr>
            <w:tcW w:w="591" w:type="pct"/>
          </w:tcPr>
          <w:p w14:paraId="02F6F1F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3,435</w:t>
            </w:r>
          </w:p>
        </w:tc>
        <w:tc>
          <w:tcPr>
            <w:tcW w:w="591" w:type="pct"/>
          </w:tcPr>
          <w:p w14:paraId="56AE01D9"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1,165</w:t>
            </w:r>
          </w:p>
        </w:tc>
        <w:tc>
          <w:tcPr>
            <w:tcW w:w="591" w:type="pct"/>
          </w:tcPr>
          <w:p w14:paraId="6C89CF9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2,001</w:t>
            </w:r>
          </w:p>
        </w:tc>
        <w:tc>
          <w:tcPr>
            <w:tcW w:w="591" w:type="pct"/>
          </w:tcPr>
          <w:p w14:paraId="7DEE3BC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2,406</w:t>
            </w:r>
          </w:p>
        </w:tc>
        <w:tc>
          <w:tcPr>
            <w:tcW w:w="591" w:type="pct"/>
          </w:tcPr>
          <w:p w14:paraId="37776236"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2,629</w:t>
            </w:r>
          </w:p>
        </w:tc>
        <w:tc>
          <w:tcPr>
            <w:tcW w:w="591" w:type="pct"/>
          </w:tcPr>
          <w:p w14:paraId="79FF7845"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2,416</w:t>
            </w:r>
          </w:p>
        </w:tc>
        <w:tc>
          <w:tcPr>
            <w:tcW w:w="591" w:type="pct"/>
          </w:tcPr>
          <w:p w14:paraId="58B5FA48"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r w:rsidR="00FE215E" w:rsidRPr="00652B1A" w14:paraId="1AA16226" w14:textId="77777777" w:rsidTr="00652B1A">
        <w:trPr>
          <w:trHeight w:val="50"/>
        </w:trPr>
        <w:tc>
          <w:tcPr>
            <w:tcW w:w="866" w:type="pct"/>
          </w:tcPr>
          <w:p w14:paraId="7E42E8B7"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Sep</w:t>
            </w:r>
          </w:p>
        </w:tc>
        <w:tc>
          <w:tcPr>
            <w:tcW w:w="591" w:type="pct"/>
          </w:tcPr>
          <w:p w14:paraId="67E6B189"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2,143</w:t>
            </w:r>
          </w:p>
        </w:tc>
        <w:tc>
          <w:tcPr>
            <w:tcW w:w="591" w:type="pct"/>
          </w:tcPr>
          <w:p w14:paraId="1835B4C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1,638</w:t>
            </w:r>
          </w:p>
        </w:tc>
        <w:tc>
          <w:tcPr>
            <w:tcW w:w="591" w:type="pct"/>
          </w:tcPr>
          <w:p w14:paraId="5F641DBD"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2,040</w:t>
            </w:r>
          </w:p>
        </w:tc>
        <w:tc>
          <w:tcPr>
            <w:tcW w:w="591" w:type="pct"/>
          </w:tcPr>
          <w:p w14:paraId="1ED5BC65"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2,238</w:t>
            </w:r>
          </w:p>
        </w:tc>
        <w:tc>
          <w:tcPr>
            <w:tcW w:w="591" w:type="pct"/>
          </w:tcPr>
          <w:p w14:paraId="08A93547"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2,464</w:t>
            </w:r>
          </w:p>
        </w:tc>
        <w:tc>
          <w:tcPr>
            <w:tcW w:w="591" w:type="pct"/>
          </w:tcPr>
          <w:p w14:paraId="5E6D9C50"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3,407</w:t>
            </w:r>
          </w:p>
        </w:tc>
        <w:tc>
          <w:tcPr>
            <w:tcW w:w="591" w:type="pct"/>
          </w:tcPr>
          <w:p w14:paraId="2E1299C2"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r w:rsidR="00FE215E" w:rsidRPr="00652B1A" w14:paraId="57B055C0" w14:textId="77777777" w:rsidTr="00652B1A">
        <w:trPr>
          <w:trHeight w:val="50"/>
        </w:trPr>
        <w:tc>
          <w:tcPr>
            <w:tcW w:w="866" w:type="pct"/>
          </w:tcPr>
          <w:p w14:paraId="3C3F07E6"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Oct</w:t>
            </w:r>
          </w:p>
        </w:tc>
        <w:tc>
          <w:tcPr>
            <w:tcW w:w="591" w:type="pct"/>
          </w:tcPr>
          <w:p w14:paraId="591ECFF4"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1,368</w:t>
            </w:r>
          </w:p>
        </w:tc>
        <w:tc>
          <w:tcPr>
            <w:tcW w:w="591" w:type="pct"/>
          </w:tcPr>
          <w:p w14:paraId="0E1CB5D6"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1,308</w:t>
            </w:r>
          </w:p>
        </w:tc>
        <w:tc>
          <w:tcPr>
            <w:tcW w:w="591" w:type="pct"/>
          </w:tcPr>
          <w:p w14:paraId="7E787F52"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1,902</w:t>
            </w:r>
          </w:p>
        </w:tc>
        <w:tc>
          <w:tcPr>
            <w:tcW w:w="591" w:type="pct"/>
          </w:tcPr>
          <w:p w14:paraId="6FB96FE9"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2,170</w:t>
            </w:r>
          </w:p>
        </w:tc>
        <w:tc>
          <w:tcPr>
            <w:tcW w:w="591" w:type="pct"/>
          </w:tcPr>
          <w:p w14:paraId="3807390D"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2,662</w:t>
            </w:r>
          </w:p>
        </w:tc>
        <w:tc>
          <w:tcPr>
            <w:tcW w:w="591" w:type="pct"/>
          </w:tcPr>
          <w:p w14:paraId="082487DC"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3,707</w:t>
            </w:r>
          </w:p>
        </w:tc>
        <w:tc>
          <w:tcPr>
            <w:tcW w:w="591" w:type="pct"/>
          </w:tcPr>
          <w:p w14:paraId="7C7CB81E"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r w:rsidR="00FE215E" w:rsidRPr="00652B1A" w14:paraId="2176D19D" w14:textId="77777777" w:rsidTr="00652B1A">
        <w:trPr>
          <w:trHeight w:val="50"/>
        </w:trPr>
        <w:tc>
          <w:tcPr>
            <w:tcW w:w="866" w:type="pct"/>
          </w:tcPr>
          <w:p w14:paraId="22D69486"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Nov</w:t>
            </w:r>
          </w:p>
        </w:tc>
        <w:tc>
          <w:tcPr>
            <w:tcW w:w="591" w:type="pct"/>
          </w:tcPr>
          <w:p w14:paraId="1D0C902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809</w:t>
            </w:r>
          </w:p>
        </w:tc>
        <w:tc>
          <w:tcPr>
            <w:tcW w:w="591" w:type="pct"/>
          </w:tcPr>
          <w:p w14:paraId="0602055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1,346</w:t>
            </w:r>
          </w:p>
        </w:tc>
        <w:tc>
          <w:tcPr>
            <w:tcW w:w="591" w:type="pct"/>
          </w:tcPr>
          <w:p w14:paraId="16940C7D"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1,703</w:t>
            </w:r>
          </w:p>
        </w:tc>
        <w:tc>
          <w:tcPr>
            <w:tcW w:w="591" w:type="pct"/>
          </w:tcPr>
          <w:p w14:paraId="48AFD321"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2,226</w:t>
            </w:r>
          </w:p>
        </w:tc>
        <w:tc>
          <w:tcPr>
            <w:tcW w:w="591" w:type="pct"/>
          </w:tcPr>
          <w:p w14:paraId="1C4369EA"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2,424</w:t>
            </w:r>
          </w:p>
        </w:tc>
        <w:tc>
          <w:tcPr>
            <w:tcW w:w="591" w:type="pct"/>
          </w:tcPr>
          <w:p w14:paraId="6142F013"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3,494</w:t>
            </w:r>
          </w:p>
        </w:tc>
        <w:tc>
          <w:tcPr>
            <w:tcW w:w="591" w:type="pct"/>
          </w:tcPr>
          <w:p w14:paraId="60010056"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r w:rsidR="00FE215E" w:rsidRPr="00652B1A" w14:paraId="0344FA45" w14:textId="77777777" w:rsidTr="00652B1A">
        <w:trPr>
          <w:trHeight w:val="50"/>
        </w:trPr>
        <w:tc>
          <w:tcPr>
            <w:tcW w:w="866" w:type="pct"/>
          </w:tcPr>
          <w:p w14:paraId="66543CDD" w14:textId="77777777" w:rsidR="00FE215E" w:rsidRPr="000F6EF5" w:rsidRDefault="00FE215E" w:rsidP="00FB28E2">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Dec</w:t>
            </w:r>
          </w:p>
        </w:tc>
        <w:tc>
          <w:tcPr>
            <w:tcW w:w="591" w:type="pct"/>
          </w:tcPr>
          <w:p w14:paraId="48AFD967"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899</w:t>
            </w:r>
          </w:p>
        </w:tc>
        <w:tc>
          <w:tcPr>
            <w:tcW w:w="591" w:type="pct"/>
          </w:tcPr>
          <w:p w14:paraId="1D342C92"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1,929</w:t>
            </w:r>
          </w:p>
        </w:tc>
        <w:tc>
          <w:tcPr>
            <w:tcW w:w="591" w:type="pct"/>
          </w:tcPr>
          <w:p w14:paraId="759EA2F2"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1,965</w:t>
            </w:r>
          </w:p>
        </w:tc>
        <w:tc>
          <w:tcPr>
            <w:tcW w:w="591" w:type="pct"/>
          </w:tcPr>
          <w:p w14:paraId="61DE09CF"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1,966</w:t>
            </w:r>
          </w:p>
        </w:tc>
        <w:tc>
          <w:tcPr>
            <w:tcW w:w="591" w:type="pct"/>
          </w:tcPr>
          <w:p w14:paraId="1E2B399F"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2,774</w:t>
            </w:r>
          </w:p>
        </w:tc>
        <w:tc>
          <w:tcPr>
            <w:tcW w:w="591" w:type="pct"/>
          </w:tcPr>
          <w:p w14:paraId="7B4E400E" w14:textId="77777777" w:rsidR="00FE215E" w:rsidRPr="000F6EF5" w:rsidRDefault="00FE215E" w:rsidP="00FB28E2">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4,430</w:t>
            </w:r>
          </w:p>
        </w:tc>
        <w:tc>
          <w:tcPr>
            <w:tcW w:w="591" w:type="pct"/>
          </w:tcPr>
          <w:p w14:paraId="03FC5B3E" w14:textId="77777777" w:rsidR="00FE215E" w:rsidRPr="000F6EF5" w:rsidRDefault="00FE215E" w:rsidP="00FB28E2">
            <w:pPr>
              <w:autoSpaceDE w:val="0"/>
              <w:autoSpaceDN w:val="0"/>
              <w:adjustRightInd w:val="0"/>
              <w:rPr>
                <w:rFonts w:ascii="Calibri" w:hAnsi="Calibri" w:cs="Calibri"/>
                <w:color w:val="000000"/>
                <w:kern w:val="0"/>
                <w:sz w:val="18"/>
                <w:szCs w:val="18"/>
              </w:rPr>
            </w:pPr>
          </w:p>
        </w:tc>
      </w:tr>
    </w:tbl>
    <w:p w14:paraId="1ADAB5ED" w14:textId="77777777" w:rsidR="00FE215E" w:rsidRDefault="00FE215E" w:rsidP="000F6EF5">
      <w:pPr>
        <w:spacing w:after="0" w:line="240" w:lineRule="auto"/>
      </w:pPr>
    </w:p>
    <w:p w14:paraId="38A77446" w14:textId="756B511B" w:rsidR="00CB2528" w:rsidRPr="00CB2528" w:rsidRDefault="00CB2528" w:rsidP="000F6EF5">
      <w:pPr>
        <w:pStyle w:val="Heading3"/>
        <w:spacing w:before="0" w:after="0" w:line="240" w:lineRule="auto"/>
        <w:rPr>
          <w:rFonts w:ascii="Calibri" w:hAnsi="Calibri" w:cs="Calibri"/>
          <w:b/>
          <w:bCs/>
          <w:color w:val="002060"/>
        </w:rPr>
      </w:pPr>
      <w:r w:rsidRPr="00CB2528">
        <w:rPr>
          <w:rFonts w:ascii="Calibri" w:hAnsi="Calibri" w:cs="Calibri"/>
          <w:b/>
          <w:bCs/>
          <w:color w:val="002060"/>
        </w:rPr>
        <w:t>Monthly TAFDC Households Closed for Income*</w:t>
      </w:r>
    </w:p>
    <w:p w14:paraId="41F7D366" w14:textId="54305F02" w:rsidR="00CB2528" w:rsidRDefault="00CB2528" w:rsidP="000F6EF5">
      <w:pPr>
        <w:pStyle w:val="Subtitle"/>
        <w:spacing w:after="0" w:line="240" w:lineRule="auto"/>
        <w:rPr>
          <w:rFonts w:ascii="Calibri" w:hAnsi="Calibri" w:cs="Calibri"/>
          <w:i/>
          <w:iCs/>
          <w:color w:val="000000" w:themeColor="text1"/>
          <w:sz w:val="20"/>
          <w:szCs w:val="20"/>
        </w:rPr>
      </w:pPr>
      <w:r w:rsidRPr="00CB2528">
        <w:rPr>
          <w:rFonts w:ascii="Calibri" w:hAnsi="Calibri" w:cs="Calibri"/>
          <w:i/>
          <w:iCs/>
          <w:color w:val="000000" w:themeColor="text1"/>
          <w:sz w:val="20"/>
          <w:szCs w:val="20"/>
        </w:rPr>
        <w:t>*The number of TAFDC households closed for earned and unearned income each month in the last five years.</w:t>
      </w:r>
    </w:p>
    <w:p w14:paraId="50BB2FAE" w14:textId="77777777" w:rsidR="000F6EF5" w:rsidRDefault="000F6EF5" w:rsidP="000F6EF5">
      <w:pPr>
        <w:spacing w:after="0" w:line="240" w:lineRule="auto"/>
      </w:pPr>
    </w:p>
    <w:tbl>
      <w:tblPr>
        <w:tblStyle w:val="TableGrid"/>
        <w:tblW w:w="5000" w:type="pct"/>
        <w:tblLook w:val="04A0" w:firstRow="1" w:lastRow="0" w:firstColumn="1" w:lastColumn="0" w:noHBand="0" w:noVBand="1"/>
      </w:tblPr>
      <w:tblGrid>
        <w:gridCol w:w="1782"/>
        <w:gridCol w:w="1206"/>
        <w:gridCol w:w="1205"/>
        <w:gridCol w:w="1205"/>
        <w:gridCol w:w="1205"/>
        <w:gridCol w:w="1205"/>
        <w:gridCol w:w="1205"/>
        <w:gridCol w:w="1201"/>
      </w:tblGrid>
      <w:tr w:rsidR="000F6EF5" w:rsidRPr="000F6EF5" w14:paraId="69020BB2" w14:textId="77777777" w:rsidTr="000F6EF5">
        <w:trPr>
          <w:trHeight w:val="116"/>
        </w:trPr>
        <w:tc>
          <w:tcPr>
            <w:tcW w:w="872" w:type="pct"/>
            <w:noWrap/>
            <w:hideMark/>
          </w:tcPr>
          <w:p w14:paraId="65416D39"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Closed Month</w:t>
            </w:r>
          </w:p>
        </w:tc>
        <w:tc>
          <w:tcPr>
            <w:tcW w:w="590" w:type="pct"/>
            <w:noWrap/>
            <w:hideMark/>
          </w:tcPr>
          <w:p w14:paraId="1A08141A"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2020</w:t>
            </w:r>
          </w:p>
        </w:tc>
        <w:tc>
          <w:tcPr>
            <w:tcW w:w="590" w:type="pct"/>
            <w:noWrap/>
            <w:hideMark/>
          </w:tcPr>
          <w:p w14:paraId="42F7EE9B"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2021</w:t>
            </w:r>
          </w:p>
        </w:tc>
        <w:tc>
          <w:tcPr>
            <w:tcW w:w="590" w:type="pct"/>
            <w:noWrap/>
            <w:hideMark/>
          </w:tcPr>
          <w:p w14:paraId="3C897CE3"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2022</w:t>
            </w:r>
          </w:p>
        </w:tc>
        <w:tc>
          <w:tcPr>
            <w:tcW w:w="590" w:type="pct"/>
            <w:noWrap/>
            <w:hideMark/>
          </w:tcPr>
          <w:p w14:paraId="0188DC5F"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2023</w:t>
            </w:r>
          </w:p>
        </w:tc>
        <w:tc>
          <w:tcPr>
            <w:tcW w:w="590" w:type="pct"/>
            <w:noWrap/>
            <w:hideMark/>
          </w:tcPr>
          <w:p w14:paraId="7A7ADC0F"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2024</w:t>
            </w:r>
          </w:p>
        </w:tc>
        <w:tc>
          <w:tcPr>
            <w:tcW w:w="590" w:type="pct"/>
            <w:noWrap/>
            <w:hideMark/>
          </w:tcPr>
          <w:p w14:paraId="56592A74"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2025</w:t>
            </w:r>
          </w:p>
        </w:tc>
        <w:tc>
          <w:tcPr>
            <w:tcW w:w="590" w:type="pct"/>
            <w:noWrap/>
            <w:hideMark/>
          </w:tcPr>
          <w:p w14:paraId="35BE8506" w14:textId="77777777" w:rsidR="000F6EF5" w:rsidRPr="000F6EF5" w:rsidRDefault="000F6EF5" w:rsidP="00FB28E2">
            <w:pPr>
              <w:rPr>
                <w:rFonts w:ascii="Calibri" w:eastAsia="Times New Roman" w:hAnsi="Calibri" w:cs="Calibri"/>
                <w:b/>
                <w:bCs/>
                <w:color w:val="000000"/>
                <w:kern w:val="0"/>
                <w:sz w:val="18"/>
                <w:szCs w:val="18"/>
                <w14:ligatures w14:val="none"/>
              </w:rPr>
            </w:pPr>
            <w:r w:rsidRPr="000F6EF5">
              <w:rPr>
                <w:rFonts w:ascii="Calibri" w:eastAsia="Times New Roman" w:hAnsi="Calibri" w:cs="Calibri"/>
                <w:b/>
                <w:bCs/>
                <w:color w:val="000000"/>
                <w:kern w:val="0"/>
                <w:sz w:val="18"/>
                <w:szCs w:val="18"/>
                <w14:ligatures w14:val="none"/>
              </w:rPr>
              <w:t>2026</w:t>
            </w:r>
          </w:p>
        </w:tc>
      </w:tr>
      <w:tr w:rsidR="000F6EF5" w:rsidRPr="000F6EF5" w14:paraId="5B893691" w14:textId="77777777" w:rsidTr="000F6EF5">
        <w:trPr>
          <w:trHeight w:val="50"/>
        </w:trPr>
        <w:tc>
          <w:tcPr>
            <w:tcW w:w="872" w:type="pct"/>
            <w:noWrap/>
            <w:hideMark/>
          </w:tcPr>
          <w:p w14:paraId="0E87A7A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Jan</w:t>
            </w:r>
          </w:p>
        </w:tc>
        <w:tc>
          <w:tcPr>
            <w:tcW w:w="590" w:type="pct"/>
            <w:noWrap/>
            <w:hideMark/>
          </w:tcPr>
          <w:p w14:paraId="05383C91"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344</w:t>
            </w:r>
          </w:p>
        </w:tc>
        <w:tc>
          <w:tcPr>
            <w:tcW w:w="590" w:type="pct"/>
            <w:noWrap/>
            <w:hideMark/>
          </w:tcPr>
          <w:p w14:paraId="59783A4D"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571</w:t>
            </w:r>
          </w:p>
        </w:tc>
        <w:tc>
          <w:tcPr>
            <w:tcW w:w="590" w:type="pct"/>
            <w:noWrap/>
            <w:hideMark/>
          </w:tcPr>
          <w:p w14:paraId="74617B9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275</w:t>
            </w:r>
          </w:p>
        </w:tc>
        <w:tc>
          <w:tcPr>
            <w:tcW w:w="590" w:type="pct"/>
            <w:noWrap/>
            <w:hideMark/>
          </w:tcPr>
          <w:p w14:paraId="5ACED44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499</w:t>
            </w:r>
          </w:p>
        </w:tc>
        <w:tc>
          <w:tcPr>
            <w:tcW w:w="590" w:type="pct"/>
            <w:noWrap/>
            <w:hideMark/>
          </w:tcPr>
          <w:p w14:paraId="4BB276D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644</w:t>
            </w:r>
          </w:p>
        </w:tc>
        <w:tc>
          <w:tcPr>
            <w:tcW w:w="590" w:type="pct"/>
            <w:noWrap/>
            <w:hideMark/>
          </w:tcPr>
          <w:p w14:paraId="1886082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830</w:t>
            </w:r>
          </w:p>
        </w:tc>
        <w:tc>
          <w:tcPr>
            <w:tcW w:w="590" w:type="pct"/>
            <w:noWrap/>
            <w:hideMark/>
          </w:tcPr>
          <w:p w14:paraId="68F35ED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678</w:t>
            </w:r>
          </w:p>
        </w:tc>
      </w:tr>
      <w:tr w:rsidR="000F6EF5" w:rsidRPr="000F6EF5" w14:paraId="0A78B0CF" w14:textId="77777777" w:rsidTr="000F6EF5">
        <w:trPr>
          <w:trHeight w:val="50"/>
        </w:trPr>
        <w:tc>
          <w:tcPr>
            <w:tcW w:w="872" w:type="pct"/>
            <w:noWrap/>
            <w:hideMark/>
          </w:tcPr>
          <w:p w14:paraId="39FF2CD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Feb</w:t>
            </w:r>
          </w:p>
        </w:tc>
        <w:tc>
          <w:tcPr>
            <w:tcW w:w="590" w:type="pct"/>
            <w:noWrap/>
            <w:hideMark/>
          </w:tcPr>
          <w:p w14:paraId="0D674D7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237</w:t>
            </w:r>
          </w:p>
        </w:tc>
        <w:tc>
          <w:tcPr>
            <w:tcW w:w="590" w:type="pct"/>
            <w:noWrap/>
            <w:hideMark/>
          </w:tcPr>
          <w:p w14:paraId="4F133AD3"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534</w:t>
            </w:r>
          </w:p>
        </w:tc>
        <w:tc>
          <w:tcPr>
            <w:tcW w:w="590" w:type="pct"/>
            <w:noWrap/>
            <w:hideMark/>
          </w:tcPr>
          <w:p w14:paraId="2FC488C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194</w:t>
            </w:r>
          </w:p>
        </w:tc>
        <w:tc>
          <w:tcPr>
            <w:tcW w:w="590" w:type="pct"/>
            <w:noWrap/>
            <w:hideMark/>
          </w:tcPr>
          <w:p w14:paraId="21BFB86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425</w:t>
            </w:r>
          </w:p>
        </w:tc>
        <w:tc>
          <w:tcPr>
            <w:tcW w:w="590" w:type="pct"/>
            <w:noWrap/>
            <w:hideMark/>
          </w:tcPr>
          <w:p w14:paraId="5312CC51"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534</w:t>
            </w:r>
          </w:p>
        </w:tc>
        <w:tc>
          <w:tcPr>
            <w:tcW w:w="590" w:type="pct"/>
            <w:noWrap/>
            <w:hideMark/>
          </w:tcPr>
          <w:p w14:paraId="13352B67"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554</w:t>
            </w:r>
          </w:p>
        </w:tc>
        <w:tc>
          <w:tcPr>
            <w:tcW w:w="590" w:type="pct"/>
            <w:noWrap/>
            <w:hideMark/>
          </w:tcPr>
          <w:p w14:paraId="79CEB813"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442</w:t>
            </w:r>
          </w:p>
        </w:tc>
      </w:tr>
      <w:tr w:rsidR="000F6EF5" w:rsidRPr="000F6EF5" w14:paraId="708B8AC1" w14:textId="77777777" w:rsidTr="000F6EF5">
        <w:trPr>
          <w:trHeight w:val="50"/>
        </w:trPr>
        <w:tc>
          <w:tcPr>
            <w:tcW w:w="872" w:type="pct"/>
            <w:noWrap/>
            <w:hideMark/>
          </w:tcPr>
          <w:p w14:paraId="5323AB1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Mar</w:t>
            </w:r>
          </w:p>
        </w:tc>
        <w:tc>
          <w:tcPr>
            <w:tcW w:w="590" w:type="pct"/>
            <w:noWrap/>
            <w:hideMark/>
          </w:tcPr>
          <w:p w14:paraId="1A66C26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132</w:t>
            </w:r>
          </w:p>
        </w:tc>
        <w:tc>
          <w:tcPr>
            <w:tcW w:w="590" w:type="pct"/>
            <w:noWrap/>
            <w:hideMark/>
          </w:tcPr>
          <w:p w14:paraId="733BF23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855</w:t>
            </w:r>
          </w:p>
        </w:tc>
        <w:tc>
          <w:tcPr>
            <w:tcW w:w="590" w:type="pct"/>
            <w:noWrap/>
            <w:hideMark/>
          </w:tcPr>
          <w:p w14:paraId="5DC7B577"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270</w:t>
            </w:r>
          </w:p>
        </w:tc>
        <w:tc>
          <w:tcPr>
            <w:tcW w:w="590" w:type="pct"/>
            <w:noWrap/>
            <w:hideMark/>
          </w:tcPr>
          <w:p w14:paraId="51898ABE"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469</w:t>
            </w:r>
          </w:p>
        </w:tc>
        <w:tc>
          <w:tcPr>
            <w:tcW w:w="590" w:type="pct"/>
            <w:noWrap/>
            <w:hideMark/>
          </w:tcPr>
          <w:p w14:paraId="249C862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551</w:t>
            </w:r>
          </w:p>
        </w:tc>
        <w:tc>
          <w:tcPr>
            <w:tcW w:w="590" w:type="pct"/>
            <w:noWrap/>
            <w:hideMark/>
          </w:tcPr>
          <w:p w14:paraId="23D4161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671</w:t>
            </w:r>
          </w:p>
        </w:tc>
        <w:tc>
          <w:tcPr>
            <w:tcW w:w="590" w:type="pct"/>
            <w:noWrap/>
            <w:hideMark/>
          </w:tcPr>
          <w:p w14:paraId="1A60042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486</w:t>
            </w:r>
          </w:p>
        </w:tc>
      </w:tr>
      <w:tr w:rsidR="000F6EF5" w:rsidRPr="000F6EF5" w14:paraId="49D47473" w14:textId="77777777" w:rsidTr="000F6EF5">
        <w:trPr>
          <w:trHeight w:val="50"/>
        </w:trPr>
        <w:tc>
          <w:tcPr>
            <w:tcW w:w="872" w:type="pct"/>
            <w:noWrap/>
            <w:hideMark/>
          </w:tcPr>
          <w:p w14:paraId="3456F85D"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Apr</w:t>
            </w:r>
          </w:p>
        </w:tc>
        <w:tc>
          <w:tcPr>
            <w:tcW w:w="590" w:type="pct"/>
            <w:noWrap/>
            <w:hideMark/>
          </w:tcPr>
          <w:p w14:paraId="0782D12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309</w:t>
            </w:r>
          </w:p>
        </w:tc>
        <w:tc>
          <w:tcPr>
            <w:tcW w:w="590" w:type="pct"/>
            <w:noWrap/>
            <w:hideMark/>
          </w:tcPr>
          <w:p w14:paraId="409E254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820</w:t>
            </w:r>
          </w:p>
        </w:tc>
        <w:tc>
          <w:tcPr>
            <w:tcW w:w="590" w:type="pct"/>
            <w:noWrap/>
            <w:hideMark/>
          </w:tcPr>
          <w:p w14:paraId="0E07D38E"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311</w:t>
            </w:r>
          </w:p>
        </w:tc>
        <w:tc>
          <w:tcPr>
            <w:tcW w:w="590" w:type="pct"/>
            <w:noWrap/>
            <w:hideMark/>
          </w:tcPr>
          <w:p w14:paraId="5D4BB71D"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433</w:t>
            </w:r>
          </w:p>
        </w:tc>
        <w:tc>
          <w:tcPr>
            <w:tcW w:w="590" w:type="pct"/>
            <w:noWrap/>
            <w:hideMark/>
          </w:tcPr>
          <w:p w14:paraId="3CBCCD2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558</w:t>
            </w:r>
          </w:p>
        </w:tc>
        <w:tc>
          <w:tcPr>
            <w:tcW w:w="590" w:type="pct"/>
            <w:noWrap/>
            <w:hideMark/>
          </w:tcPr>
          <w:p w14:paraId="3216D6B7"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572</w:t>
            </w:r>
          </w:p>
        </w:tc>
        <w:tc>
          <w:tcPr>
            <w:tcW w:w="590" w:type="pct"/>
            <w:noWrap/>
            <w:hideMark/>
          </w:tcPr>
          <w:p w14:paraId="3137EEE4" w14:textId="12511985" w:rsidR="000F6EF5" w:rsidRPr="000F6EF5" w:rsidRDefault="00AA3184" w:rsidP="00FB28E2">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460</w:t>
            </w:r>
          </w:p>
        </w:tc>
      </w:tr>
      <w:tr w:rsidR="000F6EF5" w:rsidRPr="000F6EF5" w14:paraId="03C5B11F" w14:textId="77777777" w:rsidTr="000F6EF5">
        <w:trPr>
          <w:trHeight w:val="50"/>
        </w:trPr>
        <w:tc>
          <w:tcPr>
            <w:tcW w:w="872" w:type="pct"/>
            <w:noWrap/>
            <w:hideMark/>
          </w:tcPr>
          <w:p w14:paraId="76842E8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May</w:t>
            </w:r>
          </w:p>
        </w:tc>
        <w:tc>
          <w:tcPr>
            <w:tcW w:w="590" w:type="pct"/>
            <w:noWrap/>
            <w:hideMark/>
          </w:tcPr>
          <w:p w14:paraId="47F9C73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1,312</w:t>
            </w:r>
          </w:p>
        </w:tc>
        <w:tc>
          <w:tcPr>
            <w:tcW w:w="590" w:type="pct"/>
            <w:noWrap/>
            <w:hideMark/>
          </w:tcPr>
          <w:p w14:paraId="545C384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604</w:t>
            </w:r>
          </w:p>
        </w:tc>
        <w:tc>
          <w:tcPr>
            <w:tcW w:w="590" w:type="pct"/>
            <w:noWrap/>
            <w:hideMark/>
          </w:tcPr>
          <w:p w14:paraId="70E72D6A"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285</w:t>
            </w:r>
          </w:p>
        </w:tc>
        <w:tc>
          <w:tcPr>
            <w:tcW w:w="590" w:type="pct"/>
            <w:noWrap/>
            <w:hideMark/>
          </w:tcPr>
          <w:p w14:paraId="6FC63BDB"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464</w:t>
            </w:r>
          </w:p>
        </w:tc>
        <w:tc>
          <w:tcPr>
            <w:tcW w:w="590" w:type="pct"/>
            <w:noWrap/>
            <w:hideMark/>
          </w:tcPr>
          <w:p w14:paraId="22F3469B"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646</w:t>
            </w:r>
          </w:p>
        </w:tc>
        <w:tc>
          <w:tcPr>
            <w:tcW w:w="590" w:type="pct"/>
            <w:noWrap/>
            <w:hideMark/>
          </w:tcPr>
          <w:p w14:paraId="69E8807F"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574</w:t>
            </w:r>
          </w:p>
        </w:tc>
        <w:tc>
          <w:tcPr>
            <w:tcW w:w="590" w:type="pct"/>
            <w:noWrap/>
            <w:hideMark/>
          </w:tcPr>
          <w:p w14:paraId="17968053" w14:textId="5C090293" w:rsidR="000F6EF5" w:rsidRPr="000F6EF5" w:rsidRDefault="00204307" w:rsidP="00FB28E2">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406</w:t>
            </w:r>
          </w:p>
        </w:tc>
      </w:tr>
      <w:tr w:rsidR="000F6EF5" w:rsidRPr="000F6EF5" w14:paraId="1D46E1A0" w14:textId="77777777" w:rsidTr="000F6EF5">
        <w:trPr>
          <w:trHeight w:val="50"/>
        </w:trPr>
        <w:tc>
          <w:tcPr>
            <w:tcW w:w="872" w:type="pct"/>
            <w:noWrap/>
            <w:hideMark/>
          </w:tcPr>
          <w:p w14:paraId="522891E1"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Jun</w:t>
            </w:r>
          </w:p>
        </w:tc>
        <w:tc>
          <w:tcPr>
            <w:tcW w:w="590" w:type="pct"/>
            <w:noWrap/>
            <w:hideMark/>
          </w:tcPr>
          <w:p w14:paraId="7971579A"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1,953</w:t>
            </w:r>
          </w:p>
        </w:tc>
        <w:tc>
          <w:tcPr>
            <w:tcW w:w="590" w:type="pct"/>
            <w:noWrap/>
            <w:hideMark/>
          </w:tcPr>
          <w:p w14:paraId="0C3A9A3F"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515</w:t>
            </w:r>
          </w:p>
        </w:tc>
        <w:tc>
          <w:tcPr>
            <w:tcW w:w="590" w:type="pct"/>
            <w:noWrap/>
            <w:hideMark/>
          </w:tcPr>
          <w:p w14:paraId="3F3C1A8F"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398</w:t>
            </w:r>
          </w:p>
        </w:tc>
        <w:tc>
          <w:tcPr>
            <w:tcW w:w="590" w:type="pct"/>
            <w:noWrap/>
            <w:hideMark/>
          </w:tcPr>
          <w:p w14:paraId="7FD3B83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457</w:t>
            </w:r>
          </w:p>
        </w:tc>
        <w:tc>
          <w:tcPr>
            <w:tcW w:w="590" w:type="pct"/>
            <w:noWrap/>
            <w:hideMark/>
          </w:tcPr>
          <w:p w14:paraId="784EEEC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577</w:t>
            </w:r>
          </w:p>
        </w:tc>
        <w:tc>
          <w:tcPr>
            <w:tcW w:w="590" w:type="pct"/>
            <w:noWrap/>
            <w:hideMark/>
          </w:tcPr>
          <w:p w14:paraId="072ADEDA"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585</w:t>
            </w:r>
          </w:p>
        </w:tc>
        <w:tc>
          <w:tcPr>
            <w:tcW w:w="590" w:type="pct"/>
            <w:noWrap/>
            <w:hideMark/>
          </w:tcPr>
          <w:p w14:paraId="12B3F83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r w:rsidR="000F6EF5" w:rsidRPr="000F6EF5" w14:paraId="14499626" w14:textId="77777777" w:rsidTr="000F6EF5">
        <w:trPr>
          <w:trHeight w:val="50"/>
        </w:trPr>
        <w:tc>
          <w:tcPr>
            <w:tcW w:w="872" w:type="pct"/>
            <w:noWrap/>
            <w:hideMark/>
          </w:tcPr>
          <w:p w14:paraId="434A8A1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Jul</w:t>
            </w:r>
          </w:p>
        </w:tc>
        <w:tc>
          <w:tcPr>
            <w:tcW w:w="590" w:type="pct"/>
            <w:noWrap/>
            <w:hideMark/>
          </w:tcPr>
          <w:p w14:paraId="1D9FB14D"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1,147</w:t>
            </w:r>
          </w:p>
        </w:tc>
        <w:tc>
          <w:tcPr>
            <w:tcW w:w="590" w:type="pct"/>
            <w:noWrap/>
            <w:hideMark/>
          </w:tcPr>
          <w:p w14:paraId="1261ABDF"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305</w:t>
            </w:r>
          </w:p>
        </w:tc>
        <w:tc>
          <w:tcPr>
            <w:tcW w:w="590" w:type="pct"/>
            <w:noWrap/>
            <w:hideMark/>
          </w:tcPr>
          <w:p w14:paraId="480B35C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344</w:t>
            </w:r>
          </w:p>
        </w:tc>
        <w:tc>
          <w:tcPr>
            <w:tcW w:w="590" w:type="pct"/>
            <w:noWrap/>
            <w:hideMark/>
          </w:tcPr>
          <w:p w14:paraId="711AA36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392</w:t>
            </w:r>
          </w:p>
        </w:tc>
        <w:tc>
          <w:tcPr>
            <w:tcW w:w="590" w:type="pct"/>
            <w:noWrap/>
            <w:hideMark/>
          </w:tcPr>
          <w:p w14:paraId="25FB824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629</w:t>
            </w:r>
          </w:p>
        </w:tc>
        <w:tc>
          <w:tcPr>
            <w:tcW w:w="590" w:type="pct"/>
            <w:noWrap/>
            <w:hideMark/>
          </w:tcPr>
          <w:p w14:paraId="3CC1D24F"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480</w:t>
            </w:r>
          </w:p>
        </w:tc>
        <w:tc>
          <w:tcPr>
            <w:tcW w:w="590" w:type="pct"/>
            <w:noWrap/>
            <w:hideMark/>
          </w:tcPr>
          <w:p w14:paraId="72ADE57B"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r w:rsidR="000F6EF5" w:rsidRPr="000F6EF5" w14:paraId="1101ED40" w14:textId="77777777" w:rsidTr="000F6EF5">
        <w:trPr>
          <w:trHeight w:val="50"/>
        </w:trPr>
        <w:tc>
          <w:tcPr>
            <w:tcW w:w="872" w:type="pct"/>
            <w:noWrap/>
            <w:hideMark/>
          </w:tcPr>
          <w:p w14:paraId="6611EA0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Aug</w:t>
            </w:r>
          </w:p>
        </w:tc>
        <w:tc>
          <w:tcPr>
            <w:tcW w:w="590" w:type="pct"/>
            <w:noWrap/>
            <w:hideMark/>
          </w:tcPr>
          <w:p w14:paraId="584BC73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594</w:t>
            </w:r>
          </w:p>
        </w:tc>
        <w:tc>
          <w:tcPr>
            <w:tcW w:w="590" w:type="pct"/>
            <w:noWrap/>
            <w:hideMark/>
          </w:tcPr>
          <w:p w14:paraId="6E25629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301</w:t>
            </w:r>
          </w:p>
        </w:tc>
        <w:tc>
          <w:tcPr>
            <w:tcW w:w="590" w:type="pct"/>
            <w:noWrap/>
            <w:hideMark/>
          </w:tcPr>
          <w:p w14:paraId="2B431E4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383</w:t>
            </w:r>
          </w:p>
        </w:tc>
        <w:tc>
          <w:tcPr>
            <w:tcW w:w="590" w:type="pct"/>
            <w:noWrap/>
            <w:hideMark/>
          </w:tcPr>
          <w:p w14:paraId="48EC8BD7"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562</w:t>
            </w:r>
          </w:p>
        </w:tc>
        <w:tc>
          <w:tcPr>
            <w:tcW w:w="590" w:type="pct"/>
            <w:noWrap/>
            <w:hideMark/>
          </w:tcPr>
          <w:p w14:paraId="35BD83F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653</w:t>
            </w:r>
          </w:p>
        </w:tc>
        <w:tc>
          <w:tcPr>
            <w:tcW w:w="590" w:type="pct"/>
            <w:noWrap/>
            <w:hideMark/>
          </w:tcPr>
          <w:p w14:paraId="427D1BF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589</w:t>
            </w:r>
          </w:p>
        </w:tc>
        <w:tc>
          <w:tcPr>
            <w:tcW w:w="590" w:type="pct"/>
            <w:noWrap/>
            <w:hideMark/>
          </w:tcPr>
          <w:p w14:paraId="54A675C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r w:rsidR="000F6EF5" w:rsidRPr="000F6EF5" w14:paraId="2FDF813B" w14:textId="77777777" w:rsidTr="000F6EF5">
        <w:trPr>
          <w:trHeight w:val="50"/>
        </w:trPr>
        <w:tc>
          <w:tcPr>
            <w:tcW w:w="872" w:type="pct"/>
            <w:noWrap/>
            <w:hideMark/>
          </w:tcPr>
          <w:p w14:paraId="11F7776F"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Sep</w:t>
            </w:r>
          </w:p>
        </w:tc>
        <w:tc>
          <w:tcPr>
            <w:tcW w:w="590" w:type="pct"/>
            <w:noWrap/>
            <w:hideMark/>
          </w:tcPr>
          <w:p w14:paraId="5DADA63A"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645</w:t>
            </w:r>
          </w:p>
        </w:tc>
        <w:tc>
          <w:tcPr>
            <w:tcW w:w="590" w:type="pct"/>
            <w:noWrap/>
            <w:hideMark/>
          </w:tcPr>
          <w:p w14:paraId="69CEF52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150</w:t>
            </w:r>
          </w:p>
        </w:tc>
        <w:tc>
          <w:tcPr>
            <w:tcW w:w="590" w:type="pct"/>
            <w:noWrap/>
            <w:hideMark/>
          </w:tcPr>
          <w:p w14:paraId="439FE39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405</w:t>
            </w:r>
          </w:p>
        </w:tc>
        <w:tc>
          <w:tcPr>
            <w:tcW w:w="590" w:type="pct"/>
            <w:noWrap/>
            <w:hideMark/>
          </w:tcPr>
          <w:p w14:paraId="67E9D19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490</w:t>
            </w:r>
          </w:p>
        </w:tc>
        <w:tc>
          <w:tcPr>
            <w:tcW w:w="590" w:type="pct"/>
            <w:noWrap/>
            <w:hideMark/>
          </w:tcPr>
          <w:p w14:paraId="101A9C99"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665</w:t>
            </w:r>
          </w:p>
        </w:tc>
        <w:tc>
          <w:tcPr>
            <w:tcW w:w="590" w:type="pct"/>
            <w:noWrap/>
            <w:hideMark/>
          </w:tcPr>
          <w:p w14:paraId="67F64E0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677</w:t>
            </w:r>
          </w:p>
        </w:tc>
        <w:tc>
          <w:tcPr>
            <w:tcW w:w="590" w:type="pct"/>
            <w:noWrap/>
            <w:hideMark/>
          </w:tcPr>
          <w:p w14:paraId="6F1C687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r w:rsidR="000F6EF5" w:rsidRPr="000F6EF5" w14:paraId="558407B2" w14:textId="77777777" w:rsidTr="000F6EF5">
        <w:trPr>
          <w:trHeight w:val="50"/>
        </w:trPr>
        <w:tc>
          <w:tcPr>
            <w:tcW w:w="872" w:type="pct"/>
            <w:noWrap/>
            <w:hideMark/>
          </w:tcPr>
          <w:p w14:paraId="2C6D87AE"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Oct</w:t>
            </w:r>
          </w:p>
        </w:tc>
        <w:tc>
          <w:tcPr>
            <w:tcW w:w="590" w:type="pct"/>
            <w:noWrap/>
            <w:hideMark/>
          </w:tcPr>
          <w:p w14:paraId="00FAF07D"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567</w:t>
            </w:r>
          </w:p>
        </w:tc>
        <w:tc>
          <w:tcPr>
            <w:tcW w:w="590" w:type="pct"/>
            <w:noWrap/>
            <w:hideMark/>
          </w:tcPr>
          <w:p w14:paraId="35E8897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171</w:t>
            </w:r>
          </w:p>
        </w:tc>
        <w:tc>
          <w:tcPr>
            <w:tcW w:w="590" w:type="pct"/>
            <w:noWrap/>
            <w:hideMark/>
          </w:tcPr>
          <w:p w14:paraId="34EE212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432</w:t>
            </w:r>
          </w:p>
        </w:tc>
        <w:tc>
          <w:tcPr>
            <w:tcW w:w="590" w:type="pct"/>
            <w:noWrap/>
            <w:hideMark/>
          </w:tcPr>
          <w:p w14:paraId="2E79A2D7"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517</w:t>
            </w:r>
          </w:p>
        </w:tc>
        <w:tc>
          <w:tcPr>
            <w:tcW w:w="590" w:type="pct"/>
            <w:noWrap/>
            <w:hideMark/>
          </w:tcPr>
          <w:p w14:paraId="0B68E042"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724</w:t>
            </w:r>
          </w:p>
        </w:tc>
        <w:tc>
          <w:tcPr>
            <w:tcW w:w="590" w:type="pct"/>
            <w:noWrap/>
            <w:hideMark/>
          </w:tcPr>
          <w:p w14:paraId="517008C3"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767</w:t>
            </w:r>
          </w:p>
        </w:tc>
        <w:tc>
          <w:tcPr>
            <w:tcW w:w="590" w:type="pct"/>
            <w:noWrap/>
            <w:hideMark/>
          </w:tcPr>
          <w:p w14:paraId="520CF0F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r w:rsidR="000F6EF5" w:rsidRPr="000F6EF5" w14:paraId="27261368" w14:textId="77777777" w:rsidTr="000F6EF5">
        <w:trPr>
          <w:trHeight w:val="50"/>
        </w:trPr>
        <w:tc>
          <w:tcPr>
            <w:tcW w:w="872" w:type="pct"/>
            <w:noWrap/>
            <w:hideMark/>
          </w:tcPr>
          <w:p w14:paraId="45280FB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Nov</w:t>
            </w:r>
          </w:p>
        </w:tc>
        <w:tc>
          <w:tcPr>
            <w:tcW w:w="590" w:type="pct"/>
            <w:noWrap/>
            <w:hideMark/>
          </w:tcPr>
          <w:p w14:paraId="2CEF56A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552</w:t>
            </w:r>
          </w:p>
        </w:tc>
        <w:tc>
          <w:tcPr>
            <w:tcW w:w="590" w:type="pct"/>
            <w:noWrap/>
            <w:hideMark/>
          </w:tcPr>
          <w:p w14:paraId="74DB9AC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193</w:t>
            </w:r>
          </w:p>
        </w:tc>
        <w:tc>
          <w:tcPr>
            <w:tcW w:w="590" w:type="pct"/>
            <w:noWrap/>
            <w:hideMark/>
          </w:tcPr>
          <w:p w14:paraId="27CDD641"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438</w:t>
            </w:r>
          </w:p>
        </w:tc>
        <w:tc>
          <w:tcPr>
            <w:tcW w:w="590" w:type="pct"/>
            <w:noWrap/>
            <w:hideMark/>
          </w:tcPr>
          <w:p w14:paraId="1EA14F29"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576</w:t>
            </w:r>
          </w:p>
        </w:tc>
        <w:tc>
          <w:tcPr>
            <w:tcW w:w="590" w:type="pct"/>
            <w:noWrap/>
            <w:hideMark/>
          </w:tcPr>
          <w:p w14:paraId="2D669FAD"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696</w:t>
            </w:r>
          </w:p>
        </w:tc>
        <w:tc>
          <w:tcPr>
            <w:tcW w:w="590" w:type="pct"/>
            <w:noWrap/>
            <w:hideMark/>
          </w:tcPr>
          <w:p w14:paraId="55088A23"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599</w:t>
            </w:r>
          </w:p>
        </w:tc>
        <w:tc>
          <w:tcPr>
            <w:tcW w:w="590" w:type="pct"/>
            <w:noWrap/>
            <w:hideMark/>
          </w:tcPr>
          <w:p w14:paraId="43A835D5"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r w:rsidR="000F6EF5" w:rsidRPr="000F6EF5" w14:paraId="67F9F1D8" w14:textId="77777777" w:rsidTr="000F6EF5">
        <w:trPr>
          <w:trHeight w:val="50"/>
        </w:trPr>
        <w:tc>
          <w:tcPr>
            <w:tcW w:w="872" w:type="pct"/>
            <w:noWrap/>
            <w:hideMark/>
          </w:tcPr>
          <w:p w14:paraId="7AC34D40"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Dec</w:t>
            </w:r>
          </w:p>
        </w:tc>
        <w:tc>
          <w:tcPr>
            <w:tcW w:w="590" w:type="pct"/>
            <w:noWrap/>
            <w:hideMark/>
          </w:tcPr>
          <w:p w14:paraId="3177939A"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514</w:t>
            </w:r>
          </w:p>
        </w:tc>
        <w:tc>
          <w:tcPr>
            <w:tcW w:w="590" w:type="pct"/>
            <w:noWrap/>
            <w:hideMark/>
          </w:tcPr>
          <w:p w14:paraId="53663E74"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255</w:t>
            </w:r>
          </w:p>
        </w:tc>
        <w:tc>
          <w:tcPr>
            <w:tcW w:w="590" w:type="pct"/>
            <w:noWrap/>
            <w:hideMark/>
          </w:tcPr>
          <w:p w14:paraId="1476DB3C"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395</w:t>
            </w:r>
          </w:p>
        </w:tc>
        <w:tc>
          <w:tcPr>
            <w:tcW w:w="590" w:type="pct"/>
            <w:noWrap/>
            <w:hideMark/>
          </w:tcPr>
          <w:p w14:paraId="2EC54046"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494</w:t>
            </w:r>
          </w:p>
        </w:tc>
        <w:tc>
          <w:tcPr>
            <w:tcW w:w="590" w:type="pct"/>
            <w:noWrap/>
            <w:hideMark/>
          </w:tcPr>
          <w:p w14:paraId="603F8F1A"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735</w:t>
            </w:r>
          </w:p>
        </w:tc>
        <w:tc>
          <w:tcPr>
            <w:tcW w:w="590" w:type="pct"/>
            <w:noWrap/>
            <w:hideMark/>
          </w:tcPr>
          <w:p w14:paraId="0161B1D7"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638</w:t>
            </w:r>
          </w:p>
        </w:tc>
        <w:tc>
          <w:tcPr>
            <w:tcW w:w="590" w:type="pct"/>
            <w:noWrap/>
            <w:hideMark/>
          </w:tcPr>
          <w:p w14:paraId="1BF02CF8" w14:textId="77777777" w:rsidR="000F6EF5" w:rsidRPr="000F6EF5" w:rsidRDefault="000F6EF5" w:rsidP="00FB28E2">
            <w:pPr>
              <w:rPr>
                <w:rFonts w:ascii="Calibri" w:eastAsia="Times New Roman" w:hAnsi="Calibri" w:cs="Calibri"/>
                <w:color w:val="000000"/>
                <w:kern w:val="0"/>
                <w:sz w:val="18"/>
                <w:szCs w:val="18"/>
                <w14:ligatures w14:val="none"/>
              </w:rPr>
            </w:pPr>
            <w:r w:rsidRPr="000F6EF5">
              <w:rPr>
                <w:rFonts w:ascii="Calibri" w:eastAsia="Times New Roman" w:hAnsi="Calibri" w:cs="Calibri"/>
                <w:color w:val="000000"/>
                <w:kern w:val="0"/>
                <w:sz w:val="18"/>
                <w:szCs w:val="18"/>
                <w14:ligatures w14:val="none"/>
              </w:rPr>
              <w:t> </w:t>
            </w:r>
          </w:p>
        </w:tc>
      </w:tr>
    </w:tbl>
    <w:p w14:paraId="6536E274" w14:textId="77777777" w:rsidR="000F6EF5" w:rsidRDefault="000F6EF5" w:rsidP="000F6EF5">
      <w:pPr>
        <w:spacing w:after="0" w:line="240" w:lineRule="auto"/>
      </w:pPr>
    </w:p>
    <w:p w14:paraId="4F5A26D6" w14:textId="5D70D28E" w:rsidR="000F6EF5" w:rsidRPr="000F6EF5" w:rsidRDefault="000F6EF5" w:rsidP="000F6EF5">
      <w:pPr>
        <w:pStyle w:val="Heading3"/>
        <w:spacing w:before="0" w:after="0" w:line="240" w:lineRule="auto"/>
        <w:rPr>
          <w:rFonts w:ascii="Calibri" w:hAnsi="Calibri" w:cs="Calibri"/>
          <w:b/>
          <w:bCs/>
          <w:color w:val="002060"/>
        </w:rPr>
      </w:pPr>
      <w:r w:rsidRPr="000F6EF5">
        <w:rPr>
          <w:rFonts w:ascii="Calibri" w:hAnsi="Calibri" w:cs="Calibri"/>
          <w:b/>
          <w:bCs/>
          <w:color w:val="002060"/>
        </w:rPr>
        <w:t>Monthly EAEDC Households Closed for Income*</w:t>
      </w:r>
    </w:p>
    <w:p w14:paraId="1BDD97DE" w14:textId="10E5BF1E" w:rsidR="000F6EF5" w:rsidRDefault="000F6EF5" w:rsidP="000F6EF5">
      <w:pPr>
        <w:pStyle w:val="Subtitle"/>
        <w:rPr>
          <w:rFonts w:ascii="Calibri" w:hAnsi="Calibri" w:cs="Calibri"/>
          <w:i/>
          <w:iCs/>
          <w:color w:val="000000" w:themeColor="text1"/>
          <w:sz w:val="20"/>
          <w:szCs w:val="20"/>
        </w:rPr>
      </w:pPr>
      <w:r w:rsidRPr="000F6EF5">
        <w:rPr>
          <w:rFonts w:ascii="Calibri" w:hAnsi="Calibri" w:cs="Calibri"/>
          <w:i/>
          <w:iCs/>
          <w:color w:val="000000" w:themeColor="text1"/>
          <w:sz w:val="20"/>
          <w:szCs w:val="20"/>
        </w:rPr>
        <w:t>*The number of EAEDC households closed for earned and unearned income each month in the last five years.</w:t>
      </w:r>
    </w:p>
    <w:tbl>
      <w:tblPr>
        <w:tblStyle w:val="TableGrid"/>
        <w:tblW w:w="5000" w:type="pct"/>
        <w:tblLook w:val="00A0" w:firstRow="1" w:lastRow="0" w:firstColumn="1" w:lastColumn="0" w:noHBand="0" w:noVBand="0"/>
      </w:tblPr>
      <w:tblGrid>
        <w:gridCol w:w="1770"/>
        <w:gridCol w:w="1208"/>
        <w:gridCol w:w="1207"/>
        <w:gridCol w:w="1207"/>
        <w:gridCol w:w="1207"/>
        <w:gridCol w:w="1207"/>
        <w:gridCol w:w="1207"/>
        <w:gridCol w:w="1201"/>
      </w:tblGrid>
      <w:tr w:rsidR="000F6EF5" w:rsidRPr="000F6EF5" w14:paraId="0F96DEED" w14:textId="77777777" w:rsidTr="000F6EF5">
        <w:trPr>
          <w:trHeight w:val="62"/>
        </w:trPr>
        <w:tc>
          <w:tcPr>
            <w:tcW w:w="866" w:type="pct"/>
          </w:tcPr>
          <w:p w14:paraId="4383CB08"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Closed Month</w:t>
            </w:r>
          </w:p>
        </w:tc>
        <w:tc>
          <w:tcPr>
            <w:tcW w:w="591" w:type="pct"/>
          </w:tcPr>
          <w:p w14:paraId="3210D1BE"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2020</w:t>
            </w:r>
          </w:p>
        </w:tc>
        <w:tc>
          <w:tcPr>
            <w:tcW w:w="591" w:type="pct"/>
          </w:tcPr>
          <w:p w14:paraId="4A4B25B6"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2021</w:t>
            </w:r>
          </w:p>
        </w:tc>
        <w:tc>
          <w:tcPr>
            <w:tcW w:w="591" w:type="pct"/>
          </w:tcPr>
          <w:p w14:paraId="3FF2A018"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2022</w:t>
            </w:r>
          </w:p>
        </w:tc>
        <w:tc>
          <w:tcPr>
            <w:tcW w:w="591" w:type="pct"/>
          </w:tcPr>
          <w:p w14:paraId="59F47E8D"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2023</w:t>
            </w:r>
          </w:p>
        </w:tc>
        <w:tc>
          <w:tcPr>
            <w:tcW w:w="591" w:type="pct"/>
          </w:tcPr>
          <w:p w14:paraId="13A7CC27"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2024</w:t>
            </w:r>
          </w:p>
        </w:tc>
        <w:tc>
          <w:tcPr>
            <w:tcW w:w="591" w:type="pct"/>
          </w:tcPr>
          <w:p w14:paraId="274FC159"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2025</w:t>
            </w:r>
          </w:p>
        </w:tc>
        <w:tc>
          <w:tcPr>
            <w:tcW w:w="591" w:type="pct"/>
          </w:tcPr>
          <w:p w14:paraId="39B92A41" w14:textId="77777777" w:rsidR="000F6EF5" w:rsidRPr="000F6EF5" w:rsidRDefault="000F6EF5" w:rsidP="00AA3184">
            <w:pPr>
              <w:autoSpaceDE w:val="0"/>
              <w:autoSpaceDN w:val="0"/>
              <w:adjustRightInd w:val="0"/>
              <w:rPr>
                <w:rFonts w:ascii="Calibri" w:hAnsi="Calibri" w:cs="Calibri"/>
                <w:b/>
                <w:bCs/>
                <w:color w:val="000000"/>
                <w:kern w:val="0"/>
                <w:sz w:val="18"/>
                <w:szCs w:val="18"/>
              </w:rPr>
            </w:pPr>
            <w:r w:rsidRPr="000F6EF5">
              <w:rPr>
                <w:rFonts w:ascii="Calibri" w:hAnsi="Calibri" w:cs="Calibri"/>
                <w:b/>
                <w:bCs/>
                <w:color w:val="000000"/>
                <w:kern w:val="0"/>
                <w:sz w:val="18"/>
                <w:szCs w:val="18"/>
              </w:rPr>
              <w:t>2026</w:t>
            </w:r>
          </w:p>
        </w:tc>
      </w:tr>
      <w:tr w:rsidR="000F6EF5" w:rsidRPr="000F6EF5" w14:paraId="351984CE" w14:textId="77777777" w:rsidTr="000F6EF5">
        <w:trPr>
          <w:trHeight w:val="50"/>
        </w:trPr>
        <w:tc>
          <w:tcPr>
            <w:tcW w:w="866" w:type="pct"/>
          </w:tcPr>
          <w:p w14:paraId="29F2DF60"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Jan</w:t>
            </w:r>
          </w:p>
        </w:tc>
        <w:tc>
          <w:tcPr>
            <w:tcW w:w="591" w:type="pct"/>
          </w:tcPr>
          <w:p w14:paraId="65701EF8"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87</w:t>
            </w:r>
          </w:p>
        </w:tc>
        <w:tc>
          <w:tcPr>
            <w:tcW w:w="591" w:type="pct"/>
          </w:tcPr>
          <w:p w14:paraId="1960F9AC"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177</w:t>
            </w:r>
          </w:p>
        </w:tc>
        <w:tc>
          <w:tcPr>
            <w:tcW w:w="591" w:type="pct"/>
          </w:tcPr>
          <w:p w14:paraId="3856EC5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109</w:t>
            </w:r>
          </w:p>
        </w:tc>
        <w:tc>
          <w:tcPr>
            <w:tcW w:w="591" w:type="pct"/>
          </w:tcPr>
          <w:p w14:paraId="79B58990"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167</w:t>
            </w:r>
          </w:p>
        </w:tc>
        <w:tc>
          <w:tcPr>
            <w:tcW w:w="591" w:type="pct"/>
          </w:tcPr>
          <w:p w14:paraId="446B4FD9"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156</w:t>
            </w:r>
          </w:p>
        </w:tc>
        <w:tc>
          <w:tcPr>
            <w:tcW w:w="591" w:type="pct"/>
          </w:tcPr>
          <w:p w14:paraId="63E31F75"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309</w:t>
            </w:r>
          </w:p>
        </w:tc>
        <w:tc>
          <w:tcPr>
            <w:tcW w:w="591" w:type="pct"/>
          </w:tcPr>
          <w:p w14:paraId="1B3AAD5D"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296</w:t>
            </w:r>
          </w:p>
        </w:tc>
      </w:tr>
      <w:tr w:rsidR="000F6EF5" w:rsidRPr="000F6EF5" w14:paraId="286CC74B" w14:textId="77777777" w:rsidTr="000F6EF5">
        <w:trPr>
          <w:trHeight w:val="50"/>
        </w:trPr>
        <w:tc>
          <w:tcPr>
            <w:tcW w:w="866" w:type="pct"/>
          </w:tcPr>
          <w:p w14:paraId="2F089945"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Feb</w:t>
            </w:r>
          </w:p>
        </w:tc>
        <w:tc>
          <w:tcPr>
            <w:tcW w:w="591" w:type="pct"/>
          </w:tcPr>
          <w:p w14:paraId="77ECBC0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101</w:t>
            </w:r>
          </w:p>
        </w:tc>
        <w:tc>
          <w:tcPr>
            <w:tcW w:w="591" w:type="pct"/>
          </w:tcPr>
          <w:p w14:paraId="4FF5B806"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w:t>
            </w:r>
          </w:p>
        </w:tc>
        <w:tc>
          <w:tcPr>
            <w:tcW w:w="591" w:type="pct"/>
          </w:tcPr>
          <w:p w14:paraId="20A19E9D"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152</w:t>
            </w:r>
          </w:p>
        </w:tc>
        <w:tc>
          <w:tcPr>
            <w:tcW w:w="591" w:type="pct"/>
          </w:tcPr>
          <w:p w14:paraId="734EBE1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w:t>
            </w:r>
          </w:p>
        </w:tc>
        <w:tc>
          <w:tcPr>
            <w:tcW w:w="591" w:type="pct"/>
          </w:tcPr>
          <w:p w14:paraId="2EE0002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209</w:t>
            </w:r>
          </w:p>
        </w:tc>
        <w:tc>
          <w:tcPr>
            <w:tcW w:w="591" w:type="pct"/>
          </w:tcPr>
          <w:p w14:paraId="6273AD9D"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242</w:t>
            </w:r>
          </w:p>
        </w:tc>
        <w:tc>
          <w:tcPr>
            <w:tcW w:w="591" w:type="pct"/>
          </w:tcPr>
          <w:p w14:paraId="0AD85620"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215</w:t>
            </w:r>
          </w:p>
        </w:tc>
      </w:tr>
      <w:tr w:rsidR="000F6EF5" w:rsidRPr="000F6EF5" w14:paraId="40F57B2F" w14:textId="77777777" w:rsidTr="000F6EF5">
        <w:trPr>
          <w:trHeight w:val="50"/>
        </w:trPr>
        <w:tc>
          <w:tcPr>
            <w:tcW w:w="866" w:type="pct"/>
          </w:tcPr>
          <w:p w14:paraId="70264E8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Mar</w:t>
            </w:r>
          </w:p>
        </w:tc>
        <w:tc>
          <w:tcPr>
            <w:tcW w:w="591" w:type="pct"/>
          </w:tcPr>
          <w:p w14:paraId="089F796C"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40</w:t>
            </w:r>
          </w:p>
        </w:tc>
        <w:tc>
          <w:tcPr>
            <w:tcW w:w="591" w:type="pct"/>
          </w:tcPr>
          <w:p w14:paraId="6901D8C2"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201</w:t>
            </w:r>
          </w:p>
        </w:tc>
        <w:tc>
          <w:tcPr>
            <w:tcW w:w="591" w:type="pct"/>
          </w:tcPr>
          <w:p w14:paraId="06E570F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147</w:t>
            </w:r>
          </w:p>
        </w:tc>
        <w:tc>
          <w:tcPr>
            <w:tcW w:w="591" w:type="pct"/>
          </w:tcPr>
          <w:p w14:paraId="2B2C133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219</w:t>
            </w:r>
          </w:p>
        </w:tc>
        <w:tc>
          <w:tcPr>
            <w:tcW w:w="591" w:type="pct"/>
          </w:tcPr>
          <w:p w14:paraId="54EB04F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245</w:t>
            </w:r>
          </w:p>
        </w:tc>
        <w:tc>
          <w:tcPr>
            <w:tcW w:w="591" w:type="pct"/>
          </w:tcPr>
          <w:p w14:paraId="572B6B7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238</w:t>
            </w:r>
          </w:p>
        </w:tc>
        <w:tc>
          <w:tcPr>
            <w:tcW w:w="591" w:type="pct"/>
          </w:tcPr>
          <w:p w14:paraId="37C5F930"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w:t>
            </w:r>
          </w:p>
        </w:tc>
      </w:tr>
      <w:tr w:rsidR="000F6EF5" w:rsidRPr="000F6EF5" w14:paraId="1328184B" w14:textId="77777777" w:rsidTr="000F6EF5">
        <w:trPr>
          <w:trHeight w:val="50"/>
        </w:trPr>
        <w:tc>
          <w:tcPr>
            <w:tcW w:w="866" w:type="pct"/>
          </w:tcPr>
          <w:p w14:paraId="24837E4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Apr</w:t>
            </w:r>
          </w:p>
        </w:tc>
        <w:tc>
          <w:tcPr>
            <w:tcW w:w="591" w:type="pct"/>
          </w:tcPr>
          <w:p w14:paraId="638F8F0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187</w:t>
            </w:r>
          </w:p>
        </w:tc>
        <w:tc>
          <w:tcPr>
            <w:tcW w:w="591" w:type="pct"/>
          </w:tcPr>
          <w:p w14:paraId="156FE734"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170</w:t>
            </w:r>
          </w:p>
        </w:tc>
        <w:tc>
          <w:tcPr>
            <w:tcW w:w="591" w:type="pct"/>
          </w:tcPr>
          <w:p w14:paraId="0105649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189</w:t>
            </w:r>
          </w:p>
        </w:tc>
        <w:tc>
          <w:tcPr>
            <w:tcW w:w="591" w:type="pct"/>
          </w:tcPr>
          <w:p w14:paraId="46F01519"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158</w:t>
            </w:r>
          </w:p>
        </w:tc>
        <w:tc>
          <w:tcPr>
            <w:tcW w:w="591" w:type="pct"/>
          </w:tcPr>
          <w:p w14:paraId="036634A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156</w:t>
            </w:r>
          </w:p>
        </w:tc>
        <w:tc>
          <w:tcPr>
            <w:tcW w:w="591" w:type="pct"/>
          </w:tcPr>
          <w:p w14:paraId="02FFB8ED"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319</w:t>
            </w:r>
          </w:p>
        </w:tc>
        <w:tc>
          <w:tcPr>
            <w:tcW w:w="591" w:type="pct"/>
          </w:tcPr>
          <w:p w14:paraId="27661B0A" w14:textId="729298D2" w:rsidR="000F6EF5" w:rsidRPr="000F6EF5" w:rsidRDefault="00AA3184" w:rsidP="00AA318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272</w:t>
            </w:r>
          </w:p>
        </w:tc>
      </w:tr>
      <w:tr w:rsidR="000F6EF5" w:rsidRPr="000F6EF5" w14:paraId="62F44D34" w14:textId="77777777" w:rsidTr="000F6EF5">
        <w:trPr>
          <w:trHeight w:val="50"/>
        </w:trPr>
        <w:tc>
          <w:tcPr>
            <w:tcW w:w="866" w:type="pct"/>
          </w:tcPr>
          <w:p w14:paraId="0438AE92"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May</w:t>
            </w:r>
          </w:p>
        </w:tc>
        <w:tc>
          <w:tcPr>
            <w:tcW w:w="591" w:type="pct"/>
          </w:tcPr>
          <w:p w14:paraId="0D8DC8C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188</w:t>
            </w:r>
          </w:p>
        </w:tc>
        <w:tc>
          <w:tcPr>
            <w:tcW w:w="591" w:type="pct"/>
          </w:tcPr>
          <w:p w14:paraId="135CDE9A"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117</w:t>
            </w:r>
          </w:p>
        </w:tc>
        <w:tc>
          <w:tcPr>
            <w:tcW w:w="591" w:type="pct"/>
          </w:tcPr>
          <w:p w14:paraId="6CD47F0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143</w:t>
            </w:r>
          </w:p>
        </w:tc>
        <w:tc>
          <w:tcPr>
            <w:tcW w:w="591" w:type="pct"/>
          </w:tcPr>
          <w:p w14:paraId="2F1A1B84"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144</w:t>
            </w:r>
          </w:p>
        </w:tc>
        <w:tc>
          <w:tcPr>
            <w:tcW w:w="591" w:type="pct"/>
          </w:tcPr>
          <w:p w14:paraId="179E670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223</w:t>
            </w:r>
          </w:p>
        </w:tc>
        <w:tc>
          <w:tcPr>
            <w:tcW w:w="591" w:type="pct"/>
          </w:tcPr>
          <w:p w14:paraId="32E43E3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256</w:t>
            </w:r>
          </w:p>
        </w:tc>
        <w:tc>
          <w:tcPr>
            <w:tcW w:w="591" w:type="pct"/>
          </w:tcPr>
          <w:p w14:paraId="79343579" w14:textId="3860427A" w:rsidR="000F6EF5" w:rsidRPr="000F6EF5" w:rsidRDefault="00204307" w:rsidP="00AA3184">
            <w:pPr>
              <w:autoSpaceDE w:val="0"/>
              <w:autoSpaceDN w:val="0"/>
              <w:adjustRightInd w:val="0"/>
              <w:rPr>
                <w:rFonts w:ascii="Calibri" w:hAnsi="Calibri" w:cs="Calibri"/>
                <w:color w:val="000000"/>
                <w:kern w:val="0"/>
                <w:sz w:val="18"/>
                <w:szCs w:val="18"/>
              </w:rPr>
            </w:pPr>
            <w:r>
              <w:rPr>
                <w:rFonts w:ascii="Calibri" w:hAnsi="Calibri" w:cs="Calibri"/>
                <w:color w:val="000000"/>
                <w:kern w:val="0"/>
                <w:sz w:val="18"/>
                <w:szCs w:val="18"/>
              </w:rPr>
              <w:t>218</w:t>
            </w:r>
          </w:p>
        </w:tc>
      </w:tr>
      <w:tr w:rsidR="000F6EF5" w:rsidRPr="000F6EF5" w14:paraId="74919616" w14:textId="77777777" w:rsidTr="000F6EF5">
        <w:trPr>
          <w:trHeight w:val="50"/>
        </w:trPr>
        <w:tc>
          <w:tcPr>
            <w:tcW w:w="866" w:type="pct"/>
          </w:tcPr>
          <w:p w14:paraId="5142B39C"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Jun</w:t>
            </w:r>
          </w:p>
        </w:tc>
        <w:tc>
          <w:tcPr>
            <w:tcW w:w="591" w:type="pct"/>
          </w:tcPr>
          <w:p w14:paraId="06F13AD9"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328</w:t>
            </w:r>
          </w:p>
        </w:tc>
        <w:tc>
          <w:tcPr>
            <w:tcW w:w="591" w:type="pct"/>
          </w:tcPr>
          <w:p w14:paraId="6F6B3BC5"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89</w:t>
            </w:r>
          </w:p>
        </w:tc>
        <w:tc>
          <w:tcPr>
            <w:tcW w:w="591" w:type="pct"/>
          </w:tcPr>
          <w:p w14:paraId="7FE0E375"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169</w:t>
            </w:r>
          </w:p>
        </w:tc>
        <w:tc>
          <w:tcPr>
            <w:tcW w:w="591" w:type="pct"/>
          </w:tcPr>
          <w:p w14:paraId="7182F91C"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226</w:t>
            </w:r>
          </w:p>
        </w:tc>
        <w:tc>
          <w:tcPr>
            <w:tcW w:w="591" w:type="pct"/>
          </w:tcPr>
          <w:p w14:paraId="489B9FE2"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174</w:t>
            </w:r>
          </w:p>
        </w:tc>
        <w:tc>
          <w:tcPr>
            <w:tcW w:w="591" w:type="pct"/>
          </w:tcPr>
          <w:p w14:paraId="15516C8F"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269</w:t>
            </w:r>
          </w:p>
        </w:tc>
        <w:tc>
          <w:tcPr>
            <w:tcW w:w="591" w:type="pct"/>
          </w:tcPr>
          <w:p w14:paraId="6FBE5A0D"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r w:rsidR="000F6EF5" w:rsidRPr="000F6EF5" w14:paraId="05F4FD93" w14:textId="77777777" w:rsidTr="000F6EF5">
        <w:trPr>
          <w:trHeight w:val="50"/>
        </w:trPr>
        <w:tc>
          <w:tcPr>
            <w:tcW w:w="866" w:type="pct"/>
          </w:tcPr>
          <w:p w14:paraId="1037C374"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Jul</w:t>
            </w:r>
          </w:p>
        </w:tc>
        <w:tc>
          <w:tcPr>
            <w:tcW w:w="591" w:type="pct"/>
          </w:tcPr>
          <w:p w14:paraId="4651FD8D"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253</w:t>
            </w:r>
          </w:p>
        </w:tc>
        <w:tc>
          <w:tcPr>
            <w:tcW w:w="591" w:type="pct"/>
          </w:tcPr>
          <w:p w14:paraId="5278DDD8"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99</w:t>
            </w:r>
          </w:p>
        </w:tc>
        <w:tc>
          <w:tcPr>
            <w:tcW w:w="591" w:type="pct"/>
          </w:tcPr>
          <w:p w14:paraId="01E37639"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w:t>
            </w:r>
          </w:p>
        </w:tc>
        <w:tc>
          <w:tcPr>
            <w:tcW w:w="591" w:type="pct"/>
          </w:tcPr>
          <w:p w14:paraId="0E3B1884"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229</w:t>
            </w:r>
          </w:p>
        </w:tc>
        <w:tc>
          <w:tcPr>
            <w:tcW w:w="591" w:type="pct"/>
          </w:tcPr>
          <w:p w14:paraId="0C282F1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242</w:t>
            </w:r>
          </w:p>
        </w:tc>
        <w:tc>
          <w:tcPr>
            <w:tcW w:w="591" w:type="pct"/>
          </w:tcPr>
          <w:p w14:paraId="7CA33322"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327</w:t>
            </w:r>
          </w:p>
        </w:tc>
        <w:tc>
          <w:tcPr>
            <w:tcW w:w="591" w:type="pct"/>
          </w:tcPr>
          <w:p w14:paraId="1BED9EE2"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r w:rsidR="000F6EF5" w:rsidRPr="000F6EF5" w14:paraId="04C6FDFA" w14:textId="77777777" w:rsidTr="000F6EF5">
        <w:trPr>
          <w:trHeight w:val="50"/>
        </w:trPr>
        <w:tc>
          <w:tcPr>
            <w:tcW w:w="866" w:type="pct"/>
          </w:tcPr>
          <w:p w14:paraId="22B0B018"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Aug</w:t>
            </w:r>
          </w:p>
        </w:tc>
        <w:tc>
          <w:tcPr>
            <w:tcW w:w="591" w:type="pct"/>
          </w:tcPr>
          <w:p w14:paraId="6F604B54"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177</w:t>
            </w:r>
          </w:p>
        </w:tc>
        <w:tc>
          <w:tcPr>
            <w:tcW w:w="591" w:type="pct"/>
          </w:tcPr>
          <w:p w14:paraId="5C36C1B6"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95</w:t>
            </w:r>
          </w:p>
        </w:tc>
        <w:tc>
          <w:tcPr>
            <w:tcW w:w="591" w:type="pct"/>
          </w:tcPr>
          <w:p w14:paraId="3BB2480C"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182</w:t>
            </w:r>
          </w:p>
        </w:tc>
        <w:tc>
          <w:tcPr>
            <w:tcW w:w="591" w:type="pct"/>
          </w:tcPr>
          <w:p w14:paraId="4182C189"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198</w:t>
            </w:r>
          </w:p>
        </w:tc>
        <w:tc>
          <w:tcPr>
            <w:tcW w:w="591" w:type="pct"/>
          </w:tcPr>
          <w:p w14:paraId="5047820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223</w:t>
            </w:r>
          </w:p>
        </w:tc>
        <w:tc>
          <w:tcPr>
            <w:tcW w:w="591" w:type="pct"/>
          </w:tcPr>
          <w:p w14:paraId="62553265"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280</w:t>
            </w:r>
          </w:p>
        </w:tc>
        <w:tc>
          <w:tcPr>
            <w:tcW w:w="591" w:type="pct"/>
          </w:tcPr>
          <w:p w14:paraId="797B2853"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r w:rsidR="000F6EF5" w:rsidRPr="000F6EF5" w14:paraId="0C06343C" w14:textId="77777777" w:rsidTr="000F6EF5">
        <w:trPr>
          <w:trHeight w:val="50"/>
        </w:trPr>
        <w:tc>
          <w:tcPr>
            <w:tcW w:w="866" w:type="pct"/>
          </w:tcPr>
          <w:p w14:paraId="610A232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Sep</w:t>
            </w:r>
          </w:p>
        </w:tc>
        <w:tc>
          <w:tcPr>
            <w:tcW w:w="591" w:type="pct"/>
          </w:tcPr>
          <w:p w14:paraId="5CF480DD"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153</w:t>
            </w:r>
          </w:p>
        </w:tc>
        <w:tc>
          <w:tcPr>
            <w:tcW w:w="591" w:type="pct"/>
          </w:tcPr>
          <w:p w14:paraId="2B00805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85</w:t>
            </w:r>
          </w:p>
        </w:tc>
        <w:tc>
          <w:tcPr>
            <w:tcW w:w="591" w:type="pct"/>
          </w:tcPr>
          <w:p w14:paraId="4D496712"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220</w:t>
            </w:r>
          </w:p>
        </w:tc>
        <w:tc>
          <w:tcPr>
            <w:tcW w:w="591" w:type="pct"/>
          </w:tcPr>
          <w:p w14:paraId="1403FDFA"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w:t>
            </w:r>
          </w:p>
        </w:tc>
        <w:tc>
          <w:tcPr>
            <w:tcW w:w="591" w:type="pct"/>
          </w:tcPr>
          <w:p w14:paraId="78330A8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217</w:t>
            </w:r>
          </w:p>
        </w:tc>
        <w:tc>
          <w:tcPr>
            <w:tcW w:w="591" w:type="pct"/>
          </w:tcPr>
          <w:p w14:paraId="5927CB69"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221</w:t>
            </w:r>
          </w:p>
        </w:tc>
        <w:tc>
          <w:tcPr>
            <w:tcW w:w="591" w:type="pct"/>
          </w:tcPr>
          <w:p w14:paraId="66B36A69"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r w:rsidR="000F6EF5" w:rsidRPr="000F6EF5" w14:paraId="63400CDB" w14:textId="77777777" w:rsidTr="000F6EF5">
        <w:trPr>
          <w:trHeight w:val="50"/>
        </w:trPr>
        <w:tc>
          <w:tcPr>
            <w:tcW w:w="866" w:type="pct"/>
          </w:tcPr>
          <w:p w14:paraId="650E9F76"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Oct</w:t>
            </w:r>
          </w:p>
        </w:tc>
        <w:tc>
          <w:tcPr>
            <w:tcW w:w="591" w:type="pct"/>
          </w:tcPr>
          <w:p w14:paraId="7D085E8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131</w:t>
            </w:r>
          </w:p>
        </w:tc>
        <w:tc>
          <w:tcPr>
            <w:tcW w:w="591" w:type="pct"/>
          </w:tcPr>
          <w:p w14:paraId="451EAFF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92</w:t>
            </w:r>
          </w:p>
        </w:tc>
        <w:tc>
          <w:tcPr>
            <w:tcW w:w="591" w:type="pct"/>
          </w:tcPr>
          <w:p w14:paraId="4551719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194</w:t>
            </w:r>
          </w:p>
        </w:tc>
        <w:tc>
          <w:tcPr>
            <w:tcW w:w="591" w:type="pct"/>
          </w:tcPr>
          <w:p w14:paraId="6080A0E6"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197</w:t>
            </w:r>
          </w:p>
        </w:tc>
        <w:tc>
          <w:tcPr>
            <w:tcW w:w="591" w:type="pct"/>
          </w:tcPr>
          <w:p w14:paraId="41A983FA"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247</w:t>
            </w:r>
          </w:p>
        </w:tc>
        <w:tc>
          <w:tcPr>
            <w:tcW w:w="591" w:type="pct"/>
          </w:tcPr>
          <w:p w14:paraId="1F38E14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289</w:t>
            </w:r>
          </w:p>
        </w:tc>
        <w:tc>
          <w:tcPr>
            <w:tcW w:w="591" w:type="pct"/>
          </w:tcPr>
          <w:p w14:paraId="6427BB0F"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r w:rsidR="000F6EF5" w:rsidRPr="000F6EF5" w14:paraId="780B9679" w14:textId="77777777" w:rsidTr="000F6EF5">
        <w:trPr>
          <w:trHeight w:val="50"/>
        </w:trPr>
        <w:tc>
          <w:tcPr>
            <w:tcW w:w="866" w:type="pct"/>
          </w:tcPr>
          <w:p w14:paraId="2B3A28A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Nov</w:t>
            </w:r>
          </w:p>
        </w:tc>
        <w:tc>
          <w:tcPr>
            <w:tcW w:w="591" w:type="pct"/>
          </w:tcPr>
          <w:p w14:paraId="7136EC4E"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123</w:t>
            </w:r>
          </w:p>
        </w:tc>
        <w:tc>
          <w:tcPr>
            <w:tcW w:w="591" w:type="pct"/>
          </w:tcPr>
          <w:p w14:paraId="6314516A"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85</w:t>
            </w:r>
          </w:p>
        </w:tc>
        <w:tc>
          <w:tcPr>
            <w:tcW w:w="591" w:type="pct"/>
          </w:tcPr>
          <w:p w14:paraId="1D842AB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202</w:t>
            </w:r>
          </w:p>
        </w:tc>
        <w:tc>
          <w:tcPr>
            <w:tcW w:w="591" w:type="pct"/>
          </w:tcPr>
          <w:p w14:paraId="7266CAAC"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271</w:t>
            </w:r>
          </w:p>
        </w:tc>
        <w:tc>
          <w:tcPr>
            <w:tcW w:w="591" w:type="pct"/>
          </w:tcPr>
          <w:p w14:paraId="6C7A2AC8"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282</w:t>
            </w:r>
          </w:p>
        </w:tc>
        <w:tc>
          <w:tcPr>
            <w:tcW w:w="591" w:type="pct"/>
          </w:tcPr>
          <w:p w14:paraId="25C83611"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224</w:t>
            </w:r>
          </w:p>
        </w:tc>
        <w:tc>
          <w:tcPr>
            <w:tcW w:w="591" w:type="pct"/>
          </w:tcPr>
          <w:p w14:paraId="0CCEE3F3"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r w:rsidR="000F6EF5" w:rsidRPr="000F6EF5" w14:paraId="190A3ACD" w14:textId="77777777" w:rsidTr="000F6EF5">
        <w:trPr>
          <w:trHeight w:val="50"/>
        </w:trPr>
        <w:tc>
          <w:tcPr>
            <w:tcW w:w="866" w:type="pct"/>
          </w:tcPr>
          <w:p w14:paraId="6F989ECF"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Dec</w:t>
            </w:r>
          </w:p>
        </w:tc>
        <w:tc>
          <w:tcPr>
            <w:tcW w:w="591" w:type="pct"/>
          </w:tcPr>
          <w:p w14:paraId="4D1158F8"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126</w:t>
            </w:r>
          </w:p>
        </w:tc>
        <w:tc>
          <w:tcPr>
            <w:tcW w:w="591" w:type="pct"/>
          </w:tcPr>
          <w:p w14:paraId="2D8EFFFB"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125</w:t>
            </w:r>
          </w:p>
        </w:tc>
        <w:tc>
          <w:tcPr>
            <w:tcW w:w="591" w:type="pct"/>
          </w:tcPr>
          <w:p w14:paraId="61FF0A83"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212</w:t>
            </w:r>
          </w:p>
        </w:tc>
        <w:tc>
          <w:tcPr>
            <w:tcW w:w="591" w:type="pct"/>
          </w:tcPr>
          <w:p w14:paraId="104324A0"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150</w:t>
            </w:r>
          </w:p>
        </w:tc>
        <w:tc>
          <w:tcPr>
            <w:tcW w:w="591" w:type="pct"/>
          </w:tcPr>
          <w:p w14:paraId="7AE0CA37"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208</w:t>
            </w:r>
          </w:p>
        </w:tc>
        <w:tc>
          <w:tcPr>
            <w:tcW w:w="591" w:type="pct"/>
          </w:tcPr>
          <w:p w14:paraId="1CBA93BF" w14:textId="77777777" w:rsidR="000F6EF5" w:rsidRPr="000F6EF5" w:rsidRDefault="000F6EF5" w:rsidP="00AA3184">
            <w:pPr>
              <w:autoSpaceDE w:val="0"/>
              <w:autoSpaceDN w:val="0"/>
              <w:adjustRightInd w:val="0"/>
              <w:rPr>
                <w:rFonts w:ascii="Calibri" w:hAnsi="Calibri" w:cs="Calibri"/>
                <w:color w:val="000000"/>
                <w:kern w:val="0"/>
                <w:sz w:val="18"/>
                <w:szCs w:val="18"/>
              </w:rPr>
            </w:pPr>
            <w:r w:rsidRPr="000F6EF5">
              <w:rPr>
                <w:rFonts w:ascii="Calibri" w:hAnsi="Calibri" w:cs="Calibri"/>
                <w:color w:val="000000"/>
                <w:kern w:val="0"/>
                <w:sz w:val="18"/>
                <w:szCs w:val="18"/>
              </w:rPr>
              <w:t>311</w:t>
            </w:r>
          </w:p>
        </w:tc>
        <w:tc>
          <w:tcPr>
            <w:tcW w:w="591" w:type="pct"/>
          </w:tcPr>
          <w:p w14:paraId="3CC2D24A" w14:textId="77777777" w:rsidR="000F6EF5" w:rsidRPr="000F6EF5" w:rsidRDefault="000F6EF5" w:rsidP="00AA3184">
            <w:pPr>
              <w:autoSpaceDE w:val="0"/>
              <w:autoSpaceDN w:val="0"/>
              <w:adjustRightInd w:val="0"/>
              <w:rPr>
                <w:rFonts w:ascii="Calibri" w:hAnsi="Calibri" w:cs="Calibri"/>
                <w:color w:val="000000"/>
                <w:kern w:val="0"/>
                <w:sz w:val="18"/>
                <w:szCs w:val="18"/>
              </w:rPr>
            </w:pPr>
          </w:p>
        </w:tc>
      </w:tr>
    </w:tbl>
    <w:p w14:paraId="1D7AA5C9" w14:textId="77777777" w:rsidR="000F6EF5" w:rsidRPr="000F6EF5" w:rsidRDefault="000F6EF5" w:rsidP="000F6EF5"/>
    <w:sectPr w:rsidR="000F6EF5" w:rsidRPr="000F6EF5" w:rsidSect="00ED7D2A">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1D92" w14:textId="77777777" w:rsidR="006C582D" w:rsidRDefault="006C582D" w:rsidP="001D2089">
      <w:pPr>
        <w:spacing w:after="0" w:line="240" w:lineRule="auto"/>
      </w:pPr>
      <w:r>
        <w:separator/>
      </w:r>
    </w:p>
  </w:endnote>
  <w:endnote w:type="continuationSeparator" w:id="0">
    <w:p w14:paraId="343422BD" w14:textId="77777777" w:rsidR="006C582D" w:rsidRDefault="006C582D" w:rsidP="001D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013167"/>
      <w:docPartObj>
        <w:docPartGallery w:val="Page Numbers (Bottom of Page)"/>
        <w:docPartUnique/>
      </w:docPartObj>
    </w:sdtPr>
    <w:sdtEndPr>
      <w:rPr>
        <w:rFonts w:ascii="Calibri" w:hAnsi="Calibri" w:cs="Calibri"/>
        <w:noProof/>
        <w:color w:val="000000" w:themeColor="text1"/>
      </w:rPr>
    </w:sdtEndPr>
    <w:sdtContent>
      <w:p w14:paraId="71EA1AAB" w14:textId="7A6D6A20" w:rsidR="00063CE2" w:rsidRPr="00D512CF" w:rsidRDefault="00063CE2">
        <w:pPr>
          <w:pStyle w:val="Footer"/>
          <w:jc w:val="center"/>
          <w:rPr>
            <w:rFonts w:ascii="Calibri" w:hAnsi="Calibri" w:cs="Calibri"/>
            <w:color w:val="000000" w:themeColor="text1"/>
          </w:rPr>
        </w:pPr>
        <w:r w:rsidRPr="00D512CF">
          <w:rPr>
            <w:rFonts w:ascii="Calibri" w:hAnsi="Calibri" w:cs="Calibri"/>
            <w:color w:val="000000" w:themeColor="text1"/>
          </w:rPr>
          <w:fldChar w:fldCharType="begin"/>
        </w:r>
        <w:r w:rsidRPr="00D512CF">
          <w:rPr>
            <w:rFonts w:ascii="Calibri" w:hAnsi="Calibri" w:cs="Calibri"/>
            <w:color w:val="000000" w:themeColor="text1"/>
          </w:rPr>
          <w:instrText xml:space="preserve"> PAGE   \* MERGEFORMAT </w:instrText>
        </w:r>
        <w:r w:rsidRPr="00D512CF">
          <w:rPr>
            <w:rFonts w:ascii="Calibri" w:hAnsi="Calibri" w:cs="Calibri"/>
            <w:color w:val="000000" w:themeColor="text1"/>
          </w:rPr>
          <w:fldChar w:fldCharType="separate"/>
        </w:r>
        <w:r w:rsidRPr="00D512CF">
          <w:rPr>
            <w:rFonts w:ascii="Calibri" w:hAnsi="Calibri" w:cs="Calibri"/>
            <w:noProof/>
            <w:color w:val="000000" w:themeColor="text1"/>
          </w:rPr>
          <w:t>2</w:t>
        </w:r>
        <w:r w:rsidRPr="00D512CF">
          <w:rPr>
            <w:rFonts w:ascii="Calibri" w:hAnsi="Calibri" w:cs="Calibri"/>
            <w:noProof/>
            <w:color w:val="000000" w:themeColor="text1"/>
          </w:rPr>
          <w:fldChar w:fldCharType="end"/>
        </w:r>
      </w:p>
    </w:sdtContent>
  </w:sdt>
  <w:p w14:paraId="665B7163" w14:textId="77777777" w:rsidR="00063CE2" w:rsidRDefault="00063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A1BF" w14:textId="77777777" w:rsidR="006C582D" w:rsidRDefault="006C582D" w:rsidP="001D2089">
      <w:pPr>
        <w:spacing w:after="0" w:line="240" w:lineRule="auto"/>
      </w:pPr>
      <w:r>
        <w:separator/>
      </w:r>
    </w:p>
  </w:footnote>
  <w:footnote w:type="continuationSeparator" w:id="0">
    <w:p w14:paraId="1AD63069" w14:textId="77777777" w:rsidR="006C582D" w:rsidRDefault="006C582D" w:rsidP="001D2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A76A0"/>
    <w:multiLevelType w:val="hybridMultilevel"/>
    <w:tmpl w:val="933627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0013EE4"/>
    <w:multiLevelType w:val="hybridMultilevel"/>
    <w:tmpl w:val="DCF8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997D34"/>
    <w:multiLevelType w:val="hybridMultilevel"/>
    <w:tmpl w:val="FB823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512239">
    <w:abstractNumId w:val="0"/>
  </w:num>
  <w:num w:numId="2" w16cid:durableId="869605490">
    <w:abstractNumId w:val="1"/>
  </w:num>
  <w:num w:numId="3" w16cid:durableId="88298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F1"/>
    <w:rsid w:val="00002D5C"/>
    <w:rsid w:val="00007A13"/>
    <w:rsid w:val="000111E6"/>
    <w:rsid w:val="00015ACE"/>
    <w:rsid w:val="00017D0E"/>
    <w:rsid w:val="00041929"/>
    <w:rsid w:val="000572AD"/>
    <w:rsid w:val="00061B8B"/>
    <w:rsid w:val="00063CE2"/>
    <w:rsid w:val="00066BC1"/>
    <w:rsid w:val="0006723C"/>
    <w:rsid w:val="00067EF9"/>
    <w:rsid w:val="00072740"/>
    <w:rsid w:val="00084354"/>
    <w:rsid w:val="00085DEE"/>
    <w:rsid w:val="0009543D"/>
    <w:rsid w:val="000B2987"/>
    <w:rsid w:val="000B3925"/>
    <w:rsid w:val="000C188B"/>
    <w:rsid w:val="000C3EBB"/>
    <w:rsid w:val="000C5630"/>
    <w:rsid w:val="000D0680"/>
    <w:rsid w:val="000E5045"/>
    <w:rsid w:val="000F60FD"/>
    <w:rsid w:val="000F6EF5"/>
    <w:rsid w:val="0010352B"/>
    <w:rsid w:val="0012691D"/>
    <w:rsid w:val="00134BFD"/>
    <w:rsid w:val="00135DD6"/>
    <w:rsid w:val="0014245B"/>
    <w:rsid w:val="00150CD9"/>
    <w:rsid w:val="00152552"/>
    <w:rsid w:val="00154EF5"/>
    <w:rsid w:val="00183DDA"/>
    <w:rsid w:val="00192EC5"/>
    <w:rsid w:val="001B3802"/>
    <w:rsid w:val="001C7741"/>
    <w:rsid w:val="001D1E08"/>
    <w:rsid w:val="001D2089"/>
    <w:rsid w:val="001D565E"/>
    <w:rsid w:val="001D58FE"/>
    <w:rsid w:val="001E0208"/>
    <w:rsid w:val="001E41C6"/>
    <w:rsid w:val="001F4EC6"/>
    <w:rsid w:val="00202832"/>
    <w:rsid w:val="00204307"/>
    <w:rsid w:val="00214184"/>
    <w:rsid w:val="00235938"/>
    <w:rsid w:val="00241194"/>
    <w:rsid w:val="00245547"/>
    <w:rsid w:val="00250FFA"/>
    <w:rsid w:val="0025251B"/>
    <w:rsid w:val="00254512"/>
    <w:rsid w:val="00264143"/>
    <w:rsid w:val="00270B02"/>
    <w:rsid w:val="00272D1A"/>
    <w:rsid w:val="00287DDB"/>
    <w:rsid w:val="00292FCD"/>
    <w:rsid w:val="002A0C57"/>
    <w:rsid w:val="002A5FBD"/>
    <w:rsid w:val="002A7D2F"/>
    <w:rsid w:val="002B51D9"/>
    <w:rsid w:val="002B64B9"/>
    <w:rsid w:val="002E5532"/>
    <w:rsid w:val="0030050C"/>
    <w:rsid w:val="00306C7F"/>
    <w:rsid w:val="0030750C"/>
    <w:rsid w:val="003158CD"/>
    <w:rsid w:val="00315FC8"/>
    <w:rsid w:val="00317B9F"/>
    <w:rsid w:val="00325A1B"/>
    <w:rsid w:val="00346D82"/>
    <w:rsid w:val="003503DD"/>
    <w:rsid w:val="00351101"/>
    <w:rsid w:val="0036584B"/>
    <w:rsid w:val="00371D26"/>
    <w:rsid w:val="00383C1D"/>
    <w:rsid w:val="003946D4"/>
    <w:rsid w:val="003A3A56"/>
    <w:rsid w:val="003A6854"/>
    <w:rsid w:val="003A6F81"/>
    <w:rsid w:val="003B06DC"/>
    <w:rsid w:val="003B3C81"/>
    <w:rsid w:val="003C3848"/>
    <w:rsid w:val="003C6206"/>
    <w:rsid w:val="003D7442"/>
    <w:rsid w:val="003F6904"/>
    <w:rsid w:val="00401D42"/>
    <w:rsid w:val="00403567"/>
    <w:rsid w:val="004053DF"/>
    <w:rsid w:val="00407160"/>
    <w:rsid w:val="004117EB"/>
    <w:rsid w:val="00435D1B"/>
    <w:rsid w:val="00441837"/>
    <w:rsid w:val="00446B40"/>
    <w:rsid w:val="00455A2C"/>
    <w:rsid w:val="00466B75"/>
    <w:rsid w:val="0047064B"/>
    <w:rsid w:val="00474967"/>
    <w:rsid w:val="00475690"/>
    <w:rsid w:val="00475A83"/>
    <w:rsid w:val="004A4637"/>
    <w:rsid w:val="004B0796"/>
    <w:rsid w:val="004B0BB6"/>
    <w:rsid w:val="004B4E53"/>
    <w:rsid w:val="004B6F62"/>
    <w:rsid w:val="004C510D"/>
    <w:rsid w:val="004D6BA8"/>
    <w:rsid w:val="004D7E01"/>
    <w:rsid w:val="004D7FD2"/>
    <w:rsid w:val="004E2449"/>
    <w:rsid w:val="004F356D"/>
    <w:rsid w:val="004F4399"/>
    <w:rsid w:val="0050032C"/>
    <w:rsid w:val="005039F9"/>
    <w:rsid w:val="005071AF"/>
    <w:rsid w:val="0050752C"/>
    <w:rsid w:val="00521A5F"/>
    <w:rsid w:val="0052557D"/>
    <w:rsid w:val="005323ED"/>
    <w:rsid w:val="00532CAC"/>
    <w:rsid w:val="00536E7C"/>
    <w:rsid w:val="00547EB1"/>
    <w:rsid w:val="0055660C"/>
    <w:rsid w:val="00561D3C"/>
    <w:rsid w:val="00574DEB"/>
    <w:rsid w:val="005777BA"/>
    <w:rsid w:val="00591AD8"/>
    <w:rsid w:val="00595078"/>
    <w:rsid w:val="005950A0"/>
    <w:rsid w:val="005A0C51"/>
    <w:rsid w:val="005A153F"/>
    <w:rsid w:val="005A6309"/>
    <w:rsid w:val="005A7289"/>
    <w:rsid w:val="005B7D3F"/>
    <w:rsid w:val="005C4BC3"/>
    <w:rsid w:val="005D5467"/>
    <w:rsid w:val="005D72B9"/>
    <w:rsid w:val="005E0A0F"/>
    <w:rsid w:val="005E371A"/>
    <w:rsid w:val="005E71F8"/>
    <w:rsid w:val="00600062"/>
    <w:rsid w:val="00613FFC"/>
    <w:rsid w:val="00615672"/>
    <w:rsid w:val="006206B5"/>
    <w:rsid w:val="00621978"/>
    <w:rsid w:val="00626CA6"/>
    <w:rsid w:val="00637DC3"/>
    <w:rsid w:val="006403FC"/>
    <w:rsid w:val="00640E22"/>
    <w:rsid w:val="00652B1A"/>
    <w:rsid w:val="00656ECE"/>
    <w:rsid w:val="006663B3"/>
    <w:rsid w:val="00666C01"/>
    <w:rsid w:val="00675C72"/>
    <w:rsid w:val="006826AB"/>
    <w:rsid w:val="00683633"/>
    <w:rsid w:val="00684470"/>
    <w:rsid w:val="00694C6C"/>
    <w:rsid w:val="006A0FA0"/>
    <w:rsid w:val="006A1689"/>
    <w:rsid w:val="006A35EB"/>
    <w:rsid w:val="006C582D"/>
    <w:rsid w:val="006C7F55"/>
    <w:rsid w:val="006E1431"/>
    <w:rsid w:val="006E68E4"/>
    <w:rsid w:val="00702A57"/>
    <w:rsid w:val="007118BF"/>
    <w:rsid w:val="0071657E"/>
    <w:rsid w:val="00742DF9"/>
    <w:rsid w:val="007464A8"/>
    <w:rsid w:val="00771F05"/>
    <w:rsid w:val="00776A21"/>
    <w:rsid w:val="00783B51"/>
    <w:rsid w:val="00794FC7"/>
    <w:rsid w:val="007B191A"/>
    <w:rsid w:val="007C05A0"/>
    <w:rsid w:val="007C3701"/>
    <w:rsid w:val="007D2B72"/>
    <w:rsid w:val="007D542E"/>
    <w:rsid w:val="007E6E05"/>
    <w:rsid w:val="008019D1"/>
    <w:rsid w:val="0081028A"/>
    <w:rsid w:val="00811E8E"/>
    <w:rsid w:val="00813133"/>
    <w:rsid w:val="00827947"/>
    <w:rsid w:val="00831EA4"/>
    <w:rsid w:val="00836BEB"/>
    <w:rsid w:val="008405F0"/>
    <w:rsid w:val="00843798"/>
    <w:rsid w:val="008508B8"/>
    <w:rsid w:val="008665C2"/>
    <w:rsid w:val="0087002C"/>
    <w:rsid w:val="00875E94"/>
    <w:rsid w:val="008770F1"/>
    <w:rsid w:val="00895E5D"/>
    <w:rsid w:val="008A4371"/>
    <w:rsid w:val="008A4657"/>
    <w:rsid w:val="008B3BF6"/>
    <w:rsid w:val="008B69F9"/>
    <w:rsid w:val="008C1486"/>
    <w:rsid w:val="008C4DF2"/>
    <w:rsid w:val="008D1951"/>
    <w:rsid w:val="008E29F3"/>
    <w:rsid w:val="008F56DF"/>
    <w:rsid w:val="009013E8"/>
    <w:rsid w:val="00911B26"/>
    <w:rsid w:val="009323AC"/>
    <w:rsid w:val="00933EC0"/>
    <w:rsid w:val="00941C1E"/>
    <w:rsid w:val="00944BE9"/>
    <w:rsid w:val="009539FA"/>
    <w:rsid w:val="00956F96"/>
    <w:rsid w:val="0096044C"/>
    <w:rsid w:val="00972F20"/>
    <w:rsid w:val="00977A30"/>
    <w:rsid w:val="009804A0"/>
    <w:rsid w:val="009A6E50"/>
    <w:rsid w:val="009B468E"/>
    <w:rsid w:val="009D2F54"/>
    <w:rsid w:val="009F2844"/>
    <w:rsid w:val="00A05616"/>
    <w:rsid w:val="00A1050F"/>
    <w:rsid w:val="00A12A74"/>
    <w:rsid w:val="00A208F6"/>
    <w:rsid w:val="00A21ADB"/>
    <w:rsid w:val="00A22B44"/>
    <w:rsid w:val="00A31A36"/>
    <w:rsid w:val="00A329A0"/>
    <w:rsid w:val="00A403C1"/>
    <w:rsid w:val="00A42E06"/>
    <w:rsid w:val="00A57B09"/>
    <w:rsid w:val="00A87DD8"/>
    <w:rsid w:val="00AA3184"/>
    <w:rsid w:val="00AB40EE"/>
    <w:rsid w:val="00AC7BB1"/>
    <w:rsid w:val="00AD2CEC"/>
    <w:rsid w:val="00AE25F8"/>
    <w:rsid w:val="00AE32A9"/>
    <w:rsid w:val="00AF07D6"/>
    <w:rsid w:val="00B240F9"/>
    <w:rsid w:val="00B32E35"/>
    <w:rsid w:val="00B40C71"/>
    <w:rsid w:val="00B42A93"/>
    <w:rsid w:val="00B4692D"/>
    <w:rsid w:val="00B539BC"/>
    <w:rsid w:val="00B53DA1"/>
    <w:rsid w:val="00B54074"/>
    <w:rsid w:val="00B61CE8"/>
    <w:rsid w:val="00B63594"/>
    <w:rsid w:val="00B67F21"/>
    <w:rsid w:val="00B73050"/>
    <w:rsid w:val="00B738A0"/>
    <w:rsid w:val="00B82397"/>
    <w:rsid w:val="00B86EBD"/>
    <w:rsid w:val="00B932CF"/>
    <w:rsid w:val="00B96515"/>
    <w:rsid w:val="00BA03FA"/>
    <w:rsid w:val="00BB0443"/>
    <w:rsid w:val="00BC4BB3"/>
    <w:rsid w:val="00BD74CA"/>
    <w:rsid w:val="00BF52D4"/>
    <w:rsid w:val="00C04CC8"/>
    <w:rsid w:val="00C140DE"/>
    <w:rsid w:val="00C224CA"/>
    <w:rsid w:val="00C30F20"/>
    <w:rsid w:val="00C3757A"/>
    <w:rsid w:val="00C441D7"/>
    <w:rsid w:val="00C52D6D"/>
    <w:rsid w:val="00C57142"/>
    <w:rsid w:val="00C62FFB"/>
    <w:rsid w:val="00C76715"/>
    <w:rsid w:val="00C82927"/>
    <w:rsid w:val="00C85B84"/>
    <w:rsid w:val="00CB2528"/>
    <w:rsid w:val="00CB6B76"/>
    <w:rsid w:val="00CB764D"/>
    <w:rsid w:val="00CC0E9E"/>
    <w:rsid w:val="00CC1C92"/>
    <w:rsid w:val="00CD4183"/>
    <w:rsid w:val="00CE0CF3"/>
    <w:rsid w:val="00CF3D51"/>
    <w:rsid w:val="00D05B38"/>
    <w:rsid w:val="00D20290"/>
    <w:rsid w:val="00D228C6"/>
    <w:rsid w:val="00D351DA"/>
    <w:rsid w:val="00D512B7"/>
    <w:rsid w:val="00D512CF"/>
    <w:rsid w:val="00D52FEC"/>
    <w:rsid w:val="00D56A41"/>
    <w:rsid w:val="00D57630"/>
    <w:rsid w:val="00D662B8"/>
    <w:rsid w:val="00D7091D"/>
    <w:rsid w:val="00D70D68"/>
    <w:rsid w:val="00D769CC"/>
    <w:rsid w:val="00D80E46"/>
    <w:rsid w:val="00D81BE0"/>
    <w:rsid w:val="00D837D2"/>
    <w:rsid w:val="00D93B1A"/>
    <w:rsid w:val="00DA26DD"/>
    <w:rsid w:val="00DA480D"/>
    <w:rsid w:val="00DB46CC"/>
    <w:rsid w:val="00DC6A49"/>
    <w:rsid w:val="00DD4D18"/>
    <w:rsid w:val="00DE6045"/>
    <w:rsid w:val="00DF431E"/>
    <w:rsid w:val="00E175AA"/>
    <w:rsid w:val="00E24FE3"/>
    <w:rsid w:val="00E32095"/>
    <w:rsid w:val="00E4017A"/>
    <w:rsid w:val="00E535D3"/>
    <w:rsid w:val="00E555E4"/>
    <w:rsid w:val="00E567B9"/>
    <w:rsid w:val="00E57623"/>
    <w:rsid w:val="00E74E0B"/>
    <w:rsid w:val="00EA3424"/>
    <w:rsid w:val="00EC19EB"/>
    <w:rsid w:val="00ED4D78"/>
    <w:rsid w:val="00ED78D4"/>
    <w:rsid w:val="00ED7D2A"/>
    <w:rsid w:val="00EE6C73"/>
    <w:rsid w:val="00EF52A8"/>
    <w:rsid w:val="00F02369"/>
    <w:rsid w:val="00F1631F"/>
    <w:rsid w:val="00F21183"/>
    <w:rsid w:val="00F220B8"/>
    <w:rsid w:val="00F26252"/>
    <w:rsid w:val="00F3198E"/>
    <w:rsid w:val="00F35381"/>
    <w:rsid w:val="00F35AF3"/>
    <w:rsid w:val="00F754F3"/>
    <w:rsid w:val="00F762FA"/>
    <w:rsid w:val="00FB28E2"/>
    <w:rsid w:val="00FC2BF6"/>
    <w:rsid w:val="00FC3656"/>
    <w:rsid w:val="00FD176F"/>
    <w:rsid w:val="00FD3548"/>
    <w:rsid w:val="00FD5F96"/>
    <w:rsid w:val="00FD60E0"/>
    <w:rsid w:val="00FE16DD"/>
    <w:rsid w:val="00FE215E"/>
    <w:rsid w:val="00FF4A9B"/>
    <w:rsid w:val="00FF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85E6"/>
  <w15:chartTrackingRefBased/>
  <w15:docId w15:val="{9ABFB9E7-F70B-449A-9FC3-106D5FCB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7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7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7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77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77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7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7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77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77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77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0F1"/>
    <w:rPr>
      <w:rFonts w:eastAsiaTheme="majorEastAsia" w:cstheme="majorBidi"/>
      <w:color w:val="272727" w:themeColor="text1" w:themeTint="D8"/>
    </w:rPr>
  </w:style>
  <w:style w:type="paragraph" w:styleId="Title">
    <w:name w:val="Title"/>
    <w:basedOn w:val="Normal"/>
    <w:next w:val="Normal"/>
    <w:link w:val="TitleChar"/>
    <w:uiPriority w:val="10"/>
    <w:qFormat/>
    <w:rsid w:val="00877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0F1"/>
    <w:pPr>
      <w:spacing w:before="160"/>
      <w:jc w:val="center"/>
    </w:pPr>
    <w:rPr>
      <w:i/>
      <w:iCs/>
      <w:color w:val="404040" w:themeColor="text1" w:themeTint="BF"/>
    </w:rPr>
  </w:style>
  <w:style w:type="character" w:customStyle="1" w:styleId="QuoteChar">
    <w:name w:val="Quote Char"/>
    <w:basedOn w:val="DefaultParagraphFont"/>
    <w:link w:val="Quote"/>
    <w:uiPriority w:val="29"/>
    <w:rsid w:val="008770F1"/>
    <w:rPr>
      <w:i/>
      <w:iCs/>
      <w:color w:val="404040" w:themeColor="text1" w:themeTint="BF"/>
    </w:rPr>
  </w:style>
  <w:style w:type="paragraph" w:styleId="ListParagraph">
    <w:name w:val="List Paragraph"/>
    <w:basedOn w:val="Normal"/>
    <w:uiPriority w:val="34"/>
    <w:qFormat/>
    <w:rsid w:val="008770F1"/>
    <w:pPr>
      <w:ind w:left="720"/>
      <w:contextualSpacing/>
    </w:pPr>
  </w:style>
  <w:style w:type="character" w:styleId="IntenseEmphasis">
    <w:name w:val="Intense Emphasis"/>
    <w:basedOn w:val="DefaultParagraphFont"/>
    <w:uiPriority w:val="21"/>
    <w:qFormat/>
    <w:rsid w:val="008770F1"/>
    <w:rPr>
      <w:i/>
      <w:iCs/>
      <w:color w:val="0F4761" w:themeColor="accent1" w:themeShade="BF"/>
    </w:rPr>
  </w:style>
  <w:style w:type="paragraph" w:styleId="IntenseQuote">
    <w:name w:val="Intense Quote"/>
    <w:basedOn w:val="Normal"/>
    <w:next w:val="Normal"/>
    <w:link w:val="IntenseQuoteChar"/>
    <w:uiPriority w:val="30"/>
    <w:qFormat/>
    <w:rsid w:val="00877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0F1"/>
    <w:rPr>
      <w:i/>
      <w:iCs/>
      <w:color w:val="0F4761" w:themeColor="accent1" w:themeShade="BF"/>
    </w:rPr>
  </w:style>
  <w:style w:type="character" w:styleId="IntenseReference">
    <w:name w:val="Intense Reference"/>
    <w:basedOn w:val="DefaultParagraphFont"/>
    <w:uiPriority w:val="32"/>
    <w:qFormat/>
    <w:rsid w:val="008770F1"/>
    <w:rPr>
      <w:b/>
      <w:bCs/>
      <w:smallCaps/>
      <w:color w:val="0F4761" w:themeColor="accent1" w:themeShade="BF"/>
      <w:spacing w:val="5"/>
    </w:rPr>
  </w:style>
  <w:style w:type="paragraph" w:styleId="Header">
    <w:name w:val="header"/>
    <w:basedOn w:val="Normal"/>
    <w:link w:val="HeaderChar"/>
    <w:uiPriority w:val="99"/>
    <w:unhideWhenUsed/>
    <w:rsid w:val="00877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F1"/>
  </w:style>
  <w:style w:type="paragraph" w:styleId="Footer">
    <w:name w:val="footer"/>
    <w:basedOn w:val="Normal"/>
    <w:link w:val="FooterChar"/>
    <w:uiPriority w:val="99"/>
    <w:unhideWhenUsed/>
    <w:rsid w:val="001D2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089"/>
  </w:style>
  <w:style w:type="table" w:styleId="GridTable4-Accent1">
    <w:name w:val="Grid Table 4 Accent 1"/>
    <w:basedOn w:val="TableNormal"/>
    <w:uiPriority w:val="49"/>
    <w:rsid w:val="006C7F55"/>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6">
    <w:name w:val="Grid Table 5 Dark Accent 6"/>
    <w:basedOn w:val="TableNormal"/>
    <w:uiPriority w:val="50"/>
    <w:rsid w:val="006C7F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5Dark">
    <w:name w:val="Grid Table 5 Dark"/>
    <w:basedOn w:val="TableNormal"/>
    <w:uiPriority w:val="50"/>
    <w:rsid w:val="006C7F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
    <w:name w:val="Grid Table 3"/>
    <w:basedOn w:val="TableNormal"/>
    <w:uiPriority w:val="48"/>
    <w:rsid w:val="006C7F5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
    <w:name w:val="Table Grid"/>
    <w:basedOn w:val="TableNormal"/>
    <w:uiPriority w:val="39"/>
    <w:rsid w:val="006C7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E6C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E6C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6C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EE6C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EE6C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Caption">
    <w:name w:val="caption"/>
    <w:basedOn w:val="Normal"/>
    <w:next w:val="Normal"/>
    <w:uiPriority w:val="35"/>
    <w:unhideWhenUsed/>
    <w:qFormat/>
    <w:rsid w:val="008F56D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hart" Target="charts/chart19.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chart" Target="charts/chart9.xml"/><Relationship Id="rId32"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fontTable" Target="fontTable.xml"/><Relationship Id="rId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66994897051197"/>
          <c:y val="4.0757974424632602E-2"/>
          <c:w val="0.87482033510967794"/>
          <c:h val="0.75861900069159682"/>
        </c:manualLayout>
      </c:layout>
      <c:barChart>
        <c:barDir val="col"/>
        <c:grouping val="clustered"/>
        <c:varyColors val="0"/>
        <c:ser>
          <c:idx val="1"/>
          <c:order val="0"/>
          <c:tx>
            <c:strRef>
              <c:f>Sheet1!$J$1</c:f>
              <c:strCache>
                <c:ptCount val="1"/>
                <c:pt idx="0">
                  <c:v>2022</c:v>
                </c:pt>
              </c:strCache>
            </c:strRef>
          </c:tx>
          <c:spPr>
            <a:solidFill>
              <a:srgbClr val="00B05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c:formatCode>
                <c:ptCount val="12"/>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0-09B0-4F2A-89BC-535F789CB756}"/>
            </c:ext>
          </c:extLst>
        </c:ser>
        <c:ser>
          <c:idx val="3"/>
          <c:order val="1"/>
          <c:tx>
            <c:strRef>
              <c:f>Sheet1!$K$1</c:f>
              <c:strCache>
                <c:ptCount val="1"/>
                <c:pt idx="0">
                  <c:v>2023</c:v>
                </c:pt>
              </c:strCache>
            </c:strRef>
          </c:tx>
          <c:spPr>
            <a:solidFill>
              <a:srgbClr val="0070C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c:formatCode>
                <c:ptCount val="12"/>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1-09B0-4F2A-89BC-535F789CB756}"/>
            </c:ext>
          </c:extLst>
        </c:ser>
        <c:ser>
          <c:idx val="0"/>
          <c:order val="2"/>
          <c:tx>
            <c:strRef>
              <c:f>Sheet1!$L$1</c:f>
              <c:strCache>
                <c:ptCount val="1"/>
                <c:pt idx="0">
                  <c:v>2024</c:v>
                </c:pt>
              </c:strCache>
            </c:strRef>
          </c:tx>
          <c:spPr>
            <a:solidFill>
              <a:srgbClr val="7030A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Sheet1!$L$2:$L$13</c:f>
              <c:numCache>
                <c:formatCode>#,##0</c:formatCode>
                <c:ptCount val="12"/>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2-09B0-4F2A-89BC-535F789CB756}"/>
            </c:ext>
          </c:extLst>
        </c:ser>
        <c:ser>
          <c:idx val="4"/>
          <c:order val="3"/>
          <c:tx>
            <c:strRef>
              <c:f>Sheet1!$M$1</c:f>
              <c:strCache>
                <c:ptCount val="1"/>
                <c:pt idx="0">
                  <c:v>2025</c:v>
                </c:pt>
              </c:strCache>
            </c:strRef>
          </c:tx>
          <c:spPr>
            <a:solidFill>
              <a:srgbClr val="00206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Sheet1!$M$2:$M$13</c:f>
              <c:numCache>
                <c:formatCode>#,##0</c:formatCode>
                <c:ptCount val="12"/>
                <c:pt idx="0">
                  <c:v>668777</c:v>
                </c:pt>
                <c:pt idx="1">
                  <c:v>665471</c:v>
                </c:pt>
                <c:pt idx="2">
                  <c:v>665811</c:v>
                </c:pt>
                <c:pt idx="3">
                  <c:v>664648</c:v>
                </c:pt>
                <c:pt idx="4">
                  <c:v>661919</c:v>
                </c:pt>
                <c:pt idx="5">
                  <c:v>659661</c:v>
                </c:pt>
                <c:pt idx="6">
                  <c:v>658821</c:v>
                </c:pt>
                <c:pt idx="7">
                  <c:v>655353</c:v>
                </c:pt>
                <c:pt idx="8">
                  <c:v>651443</c:v>
                </c:pt>
                <c:pt idx="9">
                  <c:v>646581</c:v>
                </c:pt>
                <c:pt idx="10">
                  <c:v>632282</c:v>
                </c:pt>
                <c:pt idx="11">
                  <c:v>622837</c:v>
                </c:pt>
              </c:numCache>
            </c:numRef>
          </c:val>
          <c:extLst>
            <c:ext xmlns:c16="http://schemas.microsoft.com/office/drawing/2014/chart" uri="{C3380CC4-5D6E-409C-BE32-E72D297353CC}">
              <c16:uniqueId val="{00000003-09B0-4F2A-89BC-535F789CB756}"/>
            </c:ext>
          </c:extLst>
        </c:ser>
        <c:ser>
          <c:idx val="5"/>
          <c:order val="4"/>
          <c:tx>
            <c:strRef>
              <c:f>Sheet1!$N$1</c:f>
              <c:strCache>
                <c:ptCount val="1"/>
                <c:pt idx="0">
                  <c:v>2026</c:v>
                </c:pt>
              </c:strCache>
            </c:strRef>
          </c:tx>
          <c:spPr>
            <a:solidFill>
              <a:srgbClr val="FFC000"/>
            </a:solidFill>
            <a:ln>
              <a:noFill/>
            </a:ln>
            <a:effectLst/>
          </c:spPr>
          <c:invertIfNegative val="0"/>
          <c:dLbls>
            <c:dLbl>
              <c:idx val="4"/>
              <c:layout>
                <c:manualLayout>
                  <c:x val="0.11972578932123208"/>
                  <c:y val="-0.1111916847957457"/>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fld id="{93756BE2-FE40-4000-8F55-F8BC8FE5FDBA}" type="VALUE">
                      <a:rPr lang="en-US" b="1">
                        <a:solidFill>
                          <a:srgbClr val="002060"/>
                        </a:solidFill>
                      </a:rPr>
                      <a:pP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t>[VALUE]</a:t>
                    </a:fld>
                    <a:r>
                      <a:rPr lang="en-US" b="1">
                        <a:solidFill>
                          <a:srgbClr val="002060"/>
                        </a:solidFill>
                      </a:rPr>
                      <a:t>,140</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90A-4AA0-BA46-3DD77A7D1D05}"/>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rgbClr val="002060"/>
                      </a:solidFill>
                      <a:prstDash val="solid"/>
                      <a:round/>
                    </a:ln>
                    <a:effectLst/>
                  </c:spPr>
                </c15:leaderLines>
              </c:ext>
            </c:extLst>
          </c:dLbls>
          <c:val>
            <c:numRef>
              <c:f>Sheet1!$N$2:$N$13</c:f>
              <c:numCache>
                <c:formatCode>#,##0</c:formatCode>
                <c:ptCount val="12"/>
                <c:pt idx="0">
                  <c:v>602761</c:v>
                </c:pt>
                <c:pt idx="1">
                  <c:v>590546</c:v>
                </c:pt>
                <c:pt idx="2">
                  <c:v>581260</c:v>
                </c:pt>
                <c:pt idx="3">
                  <c:v>570334</c:v>
                </c:pt>
                <c:pt idx="4">
                  <c:v>564140</c:v>
                </c:pt>
              </c:numCache>
            </c:numRef>
          </c:val>
          <c:extLst>
            <c:ext xmlns:c16="http://schemas.microsoft.com/office/drawing/2014/chart" uri="{C3380CC4-5D6E-409C-BE32-E72D297353CC}">
              <c16:uniqueId val="{00000005-09B0-4F2A-89BC-535F789CB756}"/>
            </c:ext>
          </c:extLst>
        </c:ser>
        <c:dLbls>
          <c:showLegendKey val="0"/>
          <c:showVal val="0"/>
          <c:showCatName val="0"/>
          <c:showSerName val="0"/>
          <c:showPercent val="0"/>
          <c:showBubbleSize val="0"/>
        </c:dLbls>
        <c:gapWidth val="50"/>
        <c:axId val="126927616"/>
        <c:axId val="126929152"/>
        <c:extLst/>
      </c:barChart>
      <c:catAx>
        <c:axId val="126927616"/>
        <c:scaling>
          <c:orientation val="minMax"/>
        </c:scaling>
        <c:delete val="0"/>
        <c:axPos val="b"/>
        <c:numFmt formatCode="General" sourceLinked="1"/>
        <c:majorTickMark val="in"/>
        <c:minorTickMark val="none"/>
        <c:tickLblPos val="low"/>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sz="11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6929152"/>
        <c:crosses val="autoZero"/>
        <c:auto val="1"/>
        <c:lblAlgn val="ctr"/>
        <c:lblOffset val="20"/>
        <c:noMultiLvlLbl val="0"/>
      </c:catAx>
      <c:valAx>
        <c:axId val="126929152"/>
        <c:scaling>
          <c:orientation val="minMax"/>
          <c:min val="0"/>
        </c:scaling>
        <c:delete val="0"/>
        <c:axPos val="l"/>
        <c:title>
          <c:tx>
            <c:rich>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1.067253384868843E-3"/>
              <c:y val="0.3678154749193300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0"/>
        <c:majorTickMark val="in"/>
        <c:minorTickMark val="none"/>
        <c:tickLblPos val="low"/>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6927616"/>
        <c:crosses val="autoZero"/>
        <c:crossBetween val="between"/>
        <c:dispUnits>
          <c:builtInUnit val="thousands"/>
          <c:dispUnitsLbl>
            <c:tx>
              <c:rich>
                <a:bodyPr rot="-5400000" spcFirstLastPara="1" vertOverflow="ellipsis" vert="horz" wrap="square" anchor="ctr" anchorCtr="1"/>
                <a:lstStyle/>
                <a:p>
                  <a:pPr>
                    <a:defRPr sz="9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900" b="0" i="1">
                      <a:solidFill>
                        <a:srgbClr val="002060"/>
                      </a:solidFill>
                      <a:latin typeface="Calibri" panose="020F0502020204030204" pitchFamily="34" charset="0"/>
                      <a:ea typeface="Calibri" panose="020F0502020204030204" pitchFamily="34" charset="0"/>
                      <a:cs typeface="Calibri" panose="020F0502020204030204" pitchFamily="34" charset="0"/>
                    </a:rPr>
                    <a:t>(Thousands)</a:t>
                  </a:r>
                </a:p>
              </c:rich>
            </c:tx>
            <c:spPr>
              <a:noFill/>
              <a:ln>
                <a:noFill/>
              </a:ln>
              <a:effectLst/>
            </c:spPr>
            <c:txPr>
              <a:bodyPr rot="-5400000" spcFirstLastPara="1" vertOverflow="ellipsis" vert="horz" wrap="square" anchor="ctr" anchorCtr="1"/>
              <a:lstStyle/>
              <a:p>
                <a:pPr>
                  <a:defRPr sz="9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dispUnitsLbl>
        </c:dispUnits>
      </c:valAx>
      <c:spPr>
        <a:noFill/>
        <a:ln w="25400">
          <a:noFill/>
        </a:ln>
        <a:effectLst/>
      </c:spPr>
    </c:plotArea>
    <c:legend>
      <c:legendPos val="b"/>
      <c:layout>
        <c:manualLayout>
          <c:xMode val="edge"/>
          <c:yMode val="edge"/>
          <c:x val="0.22126343238039081"/>
          <c:y val="0.89573423874391911"/>
          <c:w val="0.56683546299350351"/>
          <c:h val="8.8641732283464572E-2"/>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07751407834584"/>
          <c:y val="5.1411401574803152E-2"/>
          <c:w val="0.85926710180620758"/>
          <c:h val="0.77047357480314949"/>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5442</c:v>
                </c:pt>
                <c:pt idx="1">
                  <c:v>5001</c:v>
                </c:pt>
                <c:pt idx="2">
                  <c:v>4179</c:v>
                </c:pt>
                <c:pt idx="3">
                  <c:v>4729</c:v>
                </c:pt>
                <c:pt idx="4">
                  <c:v>3479</c:v>
                </c:pt>
                <c:pt idx="5">
                  <c:v>1824</c:v>
                </c:pt>
                <c:pt idx="6">
                  <c:v>1454</c:v>
                </c:pt>
                <c:pt idx="7">
                  <c:v>1238</c:v>
                </c:pt>
                <c:pt idx="8">
                  <c:v>1064</c:v>
                </c:pt>
              </c:numCache>
            </c:numRef>
          </c:val>
          <c:extLst>
            <c:ext xmlns:c16="http://schemas.microsoft.com/office/drawing/2014/chart" uri="{C3380CC4-5D6E-409C-BE32-E72D297353CC}">
              <c16:uniqueId val="{00000000-DE83-4DC9-AAEC-41642DB1512C}"/>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608</c:v>
                </c:pt>
                <c:pt idx="1">
                  <c:v>619</c:v>
                </c:pt>
                <c:pt idx="2">
                  <c:v>743</c:v>
                </c:pt>
                <c:pt idx="3">
                  <c:v>723</c:v>
                </c:pt>
                <c:pt idx="4">
                  <c:v>610</c:v>
                </c:pt>
                <c:pt idx="5">
                  <c:v>618</c:v>
                </c:pt>
                <c:pt idx="6">
                  <c:v>423</c:v>
                </c:pt>
                <c:pt idx="7">
                  <c:v>310</c:v>
                </c:pt>
                <c:pt idx="8">
                  <c:v>304</c:v>
                </c:pt>
              </c:numCache>
            </c:numRef>
          </c:val>
          <c:extLst>
            <c:ext xmlns:c16="http://schemas.microsoft.com/office/drawing/2014/chart" uri="{C3380CC4-5D6E-409C-BE32-E72D297353CC}">
              <c16:uniqueId val="{00000001-DE83-4DC9-AAEC-41642DB1512C}"/>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463</c:v>
                </c:pt>
                <c:pt idx="1">
                  <c:v>341</c:v>
                </c:pt>
                <c:pt idx="2">
                  <c:v>490</c:v>
                </c:pt>
                <c:pt idx="3">
                  <c:v>502</c:v>
                </c:pt>
                <c:pt idx="4">
                  <c:v>392</c:v>
                </c:pt>
                <c:pt idx="5">
                  <c:v>394</c:v>
                </c:pt>
                <c:pt idx="6">
                  <c:v>259</c:v>
                </c:pt>
                <c:pt idx="7">
                  <c:v>238</c:v>
                </c:pt>
                <c:pt idx="8">
                  <c:v>167</c:v>
                </c:pt>
              </c:numCache>
            </c:numRef>
          </c:val>
          <c:extLst>
            <c:ext xmlns:c16="http://schemas.microsoft.com/office/drawing/2014/chart" uri="{C3380CC4-5D6E-409C-BE32-E72D297353CC}">
              <c16:uniqueId val="{00000002-DE83-4DC9-AAEC-41642DB1512C}"/>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318</c:v>
                </c:pt>
                <c:pt idx="1">
                  <c:v>371</c:v>
                </c:pt>
                <c:pt idx="2">
                  <c:v>363</c:v>
                </c:pt>
                <c:pt idx="3">
                  <c:v>420</c:v>
                </c:pt>
                <c:pt idx="4">
                  <c:v>216</c:v>
                </c:pt>
                <c:pt idx="5">
                  <c:v>202</c:v>
                </c:pt>
                <c:pt idx="6">
                  <c:v>203</c:v>
                </c:pt>
                <c:pt idx="7">
                  <c:v>213</c:v>
                </c:pt>
                <c:pt idx="8">
                  <c:v>90</c:v>
                </c:pt>
              </c:numCache>
            </c:numRef>
          </c:val>
          <c:extLst>
            <c:ext xmlns:c16="http://schemas.microsoft.com/office/drawing/2014/chart" uri="{C3380CC4-5D6E-409C-BE32-E72D297353CC}">
              <c16:uniqueId val="{00000003-DE83-4DC9-AAEC-41642DB1512C}"/>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21</c:v>
                </c:pt>
                <c:pt idx="1">
                  <c:v>69</c:v>
                </c:pt>
                <c:pt idx="2">
                  <c:v>102</c:v>
                </c:pt>
                <c:pt idx="3">
                  <c:v>83</c:v>
                </c:pt>
                <c:pt idx="4">
                  <c:v>56</c:v>
                </c:pt>
                <c:pt idx="5">
                  <c:v>81</c:v>
                </c:pt>
                <c:pt idx="6">
                  <c:v>139</c:v>
                </c:pt>
                <c:pt idx="7">
                  <c:v>154</c:v>
                </c:pt>
                <c:pt idx="8">
                  <c:v>28</c:v>
                </c:pt>
              </c:numCache>
            </c:numRef>
          </c:val>
          <c:extLst>
            <c:ext xmlns:c16="http://schemas.microsoft.com/office/drawing/2014/chart" uri="{C3380CC4-5D6E-409C-BE32-E72D297353CC}">
              <c16:uniqueId val="{00000004-DE83-4DC9-AAEC-41642DB1512C}"/>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11</c:v>
                </c:pt>
                <c:pt idx="1">
                  <c:v>25</c:v>
                </c:pt>
                <c:pt idx="2">
                  <c:v>41</c:v>
                </c:pt>
                <c:pt idx="3">
                  <c:v>58</c:v>
                </c:pt>
                <c:pt idx="4">
                  <c:v>33</c:v>
                </c:pt>
                <c:pt idx="5">
                  <c:v>68</c:v>
                </c:pt>
                <c:pt idx="6">
                  <c:v>167</c:v>
                </c:pt>
                <c:pt idx="7">
                  <c:v>169</c:v>
                </c:pt>
                <c:pt idx="8">
                  <c:v>41</c:v>
                </c:pt>
              </c:numCache>
            </c:numRef>
          </c:val>
          <c:extLst>
            <c:ext xmlns:c16="http://schemas.microsoft.com/office/drawing/2014/chart" uri="{C3380CC4-5D6E-409C-BE32-E72D297353CC}">
              <c16:uniqueId val="{00000005-DE83-4DC9-AAEC-41642DB1512C}"/>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13</c:v>
                </c:pt>
                <c:pt idx="1">
                  <c:v>33</c:v>
                </c:pt>
                <c:pt idx="2">
                  <c:v>34</c:v>
                </c:pt>
                <c:pt idx="3">
                  <c:v>38</c:v>
                </c:pt>
                <c:pt idx="4">
                  <c:v>35</c:v>
                </c:pt>
                <c:pt idx="5">
                  <c:v>91</c:v>
                </c:pt>
                <c:pt idx="6">
                  <c:v>221</c:v>
                </c:pt>
                <c:pt idx="7">
                  <c:v>336</c:v>
                </c:pt>
                <c:pt idx="8">
                  <c:v>40</c:v>
                </c:pt>
              </c:numCache>
            </c:numRef>
          </c:val>
          <c:extLst>
            <c:ext xmlns:c16="http://schemas.microsoft.com/office/drawing/2014/chart" uri="{C3380CC4-5D6E-409C-BE32-E72D297353CC}">
              <c16:uniqueId val="{00000006-DE83-4DC9-AAEC-41642DB1512C}"/>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6</c:v>
                </c:pt>
                <c:pt idx="1">
                  <c:v>10</c:v>
                </c:pt>
                <c:pt idx="2">
                  <c:v>19</c:v>
                </c:pt>
                <c:pt idx="3">
                  <c:v>17</c:v>
                </c:pt>
                <c:pt idx="4">
                  <c:v>17</c:v>
                </c:pt>
                <c:pt idx="5">
                  <c:v>40</c:v>
                </c:pt>
                <c:pt idx="6">
                  <c:v>86</c:v>
                </c:pt>
                <c:pt idx="7">
                  <c:v>156</c:v>
                </c:pt>
                <c:pt idx="8">
                  <c:v>31</c:v>
                </c:pt>
              </c:numCache>
            </c:numRef>
          </c:val>
          <c:extLst xmlns:c15="http://schemas.microsoft.com/office/drawing/2012/chart">
            <c:ext xmlns:c16="http://schemas.microsoft.com/office/drawing/2014/chart" uri="{C3380CC4-5D6E-409C-BE32-E72D297353CC}">
              <c16:uniqueId val="{00000007-DE83-4DC9-AAEC-41642DB1512C}"/>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10</c:v>
                </c:pt>
                <c:pt idx="1">
                  <c:v>12</c:v>
                </c:pt>
                <c:pt idx="2">
                  <c:v>21</c:v>
                </c:pt>
                <c:pt idx="3">
                  <c:v>9</c:v>
                </c:pt>
                <c:pt idx="4">
                  <c:v>69</c:v>
                </c:pt>
                <c:pt idx="5">
                  <c:v>178</c:v>
                </c:pt>
                <c:pt idx="6">
                  <c:v>234</c:v>
                </c:pt>
                <c:pt idx="7">
                  <c:v>48</c:v>
                </c:pt>
                <c:pt idx="8">
                  <c:v>4</c:v>
                </c:pt>
              </c:numCache>
            </c:numRef>
          </c:val>
          <c:extLst>
            <c:ext xmlns:c16="http://schemas.microsoft.com/office/drawing/2014/chart" uri="{C3380CC4-5D6E-409C-BE32-E72D297353CC}">
              <c16:uniqueId val="{00000008-DE83-4DC9-AAEC-41642DB1512C}"/>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24</c:v>
                </c:pt>
                <c:pt idx="1">
                  <c:v>1</c:v>
                </c:pt>
                <c:pt idx="2">
                  <c:v>0</c:v>
                </c:pt>
                <c:pt idx="3">
                  <c:v>0</c:v>
                </c:pt>
                <c:pt idx="4">
                  <c:v>4</c:v>
                </c:pt>
                <c:pt idx="5">
                  <c:v>0</c:v>
                </c:pt>
                <c:pt idx="6">
                  <c:v>2</c:v>
                </c:pt>
                <c:pt idx="7">
                  <c:v>43</c:v>
                </c:pt>
                <c:pt idx="8">
                  <c:v>0</c:v>
                </c:pt>
              </c:numCache>
            </c:numRef>
          </c:val>
          <c:extLst xmlns:c15="http://schemas.microsoft.com/office/drawing/2012/chart">
            <c:ext xmlns:c16="http://schemas.microsoft.com/office/drawing/2014/chart" uri="{C3380CC4-5D6E-409C-BE32-E72D297353CC}">
              <c16:uniqueId val="{00000009-DE83-4DC9-AAEC-41642DB1512C}"/>
            </c:ext>
          </c:extLst>
        </c:ser>
        <c:dLbls>
          <c:showLegendKey val="0"/>
          <c:showVal val="0"/>
          <c:showCatName val="0"/>
          <c:showSerName val="0"/>
          <c:showPercent val="0"/>
          <c:showBubbleSize val="0"/>
        </c:dLbls>
        <c:gapWidth val="70"/>
        <c:axId val="554229248"/>
        <c:axId val="554231408"/>
        <c:extLst/>
      </c:barChart>
      <c:catAx>
        <c:axId val="554229248"/>
        <c:scaling>
          <c:orientation val="minMax"/>
        </c:scaling>
        <c:delete val="0"/>
        <c:axPos val="b"/>
        <c:numFmt formatCode="General" sourceLinked="1"/>
        <c:majorTickMark val="in"/>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554231408"/>
        <c:crosses val="autoZero"/>
        <c:auto val="1"/>
        <c:lblAlgn val="ctr"/>
        <c:lblOffset val="2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i="0">
                    <a:solidFill>
                      <a:srgbClr val="002060"/>
                    </a:solidFill>
                    <a:latin typeface="Calibri" panose="020F0502020204030204" pitchFamily="34" charset="0"/>
                    <a:ea typeface="Calibri" panose="020F0502020204030204" pitchFamily="34" charset="0"/>
                    <a:cs typeface="Calibri" panose="020F0502020204030204" pitchFamily="34" charset="0"/>
                  </a:rPr>
                  <a:t>Number of</a:t>
                </a:r>
                <a:r>
                  <a:rPr lang="en-US" sz="1200" b="1" i="0" baseline="0">
                    <a:solidFill>
                      <a:srgbClr val="002060"/>
                    </a:solidFill>
                    <a:latin typeface="Calibri" panose="020F0502020204030204" pitchFamily="34" charset="0"/>
                    <a:ea typeface="Calibri" panose="020F0502020204030204" pitchFamily="34" charset="0"/>
                    <a:cs typeface="Calibri" panose="020F0502020204030204" pitchFamily="34" charset="0"/>
                  </a:rPr>
                  <a:t> Callers</a:t>
                </a:r>
                <a:endParaRPr lang="en-US" sz="1200" b="1" i="0">
                  <a:solidFill>
                    <a:srgbClr val="002060"/>
                  </a:solidFill>
                  <a:latin typeface="Calibri" panose="020F0502020204030204" pitchFamily="34" charset="0"/>
                  <a:ea typeface="Calibri" panose="020F0502020204030204" pitchFamily="34" charset="0"/>
                  <a:cs typeface="Calibri" panose="020F0502020204030204" pitchFamily="34" charset="0"/>
                </a:endParaRPr>
              </a:p>
            </c:rich>
          </c:tx>
          <c:layout>
            <c:manualLayout>
              <c:xMode val="edge"/>
              <c:yMode val="edge"/>
              <c:x val="4.4366813303266667E-3"/>
              <c:y val="0.2199253963319863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1"/>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19327212179463482"/>
          <c:y val="0.90978781522374985"/>
          <c:w val="0.65516054016563996"/>
          <c:h val="9.0069612581829606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918899101223808E-2"/>
          <c:y val="9.3222572938151185E-2"/>
          <c:w val="0.86892868961328018"/>
          <c:h val="0.68503861040524783"/>
        </c:manualLayout>
      </c:layout>
      <c:barChart>
        <c:barDir val="col"/>
        <c:grouping val="clustered"/>
        <c:varyColors val="0"/>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0-49B9-4270-A615-B60BDA37994A}"/>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1-49B9-4270-A615-B60BDA37994A}"/>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2-49B9-4270-A615-B60BDA37994A}"/>
            </c:ext>
          </c:extLst>
        </c:ser>
        <c:ser>
          <c:idx val="5"/>
          <c:order val="5"/>
          <c:tx>
            <c:strRef>
              <c:f>Sheet1!$M$1</c:f>
              <c:strCache>
                <c:ptCount val="1"/>
                <c:pt idx="0">
                  <c:v>2025</c:v>
                </c:pt>
              </c:strCache>
            </c:strRef>
          </c:tx>
          <c:spPr>
            <a:solidFill>
              <a:srgbClr val="002060"/>
            </a:solidFill>
          </c:spPr>
          <c:invertIfNegative val="0"/>
          <c:val>
            <c:numRef>
              <c:f>Sheet1!$M$2:$M$13</c:f>
              <c:numCache>
                <c:formatCode>0.00</c:formatCode>
                <c:ptCount val="12"/>
                <c:pt idx="0">
                  <c:v>12.45</c:v>
                </c:pt>
                <c:pt idx="1">
                  <c:v>13.36</c:v>
                </c:pt>
                <c:pt idx="2">
                  <c:v>11.77</c:v>
                </c:pt>
                <c:pt idx="3">
                  <c:v>11.06</c:v>
                </c:pt>
                <c:pt idx="4">
                  <c:v>11.53</c:v>
                </c:pt>
                <c:pt idx="5">
                  <c:v>11.15</c:v>
                </c:pt>
                <c:pt idx="6">
                  <c:v>10.71</c:v>
                </c:pt>
                <c:pt idx="7">
                  <c:v>12.15</c:v>
                </c:pt>
                <c:pt idx="8">
                  <c:v>12.12</c:v>
                </c:pt>
                <c:pt idx="9">
                  <c:v>12.2</c:v>
                </c:pt>
                <c:pt idx="10">
                  <c:v>12.34</c:v>
                </c:pt>
                <c:pt idx="11">
                  <c:v>12.04</c:v>
                </c:pt>
              </c:numCache>
            </c:numRef>
          </c:val>
          <c:extLst>
            <c:ext xmlns:c16="http://schemas.microsoft.com/office/drawing/2014/chart" uri="{C3380CC4-5D6E-409C-BE32-E72D297353CC}">
              <c16:uniqueId val="{00000003-49B9-4270-A615-B60BDA37994A}"/>
            </c:ext>
          </c:extLst>
        </c:ser>
        <c:ser>
          <c:idx val="6"/>
          <c:order val="6"/>
          <c:tx>
            <c:strRef>
              <c:f>Sheet1!$N$1</c:f>
              <c:strCache>
                <c:ptCount val="1"/>
                <c:pt idx="0">
                  <c:v>2026</c:v>
                </c:pt>
              </c:strCache>
            </c:strRef>
          </c:tx>
          <c:spPr>
            <a:solidFill>
              <a:srgbClr val="FFC000"/>
            </a:solidFill>
          </c:spPr>
          <c:invertIfNegative val="0"/>
          <c:dLbls>
            <c:dLbl>
              <c:idx val="4"/>
              <c:layout>
                <c:manualLayout>
                  <c:x val="0.10993249758919954"/>
                  <c:y val="-1.3008648882710212E-2"/>
                </c:manualLayout>
              </c:layout>
              <c:tx>
                <c:rich>
                  <a:bodyPr wrap="square" lIns="38100" tIns="19050" rIns="38100" bIns="19050" anchor="ctr">
                    <a:spAutoFit/>
                  </a:bodyPr>
                  <a:lstStyle/>
                  <a:p>
                    <a:pP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2000" b="1">
                        <a:solidFill>
                          <a:srgbClr val="002060"/>
                        </a:solidFill>
                        <a:latin typeface="Calibri" panose="020F0502020204030204" pitchFamily="34" charset="0"/>
                        <a:ea typeface="Calibri" panose="020F0502020204030204" pitchFamily="34" charset="0"/>
                        <a:cs typeface="Calibri" panose="020F0502020204030204" pitchFamily="34" charset="0"/>
                      </a:rPr>
                      <a:t>22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F20-4FC8-A69C-F2708466FDE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val>
            <c:numRef>
              <c:f>Sheet1!$N$2:$N$13</c:f>
              <c:numCache>
                <c:formatCode>0.00</c:formatCode>
                <c:ptCount val="12"/>
                <c:pt idx="0">
                  <c:v>13.4</c:v>
                </c:pt>
                <c:pt idx="1">
                  <c:v>14.07</c:v>
                </c:pt>
                <c:pt idx="2">
                  <c:v>14.89</c:v>
                </c:pt>
                <c:pt idx="3">
                  <c:v>19.559999999999999</c:v>
                </c:pt>
                <c:pt idx="4">
                  <c:v>21.67</c:v>
                </c:pt>
              </c:numCache>
            </c:numRef>
          </c:val>
          <c:extLst>
            <c:ext xmlns:c16="http://schemas.microsoft.com/office/drawing/2014/chart" uri="{C3380CC4-5D6E-409C-BE32-E72D297353CC}">
              <c16:uniqueId val="{00000005-49B9-4270-A615-B60BDA37994A}"/>
            </c:ext>
          </c:extLst>
        </c:ser>
        <c:dLbls>
          <c:showLegendKey val="0"/>
          <c:showVal val="0"/>
          <c:showCatName val="0"/>
          <c:showSerName val="0"/>
          <c:showPercent val="0"/>
          <c:showBubbleSize val="0"/>
        </c:dLbls>
        <c:gapWidth val="50"/>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6-49B9-4270-A615-B60BDA37994A}"/>
                  </c:ext>
                </c:extLst>
              </c15:ser>
            </c15:filteredBarSeries>
            <c15:filteredBarSeries>
              <c15:ser>
                <c:idx val="0"/>
                <c:order val="1"/>
                <c:tx>
                  <c:strRef>
                    <c:extLst xmlns:c15="http://schemas.microsoft.com/office/drawing/2012/chart">
                      <c:ext xmlns:c15="http://schemas.microsoft.com/office/drawing/2012/chart" uri="{02D57815-91ED-43cb-92C2-25804820EDAC}">
                        <c15:formulaRef>
                          <c15:sqref>Sheet1!$I$1</c15:sqref>
                        </c15:formulaRef>
                      </c:ext>
                    </c:extLst>
                    <c:strCache>
                      <c:ptCount val="1"/>
                      <c:pt idx="0">
                        <c:v>2021</c:v>
                      </c:pt>
                    </c:strCache>
                  </c:strRef>
                </c:tx>
                <c:spPr>
                  <a:solidFill>
                    <a:srgbClr val="FFC000"/>
                  </a:solidFill>
                </c:spPr>
                <c:invertIfNegative val="0"/>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Sheet1!$I$2:$I$13</c15:sqref>
                        </c15:formulaRef>
                      </c:ext>
                    </c:extLst>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xmlns:c15="http://schemas.microsoft.com/office/drawing/2012/chart">
                  <c:ext xmlns:c16="http://schemas.microsoft.com/office/drawing/2014/chart" uri="{C3380CC4-5D6E-409C-BE32-E72D297353CC}">
                    <c16:uniqueId val="{00000007-49B9-4270-A615-B60BDA37994A}"/>
                  </c:ext>
                </c:extLst>
              </c15:ser>
            </c15:filteredBarSeries>
          </c:ext>
        </c:extLst>
      </c:barChart>
      <c:catAx>
        <c:axId val="127613568"/>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623552"/>
        <c:crosses val="autoZero"/>
        <c:auto val="1"/>
        <c:lblAlgn val="ctr"/>
        <c:lblOffset val="20"/>
        <c:noMultiLvlLbl val="0"/>
      </c:catAx>
      <c:valAx>
        <c:axId val="127623552"/>
        <c:scaling>
          <c:orientation val="minMax"/>
          <c:min val="0"/>
        </c:scaling>
        <c:delete val="0"/>
        <c:axPos val="l"/>
        <c:title>
          <c:tx>
            <c:rich>
              <a:bodyPr rot="-5400000" spcFirstLastPara="1" vertOverflow="ellipsis" vert="horz" wrap="square" anchor="ctr" anchorCtr="1"/>
              <a:lstStyle/>
              <a:p>
                <a:pPr>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a:solidFill>
                      <a:srgbClr val="002060"/>
                    </a:solidFill>
                    <a:latin typeface="Calibri" panose="020F0502020204030204" pitchFamily="34" charset="0"/>
                    <a:ea typeface="Calibri" panose="020F0502020204030204" pitchFamily="34" charset="0"/>
                    <a:cs typeface="Calibri" panose="020F0502020204030204" pitchFamily="34" charset="0"/>
                  </a:rPr>
                  <a:t>Days</a:t>
                </a:r>
              </a:p>
            </c:rich>
          </c:tx>
          <c:layout>
            <c:manualLayout>
              <c:xMode val="edge"/>
              <c:yMode val="edge"/>
              <c:x val="4.1837183372251985E-4"/>
              <c:y val="0.31508529245003175"/>
            </c:manualLayout>
          </c:layout>
          <c:overlay val="0"/>
          <c:spPr>
            <a:noFill/>
            <a:ln>
              <a:noFill/>
            </a:ln>
            <a:effectLst/>
          </c:spPr>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613568"/>
        <c:crosses val="autoZero"/>
        <c:crossBetween val="between"/>
        <c:majorUnit val="2"/>
      </c:valAx>
      <c:spPr>
        <a:noFill/>
        <a:ln>
          <a:noFill/>
        </a:ln>
        <a:effectLst/>
      </c:spPr>
    </c:plotArea>
    <c:legend>
      <c:legendPos val="b"/>
      <c:layout>
        <c:manualLayout>
          <c:xMode val="edge"/>
          <c:yMode val="edge"/>
          <c:x val="0.27201345492372758"/>
          <c:y val="0.87228559165270769"/>
          <c:w val="0.46988462379702539"/>
          <c:h val="0.12428772490395221"/>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9.2276241324442843E-2"/>
          <c:w val="0.89505874768854976"/>
          <c:h val="0.6753564772382683"/>
        </c:manualLayout>
      </c:layout>
      <c:barChart>
        <c:barDir val="col"/>
        <c:grouping val="clustered"/>
        <c:varyColors val="0"/>
        <c:ser>
          <c:idx val="0"/>
          <c:order val="2"/>
          <c:tx>
            <c:strRef>
              <c:f>Sheet1!$J$1</c:f>
              <c:strCache>
                <c:ptCount val="1"/>
                <c:pt idx="0">
                  <c:v>2022</c:v>
                </c:pt>
              </c:strCache>
            </c:strRef>
          </c:tx>
          <c:spPr>
            <a:solidFill>
              <a:srgbClr val="00B05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0-ACED-4BE0-B3AA-E85CB7875D07}"/>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Sheet1!$K$2:$K$13</c:f>
              <c:numCache>
                <c:formatCode>0.00%</c:formatCode>
                <c:ptCount val="12"/>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1-ACED-4BE0-B3AA-E85CB7875D07}"/>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2-ACED-4BE0-B3AA-E85CB7875D07}"/>
            </c:ext>
          </c:extLst>
        </c:ser>
        <c:ser>
          <c:idx val="5"/>
          <c:order val="5"/>
          <c:tx>
            <c:strRef>
              <c:f>Sheet1!$M$1</c:f>
              <c:strCache>
                <c:ptCount val="1"/>
                <c:pt idx="0">
                  <c:v>2025</c:v>
                </c:pt>
              </c:strCache>
            </c:strRef>
          </c:tx>
          <c:spPr>
            <a:solidFill>
              <a:srgbClr val="002060"/>
            </a:solidFill>
          </c:spPr>
          <c:invertIfNegative val="0"/>
          <c:val>
            <c:numRef>
              <c:f>Sheet1!$M$2:$M$13</c:f>
              <c:numCache>
                <c:formatCode>0.00%</c:formatCode>
                <c:ptCount val="12"/>
                <c:pt idx="0">
                  <c:v>0.19950000000000001</c:v>
                </c:pt>
                <c:pt idx="1">
                  <c:v>0.2059</c:v>
                </c:pt>
                <c:pt idx="2">
                  <c:v>0.20780000000000001</c:v>
                </c:pt>
                <c:pt idx="3">
                  <c:v>0.2087</c:v>
                </c:pt>
                <c:pt idx="4">
                  <c:v>0.1893</c:v>
                </c:pt>
                <c:pt idx="5">
                  <c:v>0.17799999999999999</c:v>
                </c:pt>
                <c:pt idx="6">
                  <c:v>0.17549999999999999</c:v>
                </c:pt>
                <c:pt idx="7">
                  <c:v>0.17879999999999999</c:v>
                </c:pt>
                <c:pt idx="8">
                  <c:v>0.1777</c:v>
                </c:pt>
                <c:pt idx="9">
                  <c:v>0.19739999999999999</c:v>
                </c:pt>
                <c:pt idx="10">
                  <c:v>0.19839999999999999</c:v>
                </c:pt>
                <c:pt idx="11">
                  <c:v>0.2351</c:v>
                </c:pt>
              </c:numCache>
            </c:numRef>
          </c:val>
          <c:extLst>
            <c:ext xmlns:c16="http://schemas.microsoft.com/office/drawing/2014/chart" uri="{C3380CC4-5D6E-409C-BE32-E72D297353CC}">
              <c16:uniqueId val="{00000003-ACED-4BE0-B3AA-E85CB7875D07}"/>
            </c:ext>
          </c:extLst>
        </c:ser>
        <c:ser>
          <c:idx val="6"/>
          <c:order val="6"/>
          <c:tx>
            <c:strRef>
              <c:f>Sheet1!$N$1</c:f>
              <c:strCache>
                <c:ptCount val="1"/>
                <c:pt idx="0">
                  <c:v>2026</c:v>
                </c:pt>
              </c:strCache>
            </c:strRef>
          </c:tx>
          <c:spPr>
            <a:solidFill>
              <a:srgbClr val="FFC000"/>
            </a:solidFill>
          </c:spPr>
          <c:invertIfNegative val="0"/>
          <c:dLbls>
            <c:dLbl>
              <c:idx val="4"/>
              <c:layout>
                <c:manualLayout>
                  <c:x val="9.5965530748139447E-2"/>
                  <c:y val="-7.2775530925358697E-2"/>
                </c:manualLayout>
              </c:layout>
              <c:tx>
                <c:rich>
                  <a:bodyPr wrap="square" lIns="38100" tIns="19050" rIns="38100" bIns="19050" anchor="ctr">
                    <a:spAutoFit/>
                  </a:bodyPr>
                  <a:lstStyle/>
                  <a:p>
                    <a:pP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2000" b="1">
                        <a:solidFill>
                          <a:srgbClr val="002060"/>
                        </a:solidFill>
                        <a:latin typeface="Calibri" panose="020F0502020204030204" pitchFamily="34" charset="0"/>
                        <a:ea typeface="Calibri" panose="020F0502020204030204" pitchFamily="34" charset="0"/>
                        <a:cs typeface="Calibri" panose="020F0502020204030204" pitchFamily="34" charset="0"/>
                      </a:rPr>
                      <a:t>25%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BF5-4A92-866B-D713F48552F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Sheet1!$N$2:$N$13</c:f>
              <c:numCache>
                <c:formatCode>0.00%</c:formatCode>
                <c:ptCount val="12"/>
                <c:pt idx="0">
                  <c:v>0.26279999999999998</c:v>
                </c:pt>
                <c:pt idx="1">
                  <c:v>0.25629999999999997</c:v>
                </c:pt>
                <c:pt idx="2">
                  <c:v>0.25879999999999997</c:v>
                </c:pt>
                <c:pt idx="3">
                  <c:v>0.25900000000000001</c:v>
                </c:pt>
                <c:pt idx="4">
                  <c:v>0.25280000000000002</c:v>
                </c:pt>
              </c:numCache>
            </c:numRef>
          </c:val>
          <c:extLst>
            <c:ext xmlns:c16="http://schemas.microsoft.com/office/drawing/2014/chart" uri="{C3380CC4-5D6E-409C-BE32-E72D297353CC}">
              <c16:uniqueId val="{00000007-ACED-4BE0-B3AA-E85CB7875D07}"/>
            </c:ext>
          </c:extLst>
        </c:ser>
        <c:dLbls>
          <c:showLegendKey val="0"/>
          <c:showVal val="0"/>
          <c:showCatName val="0"/>
          <c:showSerName val="0"/>
          <c:showPercent val="0"/>
          <c:showBubbleSize val="0"/>
        </c:dLbls>
        <c:gapWidth val="50"/>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8-ACED-4BE0-B3AA-E85CB7875D07}"/>
                  </c:ext>
                </c:extLst>
              </c15:ser>
            </c15:filteredBarSeries>
            <c15:filteredBarSeries>
              <c15:ser>
                <c:idx val="3"/>
                <c:order val="1"/>
                <c:tx>
                  <c:strRef>
                    <c:extLst xmlns:c15="http://schemas.microsoft.com/office/drawing/2012/chart">
                      <c:ext xmlns:c15="http://schemas.microsoft.com/office/drawing/2012/chart" uri="{02D57815-91ED-43cb-92C2-25804820EDAC}">
                        <c15:formulaRef>
                          <c15:sqref>Sheet1!$I$1</c15:sqref>
                        </c15:formulaRef>
                      </c:ext>
                    </c:extLst>
                    <c:strCache>
                      <c:ptCount val="1"/>
                      <c:pt idx="0">
                        <c:v>2021</c:v>
                      </c:pt>
                    </c:strCache>
                  </c:strRef>
                </c:tx>
                <c:spPr>
                  <a:solidFill>
                    <a:srgbClr val="FFC000"/>
                  </a:solidFill>
                </c:spPr>
                <c:invertIfNegative val="0"/>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Sheet1!$I$2:$I$13</c15:sqref>
                        </c15:formulaRef>
                      </c:ext>
                    </c:extLst>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xmlns:c15="http://schemas.microsoft.com/office/drawing/2012/chart">
                  <c:ext xmlns:c16="http://schemas.microsoft.com/office/drawing/2014/chart" uri="{C3380CC4-5D6E-409C-BE32-E72D297353CC}">
                    <c16:uniqueId val="{00000009-ACED-4BE0-B3AA-E85CB7875D07}"/>
                  </c:ext>
                </c:extLst>
              </c15:ser>
            </c15:filteredBarSeries>
          </c:ext>
        </c:extLst>
      </c:barChart>
      <c:catAx>
        <c:axId val="127076608"/>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094784"/>
        <c:crosses val="autoZero"/>
        <c:auto val="1"/>
        <c:lblAlgn val="ctr"/>
        <c:lblOffset val="20"/>
        <c:noMultiLvlLbl val="0"/>
      </c:catAx>
      <c:valAx>
        <c:axId val="127094784"/>
        <c:scaling>
          <c:orientation val="minMax"/>
          <c:max val="0.30260000000000004"/>
          <c:min val="2.6000000000000007E-3"/>
        </c:scaling>
        <c:delete val="0"/>
        <c:axPos val="l"/>
        <c:title>
          <c:tx>
            <c:rich>
              <a:bodyPr rot="-5400000" spcFirstLastPara="1" vertOverflow="ellipsis" vert="horz" wrap="square" anchor="ctr" anchorCtr="1"/>
              <a:lstStyle/>
              <a:p>
                <a:pPr>
                  <a:defRPr sz="1200" b="1" i="0" u="none" strike="noStrike" kern="1200" baseline="0">
                    <a:ln>
                      <a:noFill/>
                    </a:ln>
                    <a:solidFill>
                      <a:schemeClr val="tx2"/>
                    </a:solidFill>
                    <a:latin typeface="Calibri" panose="020F0502020204030204" pitchFamily="34" charset="0"/>
                    <a:ea typeface="Calibri" panose="020F0502020204030204" pitchFamily="34" charset="0"/>
                    <a:cs typeface="Calibri" panose="020F0502020204030204" pitchFamily="34" charset="0"/>
                  </a:defRPr>
                </a:pPr>
                <a:r>
                  <a:rPr lang="en-US" sz="1200" b="1">
                    <a:solidFill>
                      <a:schemeClr val="tx2"/>
                    </a:solidFill>
                    <a:latin typeface="Calibri" panose="020F0502020204030204" pitchFamily="34" charset="0"/>
                    <a:ea typeface="Calibri" panose="020F0502020204030204" pitchFamily="34" charset="0"/>
                    <a:cs typeface="Calibri" panose="020F0502020204030204" pitchFamily="34" charset="0"/>
                  </a:rPr>
                  <a:t>Percent Churn</a:t>
                </a:r>
              </a:p>
            </c:rich>
          </c:tx>
          <c:layout>
            <c:manualLayout>
              <c:xMode val="edge"/>
              <c:yMode val="edge"/>
              <c:x val="4.4105306414982661E-3"/>
              <c:y val="0.36206868592226887"/>
            </c:manualLayout>
          </c:layout>
          <c:overlay val="0"/>
          <c:spPr>
            <a:noFill/>
            <a:ln>
              <a:noFill/>
            </a:ln>
            <a:effectLst/>
          </c:spPr>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1569204494505604"/>
          <c:y val="0.89335700194550538"/>
          <c:w val="0.4036447072796327"/>
          <c:h val="5.9416995508355906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83028621049788"/>
          <c:y val="0.11996493205076307"/>
          <c:w val="0.80535136680029462"/>
          <c:h val="0.60627643063604386"/>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Sheet1!$B$122:$B$133</c:f>
              <c:numCache>
                <c:formatCode>#,##0</c:formatCode>
                <c:ptCount val="12"/>
                <c:pt idx="0">
                  <c:v>2245</c:v>
                </c:pt>
                <c:pt idx="1">
                  <c:v>2239</c:v>
                </c:pt>
                <c:pt idx="2">
                  <c:v>2651</c:v>
                </c:pt>
                <c:pt idx="3">
                  <c:v>2510</c:v>
                </c:pt>
                <c:pt idx="4">
                  <c:v>2345</c:v>
                </c:pt>
                <c:pt idx="5">
                  <c:v>1920</c:v>
                </c:pt>
                <c:pt idx="6">
                  <c:v>2873</c:v>
                </c:pt>
                <c:pt idx="7">
                  <c:v>2876</c:v>
                </c:pt>
                <c:pt idx="8">
                  <c:v>2372</c:v>
                </c:pt>
                <c:pt idx="9">
                  <c:v>3023</c:v>
                </c:pt>
                <c:pt idx="10">
                  <c:v>3130</c:v>
                </c:pt>
                <c:pt idx="11">
                  <c:v>2907</c:v>
                </c:pt>
              </c:numCache>
            </c:numRef>
          </c:val>
          <c:extLst>
            <c:ext xmlns:c16="http://schemas.microsoft.com/office/drawing/2014/chart" uri="{C3380CC4-5D6E-409C-BE32-E72D297353CC}">
              <c16:uniqueId val="{00000000-2622-45D7-BA4D-F0A96CFDA25F}"/>
            </c:ext>
          </c:extLst>
        </c:ser>
        <c:ser>
          <c:idx val="6"/>
          <c:order val="1"/>
          <c:tx>
            <c:strRef>
              <c:f>Sheet1!$C$1</c:f>
              <c:strCache>
                <c:ptCount val="1"/>
                <c:pt idx="0">
                  <c:v>Drop-Off</c:v>
                </c:pt>
              </c:strCache>
            </c:strRef>
          </c:tx>
          <c:spPr>
            <a:solidFill>
              <a:srgbClr val="002060"/>
            </a:solidFill>
            <a:ln>
              <a:noFill/>
            </a:ln>
            <a:effectLst/>
          </c:spPr>
          <c:invertIfNegative val="0"/>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Sheet1!$C$122:$C$133</c:f>
              <c:numCache>
                <c:formatCode>#,##0</c:formatCode>
                <c:ptCount val="12"/>
                <c:pt idx="0">
                  <c:v>257</c:v>
                </c:pt>
                <c:pt idx="1">
                  <c:v>394</c:v>
                </c:pt>
                <c:pt idx="2">
                  <c:v>323</c:v>
                </c:pt>
                <c:pt idx="3">
                  <c:v>386</c:v>
                </c:pt>
                <c:pt idx="4">
                  <c:v>312</c:v>
                </c:pt>
                <c:pt idx="5">
                  <c:v>288</c:v>
                </c:pt>
                <c:pt idx="6">
                  <c:v>276</c:v>
                </c:pt>
                <c:pt idx="7">
                  <c:v>380</c:v>
                </c:pt>
                <c:pt idx="8">
                  <c:v>324</c:v>
                </c:pt>
                <c:pt idx="9">
                  <c:v>399</c:v>
                </c:pt>
                <c:pt idx="10">
                  <c:v>323</c:v>
                </c:pt>
                <c:pt idx="11">
                  <c:v>226</c:v>
                </c:pt>
              </c:numCache>
            </c:numRef>
          </c:val>
          <c:extLst>
            <c:ext xmlns:c16="http://schemas.microsoft.com/office/drawing/2014/chart" uri="{C3380CC4-5D6E-409C-BE32-E72D297353CC}">
              <c16:uniqueId val="{00000001-2622-45D7-BA4D-F0A96CFDA25F}"/>
            </c:ext>
          </c:extLst>
        </c:ser>
        <c:ser>
          <c:idx val="2"/>
          <c:order val="2"/>
          <c:tx>
            <c:strRef>
              <c:f>Sheet1!$D$1</c:f>
              <c:strCache>
                <c:ptCount val="1"/>
                <c:pt idx="0">
                  <c:v>Mail-In</c:v>
                </c:pt>
              </c:strCache>
            </c:strRef>
          </c:tx>
          <c:spPr>
            <a:solidFill>
              <a:srgbClr val="00B0F0"/>
            </a:solidFill>
            <a:ln>
              <a:noFill/>
            </a:ln>
            <a:effectLst/>
          </c:spPr>
          <c:invertIfNegative val="0"/>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Sheet1!$D$122:$D$133</c:f>
              <c:numCache>
                <c:formatCode>#,##0</c:formatCode>
                <c:ptCount val="12"/>
                <c:pt idx="0">
                  <c:v>361</c:v>
                </c:pt>
                <c:pt idx="1">
                  <c:v>721</c:v>
                </c:pt>
                <c:pt idx="2">
                  <c:v>607</c:v>
                </c:pt>
                <c:pt idx="3">
                  <c:v>619</c:v>
                </c:pt>
                <c:pt idx="4">
                  <c:v>589</c:v>
                </c:pt>
                <c:pt idx="5">
                  <c:v>404</c:v>
                </c:pt>
                <c:pt idx="6">
                  <c:v>542</c:v>
                </c:pt>
                <c:pt idx="7">
                  <c:v>624</c:v>
                </c:pt>
                <c:pt idx="8">
                  <c:v>628</c:v>
                </c:pt>
                <c:pt idx="9">
                  <c:v>631</c:v>
                </c:pt>
                <c:pt idx="10">
                  <c:v>509</c:v>
                </c:pt>
                <c:pt idx="11">
                  <c:v>407</c:v>
                </c:pt>
              </c:numCache>
            </c:numRef>
          </c:val>
          <c:extLst>
            <c:ext xmlns:c16="http://schemas.microsoft.com/office/drawing/2014/chart" uri="{C3380CC4-5D6E-409C-BE32-E72D297353CC}">
              <c16:uniqueId val="{00000002-2622-45D7-BA4D-F0A96CFDA25F}"/>
            </c:ext>
          </c:extLst>
        </c:ser>
        <c:ser>
          <c:idx val="3"/>
          <c:order val="3"/>
          <c:tx>
            <c:strRef>
              <c:f>Sheet1!$E$1</c:f>
              <c:strCache>
                <c:ptCount val="1"/>
                <c:pt idx="0">
                  <c:v>Fax</c:v>
                </c:pt>
              </c:strCache>
            </c:strRef>
          </c:tx>
          <c:spPr>
            <a:solidFill>
              <a:schemeClr val="accent4"/>
            </a:solidFill>
            <a:ln>
              <a:noFill/>
            </a:ln>
            <a:effectLst/>
          </c:spPr>
          <c:invertIfNegative val="0"/>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Sheet1!$E$122:$E$133</c:f>
              <c:numCache>
                <c:formatCode>#,##0</c:formatCode>
                <c:ptCount val="12"/>
                <c:pt idx="0">
                  <c:v>832</c:v>
                </c:pt>
                <c:pt idx="1">
                  <c:v>1357</c:v>
                </c:pt>
                <c:pt idx="2">
                  <c:v>1410</c:v>
                </c:pt>
                <c:pt idx="3">
                  <c:v>1360</c:v>
                </c:pt>
                <c:pt idx="4">
                  <c:v>1369</c:v>
                </c:pt>
                <c:pt idx="5">
                  <c:v>1009</c:v>
                </c:pt>
                <c:pt idx="6">
                  <c:v>1145</c:v>
                </c:pt>
                <c:pt idx="7">
                  <c:v>1425</c:v>
                </c:pt>
                <c:pt idx="8">
                  <c:v>1259</c:v>
                </c:pt>
                <c:pt idx="9">
                  <c:v>1430</c:v>
                </c:pt>
                <c:pt idx="10">
                  <c:v>1130</c:v>
                </c:pt>
                <c:pt idx="11">
                  <c:v>938</c:v>
                </c:pt>
              </c:numCache>
            </c:numRef>
          </c:val>
          <c:extLst>
            <c:ext xmlns:c16="http://schemas.microsoft.com/office/drawing/2014/chart" uri="{C3380CC4-5D6E-409C-BE32-E72D297353CC}">
              <c16:uniqueId val="{00000003-2622-45D7-BA4D-F0A96CFDA25F}"/>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18564734662307716"/>
                  <c:y val="-0.35048817373880514"/>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13-4B11-8012-AB905220595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Sheet1!$G$122:$G$133</c:f>
              <c:numCache>
                <c:formatCode>#,##0</c:formatCode>
                <c:ptCount val="12"/>
                <c:pt idx="0">
                  <c:v>22690</c:v>
                </c:pt>
                <c:pt idx="1">
                  <c:v>30441</c:v>
                </c:pt>
                <c:pt idx="2">
                  <c:v>23286</c:v>
                </c:pt>
                <c:pt idx="3">
                  <c:v>24446</c:v>
                </c:pt>
                <c:pt idx="4">
                  <c:v>21046</c:v>
                </c:pt>
                <c:pt idx="5">
                  <c:v>17940</c:v>
                </c:pt>
                <c:pt idx="6">
                  <c:v>22112</c:v>
                </c:pt>
                <c:pt idx="7">
                  <c:v>26592</c:v>
                </c:pt>
                <c:pt idx="8">
                  <c:v>23166</c:v>
                </c:pt>
                <c:pt idx="9">
                  <c:v>24742</c:v>
                </c:pt>
                <c:pt idx="10">
                  <c:v>24003</c:v>
                </c:pt>
                <c:pt idx="11">
                  <c:v>22919</c:v>
                </c:pt>
              </c:numCache>
            </c:numRef>
          </c:val>
          <c:extLst>
            <c:ext xmlns:c16="http://schemas.microsoft.com/office/drawing/2014/chart" uri="{C3380CC4-5D6E-409C-BE32-E72D297353CC}">
              <c16:uniqueId val="{00000006-2622-45D7-BA4D-F0A96CFDA25F}"/>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5.2775916574105998E-2"/>
                  <c:y val="-0.22338015077578294"/>
                </c:manualLayout>
              </c:layout>
              <c:spPr>
                <a:noFill/>
                <a:ln>
                  <a:noFill/>
                </a:ln>
                <a:effectLst/>
              </c:spPr>
              <c:txPr>
                <a:bodyPr rot="0" spcFirstLastPara="1" vertOverflow="ellipsis" vert="horz" wrap="square" lIns="38100" tIns="19050" rIns="38100" bIns="19050" anchor="ctr" anchorCtr="1">
                  <a:noAutofit/>
                </a:bodyPr>
                <a:lstStyle/>
                <a:p>
                  <a:pPr>
                    <a:defRPr sz="1600" b="1" i="0" u="none" strike="noStrike" kern="1200" baseline="0">
                      <a:ln>
                        <a:noFill/>
                      </a:ln>
                      <a:solidFill>
                        <a:schemeClr val="accent2"/>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018418482573399"/>
                      <c:h val="0.11583001061037582"/>
                    </c:manualLayout>
                  </c15:layout>
                </c:ext>
                <c:ext xmlns:c16="http://schemas.microsoft.com/office/drawing/2014/chart" uri="{C3380CC4-5D6E-409C-BE32-E72D297353CC}">
                  <c16:uniqueId val="{00000001-AA13-4B11-8012-AB905220595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Sheet1!$H$122:$H$133</c:f>
              <c:numCache>
                <c:formatCode>#,##0</c:formatCode>
                <c:ptCount val="12"/>
                <c:pt idx="0">
                  <c:v>1509</c:v>
                </c:pt>
                <c:pt idx="1">
                  <c:v>1879</c:v>
                </c:pt>
                <c:pt idx="2">
                  <c:v>1356</c:v>
                </c:pt>
                <c:pt idx="3">
                  <c:v>1623</c:v>
                </c:pt>
                <c:pt idx="4">
                  <c:v>1544</c:v>
                </c:pt>
                <c:pt idx="5">
                  <c:v>1241</c:v>
                </c:pt>
                <c:pt idx="6">
                  <c:v>1577</c:v>
                </c:pt>
                <c:pt idx="7">
                  <c:v>1513</c:v>
                </c:pt>
                <c:pt idx="8">
                  <c:v>1347</c:v>
                </c:pt>
                <c:pt idx="9">
                  <c:v>1672</c:v>
                </c:pt>
                <c:pt idx="10">
                  <c:v>1613</c:v>
                </c:pt>
                <c:pt idx="11">
                  <c:v>1722</c:v>
                </c:pt>
              </c:numCache>
            </c:numRef>
          </c:val>
          <c:extLst>
            <c:ext xmlns:c16="http://schemas.microsoft.com/office/drawing/2014/chart" uri="{C3380CC4-5D6E-409C-BE32-E72D297353CC}">
              <c16:uniqueId val="{00000009-2622-45D7-BA4D-F0A96CFDA25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8.3913054557500699E-2"/>
                  <c:y val="-0.1989916536194949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13-4B11-8012-AB905220595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Sheet1!$F$122:$F$133</c:f>
              <c:numCache>
                <c:formatCode>#,##0</c:formatCode>
                <c:ptCount val="12"/>
                <c:pt idx="0">
                  <c:v>5013</c:v>
                </c:pt>
                <c:pt idx="1">
                  <c:v>6234</c:v>
                </c:pt>
                <c:pt idx="2">
                  <c:v>5898</c:v>
                </c:pt>
                <c:pt idx="3">
                  <c:v>7395</c:v>
                </c:pt>
                <c:pt idx="4">
                  <c:v>6430</c:v>
                </c:pt>
                <c:pt idx="5">
                  <c:v>5217</c:v>
                </c:pt>
                <c:pt idx="6">
                  <c:v>6093</c:v>
                </c:pt>
                <c:pt idx="7">
                  <c:v>7260</c:v>
                </c:pt>
                <c:pt idx="8">
                  <c:v>6781</c:v>
                </c:pt>
                <c:pt idx="9">
                  <c:v>7413</c:v>
                </c:pt>
                <c:pt idx="10">
                  <c:v>6509</c:v>
                </c:pt>
                <c:pt idx="11">
                  <c:v>4902</c:v>
                </c:pt>
              </c:numCache>
            </c:numRef>
          </c:val>
          <c:extLst>
            <c:ext xmlns:c16="http://schemas.microsoft.com/office/drawing/2014/chart" uri="{C3380CC4-5D6E-409C-BE32-E72D297353CC}">
              <c16:uniqueId val="{0000000C-2622-45D7-BA4D-F0A96CFDA25F}"/>
            </c:ext>
          </c:extLst>
        </c:ser>
        <c:dLbls>
          <c:showLegendKey val="0"/>
          <c:showVal val="0"/>
          <c:showCatName val="0"/>
          <c:showSerName val="0"/>
          <c:showPercent val="0"/>
          <c:showBubbleSize val="0"/>
        </c:dLbls>
        <c:gapWidth val="50"/>
        <c:overlap val="100"/>
        <c:axId val="127134336"/>
        <c:axId val="127140224"/>
      </c:barChart>
      <c:catAx>
        <c:axId val="127134336"/>
        <c:scaling>
          <c:orientation val="minMax"/>
        </c:scaling>
        <c:delete val="0"/>
        <c:axPos val="b"/>
        <c:numFmt formatCode="General" sourceLinked="1"/>
        <c:majorTickMark val="out"/>
        <c:minorTickMark val="none"/>
        <c:tickLblPos val="low"/>
        <c:spPr>
          <a:noFill/>
          <a:ln w="9525" cap="flat" cmpd="sng" algn="ctr">
            <a:solidFill>
              <a:sysClr val="windowText" lastClr="000000"/>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140224"/>
        <c:crosses val="autoZero"/>
        <c:auto val="1"/>
        <c:lblAlgn val="ctr"/>
        <c:lblOffset val="20"/>
        <c:noMultiLvlLbl val="0"/>
      </c:catAx>
      <c:valAx>
        <c:axId val="127140224"/>
        <c:scaling>
          <c:orientation val="minMax"/>
          <c:min val="0"/>
        </c:scaling>
        <c:delete val="0"/>
        <c:axPos val="l"/>
        <c:title>
          <c:tx>
            <c:rich>
              <a:bodyPr rot="-5400000" spcFirstLastPara="1" vertOverflow="ellipsis" vert="horz" wrap="square" anchor="ctr" anchorCtr="1"/>
              <a:lstStyle/>
              <a:p>
                <a:pPr>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i="0" baseline="0">
                    <a:solidFill>
                      <a:srgbClr val="002060"/>
                    </a:solidFill>
                    <a:effectLst/>
                    <a:latin typeface="Calibri" panose="020F0502020204030204" pitchFamily="34" charset="0"/>
                    <a:ea typeface="Calibri" panose="020F0502020204030204" pitchFamily="34" charset="0"/>
                    <a:cs typeface="Calibri" panose="020F0502020204030204" pitchFamily="34" charset="0"/>
                  </a:rPr>
                  <a:t>Applications</a:t>
                </a:r>
                <a:endParaRPr lang="en-US" sz="1200" b="1">
                  <a:solidFill>
                    <a:srgbClr val="002060"/>
                  </a:solidFill>
                  <a:effectLst/>
                  <a:latin typeface="Calibri" panose="020F0502020204030204" pitchFamily="34" charset="0"/>
                  <a:ea typeface="Calibri" panose="020F0502020204030204" pitchFamily="34" charset="0"/>
                  <a:cs typeface="Calibri" panose="020F0502020204030204" pitchFamily="34" charset="0"/>
                </a:endParaRPr>
              </a:p>
            </c:rich>
          </c:tx>
          <c:layout>
            <c:manualLayout>
              <c:xMode val="edge"/>
              <c:yMode val="edge"/>
              <c:x val="2.8136902647306152E-3"/>
              <c:y val="0.21554537177772953"/>
            </c:manualLayout>
          </c:layout>
          <c:overlay val="0"/>
          <c:spPr>
            <a:noFill/>
            <a:ln>
              <a:noFill/>
            </a:ln>
            <a:effectLst/>
          </c:spPr>
          <c:txPr>
            <a:bodyPr rot="-5400000" spcFirstLastPara="1" vertOverflow="ellipsis" vert="horz" wrap="square" anchor="ctr" anchorCtr="1"/>
            <a:lstStyle/>
            <a:p>
              <a:pPr>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0"/>
        <c:majorTickMark val="in"/>
        <c:minorTickMark val="none"/>
        <c:tickLblPos val="low"/>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134336"/>
        <c:crosses val="autoZero"/>
        <c:crossBetween val="between"/>
      </c:valAx>
      <c:spPr>
        <a:noFill/>
        <a:ln>
          <a:noFill/>
        </a:ln>
        <a:effectLst/>
      </c:spPr>
    </c:plotArea>
    <c:legend>
      <c:legendPos val="b"/>
      <c:layout>
        <c:manualLayout>
          <c:xMode val="edge"/>
          <c:yMode val="edge"/>
          <c:x val="0.17777213171026385"/>
          <c:y val="0.8442735296694589"/>
          <c:w val="0.70256533737798355"/>
          <c:h val="0.10204804393807433"/>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9293925245446"/>
          <c:y val="3.8052152571837611E-2"/>
          <c:w val="0.80864687191191176"/>
          <c:h val="0.67283207495072794"/>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11"/>
              <c:layout>
                <c:manualLayout>
                  <c:x val="7.4327628361858189E-2"/>
                  <c:y val="-9.0117152297987377E-2"/>
                </c:manualLayout>
              </c:layout>
              <c:spPr>
                <a:noFill/>
                <a:ln>
                  <a:noFill/>
                </a:ln>
                <a:effectLst/>
              </c:spPr>
              <c:txPr>
                <a:bodyPr wrap="square" lIns="38100" tIns="19050" rIns="38100" bIns="19050" anchor="ctr">
                  <a:spAutoFit/>
                </a:bodyPr>
                <a:lstStyle/>
                <a:p>
                  <a:pPr>
                    <a:defRPr sz="1600" b="1">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A91-4C9E-AA21-4AE8E251F22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Sheet1!$B$122:$B$133</c:f>
              <c:numCache>
                <c:formatCode>General</c:formatCode>
                <c:ptCount val="12"/>
                <c:pt idx="0">
                  <c:v>319</c:v>
                </c:pt>
                <c:pt idx="1">
                  <c:v>488</c:v>
                </c:pt>
                <c:pt idx="2">
                  <c:v>431</c:v>
                </c:pt>
                <c:pt idx="3">
                  <c:v>383</c:v>
                </c:pt>
                <c:pt idx="4">
                  <c:v>282</c:v>
                </c:pt>
                <c:pt idx="5">
                  <c:v>203</c:v>
                </c:pt>
                <c:pt idx="6">
                  <c:v>313</c:v>
                </c:pt>
                <c:pt idx="7">
                  <c:v>290</c:v>
                </c:pt>
                <c:pt idx="8">
                  <c:v>221</c:v>
                </c:pt>
                <c:pt idx="9">
                  <c:v>280</c:v>
                </c:pt>
                <c:pt idx="10">
                  <c:v>326</c:v>
                </c:pt>
                <c:pt idx="11">
                  <c:v>311</c:v>
                </c:pt>
              </c:numCache>
            </c:numRef>
          </c:val>
          <c:extLst>
            <c:ext xmlns:c16="http://schemas.microsoft.com/office/drawing/2014/chart" uri="{C3380CC4-5D6E-409C-BE32-E72D297353CC}">
              <c16:uniqueId val="{0000000C-DA91-4C9E-AA21-4AE8E251F222}"/>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A91-4C9E-AA21-4AE8E251F222}"/>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Sheet1!$C$65:$C$95</c:f>
            </c:numRef>
          </c:val>
          <c:extLst>
            <c:ext xmlns:c16="http://schemas.microsoft.com/office/drawing/2014/chart" uri="{C3380CC4-5D6E-409C-BE32-E72D297353CC}">
              <c16:uniqueId val="{0000000E-DA91-4C9E-AA21-4AE8E251F222}"/>
            </c:ext>
          </c:extLst>
        </c:ser>
        <c:ser>
          <c:idx val="2"/>
          <c:order val="2"/>
          <c:tx>
            <c:strRef>
              <c:f>Sheet1!$D$1</c:f>
              <c:strCache>
                <c:ptCount val="1"/>
                <c:pt idx="0">
                  <c:v>Web</c:v>
                </c:pt>
              </c:strCache>
            </c:strRef>
          </c:tx>
          <c:spPr>
            <a:solidFill>
              <a:srgbClr val="5C8E26"/>
            </a:solidFill>
          </c:spPr>
          <c:invertIfNegative val="0"/>
          <c:dLbls>
            <c:dLbl>
              <c:idx val="11"/>
              <c:layout>
                <c:manualLayout>
                  <c:x val="6.6503667481662448E-2"/>
                  <c:y val="-6.00781015319916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A91-4C9E-AA21-4AE8E251F222}"/>
                </c:ext>
              </c:extLst>
            </c:dLbl>
            <c:spPr>
              <a:noFill/>
              <a:ln>
                <a:noFill/>
              </a:ln>
              <a:effectLst/>
            </c:spPr>
            <c:txPr>
              <a:bodyPr wrap="square" lIns="38100" tIns="19050" rIns="38100" bIns="19050" anchor="ctr">
                <a:spAutoFit/>
              </a:bodyPr>
              <a:lstStyle/>
              <a:p>
                <a:pPr>
                  <a:defRPr sz="1600" b="1">
                    <a:solidFill>
                      <a:schemeClr val="accent6"/>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Sheet1!$D$122:$D$133</c:f>
              <c:numCache>
                <c:formatCode>#,##0</c:formatCode>
                <c:ptCount val="12"/>
                <c:pt idx="0">
                  <c:v>4560</c:v>
                </c:pt>
                <c:pt idx="1">
                  <c:v>6640</c:v>
                </c:pt>
                <c:pt idx="2">
                  <c:v>5474</c:v>
                </c:pt>
                <c:pt idx="3">
                  <c:v>5065</c:v>
                </c:pt>
                <c:pt idx="4">
                  <c:v>4320</c:v>
                </c:pt>
                <c:pt idx="5">
                  <c:v>3259</c:v>
                </c:pt>
                <c:pt idx="6">
                  <c:v>3740</c:v>
                </c:pt>
                <c:pt idx="7">
                  <c:v>4098</c:v>
                </c:pt>
                <c:pt idx="8">
                  <c:v>3217</c:v>
                </c:pt>
                <c:pt idx="9">
                  <c:v>4196</c:v>
                </c:pt>
                <c:pt idx="10">
                  <c:v>4504</c:v>
                </c:pt>
                <c:pt idx="11">
                  <c:v>4224</c:v>
                </c:pt>
              </c:numCache>
            </c:numRef>
          </c:val>
          <c:extLst>
            <c:ext xmlns:c16="http://schemas.microsoft.com/office/drawing/2014/chart" uri="{C3380CC4-5D6E-409C-BE32-E72D297353CC}">
              <c16:uniqueId val="{00000010-DA91-4C9E-AA21-4AE8E251F222}"/>
            </c:ext>
          </c:extLst>
        </c:ser>
        <c:ser>
          <c:idx val="3"/>
          <c:order val="3"/>
          <c:tx>
            <c:strRef>
              <c:f>Sheet1!$F$1</c:f>
              <c:strCache>
                <c:ptCount val="1"/>
                <c:pt idx="0">
                  <c:v>Telephone</c:v>
                </c:pt>
              </c:strCache>
            </c:strRef>
          </c:tx>
          <c:spPr>
            <a:solidFill>
              <a:srgbClr val="ED7D31"/>
            </a:solidFill>
          </c:spPr>
          <c:invertIfNegative val="0"/>
          <c:dLbls>
            <c:dLbl>
              <c:idx val="11"/>
              <c:layout>
                <c:manualLayout>
                  <c:x val="6.4547677261613687E-2"/>
                  <c:y val="-0.15019525382997898"/>
                </c:manualLayout>
              </c:layout>
              <c:spPr>
                <a:noFill/>
                <a:ln>
                  <a:noFill/>
                </a:ln>
                <a:effectLst/>
              </c:spPr>
              <c:txPr>
                <a:bodyPr wrap="square" lIns="38100" tIns="19050" rIns="38100" bIns="19050" anchor="ctr">
                  <a:spAutoFit/>
                </a:bodyPr>
                <a:lstStyle/>
                <a:p>
                  <a:pPr>
                    <a:defRPr sz="1600" b="1">
                      <a:solidFill>
                        <a:schemeClr val="accent2">
                          <a:lumMod val="7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A91-4C9E-AA21-4AE8E251F22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Sheet1!$F$122:$F$133</c:f>
              <c:numCache>
                <c:formatCode>General</c:formatCode>
                <c:ptCount val="12"/>
                <c:pt idx="0">
                  <c:v>327</c:v>
                </c:pt>
                <c:pt idx="1">
                  <c:v>489</c:v>
                </c:pt>
                <c:pt idx="2">
                  <c:v>348</c:v>
                </c:pt>
                <c:pt idx="3">
                  <c:v>303</c:v>
                </c:pt>
                <c:pt idx="4">
                  <c:v>258</c:v>
                </c:pt>
                <c:pt idx="5">
                  <c:v>165</c:v>
                </c:pt>
                <c:pt idx="6">
                  <c:v>209</c:v>
                </c:pt>
                <c:pt idx="7">
                  <c:v>242</c:v>
                </c:pt>
                <c:pt idx="8">
                  <c:v>219</c:v>
                </c:pt>
                <c:pt idx="9">
                  <c:v>257</c:v>
                </c:pt>
                <c:pt idx="10">
                  <c:v>262</c:v>
                </c:pt>
                <c:pt idx="11">
                  <c:v>225</c:v>
                </c:pt>
              </c:numCache>
            </c:numRef>
          </c:val>
          <c:extLst>
            <c:ext xmlns:c16="http://schemas.microsoft.com/office/drawing/2014/chart" uri="{C3380CC4-5D6E-409C-BE32-E72D297353CC}">
              <c16:uniqueId val="{00000012-DA91-4C9E-AA21-4AE8E251F222}"/>
            </c:ext>
          </c:extLst>
        </c:ser>
        <c:dLbls>
          <c:showLegendKey val="0"/>
          <c:showVal val="0"/>
          <c:showCatName val="0"/>
          <c:showSerName val="0"/>
          <c:showPercent val="0"/>
          <c:showBubbleSize val="0"/>
        </c:dLbls>
        <c:gapWidth val="50"/>
        <c:overlap val="100"/>
        <c:axId val="127232256"/>
        <c:axId val="127234048"/>
      </c:barChart>
      <c:catAx>
        <c:axId val="127232256"/>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234048"/>
        <c:crosses val="autoZero"/>
        <c:auto val="1"/>
        <c:lblAlgn val="ctr"/>
        <c:lblOffset val="20"/>
        <c:noMultiLvlLbl val="0"/>
      </c:catAx>
      <c:valAx>
        <c:axId val="127234048"/>
        <c:scaling>
          <c:orientation val="minMax"/>
        </c:scaling>
        <c:delete val="0"/>
        <c:axPos val="l"/>
        <c:title>
          <c:tx>
            <c:rich>
              <a:bodyPr rot="-5400000" spcFirstLastPara="1" vertOverflow="ellipsis" vert="horz" wrap="square" anchor="ctr" anchorCtr="1"/>
              <a:lstStyle/>
              <a:p>
                <a:pPr>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a:solidFill>
                      <a:srgbClr val="002060"/>
                    </a:solidFill>
                    <a:latin typeface="Calibri" panose="020F0502020204030204" pitchFamily="34" charset="0"/>
                    <a:ea typeface="Calibri" panose="020F0502020204030204" pitchFamily="34" charset="0"/>
                    <a:cs typeface="Calibri" panose="020F0502020204030204" pitchFamily="34" charset="0"/>
                  </a:rPr>
                  <a:t>Applications</a:t>
                </a:r>
              </a:p>
            </c:rich>
          </c:tx>
          <c:layout>
            <c:manualLayout>
              <c:xMode val="edge"/>
              <c:yMode val="edge"/>
              <c:x val="2.7603737426894811E-4"/>
              <c:y val="0.17970134650328473"/>
            </c:manualLayout>
          </c:layout>
          <c:overlay val="0"/>
          <c:spPr>
            <a:noFill/>
            <a:ln>
              <a:noFill/>
            </a:ln>
            <a:effectLst/>
          </c:spPr>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232256"/>
        <c:crosses val="autoZero"/>
        <c:crossBetween val="between"/>
      </c:valAx>
      <c:spPr>
        <a:noFill/>
        <a:ln>
          <a:noFill/>
        </a:ln>
        <a:effectLst/>
      </c:spPr>
    </c:plotArea>
    <c:legend>
      <c:legendPos val="b"/>
      <c:layout>
        <c:manualLayout>
          <c:xMode val="edge"/>
          <c:yMode val="edge"/>
          <c:x val="0.29098142194328402"/>
          <c:y val="0.8474935494006417"/>
          <c:w val="0.41397237716419466"/>
          <c:h val="9.8813734348780172E-2"/>
        </c:manualLayout>
      </c:layout>
      <c:overlay val="0"/>
      <c:txPr>
        <a:bodyPr/>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05619204650082"/>
          <c:y val="5.9084560738632504E-2"/>
          <c:w val="0.83522508235283255"/>
          <c:h val="0.71259578290968661"/>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11"/>
              <c:layout>
                <c:manualLayout>
                  <c:x val="6.2591687041564786E-2"/>
                  <c:y val="-0.1834862385321101"/>
                </c:manualLayout>
              </c:layout>
              <c:spPr>
                <a:noFill/>
                <a:ln>
                  <a:noFill/>
                </a:ln>
                <a:effectLst/>
              </c:spPr>
              <c:txPr>
                <a:bodyPr wrap="square" lIns="38100" tIns="19050" rIns="38100" bIns="19050" anchor="ctr">
                  <a:spAutoFit/>
                </a:bodyPr>
                <a:lstStyle/>
                <a:p>
                  <a:pPr>
                    <a:defRPr sz="1600" b="1">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82D-4273-BB3F-F2E31C06730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Sheet1!$B$122:$B$133</c:f>
              <c:numCache>
                <c:formatCode>General</c:formatCode>
                <c:ptCount val="12"/>
                <c:pt idx="0">
                  <c:v>488</c:v>
                </c:pt>
                <c:pt idx="1">
                  <c:v>454</c:v>
                </c:pt>
                <c:pt idx="2">
                  <c:v>582</c:v>
                </c:pt>
                <c:pt idx="3">
                  <c:v>507</c:v>
                </c:pt>
                <c:pt idx="4">
                  <c:v>523</c:v>
                </c:pt>
                <c:pt idx="5">
                  <c:v>340</c:v>
                </c:pt>
                <c:pt idx="6">
                  <c:v>490</c:v>
                </c:pt>
                <c:pt idx="7">
                  <c:v>511</c:v>
                </c:pt>
                <c:pt idx="8">
                  <c:v>422</c:v>
                </c:pt>
                <c:pt idx="9">
                  <c:v>541</c:v>
                </c:pt>
                <c:pt idx="10">
                  <c:v>545</c:v>
                </c:pt>
                <c:pt idx="11">
                  <c:v>497</c:v>
                </c:pt>
              </c:numCache>
            </c:numRef>
          </c:val>
          <c:extLst>
            <c:ext xmlns:c16="http://schemas.microsoft.com/office/drawing/2014/chart" uri="{C3380CC4-5D6E-409C-BE32-E72D297353CC}">
              <c16:uniqueId val="{0000000D-F82D-4273-BB3F-F2E31C06730B}"/>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82D-4273-BB3F-F2E31C06730B}"/>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82D-4273-BB3F-F2E31C06730B}"/>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Sheet1!$C$65:$C$115</c:f>
              <c:extLst/>
            </c:numRef>
          </c:val>
          <c:extLst>
            <c:ext xmlns:c16="http://schemas.microsoft.com/office/drawing/2014/chart" uri="{C3380CC4-5D6E-409C-BE32-E72D297353CC}">
              <c16:uniqueId val="{00000010-F82D-4273-BB3F-F2E31C06730B}"/>
            </c:ext>
          </c:extLst>
        </c:ser>
        <c:ser>
          <c:idx val="2"/>
          <c:order val="2"/>
          <c:tx>
            <c:strRef>
              <c:f>Sheet1!$D$1</c:f>
              <c:strCache>
                <c:ptCount val="1"/>
                <c:pt idx="0">
                  <c:v>Web</c:v>
                </c:pt>
              </c:strCache>
            </c:strRef>
          </c:tx>
          <c:spPr>
            <a:solidFill>
              <a:srgbClr val="5C8E26"/>
            </a:solidFill>
          </c:spPr>
          <c:invertIfNegative val="0"/>
          <c:dLbls>
            <c:dLbl>
              <c:idx val="11"/>
              <c:layout>
                <c:manualLayout>
                  <c:x val="-0.1048301345302363"/>
                  <c:y val="-0.37483582539248073"/>
                </c:manualLayout>
              </c:layout>
              <c:numFmt formatCode="#,##0" sourceLinked="0"/>
              <c:spPr>
                <a:noFill/>
                <a:ln>
                  <a:noFill/>
                </a:ln>
                <a:effectLst/>
              </c:spPr>
              <c:txPr>
                <a:bodyPr wrap="square" lIns="38100" tIns="19050" rIns="38100" bIns="19050" anchor="ctr">
                  <a:spAutoFit/>
                </a:bodyPr>
                <a:lstStyle/>
                <a:p>
                  <a:pPr>
                    <a:defRPr sz="1600" b="1">
                      <a:solidFill>
                        <a:srgbClr val="5C8E26"/>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82D-4273-BB3F-F2E31C06730B}"/>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82D-4273-BB3F-F2E31C06730B}"/>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Sheet1!$D$122:$D$133</c:f>
              <c:numCache>
                <c:formatCode>0</c:formatCode>
                <c:ptCount val="12"/>
                <c:pt idx="0">
                  <c:v>2686</c:v>
                </c:pt>
                <c:pt idx="1">
                  <c:v>3505</c:v>
                </c:pt>
                <c:pt idx="2">
                  <c:v>2768</c:v>
                </c:pt>
                <c:pt idx="3">
                  <c:v>2852</c:v>
                </c:pt>
                <c:pt idx="4">
                  <c:v>2906</c:v>
                </c:pt>
                <c:pt idx="5">
                  <c:v>2175</c:v>
                </c:pt>
                <c:pt idx="6">
                  <c:v>2618</c:v>
                </c:pt>
                <c:pt idx="7">
                  <c:v>2763</c:v>
                </c:pt>
                <c:pt idx="8">
                  <c:v>2412</c:v>
                </c:pt>
                <c:pt idx="9">
                  <c:v>2990</c:v>
                </c:pt>
                <c:pt idx="10">
                  <c:v>3157</c:v>
                </c:pt>
                <c:pt idx="11">
                  <c:v>2999</c:v>
                </c:pt>
              </c:numCache>
            </c:numRef>
          </c:val>
          <c:extLst>
            <c:ext xmlns:c16="http://schemas.microsoft.com/office/drawing/2014/chart" uri="{C3380CC4-5D6E-409C-BE32-E72D297353CC}">
              <c16:uniqueId val="{00000013-F82D-4273-BB3F-F2E31C06730B}"/>
            </c:ext>
          </c:extLst>
        </c:ser>
        <c:ser>
          <c:idx val="3"/>
          <c:order val="3"/>
          <c:tx>
            <c:strRef>
              <c:f>Sheet1!$F$1</c:f>
              <c:strCache>
                <c:ptCount val="1"/>
                <c:pt idx="0">
                  <c:v>Telephone</c:v>
                </c:pt>
              </c:strCache>
            </c:strRef>
          </c:tx>
          <c:spPr>
            <a:solidFill>
              <a:srgbClr val="ED7D31"/>
            </a:solidFill>
          </c:spPr>
          <c:invertIfNegative val="0"/>
          <c:dLbls>
            <c:dLbl>
              <c:idx val="11"/>
              <c:layout>
                <c:manualLayout>
                  <c:x val="6.3707780122167837E-2"/>
                  <c:y val="-0.14924304631686602"/>
                </c:manualLayout>
              </c:layout>
              <c:spPr>
                <a:noFill/>
                <a:ln>
                  <a:noFill/>
                </a:ln>
                <a:effectLst/>
              </c:spPr>
              <c:txPr>
                <a:bodyPr wrap="square" lIns="38100" tIns="19050" rIns="38100" bIns="19050" anchor="ctr">
                  <a:spAutoFit/>
                </a:bodyPr>
                <a:lstStyle/>
                <a:p>
                  <a:pPr>
                    <a:defRPr sz="1600" b="1">
                      <a:solidFill>
                        <a:schemeClr val="accent2"/>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82D-4273-BB3F-F2E31C06730B}"/>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82D-4273-BB3F-F2E31C06730B}"/>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Sheet1!$A$122:$A$133</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Sheet1!$F$122:$F$133</c:f>
              <c:numCache>
                <c:formatCode>General</c:formatCode>
                <c:ptCount val="12"/>
                <c:pt idx="0">
                  <c:v>417</c:v>
                </c:pt>
                <c:pt idx="1">
                  <c:v>568</c:v>
                </c:pt>
                <c:pt idx="2">
                  <c:v>415</c:v>
                </c:pt>
                <c:pt idx="3">
                  <c:v>411</c:v>
                </c:pt>
                <c:pt idx="4">
                  <c:v>412</c:v>
                </c:pt>
                <c:pt idx="5">
                  <c:v>268</c:v>
                </c:pt>
                <c:pt idx="6">
                  <c:v>331</c:v>
                </c:pt>
                <c:pt idx="7">
                  <c:v>341</c:v>
                </c:pt>
                <c:pt idx="8">
                  <c:v>341</c:v>
                </c:pt>
                <c:pt idx="9">
                  <c:v>389</c:v>
                </c:pt>
                <c:pt idx="10">
                  <c:v>372</c:v>
                </c:pt>
                <c:pt idx="11">
                  <c:v>344</c:v>
                </c:pt>
              </c:numCache>
            </c:numRef>
          </c:val>
          <c:extLst>
            <c:ext xmlns:c16="http://schemas.microsoft.com/office/drawing/2014/chart" uri="{C3380CC4-5D6E-409C-BE32-E72D297353CC}">
              <c16:uniqueId val="{00000016-F82D-4273-BB3F-F2E31C06730B}"/>
            </c:ext>
          </c:extLst>
        </c:ser>
        <c:dLbls>
          <c:showLegendKey val="0"/>
          <c:showVal val="0"/>
          <c:showCatName val="0"/>
          <c:showSerName val="0"/>
          <c:showPercent val="0"/>
          <c:showBubbleSize val="0"/>
        </c:dLbls>
        <c:gapWidth val="50"/>
        <c:overlap val="100"/>
        <c:axId val="127267968"/>
        <c:axId val="127269504"/>
      </c:barChart>
      <c:catAx>
        <c:axId val="127267968"/>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269504"/>
        <c:crosses val="autoZero"/>
        <c:auto val="1"/>
        <c:lblAlgn val="ctr"/>
        <c:lblOffset val="20"/>
        <c:noMultiLvlLbl val="0"/>
      </c:catAx>
      <c:valAx>
        <c:axId val="127269504"/>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i="0" baseline="0">
                    <a:solidFill>
                      <a:srgbClr val="002060"/>
                    </a:solidFill>
                    <a:effectLst/>
                    <a:latin typeface="Calibri" panose="020F0502020204030204" pitchFamily="34" charset="0"/>
                    <a:ea typeface="Calibri" panose="020F0502020204030204" pitchFamily="34" charset="0"/>
                    <a:cs typeface="Calibri" panose="020F0502020204030204" pitchFamily="34" charset="0"/>
                  </a:rPr>
                  <a:t>Applicaations</a:t>
                </a:r>
                <a:endParaRPr lang="en-US" sz="1200" b="1">
                  <a:solidFill>
                    <a:srgbClr val="002060"/>
                  </a:solidFill>
                  <a:latin typeface="Calibri" panose="020F0502020204030204" pitchFamily="34" charset="0"/>
                  <a:ea typeface="Calibri" panose="020F0502020204030204" pitchFamily="34" charset="0"/>
                  <a:cs typeface="Calibri" panose="020F0502020204030204" pitchFamily="34" charset="0"/>
                </a:endParaRPr>
              </a:p>
            </c:rich>
          </c:tx>
          <c:layout>
            <c:manualLayout>
              <c:xMode val="edge"/>
              <c:yMode val="edge"/>
              <c:x val="6.0318168127642766E-3"/>
              <c:y val="0.19595114658490059"/>
            </c:manualLayout>
          </c:layout>
          <c:overlay val="0"/>
          <c:spPr>
            <a:noFill/>
            <a:ln>
              <a:noFill/>
            </a:ln>
            <a:effectLst/>
          </c:spPr>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03631471031057"/>
          <c:y val="3.7281383739733033E-2"/>
          <c:w val="0.86218398505532945"/>
          <c:h val="0.72582441131224629"/>
        </c:manualLayout>
      </c:layout>
      <c:barChart>
        <c:barDir val="col"/>
        <c:grouping val="clustered"/>
        <c:varyColors val="0"/>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0-E565-494E-B829-C994A1AA840C}"/>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1-E565-494E-B829-C994A1AA840C}"/>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2-E565-494E-B829-C994A1AA840C}"/>
            </c:ext>
          </c:extLst>
        </c:ser>
        <c:ser>
          <c:idx val="5"/>
          <c:order val="5"/>
          <c:tx>
            <c:strRef>
              <c:f>'SNAP Case Closings for Income'!$G$4</c:f>
              <c:strCache>
                <c:ptCount val="1"/>
                <c:pt idx="0">
                  <c:v>2025</c:v>
                </c:pt>
              </c:strCache>
            </c:strRef>
          </c:tx>
          <c:spPr>
            <a:solidFill>
              <a:srgbClr val="002060"/>
            </a:solidFill>
            <a:ln>
              <a:noFill/>
            </a:ln>
            <a:effectLst/>
          </c:spPr>
          <c:invertIfNegative val="0"/>
          <c:val>
            <c:numRef>
              <c:f>'SNAP Case Closings for Income'!$G$5:$G$16</c:f>
              <c:numCache>
                <c:formatCode>#,##0</c:formatCode>
                <c:ptCount val="12"/>
                <c:pt idx="0">
                  <c:v>2820</c:v>
                </c:pt>
                <c:pt idx="1">
                  <c:v>2175</c:v>
                </c:pt>
                <c:pt idx="2">
                  <c:v>2471</c:v>
                </c:pt>
                <c:pt idx="3">
                  <c:v>3171</c:v>
                </c:pt>
                <c:pt idx="4">
                  <c:v>2952</c:v>
                </c:pt>
                <c:pt idx="5">
                  <c:v>2039</c:v>
                </c:pt>
                <c:pt idx="6">
                  <c:v>2182</c:v>
                </c:pt>
                <c:pt idx="7">
                  <c:v>2416</c:v>
                </c:pt>
                <c:pt idx="8">
                  <c:v>3407</c:v>
                </c:pt>
                <c:pt idx="9">
                  <c:v>3707</c:v>
                </c:pt>
                <c:pt idx="10">
                  <c:v>3494</c:v>
                </c:pt>
                <c:pt idx="11">
                  <c:v>4430</c:v>
                </c:pt>
              </c:numCache>
            </c:numRef>
          </c:val>
          <c:extLst>
            <c:ext xmlns:c16="http://schemas.microsoft.com/office/drawing/2014/chart" uri="{C3380CC4-5D6E-409C-BE32-E72D297353CC}">
              <c16:uniqueId val="{00000003-E565-494E-B829-C994A1AA840C}"/>
            </c:ext>
          </c:extLst>
        </c:ser>
        <c:ser>
          <c:idx val="6"/>
          <c:order val="6"/>
          <c:tx>
            <c:strRef>
              <c:f>'SNAP Case Closings for Income'!$H$4</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E565-494E-B829-C994A1AA840C}"/>
                </c:ext>
              </c:extLst>
            </c:dLbl>
            <c:dLbl>
              <c:idx val="1"/>
              <c:delete val="1"/>
              <c:extLst>
                <c:ext xmlns:c15="http://schemas.microsoft.com/office/drawing/2012/chart" uri="{CE6537A1-D6FC-4f65-9D91-7224C49458BB}"/>
                <c:ext xmlns:c16="http://schemas.microsoft.com/office/drawing/2014/chart" uri="{C3380CC4-5D6E-409C-BE32-E72D297353CC}">
                  <c16:uniqueId val="{00000005-E565-494E-B829-C994A1AA840C}"/>
                </c:ext>
              </c:extLst>
            </c:dLbl>
            <c:dLbl>
              <c:idx val="2"/>
              <c:delete val="1"/>
              <c:extLst>
                <c:ext xmlns:c15="http://schemas.microsoft.com/office/drawing/2012/chart" uri="{CE6537A1-D6FC-4f65-9D91-7224C49458BB}"/>
                <c:ext xmlns:c16="http://schemas.microsoft.com/office/drawing/2014/chart" uri="{C3380CC4-5D6E-409C-BE32-E72D297353CC}">
                  <c16:uniqueId val="{00000006-E565-494E-B829-C994A1AA840C}"/>
                </c:ext>
              </c:extLst>
            </c:dLbl>
            <c:dLbl>
              <c:idx val="3"/>
              <c:delete val="1"/>
              <c:extLst>
                <c:ext xmlns:c15="http://schemas.microsoft.com/office/drawing/2012/chart" uri="{CE6537A1-D6FC-4f65-9D91-7224C49458BB}"/>
                <c:ext xmlns:c16="http://schemas.microsoft.com/office/drawing/2014/chart" uri="{C3380CC4-5D6E-409C-BE32-E72D297353CC}">
                  <c16:uniqueId val="{00000000-253B-4028-A363-45AEC6E4F8F8}"/>
                </c:ext>
              </c:extLst>
            </c:dLbl>
            <c:dLbl>
              <c:idx val="4"/>
              <c:layout>
                <c:manualLayout>
                  <c:x val="9.5956134338588003E-2"/>
                  <c:y val="-0.21829305704857846"/>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F1-443A-933E-3CC5195D19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'SNAP Case Closings for Income'!$H$5:$H$16</c:f>
              <c:numCache>
                <c:formatCode>#,##0</c:formatCode>
                <c:ptCount val="12"/>
                <c:pt idx="0">
                  <c:v>3927</c:v>
                </c:pt>
                <c:pt idx="1">
                  <c:v>1631</c:v>
                </c:pt>
                <c:pt idx="2">
                  <c:v>1889</c:v>
                </c:pt>
                <c:pt idx="3">
                  <c:v>2036</c:v>
                </c:pt>
                <c:pt idx="4">
                  <c:v>2020</c:v>
                </c:pt>
              </c:numCache>
            </c:numRef>
          </c:val>
          <c:extLst>
            <c:ext xmlns:c16="http://schemas.microsoft.com/office/drawing/2014/chart" uri="{C3380CC4-5D6E-409C-BE32-E72D297353CC}">
              <c16:uniqueId val="{00000007-E565-494E-B829-C994A1AA840C}"/>
            </c:ext>
          </c:extLst>
        </c:ser>
        <c:dLbls>
          <c:showLegendKey val="0"/>
          <c:showVal val="0"/>
          <c:showCatName val="0"/>
          <c:showSerName val="0"/>
          <c:showPercent val="0"/>
          <c:showBubbleSize val="0"/>
        </c:dLbls>
        <c:gapWidth val="50"/>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8-E565-494E-B829-C994A1AA840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'SNAP Case Closings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'SNAP Case Closings for Income'!$C$5:$C$16</c15:sqref>
                        </c15:formulaRef>
                      </c:ext>
                    </c:extLst>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xmlns:c15="http://schemas.microsoft.com/office/drawing/2012/chart">
                  <c:ext xmlns:c16="http://schemas.microsoft.com/office/drawing/2014/chart" uri="{C3380CC4-5D6E-409C-BE32-E72D297353CC}">
                    <c16:uniqueId val="{00000009-E565-494E-B829-C994A1AA840C}"/>
                  </c:ext>
                </c:extLst>
              </c15:ser>
            </c15:filteredBarSeries>
          </c:ext>
        </c:extLst>
      </c:barChart>
      <c:catAx>
        <c:axId val="300981392"/>
        <c:scaling>
          <c:orientation val="minMax"/>
        </c:scaling>
        <c:delete val="0"/>
        <c:axPos val="b"/>
        <c:numFmt formatCode="General" sourceLinked="1"/>
        <c:majorTickMark val="in"/>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40352496"/>
        <c:crosses val="autoZero"/>
        <c:auto val="1"/>
        <c:lblAlgn val="ctr"/>
        <c:lblOffset val="20"/>
        <c:noMultiLvlLbl val="0"/>
      </c:catAx>
      <c:valAx>
        <c:axId val="740352496"/>
        <c:scaling>
          <c:orientation val="minMax"/>
          <c:max val="5500"/>
          <c:min val="50"/>
        </c:scaling>
        <c:delete val="0"/>
        <c:axPos val="l"/>
        <c:title>
          <c:tx>
            <c:rich>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5.3527579100590495E-3"/>
              <c:y val="0.2705614795425775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1"/>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1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300981392"/>
        <c:crosses val="autoZero"/>
        <c:crossBetween val="between"/>
      </c:valAx>
      <c:spPr>
        <a:noFill/>
        <a:ln>
          <a:noFill/>
        </a:ln>
        <a:effectLst/>
      </c:spPr>
    </c:plotArea>
    <c:legend>
      <c:legendPos val="b"/>
      <c:layout>
        <c:manualLayout>
          <c:xMode val="edge"/>
          <c:yMode val="edge"/>
          <c:x val="0.30051586252198254"/>
          <c:y val="0.87717561085054319"/>
          <c:w val="0.3951412278578651"/>
          <c:h val="0.12059793307086612"/>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045286198347611E-2"/>
          <c:y val="7.2244541875447391E-2"/>
          <c:w val="0.89067207040296414"/>
          <c:h val="0.66853704366499644"/>
        </c:manualLayout>
      </c:layout>
      <c:barChart>
        <c:barDir val="col"/>
        <c:grouping val="clustered"/>
        <c:varyColors val="0"/>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0-421E-47B3-A67E-5FE4C7E1D986}"/>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1-421E-47B3-A67E-5FE4C7E1D986}"/>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2-421E-47B3-A67E-5FE4C7E1D986}"/>
            </c:ext>
          </c:extLst>
        </c:ser>
        <c:ser>
          <c:idx val="5"/>
          <c:order val="5"/>
          <c:tx>
            <c:strRef>
              <c:f>'TAFDC Case Closed for income'!$G$4</c:f>
              <c:strCache>
                <c:ptCount val="1"/>
                <c:pt idx="0">
                  <c:v>2025</c:v>
                </c:pt>
              </c:strCache>
            </c:strRef>
          </c:tx>
          <c:spPr>
            <a:solidFill>
              <a:srgbClr val="002060"/>
            </a:solidFill>
            <a:ln>
              <a:noFill/>
            </a:ln>
            <a:effectLst/>
          </c:spPr>
          <c:invertIfNegative val="0"/>
          <c:val>
            <c:numRef>
              <c:f>'TAFDC Case Closed for income'!$G$5:$G$16</c:f>
              <c:numCache>
                <c:formatCode>#,##0</c:formatCode>
                <c:ptCount val="12"/>
                <c:pt idx="0">
                  <c:v>830</c:v>
                </c:pt>
                <c:pt idx="1">
                  <c:v>554</c:v>
                </c:pt>
                <c:pt idx="2">
                  <c:v>671</c:v>
                </c:pt>
                <c:pt idx="3">
                  <c:v>572</c:v>
                </c:pt>
                <c:pt idx="4">
                  <c:v>574</c:v>
                </c:pt>
                <c:pt idx="5">
                  <c:v>585</c:v>
                </c:pt>
                <c:pt idx="6">
                  <c:v>480</c:v>
                </c:pt>
                <c:pt idx="7">
                  <c:v>589</c:v>
                </c:pt>
                <c:pt idx="8">
                  <c:v>677</c:v>
                </c:pt>
                <c:pt idx="9">
                  <c:v>767</c:v>
                </c:pt>
                <c:pt idx="10">
                  <c:v>599</c:v>
                </c:pt>
                <c:pt idx="11">
                  <c:v>638</c:v>
                </c:pt>
              </c:numCache>
            </c:numRef>
          </c:val>
          <c:extLst>
            <c:ext xmlns:c16="http://schemas.microsoft.com/office/drawing/2014/chart" uri="{C3380CC4-5D6E-409C-BE32-E72D297353CC}">
              <c16:uniqueId val="{00000003-421E-47B3-A67E-5FE4C7E1D986}"/>
            </c:ext>
          </c:extLst>
        </c:ser>
        <c:ser>
          <c:idx val="6"/>
          <c:order val="6"/>
          <c:tx>
            <c:strRef>
              <c:f>'TAFDC Case Closed for income'!$H$4</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421E-47B3-A67E-5FE4C7E1D986}"/>
                </c:ext>
              </c:extLst>
            </c:dLbl>
            <c:dLbl>
              <c:idx val="1"/>
              <c:delete val="1"/>
              <c:extLst>
                <c:ext xmlns:c15="http://schemas.microsoft.com/office/drawing/2012/chart" uri="{CE6537A1-D6FC-4f65-9D91-7224C49458BB}"/>
                <c:ext xmlns:c16="http://schemas.microsoft.com/office/drawing/2014/chart" uri="{C3380CC4-5D6E-409C-BE32-E72D297353CC}">
                  <c16:uniqueId val="{00000005-421E-47B3-A67E-5FE4C7E1D986}"/>
                </c:ext>
              </c:extLst>
            </c:dLbl>
            <c:dLbl>
              <c:idx val="2"/>
              <c:delete val="1"/>
              <c:extLst>
                <c:ext xmlns:c15="http://schemas.microsoft.com/office/drawing/2012/chart" uri="{CE6537A1-D6FC-4f65-9D91-7224C49458BB}"/>
                <c:ext xmlns:c16="http://schemas.microsoft.com/office/drawing/2014/chart" uri="{C3380CC4-5D6E-409C-BE32-E72D297353CC}">
                  <c16:uniqueId val="{00000006-421E-47B3-A67E-5FE4C7E1D986}"/>
                </c:ext>
              </c:extLst>
            </c:dLbl>
            <c:dLbl>
              <c:idx val="3"/>
              <c:delete val="1"/>
              <c:extLst>
                <c:ext xmlns:c15="http://schemas.microsoft.com/office/drawing/2012/chart" uri="{CE6537A1-D6FC-4f65-9D91-7224C49458BB}"/>
                <c:ext xmlns:c16="http://schemas.microsoft.com/office/drawing/2014/chart" uri="{C3380CC4-5D6E-409C-BE32-E72D297353CC}">
                  <c16:uniqueId val="{00000000-0807-472E-AD83-A264454FBFDE}"/>
                </c:ext>
              </c:extLst>
            </c:dLbl>
            <c:dLbl>
              <c:idx val="4"/>
              <c:layout>
                <c:manualLayout>
                  <c:x val="8.2143555642480021E-2"/>
                  <c:y val="-0.2749097817533305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6D-404C-B0F0-34762D28DAC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'TAFDC Case Closed for income'!$H$5:$H$16</c:f>
              <c:numCache>
                <c:formatCode>#,##0</c:formatCode>
                <c:ptCount val="12"/>
                <c:pt idx="0">
                  <c:v>678</c:v>
                </c:pt>
                <c:pt idx="1">
                  <c:v>442</c:v>
                </c:pt>
                <c:pt idx="2">
                  <c:v>486</c:v>
                </c:pt>
                <c:pt idx="3">
                  <c:v>460</c:v>
                </c:pt>
                <c:pt idx="4">
                  <c:v>406</c:v>
                </c:pt>
              </c:numCache>
            </c:numRef>
          </c:val>
          <c:extLst>
            <c:ext xmlns:c16="http://schemas.microsoft.com/office/drawing/2014/chart" uri="{C3380CC4-5D6E-409C-BE32-E72D297353CC}">
              <c16:uniqueId val="{00000007-421E-47B3-A67E-5FE4C7E1D986}"/>
            </c:ext>
          </c:extLst>
        </c:ser>
        <c:dLbls>
          <c:showLegendKey val="0"/>
          <c:showVal val="0"/>
          <c:showCatName val="0"/>
          <c:showSerName val="0"/>
          <c:showPercent val="0"/>
          <c:showBubbleSize val="0"/>
        </c:dLbls>
        <c:gapWidth val="50"/>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8-421E-47B3-A67E-5FE4C7E1D98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'TAFDC Case Closed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'TAFDC Case Closed for income'!$C$5:$C$16</c15:sqref>
                        </c15:formulaRef>
                      </c:ext>
                    </c:extLst>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xmlns:c15="http://schemas.microsoft.com/office/drawing/2012/chart">
                  <c:ext xmlns:c16="http://schemas.microsoft.com/office/drawing/2014/chart" uri="{C3380CC4-5D6E-409C-BE32-E72D297353CC}">
                    <c16:uniqueId val="{00000009-421E-47B3-A67E-5FE4C7E1D986}"/>
                  </c:ext>
                </c:extLst>
              </c15:ser>
            </c15:filteredBarSeries>
          </c:ext>
        </c:extLst>
      </c:barChart>
      <c:catAx>
        <c:axId val="827559088"/>
        <c:scaling>
          <c:orientation val="minMax"/>
        </c:scaling>
        <c:delete val="0"/>
        <c:axPos val="b"/>
        <c:numFmt formatCode="General" sourceLinked="1"/>
        <c:majorTickMark val="in"/>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827559448"/>
        <c:crosses val="autoZero"/>
        <c:auto val="1"/>
        <c:lblAlgn val="ctr"/>
        <c:lblOffset val="20"/>
        <c:noMultiLvlLbl val="0"/>
      </c:catAx>
      <c:valAx>
        <c:axId val="827559448"/>
        <c:scaling>
          <c:orientation val="minMax"/>
          <c:max val="1000"/>
          <c:min val="50"/>
        </c:scaling>
        <c:delete val="0"/>
        <c:axPos val="l"/>
        <c:title>
          <c:tx>
            <c:rich>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overlay val="0"/>
          <c:spPr>
            <a:noFill/>
            <a:ln>
              <a:noFill/>
            </a:ln>
            <a:effectLst/>
          </c:spPr>
          <c:txPr>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1"/>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1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827559088"/>
        <c:crosses val="autoZero"/>
        <c:crossBetween val="between"/>
      </c:valAx>
      <c:spPr>
        <a:noFill/>
        <a:ln>
          <a:noFill/>
        </a:ln>
        <a:effectLst/>
      </c:spPr>
    </c:plotArea>
    <c:legend>
      <c:legendPos val="b"/>
      <c:layout>
        <c:manualLayout>
          <c:xMode val="edge"/>
          <c:yMode val="edge"/>
          <c:x val="0.32359925525640215"/>
          <c:y val="0.85731823362717108"/>
          <c:w val="0.39708043134331072"/>
          <c:h val="0.1141302704428024"/>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4.1977302980393927E-2"/>
          <c:w val="0.92819960341143171"/>
          <c:h val="0.69692484714482317"/>
        </c:manualLayout>
      </c:layout>
      <c:barChart>
        <c:barDir val="col"/>
        <c:grouping val="clustered"/>
        <c:varyColors val="0"/>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0-096E-4508-818F-BF1BF4E5B0E6}"/>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1-096E-4508-818F-BF1BF4E5B0E6}"/>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2-096E-4508-818F-BF1BF4E5B0E6}"/>
            </c:ext>
          </c:extLst>
        </c:ser>
        <c:ser>
          <c:idx val="5"/>
          <c:order val="5"/>
          <c:tx>
            <c:strRef>
              <c:f>'EAEDC Case Closed for Income'!$G$4</c:f>
              <c:strCache>
                <c:ptCount val="1"/>
                <c:pt idx="0">
                  <c:v>2025</c:v>
                </c:pt>
              </c:strCache>
            </c:strRef>
          </c:tx>
          <c:spPr>
            <a:solidFill>
              <a:srgbClr val="002060"/>
            </a:solidFill>
            <a:ln>
              <a:noFill/>
            </a:ln>
            <a:effectLst/>
          </c:spPr>
          <c:invertIfNegative val="0"/>
          <c:val>
            <c:numRef>
              <c:f>'EAEDC Case Closed for Income'!$G$5:$G$16</c:f>
              <c:numCache>
                <c:formatCode>General</c:formatCode>
                <c:ptCount val="12"/>
                <c:pt idx="0">
                  <c:v>309</c:v>
                </c:pt>
                <c:pt idx="1">
                  <c:v>242</c:v>
                </c:pt>
                <c:pt idx="2">
                  <c:v>238</c:v>
                </c:pt>
                <c:pt idx="3">
                  <c:v>319</c:v>
                </c:pt>
                <c:pt idx="4">
                  <c:v>256</c:v>
                </c:pt>
                <c:pt idx="5">
                  <c:v>269</c:v>
                </c:pt>
                <c:pt idx="6">
                  <c:v>327</c:v>
                </c:pt>
                <c:pt idx="7">
                  <c:v>280</c:v>
                </c:pt>
                <c:pt idx="8">
                  <c:v>221</c:v>
                </c:pt>
                <c:pt idx="9">
                  <c:v>289</c:v>
                </c:pt>
                <c:pt idx="10">
                  <c:v>224</c:v>
                </c:pt>
                <c:pt idx="11">
                  <c:v>311</c:v>
                </c:pt>
              </c:numCache>
            </c:numRef>
          </c:val>
          <c:extLst>
            <c:ext xmlns:c16="http://schemas.microsoft.com/office/drawing/2014/chart" uri="{C3380CC4-5D6E-409C-BE32-E72D297353CC}">
              <c16:uniqueId val="{00000003-096E-4508-818F-BF1BF4E5B0E6}"/>
            </c:ext>
          </c:extLst>
        </c:ser>
        <c:ser>
          <c:idx val="6"/>
          <c:order val="6"/>
          <c:tx>
            <c:strRef>
              <c:f>'EAEDC Case Closed for Income'!$H$4</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096E-4508-818F-BF1BF4E5B0E6}"/>
                </c:ext>
              </c:extLst>
            </c:dLbl>
            <c:dLbl>
              <c:idx val="1"/>
              <c:delete val="1"/>
              <c:extLst>
                <c:ext xmlns:c15="http://schemas.microsoft.com/office/drawing/2012/chart" uri="{CE6537A1-D6FC-4f65-9D91-7224C49458BB}"/>
                <c:ext xmlns:c16="http://schemas.microsoft.com/office/drawing/2014/chart" uri="{C3380CC4-5D6E-409C-BE32-E72D297353CC}">
                  <c16:uniqueId val="{00000005-096E-4508-818F-BF1BF4E5B0E6}"/>
                </c:ext>
              </c:extLst>
            </c:dLbl>
            <c:dLbl>
              <c:idx val="2"/>
              <c:delete val="1"/>
              <c:extLst>
                <c:ext xmlns:c15="http://schemas.microsoft.com/office/drawing/2012/chart" uri="{CE6537A1-D6FC-4f65-9D91-7224C49458BB}">
                  <c15:layout>
                    <c:manualLayout>
                      <c:w val="0.12195691430991663"/>
                      <c:h val="0.17914102849780369"/>
                    </c:manualLayout>
                  </c15:layout>
                </c:ext>
                <c:ext xmlns:c16="http://schemas.microsoft.com/office/drawing/2014/chart" uri="{C3380CC4-5D6E-409C-BE32-E72D297353CC}">
                  <c16:uniqueId val="{00000006-096E-4508-818F-BF1BF4E5B0E6}"/>
                </c:ext>
              </c:extLst>
            </c:dLbl>
            <c:dLbl>
              <c:idx val="3"/>
              <c:delete val="1"/>
              <c:extLst>
                <c:ext xmlns:c15="http://schemas.microsoft.com/office/drawing/2012/chart" uri="{CE6537A1-D6FC-4f65-9D91-7224C49458BB}"/>
                <c:ext xmlns:c16="http://schemas.microsoft.com/office/drawing/2014/chart" uri="{C3380CC4-5D6E-409C-BE32-E72D297353CC}">
                  <c16:uniqueId val="{00000000-1805-4907-9A2B-564FAC5137BE}"/>
                </c:ext>
              </c:extLst>
            </c:dLbl>
            <c:dLbl>
              <c:idx val="4"/>
              <c:layout>
                <c:manualLayout>
                  <c:x val="7.4327628361858189E-2"/>
                  <c:y val="-0.1287738024061085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DA-4F95-9BDB-DE6CD54F9A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'EAEDC Case Closed for Income'!$H$5:$H$16</c:f>
              <c:numCache>
                <c:formatCode>General</c:formatCode>
                <c:ptCount val="12"/>
                <c:pt idx="0">
                  <c:v>296</c:v>
                </c:pt>
                <c:pt idx="1">
                  <c:v>215</c:v>
                </c:pt>
                <c:pt idx="2">
                  <c:v>202</c:v>
                </c:pt>
                <c:pt idx="3">
                  <c:v>272</c:v>
                </c:pt>
                <c:pt idx="4">
                  <c:v>218</c:v>
                </c:pt>
              </c:numCache>
            </c:numRef>
          </c:val>
          <c:extLst>
            <c:ext xmlns:c16="http://schemas.microsoft.com/office/drawing/2014/chart" uri="{C3380CC4-5D6E-409C-BE32-E72D297353CC}">
              <c16:uniqueId val="{00000007-096E-4508-818F-BF1BF4E5B0E6}"/>
            </c:ext>
          </c:extLst>
        </c:ser>
        <c:dLbls>
          <c:showLegendKey val="0"/>
          <c:showVal val="0"/>
          <c:showCatName val="0"/>
          <c:showSerName val="0"/>
          <c:showPercent val="0"/>
          <c:showBubbleSize val="0"/>
        </c:dLbls>
        <c:gapWidth val="50"/>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8-096E-4508-818F-BF1BF4E5B0E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'EAEDC Case Closed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'EAEDC Case Closed for Income'!$C$5:$C$16</c15:sqref>
                        </c15:formulaRef>
                      </c:ext>
                    </c:extLst>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xmlns:c15="http://schemas.microsoft.com/office/drawing/2012/chart">
                  <c:ext xmlns:c16="http://schemas.microsoft.com/office/drawing/2014/chart" uri="{C3380CC4-5D6E-409C-BE32-E72D297353CC}">
                    <c16:uniqueId val="{00000009-096E-4508-818F-BF1BF4E5B0E6}"/>
                  </c:ext>
                </c:extLst>
              </c15:ser>
            </c15:filteredBarSeries>
          </c:ext>
        </c:extLst>
      </c:barChart>
      <c:catAx>
        <c:axId val="825606488"/>
        <c:scaling>
          <c:orientation val="minMax"/>
        </c:scaling>
        <c:delete val="0"/>
        <c:axPos val="b"/>
        <c:numFmt formatCode="General" sourceLinked="1"/>
        <c:majorTickMark val="in"/>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825606128"/>
        <c:crosses val="autoZero"/>
        <c:auto val="1"/>
        <c:lblAlgn val="ctr"/>
        <c:lblOffset val="20"/>
        <c:noMultiLvlLbl val="0"/>
      </c:catAx>
      <c:valAx>
        <c:axId val="825606128"/>
        <c:scaling>
          <c:orientation val="minMax"/>
        </c:scaling>
        <c:delete val="0"/>
        <c:axPos val="l"/>
        <c:numFmt formatCode="General" sourceLinked="1"/>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1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825606488"/>
        <c:crosses val="autoZero"/>
        <c:crossBetween val="between"/>
      </c:valAx>
      <c:spPr>
        <a:noFill/>
        <a:ln>
          <a:noFill/>
        </a:ln>
        <a:effectLst/>
      </c:spPr>
    </c:plotArea>
    <c:legend>
      <c:legendPos val="b"/>
      <c:layout>
        <c:manualLayout>
          <c:xMode val="edge"/>
          <c:yMode val="edge"/>
          <c:x val="0.3192291560375628"/>
          <c:y val="0.86474245876858524"/>
          <c:w val="0.39187652825448099"/>
          <c:h val="0.11057690138302911"/>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132406978539446"/>
          <c:y val="0.10018372703412073"/>
          <c:w val="0.72417106685193766"/>
          <c:h val="0.87450714494021575"/>
        </c:manualLayout>
      </c:layout>
      <c:barChart>
        <c:barDir val="bar"/>
        <c:grouping val="clustered"/>
        <c:varyColors val="0"/>
        <c:ser>
          <c:idx val="0"/>
          <c:order val="0"/>
          <c:spPr>
            <a:solidFill>
              <a:schemeClr val="accent1"/>
            </a:solidFill>
            <a:ln>
              <a:noFill/>
            </a:ln>
            <a:effectLst/>
          </c:spPr>
          <c:invertIfNegative val="0"/>
          <c:dLbls>
            <c:dLbl>
              <c:idx val="0"/>
              <c:layout>
                <c:manualLayout>
                  <c:x val="-0.13520779143892059"/>
                  <c:y val="3.3421843273091661E-3"/>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fld id="{98A6119A-82F5-46A1-968D-339E0B4446AF}" type="CELLRANGE">
                      <a:rPr lang="en-US" sz="1000">
                        <a:solidFill>
                          <a:schemeClr val="bg1"/>
                        </a:solidFill>
                      </a:rPr>
                      <a:pPr>
                        <a:defRPr sz="1000">
                          <a:solidFill>
                            <a:schemeClr val="bg1"/>
                          </a:solidFill>
                          <a:latin typeface="Calibri" panose="020F0502020204030204" pitchFamily="34" charset="0"/>
                          <a:ea typeface="Calibri" panose="020F0502020204030204" pitchFamily="34" charset="0"/>
                          <a:cs typeface="Calibri" panose="020F0502020204030204" pitchFamily="34" charset="0"/>
                        </a:defRPr>
                      </a:pPr>
                      <a:t>[CELLRANGE]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809D-4742-8506-DF32637C5D3D}"/>
                </c:ext>
              </c:extLst>
            </c:dLbl>
            <c:dLbl>
              <c:idx val="1"/>
              <c:tx>
                <c:rich>
                  <a:bodyPr/>
                  <a:lstStyle/>
                  <a:p>
                    <a:fld id="{1E2FAE85-D7DD-40DC-B806-F6BBB01A571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09D-4742-8506-DF32637C5D3D}"/>
                </c:ext>
              </c:extLst>
            </c:dLbl>
            <c:dLbl>
              <c:idx val="2"/>
              <c:tx>
                <c:rich>
                  <a:bodyPr/>
                  <a:lstStyle/>
                  <a:p>
                    <a:fld id="{4ED01BFD-B0AF-4E4E-8EFB-884D0468B2C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09D-4742-8506-DF32637C5D3D}"/>
                </c:ext>
              </c:extLst>
            </c:dLbl>
            <c:dLbl>
              <c:idx val="3"/>
              <c:tx>
                <c:rich>
                  <a:bodyPr/>
                  <a:lstStyle/>
                  <a:p>
                    <a:fld id="{6708B66B-2AE4-4BDD-82AF-665677B1748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09D-4742-8506-DF32637C5D3D}"/>
                </c:ext>
              </c:extLst>
            </c:dLbl>
            <c:dLbl>
              <c:idx val="4"/>
              <c:tx>
                <c:rich>
                  <a:bodyPr/>
                  <a:lstStyle/>
                  <a:p>
                    <a:fld id="{D1CEF500-9D62-4B22-82E2-23404CA5B74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09D-4742-8506-DF32637C5D3D}"/>
                </c:ext>
              </c:extLst>
            </c:dLbl>
            <c:dLbl>
              <c:idx val="5"/>
              <c:tx>
                <c:rich>
                  <a:bodyPr/>
                  <a:lstStyle/>
                  <a:p>
                    <a:fld id="{0BE1FD64-907B-4DD9-9948-0FD523F6123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09D-4742-8506-DF32637C5D3D}"/>
                </c:ext>
              </c:extLst>
            </c:dLbl>
            <c:dLbl>
              <c:idx val="6"/>
              <c:tx>
                <c:rich>
                  <a:bodyPr/>
                  <a:lstStyle/>
                  <a:p>
                    <a:fld id="{0EBC3B4D-0244-47F2-B5A3-31EBB44E819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09D-4742-8506-DF32637C5D3D}"/>
                </c:ext>
              </c:extLst>
            </c:dLbl>
            <c:dLbl>
              <c:idx val="7"/>
              <c:tx>
                <c:rich>
                  <a:bodyPr/>
                  <a:lstStyle/>
                  <a:p>
                    <a:fld id="{9E55ACFB-4153-442B-9BC1-8E446C01258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09D-4742-8506-DF32637C5D3D}"/>
                </c:ext>
              </c:extLst>
            </c:dLbl>
            <c:dLbl>
              <c:idx val="8"/>
              <c:tx>
                <c:rich>
                  <a:bodyPr/>
                  <a:lstStyle/>
                  <a:p>
                    <a:fld id="{B3AA2813-6822-4FC0-96F3-494B17341D1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09D-4742-8506-DF32637C5D3D}"/>
                </c:ext>
              </c:extLst>
            </c:dLbl>
            <c:dLbl>
              <c:idx val="9"/>
              <c:tx>
                <c:rich>
                  <a:bodyPr/>
                  <a:lstStyle/>
                  <a:p>
                    <a:fld id="{E80FE5FD-0400-44E4-B9D3-11AE1A484E8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09D-4742-8506-DF32637C5D3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 1'!$A$2:$A$11</c:f>
              <c:strCache>
                <c:ptCount val="10"/>
                <c:pt idx="0">
                  <c:v>Speak to Staff</c:v>
                </c:pt>
                <c:pt idx="1">
                  <c:v>EBT Card</c:v>
                </c:pt>
                <c:pt idx="2">
                  <c:v>Documents Processing</c:v>
                </c:pt>
                <c:pt idx="3">
                  <c:v>Access to Documents</c:v>
                </c:pt>
                <c:pt idx="4">
                  <c:v>SNAP Applications</c:v>
                </c:pt>
                <c:pt idx="5">
                  <c:v>Recertification/Re-evaluation</c:v>
                </c:pt>
                <c:pt idx="6">
                  <c:v>Cash Applications</c:v>
                </c:pt>
                <c:pt idx="7">
                  <c:v>Other Agency</c:v>
                </c:pt>
                <c:pt idx="8">
                  <c:v>Combo Applications</c:v>
                </c:pt>
                <c:pt idx="9">
                  <c:v>Suspected Fraud/Theft</c:v>
                </c:pt>
              </c:strCache>
              <c:extLst/>
            </c:strRef>
          </c:cat>
          <c:val>
            <c:numRef>
              <c:f>'Sheet 1'!$C$2:$C$11</c:f>
              <c:numCache>
                <c:formatCode>#,##0</c:formatCode>
                <c:ptCount val="10"/>
                <c:pt idx="0">
                  <c:v>20098</c:v>
                </c:pt>
                <c:pt idx="1">
                  <c:v>12719</c:v>
                </c:pt>
                <c:pt idx="2">
                  <c:v>11649</c:v>
                </c:pt>
                <c:pt idx="3">
                  <c:v>5670</c:v>
                </c:pt>
                <c:pt idx="4">
                  <c:v>4259</c:v>
                </c:pt>
                <c:pt idx="5">
                  <c:v>1818</c:v>
                </c:pt>
                <c:pt idx="6">
                  <c:v>1257</c:v>
                </c:pt>
                <c:pt idx="7">
                  <c:v>715</c:v>
                </c:pt>
                <c:pt idx="8">
                  <c:v>245</c:v>
                </c:pt>
                <c:pt idx="9">
                  <c:v>180</c:v>
                </c:pt>
              </c:numCache>
            </c:numRef>
          </c:val>
          <c:extLst>
            <c:ext xmlns:c15="http://schemas.microsoft.com/office/drawing/2012/chart" uri="{02D57815-91ED-43cb-92C2-25804820EDAC}">
              <c15:datalabelsRange>
                <c15:f>'Sheet 1'!$B$2:$B$11</c15:f>
                <c15:dlblRangeCache>
                  <c:ptCount val="10"/>
                  <c:pt idx="0">
                    <c:v>20,098 (34.3%)</c:v>
                  </c:pt>
                  <c:pt idx="1">
                    <c:v>12,719 (21.7%)</c:v>
                  </c:pt>
                  <c:pt idx="2">
                    <c:v>11,649 (19.9%)</c:v>
                  </c:pt>
                  <c:pt idx="3">
                    <c:v>5,670 (9.7%)</c:v>
                  </c:pt>
                  <c:pt idx="4">
                    <c:v>4,259 (7.3%)</c:v>
                  </c:pt>
                  <c:pt idx="5">
                    <c:v>1,818 (3.1%)</c:v>
                  </c:pt>
                  <c:pt idx="6">
                    <c:v>1,257 (2.1%)</c:v>
                  </c:pt>
                  <c:pt idx="7">
                    <c:v>715 (1.2%)</c:v>
                  </c:pt>
                  <c:pt idx="8">
                    <c:v>245 (0.4%)</c:v>
                  </c:pt>
                  <c:pt idx="9">
                    <c:v>180 (0.3%)</c:v>
                  </c:pt>
                </c15:dlblRangeCache>
              </c15:datalabelsRange>
            </c:ext>
            <c:ext xmlns:c16="http://schemas.microsoft.com/office/drawing/2014/chart" uri="{C3380CC4-5D6E-409C-BE32-E72D297353CC}">
              <c16:uniqueId val="{0000000A-809D-4742-8506-DF32637C5D3D}"/>
            </c:ext>
          </c:extLst>
        </c:ser>
        <c:dLbls>
          <c:showLegendKey val="0"/>
          <c:showVal val="0"/>
          <c:showCatName val="0"/>
          <c:showSerName val="0"/>
          <c:showPercent val="0"/>
          <c:showBubbleSize val="0"/>
        </c:dLbls>
        <c:gapWidth val="30"/>
        <c:axId val="1052007231"/>
        <c:axId val="1051996191"/>
      </c:barChart>
      <c:catAx>
        <c:axId val="1052007231"/>
        <c:scaling>
          <c:orientation val="maxMin"/>
        </c:scaling>
        <c:delete val="0"/>
        <c:axPos val="l"/>
        <c:numFmt formatCode="General" sourceLinked="1"/>
        <c:majorTickMark val="in"/>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2"/>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051996191"/>
        <c:crosses val="autoZero"/>
        <c:auto val="1"/>
        <c:lblAlgn val="ctr"/>
        <c:lblOffset val="20"/>
        <c:noMultiLvlLbl val="0"/>
      </c:catAx>
      <c:valAx>
        <c:axId val="1051996191"/>
        <c:scaling>
          <c:orientation val="minMax"/>
        </c:scaling>
        <c:delete val="0"/>
        <c:axPos val="t"/>
        <c:numFmt formatCode="#,##0" sourceLinked="1"/>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052007231"/>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3616900441915"/>
          <c:y val="0.13192487383785706"/>
          <c:w val="0.88089175742588899"/>
          <c:h val="0.74213581506830073"/>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4"/>
              <c:layout>
                <c:manualLayout>
                  <c:x val="-0.12921894140358098"/>
                  <c:y val="-0.37724119205670043"/>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fld id="{7AAAF0C1-0180-472D-819C-88C6816908F3}" type="VALUE">
                      <a:rPr lang="en-US" sz="2000" b="1">
                        <a:solidFill>
                          <a:srgbClr val="002060"/>
                        </a:solidFill>
                        <a:latin typeface="Calibri" panose="020F0502020204030204" pitchFamily="34" charset="0"/>
                        <a:ea typeface="Calibri" panose="020F0502020204030204" pitchFamily="34" charset="0"/>
                        <a:cs typeface="Calibri" panose="020F0502020204030204" pitchFamily="34" charset="0"/>
                      </a:rPr>
                      <a:pP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t>[VALUE]</a:t>
                    </a:fld>
                    <a:r>
                      <a:rPr lang="en-US" sz="2000" b="1">
                        <a:solidFill>
                          <a:srgbClr val="002060"/>
                        </a:solidFill>
                        <a:latin typeface="Calibri" panose="020F0502020204030204" pitchFamily="34" charset="0"/>
                        <a:ea typeface="Calibri" panose="020F0502020204030204" pitchFamily="34" charset="0"/>
                        <a:cs typeface="Calibri" panose="020F0502020204030204" pitchFamily="34" charset="0"/>
                      </a:rPr>
                      <a:t>,140</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841-407D-AADB-8B2F58E41EB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rgbClr val="002060"/>
                      </a:solidFill>
                      <a:prstDash val="solid"/>
                      <a:round/>
                    </a:ln>
                    <a:effectLst/>
                  </c:spPr>
                </c15:leaderLines>
              </c:ext>
            </c:extLst>
          </c:dLbls>
          <c:cat>
            <c:numRef>
              <c:f>Sheet1!$A$194:$A$258</c:f>
              <c:numCache>
                <c:formatCode>mmm\-yy</c:formatCode>
                <c:ptCount val="65"/>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pt idx="61">
                  <c:v>46054</c:v>
                </c:pt>
                <c:pt idx="62">
                  <c:v>46082</c:v>
                </c:pt>
                <c:pt idx="63">
                  <c:v>46113</c:v>
                </c:pt>
                <c:pt idx="64">
                  <c:v>46143</c:v>
                </c:pt>
              </c:numCache>
            </c:numRef>
          </c:cat>
          <c:val>
            <c:numRef>
              <c:f>Sheet1!$B$194:$B$258</c:f>
              <c:numCache>
                <c:formatCode>#,##0_);[Red]\(#,##0\)</c:formatCode>
                <c:ptCount val="65"/>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pt idx="12">
                  <c:v>605489</c:v>
                </c:pt>
                <c:pt idx="13">
                  <c:v>610263</c:v>
                </c:pt>
                <c:pt idx="14">
                  <c:v>615784</c:v>
                </c:pt>
                <c:pt idx="15">
                  <c:v>613024</c:v>
                </c:pt>
                <c:pt idx="16" formatCode="#,##0">
                  <c:v>620431</c:v>
                </c:pt>
                <c:pt idx="17" formatCode="#,##0">
                  <c:v>623622</c:v>
                </c:pt>
                <c:pt idx="18" formatCode="#,##0">
                  <c:v>624064</c:v>
                </c:pt>
                <c:pt idx="19" formatCode="#,##0">
                  <c:v>628040</c:v>
                </c:pt>
                <c:pt idx="20" formatCode="#,##0">
                  <c:v>630297</c:v>
                </c:pt>
                <c:pt idx="21" formatCode="#,##0">
                  <c:v>633858</c:v>
                </c:pt>
                <c:pt idx="22" formatCode="#,##0">
                  <c:v>636496</c:v>
                </c:pt>
                <c:pt idx="23" formatCode="#,##0">
                  <c:v>642699</c:v>
                </c:pt>
                <c:pt idx="24" formatCode="#,##0">
                  <c:v>647302</c:v>
                </c:pt>
                <c:pt idx="25" formatCode="#,##0">
                  <c:v>650568</c:v>
                </c:pt>
                <c:pt idx="26" formatCode="#,##0">
                  <c:v>655968</c:v>
                </c:pt>
                <c:pt idx="27" formatCode="#,##0">
                  <c:v>655632</c:v>
                </c:pt>
                <c:pt idx="28" formatCode="#,##0">
                  <c:v>658731</c:v>
                </c:pt>
                <c:pt idx="29" formatCode="#,##0">
                  <c:v>659169</c:v>
                </c:pt>
                <c:pt idx="30" formatCode="#,##0">
                  <c:v>657745</c:v>
                </c:pt>
                <c:pt idx="31" formatCode="#,##0">
                  <c:v>661629</c:v>
                </c:pt>
                <c:pt idx="32" formatCode="#,##0">
                  <c:v>658840</c:v>
                </c:pt>
                <c:pt idx="33" formatCode="#,##0">
                  <c:v>659417</c:v>
                </c:pt>
                <c:pt idx="34" formatCode="#,##0">
                  <c:v>660759</c:v>
                </c:pt>
                <c:pt idx="35" formatCode="#,##0">
                  <c:v>661726</c:v>
                </c:pt>
                <c:pt idx="36" formatCode="#,##0">
                  <c:v>665234</c:v>
                </c:pt>
                <c:pt idx="37">
                  <c:v>667618</c:v>
                </c:pt>
                <c:pt idx="38" formatCode="#,##0">
                  <c:v>674216</c:v>
                </c:pt>
                <c:pt idx="39" formatCode="#,##0">
                  <c:v>678800</c:v>
                </c:pt>
                <c:pt idx="40" formatCode="#,##0">
                  <c:v>681969</c:v>
                </c:pt>
                <c:pt idx="41" formatCode="#,##0">
                  <c:v>680677</c:v>
                </c:pt>
                <c:pt idx="42" formatCode="#,##0">
                  <c:v>683358</c:v>
                </c:pt>
                <c:pt idx="43" formatCode="#,##0">
                  <c:v>680985</c:v>
                </c:pt>
                <c:pt idx="44" formatCode="#,##0">
                  <c:v>675890</c:v>
                </c:pt>
                <c:pt idx="45" formatCode="#,##0">
                  <c:v>675269</c:v>
                </c:pt>
                <c:pt idx="46" formatCode="#,##0">
                  <c:v>672545</c:v>
                </c:pt>
                <c:pt idx="47" formatCode="#,##0">
                  <c:v>671221</c:v>
                </c:pt>
                <c:pt idx="48" formatCode="#,##0">
                  <c:v>668777</c:v>
                </c:pt>
                <c:pt idx="49" formatCode="#,##0">
                  <c:v>665471</c:v>
                </c:pt>
                <c:pt idx="50" formatCode="#,##0">
                  <c:v>665811</c:v>
                </c:pt>
                <c:pt idx="51" formatCode="#,##0">
                  <c:v>664648</c:v>
                </c:pt>
                <c:pt idx="52" formatCode="#,##0">
                  <c:v>661919</c:v>
                </c:pt>
                <c:pt idx="53" formatCode="#,##0">
                  <c:v>659661</c:v>
                </c:pt>
                <c:pt idx="54" formatCode="#,##0">
                  <c:v>658821</c:v>
                </c:pt>
                <c:pt idx="55" formatCode="#,##0">
                  <c:v>655353</c:v>
                </c:pt>
                <c:pt idx="56" formatCode="#,##0">
                  <c:v>651443</c:v>
                </c:pt>
                <c:pt idx="57" formatCode="#,##0">
                  <c:v>646581</c:v>
                </c:pt>
                <c:pt idx="58" formatCode="#,##0">
                  <c:v>632282</c:v>
                </c:pt>
                <c:pt idx="59" formatCode="#,##0">
                  <c:v>622837</c:v>
                </c:pt>
                <c:pt idx="60" formatCode="#,##0">
                  <c:v>602761</c:v>
                </c:pt>
                <c:pt idx="61" formatCode="#,##0">
                  <c:v>590546</c:v>
                </c:pt>
                <c:pt idx="62" formatCode="#,##0">
                  <c:v>581260</c:v>
                </c:pt>
                <c:pt idx="63" formatCode="#,##0">
                  <c:v>570334</c:v>
                </c:pt>
                <c:pt idx="64" formatCode="#,##0">
                  <c:v>564140</c:v>
                </c:pt>
              </c:numCache>
            </c:numRef>
          </c:val>
          <c:smooth val="1"/>
          <c:extLst>
            <c:ext xmlns:c16="http://schemas.microsoft.com/office/drawing/2014/chart" uri="{C3380CC4-5D6E-409C-BE32-E72D297353CC}">
              <c16:uniqueId val="{00000001-8EE0-4E62-85C8-E6585D901312}"/>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numFmt formatCode="yyyy;@" sourceLinked="0"/>
        <c:majorTickMark val="in"/>
        <c:minorTickMark val="none"/>
        <c:tickLblPos val="low"/>
        <c:spPr>
          <a:noFill/>
          <a:ln w="9525" cap="flat" cmpd="sng" algn="ctr">
            <a:solidFill>
              <a:sysClr val="windowText" lastClr="000000"/>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title>
          <c:tx>
            <c:rich>
              <a:bodyPr rot="-5400000" spcFirstLastPara="1" vertOverflow="ellipsis" vert="horz" wrap="square" anchor="ctr" anchorCtr="1"/>
              <a:lstStyle/>
              <a:p>
                <a:pPr>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2.7406846239747102E-3"/>
              <c:y val="0.38701032161447235"/>
            </c:manualLayout>
          </c:layout>
          <c:overlay val="0"/>
          <c:spPr>
            <a:noFill/>
            <a:ln>
              <a:noFill/>
            </a:ln>
            <a:effectLst/>
          </c:spPr>
          <c:txPr>
            <a:bodyPr rot="-5400000" spcFirstLastPara="1" vertOverflow="ellipsis" vert="horz" wrap="square" anchor="ctr" anchorCtr="1"/>
            <a:lstStyle/>
            <a:p>
              <a:pPr>
                <a:defRPr sz="1200" b="1"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0"/>
        <c:majorTickMark val="in"/>
        <c:minorTickMark val="none"/>
        <c:tickLblPos val="low"/>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6859136"/>
        <c:crosses val="autoZero"/>
        <c:crossBetween val="between"/>
        <c:dispUnits>
          <c:builtInUnit val="thousands"/>
          <c:dispUnitsLbl>
            <c:tx>
              <c:rich>
                <a:bodyPr rot="-5400000" spcFirstLastPara="1" vertOverflow="ellipsis" vert="horz" wrap="square" anchor="ctr" anchorCtr="1"/>
                <a:lstStyle/>
                <a:p>
                  <a:pPr>
                    <a:defRPr sz="900" b="0" i="1"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900" b="0" i="1">
                      <a:solidFill>
                        <a:srgbClr val="002060"/>
                      </a:solidFill>
                      <a:latin typeface="Calibri" panose="020F0502020204030204" pitchFamily="34" charset="0"/>
                      <a:ea typeface="Calibri" panose="020F0502020204030204" pitchFamily="34" charset="0"/>
                      <a:cs typeface="Calibri" panose="020F0502020204030204" pitchFamily="34" charset="0"/>
                    </a:rPr>
                    <a:t>(Thousands)</a:t>
                  </a:r>
                </a:p>
              </c:rich>
            </c:tx>
            <c:spPr>
              <a:noFill/>
              <a:ln>
                <a:noFill/>
              </a:ln>
              <a:effectLst/>
            </c:spPr>
            <c:txPr>
              <a:bodyPr rot="-5400000" spcFirstLastPara="1" vertOverflow="ellipsis" vert="horz" wrap="square" anchor="ctr" anchorCtr="1"/>
              <a:lstStyle/>
              <a:p>
                <a:pPr>
                  <a:defRPr sz="900" b="0" i="1"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dispUnitsLbl>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03628583392058E-2"/>
          <c:y val="6.9269748279623442E-2"/>
          <c:w val="0.87973877019215885"/>
          <c:h val="0.72798900945136291"/>
        </c:manualLayout>
      </c:layout>
      <c:barChart>
        <c:barDir val="col"/>
        <c:grouping val="clustered"/>
        <c:varyColors val="0"/>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0-93D2-4FF2-9E8A-FEA3D24455A7}"/>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1-93D2-4FF2-9E8A-FEA3D24455A7}"/>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2-93D2-4FF2-9E8A-FEA3D24455A7}"/>
            </c:ext>
          </c:extLst>
        </c:ser>
        <c:ser>
          <c:idx val="5"/>
          <c:order val="5"/>
          <c:tx>
            <c:strRef>
              <c:f>Sheet1!$L$1</c:f>
              <c:strCache>
                <c:ptCount val="1"/>
                <c:pt idx="0">
                  <c:v>2025</c:v>
                </c:pt>
              </c:strCache>
            </c:strRef>
          </c:tx>
          <c:spPr>
            <a:solidFill>
              <a:srgbClr val="002060"/>
            </a:solidFill>
          </c:spPr>
          <c:invertIfNegative val="0"/>
          <c:val>
            <c:numRef>
              <c:f>Sheet1!$L$2:$L$13</c:f>
              <c:numCache>
                <c:formatCode>#,##0</c:formatCode>
                <c:ptCount val="12"/>
                <c:pt idx="0">
                  <c:v>43621</c:v>
                </c:pt>
                <c:pt idx="1">
                  <c:v>42570</c:v>
                </c:pt>
                <c:pt idx="2">
                  <c:v>42312</c:v>
                </c:pt>
                <c:pt idx="3">
                  <c:v>41758</c:v>
                </c:pt>
                <c:pt idx="4">
                  <c:v>41474</c:v>
                </c:pt>
                <c:pt idx="5">
                  <c:v>41207</c:v>
                </c:pt>
                <c:pt idx="6">
                  <c:v>41212</c:v>
                </c:pt>
                <c:pt idx="7">
                  <c:v>41497</c:v>
                </c:pt>
                <c:pt idx="8">
                  <c:v>41726</c:v>
                </c:pt>
                <c:pt idx="9">
                  <c:v>41205</c:v>
                </c:pt>
                <c:pt idx="10">
                  <c:v>39866</c:v>
                </c:pt>
                <c:pt idx="11">
                  <c:v>39271</c:v>
                </c:pt>
              </c:numCache>
            </c:numRef>
          </c:val>
          <c:extLst>
            <c:ext xmlns:c16="http://schemas.microsoft.com/office/drawing/2014/chart" uri="{C3380CC4-5D6E-409C-BE32-E72D297353CC}">
              <c16:uniqueId val="{00000003-93D2-4FF2-9E8A-FEA3D24455A7}"/>
            </c:ext>
          </c:extLst>
        </c:ser>
        <c:ser>
          <c:idx val="6"/>
          <c:order val="6"/>
          <c:tx>
            <c:strRef>
              <c:f>Sheet1!$M$1</c:f>
              <c:strCache>
                <c:ptCount val="1"/>
                <c:pt idx="0">
                  <c:v>2026</c:v>
                </c:pt>
              </c:strCache>
            </c:strRef>
          </c:tx>
          <c:spPr>
            <a:solidFill>
              <a:srgbClr val="FFC000"/>
            </a:solidFill>
          </c:spPr>
          <c:invertIfNegative val="0"/>
          <c:dLbls>
            <c:dLbl>
              <c:idx val="0"/>
              <c:delete val="1"/>
              <c:extLst>
                <c:ext xmlns:c15="http://schemas.microsoft.com/office/drawing/2012/chart" uri="{CE6537A1-D6FC-4f65-9D91-7224C49458BB}">
                  <c15:layout>
                    <c:manualLayout>
                      <c:w val="0.12240482804567786"/>
                      <c:h val="9.6490159360452452E-2"/>
                    </c:manualLayout>
                  </c15:layout>
                </c:ext>
                <c:ext xmlns:c16="http://schemas.microsoft.com/office/drawing/2014/chart" uri="{C3380CC4-5D6E-409C-BE32-E72D297353CC}">
                  <c16:uniqueId val="{00000004-93D2-4FF2-9E8A-FEA3D24455A7}"/>
                </c:ext>
              </c:extLst>
            </c:dLbl>
            <c:dLbl>
              <c:idx val="1"/>
              <c:delete val="1"/>
              <c:extLst>
                <c:ext xmlns:c15="http://schemas.microsoft.com/office/drawing/2012/chart" uri="{CE6537A1-D6FC-4f65-9D91-7224C49458BB}"/>
                <c:ext xmlns:c16="http://schemas.microsoft.com/office/drawing/2014/chart" uri="{C3380CC4-5D6E-409C-BE32-E72D297353CC}">
                  <c16:uniqueId val="{00000005-93D2-4FF2-9E8A-FEA3D24455A7}"/>
                </c:ext>
              </c:extLst>
            </c:dLbl>
            <c:dLbl>
              <c:idx val="2"/>
              <c:delete val="1"/>
              <c:extLst>
                <c:ext xmlns:c15="http://schemas.microsoft.com/office/drawing/2012/chart" uri="{CE6537A1-D6FC-4f65-9D91-7224C49458BB}"/>
                <c:ext xmlns:c16="http://schemas.microsoft.com/office/drawing/2014/chart" uri="{C3380CC4-5D6E-409C-BE32-E72D297353CC}">
                  <c16:uniqueId val="{00000006-93D2-4FF2-9E8A-FEA3D24455A7}"/>
                </c:ext>
              </c:extLst>
            </c:dLbl>
            <c:dLbl>
              <c:idx val="3"/>
              <c:delete val="1"/>
              <c:extLst>
                <c:ext xmlns:c15="http://schemas.microsoft.com/office/drawing/2012/chart" uri="{CE6537A1-D6FC-4f65-9D91-7224C49458BB}"/>
                <c:ext xmlns:c16="http://schemas.microsoft.com/office/drawing/2014/chart" uri="{C3380CC4-5D6E-409C-BE32-E72D297353CC}">
                  <c16:uniqueId val="{00000000-F41A-407C-BBE7-0111DF226C23}"/>
                </c:ext>
              </c:extLst>
            </c:dLbl>
            <c:dLbl>
              <c:idx val="4"/>
              <c:layout>
                <c:manualLayout>
                  <c:x val="8.8019559902200423E-2"/>
                  <c:y val="-0.1309992314207736"/>
                </c:manualLayout>
              </c:layout>
              <c:tx>
                <c:rich>
                  <a:bodyPr wrap="square" lIns="38100" tIns="19050" rIns="38100" bIns="19050" anchor="ctr">
                    <a:spAutoFit/>
                  </a:bodyPr>
                  <a:lstStyle/>
                  <a:p>
                    <a:pP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fld id="{05270404-167B-4CFE-A252-63E09E541B3D}" type="VALUE">
                      <a:rPr lang="en-US" sz="2000" b="1">
                        <a:solidFill>
                          <a:srgbClr val="002060"/>
                        </a:solidFill>
                      </a:rPr>
                      <a:pP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t>[VALUE]</a:t>
                    </a:fld>
                    <a:r>
                      <a:rPr lang="en-US" sz="2000" b="1">
                        <a:solidFill>
                          <a:srgbClr val="002060"/>
                        </a:solidFill>
                      </a:rPr>
                      <a:t>,357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BC6-4523-988E-EB1BF73412A4}"/>
                </c:ext>
              </c:extLst>
            </c:dLbl>
            <c:spPr>
              <a:noFill/>
              <a:ln>
                <a:noFill/>
              </a:ln>
              <a:effectLst/>
            </c:spPr>
            <c:txPr>
              <a:bodyPr wrap="square" lIns="38100" tIns="19050" rIns="38100" bIns="19050" anchor="ctr">
                <a:spAutoFit/>
              </a:bodyPr>
              <a:lstStyle/>
              <a:p>
                <a:pPr>
                  <a:defRPr>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a:solidFill>
                        <a:srgbClr val="002060"/>
                      </a:solidFill>
                    </a:ln>
                  </c:spPr>
                </c15:leaderLines>
              </c:ext>
            </c:extLst>
          </c:dLbls>
          <c:val>
            <c:numRef>
              <c:f>Sheet1!$M$2:$M$13</c:f>
              <c:numCache>
                <c:formatCode>#,##0</c:formatCode>
                <c:ptCount val="12"/>
                <c:pt idx="0">
                  <c:v>38166</c:v>
                </c:pt>
                <c:pt idx="1">
                  <c:v>37050</c:v>
                </c:pt>
                <c:pt idx="2">
                  <c:v>36486</c:v>
                </c:pt>
                <c:pt idx="3">
                  <c:v>35888</c:v>
                </c:pt>
                <c:pt idx="4">
                  <c:v>35357</c:v>
                </c:pt>
              </c:numCache>
            </c:numRef>
          </c:val>
          <c:extLst>
            <c:ext xmlns:c16="http://schemas.microsoft.com/office/drawing/2014/chart" uri="{C3380CC4-5D6E-409C-BE32-E72D297353CC}">
              <c16:uniqueId val="{00000007-93D2-4FF2-9E8A-FEA3D24455A7}"/>
            </c:ext>
          </c:extLst>
        </c:ser>
        <c:dLbls>
          <c:showLegendKey val="0"/>
          <c:showVal val="0"/>
          <c:showCatName val="0"/>
          <c:showSerName val="0"/>
          <c:showPercent val="0"/>
          <c:showBubbleSize val="0"/>
        </c:dLbls>
        <c:gapWidth val="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8-93D2-4FF2-9E8A-FEA3D24455A7}"/>
                  </c:ext>
                </c:extLst>
              </c15:ser>
            </c15:filteredBarSeries>
            <c15:filteredBarSeries>
              <c15:ser>
                <c:idx val="2"/>
                <c:order val="1"/>
                <c:tx>
                  <c:strRef>
                    <c:extLst xmlns:c15="http://schemas.microsoft.com/office/drawing/2012/chart">
                      <c:ext xmlns:c15="http://schemas.microsoft.com/office/drawing/2012/chart" uri="{02D57815-91ED-43cb-92C2-25804820EDAC}">
                        <c15:formulaRef>
                          <c15:sqref>Sheet1!$H$1</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Sheet1!$H$2:$H$13</c15:sqref>
                        </c15:formulaRef>
                      </c:ext>
                    </c:extLst>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xmlns:c15="http://schemas.microsoft.com/office/drawing/2012/chart">
                  <c:ext xmlns:c16="http://schemas.microsoft.com/office/drawing/2014/chart" uri="{C3380CC4-5D6E-409C-BE32-E72D297353CC}">
                    <c16:uniqueId val="{00000009-93D2-4FF2-9E8A-FEA3D24455A7}"/>
                  </c:ext>
                </c:extLst>
              </c15:ser>
            </c15:filteredBarSeries>
          </c:ext>
        </c:extLst>
      </c:barChart>
      <c:catAx>
        <c:axId val="128000000"/>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8001536"/>
        <c:crosses val="autoZero"/>
        <c:auto val="1"/>
        <c:lblAlgn val="ctr"/>
        <c:lblOffset val="20"/>
        <c:noMultiLvlLbl val="0"/>
      </c:catAx>
      <c:valAx>
        <c:axId val="128001536"/>
        <c:scaling>
          <c:orientation val="minMax"/>
        </c:scaling>
        <c:delete val="0"/>
        <c:axPos val="l"/>
        <c:title>
          <c:tx>
            <c:rich>
              <a:bodyPr/>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3.340789426384592E-3"/>
              <c:y val="0.37023182076842098"/>
            </c:manualLayout>
          </c:layout>
          <c:overlay val="0"/>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8000000"/>
        <c:crosses val="autoZero"/>
        <c:crossBetween val="between"/>
        <c:dispUnits>
          <c:builtInUnit val="thousands"/>
          <c:dispUnitsLbl>
            <c:tx>
              <c:rich>
                <a:bodyPr/>
                <a:lstStyle/>
                <a:p>
                  <a:pPr>
                    <a:defRPr sz="900" b="0" i="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900" b="0" i="1"/>
                    <a:t>(Thousands)</a:t>
                  </a:r>
                </a:p>
              </c:rich>
            </c:tx>
          </c:dispUnitsLbl>
        </c:dispUnits>
      </c:valAx>
      <c:spPr>
        <a:noFill/>
        <a:ln>
          <a:noFill/>
        </a:ln>
        <a:effectLst/>
      </c:spPr>
    </c:plotArea>
    <c:legend>
      <c:legendPos val="b"/>
      <c:layout>
        <c:manualLayout>
          <c:xMode val="edge"/>
          <c:yMode val="edge"/>
          <c:x val="0.29836951458119815"/>
          <c:y val="0.8714396564726663"/>
          <c:w val="0.44562644753725172"/>
          <c:h val="0.1244723536780253"/>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23617673628758E-2"/>
          <c:y val="5.1282738593845981E-2"/>
          <c:w val="0.87872564453046909"/>
          <c:h val="0.79971711107913079"/>
        </c:manualLayout>
      </c:layout>
      <c:lineChart>
        <c:grouping val="standard"/>
        <c:varyColors val="0"/>
        <c:ser>
          <c:idx val="0"/>
          <c:order val="0"/>
          <c:spPr>
            <a:ln w="28575" cap="rnd">
              <a:solidFill>
                <a:srgbClr val="5B9BD5"/>
              </a:solidFill>
              <a:round/>
            </a:ln>
            <a:effectLst/>
          </c:spPr>
          <c:marker>
            <c:symbol val="none"/>
          </c:marker>
          <c:dLbls>
            <c:dLbl>
              <c:idx val="64"/>
              <c:layout>
                <c:manualLayout>
                  <c:x val="-9.9602718364361076E-2"/>
                  <c:y val="-0.32427777036345035"/>
                </c:manualLayout>
              </c:layout>
              <c:tx>
                <c:rich>
                  <a:bodyPr wrap="square" lIns="38100" tIns="19050" rIns="38100" bIns="19050" anchor="ctr">
                    <a:spAutoFit/>
                  </a:bodyPr>
                  <a:lstStyle/>
                  <a:p>
                    <a:pP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2000" b="1">
                        <a:solidFill>
                          <a:srgbClr val="002060"/>
                        </a:solidFill>
                        <a:latin typeface="Calibri" panose="020F0502020204030204" pitchFamily="34" charset="0"/>
                        <a:ea typeface="Calibri" panose="020F0502020204030204" pitchFamily="34" charset="0"/>
                        <a:cs typeface="Calibri" panose="020F0502020204030204" pitchFamily="34" charset="0"/>
                      </a:rPr>
                      <a:t>35,357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E69-4497-B42C-0301B5B5975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numRef>
              <c:f>Sheet1!$A$194:$A$258</c:f>
              <c:numCache>
                <c:formatCode>mmm\-yy</c:formatCode>
                <c:ptCount val="65"/>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pt idx="61">
                  <c:v>46054</c:v>
                </c:pt>
                <c:pt idx="62">
                  <c:v>46082</c:v>
                </c:pt>
                <c:pt idx="63">
                  <c:v>46113</c:v>
                </c:pt>
                <c:pt idx="64">
                  <c:v>46143</c:v>
                </c:pt>
              </c:numCache>
            </c:numRef>
          </c:cat>
          <c:val>
            <c:numRef>
              <c:f>Sheet1!$B$194:$B$258</c:f>
              <c:numCache>
                <c:formatCode>#,##0_);[Red]\(#,##0\)</c:formatCode>
                <c:ptCount val="65"/>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pt idx="12">
                  <c:v>34212</c:v>
                </c:pt>
                <c:pt idx="13">
                  <c:v>34677</c:v>
                </c:pt>
                <c:pt idx="14">
                  <c:v>35331</c:v>
                </c:pt>
                <c:pt idx="15">
                  <c:v>35359</c:v>
                </c:pt>
                <c:pt idx="16">
                  <c:v>35595</c:v>
                </c:pt>
                <c:pt idx="17">
                  <c:v>36121</c:v>
                </c:pt>
                <c:pt idx="18">
                  <c:v>36378</c:v>
                </c:pt>
                <c:pt idx="19">
                  <c:v>37222</c:v>
                </c:pt>
                <c:pt idx="20">
                  <c:v>37968</c:v>
                </c:pt>
                <c:pt idx="21">
                  <c:v>38432</c:v>
                </c:pt>
                <c:pt idx="22">
                  <c:v>38674</c:v>
                </c:pt>
                <c:pt idx="23">
                  <c:v>39123</c:v>
                </c:pt>
                <c:pt idx="24">
                  <c:v>39500</c:v>
                </c:pt>
                <c:pt idx="25">
                  <c:v>39439</c:v>
                </c:pt>
                <c:pt idx="26">
                  <c:v>39373</c:v>
                </c:pt>
                <c:pt idx="27">
                  <c:v>39157</c:v>
                </c:pt>
                <c:pt idx="28">
                  <c:v>39414</c:v>
                </c:pt>
                <c:pt idx="29">
                  <c:v>39578</c:v>
                </c:pt>
                <c:pt idx="30">
                  <c:v>40044</c:v>
                </c:pt>
                <c:pt idx="31">
                  <c:v>41474</c:v>
                </c:pt>
                <c:pt idx="32">
                  <c:v>42053</c:v>
                </c:pt>
                <c:pt idx="33">
                  <c:v>42647</c:v>
                </c:pt>
                <c:pt idx="34">
                  <c:v>43005</c:v>
                </c:pt>
                <c:pt idx="35">
                  <c:v>43083</c:v>
                </c:pt>
                <c:pt idx="36">
                  <c:v>43160</c:v>
                </c:pt>
                <c:pt idx="37">
                  <c:v>42930</c:v>
                </c:pt>
                <c:pt idx="38">
                  <c:v>43042</c:v>
                </c:pt>
                <c:pt idx="39">
                  <c:v>43119</c:v>
                </c:pt>
                <c:pt idx="40">
                  <c:v>43263</c:v>
                </c:pt>
                <c:pt idx="41">
                  <c:v>43202</c:v>
                </c:pt>
                <c:pt idx="42">
                  <c:v>43729</c:v>
                </c:pt>
                <c:pt idx="43">
                  <c:v>44270</c:v>
                </c:pt>
                <c:pt idx="44">
                  <c:v>44703</c:v>
                </c:pt>
                <c:pt idx="45">
                  <c:v>44956</c:v>
                </c:pt>
                <c:pt idx="46">
                  <c:v>44329</c:v>
                </c:pt>
                <c:pt idx="47">
                  <c:v>44126</c:v>
                </c:pt>
                <c:pt idx="48">
                  <c:v>43621</c:v>
                </c:pt>
                <c:pt idx="49">
                  <c:v>42570</c:v>
                </c:pt>
                <c:pt idx="50">
                  <c:v>42312</c:v>
                </c:pt>
                <c:pt idx="51">
                  <c:v>41758</c:v>
                </c:pt>
                <c:pt idx="52">
                  <c:v>41474</c:v>
                </c:pt>
                <c:pt idx="53">
                  <c:v>41207</c:v>
                </c:pt>
                <c:pt idx="54">
                  <c:v>41212</c:v>
                </c:pt>
                <c:pt idx="55">
                  <c:v>41497</c:v>
                </c:pt>
                <c:pt idx="56">
                  <c:v>41726</c:v>
                </c:pt>
                <c:pt idx="57">
                  <c:v>41205</c:v>
                </c:pt>
                <c:pt idx="58">
                  <c:v>39866</c:v>
                </c:pt>
                <c:pt idx="59">
                  <c:v>39271</c:v>
                </c:pt>
                <c:pt idx="60">
                  <c:v>38166</c:v>
                </c:pt>
                <c:pt idx="61">
                  <c:v>37050</c:v>
                </c:pt>
                <c:pt idx="62">
                  <c:v>36486</c:v>
                </c:pt>
                <c:pt idx="63">
                  <c:v>35888</c:v>
                </c:pt>
                <c:pt idx="64">
                  <c:v>35357</c:v>
                </c:pt>
              </c:numCache>
            </c:numRef>
          </c:val>
          <c:smooth val="1"/>
          <c:extLst>
            <c:ext xmlns:c16="http://schemas.microsoft.com/office/drawing/2014/chart" uri="{C3380CC4-5D6E-409C-BE32-E72D297353CC}">
              <c16:uniqueId val="{00000001-7682-4848-B5F2-C2AF17D54535}"/>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numFmt formatCode="yyyy;@" sourceLinked="0"/>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title>
          <c:tx>
            <c:rich>
              <a:bodyPr/>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7.2181242619524123E-3"/>
              <c:y val="0.34954969782486084"/>
            </c:manualLayout>
          </c:layout>
          <c:overlay val="0"/>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8050688"/>
        <c:crosses val="autoZero"/>
        <c:crossBetween val="between"/>
        <c:majorUnit val="2000"/>
        <c:dispUnits>
          <c:builtInUnit val="thousands"/>
          <c:dispUnitsLbl>
            <c:layout>
              <c:manualLayout>
                <c:xMode val="edge"/>
                <c:yMode val="edge"/>
                <c:x val="2.296223458564519E-2"/>
                <c:y val="4.6184725252448204E-2"/>
              </c:manualLayout>
            </c:layout>
            <c:tx>
              <c:rich>
                <a:bodyPr/>
                <a:lstStyle/>
                <a:p>
                  <a:pPr>
                    <a:defRPr sz="900" b="0" i="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900" b="0" i="1">
                      <a:solidFill>
                        <a:srgbClr val="002060"/>
                      </a:solidFill>
                    </a:rPr>
                    <a:t>(Thousands)</a:t>
                  </a:r>
                </a:p>
              </c:rich>
            </c:tx>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40678771102385"/>
          <c:y val="0.11844492899340378"/>
          <c:w val="0.85576586002351085"/>
          <c:h val="0.60547581456634325"/>
        </c:manualLayout>
      </c:layout>
      <c:barChart>
        <c:barDir val="col"/>
        <c:grouping val="clustered"/>
        <c:varyColors val="0"/>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0-212F-418F-9695-447AD7DFF1A1}"/>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1-212F-418F-9695-447AD7DFF1A1}"/>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2-212F-418F-9695-447AD7DFF1A1}"/>
            </c:ext>
          </c:extLst>
        </c:ser>
        <c:ser>
          <c:idx val="5"/>
          <c:order val="5"/>
          <c:tx>
            <c:strRef>
              <c:f>Sheet1!$L$1</c:f>
              <c:strCache>
                <c:ptCount val="1"/>
                <c:pt idx="0">
                  <c:v>2025</c:v>
                </c:pt>
              </c:strCache>
            </c:strRef>
          </c:tx>
          <c:spPr>
            <a:solidFill>
              <a:srgbClr val="002060"/>
            </a:solidFill>
          </c:spPr>
          <c:invertIfNegative val="0"/>
          <c:dLbls>
            <c:delete val="1"/>
          </c:dLbls>
          <c:val>
            <c:numRef>
              <c:f>Sheet1!$L$2:$L$13</c:f>
              <c:numCache>
                <c:formatCode>#,##0</c:formatCode>
                <c:ptCount val="12"/>
                <c:pt idx="0">
                  <c:v>32930</c:v>
                </c:pt>
                <c:pt idx="1">
                  <c:v>32820</c:v>
                </c:pt>
                <c:pt idx="2">
                  <c:v>33140</c:v>
                </c:pt>
                <c:pt idx="3">
                  <c:v>33291</c:v>
                </c:pt>
                <c:pt idx="4">
                  <c:v>33133</c:v>
                </c:pt>
                <c:pt idx="5">
                  <c:v>33184</c:v>
                </c:pt>
                <c:pt idx="6">
                  <c:v>33126</c:v>
                </c:pt>
                <c:pt idx="7">
                  <c:v>33125</c:v>
                </c:pt>
                <c:pt idx="8">
                  <c:v>33148</c:v>
                </c:pt>
                <c:pt idx="9">
                  <c:v>33216</c:v>
                </c:pt>
                <c:pt idx="10">
                  <c:v>32670</c:v>
                </c:pt>
                <c:pt idx="11">
                  <c:v>32651</c:v>
                </c:pt>
              </c:numCache>
            </c:numRef>
          </c:val>
          <c:extLst>
            <c:ext xmlns:c16="http://schemas.microsoft.com/office/drawing/2014/chart" uri="{C3380CC4-5D6E-409C-BE32-E72D297353CC}">
              <c16:uniqueId val="{00000003-212F-418F-9695-447AD7DFF1A1}"/>
            </c:ext>
          </c:extLst>
        </c:ser>
        <c:ser>
          <c:idx val="6"/>
          <c:order val="6"/>
          <c:tx>
            <c:strRef>
              <c:f>Sheet1!$M$1</c:f>
              <c:strCache>
                <c:ptCount val="1"/>
                <c:pt idx="0">
                  <c:v>2026</c:v>
                </c:pt>
              </c:strCache>
            </c:strRef>
          </c:tx>
          <c:spPr>
            <a:solidFill>
              <a:srgbClr val="FFC00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212F-418F-9695-447AD7DFF1A1}"/>
                </c:ext>
              </c:extLst>
            </c:dLbl>
            <c:dLbl>
              <c:idx val="1"/>
              <c:delete val="1"/>
              <c:extLst>
                <c:ext xmlns:c15="http://schemas.microsoft.com/office/drawing/2012/chart" uri="{CE6537A1-D6FC-4f65-9D91-7224C49458BB}"/>
                <c:ext xmlns:c16="http://schemas.microsoft.com/office/drawing/2014/chart" uri="{C3380CC4-5D6E-409C-BE32-E72D297353CC}">
                  <c16:uniqueId val="{00000005-212F-418F-9695-447AD7DFF1A1}"/>
                </c:ext>
              </c:extLst>
            </c:dLbl>
            <c:dLbl>
              <c:idx val="2"/>
              <c:delete val="1"/>
              <c:extLst>
                <c:ext xmlns:c15="http://schemas.microsoft.com/office/drawing/2012/chart" uri="{CE6537A1-D6FC-4f65-9D91-7224C49458BB}"/>
                <c:ext xmlns:c16="http://schemas.microsoft.com/office/drawing/2014/chart" uri="{C3380CC4-5D6E-409C-BE32-E72D297353CC}">
                  <c16:uniqueId val="{00000006-212F-418F-9695-447AD7DFF1A1}"/>
                </c:ext>
              </c:extLst>
            </c:dLbl>
            <c:dLbl>
              <c:idx val="3"/>
              <c:delete val="1"/>
              <c:extLst>
                <c:ext xmlns:c15="http://schemas.microsoft.com/office/drawing/2012/chart" uri="{CE6537A1-D6FC-4f65-9D91-7224C49458BB}"/>
                <c:ext xmlns:c16="http://schemas.microsoft.com/office/drawing/2014/chart" uri="{C3380CC4-5D6E-409C-BE32-E72D297353CC}">
                  <c16:uniqueId val="{00000000-1C9B-4CEC-B7F6-9F8557B0DFD8}"/>
                </c:ext>
              </c:extLst>
            </c:dLbl>
            <c:dLbl>
              <c:idx val="4"/>
              <c:layout>
                <c:manualLayout>
                  <c:x val="9.0988287677862809E-2"/>
                  <c:y val="-6.2434963579604576E-2"/>
                </c:manualLayout>
              </c:layout>
              <c:tx>
                <c:rich>
                  <a:bodyPr wrap="square" lIns="38100" tIns="19050" rIns="38100" bIns="19050" anchor="ctr">
                    <a:spAutoFit/>
                  </a:bodyPr>
                  <a:lstStyle/>
                  <a:p>
                    <a:pP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2000" b="1">
                        <a:solidFill>
                          <a:srgbClr val="002060"/>
                        </a:solidFill>
                      </a:rPr>
                      <a:t>32,348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881-4F61-8802-A52B8E600C56}"/>
                </c:ext>
              </c:extLst>
            </c:dLbl>
            <c:spPr>
              <a:noFill/>
              <a:ln>
                <a:noFill/>
              </a:ln>
              <a:effectLst/>
            </c:spPr>
            <c:txPr>
              <a:bodyPr wrap="square" lIns="38100" tIns="19050" rIns="38100" bIns="19050" anchor="ctr">
                <a:spAutoFit/>
              </a:bodyPr>
              <a:lstStyle/>
              <a:p>
                <a:pPr>
                  <a:defRPr>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Sheet1!$M$2:$M$13</c:f>
              <c:numCache>
                <c:formatCode>#,##0</c:formatCode>
                <c:ptCount val="12"/>
                <c:pt idx="0">
                  <c:v>32247</c:v>
                </c:pt>
                <c:pt idx="1">
                  <c:v>31941</c:v>
                </c:pt>
                <c:pt idx="2">
                  <c:v>32117</c:v>
                </c:pt>
                <c:pt idx="3">
                  <c:v>32236</c:v>
                </c:pt>
                <c:pt idx="4">
                  <c:v>32348</c:v>
                </c:pt>
              </c:numCache>
            </c:numRef>
          </c:val>
          <c:extLst>
            <c:ext xmlns:c16="http://schemas.microsoft.com/office/drawing/2014/chart" uri="{C3380CC4-5D6E-409C-BE32-E72D297353CC}">
              <c16:uniqueId val="{00000007-212F-418F-9695-447AD7DFF1A1}"/>
            </c:ext>
          </c:extLst>
        </c:ser>
        <c:dLbls>
          <c:showLegendKey val="0"/>
          <c:showVal val="1"/>
          <c:showCatName val="0"/>
          <c:showSerName val="0"/>
          <c:showPercent val="0"/>
          <c:showBubbleSize val="0"/>
        </c:dLbls>
        <c:gapWidth val="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8-212F-418F-9695-447AD7DFF1A1}"/>
                  </c:ext>
                </c:extLst>
              </c15:ser>
            </c15:filteredBarSeries>
            <c15:filteredBarSeries>
              <c15:ser>
                <c:idx val="2"/>
                <c:order val="1"/>
                <c:tx>
                  <c:strRef>
                    <c:extLst xmlns:c15="http://schemas.microsoft.com/office/drawing/2012/chart">
                      <c:ext xmlns:c15="http://schemas.microsoft.com/office/drawing/2012/chart" uri="{02D57815-91ED-43cb-92C2-25804820EDAC}">
                        <c15:formulaRef>
                          <c15:sqref>Sheet1!$H$1</c15:sqref>
                        </c15:formulaRef>
                      </c:ext>
                    </c:extLst>
                    <c:strCache>
                      <c:ptCount val="1"/>
                      <c:pt idx="0">
                        <c:v>2021</c:v>
                      </c:pt>
                    </c:strCache>
                  </c:strRef>
                </c:tx>
                <c:spPr>
                  <a:solidFill>
                    <a:srgbClr val="FFC000"/>
                  </a:solidFill>
                  <a:ln>
                    <a:noFill/>
                  </a:ln>
                  <a:effectLst/>
                </c:spPr>
                <c:invertIfNegative val="0"/>
                <c:dLbls>
                  <c:delete val="1"/>
                </c:dLbls>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Sheet1!$H$2:$H$13</c15:sqref>
                        </c15:formulaRef>
                      </c:ext>
                    </c:extLst>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xmlns:c15="http://schemas.microsoft.com/office/drawing/2012/chart">
                  <c:ext xmlns:c16="http://schemas.microsoft.com/office/drawing/2014/chart" uri="{C3380CC4-5D6E-409C-BE32-E72D297353CC}">
                    <c16:uniqueId val="{00000009-212F-418F-9695-447AD7DFF1A1}"/>
                  </c:ext>
                </c:extLst>
              </c15:ser>
            </c15:filteredBarSeries>
          </c:ext>
        </c:extLst>
      </c:barChart>
      <c:catAx>
        <c:axId val="127750144"/>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vert="horz"/>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751680"/>
        <c:crosses val="autoZero"/>
        <c:auto val="1"/>
        <c:lblAlgn val="ctr"/>
        <c:lblOffset val="20"/>
        <c:noMultiLvlLbl val="0"/>
      </c:catAx>
      <c:valAx>
        <c:axId val="127751680"/>
        <c:scaling>
          <c:orientation val="minMax"/>
        </c:scaling>
        <c:delete val="0"/>
        <c:axPos val="l"/>
        <c:title>
          <c:tx>
            <c:rich>
              <a:bodyPr/>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3.5694409056234284E-3"/>
              <c:y val="0.3837815277975451"/>
            </c:manualLayout>
          </c:layout>
          <c:overlay val="0"/>
        </c:title>
        <c:numFmt formatCode="#,##0" sourceLinked="0"/>
        <c:majorTickMark val="in"/>
        <c:minorTickMark val="none"/>
        <c:tickLblPos val="low"/>
        <c:spPr>
          <a:noFill/>
          <a:ln>
            <a:solidFill>
              <a:sysClr val="windowText" lastClr="000000"/>
            </a:solidFill>
          </a:ln>
          <a:effectLst/>
        </c:spPr>
        <c:txPr>
          <a:bodyPr rot="-60000000" vert="horz"/>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750144"/>
        <c:crosses val="autoZero"/>
        <c:crossBetween val="between"/>
        <c:dispUnits>
          <c:builtInUnit val="thousands"/>
          <c:dispUnitsLbl>
            <c:tx>
              <c:rich>
                <a:bodyPr/>
                <a:lstStyle/>
                <a:p>
                  <a:pPr>
                    <a:defRPr sz="900" b="0" i="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900" b="0" i="1"/>
                    <a:t>(Thousands)</a:t>
                  </a:r>
                </a:p>
              </c:rich>
            </c:tx>
          </c:dispUnitsLbl>
        </c:dispUnits>
      </c:valAx>
      <c:spPr>
        <a:noFill/>
        <a:ln>
          <a:noFill/>
        </a:ln>
        <a:effectLst/>
      </c:spPr>
    </c:plotArea>
    <c:legend>
      <c:legendPos val="b"/>
      <c:layout>
        <c:manualLayout>
          <c:xMode val="edge"/>
          <c:yMode val="edge"/>
          <c:x val="0.31060389303045571"/>
          <c:y val="0.86688816603439656"/>
          <c:w val="0.40937101612298465"/>
          <c:h val="7.8232019971612013E-2"/>
        </c:manualLayout>
      </c:layout>
      <c:overlay val="0"/>
      <c:txPr>
        <a:bodyPr rot="0" vert="horz"/>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147381870521322E-2"/>
          <c:y val="0.11633174935159335"/>
          <c:w val="0.86899500465667601"/>
          <c:h val="0.71566076739764684"/>
        </c:manualLayout>
      </c:layout>
      <c:lineChart>
        <c:grouping val="standard"/>
        <c:varyColors val="0"/>
        <c:ser>
          <c:idx val="0"/>
          <c:order val="0"/>
          <c:spPr>
            <a:ln w="28575" cap="rnd">
              <a:solidFill>
                <a:srgbClr val="0070C0"/>
              </a:solidFill>
              <a:round/>
            </a:ln>
            <a:effectLst/>
          </c:spPr>
          <c:marker>
            <c:symbol val="none"/>
          </c:marker>
          <c:dLbls>
            <c:dLbl>
              <c:idx val="64"/>
              <c:layout>
                <c:manualLayout>
                  <c:x val="-0.11578035883344494"/>
                  <c:y val="-0.11751493211235919"/>
                </c:manualLayout>
              </c:layout>
              <c:tx>
                <c:rich>
                  <a:bodyPr wrap="square" lIns="38100" tIns="19050" rIns="38100" bIns="19050" anchor="ctr" anchorCtr="0">
                    <a:spAutoFit/>
                  </a:bodyPr>
                  <a:lstStyle/>
                  <a:p>
                    <a:pPr algn="r">
                      <a:defRPr sz="2000" b="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2000" b="1">
                        <a:solidFill>
                          <a:srgbClr val="002060"/>
                        </a:solidFill>
                        <a:latin typeface="Calibri" panose="020F0502020204030204" pitchFamily="34" charset="0"/>
                        <a:ea typeface="Calibri" panose="020F0502020204030204" pitchFamily="34" charset="0"/>
                        <a:cs typeface="Calibri" panose="020F0502020204030204" pitchFamily="34" charset="0"/>
                      </a:rPr>
                      <a:t>32,348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728-4DD4-B7DF-1551C0FD9428}"/>
                </c:ext>
              </c:extLst>
            </c:dLbl>
            <c:spPr>
              <a:noFill/>
              <a:ln>
                <a:noFill/>
              </a:ln>
              <a:effectLst/>
            </c:spPr>
            <c:txPr>
              <a:bodyPr wrap="square" lIns="38100" tIns="19050" rIns="38100" bIns="19050" anchor="ctr">
                <a:spAutoFit/>
              </a:bodyPr>
              <a:lstStyle/>
              <a:p>
                <a:pPr>
                  <a:defRPr>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Sheet1!$A$194:$A$258</c:f>
              <c:numCache>
                <c:formatCode>mmm\-yy</c:formatCode>
                <c:ptCount val="65"/>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pt idx="61">
                  <c:v>46054</c:v>
                </c:pt>
                <c:pt idx="62">
                  <c:v>46082</c:v>
                </c:pt>
                <c:pt idx="63">
                  <c:v>46113</c:v>
                </c:pt>
                <c:pt idx="64">
                  <c:v>46143</c:v>
                </c:pt>
              </c:numCache>
            </c:numRef>
          </c:cat>
          <c:val>
            <c:numRef>
              <c:f>Sheet1!$B$194:$B$258</c:f>
              <c:numCache>
                <c:formatCode>#,##0_);[Red]\(#,##0\)</c:formatCode>
                <c:ptCount val="65"/>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pt idx="12">
                  <c:v>25526</c:v>
                </c:pt>
                <c:pt idx="13">
                  <c:v>25803</c:v>
                </c:pt>
                <c:pt idx="14">
                  <c:v>26524</c:v>
                </c:pt>
                <c:pt idx="15">
                  <c:v>26938</c:v>
                </c:pt>
                <c:pt idx="16">
                  <c:v>27264</c:v>
                </c:pt>
                <c:pt idx="17">
                  <c:v>27714</c:v>
                </c:pt>
                <c:pt idx="18">
                  <c:v>27910</c:v>
                </c:pt>
                <c:pt idx="19">
                  <c:v>28345</c:v>
                </c:pt>
                <c:pt idx="20">
                  <c:v>28406</c:v>
                </c:pt>
                <c:pt idx="21">
                  <c:v>28497</c:v>
                </c:pt>
                <c:pt idx="22">
                  <c:v>28451</c:v>
                </c:pt>
                <c:pt idx="23">
                  <c:v>28342</c:v>
                </c:pt>
                <c:pt idx="24">
                  <c:v>28177</c:v>
                </c:pt>
                <c:pt idx="25">
                  <c:v>27967</c:v>
                </c:pt>
                <c:pt idx="26">
                  <c:v>27694</c:v>
                </c:pt>
                <c:pt idx="27">
                  <c:v>27611</c:v>
                </c:pt>
                <c:pt idx="28">
                  <c:v>28015</c:v>
                </c:pt>
                <c:pt idx="29">
                  <c:v>28364</c:v>
                </c:pt>
                <c:pt idx="30">
                  <c:v>28742</c:v>
                </c:pt>
                <c:pt idx="31">
                  <c:v>28415</c:v>
                </c:pt>
                <c:pt idx="32">
                  <c:v>28313</c:v>
                </c:pt>
                <c:pt idx="33">
                  <c:v>28597</c:v>
                </c:pt>
                <c:pt idx="34">
                  <c:v>28883</c:v>
                </c:pt>
                <c:pt idx="35">
                  <c:v>28931</c:v>
                </c:pt>
                <c:pt idx="36">
                  <c:v>29378</c:v>
                </c:pt>
                <c:pt idx="37">
                  <c:v>29717</c:v>
                </c:pt>
                <c:pt idx="38">
                  <c:v>30166</c:v>
                </c:pt>
                <c:pt idx="39">
                  <c:v>30516</c:v>
                </c:pt>
                <c:pt idx="40">
                  <c:v>30895</c:v>
                </c:pt>
                <c:pt idx="41">
                  <c:v>31010</c:v>
                </c:pt>
                <c:pt idx="42">
                  <c:v>31494</c:v>
                </c:pt>
                <c:pt idx="43">
                  <c:v>31842</c:v>
                </c:pt>
                <c:pt idx="44">
                  <c:v>32103</c:v>
                </c:pt>
                <c:pt idx="45">
                  <c:v>32568</c:v>
                </c:pt>
                <c:pt idx="46">
                  <c:v>32669</c:v>
                </c:pt>
                <c:pt idx="47">
                  <c:v>32822</c:v>
                </c:pt>
                <c:pt idx="48">
                  <c:v>32930</c:v>
                </c:pt>
                <c:pt idx="49">
                  <c:v>32820</c:v>
                </c:pt>
                <c:pt idx="50">
                  <c:v>33140</c:v>
                </c:pt>
                <c:pt idx="51">
                  <c:v>33291</c:v>
                </c:pt>
                <c:pt idx="52">
                  <c:v>33133</c:v>
                </c:pt>
                <c:pt idx="53">
                  <c:v>33184</c:v>
                </c:pt>
                <c:pt idx="54">
                  <c:v>33126</c:v>
                </c:pt>
                <c:pt idx="55">
                  <c:v>33125</c:v>
                </c:pt>
                <c:pt idx="56">
                  <c:v>33148</c:v>
                </c:pt>
                <c:pt idx="57">
                  <c:v>33216</c:v>
                </c:pt>
                <c:pt idx="58">
                  <c:v>32670</c:v>
                </c:pt>
                <c:pt idx="59">
                  <c:v>32651</c:v>
                </c:pt>
                <c:pt idx="60">
                  <c:v>32247</c:v>
                </c:pt>
                <c:pt idx="61">
                  <c:v>31941</c:v>
                </c:pt>
                <c:pt idx="62">
                  <c:v>32117</c:v>
                </c:pt>
                <c:pt idx="63">
                  <c:v>32236</c:v>
                </c:pt>
                <c:pt idx="64">
                  <c:v>32348</c:v>
                </c:pt>
              </c:numCache>
            </c:numRef>
          </c:val>
          <c:smooth val="1"/>
          <c:extLst>
            <c:ext xmlns:c16="http://schemas.microsoft.com/office/drawing/2014/chart" uri="{C3380CC4-5D6E-409C-BE32-E72D297353CC}">
              <c16:uniqueId val="{00000001-2D86-4599-9769-15C0EE4E843D}"/>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noFill/>
              <a:round/>
            </a:ln>
            <a:effectLst/>
          </c:spPr>
        </c:majorGridlines>
        <c:numFmt formatCode="yyyy;@" sourceLinked="0"/>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title>
          <c:tx>
            <c:rich>
              <a:bodyPr/>
              <a:lstStyle/>
              <a:p>
                <a:pPr>
                  <a:defRPr sz="120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a:solidFill>
                      <a:srgbClr val="002060"/>
                    </a:solidFill>
                    <a:latin typeface="Calibri" panose="020F0502020204030204" pitchFamily="34" charset="0"/>
                    <a:ea typeface="Calibri" panose="020F0502020204030204" pitchFamily="34" charset="0"/>
                    <a:cs typeface="Calibri" panose="020F0502020204030204" pitchFamily="34" charset="0"/>
                  </a:rPr>
                  <a:t>Households</a:t>
                </a:r>
              </a:p>
            </c:rich>
          </c:tx>
          <c:layout>
            <c:manualLayout>
              <c:xMode val="edge"/>
              <c:yMode val="edge"/>
              <c:x val="4.0321865903592833E-3"/>
              <c:y val="0.4163999341352172"/>
            </c:manualLayout>
          </c:layout>
          <c:overlay val="0"/>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792256"/>
        <c:crosses val="autoZero"/>
        <c:crossBetween val="between"/>
        <c:dispUnits>
          <c:builtInUnit val="thousands"/>
          <c:dispUnitsLbl>
            <c:tx>
              <c:rich>
                <a:bodyPr/>
                <a:lstStyle/>
                <a:p>
                  <a:pPr>
                    <a:defRPr sz="900" b="0" i="1">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900" b="0" i="1"/>
                    <a:t>(Thousands)</a:t>
                  </a:r>
                </a:p>
              </c:rich>
            </c:tx>
          </c:dispUnitsLbl>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06248122838364"/>
          <c:y val="0.10337522331387861"/>
          <c:w val="0.86676146655478525"/>
          <c:h val="0.61574405745737393"/>
        </c:manualLayout>
      </c:layout>
      <c:barChart>
        <c:barDir val="col"/>
        <c:grouping val="clustered"/>
        <c:varyColors val="0"/>
        <c:ser>
          <c:idx val="1"/>
          <c:order val="1"/>
          <c:tx>
            <c:strRef>
              <c:f>Sheet1!$C$2</c:f>
              <c:strCache>
                <c:ptCount val="1"/>
                <c:pt idx="0">
                  <c:v>2022</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2AE1-4359-A687-8D4CCB3CCD2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2AE1-4359-A687-8D4CCB3CCD2A}"/>
            </c:ext>
          </c:extLst>
        </c:ser>
        <c:ser>
          <c:idx val="3"/>
          <c:order val="3"/>
          <c:tx>
            <c:strRef>
              <c:f>Sheet1!$E$2</c:f>
              <c:strCache>
                <c:ptCount val="1"/>
                <c:pt idx="0">
                  <c:v>2024</c:v>
                </c:pt>
              </c:strCache>
            </c:strRef>
          </c:tx>
          <c:spPr>
            <a:solidFill>
              <a:srgbClr val="7030A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2-2AE1-4359-A687-8D4CCB3CCD2A}"/>
            </c:ext>
          </c:extLst>
        </c:ser>
        <c:ser>
          <c:idx val="4"/>
          <c:order val="4"/>
          <c:tx>
            <c:strRef>
              <c:f>Sheet1!$F$2</c:f>
              <c:strCache>
                <c:ptCount val="1"/>
                <c:pt idx="0">
                  <c:v>2025</c:v>
                </c:pt>
              </c:strCache>
            </c:strRef>
          </c:tx>
          <c:spPr>
            <a:solidFill>
              <a:srgbClr val="002060"/>
            </a:solidFill>
            <a:ln>
              <a:noFill/>
            </a:ln>
            <a:effectLst/>
          </c:spPr>
          <c:invertIfNegative val="0"/>
          <c:val>
            <c:numRef>
              <c:f>Sheet1!$F$3:$F$14</c:f>
              <c:numCache>
                <c:formatCode>#,##0</c:formatCode>
                <c:ptCount val="12"/>
                <c:pt idx="0">
                  <c:v>51723</c:v>
                </c:pt>
                <c:pt idx="1">
                  <c:v>44873</c:v>
                </c:pt>
                <c:pt idx="2">
                  <c:v>50289</c:v>
                </c:pt>
                <c:pt idx="3">
                  <c:v>47650</c:v>
                </c:pt>
                <c:pt idx="4">
                  <c:v>44725</c:v>
                </c:pt>
                <c:pt idx="5">
                  <c:v>44862</c:v>
                </c:pt>
                <c:pt idx="6">
                  <c:v>55558</c:v>
                </c:pt>
                <c:pt idx="7">
                  <c:v>48056</c:v>
                </c:pt>
                <c:pt idx="8">
                  <c:v>47935</c:v>
                </c:pt>
                <c:pt idx="9">
                  <c:v>45825</c:v>
                </c:pt>
                <c:pt idx="10">
                  <c:v>34454</c:v>
                </c:pt>
                <c:pt idx="11">
                  <c:v>44516</c:v>
                </c:pt>
              </c:numCache>
            </c:numRef>
          </c:val>
          <c:extLst>
            <c:ext xmlns:c16="http://schemas.microsoft.com/office/drawing/2014/chart" uri="{C3380CC4-5D6E-409C-BE32-E72D297353CC}">
              <c16:uniqueId val="{00000003-2AE1-4359-A687-8D4CCB3CCD2A}"/>
            </c:ext>
          </c:extLst>
        </c:ser>
        <c:ser>
          <c:idx val="5"/>
          <c:order val="5"/>
          <c:tx>
            <c:strRef>
              <c:f>Sheet1!$G$2</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2AE1-4359-A687-8D4CCB3CCD2A}"/>
                </c:ext>
              </c:extLst>
            </c:dLbl>
            <c:dLbl>
              <c:idx val="1"/>
              <c:delete val="1"/>
              <c:extLst>
                <c:ext xmlns:c15="http://schemas.microsoft.com/office/drawing/2012/chart" uri="{CE6537A1-D6FC-4f65-9D91-7224C49458BB}"/>
                <c:ext xmlns:c16="http://schemas.microsoft.com/office/drawing/2014/chart" uri="{C3380CC4-5D6E-409C-BE32-E72D297353CC}">
                  <c16:uniqueId val="{00000005-2AE1-4359-A687-8D4CCB3CCD2A}"/>
                </c:ext>
              </c:extLst>
            </c:dLbl>
            <c:dLbl>
              <c:idx val="2"/>
              <c:delete val="1"/>
              <c:extLst>
                <c:ext xmlns:c15="http://schemas.microsoft.com/office/drawing/2012/chart" uri="{CE6537A1-D6FC-4f65-9D91-7224C49458BB}"/>
                <c:ext xmlns:c16="http://schemas.microsoft.com/office/drawing/2014/chart" uri="{C3380CC4-5D6E-409C-BE32-E72D297353CC}">
                  <c16:uniqueId val="{00000006-2AE1-4359-A687-8D4CCB3CCD2A}"/>
                </c:ext>
              </c:extLst>
            </c:dLbl>
            <c:dLbl>
              <c:idx val="3"/>
              <c:delete val="1"/>
              <c:extLst>
                <c:ext xmlns:c15="http://schemas.microsoft.com/office/drawing/2012/chart" uri="{CE6537A1-D6FC-4f65-9D91-7224C49458BB}"/>
                <c:ext xmlns:c16="http://schemas.microsoft.com/office/drawing/2014/chart" uri="{C3380CC4-5D6E-409C-BE32-E72D297353CC}">
                  <c16:uniqueId val="{00000000-4F2B-4021-9148-59AC4E789FD3}"/>
                </c:ext>
              </c:extLst>
            </c:dLbl>
            <c:dLbl>
              <c:idx val="4"/>
              <c:layout>
                <c:manualLayout>
                  <c:x val="8.257963035784506E-2"/>
                  <c:y val="-3.9443675717086332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2000" b="1">
                        <a:solidFill>
                          <a:srgbClr val="002060"/>
                        </a:solidFill>
                        <a:latin typeface="Calibri" panose="020F0502020204030204" pitchFamily="34" charset="0"/>
                        <a:ea typeface="Calibri" panose="020F0502020204030204" pitchFamily="34" charset="0"/>
                        <a:cs typeface="Calibri" panose="020F0502020204030204" pitchFamily="34" charset="0"/>
                      </a:rPr>
                      <a:t>50,080</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EFA-4A6B-A542-3AA7AAAD5F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rgbClr val="002060"/>
                      </a:solidFill>
                      <a:prstDash val="solid"/>
                      <a:miter lim="800000"/>
                    </a:ln>
                    <a:effectLst/>
                  </c:spPr>
                </c15:leaderLines>
              </c:ext>
            </c:extLst>
          </c:dLbls>
          <c:val>
            <c:numRef>
              <c:f>Sheet1!$G$3:$G$14</c:f>
              <c:numCache>
                <c:formatCode>#,##0</c:formatCode>
                <c:ptCount val="12"/>
                <c:pt idx="0">
                  <c:v>45128</c:v>
                </c:pt>
                <c:pt idx="1">
                  <c:v>42622</c:v>
                </c:pt>
                <c:pt idx="2">
                  <c:v>56685</c:v>
                </c:pt>
                <c:pt idx="3">
                  <c:v>55530</c:v>
                </c:pt>
                <c:pt idx="4">
                  <c:v>50080</c:v>
                </c:pt>
              </c:numCache>
            </c:numRef>
          </c:val>
          <c:extLst>
            <c:ext xmlns:c16="http://schemas.microsoft.com/office/drawing/2014/chart" uri="{C3380CC4-5D6E-409C-BE32-E72D297353CC}">
              <c16:uniqueId val="{00000007-2AE1-4359-A687-8D4CCB3CCD2A}"/>
            </c:ext>
          </c:extLst>
        </c:ser>
        <c:dLbls>
          <c:showLegendKey val="0"/>
          <c:showVal val="0"/>
          <c:showCatName val="0"/>
          <c:showSerName val="0"/>
          <c:showPercent val="0"/>
          <c:showBubbleSize val="0"/>
        </c:dLbls>
        <c:gapWidth val="50"/>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#,##0</c:formatCode>
                      <c:ptCount val="12"/>
                      <c:pt idx="0">
                        <c:v>1913</c:v>
                      </c:pt>
                      <c:pt idx="1">
                        <c:v>1694</c:v>
                      </c:pt>
                      <c:pt idx="2">
                        <c:v>773</c:v>
                      </c:pt>
                      <c:pt idx="3">
                        <c:v>886</c:v>
                      </c:pt>
                      <c:pt idx="5">
                        <c:v>526</c:v>
                      </c:pt>
                      <c:pt idx="6">
                        <c:v>3811</c:v>
                      </c:pt>
                      <c:pt idx="7">
                        <c:v>6503</c:v>
                      </c:pt>
                      <c:pt idx="8">
                        <c:v>8016</c:v>
                      </c:pt>
                      <c:pt idx="9">
                        <c:v>8087</c:v>
                      </c:pt>
                      <c:pt idx="10">
                        <c:v>10104</c:v>
                      </c:pt>
                      <c:pt idx="11">
                        <c:v>10009</c:v>
                      </c:pt>
                    </c:numCache>
                  </c:numRef>
                </c:val>
                <c:extLst>
                  <c:ext xmlns:c16="http://schemas.microsoft.com/office/drawing/2014/chart" uri="{C3380CC4-5D6E-409C-BE32-E72D297353CC}">
                    <c16:uniqueId val="{00000008-2AE1-4359-A687-8D4CCB3CCD2A}"/>
                  </c:ext>
                </c:extLst>
              </c15:ser>
            </c15:filteredBarSeries>
          </c:ext>
        </c:extLst>
      </c:barChart>
      <c:catAx>
        <c:axId val="736443712"/>
        <c:scaling>
          <c:orientation val="minMax"/>
        </c:scaling>
        <c:delete val="0"/>
        <c:axPos val="b"/>
        <c:numFmt formatCode="General" sourceLinked="1"/>
        <c:majorTickMark val="in"/>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36448032"/>
        <c:crosses val="autoZero"/>
        <c:auto val="1"/>
        <c:lblAlgn val="ctr"/>
        <c:lblOffset val="20"/>
        <c:noMultiLvlLbl val="0"/>
      </c:catAx>
      <c:valAx>
        <c:axId val="736448032"/>
        <c:scaling>
          <c:orientation val="minMax"/>
          <c:min val="50"/>
        </c:scaling>
        <c:delete val="0"/>
        <c:axPos val="l"/>
        <c:title>
          <c:tx>
            <c:rich>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200" b="1">
                    <a:solidFill>
                      <a:srgbClr val="002060"/>
                    </a:solidFill>
                    <a:latin typeface="Calibri" panose="020F0502020204030204" pitchFamily="34" charset="0"/>
                    <a:ea typeface="Calibri" panose="020F0502020204030204" pitchFamily="34" charset="0"/>
                    <a:cs typeface="Calibri" panose="020F0502020204030204" pitchFamily="34" charset="0"/>
                  </a:rPr>
                  <a:t>Walk-in Visitors</a:t>
                </a:r>
              </a:p>
            </c:rich>
          </c:tx>
          <c:layout>
            <c:manualLayout>
              <c:xMode val="edge"/>
              <c:yMode val="edge"/>
              <c:x val="3.4462777242917461E-3"/>
              <c:y val="0.3097552369633040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1"/>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736443712"/>
        <c:crosses val="autoZero"/>
        <c:crossBetween val="between"/>
        <c:dispUnits>
          <c:builtInUnit val="thousands"/>
          <c:dispUnitsLbl>
            <c:tx>
              <c:rich>
                <a:bodyPr rot="-5400000" spcFirstLastPara="1" vertOverflow="ellipsis" vert="horz" wrap="square" anchor="ctr" anchorCtr="1"/>
                <a:lstStyle/>
                <a:p>
                  <a:pPr>
                    <a:defRPr sz="1050" b="0" i="1"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050" b="0" i="1"/>
                    <a:t>(Thousands)</a:t>
                  </a:r>
                </a:p>
              </c:rich>
            </c:tx>
            <c:spPr>
              <a:noFill/>
              <a:ln>
                <a:noFill/>
              </a:ln>
              <a:effectLst/>
            </c:spPr>
            <c:txPr>
              <a:bodyPr rot="-5400000" spcFirstLastPara="1" vertOverflow="ellipsis" vert="horz" wrap="square" anchor="ctr" anchorCtr="1"/>
              <a:lstStyle/>
              <a:p>
                <a:pPr>
                  <a:defRPr sz="1050" b="0" i="1"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dispUnitsLbl>
        </c:dispUnits>
      </c:valAx>
      <c:spPr>
        <a:noFill/>
        <a:ln>
          <a:noFill/>
        </a:ln>
        <a:effectLst/>
      </c:spPr>
    </c:plotArea>
    <c:legend>
      <c:legendPos val="b"/>
      <c:layout>
        <c:manualLayout>
          <c:xMode val="edge"/>
          <c:yMode val="edge"/>
          <c:x val="0.30093650265547794"/>
          <c:y val="0.85861613452164631"/>
          <c:w val="0.40254217564332112"/>
          <c:h val="8.217917074675715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262755643991987"/>
          <c:y val="0.19147308876466779"/>
          <c:w val="0.50809238484422792"/>
          <c:h val="0.64625633627857582"/>
        </c:manualLayout>
      </c:layout>
      <c:doughnutChart>
        <c:varyColors val="1"/>
        <c:ser>
          <c:idx val="0"/>
          <c:order val="0"/>
          <c:tx>
            <c:strRef>
              <c:f>'Donut Chart'!$B$16</c:f>
              <c:strCache>
                <c:ptCount val="1"/>
                <c:pt idx="0">
                  <c:v>Number of Reasons</c:v>
                </c:pt>
              </c:strCache>
            </c:strRef>
          </c:tx>
          <c:dPt>
            <c:idx val="0"/>
            <c:bubble3D val="0"/>
            <c:spPr>
              <a:solidFill>
                <a:schemeClr val="accent1">
                  <a:shade val="50000"/>
                </a:schemeClr>
              </a:solidFill>
              <a:ln w="19050">
                <a:solidFill>
                  <a:schemeClr val="lt1"/>
                </a:solidFill>
              </a:ln>
              <a:effectLst/>
            </c:spPr>
            <c:extLst>
              <c:ext xmlns:c16="http://schemas.microsoft.com/office/drawing/2014/chart" uri="{C3380CC4-5D6E-409C-BE32-E72D297353CC}">
                <c16:uniqueId val="{00000001-723D-4F8A-8915-E7C77C6F34A3}"/>
              </c:ext>
            </c:extLst>
          </c:dPt>
          <c:dPt>
            <c:idx val="1"/>
            <c:bubble3D val="0"/>
            <c:spPr>
              <a:solidFill>
                <a:schemeClr val="accent1">
                  <a:shade val="90000"/>
                </a:schemeClr>
              </a:solidFill>
              <a:ln w="19050">
                <a:solidFill>
                  <a:schemeClr val="lt1"/>
                </a:solidFill>
              </a:ln>
              <a:effectLst/>
            </c:spPr>
            <c:extLst>
              <c:ext xmlns:c16="http://schemas.microsoft.com/office/drawing/2014/chart" uri="{C3380CC4-5D6E-409C-BE32-E72D297353CC}">
                <c16:uniqueId val="{00000003-723D-4F8A-8915-E7C77C6F34A3}"/>
              </c:ext>
            </c:extLst>
          </c:dPt>
          <c:dPt>
            <c:idx val="2"/>
            <c:bubble3D val="0"/>
            <c:spPr>
              <a:solidFill>
                <a:schemeClr val="accent1">
                  <a:shade val="70000"/>
                </a:schemeClr>
              </a:solidFill>
              <a:ln w="19050">
                <a:solidFill>
                  <a:schemeClr val="lt1"/>
                </a:solidFill>
              </a:ln>
              <a:effectLst/>
            </c:spPr>
            <c:extLst>
              <c:ext xmlns:c16="http://schemas.microsoft.com/office/drawing/2014/chart" uri="{C3380CC4-5D6E-409C-BE32-E72D297353CC}">
                <c16:uniqueId val="{00000005-723D-4F8A-8915-E7C77C6F34A3}"/>
              </c:ext>
            </c:extLst>
          </c:dPt>
          <c:dPt>
            <c:idx val="3"/>
            <c:bubble3D val="0"/>
            <c:spPr>
              <a:solidFill>
                <a:schemeClr val="accent1">
                  <a:tint val="90000"/>
                </a:schemeClr>
              </a:solidFill>
              <a:ln w="19050">
                <a:solidFill>
                  <a:schemeClr val="lt1"/>
                </a:solidFill>
              </a:ln>
              <a:effectLst/>
            </c:spPr>
            <c:extLst>
              <c:ext xmlns:c16="http://schemas.microsoft.com/office/drawing/2014/chart" uri="{C3380CC4-5D6E-409C-BE32-E72D297353CC}">
                <c16:uniqueId val="{00000007-723D-4F8A-8915-E7C77C6F34A3}"/>
              </c:ext>
            </c:extLst>
          </c:dPt>
          <c:dPt>
            <c:idx val="4"/>
            <c:bubble3D val="0"/>
            <c:spPr>
              <a:solidFill>
                <a:schemeClr val="accent1">
                  <a:tint val="70000"/>
                </a:schemeClr>
              </a:solidFill>
              <a:ln w="19050">
                <a:solidFill>
                  <a:schemeClr val="lt1"/>
                </a:solidFill>
              </a:ln>
              <a:effectLst/>
            </c:spPr>
            <c:extLst>
              <c:ext xmlns:c16="http://schemas.microsoft.com/office/drawing/2014/chart" uri="{C3380CC4-5D6E-409C-BE32-E72D297353CC}">
                <c16:uniqueId val="{00000009-723D-4F8A-8915-E7C77C6F34A3}"/>
              </c:ext>
            </c:extLst>
          </c:dPt>
          <c:dPt>
            <c:idx val="5"/>
            <c:bubble3D val="0"/>
            <c:spPr>
              <a:solidFill>
                <a:schemeClr val="accent1">
                  <a:tint val="70000"/>
                </a:schemeClr>
              </a:solidFill>
              <a:ln w="19050">
                <a:solidFill>
                  <a:schemeClr val="lt1"/>
                </a:solidFill>
              </a:ln>
              <a:effectLst/>
            </c:spPr>
            <c:extLst>
              <c:ext xmlns:c16="http://schemas.microsoft.com/office/drawing/2014/chart" uri="{C3380CC4-5D6E-409C-BE32-E72D297353CC}">
                <c16:uniqueId val="{0000000B-723D-4F8A-8915-E7C77C6F34A3}"/>
              </c:ext>
            </c:extLst>
          </c:dPt>
          <c:dLbls>
            <c:dLbl>
              <c:idx val="0"/>
              <c:layout>
                <c:manualLayout>
                  <c:x val="0.19935646914015501"/>
                  <c:y val="-0.22235605642462394"/>
                </c:manualLayout>
              </c:layout>
              <c:showLegendKey val="0"/>
              <c:showVal val="0"/>
              <c:showCatName val="1"/>
              <c:showSerName val="0"/>
              <c:showPercent val="1"/>
              <c:showBubbleSize val="0"/>
              <c:extLst>
                <c:ext xmlns:c15="http://schemas.microsoft.com/office/drawing/2012/chart" uri="{CE6537A1-D6FC-4f65-9D91-7224C49458BB}">
                  <c15:layout>
                    <c:manualLayout>
                      <c:w val="0.1672674099968727"/>
                      <c:h val="0.13117653771539431"/>
                    </c:manualLayout>
                  </c15:layout>
                </c:ext>
                <c:ext xmlns:c16="http://schemas.microsoft.com/office/drawing/2014/chart" uri="{C3380CC4-5D6E-409C-BE32-E72D297353CC}">
                  <c16:uniqueId val="{00000001-723D-4F8A-8915-E7C77C6F34A3}"/>
                </c:ext>
              </c:extLst>
            </c:dLbl>
            <c:dLbl>
              <c:idx val="1"/>
              <c:layout>
                <c:manualLayout>
                  <c:x val="-0.31140797008351273"/>
                  <c:y val="0.12864339162573624"/>
                </c:manualLayout>
              </c:layout>
              <c:showLegendKey val="0"/>
              <c:showVal val="0"/>
              <c:showCatName val="1"/>
              <c:showSerName val="0"/>
              <c:showPercent val="1"/>
              <c:showBubbleSize val="0"/>
              <c:extLst>
                <c:ext xmlns:c15="http://schemas.microsoft.com/office/drawing/2012/chart" uri="{CE6537A1-D6FC-4f65-9D91-7224C49458BB}">
                  <c15:layout>
                    <c:manualLayout>
                      <c:w val="0.21354955764951122"/>
                      <c:h val="0.19210292812777285"/>
                    </c:manualLayout>
                  </c15:layout>
                </c:ext>
                <c:ext xmlns:c16="http://schemas.microsoft.com/office/drawing/2014/chart" uri="{C3380CC4-5D6E-409C-BE32-E72D297353CC}">
                  <c16:uniqueId val="{00000003-723D-4F8A-8915-E7C77C6F34A3}"/>
                </c:ext>
              </c:extLst>
            </c:dLbl>
            <c:dLbl>
              <c:idx val="2"/>
              <c:layout>
                <c:manualLayout>
                  <c:x val="-0.24719559874157387"/>
                  <c:y val="9.7591450137055835E-2"/>
                </c:manualLayout>
              </c:layout>
              <c:showLegendKey val="0"/>
              <c:showVal val="0"/>
              <c:showCatName val="1"/>
              <c:showSerName val="0"/>
              <c:showPercent val="1"/>
              <c:showBubbleSize val="0"/>
              <c:extLst>
                <c:ext xmlns:c15="http://schemas.microsoft.com/office/drawing/2012/chart" uri="{CE6537A1-D6FC-4f65-9D91-7224C49458BB}">
                  <c15:layout>
                    <c:manualLayout>
                      <c:w val="0.23752939573529944"/>
                      <c:h val="0.13003560890292437"/>
                    </c:manualLayout>
                  </c15:layout>
                </c:ext>
                <c:ext xmlns:c16="http://schemas.microsoft.com/office/drawing/2014/chart" uri="{C3380CC4-5D6E-409C-BE32-E72D297353CC}">
                  <c16:uniqueId val="{00000005-723D-4F8A-8915-E7C77C6F34A3}"/>
                </c:ext>
              </c:extLst>
            </c:dLbl>
            <c:dLbl>
              <c:idx val="3"/>
              <c:layout>
                <c:manualLayout>
                  <c:x val="-0.23653307756317341"/>
                  <c:y val="-2.8380342208776697E-2"/>
                </c:manualLayout>
              </c:layout>
              <c:showLegendKey val="0"/>
              <c:showVal val="0"/>
              <c:showCatName val="1"/>
              <c:showSerName val="0"/>
              <c:showPercent val="1"/>
              <c:showBubbleSize val="0"/>
              <c:extLst>
                <c:ext xmlns:c15="http://schemas.microsoft.com/office/drawing/2012/chart" uri="{CE6537A1-D6FC-4f65-9D91-7224C49458BB}">
                  <c15:layout>
                    <c:manualLayout>
                      <c:w val="0.24372788045615415"/>
                      <c:h val="0.19015084294587398"/>
                    </c:manualLayout>
                  </c15:layout>
                </c:ext>
                <c:ext xmlns:c16="http://schemas.microsoft.com/office/drawing/2014/chart" uri="{C3380CC4-5D6E-409C-BE32-E72D297353CC}">
                  <c16:uniqueId val="{00000007-723D-4F8A-8915-E7C77C6F34A3}"/>
                </c:ext>
              </c:extLst>
            </c:dLbl>
            <c:dLbl>
              <c:idx val="4"/>
              <c:layout>
                <c:manualLayout>
                  <c:x val="-0.23217777463025843"/>
                  <c:y val="-0.15173875781055318"/>
                </c:manualLayout>
              </c:layout>
              <c:showLegendKey val="0"/>
              <c:showVal val="0"/>
              <c:showCatName val="1"/>
              <c:showSerName val="0"/>
              <c:showPercent val="1"/>
              <c:showBubbleSize val="0"/>
              <c:extLst>
                <c:ext xmlns:c15="http://schemas.microsoft.com/office/drawing/2012/chart" uri="{CE6537A1-D6FC-4f65-9D91-7224C49458BB}">
                  <c15:layout>
                    <c:manualLayout>
                      <c:w val="0.19324175364827331"/>
                      <c:h val="0.10797113093782529"/>
                    </c:manualLayout>
                  </c15:layout>
                </c:ext>
                <c:ext xmlns:c16="http://schemas.microsoft.com/office/drawing/2014/chart" uri="{C3380CC4-5D6E-409C-BE32-E72D297353CC}">
                  <c16:uniqueId val="{00000009-723D-4F8A-8915-E7C77C6F34A3}"/>
                </c:ext>
              </c:extLst>
            </c:dLbl>
            <c:dLbl>
              <c:idx val="5"/>
              <c:layout>
                <c:manualLayout>
                  <c:x val="-3.0464258249857785E-2"/>
                  <c:y val="-0.161824181915148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23D-4F8A-8915-E7C77C6F34A3}"/>
                </c:ext>
              </c:extLst>
            </c:dLbl>
            <c:spPr>
              <a:noFill/>
              <a:ln>
                <a:noFill/>
              </a:ln>
              <a:effectLst/>
            </c:spPr>
            <c:txPr>
              <a:bodyPr rot="0" spcFirstLastPara="1" vertOverflow="ellipsis" vert="horz" wrap="square" anchor="ctr" anchorCtr="1"/>
              <a:lstStyle/>
              <a:p>
                <a:pPr>
                  <a:defRPr sz="1100" b="1" i="0" u="none" strike="noStrike" kern="1200" baseline="0">
                    <a:solidFill>
                      <a:schemeClr val="accent1">
                        <a:lumMod val="50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1"/>
            <c:showSerName val="0"/>
            <c:showPercent val="1"/>
            <c:showBubbleSize val="0"/>
            <c:showLeaderLines val="1"/>
            <c:leaderLines>
              <c:spPr>
                <a:ln w="25400" cap="flat" cmpd="sng" algn="ctr">
                  <a:solidFill>
                    <a:srgbClr val="156082"/>
                  </a:solidFill>
                  <a:prstDash val="solid"/>
                  <a:miter lim="800000"/>
                </a:ln>
                <a:effectLst/>
              </c:spPr>
            </c:leaderLines>
            <c:extLst>
              <c:ext xmlns:c15="http://schemas.microsoft.com/office/drawing/2012/chart" uri="{CE6537A1-D6FC-4f65-9D91-7224C49458BB}"/>
            </c:extLst>
          </c:dLbls>
          <c:cat>
            <c:strRef>
              <c:f>'Donut Chart'!$A$17:$A$22</c:f>
              <c:strCache>
                <c:ptCount val="6"/>
                <c:pt idx="0">
                  <c:v>Speak to Staff</c:v>
                </c:pt>
                <c:pt idx="1">
                  <c:v>EBT Card</c:v>
                </c:pt>
                <c:pt idx="2">
                  <c:v>Documents Processing</c:v>
                </c:pt>
                <c:pt idx="3">
                  <c:v>Access to Documents</c:v>
                </c:pt>
                <c:pt idx="4">
                  <c:v>SNAP Applications</c:v>
                </c:pt>
                <c:pt idx="5">
                  <c:v>*Other</c:v>
                </c:pt>
              </c:strCache>
            </c:strRef>
          </c:cat>
          <c:val>
            <c:numRef>
              <c:f>'Donut Chart'!$B$17:$B$22</c:f>
              <c:numCache>
                <c:formatCode>#,##0</c:formatCode>
                <c:ptCount val="6"/>
                <c:pt idx="0">
                  <c:v>20098</c:v>
                </c:pt>
                <c:pt idx="1">
                  <c:v>12719</c:v>
                </c:pt>
                <c:pt idx="2">
                  <c:v>11649</c:v>
                </c:pt>
                <c:pt idx="3">
                  <c:v>5670</c:v>
                </c:pt>
                <c:pt idx="4">
                  <c:v>4259</c:v>
                </c:pt>
                <c:pt idx="5">
                  <c:v>4215</c:v>
                </c:pt>
              </c:numCache>
            </c:numRef>
          </c:val>
          <c:extLst>
            <c:ext xmlns:c16="http://schemas.microsoft.com/office/drawing/2014/chart" uri="{C3380CC4-5D6E-409C-BE32-E72D297353CC}">
              <c16:uniqueId val="{0000000C-723D-4F8A-8915-E7C77C6F34A3}"/>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r"/>
      <c:legendEntry>
        <c:idx val="2"/>
        <c:txPr>
          <a:bodyPr rot="0" spcFirstLastPara="1" vertOverflow="ellipsis" vert="horz" wrap="square" anchor="ctr" anchorCtr="1"/>
          <a:lstStyle/>
          <a:p>
            <a:pPr>
              <a:defRPr sz="1100" b="0" i="0" u="none" strike="noStrike" kern="1200" baseline="0">
                <a:solidFill>
                  <a:schemeClr val="accent1">
                    <a:lumMod val="50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Entry>
      <c:layout>
        <c:manualLayout>
          <c:xMode val="edge"/>
          <c:yMode val="edge"/>
          <c:x val="0.71296106561320549"/>
          <c:y val="0.51512272146105975"/>
          <c:w val="0.28506184747240942"/>
          <c:h val="0.46960667183682786"/>
        </c:manualLayout>
      </c:layout>
      <c:overlay val="1"/>
      <c:spPr>
        <a:noFill/>
        <a:ln>
          <a:noFill/>
        </a:ln>
        <a:effectLst/>
      </c:spPr>
      <c:txPr>
        <a:bodyPr rot="0" spcFirstLastPara="1" vertOverflow="ellipsis" vert="horz" wrap="square" anchor="ctr" anchorCtr="1"/>
        <a:lstStyle/>
        <a:p>
          <a:pPr>
            <a:defRPr sz="1100" b="0" i="0" u="none" strike="noStrike" kern="1200" baseline="0">
              <a:solidFill>
                <a:schemeClr val="accent1">
                  <a:lumMod val="50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Calibri" panose="020F0502020204030204" pitchFamily="34" charset="0"/>
          <a:ea typeface="Calibri" panose="020F0502020204030204" pitchFamily="34" charset="0"/>
          <a:cs typeface="Calibri" panose="020F0502020204030204" pitchFamily="34"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07451564828614"/>
          <c:y val="2.6932773109243698E-2"/>
          <c:w val="0.77386583580453272"/>
          <c:h val="0.6773426851055383"/>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8.9861301035358471E-2"/>
                  <c:y val="-0.10897619730427306"/>
                </c:manualLayout>
              </c:layout>
              <c:spPr>
                <a:noFill/>
                <a:ln>
                  <a:noFill/>
                </a:ln>
                <a:effectLst/>
              </c:spPr>
              <c:txPr>
                <a:bodyPr wrap="square" lIns="38100" tIns="19050" rIns="38100" bIns="19050" anchor="ctr">
                  <a:spAutoFit/>
                </a:bodyPr>
                <a:lstStyle/>
                <a:p>
                  <a:pPr>
                    <a:defRPr sz="1600" b="1">
                      <a:solidFill>
                        <a:srgbClr val="0070C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C5-469D-9E3C-439F42C5F38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strRef>
              <c:f>Sheet1!$A$128:$A$139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Sheet1!$B$128:$B$139</c:f>
              <c:numCache>
                <c:formatCode>#,##0</c:formatCode>
                <c:ptCount val="12"/>
                <c:pt idx="0">
                  <c:v>7136</c:v>
                </c:pt>
                <c:pt idx="1">
                  <c:v>7221</c:v>
                </c:pt>
                <c:pt idx="2">
                  <c:v>5860</c:v>
                </c:pt>
                <c:pt idx="3">
                  <c:v>8225</c:v>
                </c:pt>
                <c:pt idx="4">
                  <c:v>6825</c:v>
                </c:pt>
                <c:pt idx="5">
                  <c:v>6913</c:v>
                </c:pt>
                <c:pt idx="6">
                  <c:v>5427</c:v>
                </c:pt>
                <c:pt idx="7">
                  <c:v>7661</c:v>
                </c:pt>
                <c:pt idx="8">
                  <c:v>8071</c:v>
                </c:pt>
                <c:pt idx="9">
                  <c:v>7786</c:v>
                </c:pt>
                <c:pt idx="10">
                  <c:v>5939</c:v>
                </c:pt>
                <c:pt idx="11">
                  <c:v>6223</c:v>
                </c:pt>
              </c:numCache>
            </c:numRef>
          </c:val>
          <c:extLst>
            <c:ext xmlns:c16="http://schemas.microsoft.com/office/drawing/2014/chart" uri="{C3380CC4-5D6E-409C-BE32-E72D297353CC}">
              <c16:uniqueId val="{00000001-32C5-469D-9E3C-439F42C5F384}"/>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8.9861301035358471E-2"/>
                  <c:y val="-0.15486091195870375"/>
                </c:manualLayout>
              </c:layout>
              <c:spPr>
                <a:noFill/>
                <a:ln>
                  <a:noFill/>
                </a:ln>
                <a:effectLst/>
              </c:spPr>
              <c:txPr>
                <a:bodyPr wrap="square" lIns="38100" tIns="19050" rIns="38100" bIns="19050" anchor="ctr">
                  <a:spAutoFit/>
                </a:bodyPr>
                <a:lstStyle/>
                <a:p>
                  <a:pPr>
                    <a:defRPr sz="1600" b="1">
                      <a:solidFill>
                        <a:srgbClr val="FFC00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C5-469D-9E3C-439F42C5F38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strRef>
              <c:f>Sheet1!$A$128:$A$139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Sheet1!$C$128:$C$139</c:f>
              <c:numCache>
                <c:formatCode>#,##0</c:formatCode>
                <c:ptCount val="12"/>
                <c:pt idx="0">
                  <c:v>2684</c:v>
                </c:pt>
                <c:pt idx="1">
                  <c:v>2826</c:v>
                </c:pt>
                <c:pt idx="2">
                  <c:v>2798</c:v>
                </c:pt>
                <c:pt idx="3">
                  <c:v>2924</c:v>
                </c:pt>
                <c:pt idx="4">
                  <c:v>3032</c:v>
                </c:pt>
                <c:pt idx="5">
                  <c:v>2852</c:v>
                </c:pt>
                <c:pt idx="6">
                  <c:v>2709</c:v>
                </c:pt>
                <c:pt idx="7">
                  <c:v>2930</c:v>
                </c:pt>
                <c:pt idx="8">
                  <c:v>2975</c:v>
                </c:pt>
                <c:pt idx="9">
                  <c:v>2846</c:v>
                </c:pt>
                <c:pt idx="10">
                  <c:v>2794</c:v>
                </c:pt>
                <c:pt idx="11">
                  <c:v>2749</c:v>
                </c:pt>
              </c:numCache>
            </c:numRef>
          </c:val>
          <c:extLst>
            <c:ext xmlns:c16="http://schemas.microsoft.com/office/drawing/2014/chart" uri="{C3380CC4-5D6E-409C-BE32-E72D297353CC}">
              <c16:uniqueId val="{00000003-32C5-469D-9E3C-439F42C5F384}"/>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8.40007814026177E-2"/>
                  <c:y val="-0.22368798394034986"/>
                </c:manualLayout>
              </c:layout>
              <c:spPr>
                <a:noFill/>
                <a:ln>
                  <a:noFill/>
                </a:ln>
                <a:effectLst/>
              </c:spPr>
              <c:txPr>
                <a:bodyPr wrap="square" lIns="38100" tIns="19050" rIns="38100" bIns="19050" anchor="ctr">
                  <a:spAutoFit/>
                </a:bodyPr>
                <a:lstStyle/>
                <a:p>
                  <a:pPr>
                    <a:defRPr sz="1600" b="1">
                      <a:solidFill>
                        <a:srgbClr val="00B05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C5-469D-9E3C-439F42C5F38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strRef>
              <c:f>Sheet1!$A$128:$A$139</c:f>
              <c:strCache>
                <c:ptCount val="12"/>
                <c:pt idx="0">
                  <c:v>Jun</c:v>
                </c:pt>
                <c:pt idx="1">
                  <c:v>Jul</c:v>
                </c:pt>
                <c:pt idx="2">
                  <c:v>Aug</c:v>
                </c:pt>
                <c:pt idx="3">
                  <c:v>Sep</c:v>
                </c:pt>
                <c:pt idx="4">
                  <c:v>Oct</c:v>
                </c:pt>
                <c:pt idx="5">
                  <c:v>Nov</c:v>
                </c:pt>
                <c:pt idx="6">
                  <c:v>Dec</c:v>
                </c:pt>
                <c:pt idx="7">
                  <c:v>Jan</c:v>
                </c:pt>
                <c:pt idx="8">
                  <c:v>Feb</c:v>
                </c:pt>
                <c:pt idx="9">
                  <c:v>Mar</c:v>
                </c:pt>
                <c:pt idx="10">
                  <c:v>Apr</c:v>
                </c:pt>
                <c:pt idx="11">
                  <c:v>May</c:v>
                </c:pt>
              </c:strCache>
            </c:strRef>
          </c:cat>
          <c:val>
            <c:numRef>
              <c:f>Sheet1!$D$128:$D$139</c:f>
              <c:numCache>
                <c:formatCode>#,##0</c:formatCode>
                <c:ptCount val="12"/>
                <c:pt idx="0">
                  <c:v>5941</c:v>
                </c:pt>
                <c:pt idx="1">
                  <c:v>9241</c:v>
                </c:pt>
                <c:pt idx="2">
                  <c:v>6961</c:v>
                </c:pt>
                <c:pt idx="3">
                  <c:v>6339</c:v>
                </c:pt>
                <c:pt idx="4">
                  <c:v>5748</c:v>
                </c:pt>
                <c:pt idx="5">
                  <c:v>4499</c:v>
                </c:pt>
                <c:pt idx="6">
                  <c:v>6454</c:v>
                </c:pt>
                <c:pt idx="7">
                  <c:v>8831</c:v>
                </c:pt>
                <c:pt idx="8">
                  <c:v>9684</c:v>
                </c:pt>
                <c:pt idx="9">
                  <c:v>11806</c:v>
                </c:pt>
                <c:pt idx="10">
                  <c:v>10811</c:v>
                </c:pt>
                <c:pt idx="11">
                  <c:v>7632</c:v>
                </c:pt>
              </c:numCache>
            </c:numRef>
          </c:val>
          <c:extLst>
            <c:ext xmlns:c16="http://schemas.microsoft.com/office/drawing/2014/chart" uri="{C3380CC4-5D6E-409C-BE32-E72D297353CC}">
              <c16:uniqueId val="{00000005-32C5-469D-9E3C-439F42C5F384}"/>
            </c:ext>
          </c:extLst>
        </c:ser>
        <c:dLbls>
          <c:showLegendKey val="0"/>
          <c:showVal val="0"/>
          <c:showCatName val="0"/>
          <c:showSerName val="0"/>
          <c:showPercent val="0"/>
          <c:showBubbleSize val="0"/>
        </c:dLbls>
        <c:gapWidth val="50"/>
        <c:overlap val="100"/>
        <c:axId val="127353600"/>
        <c:axId val="127355136"/>
      </c:barChart>
      <c:catAx>
        <c:axId val="127353600"/>
        <c:scaling>
          <c:orientation val="minMax"/>
        </c:scaling>
        <c:delete val="0"/>
        <c:axPos val="b"/>
        <c:numFmt formatCode="General" sourceLinked="1"/>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355136"/>
        <c:crosses val="autoZero"/>
        <c:auto val="1"/>
        <c:lblAlgn val="ctr"/>
        <c:lblOffset val="40"/>
        <c:noMultiLvlLbl val="0"/>
      </c:catAx>
      <c:valAx>
        <c:axId val="127355136"/>
        <c:scaling>
          <c:orientation val="minMax"/>
        </c:scaling>
        <c:delete val="0"/>
        <c:axPos val="l"/>
        <c:title>
          <c:tx>
            <c:rich>
              <a:bodyPr/>
              <a:lstStyle/>
              <a:p>
                <a:pPr>
                  <a:defRPr sz="1100">
                    <a:solidFill>
                      <a:srgbClr val="002060"/>
                    </a:solidFill>
                    <a:latin typeface="Calibri" panose="020F0502020204030204" pitchFamily="34" charset="0"/>
                    <a:ea typeface="Calibri" panose="020F0502020204030204" pitchFamily="34" charset="0"/>
                    <a:cs typeface="Calibri" panose="020F0502020204030204" pitchFamily="34" charset="0"/>
                  </a:defRPr>
                </a:pPr>
                <a:r>
                  <a:rPr lang="en-US" sz="1100">
                    <a:solidFill>
                      <a:srgbClr val="002060"/>
                    </a:solidFill>
                    <a:latin typeface="Calibri" panose="020F0502020204030204" pitchFamily="34" charset="0"/>
                    <a:ea typeface="Calibri" panose="020F0502020204030204" pitchFamily="34" charset="0"/>
                    <a:cs typeface="Calibri" panose="020F0502020204030204" pitchFamily="34" charset="0"/>
                  </a:rPr>
                  <a:t>Average Calls</a:t>
                </a:r>
                <a:r>
                  <a:rPr lang="en-US" sz="1100" baseline="0">
                    <a:solidFill>
                      <a:srgbClr val="002060"/>
                    </a:solidFill>
                    <a:latin typeface="Calibri" panose="020F0502020204030204" pitchFamily="34" charset="0"/>
                    <a:ea typeface="Calibri" panose="020F0502020204030204" pitchFamily="34" charset="0"/>
                    <a:cs typeface="Calibri" panose="020F0502020204030204" pitchFamily="34" charset="0"/>
                  </a:rPr>
                  <a:t> per Day</a:t>
                </a:r>
                <a:endParaRPr lang="en-US" sz="1100">
                  <a:solidFill>
                    <a:srgbClr val="002060"/>
                  </a:solidFill>
                  <a:latin typeface="Calibri" panose="020F0502020204030204" pitchFamily="34" charset="0"/>
                  <a:ea typeface="Calibri" panose="020F0502020204030204" pitchFamily="34" charset="0"/>
                  <a:cs typeface="Calibri" panose="020F0502020204030204" pitchFamily="34" charset="0"/>
                </a:endParaRPr>
              </a:p>
            </c:rich>
          </c:tx>
          <c:layout>
            <c:manualLayout>
              <c:xMode val="edge"/>
              <c:yMode val="edge"/>
              <c:x val="1.1003176003057754E-2"/>
              <c:y val="0.11737928826312438"/>
            </c:manualLayout>
          </c:layout>
          <c:overlay val="0"/>
        </c:title>
        <c:numFmt formatCode="#,##0" sourceLinked="0"/>
        <c:majorTickMark val="in"/>
        <c:minorTickMark val="none"/>
        <c:tickLblPos val="low"/>
        <c:spPr>
          <a:noFill/>
          <a:ln>
            <a:solidFill>
              <a:sysClr val="windowText" lastClr="000000"/>
            </a:solid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27353600"/>
        <c:crosses val="autoZero"/>
        <c:crossBetween val="between"/>
      </c:valAx>
      <c:spPr>
        <a:noFill/>
        <a:ln w="25400">
          <a:noFill/>
        </a:ln>
        <a:effectLst/>
      </c:spPr>
    </c:plotArea>
    <c:legend>
      <c:legendPos val="b"/>
      <c:layout>
        <c:manualLayout>
          <c:xMode val="edge"/>
          <c:yMode val="edge"/>
          <c:x val="0.12436176480088844"/>
          <c:y val="0.87615171699043237"/>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B04C-E1C1-4B32-9347-D7C98C7E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19</Pages>
  <Words>4269</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Macedo, Jenkins (DTA)</dc:creator>
  <cp:keywords/>
  <dc:description/>
  <cp:lastModifiedBy>Macedo, Jenkins (DTA)</cp:lastModifiedBy>
  <cp:revision>71</cp:revision>
  <cp:lastPrinted>2026-06-06T16:52:00Z</cp:lastPrinted>
  <dcterms:created xsi:type="dcterms:W3CDTF">2026-06-06T16:19:00Z</dcterms:created>
  <dcterms:modified xsi:type="dcterms:W3CDTF">2026-06-15T15:12:00Z</dcterms:modified>
</cp:coreProperties>
</file>