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222BB9">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720ECCE2" w:rsidR="004B75AB" w:rsidRPr="00222BB9" w:rsidRDefault="00222BB9" w:rsidP="004B75AB">
            <w:pPr>
              <w:jc w:val="center"/>
              <w:rPr>
                <w:i/>
                <w:iCs/>
                <w:noProof/>
                <w:sz w:val="18"/>
                <w:szCs w:val="18"/>
                <w:u w:val="single"/>
              </w:rPr>
            </w:pPr>
            <w:r w:rsidRPr="00222BB9">
              <w:rPr>
                <w:noProof/>
                <w:u w:val="single"/>
              </w:rPr>
              <w:drawing>
                <wp:inline distT="0" distB="0" distL="0" distR="0" wp14:anchorId="3CD6EC38" wp14:editId="52C6D798">
                  <wp:extent cx="2784764" cy="2901075"/>
                  <wp:effectExtent l="0" t="0" r="0" b="0"/>
                  <wp:docPr id="13" name="Picture 12">
                    <a:extLst xmlns:a="http://schemas.openxmlformats.org/drawingml/2006/main">
                      <a:ext uri="{FF2B5EF4-FFF2-40B4-BE49-F238E27FC236}">
                        <a16:creationId xmlns:a16="http://schemas.microsoft.com/office/drawing/2014/main" id="{2B6BAAEE-7EB7-401B-8E07-1D03E7DF7D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2B6BAAEE-7EB7-401B-8E07-1D03E7DF7DEB}"/>
                              </a:ext>
                            </a:extLst>
                          </pic:cNvPr>
                          <pic:cNvPicPr>
                            <a:picLocks noChangeAspect="1"/>
                          </pic:cNvPicPr>
                        </pic:nvPicPr>
                        <pic:blipFill>
                          <a:blip r:embed="rId21"/>
                          <a:stretch>
                            <a:fillRect/>
                          </a:stretch>
                        </pic:blipFill>
                        <pic:spPr>
                          <a:xfrm>
                            <a:off x="0" y="0"/>
                            <a:ext cx="2813766" cy="2931288"/>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5F2A88B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B6292">
              <w:rPr>
                <w:noProof/>
                <w:color w:val="000000" w:themeColor="text1"/>
                <w:sz w:val="20"/>
                <w:szCs w:val="20"/>
              </w:rPr>
              <w:t>0</w:t>
            </w:r>
            <w:r w:rsidRPr="00C47139">
              <w:rPr>
                <w:noProof/>
                <w:color w:val="000000" w:themeColor="text1"/>
                <w:sz w:val="20"/>
                <w:szCs w:val="20"/>
              </w:rPr>
              <w:t>% of SNAP households in Massachusetts have gross countable income of less than 100% of the Federal Poverty Level – that’s $18,310 for a household of two</w:t>
            </w:r>
          </w:p>
          <w:p w14:paraId="76479952" w14:textId="26A9649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FD3F9D">
              <w:rPr>
                <w:noProof/>
                <w:color w:val="000000" w:themeColor="text1"/>
                <w:sz w:val="20"/>
                <w:szCs w:val="20"/>
              </w:rPr>
              <w:t>8</w:t>
            </w:r>
            <w:r w:rsidRPr="00C47139">
              <w:rPr>
                <w:noProof/>
                <w:color w:val="000000" w:themeColor="text1"/>
                <w:sz w:val="20"/>
                <w:szCs w:val="20"/>
              </w:rPr>
              <w:t>% of SNAP households have at least one child</w:t>
            </w:r>
          </w:p>
          <w:p w14:paraId="3D50E9B8" w14:textId="5DC9EC4D"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42044A">
              <w:rPr>
                <w:noProof/>
                <w:color w:val="0D0D0D" w:themeColor="text1" w:themeTint="F2"/>
                <w:sz w:val="20"/>
                <w:szCs w:val="20"/>
              </w:rPr>
              <w:t>2</w:t>
            </w:r>
            <w:r w:rsidRPr="00C47139">
              <w:rPr>
                <w:noProof/>
                <w:color w:val="0D0D0D" w:themeColor="text1" w:themeTint="F2"/>
                <w:sz w:val="20"/>
                <w:szCs w:val="20"/>
              </w:rPr>
              <w:t>%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4A0633A0" w:rsidR="004B75AB" w:rsidRPr="00687C96"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83576D">
              <w:rPr>
                <w:noProof/>
                <w:color w:val="000000" w:themeColor="text1"/>
                <w:sz w:val="20"/>
                <w:szCs w:val="20"/>
              </w:rPr>
              <w:t>34,731</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9C58C7" w:rsidRDefault="00A13C25" w:rsidP="00B91BC6">
            <w:pPr>
              <w:pStyle w:val="ListParagraph"/>
              <w:ind w:left="525"/>
              <w:rPr>
                <w:b/>
                <w:bCs/>
                <w:noProof/>
                <w:u w:val="single"/>
              </w:rPr>
            </w:pPr>
            <w:r w:rsidRPr="009C58C7">
              <w:rPr>
                <w:b/>
                <w:bCs/>
                <w:noProof/>
                <w:u w:val="single"/>
              </w:rPr>
              <w:t>COVID-19 Facts</w:t>
            </w:r>
          </w:p>
          <w:p w14:paraId="63A5D8CF" w14:textId="2A25F195" w:rsidR="00A13C25" w:rsidRPr="009C58C7"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9C58C7">
              <w:rPr>
                <w:noProof/>
                <w:color w:val="000000" w:themeColor="text1"/>
                <w:sz w:val="20"/>
                <w:szCs w:val="20"/>
              </w:rPr>
              <w:t>Due to COVID-19, emergency allotments have significantly increased the average</w:t>
            </w:r>
            <w:r w:rsidR="00DC04DA" w:rsidRPr="009C58C7">
              <w:rPr>
                <w:noProof/>
                <w:color w:val="000000" w:themeColor="text1"/>
                <w:sz w:val="20"/>
                <w:szCs w:val="20"/>
              </w:rPr>
              <w:t xml:space="preserve"> SNAP</w:t>
            </w:r>
            <w:r w:rsidRPr="009C58C7">
              <w:rPr>
                <w:noProof/>
                <w:color w:val="000000" w:themeColor="text1"/>
                <w:sz w:val="20"/>
                <w:szCs w:val="20"/>
              </w:rPr>
              <w:t xml:space="preserve"> benefit</w:t>
            </w:r>
            <w:r w:rsidR="0095220C" w:rsidRPr="009C58C7">
              <w:rPr>
                <w:noProof/>
                <w:color w:val="000000" w:themeColor="text1"/>
                <w:sz w:val="20"/>
                <w:szCs w:val="20"/>
              </w:rPr>
              <w:t>s</w:t>
            </w:r>
            <w:r w:rsidRPr="009C58C7">
              <w:rPr>
                <w:noProof/>
                <w:color w:val="000000" w:themeColor="text1"/>
                <w:sz w:val="20"/>
                <w:szCs w:val="20"/>
              </w:rPr>
              <w:t xml:space="preserve"> </w:t>
            </w:r>
            <w:r w:rsidR="009B6ECC" w:rsidRPr="009C58C7">
              <w:rPr>
                <w:noProof/>
                <w:color w:val="000000" w:themeColor="text1"/>
                <w:sz w:val="20"/>
                <w:szCs w:val="20"/>
              </w:rPr>
              <w:t>per</w:t>
            </w:r>
            <w:r w:rsidRPr="009C58C7">
              <w:rPr>
                <w:noProof/>
                <w:color w:val="000000" w:themeColor="text1"/>
                <w:sz w:val="20"/>
                <w:szCs w:val="20"/>
              </w:rPr>
              <w:t xml:space="preserve"> hous</w:t>
            </w:r>
            <w:r w:rsidR="009B6ECC" w:rsidRPr="009C58C7">
              <w:rPr>
                <w:noProof/>
                <w:color w:val="000000" w:themeColor="text1"/>
                <w:sz w:val="20"/>
                <w:szCs w:val="20"/>
              </w:rPr>
              <w:t>e</w:t>
            </w:r>
            <w:r w:rsidRPr="009C58C7">
              <w:rPr>
                <w:noProof/>
                <w:color w:val="000000" w:themeColor="text1"/>
                <w:sz w:val="20"/>
                <w:szCs w:val="20"/>
              </w:rPr>
              <w:t>hold</w:t>
            </w:r>
            <w:r w:rsidR="005E4DEA" w:rsidRPr="009C58C7">
              <w:rPr>
                <w:noProof/>
                <w:color w:val="000000" w:themeColor="text1"/>
                <w:sz w:val="20"/>
                <w:szCs w:val="20"/>
              </w:rPr>
              <w:t>.</w:t>
            </w:r>
          </w:p>
          <w:bookmarkEnd w:id="0"/>
          <w:p w14:paraId="139085CC" w14:textId="7466AF0E" w:rsidR="00A13C25" w:rsidRPr="009C58C7" w:rsidRDefault="00A13C25" w:rsidP="00205B49">
            <w:pPr>
              <w:pStyle w:val="ListParagraph"/>
              <w:numPr>
                <w:ilvl w:val="0"/>
                <w:numId w:val="8"/>
              </w:numPr>
              <w:ind w:left="518"/>
              <w:contextualSpacing w:val="0"/>
              <w:rPr>
                <w:noProof/>
                <w:color w:val="808080" w:themeColor="background1" w:themeShade="80"/>
              </w:rPr>
            </w:pPr>
            <w:r w:rsidRPr="009C58C7">
              <w:rPr>
                <w:noProof/>
                <w:color w:val="000000" w:themeColor="text1"/>
                <w:sz w:val="20"/>
                <w:szCs w:val="20"/>
              </w:rPr>
              <w:t xml:space="preserve">Including </w:t>
            </w:r>
            <w:r w:rsidR="00411F29" w:rsidRPr="009C58C7">
              <w:rPr>
                <w:noProof/>
                <w:color w:val="000000" w:themeColor="text1"/>
                <w:sz w:val="20"/>
                <w:szCs w:val="20"/>
              </w:rPr>
              <w:t xml:space="preserve">emergency allotments </w:t>
            </w:r>
            <w:r w:rsidRPr="009C58C7">
              <w:rPr>
                <w:noProof/>
                <w:color w:val="000000" w:themeColor="text1"/>
                <w:sz w:val="20"/>
                <w:szCs w:val="20"/>
              </w:rPr>
              <w:t>supplements the average SNAP benefit is $</w:t>
            </w:r>
            <w:r w:rsidR="00D2737F">
              <w:rPr>
                <w:noProof/>
                <w:color w:val="000000" w:themeColor="text1"/>
                <w:sz w:val="20"/>
                <w:szCs w:val="20"/>
              </w:rPr>
              <w:t>487</w:t>
            </w:r>
            <w:r w:rsidRPr="009C58C7">
              <w:rPr>
                <w:noProof/>
                <w:color w:val="000000" w:themeColor="text1"/>
                <w:sz w:val="20"/>
                <w:szCs w:val="20"/>
              </w:rPr>
              <w:t xml:space="preserve"> per household</w:t>
            </w:r>
            <w:r w:rsidR="00A74506" w:rsidRPr="009C58C7">
              <w:rPr>
                <w:noProof/>
                <w:color w:val="000000" w:themeColor="text1"/>
                <w:sz w:val="20"/>
                <w:szCs w:val="20"/>
              </w:rPr>
              <w:t xml:space="preserve"> at the rate of</w:t>
            </w:r>
            <w:r w:rsidRPr="009C58C7">
              <w:rPr>
                <w:noProof/>
                <w:color w:val="000000" w:themeColor="text1"/>
                <w:sz w:val="20"/>
                <w:szCs w:val="20"/>
              </w:rPr>
              <w:t xml:space="preserve"> $</w:t>
            </w:r>
            <w:r w:rsidR="00F953AA" w:rsidRPr="009C58C7">
              <w:rPr>
                <w:noProof/>
                <w:color w:val="000000" w:themeColor="text1"/>
                <w:sz w:val="20"/>
                <w:szCs w:val="20"/>
              </w:rPr>
              <w:t>1</w:t>
            </w:r>
            <w:r w:rsidR="00D2737F">
              <w:rPr>
                <w:noProof/>
                <w:color w:val="000000" w:themeColor="text1"/>
                <w:sz w:val="20"/>
                <w:szCs w:val="20"/>
              </w:rPr>
              <w:t>6</w:t>
            </w:r>
            <w:r w:rsidRPr="009C58C7">
              <w:rPr>
                <w:noProof/>
                <w:color w:val="000000" w:themeColor="text1"/>
                <w:sz w:val="20"/>
                <w:szCs w:val="20"/>
              </w:rPr>
              <w:t xml:space="preserve"> per household per day</w:t>
            </w:r>
            <w:r w:rsidR="005E4DEA" w:rsidRPr="009C58C7">
              <w:rPr>
                <w:noProof/>
                <w:color w:val="000000" w:themeColor="text1"/>
                <w:sz w:val="20"/>
                <w:szCs w:val="20"/>
              </w:rPr>
              <w:t>.</w:t>
            </w:r>
          </w:p>
          <w:p w14:paraId="351D7F8A" w14:textId="1321B4C2" w:rsidR="00F800AE" w:rsidRPr="009C58C7" w:rsidRDefault="00F800AE" w:rsidP="00205B49">
            <w:pPr>
              <w:pStyle w:val="ListParagraph"/>
              <w:numPr>
                <w:ilvl w:val="0"/>
                <w:numId w:val="8"/>
              </w:numPr>
              <w:ind w:left="518"/>
              <w:contextualSpacing w:val="0"/>
              <w:rPr>
                <w:noProof/>
                <w:color w:val="808080" w:themeColor="background1" w:themeShade="80"/>
              </w:rPr>
            </w:pPr>
            <w:r w:rsidRPr="00413B47">
              <w:rPr>
                <w:noProof/>
                <w:color w:val="000000" w:themeColor="text1"/>
                <w:sz w:val="20"/>
                <w:szCs w:val="20"/>
              </w:rPr>
              <w:t xml:space="preserve">The average </w:t>
            </w:r>
            <w:r w:rsidR="004C02EF" w:rsidRPr="00413B47">
              <w:rPr>
                <w:noProof/>
                <w:color w:val="000000" w:themeColor="text1"/>
                <w:sz w:val="20"/>
                <w:szCs w:val="20"/>
              </w:rPr>
              <w:t xml:space="preserve">monthly </w:t>
            </w:r>
            <w:r w:rsidRPr="00413B47">
              <w:rPr>
                <w:noProof/>
                <w:color w:val="000000" w:themeColor="text1"/>
                <w:sz w:val="20"/>
                <w:szCs w:val="20"/>
              </w:rPr>
              <w:t xml:space="preserve">TAFDC </w:t>
            </w:r>
            <w:r w:rsidR="004C02EF" w:rsidRPr="00413B47">
              <w:rPr>
                <w:noProof/>
                <w:color w:val="000000" w:themeColor="text1"/>
                <w:sz w:val="20"/>
                <w:szCs w:val="20"/>
              </w:rPr>
              <w:t>grant</w:t>
            </w:r>
            <w:r w:rsidRPr="00413B47">
              <w:rPr>
                <w:noProof/>
                <w:color w:val="000000" w:themeColor="text1"/>
                <w:sz w:val="20"/>
                <w:szCs w:val="20"/>
              </w:rPr>
              <w:t xml:space="preserve"> is </w:t>
            </w:r>
            <w:r w:rsidR="003A7B18" w:rsidRPr="00413B47">
              <w:rPr>
                <w:rFonts w:cstheme="minorHAnsi"/>
                <w:noProof/>
                <w:color w:val="000000" w:themeColor="text1"/>
                <w:sz w:val="20"/>
                <w:szCs w:val="20"/>
              </w:rPr>
              <w:t>$</w:t>
            </w:r>
            <w:r w:rsidR="00CF5F88">
              <w:rPr>
                <w:rFonts w:eastAsia="Calibri" w:cstheme="minorHAnsi"/>
                <w:sz w:val="20"/>
                <w:szCs w:val="20"/>
              </w:rPr>
              <w:t>70</w:t>
            </w:r>
            <w:r w:rsidR="005D7C14">
              <w:rPr>
                <w:rFonts w:eastAsia="Calibri" w:cstheme="minorHAnsi"/>
                <w:sz w:val="20"/>
                <w:szCs w:val="20"/>
              </w:rPr>
              <w:t>4</w:t>
            </w:r>
            <w:r w:rsidR="003A7B18" w:rsidRPr="00413B47">
              <w:rPr>
                <w:rFonts w:eastAsia="Calibri" w:cstheme="minorHAnsi"/>
                <w:sz w:val="20"/>
                <w:szCs w:val="20"/>
              </w:rPr>
              <w:t>,</w:t>
            </w:r>
            <w:r w:rsidRPr="00413B47">
              <w:rPr>
                <w:rFonts w:eastAsia="Calibri" w:cstheme="minorHAnsi"/>
                <w:sz w:val="20"/>
                <w:szCs w:val="20"/>
              </w:rPr>
              <w:t xml:space="preserve"> and the average </w:t>
            </w:r>
            <w:r w:rsidR="004C02EF" w:rsidRPr="00413B47">
              <w:rPr>
                <w:rFonts w:eastAsia="Calibri" w:cstheme="minorHAnsi"/>
                <w:sz w:val="20"/>
                <w:szCs w:val="20"/>
              </w:rPr>
              <w:t xml:space="preserve">monthly </w:t>
            </w:r>
            <w:r w:rsidRPr="00413B47">
              <w:rPr>
                <w:rFonts w:eastAsia="Calibri" w:cstheme="minorHAnsi"/>
                <w:sz w:val="20"/>
                <w:szCs w:val="20"/>
              </w:rPr>
              <w:t xml:space="preserve">EAEDC </w:t>
            </w:r>
            <w:r w:rsidR="004C02EF" w:rsidRPr="00413B47">
              <w:rPr>
                <w:rFonts w:eastAsia="Calibri" w:cstheme="minorHAnsi"/>
                <w:sz w:val="20"/>
                <w:szCs w:val="20"/>
              </w:rPr>
              <w:t>grant</w:t>
            </w:r>
            <w:r w:rsidRPr="00413B47">
              <w:rPr>
                <w:rFonts w:eastAsia="Calibri" w:cstheme="minorHAnsi"/>
                <w:sz w:val="20"/>
                <w:szCs w:val="20"/>
              </w:rPr>
              <w:t xml:space="preserve"> is $</w:t>
            </w:r>
            <w:r w:rsidR="006D5FB7">
              <w:rPr>
                <w:rFonts w:eastAsia="Calibri" w:cstheme="minorHAnsi"/>
                <w:sz w:val="20"/>
                <w:szCs w:val="20"/>
              </w:rPr>
              <w:t>4</w:t>
            </w:r>
            <w:r w:rsidR="005D7C14">
              <w:rPr>
                <w:rFonts w:eastAsia="Calibri" w:cstheme="minorHAnsi"/>
                <w:sz w:val="20"/>
                <w:szCs w:val="20"/>
              </w:rPr>
              <w:t>40</w:t>
            </w:r>
            <w:r w:rsidR="00EC44C4" w:rsidRPr="00413B47">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0B2B9FAC"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 xml:space="preserve">Chinese, </w:t>
            </w:r>
            <w:r w:rsidRPr="00F33DED">
              <w:rPr>
                <w:noProof/>
                <w:color w:val="0D0D0D" w:themeColor="text1" w:themeTint="F2"/>
                <w:sz w:val="20"/>
                <w:szCs w:val="20"/>
              </w:rPr>
              <w:t xml:space="preserve">Portuguese, </w:t>
            </w:r>
            <w:r w:rsidR="00906E8A">
              <w:rPr>
                <w:noProof/>
                <w:color w:val="0D0D0D" w:themeColor="text1" w:themeTint="F2"/>
                <w:sz w:val="20"/>
                <w:szCs w:val="20"/>
              </w:rPr>
              <w:t xml:space="preserve">and </w:t>
            </w:r>
            <w:r w:rsidR="00DA28AF">
              <w:rPr>
                <w:noProof/>
                <w:color w:val="0D0D0D" w:themeColor="text1" w:themeTint="F2"/>
                <w:sz w:val="20"/>
                <w:szCs w:val="20"/>
              </w:rPr>
              <w:t>Vietnamese</w:t>
            </w:r>
            <w:r w:rsidR="005E4DEA" w:rsidRPr="00F33DED">
              <w:rPr>
                <w:noProof/>
                <w:color w:val="0D0D0D" w:themeColor="text1" w:themeTint="F2"/>
                <w:sz w:val="20"/>
                <w:szCs w:val="20"/>
              </w:rPr>
              <w:t>.</w:t>
            </w:r>
          </w:p>
          <w:p w14:paraId="0875E0FF" w14:textId="6FEEB433"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A4363D" w:rsidRPr="00FF7843">
              <w:rPr>
                <w:noProof/>
                <w:color w:val="0D0D0D" w:themeColor="text1" w:themeTint="F2"/>
                <w:sz w:val="20"/>
                <w:szCs w:val="20"/>
              </w:rPr>
              <w:t>5</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 xml:space="preserve">hite, 13%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5F3DC5" w:rsidRPr="00FF7843">
              <w:rPr>
                <w:noProof/>
                <w:color w:val="0D0D0D" w:themeColor="text1" w:themeTint="F2"/>
                <w:sz w:val="20"/>
                <w:szCs w:val="20"/>
              </w:rPr>
              <w:t>5</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4%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1523D0" w:rsidRPr="00FF7843">
              <w:rPr>
                <w:noProof/>
                <w:color w:val="0D0D0D" w:themeColor="text1" w:themeTint="F2"/>
                <w:sz w:val="20"/>
                <w:szCs w:val="20"/>
              </w:rPr>
              <w:t>3</w:t>
            </w:r>
            <w:r w:rsidR="00C47139" w:rsidRPr="00FF7843">
              <w:rPr>
                <w:noProof/>
                <w:color w:val="0D0D0D" w:themeColor="text1" w:themeTint="F2"/>
                <w:sz w:val="20"/>
                <w:szCs w:val="20"/>
              </w:rPr>
              <w:t>% report no race</w:t>
            </w:r>
          </w:p>
          <w:p w14:paraId="21FC203F" w14:textId="78FD0B6C"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D05649" w:rsidRPr="00FF7843">
              <w:rPr>
                <w:noProof/>
                <w:color w:val="0D0D0D" w:themeColor="text1" w:themeTint="F2"/>
                <w:sz w:val="20"/>
                <w:szCs w:val="20"/>
              </w:rPr>
              <w:t>6</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A91B761"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2F5D92C9">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1D3222C3" w:rsidR="00DE630B" w:rsidRDefault="00966A8A"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 xml:space="preserve">DTA </w:t>
                                  </w:r>
                                  <w:r w:rsidR="003E6A04">
                                    <w:rPr>
                                      <w:b/>
                                      <w:color w:val="000000" w:themeColor="text1"/>
                                      <w:sz w:val="32"/>
                                      <w:szCs w:val="40"/>
                                    </w:rPr>
                                    <w:t xml:space="preserve">SNAP </w:t>
                                  </w:r>
                                  <w:r w:rsidR="005D78ED">
                                    <w:rPr>
                                      <w:b/>
                                      <w:color w:val="000000" w:themeColor="text1"/>
                                      <w:sz w:val="32"/>
                                      <w:szCs w:val="40"/>
                                    </w:rPr>
                                    <w:t>Caseload</w:t>
                                  </w:r>
                                </w:p>
                                <w:bookmarkEnd w:id="2"/>
                                <w:bookmarkEnd w:id="3"/>
                                <w:p w14:paraId="2BB736C2" w14:textId="1FA7FAEC" w:rsidR="00ED6B48" w:rsidRPr="000E42A2" w:rsidRDefault="005D78ED" w:rsidP="005D78ED">
                                  <w:pPr>
                                    <w:spacing w:after="0" w:line="240" w:lineRule="auto"/>
                                    <w:jc w:val="center"/>
                                    <w:rPr>
                                      <w:b/>
                                      <w:color w:val="000000" w:themeColor="text1"/>
                                      <w:sz w:val="16"/>
                                      <w:szCs w:val="16"/>
                                    </w:rPr>
                                  </w:pPr>
                                  <w:r>
                                    <w:rPr>
                                      <w:i/>
                                      <w:color w:val="000000" w:themeColor="text1"/>
                                      <w:sz w:val="18"/>
                                      <w:szCs w:val="18"/>
                                    </w:rPr>
                                    <w:t>DTA</w:t>
                                  </w:r>
                                  <w:r w:rsidR="00966A8A">
                                    <w:rPr>
                                      <w:i/>
                                      <w:color w:val="000000" w:themeColor="text1"/>
                                      <w:sz w:val="18"/>
                                      <w:szCs w:val="18"/>
                                    </w:rPr>
                                    <w:t xml:space="preserve"> SNAP</w:t>
                                  </w:r>
                                  <w:r>
                                    <w:rPr>
                                      <w:i/>
                                      <w:color w:val="000000" w:themeColor="text1"/>
                                      <w:sz w:val="18"/>
                                      <w:szCs w:val="18"/>
                                    </w:rPr>
                                    <w:t xml:space="preserve"> households</w:t>
                                  </w:r>
                                  <w:r w:rsidR="00966A8A">
                                    <w:rPr>
                                      <w:i/>
                                      <w:color w:val="000000" w:themeColor="text1"/>
                                      <w:sz w:val="18"/>
                                      <w:szCs w:val="18"/>
                                    </w:rPr>
                                    <w:t xml:space="preserve"> increased by 8% while</w:t>
                                  </w:r>
                                  <w:r>
                                    <w:rPr>
                                      <w:i/>
                                      <w:color w:val="000000" w:themeColor="text1"/>
                                      <w:sz w:val="18"/>
                                      <w:szCs w:val="18"/>
                                    </w:rPr>
                                    <w:t xml:space="preserve"> recipients</w:t>
                                  </w:r>
                                  <w:r w:rsidR="00966A8A">
                                    <w:rPr>
                                      <w:i/>
                                      <w:color w:val="000000" w:themeColor="text1"/>
                                      <w:sz w:val="18"/>
                                      <w:szCs w:val="18"/>
                                    </w:rPr>
                                    <w:t xml:space="preserve"> increased </w:t>
                                  </w:r>
                                  <w:r>
                                    <w:rPr>
                                      <w:i/>
                                      <w:color w:val="000000" w:themeColor="text1"/>
                                      <w:sz w:val="18"/>
                                      <w:szCs w:val="18"/>
                                    </w:rPr>
                                    <w:t xml:space="preserve">by </w:t>
                                  </w:r>
                                  <w:r w:rsidR="00966A8A">
                                    <w:rPr>
                                      <w:i/>
                                      <w:color w:val="000000" w:themeColor="text1"/>
                                      <w:sz w:val="18"/>
                                      <w:szCs w:val="18"/>
                                    </w:rPr>
                                    <w:t>7</w:t>
                                  </w:r>
                                  <w:r>
                                    <w:rPr>
                                      <w:i/>
                                      <w:color w:val="000000" w:themeColor="text1"/>
                                      <w:sz w:val="18"/>
                                      <w:szCs w:val="18"/>
                                    </w:rPr>
                                    <w:t xml:space="preserve">% in </w:t>
                                  </w:r>
                                  <w:r w:rsidR="00966A8A">
                                    <w:rPr>
                                      <w:i/>
                                      <w:color w:val="000000" w:themeColor="text1"/>
                                      <w:sz w:val="18"/>
                                      <w:szCs w:val="18"/>
                                    </w:rPr>
                                    <w:t>November</w:t>
                                  </w:r>
                                  <w:r>
                                    <w:rPr>
                                      <w:i/>
                                      <w:color w:val="000000" w:themeColor="text1"/>
                                      <w:sz w:val="18"/>
                                      <w:szCs w:val="18"/>
                                    </w:rPr>
                                    <w:t xml:space="preserve"> 2022 compared to the same period in 2021</w:t>
                                  </w:r>
                                  <w:r w:rsidR="00FC081B">
                                    <w:rPr>
                                      <w:i/>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" adj="11581,25787" fillcolor="#ffc000" stroked="f" strokeweight="1pt">
                      <v:textbox>
                        <w:txbxContent>
                          <w:p w14:paraId="704C641E" w14:textId="1D3222C3" w:rsidR="00DE630B" w:rsidRDefault="00966A8A"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 xml:space="preserve">DTA </w:t>
                            </w:r>
                            <w:r w:rsidR="003E6A04">
                              <w:rPr>
                                <w:b/>
                                <w:color w:val="000000" w:themeColor="text1"/>
                                <w:sz w:val="32"/>
                                <w:szCs w:val="40"/>
                              </w:rPr>
                              <w:t xml:space="preserve">SNAP </w:t>
                            </w:r>
                            <w:r w:rsidR="005D78ED">
                              <w:rPr>
                                <w:b/>
                                <w:color w:val="000000" w:themeColor="text1"/>
                                <w:sz w:val="32"/>
                                <w:szCs w:val="40"/>
                              </w:rPr>
                              <w:t>Caseload</w:t>
                            </w:r>
                          </w:p>
                          <w:bookmarkEnd w:id="4"/>
                          <w:bookmarkEnd w:id="5"/>
                          <w:p w14:paraId="2BB736C2" w14:textId="1FA7FAEC" w:rsidR="00ED6B48" w:rsidRPr="000E42A2" w:rsidRDefault="005D78ED" w:rsidP="005D78ED">
                            <w:pPr>
                              <w:spacing w:after="0" w:line="240" w:lineRule="auto"/>
                              <w:jc w:val="center"/>
                              <w:rPr>
                                <w:b/>
                                <w:color w:val="000000" w:themeColor="text1"/>
                                <w:sz w:val="16"/>
                                <w:szCs w:val="16"/>
                              </w:rPr>
                            </w:pPr>
                            <w:r>
                              <w:rPr>
                                <w:i/>
                                <w:color w:val="000000" w:themeColor="text1"/>
                                <w:sz w:val="18"/>
                                <w:szCs w:val="18"/>
                              </w:rPr>
                              <w:t>DTA</w:t>
                            </w:r>
                            <w:r w:rsidR="00966A8A">
                              <w:rPr>
                                <w:i/>
                                <w:color w:val="000000" w:themeColor="text1"/>
                                <w:sz w:val="18"/>
                                <w:szCs w:val="18"/>
                              </w:rPr>
                              <w:t xml:space="preserve"> SNAP</w:t>
                            </w:r>
                            <w:r>
                              <w:rPr>
                                <w:i/>
                                <w:color w:val="000000" w:themeColor="text1"/>
                                <w:sz w:val="18"/>
                                <w:szCs w:val="18"/>
                              </w:rPr>
                              <w:t xml:space="preserve"> households</w:t>
                            </w:r>
                            <w:r w:rsidR="00966A8A">
                              <w:rPr>
                                <w:i/>
                                <w:color w:val="000000" w:themeColor="text1"/>
                                <w:sz w:val="18"/>
                                <w:szCs w:val="18"/>
                              </w:rPr>
                              <w:t xml:space="preserve"> increased by 8% while</w:t>
                            </w:r>
                            <w:r>
                              <w:rPr>
                                <w:i/>
                                <w:color w:val="000000" w:themeColor="text1"/>
                                <w:sz w:val="18"/>
                                <w:szCs w:val="18"/>
                              </w:rPr>
                              <w:t xml:space="preserve"> recipients</w:t>
                            </w:r>
                            <w:r w:rsidR="00966A8A">
                              <w:rPr>
                                <w:i/>
                                <w:color w:val="000000" w:themeColor="text1"/>
                                <w:sz w:val="18"/>
                                <w:szCs w:val="18"/>
                              </w:rPr>
                              <w:t xml:space="preserve"> increased </w:t>
                            </w:r>
                            <w:r>
                              <w:rPr>
                                <w:i/>
                                <w:color w:val="000000" w:themeColor="text1"/>
                                <w:sz w:val="18"/>
                                <w:szCs w:val="18"/>
                              </w:rPr>
                              <w:t xml:space="preserve">by </w:t>
                            </w:r>
                            <w:r w:rsidR="00966A8A">
                              <w:rPr>
                                <w:i/>
                                <w:color w:val="000000" w:themeColor="text1"/>
                                <w:sz w:val="18"/>
                                <w:szCs w:val="18"/>
                              </w:rPr>
                              <w:t>7</w:t>
                            </w:r>
                            <w:r>
                              <w:rPr>
                                <w:i/>
                                <w:color w:val="000000" w:themeColor="text1"/>
                                <w:sz w:val="18"/>
                                <w:szCs w:val="18"/>
                              </w:rPr>
                              <w:t xml:space="preserve">% in </w:t>
                            </w:r>
                            <w:r w:rsidR="00966A8A">
                              <w:rPr>
                                <w:i/>
                                <w:color w:val="000000" w:themeColor="text1"/>
                                <w:sz w:val="18"/>
                                <w:szCs w:val="18"/>
                              </w:rPr>
                              <w:t>November</w:t>
                            </w:r>
                            <w:r>
                              <w:rPr>
                                <w:i/>
                                <w:color w:val="000000" w:themeColor="text1"/>
                                <w:sz w:val="18"/>
                                <w:szCs w:val="18"/>
                              </w:rPr>
                              <w:t xml:space="preserve"> 2022 compared to the same period in 2021</w:t>
                            </w:r>
                            <w:r w:rsidR="00FC081B">
                              <w:rPr>
                                <w:i/>
                                <w:color w:val="000000" w:themeColor="text1"/>
                                <w:sz w:val="18"/>
                                <w:szCs w:val="18"/>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851BBD">
              <w:rPr>
                <w:rFonts w:cs="Arial"/>
                <w:b/>
                <w:color w:val="0070C0"/>
                <w:sz w:val="52"/>
                <w:szCs w:val="52"/>
              </w:rPr>
              <w:t>055,814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5662982"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4F1BCC">
              <w:rPr>
                <w:rFonts w:cs="Arial"/>
                <w:b/>
                <w:color w:val="0070C0"/>
                <w:sz w:val="52"/>
                <w:szCs w:val="52"/>
              </w:rPr>
              <w:t>3</w:t>
            </w:r>
            <w:r w:rsidR="00851BBD">
              <w:rPr>
                <w:rFonts w:cs="Arial"/>
                <w:b/>
                <w:color w:val="0070C0"/>
                <w:sz w:val="52"/>
                <w:szCs w:val="52"/>
              </w:rPr>
              <w:t>6,496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0E9FB0C0"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851BBD">
              <w:rPr>
                <w:rFonts w:cs="Arial"/>
                <w:b/>
                <w:color w:val="4472C4" w:themeColor="accent5"/>
                <w:sz w:val="36"/>
                <w:szCs w:val="36"/>
              </w:rPr>
              <w:t>31,288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t>
            </w:r>
            <w:proofErr w:type="gramStart"/>
            <w:r w:rsidRPr="00B631E7">
              <w:rPr>
                <w:rFonts w:cstheme="minorHAnsi"/>
                <w:sz w:val="24"/>
                <w:szCs w:val="24"/>
              </w:rPr>
              <w:t>With</w:t>
            </w:r>
            <w:proofErr w:type="gramEnd"/>
            <w:r w:rsidRPr="00B631E7">
              <w:rPr>
                <w:rFonts w:cstheme="minorHAnsi"/>
                <w:sz w:val="24"/>
                <w:szCs w:val="24"/>
              </w:rPr>
              <w:t xml:space="preserve"> a Disability </w:t>
            </w:r>
          </w:p>
          <w:p w14:paraId="0F7A18F7" w14:textId="60D6667F"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851BBD">
              <w:rPr>
                <w:rFonts w:cs="Arial"/>
                <w:b/>
                <w:color w:val="4472C4" w:themeColor="accent5"/>
                <w:sz w:val="36"/>
                <w:szCs w:val="36"/>
              </w:rPr>
              <w:t>05,801</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0BF3347D"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A55F78">
              <w:rPr>
                <w:rFonts w:cs="Arial"/>
                <w:b/>
                <w:color w:val="4472C4" w:themeColor="accent5"/>
                <w:sz w:val="36"/>
                <w:szCs w:val="36"/>
              </w:rPr>
              <w:t>4</w:t>
            </w:r>
            <w:r w:rsidR="00B06DE2">
              <w:rPr>
                <w:rFonts w:cs="Arial"/>
                <w:b/>
                <w:color w:val="4472C4" w:themeColor="accent5"/>
                <w:sz w:val="36"/>
                <w:szCs w:val="36"/>
              </w:rPr>
              <w:t>0,</w:t>
            </w:r>
            <w:r w:rsidR="00851BBD">
              <w:rPr>
                <w:rFonts w:cs="Arial"/>
                <w:b/>
                <w:color w:val="4472C4" w:themeColor="accent5"/>
                <w:sz w:val="36"/>
                <w:szCs w:val="36"/>
              </w:rPr>
              <w:t>427</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06EADB9C">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04DA9060">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10F93816">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1738B5FB">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0DE6CDFB">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2B2135C7">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0CB3C020">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4499A99E">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64DBAAF1">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41B0D021">
                  <wp:simplePos x="0" y="0"/>
                  <wp:positionH relativeFrom="column">
                    <wp:posOffset>-112395</wp:posOffset>
                  </wp:positionH>
                  <wp:positionV relativeFrom="page">
                    <wp:posOffset>259080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00B1B53C" w:rsidR="008C0EA4" w:rsidRPr="0008799E" w:rsidRDefault="00B34E6E" w:rsidP="008F637E">
            <w:pPr>
              <w:pStyle w:val="Heading1"/>
              <w:outlineLvl w:val="0"/>
              <w:rPr>
                <w:rFonts w:asciiTheme="minorHAnsi" w:hAnsiTheme="minorHAnsi" w:cstheme="minorHAnsi"/>
                <w:b/>
                <w:bCs/>
              </w:rPr>
            </w:pPr>
            <w:r>
              <w:rPr>
                <w:rFonts w:asciiTheme="minorHAnsi" w:hAnsiTheme="minorHAnsi" w:cstheme="minorHAnsi"/>
                <w:b/>
                <w:bCs/>
                <w:color w:val="4472C4" w:themeColor="accent5"/>
                <w:sz w:val="40"/>
                <w:szCs w:val="40"/>
              </w:rPr>
              <w:t>37,127</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71BCF888">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6F59DFA7" w:rsidR="00E1385B" w:rsidRPr="00AD37D9" w:rsidRDefault="00365CDE" w:rsidP="00A6752E">
            <w:pPr>
              <w:rPr>
                <w:rFonts w:cs="Arial"/>
                <w:b/>
                <w:color w:val="4472C4" w:themeColor="accent5"/>
                <w:sz w:val="40"/>
              </w:rPr>
            </w:pPr>
            <w:r>
              <w:rPr>
                <w:rFonts w:cs="Arial"/>
                <w:b/>
                <w:color w:val="4472C4" w:themeColor="accent5"/>
                <w:sz w:val="40"/>
              </w:rPr>
              <w:t>4,</w:t>
            </w:r>
            <w:r w:rsidR="00AE684D">
              <w:rPr>
                <w:rFonts w:cs="Arial"/>
                <w:b/>
                <w:color w:val="4472C4" w:themeColor="accent5"/>
                <w:sz w:val="40"/>
              </w:rPr>
              <w:t>322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45CABAD5">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8AF1424" w:rsidR="0047155F" w:rsidRPr="0008799E" w:rsidRDefault="0035376E" w:rsidP="00A6752E">
            <w:pPr>
              <w:rPr>
                <w:rFonts w:cs="Arial"/>
                <w:b/>
                <w:color w:val="0070C0"/>
                <w:sz w:val="40"/>
              </w:rPr>
            </w:pPr>
            <w:r w:rsidRPr="00AD37D9">
              <w:rPr>
                <w:rFonts w:cs="Arial"/>
                <w:b/>
                <w:color w:val="4472C4" w:themeColor="accent5"/>
                <w:sz w:val="40"/>
              </w:rPr>
              <w:t>3,</w:t>
            </w:r>
            <w:r w:rsidR="00AA59D6">
              <w:rPr>
                <w:rFonts w:cs="Arial"/>
                <w:b/>
                <w:color w:val="4472C4" w:themeColor="accent5"/>
                <w:sz w:val="40"/>
              </w:rPr>
              <w:t>533</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F4719B7">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83093FD"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36424F">
              <w:rPr>
                <w:rFonts w:cs="Arial"/>
                <w:b/>
                <w:color w:val="4472C4" w:themeColor="accent5"/>
                <w:sz w:val="56"/>
                <w:szCs w:val="36"/>
              </w:rPr>
              <w:t>8</w:t>
            </w:r>
            <w:r w:rsidR="00F10AF4">
              <w:rPr>
                <w:rFonts w:cs="Arial"/>
                <w:b/>
                <w:color w:val="4472C4" w:themeColor="accent5"/>
                <w:sz w:val="56"/>
                <w:szCs w:val="36"/>
              </w:rPr>
              <w:t>,</w:t>
            </w:r>
            <w:r w:rsidR="00DB67A5">
              <w:rPr>
                <w:rFonts w:cs="Arial"/>
                <w:b/>
                <w:color w:val="4472C4" w:themeColor="accent5"/>
                <w:sz w:val="56"/>
                <w:szCs w:val="36"/>
              </w:rPr>
              <w:t>662</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2A3EA3C"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5A6EA1">
              <w:rPr>
                <w:rFonts w:cs="Arial"/>
                <w:b/>
                <w:color w:val="4472C4" w:themeColor="accent5"/>
                <w:sz w:val="56"/>
                <w:szCs w:val="36"/>
              </w:rPr>
              <w:t>8</w:t>
            </w:r>
            <w:r w:rsidR="00DB67A5">
              <w:rPr>
                <w:rFonts w:cs="Arial"/>
                <w:b/>
                <w:color w:val="4472C4" w:themeColor="accent5"/>
                <w:sz w:val="56"/>
                <w:szCs w:val="36"/>
              </w:rPr>
              <w:t>,451</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40B140D5"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w:t>
            </w:r>
            <w:r w:rsidR="00D13132">
              <w:rPr>
                <w:rFonts w:cs="Arial"/>
                <w:b/>
                <w:color w:val="4472C4" w:themeColor="accent5"/>
                <w:sz w:val="36"/>
                <w:szCs w:val="36"/>
              </w:rPr>
              <w:t>2,</w:t>
            </w:r>
            <w:r w:rsidR="001467C0">
              <w:rPr>
                <w:rFonts w:cs="Arial"/>
                <w:b/>
                <w:color w:val="4472C4" w:themeColor="accent5"/>
                <w:sz w:val="36"/>
                <w:szCs w:val="36"/>
              </w:rPr>
              <w:t>078</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35782B59" w14:textId="7D61136C"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88076E">
              <w:rPr>
                <w:rFonts w:cs="Arial"/>
                <w:b/>
                <w:color w:val="4472C4" w:themeColor="accent5"/>
                <w:sz w:val="36"/>
                <w:szCs w:val="36"/>
              </w:rPr>
              <w:t>7,</w:t>
            </w:r>
            <w:r w:rsidR="001C6ABE">
              <w:rPr>
                <w:rFonts w:cs="Arial"/>
                <w:b/>
                <w:color w:val="4472C4" w:themeColor="accent5"/>
                <w:sz w:val="36"/>
                <w:szCs w:val="36"/>
              </w:rPr>
              <w:t>385</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11C2C617"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88076E">
              <w:rPr>
                <w:rFonts w:cs="Arial"/>
                <w:b/>
                <w:color w:val="4472C4" w:themeColor="accent5"/>
                <w:sz w:val="36"/>
                <w:szCs w:val="36"/>
              </w:rPr>
              <w:t>4</w:t>
            </w:r>
            <w:r w:rsidR="001C6ABE">
              <w:rPr>
                <w:rFonts w:cs="Arial"/>
                <w:b/>
                <w:color w:val="4472C4" w:themeColor="accent5"/>
                <w:sz w:val="36"/>
                <w:szCs w:val="36"/>
              </w:rPr>
              <w:t>8</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6F67A4DA">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4AE5F650">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4FAD215A"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9F2562" w:rsidRPr="009F2562">
                          <w:rPr>
                            <w:rFonts w:cs="Arial"/>
                            <w:b/>
                            <w:color w:val="4472C4" w:themeColor="accent5"/>
                            <w:sz w:val="56"/>
                            <w:szCs w:val="36"/>
                          </w:rPr>
                          <w:t>9</w:t>
                        </w:r>
                        <w:r w:rsidR="0038285C">
                          <w:rPr>
                            <w:rFonts w:cs="Arial"/>
                            <w:b/>
                            <w:color w:val="4472C4" w:themeColor="accent5"/>
                            <w:sz w:val="56"/>
                            <w:szCs w:val="36"/>
                          </w:rPr>
                          <w:t>9</w:t>
                        </w:r>
                        <w:r w:rsidR="005621FF">
                          <w:rPr>
                            <w:rFonts w:cs="Arial"/>
                            <w:b/>
                            <w:color w:val="4472C4" w:themeColor="accent5"/>
                            <w:sz w:val="56"/>
                            <w:szCs w:val="36"/>
                          </w:rPr>
                          <w:t>,</w:t>
                        </w:r>
                        <w:r w:rsidR="00D25AB3">
                          <w:rPr>
                            <w:rFonts w:cs="Arial"/>
                            <w:b/>
                            <w:color w:val="4472C4" w:themeColor="accent5"/>
                            <w:sz w:val="56"/>
                            <w:szCs w:val="36"/>
                          </w:rPr>
                          <w:t>952</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C5790E2"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38285C">
                          <w:rPr>
                            <w:rFonts w:cs="Arial"/>
                            <w:b/>
                            <w:color w:val="4472C4" w:themeColor="accent5"/>
                            <w:sz w:val="56"/>
                            <w:szCs w:val="36"/>
                          </w:rPr>
                          <w:t>8,</w:t>
                        </w:r>
                        <w:r w:rsidR="005621FF">
                          <w:rPr>
                            <w:rFonts w:cs="Arial"/>
                            <w:b/>
                            <w:color w:val="4472C4" w:themeColor="accent5"/>
                            <w:sz w:val="56"/>
                            <w:szCs w:val="36"/>
                          </w:rPr>
                          <w:t>674</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054F82EC"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5621FF">
                          <w:rPr>
                            <w:rFonts w:cstheme="minorHAnsi"/>
                            <w:b/>
                            <w:bCs/>
                            <w:color w:val="4472C4" w:themeColor="accent5"/>
                            <w:sz w:val="36"/>
                            <w:szCs w:val="36"/>
                          </w:rPr>
                          <w:t>7,069</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34C33E69"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2B13BF">
                          <w:rPr>
                            <w:rFonts w:cstheme="minorHAnsi"/>
                            <w:b/>
                            <w:bCs/>
                            <w:color w:val="4472C4" w:themeColor="accent5"/>
                            <w:sz w:val="36"/>
                            <w:szCs w:val="32"/>
                          </w:rPr>
                          <w:t>6</w:t>
                        </w:r>
                        <w:r w:rsidR="000C1D92">
                          <w:rPr>
                            <w:rFonts w:cstheme="minorHAnsi"/>
                            <w:b/>
                            <w:bCs/>
                            <w:color w:val="4472C4" w:themeColor="accent5"/>
                            <w:sz w:val="36"/>
                            <w:szCs w:val="32"/>
                          </w:rPr>
                          <w:t>40</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1E6309C8" w:rsidR="00CD3691" w:rsidRPr="00DE26A6" w:rsidRDefault="005621FF" w:rsidP="00CD3691">
                        <w:pPr>
                          <w:jc w:val="center"/>
                          <w:rPr>
                            <w:rFonts w:cs="Arial"/>
                            <w:b/>
                            <w:color w:val="4472C4" w:themeColor="accent5"/>
                            <w:sz w:val="36"/>
                            <w:szCs w:val="36"/>
                          </w:rPr>
                        </w:pPr>
                        <w:r>
                          <w:rPr>
                            <w:rFonts w:cs="Arial"/>
                            <w:b/>
                            <w:color w:val="4472C4" w:themeColor="accent5"/>
                            <w:sz w:val="36"/>
                            <w:szCs w:val="36"/>
                          </w:rPr>
                          <w:t>5,058</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41CFDC23">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5C049D77">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0E3AF188"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B23F9F">
      <w:rPr>
        <w:rFonts w:asciiTheme="majorHAnsi" w:hAnsiTheme="majorHAnsi" w:cs="Arial"/>
        <w:b/>
        <w:color w:val="0D0D0D" w:themeColor="text1" w:themeTint="F2"/>
        <w:sz w:val="28"/>
      </w:rPr>
      <w:t>November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EE2"/>
    <w:rsid w:val="00004849"/>
    <w:rsid w:val="00005723"/>
    <w:rsid w:val="00005731"/>
    <w:rsid w:val="00007C57"/>
    <w:rsid w:val="00010EE3"/>
    <w:rsid w:val="00011D36"/>
    <w:rsid w:val="000129D4"/>
    <w:rsid w:val="000146D0"/>
    <w:rsid w:val="00014F3C"/>
    <w:rsid w:val="000150BA"/>
    <w:rsid w:val="00015DAF"/>
    <w:rsid w:val="00016A45"/>
    <w:rsid w:val="0001756A"/>
    <w:rsid w:val="00020AA2"/>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788"/>
    <w:rsid w:val="000439FB"/>
    <w:rsid w:val="00045E36"/>
    <w:rsid w:val="00051D88"/>
    <w:rsid w:val="0005271E"/>
    <w:rsid w:val="000528C3"/>
    <w:rsid w:val="000532AB"/>
    <w:rsid w:val="00053C47"/>
    <w:rsid w:val="00056167"/>
    <w:rsid w:val="00057FBA"/>
    <w:rsid w:val="00060D66"/>
    <w:rsid w:val="00060E88"/>
    <w:rsid w:val="000613AD"/>
    <w:rsid w:val="0006301B"/>
    <w:rsid w:val="00063B17"/>
    <w:rsid w:val="00064CEA"/>
    <w:rsid w:val="000661D8"/>
    <w:rsid w:val="000663BF"/>
    <w:rsid w:val="000673CC"/>
    <w:rsid w:val="00067EF6"/>
    <w:rsid w:val="00070AD7"/>
    <w:rsid w:val="00071062"/>
    <w:rsid w:val="0007243F"/>
    <w:rsid w:val="000752C7"/>
    <w:rsid w:val="0007607E"/>
    <w:rsid w:val="00076F36"/>
    <w:rsid w:val="00077228"/>
    <w:rsid w:val="00077974"/>
    <w:rsid w:val="00077AAD"/>
    <w:rsid w:val="00077DE8"/>
    <w:rsid w:val="00080EC3"/>
    <w:rsid w:val="000822C5"/>
    <w:rsid w:val="00082C34"/>
    <w:rsid w:val="00082D32"/>
    <w:rsid w:val="00084319"/>
    <w:rsid w:val="00085623"/>
    <w:rsid w:val="0008693A"/>
    <w:rsid w:val="00086C17"/>
    <w:rsid w:val="0008799E"/>
    <w:rsid w:val="00087CEB"/>
    <w:rsid w:val="0009044E"/>
    <w:rsid w:val="00090495"/>
    <w:rsid w:val="00090B9F"/>
    <w:rsid w:val="0009164C"/>
    <w:rsid w:val="000916EB"/>
    <w:rsid w:val="00091CE8"/>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D99"/>
    <w:rsid w:val="000C411F"/>
    <w:rsid w:val="000C5074"/>
    <w:rsid w:val="000C5A4C"/>
    <w:rsid w:val="000D03B7"/>
    <w:rsid w:val="000D0CCE"/>
    <w:rsid w:val="000D1A57"/>
    <w:rsid w:val="000D1DFF"/>
    <w:rsid w:val="000D240F"/>
    <w:rsid w:val="000D3307"/>
    <w:rsid w:val="000D4AAA"/>
    <w:rsid w:val="000D5256"/>
    <w:rsid w:val="000D56E6"/>
    <w:rsid w:val="000D5B78"/>
    <w:rsid w:val="000D66E1"/>
    <w:rsid w:val="000E1A64"/>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35D1"/>
    <w:rsid w:val="000F3B9B"/>
    <w:rsid w:val="000F4CE0"/>
    <w:rsid w:val="000F4F69"/>
    <w:rsid w:val="000F5D3B"/>
    <w:rsid w:val="000F607F"/>
    <w:rsid w:val="001023CA"/>
    <w:rsid w:val="00102E0B"/>
    <w:rsid w:val="0010305D"/>
    <w:rsid w:val="001036D7"/>
    <w:rsid w:val="00103F1F"/>
    <w:rsid w:val="001047C0"/>
    <w:rsid w:val="00104C04"/>
    <w:rsid w:val="00105AF6"/>
    <w:rsid w:val="00106615"/>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AFE"/>
    <w:rsid w:val="001264FB"/>
    <w:rsid w:val="00127DDD"/>
    <w:rsid w:val="00127F50"/>
    <w:rsid w:val="00130295"/>
    <w:rsid w:val="00131B1B"/>
    <w:rsid w:val="00132A9A"/>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7E3F"/>
    <w:rsid w:val="00150A62"/>
    <w:rsid w:val="001519B0"/>
    <w:rsid w:val="00151C6A"/>
    <w:rsid w:val="001523D0"/>
    <w:rsid w:val="00152D15"/>
    <w:rsid w:val="00153286"/>
    <w:rsid w:val="001551A6"/>
    <w:rsid w:val="00155501"/>
    <w:rsid w:val="00155A37"/>
    <w:rsid w:val="00155BE1"/>
    <w:rsid w:val="00157D9F"/>
    <w:rsid w:val="001606BE"/>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683A"/>
    <w:rsid w:val="00197102"/>
    <w:rsid w:val="00197839"/>
    <w:rsid w:val="001A0D17"/>
    <w:rsid w:val="001A160A"/>
    <w:rsid w:val="001A36A6"/>
    <w:rsid w:val="001A3D45"/>
    <w:rsid w:val="001A4CB5"/>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6B4"/>
    <w:rsid w:val="001B7DBC"/>
    <w:rsid w:val="001C0554"/>
    <w:rsid w:val="001C0ECA"/>
    <w:rsid w:val="001C0FCC"/>
    <w:rsid w:val="001C11F5"/>
    <w:rsid w:val="001C32BA"/>
    <w:rsid w:val="001C3AB4"/>
    <w:rsid w:val="001C3D99"/>
    <w:rsid w:val="001C4281"/>
    <w:rsid w:val="001C51C7"/>
    <w:rsid w:val="001C53ED"/>
    <w:rsid w:val="001C5821"/>
    <w:rsid w:val="001C5C5B"/>
    <w:rsid w:val="001C5E11"/>
    <w:rsid w:val="001C6485"/>
    <w:rsid w:val="001C6ABE"/>
    <w:rsid w:val="001C7E20"/>
    <w:rsid w:val="001D0BD9"/>
    <w:rsid w:val="001D2306"/>
    <w:rsid w:val="001D32D9"/>
    <w:rsid w:val="001D435F"/>
    <w:rsid w:val="001D466D"/>
    <w:rsid w:val="001D4870"/>
    <w:rsid w:val="001D4F78"/>
    <w:rsid w:val="001D6792"/>
    <w:rsid w:val="001D72C3"/>
    <w:rsid w:val="001E0516"/>
    <w:rsid w:val="001E0639"/>
    <w:rsid w:val="001E138D"/>
    <w:rsid w:val="001E4573"/>
    <w:rsid w:val="001E4E02"/>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1CEA"/>
    <w:rsid w:val="00221EC7"/>
    <w:rsid w:val="0022231C"/>
    <w:rsid w:val="00222BB9"/>
    <w:rsid w:val="0022313A"/>
    <w:rsid w:val="00227BAB"/>
    <w:rsid w:val="0023013C"/>
    <w:rsid w:val="00230B73"/>
    <w:rsid w:val="002340D0"/>
    <w:rsid w:val="002363B3"/>
    <w:rsid w:val="00236A08"/>
    <w:rsid w:val="00236F6D"/>
    <w:rsid w:val="00237332"/>
    <w:rsid w:val="00237730"/>
    <w:rsid w:val="00237B5F"/>
    <w:rsid w:val="00240108"/>
    <w:rsid w:val="0024046D"/>
    <w:rsid w:val="00240C6E"/>
    <w:rsid w:val="00241C62"/>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6C69"/>
    <w:rsid w:val="002574B6"/>
    <w:rsid w:val="002612E2"/>
    <w:rsid w:val="00261B2E"/>
    <w:rsid w:val="002620D9"/>
    <w:rsid w:val="00262497"/>
    <w:rsid w:val="00262AFD"/>
    <w:rsid w:val="00263208"/>
    <w:rsid w:val="00263EFC"/>
    <w:rsid w:val="002648EF"/>
    <w:rsid w:val="002652C2"/>
    <w:rsid w:val="00271AEC"/>
    <w:rsid w:val="00271D17"/>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D48"/>
    <w:rsid w:val="00292DEF"/>
    <w:rsid w:val="002933F3"/>
    <w:rsid w:val="00293D2D"/>
    <w:rsid w:val="00293FA6"/>
    <w:rsid w:val="0029424B"/>
    <w:rsid w:val="00294EB4"/>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2163"/>
    <w:rsid w:val="002D2230"/>
    <w:rsid w:val="002D240F"/>
    <w:rsid w:val="002D32DB"/>
    <w:rsid w:val="002D3856"/>
    <w:rsid w:val="002D3948"/>
    <w:rsid w:val="002D41D1"/>
    <w:rsid w:val="002D48CB"/>
    <w:rsid w:val="002D53E0"/>
    <w:rsid w:val="002D5556"/>
    <w:rsid w:val="002D68E4"/>
    <w:rsid w:val="002E1574"/>
    <w:rsid w:val="002E1A5B"/>
    <w:rsid w:val="002E1D23"/>
    <w:rsid w:val="002E383B"/>
    <w:rsid w:val="002E3C10"/>
    <w:rsid w:val="002E3D6C"/>
    <w:rsid w:val="002E459E"/>
    <w:rsid w:val="002E6AB9"/>
    <w:rsid w:val="002F005A"/>
    <w:rsid w:val="002F06E7"/>
    <w:rsid w:val="002F0A1D"/>
    <w:rsid w:val="002F0ABC"/>
    <w:rsid w:val="002F0B58"/>
    <w:rsid w:val="002F100A"/>
    <w:rsid w:val="002F3704"/>
    <w:rsid w:val="002F5628"/>
    <w:rsid w:val="002F59F0"/>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26B0"/>
    <w:rsid w:val="00312AEC"/>
    <w:rsid w:val="00314CF1"/>
    <w:rsid w:val="00315507"/>
    <w:rsid w:val="003156E8"/>
    <w:rsid w:val="003210BD"/>
    <w:rsid w:val="003214FD"/>
    <w:rsid w:val="00322C47"/>
    <w:rsid w:val="00322D27"/>
    <w:rsid w:val="00324C60"/>
    <w:rsid w:val="00325240"/>
    <w:rsid w:val="00327DEC"/>
    <w:rsid w:val="00327FF7"/>
    <w:rsid w:val="00332436"/>
    <w:rsid w:val="00332EBD"/>
    <w:rsid w:val="0033488F"/>
    <w:rsid w:val="003358AB"/>
    <w:rsid w:val="00335FC4"/>
    <w:rsid w:val="003378FB"/>
    <w:rsid w:val="0034044F"/>
    <w:rsid w:val="00341EAC"/>
    <w:rsid w:val="00342B4E"/>
    <w:rsid w:val="00343588"/>
    <w:rsid w:val="00343C35"/>
    <w:rsid w:val="00343FAC"/>
    <w:rsid w:val="00345D61"/>
    <w:rsid w:val="003465CE"/>
    <w:rsid w:val="003475AC"/>
    <w:rsid w:val="00347778"/>
    <w:rsid w:val="00351486"/>
    <w:rsid w:val="00352ACC"/>
    <w:rsid w:val="0035376E"/>
    <w:rsid w:val="00355CDA"/>
    <w:rsid w:val="00355ED5"/>
    <w:rsid w:val="003571F3"/>
    <w:rsid w:val="00357947"/>
    <w:rsid w:val="00357F9A"/>
    <w:rsid w:val="003608AE"/>
    <w:rsid w:val="0036240F"/>
    <w:rsid w:val="00363395"/>
    <w:rsid w:val="003641DC"/>
    <w:rsid w:val="0036424F"/>
    <w:rsid w:val="00364D5E"/>
    <w:rsid w:val="0036512A"/>
    <w:rsid w:val="00365CDE"/>
    <w:rsid w:val="003670B1"/>
    <w:rsid w:val="00367C08"/>
    <w:rsid w:val="003717CC"/>
    <w:rsid w:val="0037192A"/>
    <w:rsid w:val="00371E6A"/>
    <w:rsid w:val="00371FDA"/>
    <w:rsid w:val="0037273C"/>
    <w:rsid w:val="00373950"/>
    <w:rsid w:val="0037583D"/>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7B8"/>
    <w:rsid w:val="003868A5"/>
    <w:rsid w:val="00386F77"/>
    <w:rsid w:val="00390F72"/>
    <w:rsid w:val="00391E38"/>
    <w:rsid w:val="00392690"/>
    <w:rsid w:val="003934E8"/>
    <w:rsid w:val="003935E8"/>
    <w:rsid w:val="003937BA"/>
    <w:rsid w:val="00394324"/>
    <w:rsid w:val="00394FAD"/>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D5A"/>
    <w:rsid w:val="003D741E"/>
    <w:rsid w:val="003D790A"/>
    <w:rsid w:val="003D792E"/>
    <w:rsid w:val="003E01E7"/>
    <w:rsid w:val="003E17F1"/>
    <w:rsid w:val="003E19E7"/>
    <w:rsid w:val="003E1CD5"/>
    <w:rsid w:val="003E38AD"/>
    <w:rsid w:val="003E4B75"/>
    <w:rsid w:val="003E4B9A"/>
    <w:rsid w:val="003E5459"/>
    <w:rsid w:val="003E637C"/>
    <w:rsid w:val="003E6A04"/>
    <w:rsid w:val="003E6F45"/>
    <w:rsid w:val="003F0299"/>
    <w:rsid w:val="003F05A3"/>
    <w:rsid w:val="003F15E2"/>
    <w:rsid w:val="003F24B1"/>
    <w:rsid w:val="003F2755"/>
    <w:rsid w:val="003F28C8"/>
    <w:rsid w:val="003F2FA7"/>
    <w:rsid w:val="003F381F"/>
    <w:rsid w:val="003F3CEE"/>
    <w:rsid w:val="003F3CEF"/>
    <w:rsid w:val="003F3DBD"/>
    <w:rsid w:val="003F4209"/>
    <w:rsid w:val="003F4DF7"/>
    <w:rsid w:val="003F52A0"/>
    <w:rsid w:val="003F5F3B"/>
    <w:rsid w:val="003F7462"/>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40"/>
    <w:rsid w:val="00413B47"/>
    <w:rsid w:val="00413B5D"/>
    <w:rsid w:val="004140FA"/>
    <w:rsid w:val="004141F4"/>
    <w:rsid w:val="00415FA4"/>
    <w:rsid w:val="00416962"/>
    <w:rsid w:val="00417DE9"/>
    <w:rsid w:val="00417F54"/>
    <w:rsid w:val="0042044A"/>
    <w:rsid w:val="0042076C"/>
    <w:rsid w:val="00421B3D"/>
    <w:rsid w:val="00421BDD"/>
    <w:rsid w:val="00422B5E"/>
    <w:rsid w:val="00422BD3"/>
    <w:rsid w:val="0042389D"/>
    <w:rsid w:val="004245CD"/>
    <w:rsid w:val="00424C39"/>
    <w:rsid w:val="00424F62"/>
    <w:rsid w:val="004253B1"/>
    <w:rsid w:val="0042672F"/>
    <w:rsid w:val="0042728A"/>
    <w:rsid w:val="0043145E"/>
    <w:rsid w:val="00433060"/>
    <w:rsid w:val="004331ED"/>
    <w:rsid w:val="00433439"/>
    <w:rsid w:val="00433D67"/>
    <w:rsid w:val="0043423F"/>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1AFF"/>
    <w:rsid w:val="004A2385"/>
    <w:rsid w:val="004A2E0B"/>
    <w:rsid w:val="004A47FB"/>
    <w:rsid w:val="004A5564"/>
    <w:rsid w:val="004A5879"/>
    <w:rsid w:val="004A6BBA"/>
    <w:rsid w:val="004A6D43"/>
    <w:rsid w:val="004A6FFA"/>
    <w:rsid w:val="004A7369"/>
    <w:rsid w:val="004B0802"/>
    <w:rsid w:val="004B1BE6"/>
    <w:rsid w:val="004B1F00"/>
    <w:rsid w:val="004B2872"/>
    <w:rsid w:val="004B302C"/>
    <w:rsid w:val="004B4673"/>
    <w:rsid w:val="004B4E55"/>
    <w:rsid w:val="004B510E"/>
    <w:rsid w:val="004B5772"/>
    <w:rsid w:val="004B6015"/>
    <w:rsid w:val="004B6307"/>
    <w:rsid w:val="004B664A"/>
    <w:rsid w:val="004B6D52"/>
    <w:rsid w:val="004B75AB"/>
    <w:rsid w:val="004C02EF"/>
    <w:rsid w:val="004C13E0"/>
    <w:rsid w:val="004C25B6"/>
    <w:rsid w:val="004C2A35"/>
    <w:rsid w:val="004C5FEB"/>
    <w:rsid w:val="004C63F8"/>
    <w:rsid w:val="004C6B49"/>
    <w:rsid w:val="004C711D"/>
    <w:rsid w:val="004D00EA"/>
    <w:rsid w:val="004D02CA"/>
    <w:rsid w:val="004D09C1"/>
    <w:rsid w:val="004D0CF4"/>
    <w:rsid w:val="004D12D8"/>
    <w:rsid w:val="004D249C"/>
    <w:rsid w:val="004D2B79"/>
    <w:rsid w:val="004D3617"/>
    <w:rsid w:val="004D4306"/>
    <w:rsid w:val="004D5FF2"/>
    <w:rsid w:val="004D6361"/>
    <w:rsid w:val="004E0E66"/>
    <w:rsid w:val="004E27A8"/>
    <w:rsid w:val="004E3C1A"/>
    <w:rsid w:val="004E4B12"/>
    <w:rsid w:val="004E4EE1"/>
    <w:rsid w:val="004E5548"/>
    <w:rsid w:val="004F01F5"/>
    <w:rsid w:val="004F0BEB"/>
    <w:rsid w:val="004F16F3"/>
    <w:rsid w:val="004F1BBB"/>
    <w:rsid w:val="004F1BCC"/>
    <w:rsid w:val="004F1DCD"/>
    <w:rsid w:val="004F1F0E"/>
    <w:rsid w:val="004F3152"/>
    <w:rsid w:val="004F3D2D"/>
    <w:rsid w:val="004F41DF"/>
    <w:rsid w:val="004F4C05"/>
    <w:rsid w:val="004F4C80"/>
    <w:rsid w:val="004F5466"/>
    <w:rsid w:val="004F5B4F"/>
    <w:rsid w:val="004F5CBF"/>
    <w:rsid w:val="004F6487"/>
    <w:rsid w:val="004F6D18"/>
    <w:rsid w:val="004F734C"/>
    <w:rsid w:val="004F7BFB"/>
    <w:rsid w:val="0050015E"/>
    <w:rsid w:val="0050088F"/>
    <w:rsid w:val="005008E1"/>
    <w:rsid w:val="00503352"/>
    <w:rsid w:val="0050335E"/>
    <w:rsid w:val="00503813"/>
    <w:rsid w:val="0050439D"/>
    <w:rsid w:val="005054D1"/>
    <w:rsid w:val="005056E6"/>
    <w:rsid w:val="00507FE8"/>
    <w:rsid w:val="0051055A"/>
    <w:rsid w:val="0051060F"/>
    <w:rsid w:val="00510820"/>
    <w:rsid w:val="005125CA"/>
    <w:rsid w:val="00512820"/>
    <w:rsid w:val="00512A90"/>
    <w:rsid w:val="0051349D"/>
    <w:rsid w:val="005135C9"/>
    <w:rsid w:val="00513612"/>
    <w:rsid w:val="005164DC"/>
    <w:rsid w:val="00516A80"/>
    <w:rsid w:val="005178D1"/>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0B48"/>
    <w:rsid w:val="00530BEB"/>
    <w:rsid w:val="00531AAB"/>
    <w:rsid w:val="00532771"/>
    <w:rsid w:val="005331F3"/>
    <w:rsid w:val="00533DE1"/>
    <w:rsid w:val="00534E1C"/>
    <w:rsid w:val="00534EDD"/>
    <w:rsid w:val="005367AF"/>
    <w:rsid w:val="00537320"/>
    <w:rsid w:val="005373E3"/>
    <w:rsid w:val="0054006A"/>
    <w:rsid w:val="005412E6"/>
    <w:rsid w:val="00542B29"/>
    <w:rsid w:val="00542BDC"/>
    <w:rsid w:val="0054487F"/>
    <w:rsid w:val="00547AE0"/>
    <w:rsid w:val="005508E6"/>
    <w:rsid w:val="00551449"/>
    <w:rsid w:val="005516BC"/>
    <w:rsid w:val="005526B3"/>
    <w:rsid w:val="00552880"/>
    <w:rsid w:val="0055291B"/>
    <w:rsid w:val="00552D8E"/>
    <w:rsid w:val="005533DC"/>
    <w:rsid w:val="00553FE2"/>
    <w:rsid w:val="00554321"/>
    <w:rsid w:val="0055552D"/>
    <w:rsid w:val="00555DE7"/>
    <w:rsid w:val="00556413"/>
    <w:rsid w:val="00556A09"/>
    <w:rsid w:val="00556DBB"/>
    <w:rsid w:val="00560154"/>
    <w:rsid w:val="00560C62"/>
    <w:rsid w:val="00560C91"/>
    <w:rsid w:val="0056180D"/>
    <w:rsid w:val="0056208F"/>
    <w:rsid w:val="00562180"/>
    <w:rsid w:val="005621FF"/>
    <w:rsid w:val="005625D2"/>
    <w:rsid w:val="00562A8F"/>
    <w:rsid w:val="0056361B"/>
    <w:rsid w:val="00564191"/>
    <w:rsid w:val="0056441D"/>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90B74"/>
    <w:rsid w:val="005910BE"/>
    <w:rsid w:val="0059253C"/>
    <w:rsid w:val="00592D40"/>
    <w:rsid w:val="00595F02"/>
    <w:rsid w:val="00596619"/>
    <w:rsid w:val="00596BEA"/>
    <w:rsid w:val="00596EA0"/>
    <w:rsid w:val="005A18B5"/>
    <w:rsid w:val="005A1C43"/>
    <w:rsid w:val="005A1D15"/>
    <w:rsid w:val="005A2869"/>
    <w:rsid w:val="005A3081"/>
    <w:rsid w:val="005A45B4"/>
    <w:rsid w:val="005A460A"/>
    <w:rsid w:val="005A50DA"/>
    <w:rsid w:val="005A5620"/>
    <w:rsid w:val="005A5B6B"/>
    <w:rsid w:val="005A5C2A"/>
    <w:rsid w:val="005A6EA1"/>
    <w:rsid w:val="005A7669"/>
    <w:rsid w:val="005A7B52"/>
    <w:rsid w:val="005B026B"/>
    <w:rsid w:val="005B0CFD"/>
    <w:rsid w:val="005B1811"/>
    <w:rsid w:val="005B24ED"/>
    <w:rsid w:val="005B2A3A"/>
    <w:rsid w:val="005B2E96"/>
    <w:rsid w:val="005B3B05"/>
    <w:rsid w:val="005B3DEB"/>
    <w:rsid w:val="005B434B"/>
    <w:rsid w:val="005B58C8"/>
    <w:rsid w:val="005B7218"/>
    <w:rsid w:val="005B75E0"/>
    <w:rsid w:val="005C0998"/>
    <w:rsid w:val="005C1A4A"/>
    <w:rsid w:val="005C1BE4"/>
    <w:rsid w:val="005C1CA4"/>
    <w:rsid w:val="005C2064"/>
    <w:rsid w:val="005C2293"/>
    <w:rsid w:val="005C287B"/>
    <w:rsid w:val="005C2A44"/>
    <w:rsid w:val="005C2CAA"/>
    <w:rsid w:val="005C45B8"/>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F05AE"/>
    <w:rsid w:val="005F09A3"/>
    <w:rsid w:val="005F30A6"/>
    <w:rsid w:val="005F3197"/>
    <w:rsid w:val="005F399E"/>
    <w:rsid w:val="005F3DC5"/>
    <w:rsid w:val="005F46C3"/>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3BD"/>
    <w:rsid w:val="006113DE"/>
    <w:rsid w:val="00611D6D"/>
    <w:rsid w:val="00611FA4"/>
    <w:rsid w:val="00612DD2"/>
    <w:rsid w:val="00613A93"/>
    <w:rsid w:val="00613AED"/>
    <w:rsid w:val="006158F7"/>
    <w:rsid w:val="00621CD2"/>
    <w:rsid w:val="00621F73"/>
    <w:rsid w:val="00622F44"/>
    <w:rsid w:val="0062376F"/>
    <w:rsid w:val="0062435D"/>
    <w:rsid w:val="00625173"/>
    <w:rsid w:val="00625E6A"/>
    <w:rsid w:val="00630581"/>
    <w:rsid w:val="0063341E"/>
    <w:rsid w:val="006355D2"/>
    <w:rsid w:val="00635F59"/>
    <w:rsid w:val="006367B5"/>
    <w:rsid w:val="00636B75"/>
    <w:rsid w:val="0064016B"/>
    <w:rsid w:val="006409F3"/>
    <w:rsid w:val="00640CF0"/>
    <w:rsid w:val="00641018"/>
    <w:rsid w:val="006413D4"/>
    <w:rsid w:val="00641D88"/>
    <w:rsid w:val="00642808"/>
    <w:rsid w:val="00643324"/>
    <w:rsid w:val="00643BDB"/>
    <w:rsid w:val="00643F93"/>
    <w:rsid w:val="00644BFE"/>
    <w:rsid w:val="00644F6B"/>
    <w:rsid w:val="00645017"/>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8E6"/>
    <w:rsid w:val="00662CFB"/>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5258"/>
    <w:rsid w:val="00685C34"/>
    <w:rsid w:val="00686105"/>
    <w:rsid w:val="0068672E"/>
    <w:rsid w:val="0068754D"/>
    <w:rsid w:val="00687C96"/>
    <w:rsid w:val="006901B3"/>
    <w:rsid w:val="006909C4"/>
    <w:rsid w:val="00690CF7"/>
    <w:rsid w:val="00690FE0"/>
    <w:rsid w:val="0069266E"/>
    <w:rsid w:val="006934C0"/>
    <w:rsid w:val="00694970"/>
    <w:rsid w:val="00694D7E"/>
    <w:rsid w:val="00695F03"/>
    <w:rsid w:val="006963DA"/>
    <w:rsid w:val="006964E4"/>
    <w:rsid w:val="00696A12"/>
    <w:rsid w:val="00696F6B"/>
    <w:rsid w:val="006A2013"/>
    <w:rsid w:val="006A30A5"/>
    <w:rsid w:val="006A3159"/>
    <w:rsid w:val="006A49C5"/>
    <w:rsid w:val="006A4E25"/>
    <w:rsid w:val="006A4F8A"/>
    <w:rsid w:val="006A66DE"/>
    <w:rsid w:val="006A7074"/>
    <w:rsid w:val="006B134E"/>
    <w:rsid w:val="006B14A2"/>
    <w:rsid w:val="006B2D4E"/>
    <w:rsid w:val="006B3B1C"/>
    <w:rsid w:val="006B4815"/>
    <w:rsid w:val="006B5AA5"/>
    <w:rsid w:val="006B748A"/>
    <w:rsid w:val="006B7AC0"/>
    <w:rsid w:val="006C3F26"/>
    <w:rsid w:val="006C3FB9"/>
    <w:rsid w:val="006C4543"/>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B7"/>
    <w:rsid w:val="006D62A5"/>
    <w:rsid w:val="006D6B93"/>
    <w:rsid w:val="006E164D"/>
    <w:rsid w:val="006E2808"/>
    <w:rsid w:val="006E28AA"/>
    <w:rsid w:val="006E2B65"/>
    <w:rsid w:val="006E3B9C"/>
    <w:rsid w:val="006E42F9"/>
    <w:rsid w:val="006E4A62"/>
    <w:rsid w:val="006F087C"/>
    <w:rsid w:val="006F0B8B"/>
    <w:rsid w:val="006F20E6"/>
    <w:rsid w:val="006F3AA2"/>
    <w:rsid w:val="006F3D9A"/>
    <w:rsid w:val="006F4090"/>
    <w:rsid w:val="006F50D6"/>
    <w:rsid w:val="006F619D"/>
    <w:rsid w:val="006F65B3"/>
    <w:rsid w:val="006F721C"/>
    <w:rsid w:val="0070086E"/>
    <w:rsid w:val="00700EE0"/>
    <w:rsid w:val="00703341"/>
    <w:rsid w:val="00703693"/>
    <w:rsid w:val="00703779"/>
    <w:rsid w:val="00703CB3"/>
    <w:rsid w:val="00704AF0"/>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71B4"/>
    <w:rsid w:val="00717B83"/>
    <w:rsid w:val="00720A70"/>
    <w:rsid w:val="00722499"/>
    <w:rsid w:val="00722889"/>
    <w:rsid w:val="00722A02"/>
    <w:rsid w:val="00722B25"/>
    <w:rsid w:val="00722D48"/>
    <w:rsid w:val="00723129"/>
    <w:rsid w:val="00723B11"/>
    <w:rsid w:val="00724925"/>
    <w:rsid w:val="00726197"/>
    <w:rsid w:val="00727C22"/>
    <w:rsid w:val="00727D7E"/>
    <w:rsid w:val="007313F8"/>
    <w:rsid w:val="007327A0"/>
    <w:rsid w:val="007330CC"/>
    <w:rsid w:val="00733850"/>
    <w:rsid w:val="007340FE"/>
    <w:rsid w:val="007357E7"/>
    <w:rsid w:val="00742569"/>
    <w:rsid w:val="00742A6E"/>
    <w:rsid w:val="00743A07"/>
    <w:rsid w:val="00743A3E"/>
    <w:rsid w:val="00743D89"/>
    <w:rsid w:val="00743F25"/>
    <w:rsid w:val="0074444F"/>
    <w:rsid w:val="007446DB"/>
    <w:rsid w:val="00745F1C"/>
    <w:rsid w:val="00747762"/>
    <w:rsid w:val="00747C60"/>
    <w:rsid w:val="00750229"/>
    <w:rsid w:val="00750B4F"/>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4E06"/>
    <w:rsid w:val="00766BC9"/>
    <w:rsid w:val="007676A2"/>
    <w:rsid w:val="00767740"/>
    <w:rsid w:val="00767C41"/>
    <w:rsid w:val="00770491"/>
    <w:rsid w:val="00770B00"/>
    <w:rsid w:val="00772C77"/>
    <w:rsid w:val="00773628"/>
    <w:rsid w:val="00773BE9"/>
    <w:rsid w:val="00773C46"/>
    <w:rsid w:val="007741F8"/>
    <w:rsid w:val="00774245"/>
    <w:rsid w:val="00774812"/>
    <w:rsid w:val="007754EB"/>
    <w:rsid w:val="00775508"/>
    <w:rsid w:val="007776F0"/>
    <w:rsid w:val="00777F81"/>
    <w:rsid w:val="0078102E"/>
    <w:rsid w:val="007813EC"/>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A25E7"/>
    <w:rsid w:val="007A299E"/>
    <w:rsid w:val="007A2AB7"/>
    <w:rsid w:val="007A37D9"/>
    <w:rsid w:val="007A40DD"/>
    <w:rsid w:val="007A42D3"/>
    <w:rsid w:val="007A4D5E"/>
    <w:rsid w:val="007A568D"/>
    <w:rsid w:val="007A71DE"/>
    <w:rsid w:val="007A7625"/>
    <w:rsid w:val="007A7EA0"/>
    <w:rsid w:val="007B0A9A"/>
    <w:rsid w:val="007B0B03"/>
    <w:rsid w:val="007B0C37"/>
    <w:rsid w:val="007B2974"/>
    <w:rsid w:val="007B2CF6"/>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513"/>
    <w:rsid w:val="007D1FE6"/>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777"/>
    <w:rsid w:val="007E2A9F"/>
    <w:rsid w:val="007E2FBE"/>
    <w:rsid w:val="007E3CE5"/>
    <w:rsid w:val="007E5565"/>
    <w:rsid w:val="007E6ECE"/>
    <w:rsid w:val="007E72D8"/>
    <w:rsid w:val="007F0844"/>
    <w:rsid w:val="007F0AB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B9C"/>
    <w:rsid w:val="00807F97"/>
    <w:rsid w:val="00810C8F"/>
    <w:rsid w:val="00811702"/>
    <w:rsid w:val="00811799"/>
    <w:rsid w:val="00811A16"/>
    <w:rsid w:val="00812620"/>
    <w:rsid w:val="00813302"/>
    <w:rsid w:val="00815E0C"/>
    <w:rsid w:val="00816B5B"/>
    <w:rsid w:val="00816E54"/>
    <w:rsid w:val="008202F8"/>
    <w:rsid w:val="008205CE"/>
    <w:rsid w:val="00820628"/>
    <w:rsid w:val="00820F80"/>
    <w:rsid w:val="00822E84"/>
    <w:rsid w:val="008240D5"/>
    <w:rsid w:val="00825505"/>
    <w:rsid w:val="00825A9F"/>
    <w:rsid w:val="00825AE3"/>
    <w:rsid w:val="00825D36"/>
    <w:rsid w:val="008270B9"/>
    <w:rsid w:val="008273D8"/>
    <w:rsid w:val="008275B7"/>
    <w:rsid w:val="00827FDE"/>
    <w:rsid w:val="00830212"/>
    <w:rsid w:val="00831891"/>
    <w:rsid w:val="00831AEC"/>
    <w:rsid w:val="008340ED"/>
    <w:rsid w:val="008343B8"/>
    <w:rsid w:val="008345B7"/>
    <w:rsid w:val="00834A1C"/>
    <w:rsid w:val="00834FA3"/>
    <w:rsid w:val="0083576D"/>
    <w:rsid w:val="00835F19"/>
    <w:rsid w:val="0083696C"/>
    <w:rsid w:val="00837A62"/>
    <w:rsid w:val="0084069D"/>
    <w:rsid w:val="008415A1"/>
    <w:rsid w:val="00841D12"/>
    <w:rsid w:val="00842B8D"/>
    <w:rsid w:val="00844539"/>
    <w:rsid w:val="00844CC8"/>
    <w:rsid w:val="008450A5"/>
    <w:rsid w:val="0084524F"/>
    <w:rsid w:val="00846712"/>
    <w:rsid w:val="008467CD"/>
    <w:rsid w:val="00846BB4"/>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5613"/>
    <w:rsid w:val="00875840"/>
    <w:rsid w:val="00876342"/>
    <w:rsid w:val="0088076E"/>
    <w:rsid w:val="00880A6C"/>
    <w:rsid w:val="00880AF6"/>
    <w:rsid w:val="008818C1"/>
    <w:rsid w:val="00881AAB"/>
    <w:rsid w:val="00881AE0"/>
    <w:rsid w:val="00882165"/>
    <w:rsid w:val="00882846"/>
    <w:rsid w:val="00882FD1"/>
    <w:rsid w:val="00883437"/>
    <w:rsid w:val="00883896"/>
    <w:rsid w:val="00884D2C"/>
    <w:rsid w:val="00886373"/>
    <w:rsid w:val="00890AA5"/>
    <w:rsid w:val="00891AA6"/>
    <w:rsid w:val="00891C81"/>
    <w:rsid w:val="0089253B"/>
    <w:rsid w:val="00892D86"/>
    <w:rsid w:val="00892F2A"/>
    <w:rsid w:val="00893064"/>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30D5"/>
    <w:rsid w:val="008C40E6"/>
    <w:rsid w:val="008C4738"/>
    <w:rsid w:val="008C51E5"/>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594"/>
    <w:rsid w:val="008E34B1"/>
    <w:rsid w:val="008E3C16"/>
    <w:rsid w:val="008E4213"/>
    <w:rsid w:val="008E54A5"/>
    <w:rsid w:val="008E5B1B"/>
    <w:rsid w:val="008E685A"/>
    <w:rsid w:val="008E699A"/>
    <w:rsid w:val="008E752D"/>
    <w:rsid w:val="008F2875"/>
    <w:rsid w:val="008F2C6F"/>
    <w:rsid w:val="008F3639"/>
    <w:rsid w:val="008F3B6B"/>
    <w:rsid w:val="008F3D53"/>
    <w:rsid w:val="008F449C"/>
    <w:rsid w:val="008F44C8"/>
    <w:rsid w:val="008F5381"/>
    <w:rsid w:val="008F58BF"/>
    <w:rsid w:val="008F5944"/>
    <w:rsid w:val="008F5A7E"/>
    <w:rsid w:val="008F5E82"/>
    <w:rsid w:val="008F6256"/>
    <w:rsid w:val="008F637E"/>
    <w:rsid w:val="008F77FA"/>
    <w:rsid w:val="00900D16"/>
    <w:rsid w:val="00902192"/>
    <w:rsid w:val="00902E3E"/>
    <w:rsid w:val="00903C0C"/>
    <w:rsid w:val="00903E91"/>
    <w:rsid w:val="009041FE"/>
    <w:rsid w:val="00904AEC"/>
    <w:rsid w:val="00905CC1"/>
    <w:rsid w:val="009064A0"/>
    <w:rsid w:val="00906E8A"/>
    <w:rsid w:val="00906F6D"/>
    <w:rsid w:val="009147FF"/>
    <w:rsid w:val="0091645D"/>
    <w:rsid w:val="00917AB3"/>
    <w:rsid w:val="00920668"/>
    <w:rsid w:val="00920EE4"/>
    <w:rsid w:val="00921F88"/>
    <w:rsid w:val="00922672"/>
    <w:rsid w:val="00922A3C"/>
    <w:rsid w:val="00922DDE"/>
    <w:rsid w:val="00923E7D"/>
    <w:rsid w:val="009251D9"/>
    <w:rsid w:val="00925B2D"/>
    <w:rsid w:val="00926A75"/>
    <w:rsid w:val="00926BB1"/>
    <w:rsid w:val="00930AF4"/>
    <w:rsid w:val="00930FB8"/>
    <w:rsid w:val="00931046"/>
    <w:rsid w:val="0093286B"/>
    <w:rsid w:val="00933336"/>
    <w:rsid w:val="0093348F"/>
    <w:rsid w:val="00933689"/>
    <w:rsid w:val="009336E7"/>
    <w:rsid w:val="00933902"/>
    <w:rsid w:val="00933AD4"/>
    <w:rsid w:val="009347BF"/>
    <w:rsid w:val="00935C66"/>
    <w:rsid w:val="00935DE5"/>
    <w:rsid w:val="009360FA"/>
    <w:rsid w:val="00936626"/>
    <w:rsid w:val="009366A5"/>
    <w:rsid w:val="00936B1A"/>
    <w:rsid w:val="00937DBA"/>
    <w:rsid w:val="00940D6C"/>
    <w:rsid w:val="00940E05"/>
    <w:rsid w:val="00941FB0"/>
    <w:rsid w:val="00942EEC"/>
    <w:rsid w:val="00943053"/>
    <w:rsid w:val="0094334C"/>
    <w:rsid w:val="0094382E"/>
    <w:rsid w:val="00944082"/>
    <w:rsid w:val="0094611F"/>
    <w:rsid w:val="0095220C"/>
    <w:rsid w:val="009528DB"/>
    <w:rsid w:val="009537CC"/>
    <w:rsid w:val="009538C7"/>
    <w:rsid w:val="00954816"/>
    <w:rsid w:val="00954AE6"/>
    <w:rsid w:val="00955491"/>
    <w:rsid w:val="00955DA2"/>
    <w:rsid w:val="00956037"/>
    <w:rsid w:val="0095648D"/>
    <w:rsid w:val="009617B2"/>
    <w:rsid w:val="00961AB0"/>
    <w:rsid w:val="00962650"/>
    <w:rsid w:val="00964CB4"/>
    <w:rsid w:val="00964EEC"/>
    <w:rsid w:val="00965C38"/>
    <w:rsid w:val="00965D38"/>
    <w:rsid w:val="00966A8A"/>
    <w:rsid w:val="00967140"/>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69E"/>
    <w:rsid w:val="009961A2"/>
    <w:rsid w:val="009964C8"/>
    <w:rsid w:val="00997D7A"/>
    <w:rsid w:val="00997EAF"/>
    <w:rsid w:val="009A0BF6"/>
    <w:rsid w:val="009A1607"/>
    <w:rsid w:val="009A430F"/>
    <w:rsid w:val="009A45B7"/>
    <w:rsid w:val="009A4AD3"/>
    <w:rsid w:val="009A4B3E"/>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3AE0"/>
    <w:rsid w:val="009C3CDB"/>
    <w:rsid w:val="009C4020"/>
    <w:rsid w:val="009C4F6D"/>
    <w:rsid w:val="009C58C7"/>
    <w:rsid w:val="009C6EE0"/>
    <w:rsid w:val="009C7321"/>
    <w:rsid w:val="009D01D7"/>
    <w:rsid w:val="009D08D8"/>
    <w:rsid w:val="009D0B32"/>
    <w:rsid w:val="009D0F13"/>
    <w:rsid w:val="009D2068"/>
    <w:rsid w:val="009D21FC"/>
    <w:rsid w:val="009D2690"/>
    <w:rsid w:val="009D36F8"/>
    <w:rsid w:val="009D3985"/>
    <w:rsid w:val="009D51CF"/>
    <w:rsid w:val="009D64EA"/>
    <w:rsid w:val="009D6608"/>
    <w:rsid w:val="009D6F89"/>
    <w:rsid w:val="009D7793"/>
    <w:rsid w:val="009E0E63"/>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346C"/>
    <w:rsid w:val="009F4593"/>
    <w:rsid w:val="009F4AD6"/>
    <w:rsid w:val="009F4D2F"/>
    <w:rsid w:val="009F6141"/>
    <w:rsid w:val="009F66BA"/>
    <w:rsid w:val="00A00694"/>
    <w:rsid w:val="00A01BE9"/>
    <w:rsid w:val="00A01EC7"/>
    <w:rsid w:val="00A035BA"/>
    <w:rsid w:val="00A04665"/>
    <w:rsid w:val="00A0504F"/>
    <w:rsid w:val="00A05AE7"/>
    <w:rsid w:val="00A076D3"/>
    <w:rsid w:val="00A10BE9"/>
    <w:rsid w:val="00A1128E"/>
    <w:rsid w:val="00A113EF"/>
    <w:rsid w:val="00A119DC"/>
    <w:rsid w:val="00A12822"/>
    <w:rsid w:val="00A13C25"/>
    <w:rsid w:val="00A13DC8"/>
    <w:rsid w:val="00A140B8"/>
    <w:rsid w:val="00A15420"/>
    <w:rsid w:val="00A16568"/>
    <w:rsid w:val="00A16671"/>
    <w:rsid w:val="00A1720C"/>
    <w:rsid w:val="00A17DEE"/>
    <w:rsid w:val="00A20DF7"/>
    <w:rsid w:val="00A210D4"/>
    <w:rsid w:val="00A2227B"/>
    <w:rsid w:val="00A22387"/>
    <w:rsid w:val="00A231D6"/>
    <w:rsid w:val="00A2449B"/>
    <w:rsid w:val="00A24C80"/>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334F"/>
    <w:rsid w:val="00A4363D"/>
    <w:rsid w:val="00A43831"/>
    <w:rsid w:val="00A43B3B"/>
    <w:rsid w:val="00A44798"/>
    <w:rsid w:val="00A44992"/>
    <w:rsid w:val="00A44D03"/>
    <w:rsid w:val="00A47E4C"/>
    <w:rsid w:val="00A50008"/>
    <w:rsid w:val="00A5088F"/>
    <w:rsid w:val="00A5182C"/>
    <w:rsid w:val="00A5213E"/>
    <w:rsid w:val="00A5258B"/>
    <w:rsid w:val="00A534B0"/>
    <w:rsid w:val="00A547DD"/>
    <w:rsid w:val="00A5571D"/>
    <w:rsid w:val="00A55F78"/>
    <w:rsid w:val="00A5636D"/>
    <w:rsid w:val="00A56394"/>
    <w:rsid w:val="00A57062"/>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4DE"/>
    <w:rsid w:val="00A74506"/>
    <w:rsid w:val="00A74602"/>
    <w:rsid w:val="00A75B3E"/>
    <w:rsid w:val="00A75BD7"/>
    <w:rsid w:val="00A75E9F"/>
    <w:rsid w:val="00A766E4"/>
    <w:rsid w:val="00A76994"/>
    <w:rsid w:val="00A77621"/>
    <w:rsid w:val="00A80837"/>
    <w:rsid w:val="00A80D12"/>
    <w:rsid w:val="00A8184C"/>
    <w:rsid w:val="00A82868"/>
    <w:rsid w:val="00A82911"/>
    <w:rsid w:val="00A82D72"/>
    <w:rsid w:val="00A83023"/>
    <w:rsid w:val="00A83113"/>
    <w:rsid w:val="00A8376D"/>
    <w:rsid w:val="00A86124"/>
    <w:rsid w:val="00A86276"/>
    <w:rsid w:val="00A87963"/>
    <w:rsid w:val="00A900CD"/>
    <w:rsid w:val="00A90ADD"/>
    <w:rsid w:val="00A90AEC"/>
    <w:rsid w:val="00A91000"/>
    <w:rsid w:val="00A91BA3"/>
    <w:rsid w:val="00A92AB1"/>
    <w:rsid w:val="00A92DF0"/>
    <w:rsid w:val="00A92E68"/>
    <w:rsid w:val="00A93161"/>
    <w:rsid w:val="00A9390B"/>
    <w:rsid w:val="00A93CC4"/>
    <w:rsid w:val="00A93D3B"/>
    <w:rsid w:val="00A944B7"/>
    <w:rsid w:val="00A94871"/>
    <w:rsid w:val="00A960B1"/>
    <w:rsid w:val="00A979BC"/>
    <w:rsid w:val="00AA0888"/>
    <w:rsid w:val="00AA0938"/>
    <w:rsid w:val="00AA0C4B"/>
    <w:rsid w:val="00AA1650"/>
    <w:rsid w:val="00AA2281"/>
    <w:rsid w:val="00AA4B49"/>
    <w:rsid w:val="00AA59D6"/>
    <w:rsid w:val="00AA5F52"/>
    <w:rsid w:val="00AA6EFA"/>
    <w:rsid w:val="00AA73D0"/>
    <w:rsid w:val="00AA75A9"/>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6755"/>
    <w:rsid w:val="00AD6F3F"/>
    <w:rsid w:val="00AE0485"/>
    <w:rsid w:val="00AE0D39"/>
    <w:rsid w:val="00AE2671"/>
    <w:rsid w:val="00AE2684"/>
    <w:rsid w:val="00AE3D37"/>
    <w:rsid w:val="00AE4E28"/>
    <w:rsid w:val="00AE64BA"/>
    <w:rsid w:val="00AE684D"/>
    <w:rsid w:val="00AE6D8B"/>
    <w:rsid w:val="00AF0D9A"/>
    <w:rsid w:val="00AF2A82"/>
    <w:rsid w:val="00AF3045"/>
    <w:rsid w:val="00AF3CA5"/>
    <w:rsid w:val="00AF64E3"/>
    <w:rsid w:val="00AF6943"/>
    <w:rsid w:val="00AF69ED"/>
    <w:rsid w:val="00B02018"/>
    <w:rsid w:val="00B022F8"/>
    <w:rsid w:val="00B025E9"/>
    <w:rsid w:val="00B02787"/>
    <w:rsid w:val="00B03534"/>
    <w:rsid w:val="00B0356A"/>
    <w:rsid w:val="00B039CD"/>
    <w:rsid w:val="00B041AB"/>
    <w:rsid w:val="00B050E3"/>
    <w:rsid w:val="00B05E3D"/>
    <w:rsid w:val="00B0662C"/>
    <w:rsid w:val="00B06DE2"/>
    <w:rsid w:val="00B10EE7"/>
    <w:rsid w:val="00B11692"/>
    <w:rsid w:val="00B12E72"/>
    <w:rsid w:val="00B13163"/>
    <w:rsid w:val="00B131DC"/>
    <w:rsid w:val="00B135B8"/>
    <w:rsid w:val="00B13D37"/>
    <w:rsid w:val="00B15850"/>
    <w:rsid w:val="00B16207"/>
    <w:rsid w:val="00B1676D"/>
    <w:rsid w:val="00B16F11"/>
    <w:rsid w:val="00B16F63"/>
    <w:rsid w:val="00B17AED"/>
    <w:rsid w:val="00B20A91"/>
    <w:rsid w:val="00B21179"/>
    <w:rsid w:val="00B22277"/>
    <w:rsid w:val="00B23DB0"/>
    <w:rsid w:val="00B23F9F"/>
    <w:rsid w:val="00B24CFE"/>
    <w:rsid w:val="00B26351"/>
    <w:rsid w:val="00B26C37"/>
    <w:rsid w:val="00B3225F"/>
    <w:rsid w:val="00B33AA4"/>
    <w:rsid w:val="00B3411F"/>
    <w:rsid w:val="00B34954"/>
    <w:rsid w:val="00B34BB5"/>
    <w:rsid w:val="00B34BE5"/>
    <w:rsid w:val="00B34E6E"/>
    <w:rsid w:val="00B35A73"/>
    <w:rsid w:val="00B35F97"/>
    <w:rsid w:val="00B367C1"/>
    <w:rsid w:val="00B370E5"/>
    <w:rsid w:val="00B40ED9"/>
    <w:rsid w:val="00B429CA"/>
    <w:rsid w:val="00B42C92"/>
    <w:rsid w:val="00B43D2B"/>
    <w:rsid w:val="00B44135"/>
    <w:rsid w:val="00B447AF"/>
    <w:rsid w:val="00B47A40"/>
    <w:rsid w:val="00B519E3"/>
    <w:rsid w:val="00B51BC2"/>
    <w:rsid w:val="00B5271D"/>
    <w:rsid w:val="00B54376"/>
    <w:rsid w:val="00B5451C"/>
    <w:rsid w:val="00B55241"/>
    <w:rsid w:val="00B552B7"/>
    <w:rsid w:val="00B616D1"/>
    <w:rsid w:val="00B620C7"/>
    <w:rsid w:val="00B6318A"/>
    <w:rsid w:val="00B631E7"/>
    <w:rsid w:val="00B63DF0"/>
    <w:rsid w:val="00B640C1"/>
    <w:rsid w:val="00B65207"/>
    <w:rsid w:val="00B6648A"/>
    <w:rsid w:val="00B67174"/>
    <w:rsid w:val="00B672AC"/>
    <w:rsid w:val="00B67F17"/>
    <w:rsid w:val="00B70093"/>
    <w:rsid w:val="00B7012A"/>
    <w:rsid w:val="00B71474"/>
    <w:rsid w:val="00B71C5A"/>
    <w:rsid w:val="00B72F1A"/>
    <w:rsid w:val="00B73ADD"/>
    <w:rsid w:val="00B73E8C"/>
    <w:rsid w:val="00B743A7"/>
    <w:rsid w:val="00B746A2"/>
    <w:rsid w:val="00B7585A"/>
    <w:rsid w:val="00B7610A"/>
    <w:rsid w:val="00B82859"/>
    <w:rsid w:val="00B85329"/>
    <w:rsid w:val="00B87A22"/>
    <w:rsid w:val="00B90266"/>
    <w:rsid w:val="00B91BC6"/>
    <w:rsid w:val="00B92DB9"/>
    <w:rsid w:val="00B93A29"/>
    <w:rsid w:val="00B94E65"/>
    <w:rsid w:val="00B9674E"/>
    <w:rsid w:val="00B96B73"/>
    <w:rsid w:val="00BA082E"/>
    <w:rsid w:val="00BA0C07"/>
    <w:rsid w:val="00BA1446"/>
    <w:rsid w:val="00BA1839"/>
    <w:rsid w:val="00BA18DB"/>
    <w:rsid w:val="00BA1BEB"/>
    <w:rsid w:val="00BA2293"/>
    <w:rsid w:val="00BA4170"/>
    <w:rsid w:val="00BA4571"/>
    <w:rsid w:val="00BA578A"/>
    <w:rsid w:val="00BA5EB6"/>
    <w:rsid w:val="00BA61C8"/>
    <w:rsid w:val="00BA64C8"/>
    <w:rsid w:val="00BA78CD"/>
    <w:rsid w:val="00BA7929"/>
    <w:rsid w:val="00BB0178"/>
    <w:rsid w:val="00BB073C"/>
    <w:rsid w:val="00BB0C63"/>
    <w:rsid w:val="00BB126F"/>
    <w:rsid w:val="00BB3E8A"/>
    <w:rsid w:val="00BB4720"/>
    <w:rsid w:val="00BB682D"/>
    <w:rsid w:val="00BB69BF"/>
    <w:rsid w:val="00BB6AAB"/>
    <w:rsid w:val="00BB6F33"/>
    <w:rsid w:val="00BB7EE3"/>
    <w:rsid w:val="00BB7F5A"/>
    <w:rsid w:val="00BC1A23"/>
    <w:rsid w:val="00BC2541"/>
    <w:rsid w:val="00BC26F0"/>
    <w:rsid w:val="00BC2E8F"/>
    <w:rsid w:val="00BC45A5"/>
    <w:rsid w:val="00BC5147"/>
    <w:rsid w:val="00BC52C8"/>
    <w:rsid w:val="00BC5796"/>
    <w:rsid w:val="00BC67BC"/>
    <w:rsid w:val="00BC6C29"/>
    <w:rsid w:val="00BC6ECC"/>
    <w:rsid w:val="00BD1CEC"/>
    <w:rsid w:val="00BD1E56"/>
    <w:rsid w:val="00BD1F1A"/>
    <w:rsid w:val="00BD2113"/>
    <w:rsid w:val="00BD28C6"/>
    <w:rsid w:val="00BD2B2D"/>
    <w:rsid w:val="00BD40DA"/>
    <w:rsid w:val="00BD5B91"/>
    <w:rsid w:val="00BD6390"/>
    <w:rsid w:val="00BD64C7"/>
    <w:rsid w:val="00BD781C"/>
    <w:rsid w:val="00BE052A"/>
    <w:rsid w:val="00BE18CC"/>
    <w:rsid w:val="00BE1C18"/>
    <w:rsid w:val="00BE257C"/>
    <w:rsid w:val="00BE2F2F"/>
    <w:rsid w:val="00BE4A94"/>
    <w:rsid w:val="00BE5F74"/>
    <w:rsid w:val="00BE7EA8"/>
    <w:rsid w:val="00BF10CA"/>
    <w:rsid w:val="00BF1A3B"/>
    <w:rsid w:val="00BF24BE"/>
    <w:rsid w:val="00BF2856"/>
    <w:rsid w:val="00BF3150"/>
    <w:rsid w:val="00BF3183"/>
    <w:rsid w:val="00BF3575"/>
    <w:rsid w:val="00BF64F3"/>
    <w:rsid w:val="00BF774D"/>
    <w:rsid w:val="00C0067E"/>
    <w:rsid w:val="00C02CCC"/>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F16"/>
    <w:rsid w:val="00C272FA"/>
    <w:rsid w:val="00C277FB"/>
    <w:rsid w:val="00C27849"/>
    <w:rsid w:val="00C30605"/>
    <w:rsid w:val="00C31E86"/>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AB6"/>
    <w:rsid w:val="00C56B16"/>
    <w:rsid w:val="00C56D1D"/>
    <w:rsid w:val="00C578E9"/>
    <w:rsid w:val="00C6332F"/>
    <w:rsid w:val="00C7052A"/>
    <w:rsid w:val="00C71759"/>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29F6"/>
    <w:rsid w:val="00C832F1"/>
    <w:rsid w:val="00C83960"/>
    <w:rsid w:val="00C8404B"/>
    <w:rsid w:val="00C842C1"/>
    <w:rsid w:val="00C84E91"/>
    <w:rsid w:val="00C85B20"/>
    <w:rsid w:val="00C873DE"/>
    <w:rsid w:val="00C876FF"/>
    <w:rsid w:val="00C90E0C"/>
    <w:rsid w:val="00C91647"/>
    <w:rsid w:val="00C91BEF"/>
    <w:rsid w:val="00C928D6"/>
    <w:rsid w:val="00C92F61"/>
    <w:rsid w:val="00C94438"/>
    <w:rsid w:val="00C956A6"/>
    <w:rsid w:val="00C95A34"/>
    <w:rsid w:val="00C96152"/>
    <w:rsid w:val="00C96619"/>
    <w:rsid w:val="00C96D93"/>
    <w:rsid w:val="00CA1FC5"/>
    <w:rsid w:val="00CA399C"/>
    <w:rsid w:val="00CA3B85"/>
    <w:rsid w:val="00CA3C53"/>
    <w:rsid w:val="00CA3D5D"/>
    <w:rsid w:val="00CA3E9C"/>
    <w:rsid w:val="00CA5440"/>
    <w:rsid w:val="00CA5B7A"/>
    <w:rsid w:val="00CA6EAB"/>
    <w:rsid w:val="00CA7711"/>
    <w:rsid w:val="00CB09E9"/>
    <w:rsid w:val="00CB0A84"/>
    <w:rsid w:val="00CB0DEE"/>
    <w:rsid w:val="00CB0F83"/>
    <w:rsid w:val="00CB543B"/>
    <w:rsid w:val="00CB6124"/>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FC3"/>
    <w:rsid w:val="00CC67FC"/>
    <w:rsid w:val="00CC721E"/>
    <w:rsid w:val="00CC7512"/>
    <w:rsid w:val="00CC765E"/>
    <w:rsid w:val="00CD049C"/>
    <w:rsid w:val="00CD07DE"/>
    <w:rsid w:val="00CD3691"/>
    <w:rsid w:val="00CD3C0F"/>
    <w:rsid w:val="00CD4E2D"/>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717"/>
    <w:rsid w:val="00CF52D7"/>
    <w:rsid w:val="00CF5C36"/>
    <w:rsid w:val="00CF5F88"/>
    <w:rsid w:val="00CF710D"/>
    <w:rsid w:val="00CF7DB1"/>
    <w:rsid w:val="00D00738"/>
    <w:rsid w:val="00D014F8"/>
    <w:rsid w:val="00D023AA"/>
    <w:rsid w:val="00D02B3B"/>
    <w:rsid w:val="00D03C94"/>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212B2"/>
    <w:rsid w:val="00D21B4A"/>
    <w:rsid w:val="00D2210F"/>
    <w:rsid w:val="00D226A3"/>
    <w:rsid w:val="00D23720"/>
    <w:rsid w:val="00D2405A"/>
    <w:rsid w:val="00D247D9"/>
    <w:rsid w:val="00D25AB3"/>
    <w:rsid w:val="00D2723C"/>
    <w:rsid w:val="00D2737F"/>
    <w:rsid w:val="00D274B2"/>
    <w:rsid w:val="00D27AB0"/>
    <w:rsid w:val="00D27DEF"/>
    <w:rsid w:val="00D27EB7"/>
    <w:rsid w:val="00D3098A"/>
    <w:rsid w:val="00D30CD5"/>
    <w:rsid w:val="00D319E3"/>
    <w:rsid w:val="00D32488"/>
    <w:rsid w:val="00D329E0"/>
    <w:rsid w:val="00D332B7"/>
    <w:rsid w:val="00D336FC"/>
    <w:rsid w:val="00D33B03"/>
    <w:rsid w:val="00D33F6F"/>
    <w:rsid w:val="00D34815"/>
    <w:rsid w:val="00D36CEE"/>
    <w:rsid w:val="00D4109B"/>
    <w:rsid w:val="00D422A3"/>
    <w:rsid w:val="00D4283F"/>
    <w:rsid w:val="00D43566"/>
    <w:rsid w:val="00D44685"/>
    <w:rsid w:val="00D454DA"/>
    <w:rsid w:val="00D45CE5"/>
    <w:rsid w:val="00D4600A"/>
    <w:rsid w:val="00D467DE"/>
    <w:rsid w:val="00D471C6"/>
    <w:rsid w:val="00D47473"/>
    <w:rsid w:val="00D479D0"/>
    <w:rsid w:val="00D50655"/>
    <w:rsid w:val="00D512C9"/>
    <w:rsid w:val="00D5194C"/>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1DFC"/>
    <w:rsid w:val="00D73048"/>
    <w:rsid w:val="00D737B0"/>
    <w:rsid w:val="00D73A28"/>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2272"/>
    <w:rsid w:val="00DA28AF"/>
    <w:rsid w:val="00DA2AD5"/>
    <w:rsid w:val="00DA3E6F"/>
    <w:rsid w:val="00DA4206"/>
    <w:rsid w:val="00DA45E7"/>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33D6"/>
    <w:rsid w:val="00DD4292"/>
    <w:rsid w:val="00DD4470"/>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E2F"/>
    <w:rsid w:val="00DF2188"/>
    <w:rsid w:val="00DF4F12"/>
    <w:rsid w:val="00DF5DB9"/>
    <w:rsid w:val="00DF6F3C"/>
    <w:rsid w:val="00E00E6C"/>
    <w:rsid w:val="00E0137D"/>
    <w:rsid w:val="00E0142C"/>
    <w:rsid w:val="00E017FE"/>
    <w:rsid w:val="00E03DE5"/>
    <w:rsid w:val="00E04340"/>
    <w:rsid w:val="00E04953"/>
    <w:rsid w:val="00E0513A"/>
    <w:rsid w:val="00E07449"/>
    <w:rsid w:val="00E11161"/>
    <w:rsid w:val="00E11362"/>
    <w:rsid w:val="00E11B2E"/>
    <w:rsid w:val="00E135CD"/>
    <w:rsid w:val="00E1385B"/>
    <w:rsid w:val="00E13E92"/>
    <w:rsid w:val="00E151F7"/>
    <w:rsid w:val="00E155D4"/>
    <w:rsid w:val="00E15B12"/>
    <w:rsid w:val="00E15C8C"/>
    <w:rsid w:val="00E15FB7"/>
    <w:rsid w:val="00E17476"/>
    <w:rsid w:val="00E17C3A"/>
    <w:rsid w:val="00E201E6"/>
    <w:rsid w:val="00E21C5C"/>
    <w:rsid w:val="00E23627"/>
    <w:rsid w:val="00E23821"/>
    <w:rsid w:val="00E252BB"/>
    <w:rsid w:val="00E25347"/>
    <w:rsid w:val="00E25CB0"/>
    <w:rsid w:val="00E25CDE"/>
    <w:rsid w:val="00E26569"/>
    <w:rsid w:val="00E30151"/>
    <w:rsid w:val="00E309F7"/>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60382"/>
    <w:rsid w:val="00E604CD"/>
    <w:rsid w:val="00E60C6E"/>
    <w:rsid w:val="00E60F59"/>
    <w:rsid w:val="00E616F4"/>
    <w:rsid w:val="00E61F67"/>
    <w:rsid w:val="00E62EFF"/>
    <w:rsid w:val="00E64335"/>
    <w:rsid w:val="00E65EB4"/>
    <w:rsid w:val="00E66031"/>
    <w:rsid w:val="00E71216"/>
    <w:rsid w:val="00E7216F"/>
    <w:rsid w:val="00E72B02"/>
    <w:rsid w:val="00E73E15"/>
    <w:rsid w:val="00E74045"/>
    <w:rsid w:val="00E74FA1"/>
    <w:rsid w:val="00E7578A"/>
    <w:rsid w:val="00E770E4"/>
    <w:rsid w:val="00E77539"/>
    <w:rsid w:val="00E8015B"/>
    <w:rsid w:val="00E80A45"/>
    <w:rsid w:val="00E80FE3"/>
    <w:rsid w:val="00E81EE9"/>
    <w:rsid w:val="00E8351C"/>
    <w:rsid w:val="00E84D88"/>
    <w:rsid w:val="00E84D9C"/>
    <w:rsid w:val="00E857EC"/>
    <w:rsid w:val="00E85AC0"/>
    <w:rsid w:val="00E86B59"/>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2AAD"/>
    <w:rsid w:val="00EA32C6"/>
    <w:rsid w:val="00EA380B"/>
    <w:rsid w:val="00EA3C46"/>
    <w:rsid w:val="00EA3D68"/>
    <w:rsid w:val="00EA5C57"/>
    <w:rsid w:val="00EA661F"/>
    <w:rsid w:val="00EA6AE7"/>
    <w:rsid w:val="00EA77B1"/>
    <w:rsid w:val="00EA79BD"/>
    <w:rsid w:val="00EB041E"/>
    <w:rsid w:val="00EB0C61"/>
    <w:rsid w:val="00EB1643"/>
    <w:rsid w:val="00EB2127"/>
    <w:rsid w:val="00EB2898"/>
    <w:rsid w:val="00EB4146"/>
    <w:rsid w:val="00EB5DDE"/>
    <w:rsid w:val="00EB5E14"/>
    <w:rsid w:val="00EB6C73"/>
    <w:rsid w:val="00EB7352"/>
    <w:rsid w:val="00EC07C6"/>
    <w:rsid w:val="00EC0B7F"/>
    <w:rsid w:val="00EC1FA7"/>
    <w:rsid w:val="00EC3D80"/>
    <w:rsid w:val="00EC44C4"/>
    <w:rsid w:val="00EC4F60"/>
    <w:rsid w:val="00EC75BB"/>
    <w:rsid w:val="00EC7A7D"/>
    <w:rsid w:val="00ED18B6"/>
    <w:rsid w:val="00ED1F33"/>
    <w:rsid w:val="00ED20D1"/>
    <w:rsid w:val="00ED2145"/>
    <w:rsid w:val="00ED2223"/>
    <w:rsid w:val="00ED22A1"/>
    <w:rsid w:val="00ED27B3"/>
    <w:rsid w:val="00ED3017"/>
    <w:rsid w:val="00ED557A"/>
    <w:rsid w:val="00ED5D98"/>
    <w:rsid w:val="00ED61C1"/>
    <w:rsid w:val="00ED6449"/>
    <w:rsid w:val="00ED6B48"/>
    <w:rsid w:val="00ED7B7B"/>
    <w:rsid w:val="00EE0937"/>
    <w:rsid w:val="00EE12C8"/>
    <w:rsid w:val="00EE147E"/>
    <w:rsid w:val="00EE20AE"/>
    <w:rsid w:val="00EE3054"/>
    <w:rsid w:val="00EE49B0"/>
    <w:rsid w:val="00EE4C80"/>
    <w:rsid w:val="00EE6250"/>
    <w:rsid w:val="00EE6DC6"/>
    <w:rsid w:val="00EE727A"/>
    <w:rsid w:val="00EE77A6"/>
    <w:rsid w:val="00EE7D0E"/>
    <w:rsid w:val="00EF0083"/>
    <w:rsid w:val="00EF096A"/>
    <w:rsid w:val="00EF1099"/>
    <w:rsid w:val="00EF290C"/>
    <w:rsid w:val="00EF2BD0"/>
    <w:rsid w:val="00EF3E2B"/>
    <w:rsid w:val="00EF3F0B"/>
    <w:rsid w:val="00EF414B"/>
    <w:rsid w:val="00EF4A42"/>
    <w:rsid w:val="00EF5E41"/>
    <w:rsid w:val="00EF6555"/>
    <w:rsid w:val="00EF69BA"/>
    <w:rsid w:val="00EF7308"/>
    <w:rsid w:val="00EF735D"/>
    <w:rsid w:val="00EF7A65"/>
    <w:rsid w:val="00EF7D2A"/>
    <w:rsid w:val="00F01335"/>
    <w:rsid w:val="00F01A8F"/>
    <w:rsid w:val="00F020A8"/>
    <w:rsid w:val="00F03029"/>
    <w:rsid w:val="00F03081"/>
    <w:rsid w:val="00F03ACB"/>
    <w:rsid w:val="00F048BF"/>
    <w:rsid w:val="00F05DA5"/>
    <w:rsid w:val="00F066E0"/>
    <w:rsid w:val="00F067B9"/>
    <w:rsid w:val="00F070A9"/>
    <w:rsid w:val="00F07104"/>
    <w:rsid w:val="00F0737A"/>
    <w:rsid w:val="00F07972"/>
    <w:rsid w:val="00F10AF4"/>
    <w:rsid w:val="00F112DE"/>
    <w:rsid w:val="00F12107"/>
    <w:rsid w:val="00F12215"/>
    <w:rsid w:val="00F12730"/>
    <w:rsid w:val="00F139D4"/>
    <w:rsid w:val="00F13A87"/>
    <w:rsid w:val="00F13B60"/>
    <w:rsid w:val="00F14134"/>
    <w:rsid w:val="00F14557"/>
    <w:rsid w:val="00F14CC3"/>
    <w:rsid w:val="00F15457"/>
    <w:rsid w:val="00F1648C"/>
    <w:rsid w:val="00F168E2"/>
    <w:rsid w:val="00F169C0"/>
    <w:rsid w:val="00F16DDD"/>
    <w:rsid w:val="00F17208"/>
    <w:rsid w:val="00F17702"/>
    <w:rsid w:val="00F17F7F"/>
    <w:rsid w:val="00F20B74"/>
    <w:rsid w:val="00F21B8E"/>
    <w:rsid w:val="00F22A3E"/>
    <w:rsid w:val="00F23B15"/>
    <w:rsid w:val="00F24B42"/>
    <w:rsid w:val="00F25AE9"/>
    <w:rsid w:val="00F268EA"/>
    <w:rsid w:val="00F268F3"/>
    <w:rsid w:val="00F26A29"/>
    <w:rsid w:val="00F30714"/>
    <w:rsid w:val="00F30AB3"/>
    <w:rsid w:val="00F30BD2"/>
    <w:rsid w:val="00F31C6C"/>
    <w:rsid w:val="00F32004"/>
    <w:rsid w:val="00F32846"/>
    <w:rsid w:val="00F331A6"/>
    <w:rsid w:val="00F3389E"/>
    <w:rsid w:val="00F33A5B"/>
    <w:rsid w:val="00F33DED"/>
    <w:rsid w:val="00F34422"/>
    <w:rsid w:val="00F35AE7"/>
    <w:rsid w:val="00F3662D"/>
    <w:rsid w:val="00F3715E"/>
    <w:rsid w:val="00F3741C"/>
    <w:rsid w:val="00F37F71"/>
    <w:rsid w:val="00F40169"/>
    <w:rsid w:val="00F447BD"/>
    <w:rsid w:val="00F4558B"/>
    <w:rsid w:val="00F4586F"/>
    <w:rsid w:val="00F45DF3"/>
    <w:rsid w:val="00F4615D"/>
    <w:rsid w:val="00F46A74"/>
    <w:rsid w:val="00F46CDD"/>
    <w:rsid w:val="00F47026"/>
    <w:rsid w:val="00F47E06"/>
    <w:rsid w:val="00F505E9"/>
    <w:rsid w:val="00F52038"/>
    <w:rsid w:val="00F52C93"/>
    <w:rsid w:val="00F53603"/>
    <w:rsid w:val="00F55E6C"/>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5740"/>
    <w:rsid w:val="00F9687B"/>
    <w:rsid w:val="00F97BC3"/>
    <w:rsid w:val="00F97C40"/>
    <w:rsid w:val="00FA1B24"/>
    <w:rsid w:val="00FA3313"/>
    <w:rsid w:val="00FA537B"/>
    <w:rsid w:val="00FA64CD"/>
    <w:rsid w:val="00FA6F43"/>
    <w:rsid w:val="00FA71D7"/>
    <w:rsid w:val="00FA73AC"/>
    <w:rsid w:val="00FA7A4A"/>
    <w:rsid w:val="00FB038E"/>
    <w:rsid w:val="00FB1FE6"/>
    <w:rsid w:val="00FB2773"/>
    <w:rsid w:val="00FB48C6"/>
    <w:rsid w:val="00FB494D"/>
    <w:rsid w:val="00FB49BF"/>
    <w:rsid w:val="00FB56AB"/>
    <w:rsid w:val="00FB57AD"/>
    <w:rsid w:val="00FB5D87"/>
    <w:rsid w:val="00FB6528"/>
    <w:rsid w:val="00FB66CC"/>
    <w:rsid w:val="00FB73BF"/>
    <w:rsid w:val="00FC081B"/>
    <w:rsid w:val="00FC0A2B"/>
    <w:rsid w:val="00FC1FBB"/>
    <w:rsid w:val="00FC2ABB"/>
    <w:rsid w:val="00FC3269"/>
    <w:rsid w:val="00FC5F7B"/>
    <w:rsid w:val="00FC718B"/>
    <w:rsid w:val="00FC75BF"/>
    <w:rsid w:val="00FC7857"/>
    <w:rsid w:val="00FD01AD"/>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364D"/>
    <w:rsid w:val="00FE4B4E"/>
    <w:rsid w:val="00FE4F4D"/>
    <w:rsid w:val="00FE514C"/>
    <w:rsid w:val="00FE6D3C"/>
    <w:rsid w:val="00FE77D2"/>
    <w:rsid w:val="00FE77D9"/>
    <w:rsid w:val="00FE7B1F"/>
    <w:rsid w:val="00FF0C9F"/>
    <w:rsid w:val="00FF287A"/>
    <w:rsid w:val="00FF29F0"/>
    <w:rsid w:val="00FF2B56"/>
    <w:rsid w:val="00FF2EC0"/>
    <w:rsid w:val="00FF4091"/>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10"/>
              <c:layout>
                <c:manualLayout>
                  <c:x val="9.4145061135650729E-2"/>
                  <c:y val="-4.1666666666666657E-2"/>
                </c:manualLayout>
              </c:layout>
              <c:tx>
                <c:rich>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fld id="{166EC766-550E-4D9E-8B57-7A3AD066D156}" type="VALUE">
                      <a:rPr lang="en-US" sz="2000" b="1">
                        <a:solidFill>
                          <a:schemeClr val="accent6"/>
                        </a:solidFill>
                      </a:rPr>
                      <a:pPr>
                        <a:defRPr sz="2000" b="1">
                          <a:solidFill>
                            <a:schemeClr val="accent6"/>
                          </a:solidFill>
                        </a:defRPr>
                      </a:pPr>
                      <a:t>[VALUE]</a:t>
                    </a:fld>
                    <a:r>
                      <a:rPr lang="en-US" sz="2000" b="1">
                        <a:solidFill>
                          <a:schemeClr val="accent6"/>
                        </a:solidFill>
                      </a:rPr>
                      <a:t>,496</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4086768565693994"/>
                      <c:h val="9.9044310637640895E-2"/>
                    </c:manualLayout>
                  </c15:layout>
                  <c15:dlblFieldTable/>
                  <c15:showDataLabelsRange val="0"/>
                </c:ext>
                <c:ext xmlns:c16="http://schemas.microsoft.com/office/drawing/2014/chart" uri="{C3380CC4-5D6E-409C-BE32-E72D297353CC}">
                  <c16:uniqueId val="{00000000-FBB4-4265-ACCD-1EF83097AFA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8.247422680412371E-2"/>
                  <c:y val="-0.30054644808743175"/>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Sheet1!$B$65:$B$91</c:f>
              <c:numCache>
                <c:formatCode>General</c:formatCode>
                <c:ptCount val="12"/>
                <c:pt idx="0">
                  <c:v>189</c:v>
                </c:pt>
                <c:pt idx="1">
                  <c:v>158</c:v>
                </c:pt>
                <c:pt idx="2">
                  <c:v>124</c:v>
                </c:pt>
                <c:pt idx="3">
                  <c:v>195</c:v>
                </c:pt>
                <c:pt idx="4">
                  <c:v>148</c:v>
                </c:pt>
                <c:pt idx="5">
                  <c:v>163</c:v>
                </c:pt>
                <c:pt idx="6">
                  <c:v>208</c:v>
                </c:pt>
                <c:pt idx="7">
                  <c:v>194</c:v>
                </c:pt>
                <c:pt idx="8">
                  <c:v>204</c:v>
                </c:pt>
                <c:pt idx="9">
                  <c:v>187</c:v>
                </c:pt>
                <c:pt idx="10">
                  <c:v>175</c:v>
                </c:pt>
                <c:pt idx="11">
                  <c:v>171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Sheet1!$C$65:$C$91</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8.0510554737358866E-2"/>
                  <c:y val="-0.311475409836065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Sheet1!$D$65:$D$91</c:f>
              <c:numCache>
                <c:formatCode>0</c:formatCode>
                <c:ptCount val="12"/>
                <c:pt idx="0">
                  <c:v>3779</c:v>
                </c:pt>
                <c:pt idx="1">
                  <c:v>4128</c:v>
                </c:pt>
                <c:pt idx="2">
                  <c:v>3125</c:v>
                </c:pt>
                <c:pt idx="3">
                  <c:v>3711</c:v>
                </c:pt>
                <c:pt idx="4">
                  <c:v>3207</c:v>
                </c:pt>
                <c:pt idx="5">
                  <c:v>3864</c:v>
                </c:pt>
                <c:pt idx="6">
                  <c:v>4465</c:v>
                </c:pt>
                <c:pt idx="7">
                  <c:v>4393</c:v>
                </c:pt>
                <c:pt idx="8">
                  <c:v>5686</c:v>
                </c:pt>
                <c:pt idx="9">
                  <c:v>4910</c:v>
                </c:pt>
                <c:pt idx="10">
                  <c:v>4200</c:v>
                </c:pt>
                <c:pt idx="11">
                  <c:v>3657</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7.8546882670594009E-2"/>
                  <c:y val="-0.332982229680306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Sheet1!$F$65:$F$91</c:f>
              <c:numCache>
                <c:formatCode>General</c:formatCode>
                <c:ptCount val="12"/>
                <c:pt idx="0">
                  <c:v>766</c:v>
                </c:pt>
                <c:pt idx="1">
                  <c:v>741</c:v>
                </c:pt>
                <c:pt idx="2">
                  <c:v>568</c:v>
                </c:pt>
                <c:pt idx="3">
                  <c:v>664</c:v>
                </c:pt>
                <c:pt idx="4">
                  <c:v>607</c:v>
                </c:pt>
                <c:pt idx="5">
                  <c:v>561</c:v>
                </c:pt>
                <c:pt idx="6">
                  <c:v>647</c:v>
                </c:pt>
                <c:pt idx="7">
                  <c:v>607</c:v>
                </c:pt>
                <c:pt idx="8">
                  <c:v>782</c:v>
                </c:pt>
                <c:pt idx="9">
                  <c:v>710</c:v>
                </c:pt>
                <c:pt idx="10">
                  <c:v>564</c:v>
                </c:pt>
                <c:pt idx="11">
                  <c:v>494</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Sheet1!$B$65:$B$91</c:f>
              <c:numCache>
                <c:formatCode>General</c:formatCode>
                <c:ptCount val="12"/>
                <c:pt idx="0">
                  <c:v>101</c:v>
                </c:pt>
                <c:pt idx="1">
                  <c:v>82</c:v>
                </c:pt>
                <c:pt idx="2">
                  <c:v>96</c:v>
                </c:pt>
                <c:pt idx="3">
                  <c:v>139</c:v>
                </c:pt>
                <c:pt idx="4">
                  <c:v>117</c:v>
                </c:pt>
                <c:pt idx="5">
                  <c:v>130</c:v>
                </c:pt>
                <c:pt idx="6">
                  <c:v>96</c:v>
                </c:pt>
                <c:pt idx="7">
                  <c:v>131</c:v>
                </c:pt>
                <c:pt idx="8">
                  <c:v>137</c:v>
                </c:pt>
                <c:pt idx="9">
                  <c:v>140</c:v>
                </c:pt>
                <c:pt idx="10">
                  <c:v>165</c:v>
                </c:pt>
                <c:pt idx="11">
                  <c:v>171</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Sheet1!$C$65:$C$91</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39111870196413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Sheet1!$D$65:$D$91</c:f>
              <c:numCache>
                <c:formatCode>0</c:formatCode>
                <c:ptCount val="12"/>
                <c:pt idx="0">
                  <c:v>2500</c:v>
                </c:pt>
                <c:pt idx="1">
                  <c:v>2498</c:v>
                </c:pt>
                <c:pt idx="2">
                  <c:v>2127</c:v>
                </c:pt>
                <c:pt idx="3">
                  <c:v>2664</c:v>
                </c:pt>
                <c:pt idx="4">
                  <c:v>2309</c:v>
                </c:pt>
                <c:pt idx="5">
                  <c:v>2452</c:v>
                </c:pt>
                <c:pt idx="6">
                  <c:v>2729</c:v>
                </c:pt>
                <c:pt idx="7">
                  <c:v>2715</c:v>
                </c:pt>
                <c:pt idx="8">
                  <c:v>3261</c:v>
                </c:pt>
                <c:pt idx="9">
                  <c:v>3031</c:v>
                </c:pt>
                <c:pt idx="10">
                  <c:v>3060</c:v>
                </c:pt>
                <c:pt idx="11">
                  <c:v>2806</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7.7496274217585551E-2"/>
                  <c:y val="-0.19925989183034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Sheet1!$F$65:$F$91</c:f>
              <c:numCache>
                <c:formatCode>General</c:formatCode>
                <c:ptCount val="12"/>
                <c:pt idx="0">
                  <c:v>753</c:v>
                </c:pt>
                <c:pt idx="1">
                  <c:v>756</c:v>
                </c:pt>
                <c:pt idx="2">
                  <c:v>618</c:v>
                </c:pt>
                <c:pt idx="3">
                  <c:v>718</c:v>
                </c:pt>
                <c:pt idx="4">
                  <c:v>532</c:v>
                </c:pt>
                <c:pt idx="5">
                  <c:v>532</c:v>
                </c:pt>
                <c:pt idx="6">
                  <c:v>496</c:v>
                </c:pt>
                <c:pt idx="7">
                  <c:v>458</c:v>
                </c:pt>
                <c:pt idx="8">
                  <c:v>521</c:v>
                </c:pt>
                <c:pt idx="9">
                  <c:v>537</c:v>
                </c:pt>
                <c:pt idx="10">
                  <c:v>569</c:v>
                </c:pt>
                <c:pt idx="11">
                  <c:v>556</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10"/>
              <c:layout>
                <c:manualLayout>
                  <c:x val="7.811523559555056E-8"/>
                  <c:y val="-0.11168384879725086"/>
                </c:manualLayout>
              </c:layout>
              <c:tx>
                <c:rich>
                  <a:bodyPr wrap="square" lIns="38100" tIns="19050" rIns="38100" bIns="19050" anchor="ctr">
                    <a:noAutofit/>
                  </a:bodyPr>
                  <a:lstStyle/>
                  <a:p>
                    <a:pPr>
                      <a:defRPr sz="2000" b="1">
                        <a:solidFill>
                          <a:schemeClr val="accent5"/>
                        </a:solidFill>
                      </a:defRPr>
                    </a:pPr>
                    <a:r>
                      <a:rPr lang="en-US" sz="2000" b="1">
                        <a:solidFill>
                          <a:schemeClr val="accent5"/>
                        </a:solidFill>
                      </a:rPr>
                      <a:t>28,451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115079365079364"/>
                      <c:h val="0.12974673268934167"/>
                    </c:manualLayout>
                  </c15:layout>
                  <c15:showDataLabelsRange val="0"/>
                </c:ext>
                <c:ext xmlns:c16="http://schemas.microsoft.com/office/drawing/2014/chart" uri="{C3380CC4-5D6E-409C-BE32-E72D297353CC}">
                  <c16:uniqueId val="{00000000-760A-492F-90ED-86E6926373E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Sheet1!$A$153:$A$216</c:f>
              <c:numCache>
                <c:formatCode>mmm\-yy</c:formatCode>
                <c:ptCount val="59"/>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numCache>
            </c:numRef>
          </c:cat>
          <c:val>
            <c:numRef>
              <c:f>Sheet1!$B$153:$B$216</c:f>
              <c:numCache>
                <c:formatCode>#,##0_);[Red]\(#,##0\)</c:formatCode>
                <c:ptCount val="59"/>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pt idx="49">
                  <c:v>25803</c:v>
                </c:pt>
                <c:pt idx="50">
                  <c:v>26524</c:v>
                </c:pt>
                <c:pt idx="51">
                  <c:v>26938</c:v>
                </c:pt>
                <c:pt idx="52">
                  <c:v>27264</c:v>
                </c:pt>
                <c:pt idx="53">
                  <c:v>27714</c:v>
                </c:pt>
                <c:pt idx="54">
                  <c:v>27910</c:v>
                </c:pt>
                <c:pt idx="55">
                  <c:v>28345</c:v>
                </c:pt>
                <c:pt idx="56">
                  <c:v>28406</c:v>
                </c:pt>
                <c:pt idx="57">
                  <c:v>28497</c:v>
                </c:pt>
                <c:pt idx="58">
                  <c:v>28451</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10"/>
              <c:layout>
                <c:manualLayout>
                  <c:x val="0"/>
                  <c:y val="-0.1384248210023866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38,674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DEB-48AD-8E98-439D33FFEB1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Sheet1!$A$153:$A$216</c:f>
              <c:numCache>
                <c:formatCode>mmm\-yy</c:formatCode>
                <c:ptCount val="59"/>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numCache>
            </c:numRef>
          </c:cat>
          <c:val>
            <c:numRef>
              <c:f>Sheet1!$B$153:$B$216</c:f>
              <c:numCache>
                <c:formatCode>#,##0_);[Red]\(#,##0\)</c:formatCode>
                <c:ptCount val="59"/>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pt idx="49">
                  <c:v>34677</c:v>
                </c:pt>
                <c:pt idx="50">
                  <c:v>35331</c:v>
                </c:pt>
                <c:pt idx="51">
                  <c:v>35359</c:v>
                </c:pt>
                <c:pt idx="52">
                  <c:v>35595</c:v>
                </c:pt>
                <c:pt idx="53">
                  <c:v>36121</c:v>
                </c:pt>
                <c:pt idx="54">
                  <c:v>36378</c:v>
                </c:pt>
                <c:pt idx="55">
                  <c:v>37222</c:v>
                </c:pt>
                <c:pt idx="56">
                  <c:v>37968</c:v>
                </c:pt>
                <c:pt idx="57">
                  <c:v>38432</c:v>
                </c:pt>
                <c:pt idx="58">
                  <c:v>38674</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59"/>
              <c:layout>
                <c:manualLayout>
                  <c:x val="-2.171552660152009E-2"/>
                  <c:y val="-0.2897593482632852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r>
                      <a:rPr lang="en-US" sz="2000" b="1">
                        <a:solidFill>
                          <a:schemeClr val="accent5"/>
                        </a:solidFill>
                      </a:rPr>
                      <a:t>605K</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1135137571824842"/>
                      <c:h val="0.11867982411289497"/>
                    </c:manualLayout>
                  </c15:layout>
                  <c15:showDataLabelsRange val="0"/>
                </c:ext>
                <c:ext xmlns:c16="http://schemas.microsoft.com/office/drawing/2014/chart" uri="{C3380CC4-5D6E-409C-BE32-E72D297353CC}">
                  <c16:uniqueId val="{00000002-8E65-4FF9-964D-8739E227DE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Sheet1!$A$146:$A$216</c:f>
              <c:numCache>
                <c:formatCode>mmm\-yy</c:formatCode>
                <c:ptCount val="59"/>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numCache>
            </c:numRef>
          </c:cat>
          <c:val>
            <c:numRef>
              <c:f>Sheet1!$B$146:$B$216</c:f>
              <c:numCache>
                <c:formatCode>#,##0_);[Red]\(#,##0\)</c:formatCode>
                <c:ptCount val="59"/>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613024</c:v>
                </c:pt>
                <c:pt idx="52" formatCode="#,##0">
                  <c:v>620431</c:v>
                </c:pt>
                <c:pt idx="53" formatCode="#,##0">
                  <c:v>623622</c:v>
                </c:pt>
                <c:pt idx="54" formatCode="#,##0">
                  <c:v>624064</c:v>
                </c:pt>
                <c:pt idx="55" formatCode="#,##0">
                  <c:v>628040</c:v>
                </c:pt>
                <c:pt idx="56" formatCode="#,##0">
                  <c:v>630297</c:v>
                </c:pt>
                <c:pt idx="57" formatCode="#,##0">
                  <c:v>633858</c:v>
                </c:pt>
                <c:pt idx="58" formatCode="#,##0">
                  <c:v>636496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0798920107989202"/>
                  <c:y val="-0.1942604856512141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Sheet1!$B$74:$B$96</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Sheet1!$C$74:$C$96</c:f>
              <c:numCache>
                <c:formatCode>#,##0</c:formatCode>
                <c:ptCount val="12"/>
                <c:pt idx="0">
                  <c:v>10009</c:v>
                </c:pt>
                <c:pt idx="1">
                  <c:v>8189</c:v>
                </c:pt>
                <c:pt idx="2">
                  <c:v>8984</c:v>
                </c:pt>
                <c:pt idx="3">
                  <c:v>12655</c:v>
                </c:pt>
                <c:pt idx="4">
                  <c:v>11320</c:v>
                </c:pt>
                <c:pt idx="5">
                  <c:v>12627</c:v>
                </c:pt>
                <c:pt idx="6">
                  <c:v>12451</c:v>
                </c:pt>
                <c:pt idx="7">
                  <c:v>14596</c:v>
                </c:pt>
                <c:pt idx="8">
                  <c:v>19872</c:v>
                </c:pt>
                <c:pt idx="9">
                  <c:v>17386</c:v>
                </c:pt>
                <c:pt idx="10">
                  <c:v>19016</c:v>
                </c:pt>
                <c:pt idx="11">
                  <c:v>19468</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22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2289</c:v>
                </c:pt>
                <c:pt idx="1">
                  <c:v>821</c:v>
                </c:pt>
                <c:pt idx="2">
                  <c:v>1572</c:v>
                </c:pt>
                <c:pt idx="3">
                  <c:v>3134</c:v>
                </c:pt>
                <c:pt idx="4">
                  <c:v>7883</c:v>
                </c:pt>
                <c:pt idx="5">
                  <c:v>2832</c:v>
                </c:pt>
                <c:pt idx="6">
                  <c:v>21</c:v>
                </c:pt>
                <c:pt idx="7">
                  <c:v>570</c:v>
                </c:pt>
                <c:pt idx="8">
                  <c:v>346</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9.3679004933767449E-2"/>
                  <c:y val="-0.32773076159597697"/>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0642390375689849E-2"/>
                      <c:h val="7.4159663865546219E-2"/>
                    </c:manualLayout>
                  </c15:layout>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Sheet1!$B$71:$B$97</c:f>
              <c:numCache>
                <c:formatCode>#,##0</c:formatCode>
                <c:ptCount val="12"/>
                <c:pt idx="0">
                  <c:v>5862</c:v>
                </c:pt>
                <c:pt idx="1">
                  <c:v>6772</c:v>
                </c:pt>
                <c:pt idx="2">
                  <c:v>6097</c:v>
                </c:pt>
                <c:pt idx="3">
                  <c:v>5521</c:v>
                </c:pt>
                <c:pt idx="4">
                  <c:v>5283</c:v>
                </c:pt>
                <c:pt idx="5">
                  <c:v>5541</c:v>
                </c:pt>
                <c:pt idx="6">
                  <c:v>6526</c:v>
                </c:pt>
                <c:pt idx="7">
                  <c:v>8224</c:v>
                </c:pt>
                <c:pt idx="8">
                  <c:v>8891</c:v>
                </c:pt>
                <c:pt idx="9">
                  <c:v>9177</c:v>
                </c:pt>
                <c:pt idx="10">
                  <c:v>11330</c:v>
                </c:pt>
                <c:pt idx="11">
                  <c:v>11510</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8.9931573802541548E-2"/>
                  <c:y val="-0.30462168331899692"/>
                </c:manualLayout>
              </c:layout>
              <c:spPr>
                <a:noFill/>
                <a:ln>
                  <a:noFill/>
                </a:ln>
                <a:effectLst/>
              </c:spPr>
              <c:txPr>
                <a:bodyPr wrap="square" lIns="38100" tIns="19050" rIns="38100" bIns="19050" anchor="ctr">
                  <a:noAutofit/>
                </a:bodyPr>
                <a:lstStyle/>
                <a:p>
                  <a:pPr>
                    <a:defRPr sz="1200" b="1">
                      <a:solidFill>
                        <a:schemeClr val="accent4"/>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3147682052939866E-2"/>
                      <c:h val="6.9957983193277298E-2"/>
                    </c:manualLayout>
                  </c15:layout>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Sheet1!$C$71:$C$97</c:f>
              <c:numCache>
                <c:formatCode>#,##0</c:formatCode>
                <c:ptCount val="12"/>
                <c:pt idx="0">
                  <c:v>3287</c:v>
                </c:pt>
                <c:pt idx="1">
                  <c:v>3516</c:v>
                </c:pt>
                <c:pt idx="2">
                  <c:v>3318</c:v>
                </c:pt>
                <c:pt idx="3">
                  <c:v>3438</c:v>
                </c:pt>
                <c:pt idx="4">
                  <c:v>2709</c:v>
                </c:pt>
                <c:pt idx="5">
                  <c:v>3776</c:v>
                </c:pt>
                <c:pt idx="6">
                  <c:v>4716</c:v>
                </c:pt>
                <c:pt idx="7">
                  <c:v>4789</c:v>
                </c:pt>
                <c:pt idx="8">
                  <c:v>4386</c:v>
                </c:pt>
                <c:pt idx="9">
                  <c:v>4318</c:v>
                </c:pt>
                <c:pt idx="10">
                  <c:v>4471</c:v>
                </c:pt>
                <c:pt idx="11">
                  <c:v>4106</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8.4556307294432767E-2"/>
                  <c:y val="-0.3592436974789916"/>
                </c:manualLayout>
              </c:layout>
              <c:spPr>
                <a:noFill/>
                <a:ln>
                  <a:noFill/>
                </a:ln>
                <a:effectLst/>
              </c:spPr>
              <c:txPr>
                <a:bodyPr wrap="square" lIns="38100" tIns="19050" rIns="38100" bIns="19050" anchor="ctr">
                  <a:no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1067648801964274E-2"/>
                      <c:h val="8.6764705882352938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Sheet1!$D$71:$D$97</c:f>
              <c:numCache>
                <c:formatCode>#,##0</c:formatCode>
                <c:ptCount val="12"/>
                <c:pt idx="0">
                  <c:v>108</c:v>
                </c:pt>
                <c:pt idx="1">
                  <c:v>108</c:v>
                </c:pt>
                <c:pt idx="2">
                  <c:v>2</c:v>
                </c:pt>
                <c:pt idx="3">
                  <c:v>9</c:v>
                </c:pt>
                <c:pt idx="4">
                  <c:v>29</c:v>
                </c:pt>
                <c:pt idx="5">
                  <c:v>18</c:v>
                </c:pt>
                <c:pt idx="6">
                  <c:v>423</c:v>
                </c:pt>
                <c:pt idx="7">
                  <c:v>2735</c:v>
                </c:pt>
                <c:pt idx="8">
                  <c:v>13953</c:v>
                </c:pt>
                <c:pt idx="9">
                  <c:v>1217</c:v>
                </c:pt>
                <c:pt idx="10">
                  <c:v>1722</c:v>
                </c:pt>
                <c:pt idx="11">
                  <c:v>2458</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
                  <c:y val="-0.27731482023142351"/>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Sheet1!$A$74:$A$100</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Sheet1!$B$74:$B$100</c:f>
              <c:numCache>
                <c:formatCode>h:mm:ss</c:formatCode>
                <c:ptCount val="12"/>
                <c:pt idx="0">
                  <c:v>3.9236111111111112E-3</c:v>
                </c:pt>
                <c:pt idx="1">
                  <c:v>4.0046296296296297E-3</c:v>
                </c:pt>
                <c:pt idx="2">
                  <c:v>3.3217592592592591E-3</c:v>
                </c:pt>
                <c:pt idx="3">
                  <c:v>2.7314814814814819E-3</c:v>
                </c:pt>
                <c:pt idx="4">
                  <c:v>2.1296296296296298E-3</c:v>
                </c:pt>
                <c:pt idx="5">
                  <c:v>4.4675925925925933E-3</c:v>
                </c:pt>
                <c:pt idx="6">
                  <c:v>1.0219907407407408E-2</c:v>
                </c:pt>
                <c:pt idx="7">
                  <c:v>1.2187500000000002E-2</c:v>
                </c:pt>
                <c:pt idx="8">
                  <c:v>1.0983796296296297E-2</c:v>
                </c:pt>
                <c:pt idx="9">
                  <c:v>6.5509259259259262E-3</c:v>
                </c:pt>
                <c:pt idx="10">
                  <c:v>6.2037037037037043E-3</c:v>
                </c:pt>
                <c:pt idx="11">
                  <c:v>6.3541666666666668E-3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10"/>
              <c:layout>
                <c:manualLayout>
                  <c:x val="6.9238377843718946E-2"/>
                  <c:y val="-7.1544715447154475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62F-447A-9A10-A1A14F720C1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10"/>
              <c:layout>
                <c:manualLayout>
                  <c:x val="-1.9563728846718185E-3"/>
                  <c:y val="-0.43418013856812931"/>
                </c:manualLayout>
              </c:layout>
              <c:tx>
                <c:rich>
                  <a:bodyPr/>
                  <a:lstStyle/>
                  <a:p>
                    <a:r>
                      <a:rPr lang="en-US" sz="2000" b="1">
                        <a:solidFill>
                          <a:schemeClr val="accent5"/>
                        </a:solidFill>
                      </a:rPr>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20B-4B19-9ECB-B0585963666B}"/>
                </c:ext>
              </c:extLst>
            </c:dLbl>
            <c:spPr>
              <a:noFill/>
              <a:ln>
                <a:noFill/>
              </a:ln>
              <a:effectLst/>
            </c:spPr>
            <c:txPr>
              <a:bodyPr wrap="square" lIns="38100" tIns="19050" rIns="38100" bIns="19050" anchor="ctr">
                <a:spAutoFit/>
              </a:bodyPr>
              <a:lstStyle/>
              <a:p>
                <a:pPr>
                  <a:defRPr sz="105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Sheet1!$B$65:$B$91</c:f>
              <c:numCache>
                <c:formatCode>#,##0</c:formatCode>
                <c:ptCount val="12"/>
                <c:pt idx="0">
                  <c:v>122</c:v>
                </c:pt>
                <c:pt idx="1">
                  <c:v>124</c:v>
                </c:pt>
                <c:pt idx="2">
                  <c:v>98</c:v>
                </c:pt>
                <c:pt idx="3">
                  <c:v>154</c:v>
                </c:pt>
                <c:pt idx="4">
                  <c:v>122</c:v>
                </c:pt>
                <c:pt idx="5">
                  <c:v>126</c:v>
                </c:pt>
                <c:pt idx="6">
                  <c:v>177</c:v>
                </c:pt>
                <c:pt idx="7">
                  <c:v>194</c:v>
                </c:pt>
                <c:pt idx="8">
                  <c:v>252</c:v>
                </c:pt>
                <c:pt idx="9">
                  <c:v>270</c:v>
                </c:pt>
                <c:pt idx="10">
                  <c:v>338</c:v>
                </c:pt>
                <c:pt idx="11">
                  <c:v>417</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Sheet1!$C$65:$C$91</c:f>
              <c:numCache>
                <c:formatCode>#,##0</c:formatCode>
                <c:ptCount val="12"/>
                <c:pt idx="0">
                  <c:v>76</c:v>
                </c:pt>
                <c:pt idx="1">
                  <c:v>69</c:v>
                </c:pt>
                <c:pt idx="2">
                  <c:v>68</c:v>
                </c:pt>
                <c:pt idx="3">
                  <c:v>76</c:v>
                </c:pt>
                <c:pt idx="4">
                  <c:v>54</c:v>
                </c:pt>
                <c:pt idx="5">
                  <c:v>59</c:v>
                </c:pt>
                <c:pt idx="6">
                  <c:v>72</c:v>
                </c:pt>
                <c:pt idx="7">
                  <c:v>80</c:v>
                </c:pt>
                <c:pt idx="8">
                  <c:v>107</c:v>
                </c:pt>
                <c:pt idx="9">
                  <c:v>119</c:v>
                </c:pt>
                <c:pt idx="10">
                  <c:v>147</c:v>
                </c:pt>
                <c:pt idx="11">
                  <c:v>146</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Sheet1!$D$65:$D$91</c:f>
              <c:numCache>
                <c:formatCode>#,##0</c:formatCode>
                <c:ptCount val="12"/>
                <c:pt idx="0">
                  <c:v>585</c:v>
                </c:pt>
                <c:pt idx="1">
                  <c:v>549</c:v>
                </c:pt>
                <c:pt idx="2">
                  <c:v>377</c:v>
                </c:pt>
                <c:pt idx="3">
                  <c:v>521</c:v>
                </c:pt>
                <c:pt idx="4">
                  <c:v>464</c:v>
                </c:pt>
                <c:pt idx="5">
                  <c:v>442</c:v>
                </c:pt>
                <c:pt idx="6">
                  <c:v>480</c:v>
                </c:pt>
                <c:pt idx="7">
                  <c:v>484</c:v>
                </c:pt>
                <c:pt idx="8">
                  <c:v>623</c:v>
                </c:pt>
                <c:pt idx="9">
                  <c:v>734</c:v>
                </c:pt>
                <c:pt idx="10">
                  <c:v>821</c:v>
                </c:pt>
                <c:pt idx="11">
                  <c:v>748</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Sheet1!$E$65:$E$91</c:f>
              <c:numCache>
                <c:formatCode>#,##0</c:formatCode>
                <c:ptCount val="12"/>
                <c:pt idx="0">
                  <c:v>589</c:v>
                </c:pt>
                <c:pt idx="1">
                  <c:v>591</c:v>
                </c:pt>
                <c:pt idx="2">
                  <c:v>591</c:v>
                </c:pt>
                <c:pt idx="3">
                  <c:v>706</c:v>
                </c:pt>
                <c:pt idx="4">
                  <c:v>613</c:v>
                </c:pt>
                <c:pt idx="5">
                  <c:v>527</c:v>
                </c:pt>
                <c:pt idx="6">
                  <c:v>670</c:v>
                </c:pt>
                <c:pt idx="7">
                  <c:v>741</c:v>
                </c:pt>
                <c:pt idx="8">
                  <c:v>980</c:v>
                </c:pt>
                <c:pt idx="9">
                  <c:v>1103</c:v>
                </c:pt>
                <c:pt idx="10">
                  <c:v>1304</c:v>
                </c:pt>
                <c:pt idx="11">
                  <c:v>1152</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31201550387596899"/>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Sheet1!$G$65:$G$91</c:f>
              <c:numCache>
                <c:formatCode>#,##0</c:formatCode>
                <c:ptCount val="12"/>
                <c:pt idx="0">
                  <c:v>21196</c:v>
                </c:pt>
                <c:pt idx="1">
                  <c:v>25135</c:v>
                </c:pt>
                <c:pt idx="2">
                  <c:v>20487</c:v>
                </c:pt>
                <c:pt idx="3">
                  <c:v>22410</c:v>
                </c:pt>
                <c:pt idx="4">
                  <c:v>17754</c:v>
                </c:pt>
                <c:pt idx="5">
                  <c:v>19301</c:v>
                </c:pt>
                <c:pt idx="6">
                  <c:v>23431</c:v>
                </c:pt>
                <c:pt idx="7">
                  <c:v>24221</c:v>
                </c:pt>
                <c:pt idx="8">
                  <c:v>28119</c:v>
                </c:pt>
                <c:pt idx="9">
                  <c:v>28321</c:v>
                </c:pt>
                <c:pt idx="10">
                  <c:v>29489</c:v>
                </c:pt>
                <c:pt idx="11">
                  <c:v>26904</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6085271317829458"/>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Sheet1!$H$65:$H$91</c:f>
              <c:numCache>
                <c:formatCode>#,##0</c:formatCode>
                <c:ptCount val="12"/>
                <c:pt idx="0">
                  <c:v>5129</c:v>
                </c:pt>
                <c:pt idx="1">
                  <c:v>5512</c:v>
                </c:pt>
                <c:pt idx="2">
                  <c:v>4702</c:v>
                </c:pt>
                <c:pt idx="3">
                  <c:v>5544</c:v>
                </c:pt>
                <c:pt idx="4">
                  <c:v>4652</c:v>
                </c:pt>
                <c:pt idx="5">
                  <c:v>4587</c:v>
                </c:pt>
                <c:pt idx="6">
                  <c:v>4878</c:v>
                </c:pt>
                <c:pt idx="7">
                  <c:v>3666</c:v>
                </c:pt>
                <c:pt idx="8">
                  <c:v>4210</c:v>
                </c:pt>
                <c:pt idx="9">
                  <c:v>3959</c:v>
                </c:pt>
                <c:pt idx="10">
                  <c:v>3194</c:v>
                </c:pt>
                <c:pt idx="11">
                  <c:v>3491</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15801354401805873"/>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Sheet1!$F$65:$F$91</c:f>
              <c:numCache>
                <c:formatCode>General</c:formatCode>
                <c:ptCount val="12"/>
                <c:pt idx="8" formatCode="#,##0">
                  <c:v>5183</c:v>
                </c:pt>
                <c:pt idx="9" formatCode="#,##0">
                  <c:v>5578</c:v>
                </c:pt>
                <c:pt idx="10" formatCode="#,##0">
                  <c:v>5314</c:v>
                </c:pt>
                <c:pt idx="11" formatCode="#,##0">
                  <c:v>4259</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schemas.microsoft.com/office/infopath/2007/PartnerControls"/>
    <ds:schemaRef ds:uri="http://purl.org/dc/elements/1.1/"/>
    <ds:schemaRef ds:uri="http://schemas.microsoft.com/office/2006/metadata/properties"/>
    <ds:schemaRef ds:uri="7cdb7e35-829b-4b43-b10b-15bdaaea9263"/>
    <ds:schemaRef ds:uri="http://schemas.microsoft.com/office/2006/documentManagement/types"/>
    <ds:schemaRef ds:uri="http://schemas.openxmlformats.org/package/2006/metadata/core-properties"/>
    <ds:schemaRef ds:uri="http://purl.org/dc/dcmitype/"/>
    <ds:schemaRef ds:uri="b72976aa-e7d9-498e-b08a-d3d9e47e405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9</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297</cp:revision>
  <cp:lastPrinted>2022-09-22T20:04:00Z</cp:lastPrinted>
  <dcterms:created xsi:type="dcterms:W3CDTF">2022-08-19T20:43:00Z</dcterms:created>
  <dcterms:modified xsi:type="dcterms:W3CDTF">2022-12-13T15:59:00Z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