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D5A6" w14:textId="5F4E36C2" w:rsidR="00C705C8" w:rsidRDefault="00C705C8" w:rsidP="7088CF19">
      <w:pPr>
        <w:jc w:val="center"/>
        <w:rPr>
          <w:sz w:val="32"/>
          <w:szCs w:val="32"/>
          <w:u w:val="single"/>
        </w:rPr>
      </w:pPr>
      <w:r w:rsidRPr="5AF3C3AE">
        <w:rPr>
          <w:sz w:val="32"/>
          <w:szCs w:val="32"/>
          <w:u w:val="single"/>
        </w:rPr>
        <w:t>Performance Standards FAQ</w:t>
      </w:r>
    </w:p>
    <w:p w14:paraId="77ACAB59" w14:textId="73D625FD" w:rsidR="7088CF19" w:rsidRDefault="7088CF19" w:rsidP="7088CF19">
      <w:pPr>
        <w:jc w:val="center"/>
        <w:rPr>
          <w:sz w:val="32"/>
          <w:szCs w:val="32"/>
          <w:u w:val="single"/>
        </w:rPr>
      </w:pPr>
    </w:p>
    <w:p w14:paraId="3B10D674" w14:textId="77777777" w:rsidR="005B5A82" w:rsidRDefault="005B5A82" w:rsidP="7088CF19">
      <w:pPr>
        <w:rPr>
          <w:b/>
          <w:bCs/>
          <w:sz w:val="24"/>
          <w:szCs w:val="24"/>
          <w:u w:val="single"/>
        </w:rPr>
      </w:pPr>
      <w:r w:rsidRPr="7088CF19">
        <w:rPr>
          <w:b/>
          <w:bCs/>
          <w:sz w:val="24"/>
          <w:szCs w:val="24"/>
          <w:u w:val="single"/>
        </w:rPr>
        <w:t>Baseline Standards</w:t>
      </w:r>
    </w:p>
    <w:p w14:paraId="68207B22" w14:textId="1A928C2B" w:rsidR="005B5A82" w:rsidRDefault="005B5A82" w:rsidP="00522E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FAD995">
        <w:rPr>
          <w:sz w:val="24"/>
          <w:szCs w:val="24"/>
        </w:rPr>
        <w:t xml:space="preserve">Will all municipalities be required to ‘regionalize’ or participate in </w:t>
      </w:r>
      <w:r w:rsidR="7CCC4BB4" w:rsidRPr="2CFAD995">
        <w:rPr>
          <w:sz w:val="24"/>
          <w:szCs w:val="24"/>
        </w:rPr>
        <w:t xml:space="preserve">a </w:t>
      </w:r>
      <w:hyperlink r:id="rId8">
        <w:r w:rsidR="2B18A49A" w:rsidRPr="2CFAD995">
          <w:rPr>
            <w:rStyle w:val="Hyperlink"/>
            <w:sz w:val="24"/>
            <w:szCs w:val="24"/>
          </w:rPr>
          <w:t>shared services arrangement (SSA)</w:t>
        </w:r>
      </w:hyperlink>
      <w:r w:rsidR="2B18A49A" w:rsidRPr="2CFAD995">
        <w:rPr>
          <w:sz w:val="24"/>
          <w:szCs w:val="24"/>
        </w:rPr>
        <w:t>?</w:t>
      </w:r>
    </w:p>
    <w:p w14:paraId="391FA2BE" w14:textId="3791BDF3" w:rsidR="3860DEA5" w:rsidRDefault="3860DEA5" w:rsidP="245C19D5">
      <w:pPr>
        <w:rPr>
          <w:sz w:val="24"/>
          <w:szCs w:val="24"/>
        </w:rPr>
      </w:pPr>
      <w:r w:rsidRPr="3CB8A5EE">
        <w:rPr>
          <w:sz w:val="24"/>
          <w:szCs w:val="24"/>
        </w:rPr>
        <w:t xml:space="preserve">While DPH recognizes that sharing resources is the most </w:t>
      </w:r>
      <w:r w:rsidR="709F2D72" w:rsidRPr="3CB8A5EE">
        <w:rPr>
          <w:sz w:val="24"/>
          <w:szCs w:val="24"/>
        </w:rPr>
        <w:t xml:space="preserve">efficient and </w:t>
      </w:r>
      <w:r w:rsidR="202ECCBB" w:rsidRPr="3CB8A5EE">
        <w:rPr>
          <w:sz w:val="24"/>
          <w:szCs w:val="24"/>
        </w:rPr>
        <w:t>cost-effective</w:t>
      </w:r>
      <w:r w:rsidRPr="3CB8A5EE">
        <w:rPr>
          <w:sz w:val="24"/>
          <w:szCs w:val="24"/>
        </w:rPr>
        <w:t xml:space="preserve"> way to achiev</w:t>
      </w:r>
      <w:r w:rsidR="00F6014C" w:rsidRPr="3CB8A5EE">
        <w:rPr>
          <w:sz w:val="24"/>
          <w:szCs w:val="24"/>
        </w:rPr>
        <w:t>e</w:t>
      </w:r>
      <w:r w:rsidRPr="3CB8A5EE">
        <w:rPr>
          <w:sz w:val="24"/>
          <w:szCs w:val="24"/>
        </w:rPr>
        <w:t xml:space="preserve"> the </w:t>
      </w:r>
      <w:r w:rsidR="2B055E58" w:rsidRPr="3CB8A5EE">
        <w:rPr>
          <w:sz w:val="24"/>
          <w:szCs w:val="24"/>
        </w:rPr>
        <w:t>Performance</w:t>
      </w:r>
      <w:r w:rsidRPr="3CB8A5EE">
        <w:rPr>
          <w:sz w:val="24"/>
          <w:szCs w:val="24"/>
        </w:rPr>
        <w:t xml:space="preserve"> Standards, t</w:t>
      </w:r>
      <w:r w:rsidR="1DC3FFA6" w:rsidRPr="3CB8A5EE">
        <w:rPr>
          <w:sz w:val="24"/>
          <w:szCs w:val="24"/>
        </w:rPr>
        <w:t>here is no requirement to participate in the Public Health Excellence Grant program</w:t>
      </w:r>
      <w:r w:rsidR="6C7C003D" w:rsidRPr="3CB8A5EE">
        <w:rPr>
          <w:sz w:val="24"/>
          <w:szCs w:val="24"/>
        </w:rPr>
        <w:t>.</w:t>
      </w:r>
      <w:r w:rsidR="1DC3FFA6" w:rsidRPr="3CB8A5EE">
        <w:rPr>
          <w:sz w:val="24"/>
          <w:szCs w:val="24"/>
        </w:rPr>
        <w:t xml:space="preserve"> </w:t>
      </w:r>
    </w:p>
    <w:p w14:paraId="464A183F" w14:textId="1B00A81C" w:rsidR="005B5A82" w:rsidRDefault="005B5A82" w:rsidP="00522E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45C19D5">
        <w:rPr>
          <w:sz w:val="24"/>
          <w:szCs w:val="24"/>
        </w:rPr>
        <w:t>What standards were reported as obsolete/outdated</w:t>
      </w:r>
      <w:r w:rsidR="006F17A8" w:rsidRPr="245C19D5">
        <w:rPr>
          <w:sz w:val="24"/>
          <w:szCs w:val="24"/>
        </w:rPr>
        <w:t>?</w:t>
      </w:r>
    </w:p>
    <w:p w14:paraId="47853575" w14:textId="7E4AD3A9" w:rsidR="11313831" w:rsidRDefault="11313831" w:rsidP="245C19D5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245C19D5">
        <w:rPr>
          <w:sz w:val="24"/>
          <w:szCs w:val="24"/>
        </w:rPr>
        <w:t>Environmental Health</w:t>
      </w:r>
    </w:p>
    <w:p w14:paraId="25A537B5" w14:textId="73B7FB4C" w:rsidR="11313831" w:rsidRDefault="002F35A5" w:rsidP="245C19D5">
      <w:pPr>
        <w:pStyle w:val="ListParagraph"/>
        <w:numPr>
          <w:ilvl w:val="2"/>
          <w:numId w:val="7"/>
        </w:numPr>
      </w:pPr>
      <w:hyperlink r:id="rId9">
        <w:r w:rsidR="11313831" w:rsidRPr="245C19D5">
          <w:rPr>
            <w:rFonts w:ascii="Calibri" w:eastAsiaTheme="minorEastAsia" w:hAnsi="Calibri" w:cs="Calibri"/>
            <w:color w:val="0000FF"/>
            <w:sz w:val="24"/>
            <w:szCs w:val="24"/>
            <w:u w:val="single"/>
          </w:rPr>
          <w:t>M.G.L. c. 94, s.33*</w:t>
        </w:r>
      </w:hyperlink>
      <w:r w:rsidR="11313831" w:rsidRPr="245C19D5">
        <w:rPr>
          <w:rFonts w:ascii="Arial" w:eastAsia="Arial" w:hAnsi="Arial" w:cs="Arial"/>
          <w:color w:val="000000" w:themeColor="text1"/>
        </w:rPr>
        <w:t xml:space="preserve"> </w:t>
      </w:r>
      <w:r w:rsidR="11313831" w:rsidRPr="245C19D5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Appoint an inspector of milk in </w:t>
      </w:r>
      <w:proofErr w:type="gramStart"/>
      <w:r w:rsidR="11313831" w:rsidRPr="245C19D5">
        <w:rPr>
          <w:rFonts w:ascii="Calibri" w:eastAsiaTheme="minorEastAsia" w:hAnsi="Calibri" w:cs="Calibri"/>
          <w:color w:val="000000" w:themeColor="text1"/>
          <w:sz w:val="24"/>
          <w:szCs w:val="24"/>
        </w:rPr>
        <w:t>cities</w:t>
      </w:r>
      <w:proofErr w:type="gramEnd"/>
    </w:p>
    <w:p w14:paraId="7FD639E8" w14:textId="41842E6D" w:rsidR="11313831" w:rsidRDefault="002F35A5" w:rsidP="245C19D5">
      <w:pPr>
        <w:pStyle w:val="ListParagraph"/>
        <w:numPr>
          <w:ilvl w:val="2"/>
          <w:numId w:val="7"/>
        </w:numPr>
        <w:rPr>
          <w:rFonts w:ascii="Arial" w:eastAsia="Arial" w:hAnsi="Arial" w:cs="Arial"/>
          <w:color w:val="000000" w:themeColor="text1"/>
        </w:rPr>
      </w:pPr>
      <w:hyperlink r:id="rId10">
        <w:r w:rsidR="11313831" w:rsidRPr="5AF3C3AE">
          <w:rPr>
            <w:rFonts w:ascii="Calibri" w:eastAsiaTheme="minorEastAsia" w:hAnsi="Calibri" w:cs="Calibri"/>
            <w:color w:val="0000FF"/>
            <w:sz w:val="24"/>
            <w:szCs w:val="24"/>
            <w:u w:val="single"/>
          </w:rPr>
          <w:t>M.G.L. c. 94, s. 40-42*</w:t>
        </w:r>
      </w:hyperlink>
      <w:r w:rsidR="11313831" w:rsidRPr="5AF3C3AE">
        <w:rPr>
          <w:rFonts w:ascii="Arial" w:eastAsia="Arial" w:hAnsi="Arial" w:cs="Arial"/>
          <w:color w:val="0563C1"/>
        </w:rPr>
        <w:t xml:space="preserve"> </w:t>
      </w:r>
      <w:r w:rsidR="11313831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Permit anyone who wishes to sell milk in cities or towns where an inspector of milk is </w:t>
      </w:r>
      <w:proofErr w:type="gramStart"/>
      <w:r w:rsidR="11313831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>appointed</w:t>
      </w:r>
      <w:proofErr w:type="gramEnd"/>
    </w:p>
    <w:p w14:paraId="4F217E09" w14:textId="04B2A375" w:rsidR="11313831" w:rsidRDefault="002F35A5" w:rsidP="2FCC35ED">
      <w:pPr>
        <w:pStyle w:val="ListParagraph"/>
        <w:numPr>
          <w:ilvl w:val="2"/>
          <w:numId w:val="7"/>
        </w:numPr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hyperlink r:id="rId11">
        <w:proofErr w:type="gramStart"/>
        <w:r w:rsidR="2B9FF044" w:rsidRPr="5AF3C3AE">
          <w:rPr>
            <w:rStyle w:val="Hyperlink"/>
            <w:rFonts w:ascii="Calibri" w:eastAsiaTheme="minorEastAsia" w:hAnsi="Calibri" w:cs="Calibri"/>
            <w:sz w:val="24"/>
            <w:szCs w:val="24"/>
          </w:rPr>
          <w:t>M.G.L.c.94,s.</w:t>
        </w:r>
        <w:proofErr w:type="gramEnd"/>
        <w:r w:rsidR="2B9FF044" w:rsidRPr="5AF3C3AE">
          <w:rPr>
            <w:rStyle w:val="Hyperlink"/>
            <w:rFonts w:ascii="Calibri" w:eastAsiaTheme="minorEastAsia" w:hAnsi="Calibri" w:cs="Calibri"/>
            <w:sz w:val="24"/>
            <w:szCs w:val="24"/>
          </w:rPr>
          <w:t>89*</w:t>
        </w:r>
      </w:hyperlink>
      <w:r w:rsidR="2B9FF044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="72F08E84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>Issue a license for the breaking and canning of eggs in communities</w:t>
      </w:r>
      <w:r w:rsidR="00E447AB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with</w:t>
      </w:r>
      <w:r w:rsidR="72F08E84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over 5,000 residents</w:t>
      </w:r>
    </w:p>
    <w:p w14:paraId="4CD0CD3D" w14:textId="497ECF42" w:rsidR="00917552" w:rsidRDefault="11313831" w:rsidP="4B015328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4B015328">
        <w:rPr>
          <w:sz w:val="24"/>
          <w:szCs w:val="24"/>
        </w:rPr>
        <w:t>Disease Control and Protection</w:t>
      </w:r>
    </w:p>
    <w:p w14:paraId="50D9F38E" w14:textId="02DB5689" w:rsidR="00917552" w:rsidRDefault="002F35A5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2">
        <w:r w:rsidR="00724BD1" w:rsidRPr="5AF3C3AE">
          <w:rPr>
            <w:rStyle w:val="Hyperlink"/>
            <w:sz w:val="24"/>
            <w:szCs w:val="24"/>
          </w:rPr>
          <w:t>M.G.L. c. 111, s. 29*</w:t>
        </w:r>
      </w:hyperlink>
      <w:r w:rsidR="00724BD1" w:rsidRPr="5AF3C3AE">
        <w:rPr>
          <w:sz w:val="24"/>
          <w:szCs w:val="24"/>
        </w:rPr>
        <w:t xml:space="preserve"> </w:t>
      </w:r>
      <w:r w:rsidR="00724BD1" w:rsidRPr="5AF3C3AE">
        <w:rPr>
          <w:color w:val="000000" w:themeColor="text1"/>
          <w:sz w:val="24"/>
          <w:szCs w:val="24"/>
        </w:rPr>
        <w:t xml:space="preserve">Provide reports of death from dangerous diseases to the Department of Public Health </w:t>
      </w:r>
    </w:p>
    <w:p w14:paraId="727AEF0A" w14:textId="04632589" w:rsidR="00917552" w:rsidRDefault="002F35A5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3">
        <w:r w:rsidR="00724BD1" w:rsidRPr="4B015328">
          <w:rPr>
            <w:rStyle w:val="Hyperlink"/>
            <w:sz w:val="24"/>
            <w:szCs w:val="24"/>
          </w:rPr>
          <w:t>M.G.L. c. 111, s. 111A*</w:t>
        </w:r>
      </w:hyperlink>
      <w:r w:rsidR="00724BD1" w:rsidRPr="4B015328">
        <w:rPr>
          <w:color w:val="000000" w:themeColor="text1"/>
          <w:sz w:val="24"/>
          <w:szCs w:val="24"/>
        </w:rPr>
        <w:t xml:space="preserve"> Annually submit cases of cerebral palsy to the Department of Public Health </w:t>
      </w:r>
    </w:p>
    <w:p w14:paraId="44326747" w14:textId="050E634D" w:rsidR="00917552" w:rsidRDefault="002F35A5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4">
        <w:r w:rsidR="00724BD1" w:rsidRPr="4B015328">
          <w:rPr>
            <w:rStyle w:val="Hyperlink"/>
            <w:sz w:val="24"/>
            <w:szCs w:val="24"/>
          </w:rPr>
          <w:t>M.G.L. c. 111, s.109*</w:t>
        </w:r>
      </w:hyperlink>
      <w:r w:rsidR="00724BD1" w:rsidRPr="4B015328">
        <w:rPr>
          <w:color w:val="000000" w:themeColor="text1"/>
          <w:sz w:val="24"/>
          <w:szCs w:val="24"/>
        </w:rPr>
        <w:t xml:space="preserve"> Supervise or carry out the disinfection of dwellings which have housed a person who has suffered from or died of a disease dangerous to the public </w:t>
      </w:r>
      <w:proofErr w:type="gramStart"/>
      <w:r w:rsidR="00724BD1" w:rsidRPr="4B015328">
        <w:rPr>
          <w:color w:val="000000" w:themeColor="text1"/>
          <w:sz w:val="24"/>
          <w:szCs w:val="24"/>
        </w:rPr>
        <w:t>health</w:t>
      </w:r>
      <w:proofErr w:type="gramEnd"/>
      <w:r w:rsidR="00724BD1" w:rsidRPr="4B015328">
        <w:rPr>
          <w:color w:val="000000" w:themeColor="text1"/>
          <w:sz w:val="24"/>
          <w:szCs w:val="24"/>
        </w:rPr>
        <w:t> </w:t>
      </w:r>
    </w:p>
    <w:p w14:paraId="31123F2D" w14:textId="54E27435" w:rsidR="00917552" w:rsidRDefault="002F35A5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5">
        <w:r w:rsidR="00724BD1" w:rsidRPr="4B015328">
          <w:rPr>
            <w:rStyle w:val="Hyperlink"/>
            <w:sz w:val="24"/>
            <w:szCs w:val="24"/>
          </w:rPr>
          <w:t>M.G.L. c. 111, s.110*</w:t>
        </w:r>
      </w:hyperlink>
      <w:r w:rsidR="00724BD1" w:rsidRPr="4B015328">
        <w:rPr>
          <w:color w:val="000000" w:themeColor="text1"/>
          <w:sz w:val="24"/>
          <w:szCs w:val="24"/>
        </w:rPr>
        <w:t xml:space="preserve"> Receive reports of any inflammation, swelling, redness, or unnatural discharge from the eyes of an infant less than two weeks old, and take immediate action to prevent </w:t>
      </w:r>
      <w:proofErr w:type="gramStart"/>
      <w:r w:rsidR="00724BD1" w:rsidRPr="4B015328">
        <w:rPr>
          <w:color w:val="000000" w:themeColor="text1"/>
          <w:sz w:val="24"/>
          <w:szCs w:val="24"/>
        </w:rPr>
        <w:t>blindness</w:t>
      </w:r>
      <w:proofErr w:type="gramEnd"/>
      <w:r w:rsidR="00724BD1" w:rsidRPr="4B015328">
        <w:rPr>
          <w:color w:val="000000" w:themeColor="text1"/>
          <w:sz w:val="24"/>
          <w:szCs w:val="24"/>
        </w:rPr>
        <w:t xml:space="preserve"> </w:t>
      </w:r>
    </w:p>
    <w:p w14:paraId="417E24E3" w14:textId="2ACE2472" w:rsidR="00917552" w:rsidRDefault="00917552" w:rsidP="4B015328">
      <w:pPr>
        <w:pStyle w:val="ListParagraph"/>
        <w:numPr>
          <w:ilvl w:val="1"/>
          <w:numId w:val="7"/>
        </w:numPr>
        <w:rPr>
          <w:color w:val="000000" w:themeColor="text1"/>
          <w:sz w:val="24"/>
          <w:szCs w:val="24"/>
        </w:rPr>
      </w:pPr>
      <w:r w:rsidRPr="4B015328">
        <w:rPr>
          <w:color w:val="000000" w:themeColor="text1"/>
          <w:sz w:val="24"/>
          <w:szCs w:val="24"/>
        </w:rPr>
        <w:t xml:space="preserve">These standards were reported as obsolete but still fall under the Massachusetts General Laws and are within the Performance Standards. </w:t>
      </w:r>
      <w:r w:rsidR="4D002B8F" w:rsidRPr="4B015328">
        <w:rPr>
          <w:color w:val="000000" w:themeColor="text1"/>
          <w:sz w:val="24"/>
          <w:szCs w:val="24"/>
        </w:rPr>
        <w:t xml:space="preserve"> </w:t>
      </w:r>
    </w:p>
    <w:p w14:paraId="0170B262" w14:textId="77777777" w:rsidR="005B5A82" w:rsidRPr="005B5A82" w:rsidRDefault="005B5A82" w:rsidP="00522E6F">
      <w:pPr>
        <w:pStyle w:val="ListParagraph"/>
        <w:rPr>
          <w:sz w:val="24"/>
          <w:szCs w:val="24"/>
        </w:rPr>
      </w:pPr>
    </w:p>
    <w:p w14:paraId="3E8C3C14" w14:textId="1CC7135F" w:rsidR="00C705C8" w:rsidRDefault="6D5DAC72" w:rsidP="7088CF19">
      <w:pPr>
        <w:rPr>
          <w:b/>
          <w:bCs/>
          <w:sz w:val="24"/>
          <w:szCs w:val="24"/>
          <w:u w:val="single"/>
        </w:rPr>
      </w:pPr>
      <w:r w:rsidRPr="5AF3C3AE">
        <w:rPr>
          <w:b/>
          <w:bCs/>
          <w:sz w:val="24"/>
          <w:szCs w:val="24"/>
          <w:u w:val="single"/>
        </w:rPr>
        <w:t>Workforce Credentials</w:t>
      </w:r>
    </w:p>
    <w:p w14:paraId="79DC52CB" w14:textId="3676E112" w:rsidR="000A3AF2" w:rsidRDefault="00C85522" w:rsidP="3CB8A5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CB8A5EE">
        <w:rPr>
          <w:sz w:val="24"/>
          <w:szCs w:val="24"/>
        </w:rPr>
        <w:t>P</w:t>
      </w:r>
      <w:r w:rsidR="24B6111B" w:rsidRPr="3CB8A5EE">
        <w:rPr>
          <w:sz w:val="24"/>
          <w:szCs w:val="24"/>
        </w:rPr>
        <w:t>lease explain the process if local public health staff do not meet the qualifications for their currently held position?</w:t>
      </w:r>
    </w:p>
    <w:p w14:paraId="004598EC" w14:textId="41AA4DA9" w:rsidR="000A3AF2" w:rsidRDefault="0E9573E7" w:rsidP="2CFAD9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FAD995">
        <w:rPr>
          <w:sz w:val="24"/>
          <w:szCs w:val="24"/>
        </w:rPr>
        <w:t xml:space="preserve">The Massachusetts Department of Public Health, Office of Local and Regional Health (OLRH) realizes that the Workforce Standards, set forth by the </w:t>
      </w:r>
      <w:hyperlink r:id="rId16">
        <w:r w:rsidR="2CDA79E7" w:rsidRPr="2CFAD995">
          <w:rPr>
            <w:rStyle w:val="Hyperlink"/>
            <w:sz w:val="24"/>
            <w:szCs w:val="24"/>
          </w:rPr>
          <w:t>Special Commission for Public Health Excellence</w:t>
        </w:r>
      </w:hyperlink>
      <w:r w:rsidR="2CDA79E7" w:rsidRPr="2CFAD995">
        <w:rPr>
          <w:sz w:val="24"/>
          <w:szCs w:val="24"/>
        </w:rPr>
        <w:t xml:space="preserve"> </w:t>
      </w:r>
      <w:r w:rsidR="2F43014E" w:rsidRPr="2CFAD995">
        <w:rPr>
          <w:sz w:val="24"/>
          <w:szCs w:val="24"/>
        </w:rPr>
        <w:t>will take time for local public health to me</w:t>
      </w:r>
      <w:r w:rsidR="0D254FB5" w:rsidRPr="2CFAD995">
        <w:rPr>
          <w:sz w:val="24"/>
          <w:szCs w:val="24"/>
        </w:rPr>
        <w:t>e</w:t>
      </w:r>
      <w:r w:rsidR="2F43014E" w:rsidRPr="2CFAD995">
        <w:rPr>
          <w:sz w:val="24"/>
          <w:szCs w:val="24"/>
        </w:rPr>
        <w:t>t</w:t>
      </w:r>
      <w:r w:rsidR="40850220" w:rsidRPr="2CFAD995">
        <w:rPr>
          <w:sz w:val="24"/>
          <w:szCs w:val="24"/>
        </w:rPr>
        <w:t>.</w:t>
      </w:r>
      <w:r w:rsidR="2F43014E" w:rsidRPr="2CFAD995">
        <w:rPr>
          <w:sz w:val="24"/>
          <w:szCs w:val="24"/>
        </w:rPr>
        <w:t xml:space="preserve"> </w:t>
      </w:r>
      <w:r w:rsidR="263E0B1D" w:rsidRPr="2CFAD995">
        <w:rPr>
          <w:sz w:val="24"/>
          <w:szCs w:val="24"/>
        </w:rPr>
        <w:t xml:space="preserve">Individual circumstances </w:t>
      </w:r>
      <w:r w:rsidR="00E60293" w:rsidRPr="2CFAD995">
        <w:rPr>
          <w:sz w:val="24"/>
          <w:szCs w:val="24"/>
        </w:rPr>
        <w:t xml:space="preserve">may </w:t>
      </w:r>
      <w:r w:rsidR="263E0B1D" w:rsidRPr="2CFAD995">
        <w:rPr>
          <w:sz w:val="24"/>
          <w:szCs w:val="24"/>
        </w:rPr>
        <w:t>var</w:t>
      </w:r>
      <w:r w:rsidR="00E60293" w:rsidRPr="2CFAD995">
        <w:rPr>
          <w:sz w:val="24"/>
          <w:szCs w:val="24"/>
        </w:rPr>
        <w:t>y,</w:t>
      </w:r>
      <w:r w:rsidR="263E0B1D" w:rsidRPr="2CFAD995">
        <w:rPr>
          <w:sz w:val="24"/>
          <w:szCs w:val="24"/>
        </w:rPr>
        <w:t xml:space="preserve"> and not every local public health staff </w:t>
      </w:r>
      <w:r w:rsidR="263E0B1D" w:rsidRPr="2CFAD995">
        <w:rPr>
          <w:sz w:val="24"/>
          <w:szCs w:val="24"/>
        </w:rPr>
        <w:lastRenderedPageBreak/>
        <w:t xml:space="preserve">will be able to fully meet the Workforce Standards, at least not right away.  </w:t>
      </w:r>
      <w:r w:rsidR="05907DB6" w:rsidRPr="2CFAD995">
        <w:rPr>
          <w:sz w:val="24"/>
          <w:szCs w:val="24"/>
        </w:rPr>
        <w:t>For example, s</w:t>
      </w:r>
      <w:r w:rsidR="2F43014E" w:rsidRPr="2CFAD995">
        <w:rPr>
          <w:sz w:val="24"/>
          <w:szCs w:val="24"/>
        </w:rPr>
        <w:t xml:space="preserve">ome </w:t>
      </w:r>
      <w:r w:rsidR="240936B0" w:rsidRPr="2CFAD995">
        <w:rPr>
          <w:sz w:val="24"/>
          <w:szCs w:val="24"/>
        </w:rPr>
        <w:t xml:space="preserve">local public health </w:t>
      </w:r>
      <w:r w:rsidR="2F43014E" w:rsidRPr="2CFAD995">
        <w:rPr>
          <w:sz w:val="24"/>
          <w:szCs w:val="24"/>
        </w:rPr>
        <w:t xml:space="preserve">staff may be </w:t>
      </w:r>
      <w:r w:rsidR="06B1D5AF" w:rsidRPr="2CFAD995">
        <w:rPr>
          <w:sz w:val="24"/>
          <w:szCs w:val="24"/>
        </w:rPr>
        <w:t>nearing retirement</w:t>
      </w:r>
      <w:r w:rsidR="2F43014E" w:rsidRPr="2CFAD995">
        <w:rPr>
          <w:sz w:val="24"/>
          <w:szCs w:val="24"/>
        </w:rPr>
        <w:t xml:space="preserve"> </w:t>
      </w:r>
      <w:r w:rsidR="3AA29DDE" w:rsidRPr="2CFAD995">
        <w:rPr>
          <w:sz w:val="24"/>
          <w:szCs w:val="24"/>
        </w:rPr>
        <w:t xml:space="preserve">age </w:t>
      </w:r>
      <w:r w:rsidR="2F43014E" w:rsidRPr="2CFAD995">
        <w:rPr>
          <w:sz w:val="24"/>
          <w:szCs w:val="24"/>
        </w:rPr>
        <w:t>and unable to meet educational</w:t>
      </w:r>
      <w:r w:rsidR="1C0C044E" w:rsidRPr="2CFAD995">
        <w:rPr>
          <w:sz w:val="24"/>
          <w:szCs w:val="24"/>
        </w:rPr>
        <w:t xml:space="preserve"> </w:t>
      </w:r>
      <w:r w:rsidR="64E2F04E" w:rsidRPr="2CFAD995">
        <w:rPr>
          <w:sz w:val="24"/>
          <w:szCs w:val="24"/>
        </w:rPr>
        <w:t>attainment of the positions</w:t>
      </w:r>
      <w:r w:rsidR="2F43014E" w:rsidRPr="2CFAD995">
        <w:rPr>
          <w:sz w:val="24"/>
          <w:szCs w:val="24"/>
        </w:rPr>
        <w:t xml:space="preserve">.  </w:t>
      </w:r>
      <w:r w:rsidR="1D213F1C" w:rsidRPr="2CFAD995">
        <w:rPr>
          <w:sz w:val="24"/>
          <w:szCs w:val="24"/>
        </w:rPr>
        <w:t xml:space="preserve">Our goal is to support existing local public health workforce to eventually </w:t>
      </w:r>
      <w:r w:rsidR="008560B5" w:rsidRPr="2CFAD995">
        <w:rPr>
          <w:sz w:val="24"/>
          <w:szCs w:val="24"/>
        </w:rPr>
        <w:t xml:space="preserve">be </w:t>
      </w:r>
      <w:r w:rsidR="1D213F1C" w:rsidRPr="2CFAD995">
        <w:rPr>
          <w:sz w:val="24"/>
          <w:szCs w:val="24"/>
        </w:rPr>
        <w:t xml:space="preserve">able to meet these standards over time.  </w:t>
      </w:r>
      <w:r w:rsidR="2F43014E" w:rsidRPr="2CFAD995">
        <w:rPr>
          <w:sz w:val="24"/>
          <w:szCs w:val="24"/>
        </w:rPr>
        <w:t>We are establishing a Work</w:t>
      </w:r>
      <w:r w:rsidR="4989F851" w:rsidRPr="2CFAD995">
        <w:rPr>
          <w:sz w:val="24"/>
          <w:szCs w:val="24"/>
        </w:rPr>
        <w:t>force Waiver Review Committee</w:t>
      </w:r>
      <w:r w:rsidR="1307B3F7" w:rsidRPr="2CFAD995">
        <w:rPr>
          <w:sz w:val="24"/>
          <w:szCs w:val="24"/>
        </w:rPr>
        <w:t xml:space="preserve"> in the </w:t>
      </w:r>
      <w:r w:rsidR="3C76BCFA" w:rsidRPr="2CFAD995">
        <w:rPr>
          <w:sz w:val="24"/>
          <w:szCs w:val="24"/>
        </w:rPr>
        <w:t>Spring 2024</w:t>
      </w:r>
      <w:r w:rsidR="4989F851" w:rsidRPr="2CFAD995">
        <w:rPr>
          <w:sz w:val="24"/>
          <w:szCs w:val="24"/>
        </w:rPr>
        <w:t xml:space="preserve">, which will be comprised of both local public health representatives and OLRH management.  </w:t>
      </w:r>
    </w:p>
    <w:p w14:paraId="49641159" w14:textId="2D8D3D91" w:rsidR="000A3AF2" w:rsidRDefault="7E9C1879" w:rsidP="3CB8A5EE">
      <w:pPr>
        <w:ind w:firstLine="720"/>
        <w:rPr>
          <w:sz w:val="24"/>
          <w:szCs w:val="24"/>
        </w:rPr>
      </w:pPr>
      <w:r w:rsidRPr="5AF3C3AE">
        <w:rPr>
          <w:sz w:val="24"/>
          <w:szCs w:val="24"/>
        </w:rPr>
        <w:t xml:space="preserve">Outlined below are some </w:t>
      </w:r>
      <w:r w:rsidR="6AADE3E8" w:rsidRPr="5AF3C3AE">
        <w:rPr>
          <w:sz w:val="24"/>
          <w:szCs w:val="24"/>
        </w:rPr>
        <w:t xml:space="preserve">options for a person who does not meet the workforce </w:t>
      </w:r>
      <w:r>
        <w:tab/>
      </w:r>
      <w:r>
        <w:tab/>
      </w:r>
      <w:r w:rsidR="6AADE3E8" w:rsidRPr="5AF3C3AE">
        <w:rPr>
          <w:sz w:val="24"/>
          <w:szCs w:val="24"/>
        </w:rPr>
        <w:t>standards</w:t>
      </w:r>
      <w:r w:rsidR="448F274D" w:rsidRPr="5AF3C3AE">
        <w:rPr>
          <w:sz w:val="24"/>
          <w:szCs w:val="24"/>
        </w:rPr>
        <w:t xml:space="preserve"> at this point</w:t>
      </w:r>
      <w:r w:rsidR="00BD29C3" w:rsidRPr="5AF3C3AE">
        <w:rPr>
          <w:sz w:val="24"/>
          <w:szCs w:val="24"/>
        </w:rPr>
        <w:t xml:space="preserve">: </w:t>
      </w:r>
    </w:p>
    <w:p w14:paraId="4EAAD09B" w14:textId="73DE34C3" w:rsidR="000A3AF2" w:rsidRDefault="00BD29C3" w:rsidP="7088CF1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CB8A5EE">
        <w:rPr>
          <w:sz w:val="24"/>
          <w:szCs w:val="24"/>
        </w:rPr>
        <w:t>D</w:t>
      </w:r>
      <w:r w:rsidR="64D4B734" w:rsidRPr="3CB8A5EE">
        <w:rPr>
          <w:sz w:val="24"/>
          <w:szCs w:val="24"/>
        </w:rPr>
        <w:t>iscuss with your supervisor and d</w:t>
      </w:r>
      <w:r w:rsidRPr="3CB8A5EE">
        <w:rPr>
          <w:sz w:val="24"/>
          <w:szCs w:val="24"/>
        </w:rPr>
        <w:t>evelop</w:t>
      </w:r>
      <w:r w:rsidR="6AADE3E8" w:rsidRPr="3CB8A5EE">
        <w:rPr>
          <w:sz w:val="24"/>
          <w:szCs w:val="24"/>
        </w:rPr>
        <w:t xml:space="preserve"> a plan </w:t>
      </w:r>
      <w:r w:rsidR="00A71E13" w:rsidRPr="3CB8A5EE">
        <w:rPr>
          <w:sz w:val="24"/>
          <w:szCs w:val="24"/>
        </w:rPr>
        <w:t xml:space="preserve">to </w:t>
      </w:r>
      <w:r w:rsidR="37DB9B2D" w:rsidRPr="3CB8A5EE">
        <w:rPr>
          <w:sz w:val="24"/>
          <w:szCs w:val="24"/>
        </w:rPr>
        <w:t xml:space="preserve">meet the </w:t>
      </w:r>
      <w:r w:rsidR="6AADE3E8" w:rsidRPr="3CB8A5EE">
        <w:rPr>
          <w:sz w:val="24"/>
          <w:szCs w:val="24"/>
        </w:rPr>
        <w:t>workforce standards</w:t>
      </w:r>
      <w:r w:rsidR="1404731B" w:rsidRPr="3CB8A5EE">
        <w:rPr>
          <w:sz w:val="24"/>
          <w:szCs w:val="24"/>
        </w:rPr>
        <w:t xml:space="preserve"> over time.</w:t>
      </w:r>
      <w:r w:rsidR="78A2F132" w:rsidRPr="3CB8A5EE">
        <w:rPr>
          <w:sz w:val="24"/>
          <w:szCs w:val="24"/>
        </w:rPr>
        <w:t xml:space="preserve">  OLRH staff is ready to support you </w:t>
      </w:r>
      <w:proofErr w:type="gramStart"/>
      <w:r w:rsidR="78A2F132" w:rsidRPr="3CB8A5EE">
        <w:rPr>
          <w:sz w:val="24"/>
          <w:szCs w:val="24"/>
        </w:rPr>
        <w:t>to develop</w:t>
      </w:r>
      <w:proofErr w:type="gramEnd"/>
      <w:r w:rsidR="78A2F132" w:rsidRPr="3CB8A5EE">
        <w:rPr>
          <w:sz w:val="24"/>
          <w:szCs w:val="24"/>
        </w:rPr>
        <w:t xml:space="preserve"> such plan, including </w:t>
      </w:r>
      <w:r w:rsidR="4A8DC031" w:rsidRPr="3CB8A5EE">
        <w:rPr>
          <w:sz w:val="24"/>
          <w:szCs w:val="24"/>
        </w:rPr>
        <w:t>designating a third-party subject matter expert to guide you through the process</w:t>
      </w:r>
      <w:r w:rsidR="1A54BF72" w:rsidRPr="3CB8A5EE">
        <w:rPr>
          <w:sz w:val="24"/>
          <w:szCs w:val="24"/>
        </w:rPr>
        <w:t>.</w:t>
      </w:r>
    </w:p>
    <w:p w14:paraId="7C56757E" w14:textId="58AEE4CB" w:rsidR="000A3AF2" w:rsidRDefault="311A0B49" w:rsidP="7088CF1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Recruit new hires for backfill position with </w:t>
      </w:r>
      <w:r w:rsidR="4D7F78F6" w:rsidRPr="3CB8A5EE">
        <w:rPr>
          <w:sz w:val="24"/>
          <w:szCs w:val="24"/>
        </w:rPr>
        <w:t>your preferred candidate</w:t>
      </w:r>
      <w:r w:rsidR="198949E3" w:rsidRPr="3CB8A5EE">
        <w:rPr>
          <w:sz w:val="24"/>
          <w:szCs w:val="24"/>
        </w:rPr>
        <w:t>, who is w</w:t>
      </w:r>
      <w:r w:rsidR="4D7F78F6" w:rsidRPr="3CB8A5EE">
        <w:rPr>
          <w:sz w:val="24"/>
          <w:szCs w:val="24"/>
        </w:rPr>
        <w:t>illing and able to achieve the standards within a specific timeframe.</w:t>
      </w:r>
    </w:p>
    <w:p w14:paraId="36E0F021" w14:textId="1476552C" w:rsidR="000A3AF2" w:rsidRDefault="1E821804" w:rsidP="7088CF1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5AF3C3AE">
        <w:rPr>
          <w:sz w:val="24"/>
          <w:szCs w:val="24"/>
        </w:rPr>
        <w:t>A</w:t>
      </w:r>
      <w:r w:rsidR="5C995A2F" w:rsidRPr="5AF3C3AE">
        <w:rPr>
          <w:sz w:val="24"/>
          <w:szCs w:val="24"/>
        </w:rPr>
        <w:t>pply for a</w:t>
      </w:r>
      <w:r w:rsidR="48F471FB" w:rsidRPr="5AF3C3AE">
        <w:rPr>
          <w:sz w:val="24"/>
          <w:szCs w:val="24"/>
        </w:rPr>
        <w:t xml:space="preserve"> </w:t>
      </w:r>
      <w:hyperlink r:id="rId17">
        <w:r w:rsidR="48F471FB" w:rsidRPr="5AF3C3AE">
          <w:rPr>
            <w:rStyle w:val="Hyperlink"/>
            <w:sz w:val="24"/>
            <w:szCs w:val="24"/>
          </w:rPr>
          <w:t>workforce standards waiver</w:t>
        </w:r>
      </w:hyperlink>
      <w:r w:rsidR="48F471FB" w:rsidRPr="5AF3C3AE">
        <w:rPr>
          <w:sz w:val="24"/>
          <w:szCs w:val="24"/>
        </w:rPr>
        <w:t>.</w:t>
      </w:r>
    </w:p>
    <w:p w14:paraId="1B8CDDBF" w14:textId="4EA2F67E" w:rsidR="6F622EC2" w:rsidRDefault="6F622EC2" w:rsidP="0095D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CB8A5EE">
        <w:rPr>
          <w:sz w:val="24"/>
          <w:szCs w:val="24"/>
        </w:rPr>
        <w:t>Is a Registered Sanitarian credential required for management at hire</w:t>
      </w:r>
      <w:r w:rsidR="11F395EE" w:rsidRPr="3CB8A5EE">
        <w:rPr>
          <w:sz w:val="24"/>
          <w:szCs w:val="24"/>
        </w:rPr>
        <w:t xml:space="preserve"> or after hire (within a year)?  Registered Sanitarian credential is listed in both </w:t>
      </w:r>
      <w:r w:rsidR="00F53100" w:rsidRPr="3CB8A5EE">
        <w:rPr>
          <w:sz w:val="24"/>
          <w:szCs w:val="24"/>
        </w:rPr>
        <w:t>“</w:t>
      </w:r>
      <w:r w:rsidR="567ADF61" w:rsidRPr="3CB8A5EE">
        <w:rPr>
          <w:sz w:val="24"/>
          <w:szCs w:val="24"/>
        </w:rPr>
        <w:t xml:space="preserve">Required at Hire” and </w:t>
      </w:r>
      <w:r w:rsidR="00F53100" w:rsidRPr="3CB8A5EE">
        <w:rPr>
          <w:sz w:val="24"/>
          <w:szCs w:val="24"/>
        </w:rPr>
        <w:t>“</w:t>
      </w:r>
      <w:r w:rsidR="444F8079" w:rsidRPr="3CB8A5EE">
        <w:rPr>
          <w:sz w:val="24"/>
          <w:szCs w:val="24"/>
        </w:rPr>
        <w:t>Required after Hire”.</w:t>
      </w:r>
    </w:p>
    <w:p w14:paraId="79EFC5E7" w14:textId="2393D535" w:rsidR="00675140" w:rsidRDefault="7C8DCF46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2CFAD995">
        <w:rPr>
          <w:sz w:val="24"/>
          <w:szCs w:val="24"/>
        </w:rPr>
        <w:t>For management and management/agent positions, a Registered Sani</w:t>
      </w:r>
      <w:r w:rsidR="4AB6A22E" w:rsidRPr="2CFAD995">
        <w:rPr>
          <w:sz w:val="24"/>
          <w:szCs w:val="24"/>
        </w:rPr>
        <w:t xml:space="preserve">tarian </w:t>
      </w:r>
      <w:r w:rsidR="72139D7F" w:rsidRPr="2CFAD995">
        <w:rPr>
          <w:sz w:val="24"/>
          <w:szCs w:val="24"/>
        </w:rPr>
        <w:t xml:space="preserve">or equivalent </w:t>
      </w:r>
      <w:r w:rsidR="4AB6A22E" w:rsidRPr="2CFAD995">
        <w:rPr>
          <w:sz w:val="24"/>
          <w:szCs w:val="24"/>
        </w:rPr>
        <w:t>credential is not required</w:t>
      </w:r>
      <w:r w:rsidR="7646E327" w:rsidRPr="2CFAD995">
        <w:rPr>
          <w:sz w:val="24"/>
          <w:szCs w:val="24"/>
        </w:rPr>
        <w:t xml:space="preserve"> at hire</w:t>
      </w:r>
      <w:r w:rsidR="4AB6A22E" w:rsidRPr="2CFAD995">
        <w:rPr>
          <w:sz w:val="24"/>
          <w:szCs w:val="24"/>
        </w:rPr>
        <w:t xml:space="preserve">.  </w:t>
      </w:r>
      <w:r w:rsidR="61B25110" w:rsidRPr="2CFAD995">
        <w:rPr>
          <w:sz w:val="24"/>
          <w:szCs w:val="24"/>
        </w:rPr>
        <w:t>M</w:t>
      </w:r>
      <w:r w:rsidR="219CC099" w:rsidRPr="2CFAD995">
        <w:rPr>
          <w:sz w:val="24"/>
          <w:szCs w:val="24"/>
        </w:rPr>
        <w:t xml:space="preserve">anagement or management/agent </w:t>
      </w:r>
      <w:r w:rsidR="49F560D0" w:rsidRPr="2CFAD995">
        <w:rPr>
          <w:sz w:val="24"/>
          <w:szCs w:val="24"/>
        </w:rPr>
        <w:t>is required at hire to be</w:t>
      </w:r>
      <w:r w:rsidR="219CC099" w:rsidRPr="2CFAD995">
        <w:rPr>
          <w:sz w:val="24"/>
          <w:szCs w:val="24"/>
        </w:rPr>
        <w:t xml:space="preserve"> </w:t>
      </w:r>
      <w:r w:rsidR="4AB6A22E" w:rsidRPr="2CFAD995">
        <w:rPr>
          <w:sz w:val="24"/>
          <w:szCs w:val="24"/>
        </w:rPr>
        <w:t xml:space="preserve">Registered Sanitarian or equivalent </w:t>
      </w:r>
      <w:r w:rsidR="238F2C82" w:rsidRPr="2CFAD995">
        <w:rPr>
          <w:b/>
          <w:bCs/>
          <w:i/>
          <w:iCs/>
          <w:sz w:val="24"/>
          <w:szCs w:val="24"/>
          <w:u w:val="single"/>
        </w:rPr>
        <w:t>eligible</w:t>
      </w:r>
      <w:r w:rsidR="238F2C82" w:rsidRPr="2CFAD995">
        <w:rPr>
          <w:sz w:val="24"/>
          <w:szCs w:val="24"/>
        </w:rPr>
        <w:t>.</w:t>
      </w:r>
      <w:r w:rsidR="0A3CC0B5" w:rsidRPr="2CFAD995">
        <w:rPr>
          <w:sz w:val="24"/>
          <w:szCs w:val="24"/>
        </w:rPr>
        <w:t xml:space="preserve"> </w:t>
      </w:r>
      <w:r w:rsidR="797E83E9" w:rsidRPr="2CFAD995">
        <w:rPr>
          <w:sz w:val="24"/>
          <w:szCs w:val="24"/>
        </w:rPr>
        <w:t>I</w:t>
      </w:r>
      <w:r w:rsidR="0A3CC0B5" w:rsidRPr="2CFAD995">
        <w:rPr>
          <w:sz w:val="24"/>
          <w:szCs w:val="24"/>
        </w:rPr>
        <w:t xml:space="preserve">t is expected that this credential be obtained after hire (within 1 year </w:t>
      </w:r>
      <w:r w:rsidR="56D58302" w:rsidRPr="2CFAD995">
        <w:rPr>
          <w:sz w:val="24"/>
          <w:szCs w:val="24"/>
        </w:rPr>
        <w:t>for management and within 18 months for management/agent</w:t>
      </w:r>
      <w:r w:rsidR="5D8F3896" w:rsidRPr="2CFAD995">
        <w:rPr>
          <w:sz w:val="24"/>
          <w:szCs w:val="24"/>
        </w:rPr>
        <w:t>). What</w:t>
      </w:r>
      <w:r w:rsidR="3D1C7E17" w:rsidRPr="2CFAD995">
        <w:rPr>
          <w:sz w:val="24"/>
          <w:szCs w:val="24"/>
        </w:rPr>
        <w:t xml:space="preserve"> is the w</w:t>
      </w:r>
      <w:r w:rsidR="3AD72A4A" w:rsidRPr="2CFAD995">
        <w:rPr>
          <w:sz w:val="24"/>
          <w:szCs w:val="24"/>
        </w:rPr>
        <w:t>aiver process</w:t>
      </w:r>
      <w:r w:rsidR="3D1C7E17" w:rsidRPr="2CFAD995">
        <w:rPr>
          <w:sz w:val="24"/>
          <w:szCs w:val="24"/>
        </w:rPr>
        <w:t xml:space="preserve"> for existing experienced staff</w:t>
      </w:r>
      <w:r w:rsidR="02E03A1C" w:rsidRPr="2CFAD995">
        <w:rPr>
          <w:sz w:val="24"/>
          <w:szCs w:val="24"/>
        </w:rPr>
        <w:t>?</w:t>
      </w:r>
    </w:p>
    <w:p w14:paraId="444A8383" w14:textId="600C6446" w:rsidR="000A3AF2" w:rsidRPr="00562A60" w:rsidRDefault="5E5CA071" w:rsidP="4E8CD09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 xml:space="preserve">The Workforce Standards Waiver Request and more information on circumstances may be accessed here: </w:t>
      </w:r>
      <w:hyperlink r:id="rId18">
        <w:r w:rsidRPr="0095DE6F">
          <w:rPr>
            <w:sz w:val="24"/>
            <w:szCs w:val="24"/>
          </w:rPr>
          <w:t>https://www.mass.gov/info-details/workforce-development-standards-waiver-request</w:t>
        </w:r>
      </w:hyperlink>
      <w:r w:rsidRPr="0095DE6F">
        <w:rPr>
          <w:sz w:val="24"/>
          <w:szCs w:val="24"/>
        </w:rPr>
        <w:t xml:space="preserve"> </w:t>
      </w:r>
    </w:p>
    <w:p w14:paraId="22F6E4D1" w14:textId="754D3389" w:rsidR="000A3AF2" w:rsidRPr="00562A60" w:rsidRDefault="592548E2" w:rsidP="4E8CD098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95DE6F">
        <w:rPr>
          <w:sz w:val="24"/>
          <w:szCs w:val="24"/>
        </w:rPr>
        <w:t xml:space="preserve">OLRH is here to support local public health.  We want to </w:t>
      </w:r>
      <w:r w:rsidR="6820B323" w:rsidRPr="0095DE6F">
        <w:rPr>
          <w:sz w:val="24"/>
          <w:szCs w:val="24"/>
        </w:rPr>
        <w:t xml:space="preserve">ensure an adequately trained </w:t>
      </w:r>
      <w:r w:rsidR="54C4C857" w:rsidRPr="0095DE6F">
        <w:rPr>
          <w:sz w:val="24"/>
          <w:szCs w:val="24"/>
        </w:rPr>
        <w:t xml:space="preserve">and educated </w:t>
      </w:r>
      <w:r w:rsidR="6820B323" w:rsidRPr="0095DE6F">
        <w:rPr>
          <w:sz w:val="24"/>
          <w:szCs w:val="24"/>
        </w:rPr>
        <w:t>workforce</w:t>
      </w:r>
      <w:r w:rsidR="2EE54FE8" w:rsidRPr="0095DE6F">
        <w:rPr>
          <w:sz w:val="24"/>
          <w:szCs w:val="24"/>
        </w:rPr>
        <w:t>,</w:t>
      </w:r>
      <w:r w:rsidR="6820B323" w:rsidRPr="0095DE6F">
        <w:rPr>
          <w:sz w:val="24"/>
          <w:szCs w:val="24"/>
        </w:rPr>
        <w:t xml:space="preserve"> without penalizing existing well-trained staff</w:t>
      </w:r>
      <w:r w:rsidR="5BE95F05" w:rsidRPr="0095DE6F">
        <w:rPr>
          <w:sz w:val="24"/>
          <w:szCs w:val="24"/>
        </w:rPr>
        <w:t xml:space="preserve"> who may have</w:t>
      </w:r>
      <w:r w:rsidR="6820B323" w:rsidRPr="0095DE6F">
        <w:rPr>
          <w:sz w:val="24"/>
          <w:szCs w:val="24"/>
        </w:rPr>
        <w:t xml:space="preserve"> many years of </w:t>
      </w:r>
      <w:r w:rsidR="2C5A1BF4" w:rsidRPr="0095DE6F">
        <w:rPr>
          <w:sz w:val="24"/>
          <w:szCs w:val="24"/>
        </w:rPr>
        <w:t xml:space="preserve">local public health </w:t>
      </w:r>
      <w:r w:rsidR="6820B323" w:rsidRPr="0095DE6F">
        <w:rPr>
          <w:sz w:val="24"/>
          <w:szCs w:val="24"/>
        </w:rPr>
        <w:t xml:space="preserve">professional experience. </w:t>
      </w:r>
      <w:r w:rsidR="06411137" w:rsidRPr="0095DE6F">
        <w:rPr>
          <w:sz w:val="24"/>
          <w:szCs w:val="24"/>
        </w:rPr>
        <w:t xml:space="preserve"> </w:t>
      </w:r>
      <w:r w:rsidR="7CBDDB25" w:rsidRPr="0095DE6F">
        <w:rPr>
          <w:sz w:val="24"/>
          <w:szCs w:val="24"/>
        </w:rPr>
        <w:t xml:space="preserve"> </w:t>
      </w:r>
    </w:p>
    <w:p w14:paraId="20CA9DDF" w14:textId="5AAC16CF" w:rsidR="7088CF19" w:rsidRDefault="6820B323" w:rsidP="4E8CD09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>Individual circumstances vary</w:t>
      </w:r>
      <w:r w:rsidR="422308A5" w:rsidRPr="0095DE6F">
        <w:rPr>
          <w:sz w:val="24"/>
          <w:szCs w:val="24"/>
        </w:rPr>
        <w:t>.</w:t>
      </w:r>
      <w:r w:rsidRPr="0095DE6F">
        <w:rPr>
          <w:sz w:val="24"/>
          <w:szCs w:val="24"/>
        </w:rPr>
        <w:t xml:space="preserve"> An individual waiver may be requested</w:t>
      </w:r>
      <w:r w:rsidR="6BAF5886" w:rsidRPr="0095DE6F">
        <w:rPr>
          <w:sz w:val="24"/>
          <w:szCs w:val="24"/>
        </w:rPr>
        <w:t xml:space="preserve"> for</w:t>
      </w:r>
      <w:r w:rsidR="73FB6914" w:rsidRPr="0095DE6F">
        <w:rPr>
          <w:sz w:val="24"/>
          <w:szCs w:val="24"/>
        </w:rPr>
        <w:t xml:space="preserve"> local public staff who </w:t>
      </w:r>
      <w:r w:rsidR="6BAF5886" w:rsidRPr="0095DE6F">
        <w:rPr>
          <w:sz w:val="24"/>
          <w:szCs w:val="24"/>
        </w:rPr>
        <w:t xml:space="preserve">do not </w:t>
      </w:r>
      <w:r w:rsidR="2203C659" w:rsidRPr="0095DE6F">
        <w:rPr>
          <w:sz w:val="24"/>
          <w:szCs w:val="24"/>
        </w:rPr>
        <w:t xml:space="preserve">currently </w:t>
      </w:r>
      <w:r w:rsidR="6BAF5886" w:rsidRPr="0095DE6F">
        <w:rPr>
          <w:sz w:val="24"/>
          <w:szCs w:val="24"/>
        </w:rPr>
        <w:t xml:space="preserve">meet the workforce standards. An approved waiver is valid only for the </w:t>
      </w:r>
      <w:r w:rsidR="67666A49" w:rsidRPr="0095DE6F">
        <w:rPr>
          <w:sz w:val="24"/>
          <w:szCs w:val="24"/>
        </w:rPr>
        <w:t xml:space="preserve">individual </w:t>
      </w:r>
      <w:r w:rsidR="6BAF5886" w:rsidRPr="0095DE6F">
        <w:rPr>
          <w:sz w:val="24"/>
          <w:szCs w:val="24"/>
        </w:rPr>
        <w:t>person holding the position for which the waiver is requested. The expiration date of the waiver will be determined based on a reasonable timeframe for the individual to meet the standards.</w:t>
      </w:r>
      <w:r w:rsidR="2FE83378" w:rsidRPr="0095DE6F">
        <w:rPr>
          <w:sz w:val="24"/>
          <w:szCs w:val="24"/>
        </w:rPr>
        <w:t xml:space="preserve"> </w:t>
      </w:r>
    </w:p>
    <w:p w14:paraId="47024686" w14:textId="73DE07B5" w:rsidR="00715A78" w:rsidRDefault="6D6BD102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 xml:space="preserve">Are all ‘after hire’ </w:t>
      </w:r>
      <w:r w:rsidR="3A29BA44" w:rsidRPr="31CD7242">
        <w:rPr>
          <w:sz w:val="24"/>
          <w:szCs w:val="24"/>
        </w:rPr>
        <w:t>ite</w:t>
      </w:r>
      <w:r w:rsidR="1CCDE3FB" w:rsidRPr="31CD7242">
        <w:rPr>
          <w:sz w:val="24"/>
          <w:szCs w:val="24"/>
        </w:rPr>
        <w:t>m</w:t>
      </w:r>
      <w:r w:rsidR="3A29BA44" w:rsidRPr="31CD7242">
        <w:rPr>
          <w:sz w:val="24"/>
          <w:szCs w:val="24"/>
        </w:rPr>
        <w:t>s listed in the workforce standards</w:t>
      </w:r>
      <w:r w:rsidRPr="31CD7242">
        <w:rPr>
          <w:sz w:val="24"/>
          <w:szCs w:val="24"/>
        </w:rPr>
        <w:t xml:space="preserve"> required</w:t>
      </w:r>
      <w:r w:rsidR="51EFCF24" w:rsidRPr="31CD7242">
        <w:rPr>
          <w:sz w:val="24"/>
          <w:szCs w:val="24"/>
        </w:rPr>
        <w:t>?</w:t>
      </w:r>
    </w:p>
    <w:p w14:paraId="76D8CDA6" w14:textId="3A8DC958" w:rsidR="5ECE775A" w:rsidRDefault="5A9C765B" w:rsidP="245C19D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 xml:space="preserve">Yes, all items listed after hire are required </w:t>
      </w:r>
      <w:r w:rsidR="38EDB198" w:rsidRPr="0095DE6F">
        <w:rPr>
          <w:sz w:val="24"/>
          <w:szCs w:val="24"/>
        </w:rPr>
        <w:t xml:space="preserve">for all local public health </w:t>
      </w:r>
      <w:r w:rsidRPr="0095DE6F">
        <w:rPr>
          <w:sz w:val="24"/>
          <w:szCs w:val="24"/>
        </w:rPr>
        <w:t>unless you are submitting a workforce waiver</w:t>
      </w:r>
      <w:r w:rsidR="35A2F834" w:rsidRPr="0095DE6F">
        <w:rPr>
          <w:sz w:val="24"/>
          <w:szCs w:val="24"/>
        </w:rPr>
        <w:t xml:space="preserve"> request</w:t>
      </w:r>
      <w:r w:rsidRPr="0095DE6F">
        <w:rPr>
          <w:sz w:val="24"/>
          <w:szCs w:val="24"/>
        </w:rPr>
        <w:t xml:space="preserve">. </w:t>
      </w:r>
    </w:p>
    <w:p w14:paraId="61B523E0" w14:textId="64BBD479" w:rsidR="00AA2C75" w:rsidRPr="00AA2C75" w:rsidRDefault="07D771A7" w:rsidP="00AA2C7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Are all</w:t>
      </w:r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staff members of </w:t>
      </w:r>
      <w:proofErr w:type="gramStart"/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Boards</w:t>
      </w:r>
      <w:proofErr w:type="gramEnd"/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Departments of Public Health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required</w:t>
      </w:r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take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new </w:t>
      </w:r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online training</w:t>
      </w:r>
      <w:r w:rsidR="1C2594A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?</w:t>
      </w:r>
    </w:p>
    <w:p w14:paraId="009A4508" w14:textId="7140DEBF" w:rsidR="00AA2C75" w:rsidRPr="00AA2C75" w:rsidRDefault="07D771A7" w:rsidP="7088CF19">
      <w:pPr>
        <w:pStyle w:val="ListParagraph"/>
        <w:numPr>
          <w:ilvl w:val="1"/>
          <w:numId w:val="8"/>
        </w:num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There have been updates to the workforce training process, including transitioning the LPHI platform to TRAIN</w:t>
      </w:r>
      <w:r w:rsidR="722F908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Massachusetts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deployment of the 10 Field Training Hubs across Massachusetts, and </w:t>
      </w:r>
      <w:r w:rsidR="7B1C57C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other new developments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5268C7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If the training is listed as required</w:t>
      </w:r>
      <w:r w:rsidR="05C7A55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available</w:t>
      </w:r>
      <w:r w:rsidR="5268C7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and you have a board of health member or staff member who has not taken it, the expectation is to complete that training</w:t>
      </w:r>
      <w:r w:rsidR="7169216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08DD827F" w14:textId="5A440FB5" w:rsidR="00D86D50" w:rsidRPr="00D86D50" w:rsidRDefault="7B1C57C3" w:rsidP="00522E6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Is Registered Sanitarian required if an inspector has experience and other certifications? </w:t>
      </w:r>
    </w:p>
    <w:p w14:paraId="5955FD86" w14:textId="45E29073" w:rsidR="717E0864" w:rsidRDefault="49B81C93" w:rsidP="245C19D5">
      <w:pPr>
        <w:pStyle w:val="ListParagraph"/>
        <w:numPr>
          <w:ilvl w:val="1"/>
          <w:numId w:val="8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2CFAD995">
        <w:rPr>
          <w:rFonts w:ascii="Calibri" w:hAnsi="Calibri" w:cs="Calibri"/>
          <w:color w:val="000000" w:themeColor="text1"/>
          <w:sz w:val="24"/>
          <w:szCs w:val="24"/>
        </w:rPr>
        <w:t>Yes.  A</w:t>
      </w:r>
      <w:r w:rsidR="0DBF96AF" w:rsidRPr="2CFAD99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hyperlink r:id="rId19">
        <w:r w:rsidR="0DBF96AF" w:rsidRPr="2CFAD995">
          <w:rPr>
            <w:rStyle w:val="Hyperlink"/>
            <w:rFonts w:ascii="Calibri" w:hAnsi="Calibri" w:cs="Calibri"/>
            <w:sz w:val="24"/>
            <w:szCs w:val="24"/>
          </w:rPr>
          <w:t>workforce standards waiver</w:t>
        </w:r>
      </w:hyperlink>
      <w:r w:rsidRPr="2CFAD995">
        <w:rPr>
          <w:rFonts w:ascii="Calibri" w:hAnsi="Calibri" w:cs="Calibri"/>
          <w:color w:val="000000" w:themeColor="text1"/>
          <w:sz w:val="24"/>
          <w:szCs w:val="24"/>
        </w:rPr>
        <w:t xml:space="preserve"> may be reques</w:t>
      </w:r>
      <w:r w:rsidR="52F49D3E" w:rsidRPr="2CFAD995">
        <w:rPr>
          <w:rFonts w:ascii="Calibri" w:hAnsi="Calibri" w:cs="Calibri"/>
          <w:color w:val="000000" w:themeColor="text1"/>
          <w:sz w:val="24"/>
          <w:szCs w:val="24"/>
        </w:rPr>
        <w:t>ted i</w:t>
      </w:r>
      <w:r w:rsidRPr="2CFAD995">
        <w:rPr>
          <w:rFonts w:ascii="Calibri" w:hAnsi="Calibri" w:cs="Calibri"/>
          <w:color w:val="000000" w:themeColor="text1"/>
          <w:sz w:val="24"/>
          <w:szCs w:val="24"/>
        </w:rPr>
        <w:t>f the inspector is currently not eligible to take the RS exam.</w:t>
      </w:r>
      <w:r w:rsidR="4704B60C" w:rsidRPr="2CFAD99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3039F91" w14:textId="4C0073F0" w:rsidR="00D86D50" w:rsidRDefault="749A59DB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 xml:space="preserve">Will there be options for remote learning for rural </w:t>
      </w:r>
      <w:r w:rsidR="53003763" w:rsidRPr="31CD7242">
        <w:rPr>
          <w:sz w:val="24"/>
          <w:szCs w:val="24"/>
        </w:rPr>
        <w:t>and remote jurisdictions</w:t>
      </w:r>
      <w:r w:rsidR="61F9DA0B" w:rsidRPr="31CD7242">
        <w:rPr>
          <w:sz w:val="24"/>
          <w:szCs w:val="24"/>
        </w:rPr>
        <w:t xml:space="preserve"> to participate in credentialing </w:t>
      </w:r>
      <w:proofErr w:type="gramStart"/>
      <w:r w:rsidR="61F9DA0B" w:rsidRPr="31CD7242">
        <w:rPr>
          <w:sz w:val="24"/>
          <w:szCs w:val="24"/>
        </w:rPr>
        <w:t>trainings</w:t>
      </w:r>
      <w:proofErr w:type="gramEnd"/>
      <w:r w:rsidR="53003763" w:rsidRPr="31CD7242">
        <w:rPr>
          <w:sz w:val="24"/>
          <w:szCs w:val="24"/>
        </w:rPr>
        <w:t>?</w:t>
      </w:r>
    </w:p>
    <w:p w14:paraId="17F0DD47" w14:textId="7B87032A" w:rsidR="2A408954" w:rsidRDefault="1320CCD0" w:rsidP="245C19D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>Yes</w:t>
      </w:r>
      <w:r w:rsidR="4B1244F4" w:rsidRPr="31CD7242">
        <w:rPr>
          <w:sz w:val="24"/>
          <w:szCs w:val="24"/>
        </w:rPr>
        <w:t>.</w:t>
      </w:r>
    </w:p>
    <w:p w14:paraId="08701D76" w14:textId="44853232" w:rsidR="00A10954" w:rsidRPr="00D613BF" w:rsidRDefault="61F9DA0B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 xml:space="preserve">Should training like </w:t>
      </w:r>
      <w:proofErr w:type="spellStart"/>
      <w:r w:rsidRPr="31CD7242">
        <w:rPr>
          <w:sz w:val="24"/>
          <w:szCs w:val="24"/>
        </w:rPr>
        <w:t>ServSafe</w:t>
      </w:r>
      <w:proofErr w:type="spellEnd"/>
      <w:r w:rsidRPr="31CD7242">
        <w:rPr>
          <w:sz w:val="24"/>
          <w:szCs w:val="24"/>
        </w:rPr>
        <w:t xml:space="preserve"> and CPO be maintain</w:t>
      </w:r>
      <w:r w:rsidR="3EDBAA71" w:rsidRPr="31CD7242">
        <w:rPr>
          <w:sz w:val="24"/>
          <w:szCs w:val="24"/>
        </w:rPr>
        <w:t>ed</w:t>
      </w:r>
      <w:r w:rsidRPr="31CD7242">
        <w:rPr>
          <w:sz w:val="24"/>
          <w:szCs w:val="24"/>
        </w:rPr>
        <w:t xml:space="preserve"> once one has obtained RS/</w:t>
      </w:r>
      <w:r w:rsidR="2963540B" w:rsidRPr="31CD7242">
        <w:rPr>
          <w:sz w:val="24"/>
          <w:szCs w:val="24"/>
        </w:rPr>
        <w:t>CHO</w:t>
      </w:r>
      <w:r w:rsidR="378985D1" w:rsidRPr="31CD7242">
        <w:rPr>
          <w:sz w:val="24"/>
          <w:szCs w:val="24"/>
        </w:rPr>
        <w:t>?</w:t>
      </w:r>
    </w:p>
    <w:p w14:paraId="18BEF914" w14:textId="085AF61E" w:rsidR="0E96853D" w:rsidRDefault="26841C64" w:rsidP="245C19D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>Yes</w:t>
      </w:r>
      <w:r w:rsidR="2CC47DDE" w:rsidRPr="0095DE6F">
        <w:rPr>
          <w:sz w:val="24"/>
          <w:szCs w:val="24"/>
        </w:rPr>
        <w:t xml:space="preserve">. </w:t>
      </w:r>
    </w:p>
    <w:p w14:paraId="36ED3617" w14:textId="385CFC01" w:rsidR="005B5A82" w:rsidRDefault="005B5A82">
      <w:pPr>
        <w:rPr>
          <w:b/>
          <w:bCs/>
          <w:sz w:val="24"/>
          <w:szCs w:val="24"/>
        </w:rPr>
      </w:pPr>
      <w:r w:rsidRPr="6FA5FD40">
        <w:rPr>
          <w:b/>
          <w:bCs/>
          <w:sz w:val="24"/>
          <w:szCs w:val="24"/>
        </w:rPr>
        <w:t>Data/Dashboard</w:t>
      </w:r>
    </w:p>
    <w:p w14:paraId="02C690FE" w14:textId="5BC491CA" w:rsidR="00E10C2F" w:rsidRDefault="00E10C2F" w:rsidP="00DE3C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2CFAD995">
        <w:rPr>
          <w:sz w:val="24"/>
          <w:szCs w:val="24"/>
        </w:rPr>
        <w:t>How is budget information calculated</w:t>
      </w:r>
      <w:r w:rsidR="0084371B" w:rsidRPr="2CFAD995">
        <w:rPr>
          <w:sz w:val="24"/>
          <w:szCs w:val="24"/>
        </w:rPr>
        <w:t xml:space="preserve"> on the</w:t>
      </w:r>
      <w:r w:rsidR="274F919A" w:rsidRPr="2CFAD995">
        <w:rPr>
          <w:sz w:val="24"/>
          <w:szCs w:val="24"/>
        </w:rPr>
        <w:t xml:space="preserve"> </w:t>
      </w:r>
      <w:hyperlink r:id="rId20">
        <w:r w:rsidR="274F919A" w:rsidRPr="2CFAD995">
          <w:rPr>
            <w:rStyle w:val="Hyperlink"/>
            <w:sz w:val="24"/>
            <w:szCs w:val="24"/>
          </w:rPr>
          <w:t>dashboard</w:t>
        </w:r>
      </w:hyperlink>
      <w:r w:rsidR="274F919A" w:rsidRPr="2CFAD995">
        <w:rPr>
          <w:sz w:val="24"/>
          <w:szCs w:val="24"/>
        </w:rPr>
        <w:t>?</w:t>
      </w:r>
    </w:p>
    <w:p w14:paraId="3392721C" w14:textId="08AAC9F9" w:rsidR="00DE3CAB" w:rsidRDefault="007C2985" w:rsidP="00DE3CA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The timeframe for the </w:t>
      </w:r>
      <w:r w:rsidR="5C80B59A" w:rsidRPr="3CB8A5EE">
        <w:rPr>
          <w:sz w:val="24"/>
          <w:szCs w:val="24"/>
        </w:rPr>
        <w:t>SSA</w:t>
      </w:r>
      <w:r w:rsidRPr="3CB8A5EE">
        <w:rPr>
          <w:sz w:val="24"/>
          <w:szCs w:val="24"/>
        </w:rPr>
        <w:t xml:space="preserve"> budget and grant data on the dashboard is FY23 (</w:t>
      </w:r>
      <w:r w:rsidR="00095117" w:rsidRPr="3CB8A5EE">
        <w:rPr>
          <w:sz w:val="24"/>
          <w:szCs w:val="24"/>
        </w:rPr>
        <w:t>July 2022-Jun</w:t>
      </w:r>
      <w:r w:rsidR="0EE99CC9" w:rsidRPr="3CB8A5EE">
        <w:rPr>
          <w:sz w:val="24"/>
          <w:szCs w:val="24"/>
        </w:rPr>
        <w:t>e</w:t>
      </w:r>
      <w:r w:rsidR="00095117" w:rsidRPr="3CB8A5EE">
        <w:rPr>
          <w:sz w:val="24"/>
          <w:szCs w:val="24"/>
        </w:rPr>
        <w:t xml:space="preserve"> 2023</w:t>
      </w:r>
      <w:r w:rsidRPr="3CB8A5EE">
        <w:rPr>
          <w:sz w:val="24"/>
          <w:szCs w:val="24"/>
        </w:rPr>
        <w:t xml:space="preserve">). This is inclusive of PHE funding as well </w:t>
      </w:r>
      <w:r w:rsidR="00DE3CAB" w:rsidRPr="3CB8A5EE">
        <w:rPr>
          <w:sz w:val="24"/>
          <w:szCs w:val="24"/>
        </w:rPr>
        <w:t xml:space="preserve">as </w:t>
      </w:r>
      <w:r w:rsidRPr="3CB8A5EE">
        <w:rPr>
          <w:sz w:val="24"/>
          <w:szCs w:val="24"/>
        </w:rPr>
        <w:t xml:space="preserve">any other grants that the municipalities within the SSA facilitate and act as the lead agent for. </w:t>
      </w:r>
      <w:r w:rsidR="6DE8F7D5" w:rsidRPr="3CB8A5EE">
        <w:rPr>
          <w:sz w:val="24"/>
          <w:szCs w:val="24"/>
        </w:rPr>
        <w:t>All</w:t>
      </w:r>
      <w:r w:rsidR="00095117" w:rsidRPr="3CB8A5EE">
        <w:rPr>
          <w:sz w:val="24"/>
          <w:szCs w:val="24"/>
        </w:rPr>
        <w:t xml:space="preserve"> budget information was self-reported.</w:t>
      </w:r>
    </w:p>
    <w:p w14:paraId="7B9A301B" w14:textId="54A1AEFD" w:rsidR="00E10C2F" w:rsidRDefault="006F67DF" w:rsidP="00DE3C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FA5FD40">
        <w:rPr>
          <w:sz w:val="24"/>
          <w:szCs w:val="24"/>
        </w:rPr>
        <w:t xml:space="preserve">Are </w:t>
      </w:r>
      <w:r w:rsidR="00C24944" w:rsidRPr="6FA5FD40">
        <w:rPr>
          <w:sz w:val="24"/>
          <w:szCs w:val="24"/>
        </w:rPr>
        <w:t>staffing</w:t>
      </w:r>
      <w:r w:rsidRPr="6FA5FD40">
        <w:rPr>
          <w:sz w:val="24"/>
          <w:szCs w:val="24"/>
        </w:rPr>
        <w:t xml:space="preserve"> numbers</w:t>
      </w:r>
      <w:r w:rsidR="00C24944" w:rsidRPr="6FA5FD40">
        <w:rPr>
          <w:sz w:val="24"/>
          <w:szCs w:val="24"/>
        </w:rPr>
        <w:t xml:space="preserve"> </w:t>
      </w:r>
      <w:r w:rsidR="001BB9AD" w:rsidRPr="6FA5FD40">
        <w:rPr>
          <w:sz w:val="24"/>
          <w:szCs w:val="24"/>
        </w:rPr>
        <w:t xml:space="preserve">on the Dashboard </w:t>
      </w:r>
      <w:r w:rsidR="00C24944" w:rsidRPr="6FA5FD40">
        <w:rPr>
          <w:sz w:val="24"/>
          <w:szCs w:val="24"/>
        </w:rPr>
        <w:t xml:space="preserve">adjusted for population </w:t>
      </w:r>
      <w:r w:rsidR="00F718BF" w:rsidRPr="6FA5FD40">
        <w:rPr>
          <w:sz w:val="24"/>
          <w:szCs w:val="24"/>
        </w:rPr>
        <w:t>or number of jurisdictions in an</w:t>
      </w:r>
      <w:r w:rsidR="00C24944" w:rsidRPr="6FA5FD40">
        <w:rPr>
          <w:sz w:val="24"/>
          <w:szCs w:val="24"/>
        </w:rPr>
        <w:t xml:space="preserve"> SSA</w:t>
      </w:r>
      <w:r w:rsidR="00DE3CAB" w:rsidRPr="6FA5FD40">
        <w:rPr>
          <w:sz w:val="24"/>
          <w:szCs w:val="24"/>
        </w:rPr>
        <w:t>?</w:t>
      </w:r>
    </w:p>
    <w:p w14:paraId="62BCAB46" w14:textId="3F5915F5" w:rsidR="00DE3CAB" w:rsidRPr="005B5A82" w:rsidRDefault="00DE3CAB" w:rsidP="00DE3CA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16C7B7EC">
        <w:rPr>
          <w:sz w:val="24"/>
          <w:szCs w:val="24"/>
        </w:rPr>
        <w:t xml:space="preserve">The dashboard staffing FTE are not adjusted. </w:t>
      </w:r>
    </w:p>
    <w:p w14:paraId="07558C23" w14:textId="14FB6015" w:rsidR="051388CE" w:rsidRDefault="051388CE" w:rsidP="6FA5FD4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FA5FD40">
        <w:rPr>
          <w:sz w:val="24"/>
          <w:szCs w:val="24"/>
        </w:rPr>
        <w:t>The information listed in the Tableau dashboard is incorrect. How can I submit a correction or update?</w:t>
      </w:r>
    </w:p>
    <w:p w14:paraId="764EE7E9" w14:textId="2E303A38" w:rsidR="051388CE" w:rsidRDefault="051388CE" w:rsidP="6FA5FD40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2CFAD995">
        <w:rPr>
          <w:sz w:val="24"/>
          <w:szCs w:val="24"/>
        </w:rPr>
        <w:t xml:space="preserve">The </w:t>
      </w:r>
      <w:r w:rsidR="79B52348" w:rsidRPr="2CFAD995">
        <w:rPr>
          <w:sz w:val="24"/>
          <w:szCs w:val="24"/>
        </w:rPr>
        <w:t xml:space="preserve">data on the dashboard </w:t>
      </w:r>
      <w:proofErr w:type="gramStart"/>
      <w:r w:rsidR="79B52348" w:rsidRPr="2CFAD995">
        <w:rPr>
          <w:sz w:val="24"/>
          <w:szCs w:val="24"/>
        </w:rPr>
        <w:t>reflect</w:t>
      </w:r>
      <w:proofErr w:type="gramEnd"/>
      <w:r w:rsidR="79B52348" w:rsidRPr="2CFAD995">
        <w:rPr>
          <w:sz w:val="24"/>
          <w:szCs w:val="24"/>
        </w:rPr>
        <w:t xml:space="preserve"> Fall 2022</w:t>
      </w:r>
      <w:r w:rsidR="51D14014" w:rsidRPr="2CFAD995">
        <w:rPr>
          <w:sz w:val="24"/>
          <w:szCs w:val="24"/>
        </w:rPr>
        <w:t xml:space="preserve"> information</w:t>
      </w:r>
      <w:r w:rsidR="79B52348" w:rsidRPr="2CFAD995">
        <w:rPr>
          <w:sz w:val="24"/>
          <w:szCs w:val="24"/>
        </w:rPr>
        <w:t xml:space="preserve">. A </w:t>
      </w:r>
      <w:r w:rsidR="01D0BB64" w:rsidRPr="2CFAD995">
        <w:rPr>
          <w:sz w:val="24"/>
          <w:szCs w:val="24"/>
        </w:rPr>
        <w:t>Data Correction Request</w:t>
      </w:r>
      <w:r w:rsidRPr="2CFAD995">
        <w:rPr>
          <w:sz w:val="24"/>
          <w:szCs w:val="24"/>
        </w:rPr>
        <w:t xml:space="preserve"> </w:t>
      </w:r>
      <w:r w:rsidR="792C6438" w:rsidRPr="2CFAD995">
        <w:rPr>
          <w:sz w:val="24"/>
          <w:szCs w:val="24"/>
        </w:rPr>
        <w:t xml:space="preserve">form </w:t>
      </w:r>
      <w:r w:rsidRPr="2CFAD995">
        <w:rPr>
          <w:sz w:val="24"/>
          <w:szCs w:val="24"/>
        </w:rPr>
        <w:t xml:space="preserve">can be accessed on the dashboard page </w:t>
      </w:r>
      <w:hyperlink r:id="rId21" w:anchor="data-correction-request-">
        <w:r w:rsidRPr="2CFAD995">
          <w:rPr>
            <w:rStyle w:val="Hyperlink"/>
            <w:sz w:val="24"/>
            <w:szCs w:val="24"/>
          </w:rPr>
          <w:t>here</w:t>
        </w:r>
      </w:hyperlink>
      <w:r w:rsidRPr="2CFAD995">
        <w:rPr>
          <w:sz w:val="24"/>
          <w:szCs w:val="24"/>
        </w:rPr>
        <w:t xml:space="preserve">. </w:t>
      </w:r>
    </w:p>
    <w:p w14:paraId="2C9FD1C6" w14:textId="48B5D549" w:rsidR="051388CE" w:rsidRDefault="051388CE" w:rsidP="6FA5FD4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FA5FD40">
        <w:rPr>
          <w:sz w:val="24"/>
          <w:szCs w:val="24"/>
        </w:rPr>
        <w:t xml:space="preserve">How often will tableau dashboard be updated with new BCA submissions or corrected information? </w:t>
      </w:r>
    </w:p>
    <w:p w14:paraId="68B30F7B" w14:textId="353B9AE7" w:rsidR="051388CE" w:rsidRDefault="051388CE" w:rsidP="173B222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16C7B7EC">
        <w:rPr>
          <w:sz w:val="24"/>
          <w:szCs w:val="24"/>
        </w:rPr>
        <w:t>The Tableau dashboard</w:t>
      </w:r>
      <w:r w:rsidR="64232FAF" w:rsidRPr="16C7B7EC">
        <w:rPr>
          <w:sz w:val="24"/>
          <w:szCs w:val="24"/>
        </w:rPr>
        <w:t xml:space="preserve"> will be updated </w:t>
      </w:r>
      <w:r w:rsidR="73465B02" w:rsidRPr="16C7B7EC">
        <w:rPr>
          <w:sz w:val="24"/>
          <w:szCs w:val="24"/>
        </w:rPr>
        <w:t>three times a year:</w:t>
      </w:r>
    </w:p>
    <w:p w14:paraId="3555CB76" w14:textId="3F17015E" w:rsidR="73465B02" w:rsidRDefault="73465B02" w:rsidP="3CB8A5EE">
      <w:pPr>
        <w:pStyle w:val="ListParagraph"/>
        <w:numPr>
          <w:ilvl w:val="2"/>
          <w:numId w:val="9"/>
        </w:numPr>
        <w:rPr>
          <w:sz w:val="24"/>
          <w:szCs w:val="24"/>
          <w:vertAlign w:val="superscript"/>
        </w:rPr>
      </w:pPr>
      <w:r w:rsidRPr="3CB8A5EE">
        <w:rPr>
          <w:sz w:val="24"/>
          <w:szCs w:val="24"/>
        </w:rPr>
        <w:t>January 31</w:t>
      </w:r>
    </w:p>
    <w:p w14:paraId="247D9F06" w14:textId="4D8D4EAF" w:rsidR="73465B02" w:rsidRDefault="73465B02" w:rsidP="3CB8A5EE">
      <w:pPr>
        <w:pStyle w:val="ListParagraph"/>
        <w:numPr>
          <w:ilvl w:val="2"/>
          <w:numId w:val="9"/>
        </w:numPr>
        <w:rPr>
          <w:sz w:val="24"/>
          <w:szCs w:val="24"/>
          <w:vertAlign w:val="superscript"/>
        </w:rPr>
      </w:pPr>
      <w:r w:rsidRPr="3CB8A5EE">
        <w:rPr>
          <w:sz w:val="24"/>
          <w:szCs w:val="24"/>
        </w:rPr>
        <w:t>May 31</w:t>
      </w:r>
    </w:p>
    <w:p w14:paraId="744F5A3E" w14:textId="0103BBB3" w:rsidR="73465B02" w:rsidRDefault="73465B02" w:rsidP="3CB8A5EE">
      <w:pPr>
        <w:pStyle w:val="ListParagraph"/>
        <w:numPr>
          <w:ilvl w:val="2"/>
          <w:numId w:val="9"/>
        </w:numPr>
        <w:rPr>
          <w:sz w:val="24"/>
          <w:szCs w:val="24"/>
          <w:vertAlign w:val="superscript"/>
        </w:rPr>
      </w:pPr>
      <w:r w:rsidRPr="3CB8A5EE">
        <w:rPr>
          <w:sz w:val="24"/>
          <w:szCs w:val="24"/>
        </w:rPr>
        <w:t>September 30</w:t>
      </w:r>
    </w:p>
    <w:p w14:paraId="0DDBD767" w14:textId="77777777" w:rsidR="005B5A82" w:rsidRPr="005B5A82" w:rsidRDefault="005B5A82" w:rsidP="7088CF19">
      <w:pPr>
        <w:rPr>
          <w:sz w:val="24"/>
          <w:szCs w:val="24"/>
          <w:u w:val="single"/>
        </w:rPr>
      </w:pPr>
      <w:r w:rsidRPr="7088CF19">
        <w:rPr>
          <w:b/>
          <w:bCs/>
          <w:sz w:val="24"/>
          <w:szCs w:val="24"/>
          <w:u w:val="single"/>
        </w:rPr>
        <w:t>Capacity Assessment</w:t>
      </w:r>
      <w:r w:rsidRPr="7088CF19">
        <w:rPr>
          <w:sz w:val="24"/>
          <w:szCs w:val="24"/>
          <w:u w:val="single"/>
        </w:rPr>
        <w:t xml:space="preserve"> </w:t>
      </w:r>
    </w:p>
    <w:p w14:paraId="134561B7" w14:textId="352B772F" w:rsidR="005B5A82" w:rsidRDefault="00095117" w:rsidP="0009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2CFAD995">
        <w:rPr>
          <w:sz w:val="24"/>
          <w:szCs w:val="24"/>
        </w:rPr>
        <w:t>We had a new municipality join our SSA, how can they complete a Baseline Capacity Assessment?</w:t>
      </w:r>
    </w:p>
    <w:p w14:paraId="72204DBC" w14:textId="1D98C3A0" w:rsidR="39B73E15" w:rsidRDefault="39B73E15" w:rsidP="096806B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4E8CD098">
        <w:rPr>
          <w:sz w:val="24"/>
          <w:szCs w:val="24"/>
        </w:rPr>
        <w:t>A Baseline Capacity Assessment can be requested by reaching out to</w:t>
      </w:r>
      <w:r w:rsidR="0C9DA846" w:rsidRPr="4E8CD098">
        <w:rPr>
          <w:sz w:val="24"/>
          <w:szCs w:val="24"/>
        </w:rPr>
        <w:t xml:space="preserve"> your</w:t>
      </w:r>
      <w:r w:rsidR="37063A38" w:rsidRPr="4E8CD098">
        <w:rPr>
          <w:sz w:val="24"/>
          <w:szCs w:val="24"/>
        </w:rPr>
        <w:t xml:space="preserve"> OLRH</w:t>
      </w:r>
      <w:r w:rsidR="0C9DA846" w:rsidRPr="4E8CD098">
        <w:rPr>
          <w:sz w:val="24"/>
          <w:szCs w:val="24"/>
        </w:rPr>
        <w:t xml:space="preserve"> program coordinator or</w:t>
      </w:r>
      <w:r w:rsidRPr="4E8CD098">
        <w:rPr>
          <w:sz w:val="24"/>
          <w:szCs w:val="24"/>
        </w:rPr>
        <w:t xml:space="preserve"> </w:t>
      </w:r>
      <w:r w:rsidR="3723FC4C" w:rsidRPr="4E8CD098">
        <w:rPr>
          <w:sz w:val="24"/>
          <w:szCs w:val="24"/>
        </w:rPr>
        <w:t>aimee.petrosky</w:t>
      </w:r>
      <w:r w:rsidR="560C6B12" w:rsidRPr="4E8CD098">
        <w:rPr>
          <w:sz w:val="24"/>
          <w:szCs w:val="24"/>
        </w:rPr>
        <w:t>@mass.gov.</w:t>
      </w:r>
    </w:p>
    <w:p w14:paraId="67C2784E" w14:textId="7A241B57" w:rsidR="005B5A82" w:rsidRDefault="00A70FB5" w:rsidP="0009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245C19D5">
        <w:rPr>
          <w:sz w:val="24"/>
          <w:szCs w:val="24"/>
        </w:rPr>
        <w:lastRenderedPageBreak/>
        <w:t>Is there a s</w:t>
      </w:r>
      <w:r w:rsidR="005B5A82" w:rsidRPr="245C19D5">
        <w:rPr>
          <w:sz w:val="24"/>
          <w:szCs w:val="24"/>
        </w:rPr>
        <w:t xml:space="preserve">elf-assessment </w:t>
      </w:r>
      <w:r w:rsidR="00095117" w:rsidRPr="245C19D5">
        <w:rPr>
          <w:sz w:val="24"/>
          <w:szCs w:val="24"/>
        </w:rPr>
        <w:t>that Boards of Health can complete</w:t>
      </w:r>
      <w:r w:rsidR="005B5A82" w:rsidRPr="245C19D5">
        <w:rPr>
          <w:sz w:val="24"/>
          <w:szCs w:val="24"/>
        </w:rPr>
        <w:t xml:space="preserve"> to </w:t>
      </w:r>
      <w:r w:rsidR="00095117" w:rsidRPr="245C19D5">
        <w:rPr>
          <w:sz w:val="24"/>
          <w:szCs w:val="24"/>
        </w:rPr>
        <w:t>self-</w:t>
      </w:r>
      <w:r w:rsidR="005B5A82" w:rsidRPr="245C19D5">
        <w:rPr>
          <w:sz w:val="24"/>
          <w:szCs w:val="24"/>
        </w:rPr>
        <w:t xml:space="preserve">assess </w:t>
      </w:r>
      <w:r w:rsidR="00095117" w:rsidRPr="245C19D5">
        <w:rPr>
          <w:sz w:val="24"/>
          <w:szCs w:val="24"/>
        </w:rPr>
        <w:t xml:space="preserve">our </w:t>
      </w:r>
      <w:r w:rsidR="005B5A82" w:rsidRPr="245C19D5">
        <w:rPr>
          <w:sz w:val="24"/>
          <w:szCs w:val="24"/>
        </w:rPr>
        <w:t>capacity to meet</w:t>
      </w:r>
      <w:r w:rsidR="00095117" w:rsidRPr="245C19D5">
        <w:rPr>
          <w:sz w:val="24"/>
          <w:szCs w:val="24"/>
        </w:rPr>
        <w:t xml:space="preserve"> the</w:t>
      </w:r>
      <w:r w:rsidR="005B5A82" w:rsidRPr="245C19D5">
        <w:rPr>
          <w:sz w:val="24"/>
          <w:szCs w:val="24"/>
        </w:rPr>
        <w:t xml:space="preserve"> Performance Standards</w:t>
      </w:r>
      <w:r w:rsidR="00095117" w:rsidRPr="245C19D5">
        <w:rPr>
          <w:sz w:val="24"/>
          <w:szCs w:val="24"/>
        </w:rPr>
        <w:t>?</w:t>
      </w:r>
    </w:p>
    <w:p w14:paraId="699A50C6" w14:textId="226FB00D" w:rsidR="6BF01ADE" w:rsidRDefault="6BF01ADE" w:rsidP="245C19D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OLRH is in the process of developing a </w:t>
      </w:r>
      <w:r w:rsidR="09634087" w:rsidRPr="3CB8A5EE">
        <w:rPr>
          <w:sz w:val="24"/>
          <w:szCs w:val="24"/>
        </w:rPr>
        <w:t>self-assessment</w:t>
      </w:r>
      <w:r w:rsidRPr="3CB8A5EE">
        <w:rPr>
          <w:sz w:val="24"/>
          <w:szCs w:val="24"/>
        </w:rPr>
        <w:t xml:space="preserve">. This assessment is completely </w:t>
      </w:r>
      <w:r w:rsidR="40CD5DEE" w:rsidRPr="3CB8A5EE">
        <w:rPr>
          <w:sz w:val="24"/>
          <w:szCs w:val="24"/>
        </w:rPr>
        <w:t>voluntary</w:t>
      </w:r>
      <w:r w:rsidRPr="3CB8A5EE">
        <w:rPr>
          <w:sz w:val="24"/>
          <w:szCs w:val="24"/>
        </w:rPr>
        <w:t xml:space="preserve"> and available for </w:t>
      </w:r>
      <w:r w:rsidR="46DC8B00" w:rsidRPr="3CB8A5EE">
        <w:rPr>
          <w:sz w:val="24"/>
          <w:szCs w:val="24"/>
        </w:rPr>
        <w:t>all communities. It can be used to track progress, check status</w:t>
      </w:r>
      <w:r w:rsidR="0085542C" w:rsidRPr="3CB8A5EE">
        <w:rPr>
          <w:sz w:val="24"/>
          <w:szCs w:val="24"/>
        </w:rPr>
        <w:t>,</w:t>
      </w:r>
      <w:r w:rsidR="46DC8B00" w:rsidRPr="3CB8A5EE">
        <w:rPr>
          <w:sz w:val="24"/>
          <w:szCs w:val="24"/>
        </w:rPr>
        <w:t xml:space="preserve"> or start conversations with municipal leadership. </w:t>
      </w:r>
      <w:r w:rsidR="5640A6E3" w:rsidRPr="3CB8A5EE">
        <w:rPr>
          <w:sz w:val="24"/>
          <w:szCs w:val="24"/>
        </w:rPr>
        <w:t xml:space="preserve">We anticipate the release of this self-assessment tool in </w:t>
      </w:r>
      <w:r w:rsidR="71E00769" w:rsidRPr="3CB8A5EE">
        <w:rPr>
          <w:sz w:val="24"/>
          <w:szCs w:val="24"/>
        </w:rPr>
        <w:t>March 2024</w:t>
      </w:r>
      <w:r w:rsidR="5640A6E3" w:rsidRPr="3CB8A5EE">
        <w:rPr>
          <w:sz w:val="24"/>
          <w:szCs w:val="24"/>
        </w:rPr>
        <w:t>.</w:t>
      </w:r>
    </w:p>
    <w:p w14:paraId="2D25DF2D" w14:textId="1DB8CFAD" w:rsidR="003E1312" w:rsidRPr="003E1312" w:rsidRDefault="003E1312" w:rsidP="7088CF19">
      <w:pPr>
        <w:rPr>
          <w:b/>
          <w:bCs/>
          <w:sz w:val="24"/>
          <w:szCs w:val="24"/>
          <w:u w:val="single"/>
        </w:rPr>
      </w:pPr>
      <w:r w:rsidRPr="7088CF19">
        <w:rPr>
          <w:b/>
          <w:bCs/>
          <w:sz w:val="24"/>
          <w:szCs w:val="24"/>
          <w:u w:val="single"/>
        </w:rPr>
        <w:t>Logistics</w:t>
      </w:r>
    </w:p>
    <w:p w14:paraId="46296C17" w14:textId="13DF90E9" w:rsidR="005B5A82" w:rsidRPr="003E1312" w:rsidRDefault="75AB1F69" w:rsidP="001E713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5AF3C3AE">
        <w:rPr>
          <w:sz w:val="24"/>
          <w:szCs w:val="24"/>
        </w:rPr>
        <w:t xml:space="preserve">How would OLRH improve </w:t>
      </w:r>
      <w:r w:rsidR="003E1312" w:rsidRPr="5AF3C3AE">
        <w:rPr>
          <w:sz w:val="24"/>
          <w:szCs w:val="24"/>
        </w:rPr>
        <w:t xml:space="preserve">communication </w:t>
      </w:r>
      <w:r w:rsidR="5B4668D2" w:rsidRPr="5AF3C3AE">
        <w:rPr>
          <w:sz w:val="24"/>
          <w:szCs w:val="24"/>
        </w:rPr>
        <w:t xml:space="preserve">with </w:t>
      </w:r>
      <w:r w:rsidR="00C34E41" w:rsidRPr="5AF3C3AE">
        <w:rPr>
          <w:sz w:val="24"/>
          <w:szCs w:val="24"/>
        </w:rPr>
        <w:t>LPH</w:t>
      </w:r>
      <w:r w:rsidR="001E713E" w:rsidRPr="5AF3C3AE">
        <w:rPr>
          <w:sz w:val="24"/>
          <w:szCs w:val="24"/>
        </w:rPr>
        <w:t>?</w:t>
      </w:r>
    </w:p>
    <w:p w14:paraId="37A43B84" w14:textId="19044F56" w:rsidR="61AD3BC9" w:rsidRDefault="61AD3BC9" w:rsidP="4E8CD098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3CB8A5EE">
        <w:rPr>
          <w:rFonts w:eastAsiaTheme="minorEastAsia"/>
          <w:sz w:val="24"/>
          <w:szCs w:val="24"/>
        </w:rPr>
        <w:t>The Office of Local and Regional health is continually seeking ways to improve our outreach and communication with LPH and partners. Some actions that have already been taken is</w:t>
      </w:r>
      <w:r w:rsidR="56573BEF" w:rsidRPr="3CB8A5EE">
        <w:rPr>
          <w:rFonts w:eastAsiaTheme="minorEastAsia"/>
          <w:sz w:val="24"/>
          <w:szCs w:val="24"/>
        </w:rPr>
        <w:t xml:space="preserve"> the development of an engagement </w:t>
      </w:r>
      <w:r w:rsidR="3450049B" w:rsidRPr="3CB8A5EE">
        <w:rPr>
          <w:rFonts w:eastAsiaTheme="minorEastAsia"/>
          <w:sz w:val="24"/>
          <w:szCs w:val="24"/>
        </w:rPr>
        <w:t xml:space="preserve">and policy </w:t>
      </w:r>
      <w:r w:rsidR="56573BEF" w:rsidRPr="11AC191E">
        <w:rPr>
          <w:sz w:val="24"/>
          <w:szCs w:val="24"/>
        </w:rPr>
        <w:t xml:space="preserve">unit to ensure an evolving and responsive partnership with local public health. </w:t>
      </w:r>
      <w:r w:rsidRPr="11AC191E">
        <w:rPr>
          <w:sz w:val="24"/>
          <w:szCs w:val="24"/>
        </w:rPr>
        <w:t xml:space="preserve"> </w:t>
      </w:r>
      <w:r w:rsidR="48593F92" w:rsidRPr="11AC191E">
        <w:rPr>
          <w:sz w:val="24"/>
          <w:szCs w:val="24"/>
        </w:rPr>
        <w:t>We’ve</w:t>
      </w:r>
      <w:r w:rsidRPr="11AC191E">
        <w:rPr>
          <w:sz w:val="24"/>
          <w:szCs w:val="24"/>
        </w:rPr>
        <w:t xml:space="preserve"> updated </w:t>
      </w:r>
      <w:r w:rsidR="2DB2DA8B" w:rsidRPr="11AC191E">
        <w:rPr>
          <w:sz w:val="24"/>
          <w:szCs w:val="24"/>
        </w:rPr>
        <w:t xml:space="preserve">the OLRH </w:t>
      </w:r>
      <w:r w:rsidRPr="11AC191E">
        <w:rPr>
          <w:sz w:val="24"/>
          <w:szCs w:val="24"/>
        </w:rPr>
        <w:t xml:space="preserve">website, </w:t>
      </w:r>
      <w:proofErr w:type="gramStart"/>
      <w:r w:rsidR="62A10EAF" w:rsidRPr="11AC191E">
        <w:rPr>
          <w:sz w:val="24"/>
          <w:szCs w:val="24"/>
        </w:rPr>
        <w:t>provide</w:t>
      </w:r>
      <w:proofErr w:type="gramEnd"/>
      <w:r w:rsidR="62A10EAF" w:rsidRPr="11AC191E">
        <w:rPr>
          <w:sz w:val="24"/>
          <w:szCs w:val="24"/>
        </w:rPr>
        <w:t xml:space="preserve"> a new and </w:t>
      </w:r>
      <w:r w:rsidRPr="11AC191E">
        <w:rPr>
          <w:sz w:val="24"/>
          <w:szCs w:val="24"/>
        </w:rPr>
        <w:t xml:space="preserve">improved weekly newsletter, </w:t>
      </w:r>
      <w:r w:rsidR="614B4B0E" w:rsidRPr="11AC191E">
        <w:rPr>
          <w:sz w:val="24"/>
          <w:szCs w:val="24"/>
        </w:rPr>
        <w:t xml:space="preserve">offer </w:t>
      </w:r>
      <w:r w:rsidR="4B0F752F" w:rsidRPr="11AC191E">
        <w:rPr>
          <w:sz w:val="24"/>
          <w:szCs w:val="24"/>
        </w:rPr>
        <w:t>regular meetings,</w:t>
      </w:r>
      <w:r w:rsidR="6F5AE85F" w:rsidRPr="11AC191E">
        <w:rPr>
          <w:sz w:val="24"/>
          <w:szCs w:val="24"/>
        </w:rPr>
        <w:t xml:space="preserve"> and provide</w:t>
      </w:r>
      <w:r w:rsidR="4B0F752F" w:rsidRPr="11AC191E">
        <w:rPr>
          <w:sz w:val="24"/>
          <w:szCs w:val="24"/>
        </w:rPr>
        <w:t xml:space="preserve"> the availability of technical assistance in a variety of topics. If there are ideas for additional ways we can</w:t>
      </w:r>
      <w:r w:rsidR="6A9E84E0" w:rsidRPr="11AC191E">
        <w:rPr>
          <w:sz w:val="24"/>
          <w:szCs w:val="24"/>
        </w:rPr>
        <w:t xml:space="preserve"> improve communications, please </w:t>
      </w:r>
      <w:r w:rsidR="00B05B43">
        <w:rPr>
          <w:sz w:val="24"/>
          <w:szCs w:val="24"/>
        </w:rPr>
        <w:t>contact</w:t>
      </w:r>
      <w:r w:rsidR="6A9E84E0" w:rsidRPr="11AC191E">
        <w:rPr>
          <w:sz w:val="24"/>
          <w:szCs w:val="24"/>
        </w:rPr>
        <w:t xml:space="preserve"> our office</w:t>
      </w:r>
      <w:r w:rsidR="2875D29F" w:rsidRPr="31CD7242">
        <w:rPr>
          <w:sz w:val="24"/>
          <w:szCs w:val="24"/>
        </w:rPr>
        <w:t>.</w:t>
      </w:r>
    </w:p>
    <w:p w14:paraId="3737CFCE" w14:textId="35592A7B" w:rsidR="003E1312" w:rsidRPr="00C30565" w:rsidRDefault="00C30565" w:rsidP="001E713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16C7B7EC">
        <w:rPr>
          <w:sz w:val="24"/>
          <w:szCs w:val="24"/>
        </w:rPr>
        <w:t>Will standardized inspection reports be provided</w:t>
      </w:r>
      <w:r w:rsidR="001E713E" w:rsidRPr="16C7B7EC">
        <w:rPr>
          <w:sz w:val="24"/>
          <w:szCs w:val="24"/>
        </w:rPr>
        <w:t>?</w:t>
      </w:r>
    </w:p>
    <w:p w14:paraId="6C0D62E2" w14:textId="34565B2F" w:rsidR="3FE95F56" w:rsidRDefault="3FE95F56" w:rsidP="3CB8A5EE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3CB8A5EE">
        <w:rPr>
          <w:rFonts w:eastAsiaTheme="minorEastAsia"/>
          <w:sz w:val="24"/>
          <w:szCs w:val="24"/>
        </w:rPr>
        <w:t xml:space="preserve">There are existing standardized reports issued by DPH for a variety of inspection types. OLRH is in the process of developing a document hub with examples of best practice documents identified during the capacity assessment for a variety of standards. </w:t>
      </w:r>
    </w:p>
    <w:p w14:paraId="2D4F074B" w14:textId="59040C98" w:rsidR="00C30565" w:rsidRPr="006505BA" w:rsidRDefault="006505BA" w:rsidP="001E713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4E8CD098">
        <w:rPr>
          <w:sz w:val="24"/>
          <w:szCs w:val="24"/>
        </w:rPr>
        <w:t>Is there funding and support available for non-</w:t>
      </w:r>
      <w:r w:rsidR="24CCA236" w:rsidRPr="4E8CD098">
        <w:rPr>
          <w:sz w:val="24"/>
          <w:szCs w:val="24"/>
        </w:rPr>
        <w:t xml:space="preserve">PHE </w:t>
      </w:r>
      <w:r w:rsidRPr="4E8CD098">
        <w:rPr>
          <w:sz w:val="24"/>
          <w:szCs w:val="24"/>
        </w:rPr>
        <w:t>communities</w:t>
      </w:r>
      <w:r w:rsidR="001E713E" w:rsidRPr="4E8CD098">
        <w:rPr>
          <w:sz w:val="24"/>
          <w:szCs w:val="24"/>
        </w:rPr>
        <w:t>?</w:t>
      </w:r>
    </w:p>
    <w:p w14:paraId="4A32CE87" w14:textId="4B88DB62" w:rsidR="3FFFA78D" w:rsidRDefault="3FFFA78D" w:rsidP="6FA5FD40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Municipalities </w:t>
      </w:r>
      <w:r w:rsidR="00D61D73" w:rsidRPr="3CB8A5EE">
        <w:rPr>
          <w:sz w:val="24"/>
          <w:szCs w:val="24"/>
        </w:rPr>
        <w:t>that</w:t>
      </w:r>
      <w:r w:rsidR="1F3BD1EF" w:rsidRPr="3CB8A5EE">
        <w:rPr>
          <w:sz w:val="24"/>
          <w:szCs w:val="24"/>
        </w:rPr>
        <w:t xml:space="preserve"> elect not to participate in </w:t>
      </w:r>
      <w:r w:rsidR="145FF4A7" w:rsidRPr="3CB8A5EE">
        <w:rPr>
          <w:sz w:val="24"/>
          <w:szCs w:val="24"/>
        </w:rPr>
        <w:t>the PHE grant program</w:t>
      </w:r>
      <w:r w:rsidRPr="3CB8A5EE">
        <w:rPr>
          <w:sz w:val="24"/>
          <w:szCs w:val="24"/>
        </w:rPr>
        <w:t xml:space="preserve"> can receive technical assistance in some areas. </w:t>
      </w:r>
      <w:r w:rsidR="23023707" w:rsidRPr="3CB8A5EE">
        <w:rPr>
          <w:sz w:val="24"/>
          <w:szCs w:val="24"/>
        </w:rPr>
        <w:t>In addition, all OLRH-funded training programs, including TRAIN Massachusetts online modules, intensive training courses such as MA PHIT Housing and Food courses, as well as the F</w:t>
      </w:r>
      <w:r w:rsidR="4F0CF4A6" w:rsidRPr="3CB8A5EE">
        <w:rPr>
          <w:sz w:val="24"/>
          <w:szCs w:val="24"/>
        </w:rPr>
        <w:t>ield Training Hubs are open to non-PHE communities.</w:t>
      </w:r>
    </w:p>
    <w:p w14:paraId="4E912317" w14:textId="4CF96B22" w:rsidR="3FFFA78D" w:rsidRDefault="3CF1A5D4" w:rsidP="6FA5FD40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5AF3C3AE">
        <w:rPr>
          <w:sz w:val="24"/>
          <w:szCs w:val="24"/>
        </w:rPr>
        <w:t xml:space="preserve">Technical assistance can be requested by contacting </w:t>
      </w:r>
      <w:hyperlink r:id="rId22">
        <w:r w:rsidR="25A26853" w:rsidRPr="5AF3C3AE">
          <w:rPr>
            <w:rStyle w:val="Hyperlink"/>
            <w:sz w:val="24"/>
            <w:szCs w:val="24"/>
          </w:rPr>
          <w:t>kaitlin.roane@mass.gov</w:t>
        </w:r>
      </w:hyperlink>
      <w:r w:rsidR="25A26853" w:rsidRPr="5AF3C3AE">
        <w:rPr>
          <w:sz w:val="24"/>
          <w:szCs w:val="24"/>
        </w:rPr>
        <w:t xml:space="preserve">. If you would like to learn more about joining a </w:t>
      </w:r>
      <w:hyperlink r:id="rId23">
        <w:r w:rsidR="25A26853" w:rsidRPr="5AF3C3AE">
          <w:rPr>
            <w:rStyle w:val="Hyperlink"/>
            <w:sz w:val="24"/>
            <w:szCs w:val="24"/>
          </w:rPr>
          <w:t>shared service</w:t>
        </w:r>
        <w:r w:rsidR="24C72FBB" w:rsidRPr="5AF3C3AE">
          <w:rPr>
            <w:rStyle w:val="Hyperlink"/>
            <w:sz w:val="24"/>
            <w:szCs w:val="24"/>
          </w:rPr>
          <w:t>s</w:t>
        </w:r>
        <w:r w:rsidR="25A26853" w:rsidRPr="5AF3C3AE">
          <w:rPr>
            <w:rStyle w:val="Hyperlink"/>
            <w:sz w:val="24"/>
            <w:szCs w:val="24"/>
          </w:rPr>
          <w:t xml:space="preserve"> </w:t>
        </w:r>
        <w:r w:rsidR="7A716192" w:rsidRPr="5AF3C3AE">
          <w:rPr>
            <w:rStyle w:val="Hyperlink"/>
            <w:sz w:val="24"/>
            <w:szCs w:val="24"/>
          </w:rPr>
          <w:t>arrangement</w:t>
        </w:r>
      </w:hyperlink>
      <w:r w:rsidR="7A716192" w:rsidRPr="5AF3C3AE">
        <w:rPr>
          <w:sz w:val="24"/>
          <w:szCs w:val="24"/>
        </w:rPr>
        <w:t>,</w:t>
      </w:r>
      <w:r w:rsidR="25A26853" w:rsidRPr="5AF3C3AE">
        <w:rPr>
          <w:sz w:val="24"/>
          <w:szCs w:val="24"/>
        </w:rPr>
        <w:t xml:space="preserve"> please contact </w:t>
      </w:r>
      <w:hyperlink r:id="rId24">
        <w:r w:rsidR="25A26853" w:rsidRPr="5AF3C3AE">
          <w:rPr>
            <w:rStyle w:val="Hyperlink"/>
            <w:sz w:val="24"/>
            <w:szCs w:val="24"/>
          </w:rPr>
          <w:t>diana.c.acosta@mass.gov</w:t>
        </w:r>
      </w:hyperlink>
      <w:r w:rsidR="25A26853" w:rsidRPr="5AF3C3AE">
        <w:rPr>
          <w:sz w:val="24"/>
          <w:szCs w:val="24"/>
        </w:rPr>
        <w:t xml:space="preserve">. </w:t>
      </w:r>
    </w:p>
    <w:sectPr w:rsidR="3FFFA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791"/>
    <w:multiLevelType w:val="hybridMultilevel"/>
    <w:tmpl w:val="8F9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FE5"/>
    <w:multiLevelType w:val="hybridMultilevel"/>
    <w:tmpl w:val="A714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69FA"/>
    <w:multiLevelType w:val="hybridMultilevel"/>
    <w:tmpl w:val="FFFFFFFF"/>
    <w:lvl w:ilvl="0" w:tplc="84F4E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64ED6E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BC683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3CAE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004F7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065A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C403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BC089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96049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C7F1C"/>
    <w:multiLevelType w:val="hybridMultilevel"/>
    <w:tmpl w:val="5C8C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E118E"/>
    <w:multiLevelType w:val="hybridMultilevel"/>
    <w:tmpl w:val="49C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313D"/>
    <w:multiLevelType w:val="hybridMultilevel"/>
    <w:tmpl w:val="5188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5E930"/>
    <w:multiLevelType w:val="hybridMultilevel"/>
    <w:tmpl w:val="FFFFFFFF"/>
    <w:lvl w:ilvl="0" w:tplc="54687A42">
      <w:start w:val="1"/>
      <w:numFmt w:val="decimal"/>
      <w:lvlText w:val="%1."/>
      <w:lvlJc w:val="left"/>
      <w:pPr>
        <w:ind w:left="720" w:hanging="360"/>
      </w:pPr>
    </w:lvl>
    <w:lvl w:ilvl="1" w:tplc="C006234E">
      <w:start w:val="1"/>
      <w:numFmt w:val="lowerLetter"/>
      <w:lvlText w:val="%2."/>
      <w:lvlJc w:val="left"/>
      <w:pPr>
        <w:ind w:left="1440" w:hanging="360"/>
      </w:pPr>
    </w:lvl>
    <w:lvl w:ilvl="2" w:tplc="DC60CBD2">
      <w:start w:val="1"/>
      <w:numFmt w:val="lowerRoman"/>
      <w:lvlText w:val="%3."/>
      <w:lvlJc w:val="right"/>
      <w:pPr>
        <w:ind w:left="2160" w:hanging="180"/>
      </w:pPr>
    </w:lvl>
    <w:lvl w:ilvl="3" w:tplc="F59E68B0">
      <w:start w:val="1"/>
      <w:numFmt w:val="decimal"/>
      <w:lvlText w:val="%4."/>
      <w:lvlJc w:val="left"/>
      <w:pPr>
        <w:ind w:left="2880" w:hanging="360"/>
      </w:pPr>
    </w:lvl>
    <w:lvl w:ilvl="4" w:tplc="813E8C18">
      <w:start w:val="1"/>
      <w:numFmt w:val="lowerLetter"/>
      <w:lvlText w:val="%5."/>
      <w:lvlJc w:val="left"/>
      <w:pPr>
        <w:ind w:left="3600" w:hanging="360"/>
      </w:pPr>
    </w:lvl>
    <w:lvl w:ilvl="5" w:tplc="E304A6B6">
      <w:start w:val="1"/>
      <w:numFmt w:val="lowerRoman"/>
      <w:lvlText w:val="%6."/>
      <w:lvlJc w:val="right"/>
      <w:pPr>
        <w:ind w:left="4320" w:hanging="180"/>
      </w:pPr>
    </w:lvl>
    <w:lvl w:ilvl="6" w:tplc="46246162">
      <w:start w:val="1"/>
      <w:numFmt w:val="decimal"/>
      <w:lvlText w:val="%7."/>
      <w:lvlJc w:val="left"/>
      <w:pPr>
        <w:ind w:left="5040" w:hanging="360"/>
      </w:pPr>
    </w:lvl>
    <w:lvl w:ilvl="7" w:tplc="670CCA88">
      <w:start w:val="1"/>
      <w:numFmt w:val="lowerLetter"/>
      <w:lvlText w:val="%8."/>
      <w:lvlJc w:val="left"/>
      <w:pPr>
        <w:ind w:left="5760" w:hanging="360"/>
      </w:pPr>
    </w:lvl>
    <w:lvl w:ilvl="8" w:tplc="5A54CD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D7024"/>
    <w:multiLevelType w:val="hybridMultilevel"/>
    <w:tmpl w:val="D52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63261"/>
    <w:multiLevelType w:val="hybridMultilevel"/>
    <w:tmpl w:val="F506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42EFC"/>
    <w:multiLevelType w:val="hybridMultilevel"/>
    <w:tmpl w:val="7E3E7736"/>
    <w:lvl w:ilvl="0" w:tplc="E3EEC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B2BE0"/>
    <w:multiLevelType w:val="hybridMultilevel"/>
    <w:tmpl w:val="2BF02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52444">
    <w:abstractNumId w:val="2"/>
  </w:num>
  <w:num w:numId="2" w16cid:durableId="471753461">
    <w:abstractNumId w:val="6"/>
  </w:num>
  <w:num w:numId="3" w16cid:durableId="1235969180">
    <w:abstractNumId w:val="4"/>
  </w:num>
  <w:num w:numId="4" w16cid:durableId="1716395413">
    <w:abstractNumId w:val="3"/>
  </w:num>
  <w:num w:numId="5" w16cid:durableId="1799449174">
    <w:abstractNumId w:val="7"/>
  </w:num>
  <w:num w:numId="6" w16cid:durableId="137694703">
    <w:abstractNumId w:val="8"/>
  </w:num>
  <w:num w:numId="7" w16cid:durableId="1588997483">
    <w:abstractNumId w:val="10"/>
  </w:num>
  <w:num w:numId="8" w16cid:durableId="717507656">
    <w:abstractNumId w:val="5"/>
  </w:num>
  <w:num w:numId="9" w16cid:durableId="332032383">
    <w:abstractNumId w:val="1"/>
  </w:num>
  <w:num w:numId="10" w16cid:durableId="6370599">
    <w:abstractNumId w:val="0"/>
  </w:num>
  <w:num w:numId="11" w16cid:durableId="1092969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C8"/>
    <w:rsid w:val="00005579"/>
    <w:rsid w:val="00051DE1"/>
    <w:rsid w:val="0009288B"/>
    <w:rsid w:val="00095117"/>
    <w:rsid w:val="000A3AF2"/>
    <w:rsid w:val="000B155A"/>
    <w:rsid w:val="001321D8"/>
    <w:rsid w:val="001360DF"/>
    <w:rsid w:val="00140E16"/>
    <w:rsid w:val="001413E5"/>
    <w:rsid w:val="00153DFA"/>
    <w:rsid w:val="0019074C"/>
    <w:rsid w:val="001BB9AD"/>
    <w:rsid w:val="001E713E"/>
    <w:rsid w:val="00216A5A"/>
    <w:rsid w:val="002D7AB4"/>
    <w:rsid w:val="002F35A5"/>
    <w:rsid w:val="002F7DED"/>
    <w:rsid w:val="00337AC2"/>
    <w:rsid w:val="00340720"/>
    <w:rsid w:val="003D1D3C"/>
    <w:rsid w:val="003E1312"/>
    <w:rsid w:val="0044D93A"/>
    <w:rsid w:val="00522E6F"/>
    <w:rsid w:val="00562A60"/>
    <w:rsid w:val="005B5A82"/>
    <w:rsid w:val="006505BA"/>
    <w:rsid w:val="00675140"/>
    <w:rsid w:val="006A5E14"/>
    <w:rsid w:val="006B70D6"/>
    <w:rsid w:val="006C0EDA"/>
    <w:rsid w:val="006F17A8"/>
    <w:rsid w:val="006F67DF"/>
    <w:rsid w:val="00715A78"/>
    <w:rsid w:val="00724BD1"/>
    <w:rsid w:val="00725F34"/>
    <w:rsid w:val="007C2985"/>
    <w:rsid w:val="007E7D28"/>
    <w:rsid w:val="00814B93"/>
    <w:rsid w:val="0084371B"/>
    <w:rsid w:val="0085542C"/>
    <w:rsid w:val="008560B5"/>
    <w:rsid w:val="008C4E52"/>
    <w:rsid w:val="00917552"/>
    <w:rsid w:val="0095DE6F"/>
    <w:rsid w:val="0099492B"/>
    <w:rsid w:val="009A2914"/>
    <w:rsid w:val="009E108D"/>
    <w:rsid w:val="00A10954"/>
    <w:rsid w:val="00A30E7B"/>
    <w:rsid w:val="00A70FB5"/>
    <w:rsid w:val="00A71E13"/>
    <w:rsid w:val="00AA2C75"/>
    <w:rsid w:val="00B05B43"/>
    <w:rsid w:val="00B52646"/>
    <w:rsid w:val="00BD29C3"/>
    <w:rsid w:val="00BF191F"/>
    <w:rsid w:val="00BF5B01"/>
    <w:rsid w:val="00C24944"/>
    <w:rsid w:val="00C30565"/>
    <w:rsid w:val="00C34E41"/>
    <w:rsid w:val="00C705C8"/>
    <w:rsid w:val="00C85522"/>
    <w:rsid w:val="00CA6D01"/>
    <w:rsid w:val="00CB07C2"/>
    <w:rsid w:val="00D1387B"/>
    <w:rsid w:val="00D613BF"/>
    <w:rsid w:val="00D61D73"/>
    <w:rsid w:val="00D625E8"/>
    <w:rsid w:val="00D82404"/>
    <w:rsid w:val="00D86D50"/>
    <w:rsid w:val="00DD1CA3"/>
    <w:rsid w:val="00DE3CAB"/>
    <w:rsid w:val="00E10C2F"/>
    <w:rsid w:val="00E447AB"/>
    <w:rsid w:val="00E60293"/>
    <w:rsid w:val="00EA2ED0"/>
    <w:rsid w:val="00ED64E7"/>
    <w:rsid w:val="00EF1745"/>
    <w:rsid w:val="00F53100"/>
    <w:rsid w:val="00F6014C"/>
    <w:rsid w:val="00F718BF"/>
    <w:rsid w:val="00FA072C"/>
    <w:rsid w:val="00FB5460"/>
    <w:rsid w:val="00FB5874"/>
    <w:rsid w:val="00FB59DB"/>
    <w:rsid w:val="01B874CD"/>
    <w:rsid w:val="01D0BB64"/>
    <w:rsid w:val="02E03A1C"/>
    <w:rsid w:val="02ED354D"/>
    <w:rsid w:val="0362559C"/>
    <w:rsid w:val="04BA9EE5"/>
    <w:rsid w:val="04DB0D44"/>
    <w:rsid w:val="051388CE"/>
    <w:rsid w:val="05264448"/>
    <w:rsid w:val="05432E0E"/>
    <w:rsid w:val="054543A3"/>
    <w:rsid w:val="05907DB6"/>
    <w:rsid w:val="05C7A553"/>
    <w:rsid w:val="05D32B1D"/>
    <w:rsid w:val="06336D6B"/>
    <w:rsid w:val="06411137"/>
    <w:rsid w:val="0697EA3A"/>
    <w:rsid w:val="06B1D5AF"/>
    <w:rsid w:val="07177625"/>
    <w:rsid w:val="07619A34"/>
    <w:rsid w:val="07C9EB8F"/>
    <w:rsid w:val="07D771A7"/>
    <w:rsid w:val="07E23F0B"/>
    <w:rsid w:val="07E816C3"/>
    <w:rsid w:val="08033997"/>
    <w:rsid w:val="08097AC6"/>
    <w:rsid w:val="08DD414C"/>
    <w:rsid w:val="090ACBDF"/>
    <w:rsid w:val="0951C87A"/>
    <w:rsid w:val="09634087"/>
    <w:rsid w:val="096806B6"/>
    <w:rsid w:val="099F09F8"/>
    <w:rsid w:val="09D0828C"/>
    <w:rsid w:val="0A3CC0B5"/>
    <w:rsid w:val="0AA69C40"/>
    <w:rsid w:val="0AE44876"/>
    <w:rsid w:val="0BD24413"/>
    <w:rsid w:val="0C1C4DE1"/>
    <w:rsid w:val="0C3C1C74"/>
    <w:rsid w:val="0C9DA846"/>
    <w:rsid w:val="0D2279A0"/>
    <w:rsid w:val="0D254FB5"/>
    <w:rsid w:val="0D967B25"/>
    <w:rsid w:val="0DBF96AF"/>
    <w:rsid w:val="0E9573E7"/>
    <w:rsid w:val="0E96853D"/>
    <w:rsid w:val="0EE99CC9"/>
    <w:rsid w:val="1086B75A"/>
    <w:rsid w:val="1093B70E"/>
    <w:rsid w:val="11313831"/>
    <w:rsid w:val="11AC191E"/>
    <w:rsid w:val="11D0ECFC"/>
    <w:rsid w:val="11F395EE"/>
    <w:rsid w:val="126E2CDD"/>
    <w:rsid w:val="1307B3F7"/>
    <w:rsid w:val="131369AE"/>
    <w:rsid w:val="1320CCD0"/>
    <w:rsid w:val="13ED0273"/>
    <w:rsid w:val="13FB08B1"/>
    <w:rsid w:val="1404731B"/>
    <w:rsid w:val="14275FC6"/>
    <w:rsid w:val="145FF4A7"/>
    <w:rsid w:val="146B27C5"/>
    <w:rsid w:val="14C57153"/>
    <w:rsid w:val="1524BB50"/>
    <w:rsid w:val="15C33027"/>
    <w:rsid w:val="16C2926C"/>
    <w:rsid w:val="16C7B7EC"/>
    <w:rsid w:val="173B222E"/>
    <w:rsid w:val="175F0088"/>
    <w:rsid w:val="1809E7F7"/>
    <w:rsid w:val="184333B5"/>
    <w:rsid w:val="185C5C12"/>
    <w:rsid w:val="189A501E"/>
    <w:rsid w:val="18FAD0E9"/>
    <w:rsid w:val="198949E3"/>
    <w:rsid w:val="19A1F874"/>
    <w:rsid w:val="1A54BF72"/>
    <w:rsid w:val="1AB0FF00"/>
    <w:rsid w:val="1ACAD983"/>
    <w:rsid w:val="1B21E867"/>
    <w:rsid w:val="1B35DB4F"/>
    <w:rsid w:val="1B3DC8D5"/>
    <w:rsid w:val="1B4188B9"/>
    <w:rsid w:val="1B5AB116"/>
    <w:rsid w:val="1B5F2CD8"/>
    <w:rsid w:val="1C0C044E"/>
    <w:rsid w:val="1C2594A4"/>
    <w:rsid w:val="1CCDE3FB"/>
    <w:rsid w:val="1CD1ABB0"/>
    <w:rsid w:val="1CDD591A"/>
    <w:rsid w:val="1D213F1C"/>
    <w:rsid w:val="1D28961E"/>
    <w:rsid w:val="1DC3FFA6"/>
    <w:rsid w:val="1E33CDE5"/>
    <w:rsid w:val="1E79297B"/>
    <w:rsid w:val="1E821804"/>
    <w:rsid w:val="1F3BD1EF"/>
    <w:rsid w:val="1F48116D"/>
    <w:rsid w:val="1F5A7661"/>
    <w:rsid w:val="202610D1"/>
    <w:rsid w:val="202ECCBB"/>
    <w:rsid w:val="20678B53"/>
    <w:rsid w:val="21328BB0"/>
    <w:rsid w:val="219CC099"/>
    <w:rsid w:val="2203C659"/>
    <w:rsid w:val="22F58715"/>
    <w:rsid w:val="23023707"/>
    <w:rsid w:val="2313D1EF"/>
    <w:rsid w:val="237C4DC5"/>
    <w:rsid w:val="238F2C82"/>
    <w:rsid w:val="23C12A58"/>
    <w:rsid w:val="23D9F2F0"/>
    <w:rsid w:val="240936B0"/>
    <w:rsid w:val="245C19D5"/>
    <w:rsid w:val="24B6111B"/>
    <w:rsid w:val="24C72FBB"/>
    <w:rsid w:val="24CCA236"/>
    <w:rsid w:val="25594298"/>
    <w:rsid w:val="25A26853"/>
    <w:rsid w:val="263E0B1D"/>
    <w:rsid w:val="26841C64"/>
    <w:rsid w:val="274C5FE9"/>
    <w:rsid w:val="274F919A"/>
    <w:rsid w:val="275C81AC"/>
    <w:rsid w:val="27A94D0F"/>
    <w:rsid w:val="27E23FC0"/>
    <w:rsid w:val="27ED412E"/>
    <w:rsid w:val="28028257"/>
    <w:rsid w:val="284CB641"/>
    <w:rsid w:val="2875D29F"/>
    <w:rsid w:val="2963540B"/>
    <w:rsid w:val="2976F61E"/>
    <w:rsid w:val="29B81C3E"/>
    <w:rsid w:val="2A2E2ACA"/>
    <w:rsid w:val="2A408954"/>
    <w:rsid w:val="2AB4B5C8"/>
    <w:rsid w:val="2B055E58"/>
    <w:rsid w:val="2B18A49A"/>
    <w:rsid w:val="2B9FF044"/>
    <w:rsid w:val="2BB7CD46"/>
    <w:rsid w:val="2C5A1BF4"/>
    <w:rsid w:val="2CA85FD2"/>
    <w:rsid w:val="2CC47DDE"/>
    <w:rsid w:val="2CC72034"/>
    <w:rsid w:val="2CDA79E7"/>
    <w:rsid w:val="2CFAD995"/>
    <w:rsid w:val="2D34B81B"/>
    <w:rsid w:val="2DB2DA8B"/>
    <w:rsid w:val="2E95D180"/>
    <w:rsid w:val="2EE54FE8"/>
    <w:rsid w:val="2F43014E"/>
    <w:rsid w:val="2F55DE37"/>
    <w:rsid w:val="2F6627F7"/>
    <w:rsid w:val="2FB78409"/>
    <w:rsid w:val="2FB7C86F"/>
    <w:rsid w:val="2FC76117"/>
    <w:rsid w:val="2FCC35ED"/>
    <w:rsid w:val="2FE83378"/>
    <w:rsid w:val="30EB0B59"/>
    <w:rsid w:val="311A0B49"/>
    <w:rsid w:val="314D96A3"/>
    <w:rsid w:val="31CD7242"/>
    <w:rsid w:val="32DAD45B"/>
    <w:rsid w:val="338E2E69"/>
    <w:rsid w:val="3433C162"/>
    <w:rsid w:val="3450049B"/>
    <w:rsid w:val="3464305D"/>
    <w:rsid w:val="3476A4BC"/>
    <w:rsid w:val="355C4E36"/>
    <w:rsid w:val="35A2F834"/>
    <w:rsid w:val="35BC9084"/>
    <w:rsid w:val="360FEE87"/>
    <w:rsid w:val="3612751D"/>
    <w:rsid w:val="36F6BB33"/>
    <w:rsid w:val="37063A38"/>
    <w:rsid w:val="3723FC4C"/>
    <w:rsid w:val="3765A225"/>
    <w:rsid w:val="376B6224"/>
    <w:rsid w:val="3780A1AD"/>
    <w:rsid w:val="378985D1"/>
    <w:rsid w:val="37C76DDB"/>
    <w:rsid w:val="37DB9B2D"/>
    <w:rsid w:val="3854B30F"/>
    <w:rsid w:val="3860DEA5"/>
    <w:rsid w:val="387C7EDB"/>
    <w:rsid w:val="38EDB198"/>
    <w:rsid w:val="3914F7FB"/>
    <w:rsid w:val="39185F07"/>
    <w:rsid w:val="3959A5A5"/>
    <w:rsid w:val="39B73E15"/>
    <w:rsid w:val="3A29BA44"/>
    <w:rsid w:val="3A36D74A"/>
    <w:rsid w:val="3A5D9397"/>
    <w:rsid w:val="3A9001A7"/>
    <w:rsid w:val="3AA29DDE"/>
    <w:rsid w:val="3AB42F68"/>
    <w:rsid w:val="3AD72A4A"/>
    <w:rsid w:val="3BAF915E"/>
    <w:rsid w:val="3BB985D2"/>
    <w:rsid w:val="3BF963F8"/>
    <w:rsid w:val="3C2BD208"/>
    <w:rsid w:val="3C40EC59"/>
    <w:rsid w:val="3C46A576"/>
    <w:rsid w:val="3C6980C6"/>
    <w:rsid w:val="3C76BCFA"/>
    <w:rsid w:val="3C9CC150"/>
    <w:rsid w:val="3CB8A5EE"/>
    <w:rsid w:val="3CE53965"/>
    <w:rsid w:val="3CF1A5D4"/>
    <w:rsid w:val="3D1C7E17"/>
    <w:rsid w:val="3D23DED3"/>
    <w:rsid w:val="3DDCBCBA"/>
    <w:rsid w:val="3DEBD02A"/>
    <w:rsid w:val="3E65C6FB"/>
    <w:rsid w:val="3EDBAA71"/>
    <w:rsid w:val="3FA0BC06"/>
    <w:rsid w:val="3FE95F56"/>
    <w:rsid w:val="3FFFA78D"/>
    <w:rsid w:val="40850220"/>
    <w:rsid w:val="40CD5DEE"/>
    <w:rsid w:val="418C2F04"/>
    <w:rsid w:val="422308A5"/>
    <w:rsid w:val="4281EB2F"/>
    <w:rsid w:val="42AB8515"/>
    <w:rsid w:val="42B02DDD"/>
    <w:rsid w:val="43715225"/>
    <w:rsid w:val="444F8079"/>
    <w:rsid w:val="448F274D"/>
    <w:rsid w:val="459B8460"/>
    <w:rsid w:val="45EB8D45"/>
    <w:rsid w:val="46DC8B00"/>
    <w:rsid w:val="4704B60C"/>
    <w:rsid w:val="47CFD11B"/>
    <w:rsid w:val="48593F92"/>
    <w:rsid w:val="48F471FB"/>
    <w:rsid w:val="491AD1CD"/>
    <w:rsid w:val="4989F851"/>
    <w:rsid w:val="49B81C93"/>
    <w:rsid w:val="49B95F75"/>
    <w:rsid w:val="49F560D0"/>
    <w:rsid w:val="4A105991"/>
    <w:rsid w:val="4A510606"/>
    <w:rsid w:val="4A8DC031"/>
    <w:rsid w:val="4A9E0615"/>
    <w:rsid w:val="4AB6A22E"/>
    <w:rsid w:val="4B015328"/>
    <w:rsid w:val="4B0F752F"/>
    <w:rsid w:val="4B1198B5"/>
    <w:rsid w:val="4B1244F4"/>
    <w:rsid w:val="4B207DB9"/>
    <w:rsid w:val="4B552FD6"/>
    <w:rsid w:val="4B9993C4"/>
    <w:rsid w:val="4C1FF4D2"/>
    <w:rsid w:val="4C7E57CF"/>
    <w:rsid w:val="4CA85304"/>
    <w:rsid w:val="4CAE0D70"/>
    <w:rsid w:val="4CF10037"/>
    <w:rsid w:val="4D002B8F"/>
    <w:rsid w:val="4D06F4D5"/>
    <w:rsid w:val="4D7F78F6"/>
    <w:rsid w:val="4D8B9D5E"/>
    <w:rsid w:val="4E31FFBB"/>
    <w:rsid w:val="4E321165"/>
    <w:rsid w:val="4E8CD098"/>
    <w:rsid w:val="4F0CF4A6"/>
    <w:rsid w:val="4F276DBF"/>
    <w:rsid w:val="4FCDD01C"/>
    <w:rsid w:val="506D0A21"/>
    <w:rsid w:val="50FB796B"/>
    <w:rsid w:val="51015411"/>
    <w:rsid w:val="510CBB55"/>
    <w:rsid w:val="512614DD"/>
    <w:rsid w:val="51D14014"/>
    <w:rsid w:val="51D69B0D"/>
    <w:rsid w:val="51EFCF24"/>
    <w:rsid w:val="522F51B3"/>
    <w:rsid w:val="526067D4"/>
    <w:rsid w:val="5268C748"/>
    <w:rsid w:val="528FEF9D"/>
    <w:rsid w:val="52F49D3E"/>
    <w:rsid w:val="53003763"/>
    <w:rsid w:val="53DEBFEF"/>
    <w:rsid w:val="542BBFFE"/>
    <w:rsid w:val="5456FC70"/>
    <w:rsid w:val="54C4C857"/>
    <w:rsid w:val="55481D41"/>
    <w:rsid w:val="5566F275"/>
    <w:rsid w:val="55C0B053"/>
    <w:rsid w:val="55EAC1F4"/>
    <w:rsid w:val="560C6B12"/>
    <w:rsid w:val="5616ED69"/>
    <w:rsid w:val="5640A6E3"/>
    <w:rsid w:val="56573BEF"/>
    <w:rsid w:val="567ADF61"/>
    <w:rsid w:val="5691049E"/>
    <w:rsid w:val="56D0F53A"/>
    <w:rsid w:val="56D58302"/>
    <w:rsid w:val="56DC4BA5"/>
    <w:rsid w:val="56DE461C"/>
    <w:rsid w:val="577BFCD9"/>
    <w:rsid w:val="582CD4FF"/>
    <w:rsid w:val="58781C06"/>
    <w:rsid w:val="587A167D"/>
    <w:rsid w:val="58892894"/>
    <w:rsid w:val="5918AA6C"/>
    <w:rsid w:val="592548E2"/>
    <w:rsid w:val="59C8A560"/>
    <w:rsid w:val="5A13EC67"/>
    <w:rsid w:val="5A9C765B"/>
    <w:rsid w:val="5AF3C3AE"/>
    <w:rsid w:val="5B4668D2"/>
    <w:rsid w:val="5BCD7B4F"/>
    <w:rsid w:val="5BE95F05"/>
    <w:rsid w:val="5C5D1EC5"/>
    <w:rsid w:val="5C80B59A"/>
    <w:rsid w:val="5C995A2F"/>
    <w:rsid w:val="5D22F05D"/>
    <w:rsid w:val="5D4B8D29"/>
    <w:rsid w:val="5D8F3896"/>
    <w:rsid w:val="5D908651"/>
    <w:rsid w:val="5D979165"/>
    <w:rsid w:val="5E4BA105"/>
    <w:rsid w:val="5E5CA071"/>
    <w:rsid w:val="5E762FCB"/>
    <w:rsid w:val="5EC87FAD"/>
    <w:rsid w:val="5ECE775A"/>
    <w:rsid w:val="5F7D8EF8"/>
    <w:rsid w:val="5FA4BA31"/>
    <w:rsid w:val="6023CF97"/>
    <w:rsid w:val="60A803B2"/>
    <w:rsid w:val="614B4B0E"/>
    <w:rsid w:val="6152AA0F"/>
    <w:rsid w:val="61AD3BC9"/>
    <w:rsid w:val="61B25110"/>
    <w:rsid w:val="61F66180"/>
    <w:rsid w:val="61F9DA0B"/>
    <w:rsid w:val="6231A106"/>
    <w:rsid w:val="62840103"/>
    <w:rsid w:val="62A10EAF"/>
    <w:rsid w:val="62E509C3"/>
    <w:rsid w:val="639071BB"/>
    <w:rsid w:val="639231E1"/>
    <w:rsid w:val="639C14EF"/>
    <w:rsid w:val="63A6DBC5"/>
    <w:rsid w:val="63DC997D"/>
    <w:rsid w:val="63E322BC"/>
    <w:rsid w:val="63ED5376"/>
    <w:rsid w:val="64232FAF"/>
    <w:rsid w:val="643C5FD1"/>
    <w:rsid w:val="645FB64F"/>
    <w:rsid w:val="6497B63B"/>
    <w:rsid w:val="64D4B734"/>
    <w:rsid w:val="64E2F04E"/>
    <w:rsid w:val="64E8A6AC"/>
    <w:rsid w:val="657306E8"/>
    <w:rsid w:val="659B9836"/>
    <w:rsid w:val="662CBC57"/>
    <w:rsid w:val="6651D7BF"/>
    <w:rsid w:val="667FDE4C"/>
    <w:rsid w:val="66D0EAD8"/>
    <w:rsid w:val="66FA5CF5"/>
    <w:rsid w:val="67666A49"/>
    <w:rsid w:val="67A4E585"/>
    <w:rsid w:val="6820B323"/>
    <w:rsid w:val="688F95ED"/>
    <w:rsid w:val="68962D56"/>
    <w:rsid w:val="6965783E"/>
    <w:rsid w:val="698F5197"/>
    <w:rsid w:val="6A18D55A"/>
    <w:rsid w:val="6A31FDB7"/>
    <w:rsid w:val="6A9E84E0"/>
    <w:rsid w:val="6AADE3E8"/>
    <w:rsid w:val="6B5ADEC6"/>
    <w:rsid w:val="6B98C54D"/>
    <w:rsid w:val="6BAF5886"/>
    <w:rsid w:val="6BF01ADE"/>
    <w:rsid w:val="6C7C003D"/>
    <w:rsid w:val="6CA94E91"/>
    <w:rsid w:val="6D5DAC72"/>
    <w:rsid w:val="6D65DFD3"/>
    <w:rsid w:val="6D6BD102"/>
    <w:rsid w:val="6D74F343"/>
    <w:rsid w:val="6DE8F7D5"/>
    <w:rsid w:val="6E9B189E"/>
    <w:rsid w:val="6F01B034"/>
    <w:rsid w:val="6F10C3A4"/>
    <w:rsid w:val="6F1FB988"/>
    <w:rsid w:val="6F5AE85F"/>
    <w:rsid w:val="6F622EC2"/>
    <w:rsid w:val="6FA5FD40"/>
    <w:rsid w:val="6FFE931B"/>
    <w:rsid w:val="70538C3E"/>
    <w:rsid w:val="70649064"/>
    <w:rsid w:val="7088CF19"/>
    <w:rsid w:val="70985747"/>
    <w:rsid w:val="709F2D72"/>
    <w:rsid w:val="70AC9405"/>
    <w:rsid w:val="70BB89E9"/>
    <w:rsid w:val="711F4AA1"/>
    <w:rsid w:val="7169216D"/>
    <w:rsid w:val="7174E146"/>
    <w:rsid w:val="717E0864"/>
    <w:rsid w:val="71D8A038"/>
    <w:rsid w:val="71E00769"/>
    <w:rsid w:val="720B0E48"/>
    <w:rsid w:val="72139D7F"/>
    <w:rsid w:val="72249F7A"/>
    <w:rsid w:val="722F908C"/>
    <w:rsid w:val="728E013E"/>
    <w:rsid w:val="72F08E84"/>
    <w:rsid w:val="73465B02"/>
    <w:rsid w:val="73FB6914"/>
    <w:rsid w:val="74581999"/>
    <w:rsid w:val="749A59DB"/>
    <w:rsid w:val="74CE3945"/>
    <w:rsid w:val="754C1392"/>
    <w:rsid w:val="7566DCCB"/>
    <w:rsid w:val="7574B05E"/>
    <w:rsid w:val="75AB1F69"/>
    <w:rsid w:val="7646E327"/>
    <w:rsid w:val="77D38468"/>
    <w:rsid w:val="7818191F"/>
    <w:rsid w:val="786A5C60"/>
    <w:rsid w:val="78A2F132"/>
    <w:rsid w:val="792C6438"/>
    <w:rsid w:val="7936B5FB"/>
    <w:rsid w:val="797E83E9"/>
    <w:rsid w:val="79B52348"/>
    <w:rsid w:val="79DD1FB5"/>
    <w:rsid w:val="7A1F84B5"/>
    <w:rsid w:val="7A269CEA"/>
    <w:rsid w:val="7A626C2F"/>
    <w:rsid w:val="7A716192"/>
    <w:rsid w:val="7B1C57C3"/>
    <w:rsid w:val="7B97D8F2"/>
    <w:rsid w:val="7BB369C9"/>
    <w:rsid w:val="7C8DCF46"/>
    <w:rsid w:val="7CAD700C"/>
    <w:rsid w:val="7CBDDB25"/>
    <w:rsid w:val="7CCC4BB4"/>
    <w:rsid w:val="7D8B6FAD"/>
    <w:rsid w:val="7E66FBEE"/>
    <w:rsid w:val="7E9C1879"/>
    <w:rsid w:val="7F4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F4299"/>
  <w15:chartTrackingRefBased/>
  <w15:docId w15:val="{10835F9A-42BF-4887-9A5E-6C73A04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BD1"/>
    <w:rPr>
      <w:color w:val="0000FF"/>
      <w:u w:val="single"/>
    </w:rPr>
  </w:style>
  <w:style w:type="paragraph" w:customStyle="1" w:styleId="xmsonormal">
    <w:name w:val="x_msonormal"/>
    <w:basedOn w:val="Normal"/>
    <w:rsid w:val="00724BD1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7D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F5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hared-services" TargetMode="External"/><Relationship Id="rId13" Type="http://schemas.openxmlformats.org/officeDocument/2006/relationships/hyperlink" Target="https://urldefense.com/v3/__https:/malegislature.gov/Laws/GeneralLaws/PartI/TitleXVI/Chapter111/Section111A__;!!CPANwP4y!VkWu7O2PdXdZ6JQ6MPhQznbraS37njj85H-qbu-f5UTxm9rpgxvop4rAnobLHd65h3zGVwV5hVjW5-7yoB1KPNBTv4maXeI$" TargetMode="External"/><Relationship Id="rId18" Type="http://schemas.openxmlformats.org/officeDocument/2006/relationships/hyperlink" Target="https://www.mass.gov/info-details/workforce-development-standards-waiver-reques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info-details/capacity-assessment-interactive-data-dashboar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urldefense.com/v3/__https:/malegislature.gov/Laws/GeneralLaws/PartI/TitleXVI/Chapter111/Section29__;!!CPANwP4y!VkWu7O2PdXdZ6JQ6MPhQznbraS37njj85H-qbu-f5UTxm9rpgxvop4rAnobLHd65h3zGVwV5hVjW5-7yoB1KPNBTfbigIi8$" TargetMode="External"/><Relationship Id="rId17" Type="http://schemas.openxmlformats.org/officeDocument/2006/relationships/hyperlink" Target="https://www.mass.gov/info-details/workforce-development-standards-waiver-reques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orgs/special-commission-on-local-and-regional-public-health" TargetMode="External"/><Relationship Id="rId20" Type="http://schemas.openxmlformats.org/officeDocument/2006/relationships/hyperlink" Target="https://www.mass.gov/info-details/capacity-assessment-interactive-data-dashboar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legislature.gov/Laws/GeneralLaws/PartI/TitleXV/Chapter94/Section89" TargetMode="External"/><Relationship Id="rId24" Type="http://schemas.openxmlformats.org/officeDocument/2006/relationships/hyperlink" Target="mailto:diana.c.acosta@mas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urldefense.com/v3/__https:/malegislature.gov/Laws/GeneralLaws/PartI/TitleXVI/Chapter111/Section110__;!!CPANwP4y!VkWu7O2PdXdZ6JQ6MPhQznbraS37njj85H-qbu-f5UTxm9rpgxvop4rAnobLHd65h3zGVwV5hVjW5-7yoB1KPNBTVDKxqUs$" TargetMode="External"/><Relationship Id="rId23" Type="http://schemas.openxmlformats.org/officeDocument/2006/relationships/hyperlink" Target="https://www.mass.gov/info-details/shared-services" TargetMode="External"/><Relationship Id="rId10" Type="http://schemas.openxmlformats.org/officeDocument/2006/relationships/hyperlink" Target="https://malegislature.gov/Laws/GeneralLaws/PartI/TitleXV/Chapter94/Section40" TargetMode="External"/><Relationship Id="rId19" Type="http://schemas.openxmlformats.org/officeDocument/2006/relationships/hyperlink" Target="https://www.mass.gov/info-details/workforce-development-standards-waiver-reques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legislature.gov/Laws/GeneralLaws/PartI/TitleXV/Chapter94/Section33" TargetMode="External"/><Relationship Id="rId14" Type="http://schemas.openxmlformats.org/officeDocument/2006/relationships/hyperlink" Target="https://urldefense.com/v3/__https:/malegislature.gov/Laws/GeneralLaws/PartI/TitleXVI/Chapter111/Section109__;!!CPANwP4y!VkWu7O2PdXdZ6JQ6MPhQznbraS37njj85H-qbu-f5UTxm9rpgxvop4rAnobLHd65h3zGVwV5hVjW5-7yoB1KPNBT2BgO4w4$" TargetMode="External"/><Relationship Id="rId22" Type="http://schemas.openxmlformats.org/officeDocument/2006/relationships/hyperlink" Target="mailto:kaitlin.roane@mass.gov" TargetMode="Externa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C0405304-C6EE-4FF0-9A1F-8026C25B9B6D}">
    <t:Anchor>
      <t:Comment id="336138057"/>
    </t:Anchor>
    <t:History>
      <t:Event id="{27253C98-8BE5-486F-A601-B9AFB038D9E3}" time="2023-11-30T20:50:03.12Z">
        <t:Attribution userId="S::aimee.petrosky@mass.gov::513ee377-c1f2-4dd5-b229-b13fc6264243" userProvider="AD" userName="Petrosky, Aimee (DPH)"/>
        <t:Anchor>
          <t:Comment id="336138057"/>
        </t:Anchor>
        <t:Create/>
      </t:Event>
      <t:Event id="{C19E17A1-9450-49FA-B404-35B7232607C4}" time="2023-11-30T20:50:03.12Z">
        <t:Attribution userId="S::aimee.petrosky@mass.gov::513ee377-c1f2-4dd5-b229-b13fc6264243" userProvider="AD" userName="Petrosky, Aimee (DPH)"/>
        <t:Anchor>
          <t:Comment id="336138057"/>
        </t:Anchor>
        <t:Assign userId="S::Katrina.Stanziano-Saeger@mass.gov::d794ba58-a5e6-4b3d-8ed4-80ac223de393" userProvider="AD" userName="Stanziano-Saeger, Katrina (DPH)"/>
      </t:Event>
      <t:Event id="{12E37F7D-08FF-4F56-AFD0-129D143D897F}" time="2023-11-30T20:50:03.12Z">
        <t:Attribution userId="S::aimee.petrosky@mass.gov::513ee377-c1f2-4dd5-b229-b13fc6264243" userProvider="AD" userName="Petrosky, Aimee (DPH)"/>
        <t:Anchor>
          <t:Comment id="336138057"/>
        </t:Anchor>
        <t:SetTitle title="@Stanziano-Saeger, Katrina (DPH) Is it possible for you to answer these questions for the FAQ document? Christina got a few started for you, but feel free to edit freely!"/>
      </t:Event>
      <t:Event id="{5327CE52-2C4B-4AD3-AF8A-015099B748CD}" time="2023-12-01T12:38:39.084Z">
        <t:Attribution userId="S::katrina.stanziano-saeger@mass.gov::d794ba58-a5e6-4b3d-8ed4-80ac223de393" userProvider="AD" userName="Stanziano-Saeger, Katrina (DPH)"/>
        <t:Anchor>
          <t:Comment id="716223284"/>
        </t:Anchor>
        <t:UnassignAll/>
      </t:Event>
      <t:Event id="{15FC22C5-AEDC-48F4-A1C9-E18D0E1F3B9D}" time="2023-12-01T12:38:39.084Z">
        <t:Attribution userId="S::katrina.stanziano-saeger@mass.gov::d794ba58-a5e6-4b3d-8ed4-80ac223de393" userProvider="AD" userName="Stanziano-Saeger, Katrina (DPH)"/>
        <t:Anchor>
          <t:Comment id="716223284"/>
        </t:Anchor>
        <t:Assign userId="S::Aimee.Petrosky@mass.gov::513ee377-c1f2-4dd5-b229-b13fc6264243" userProvider="AD" userName="Petrosky, Aimee (DPH)"/>
      </t:Event>
      <t:Event id="{FB7365A0-91E3-4D33-9BF2-563C7BD2BBF9}" time="2023-12-06T14:25:14.631Z">
        <t:Attribution userId="S::aimee.petrosky@mass.gov::513ee377-c1f2-4dd5-b229-b13fc6264243" userProvider="AD" userName="Petrosky, Aimee (DPH)"/>
        <t:Anchor>
          <t:Comment id="67953182"/>
        </t:Anchor>
        <t:UnassignAll/>
      </t:Event>
      <t:Event id="{95E936D9-3334-45AB-9441-434DB59FD8A7}" time="2023-12-06T14:25:14.631Z">
        <t:Attribution userId="S::aimee.petrosky@mass.gov::513ee377-c1f2-4dd5-b229-b13fc6264243" userProvider="AD" userName="Petrosky, Aimee (DPH)"/>
        <t:Anchor>
          <t:Comment id="67953182"/>
        </t:Anchor>
        <t:Assign userId="S::Christina.Moore3@mass.gov::8e4ec212-921d-46b4-ae58-f900364fcd1d" userProvider="AD" userName="Moore, Christina (DPH)"/>
      </t:Event>
      <t:Event id="{412DC5F8-7E9E-4A0C-AC8C-6E838BE91687}" time="2023-12-18T16:41:39.779Z">
        <t:Attribution userId="S::aimee.petrosky@mass.gov::513ee377-c1f2-4dd5-b229-b13fc6264243" userProvider="AD" userName="Petrosky, Aimee (DPH)"/>
        <t:Progress percentComplete="100"/>
      </t:Event>
    </t:History>
  </t:Task>
  <t:Task id="{856CF16D-49FE-40AD-9346-2B92C92A2D31}">
    <t:Anchor>
      <t:Comment id="1860416241"/>
    </t:Anchor>
    <t:History>
      <t:Event id="{1B5FB108-9401-4F8F-894F-FC779D5418AB}" time="2023-12-06T15:08:38.787Z">
        <t:Attribution userId="S::aimee.petrosky@mass.gov::513ee377-c1f2-4dd5-b229-b13fc6264243" userProvider="AD" userName="Petrosky, Aimee (DPH)"/>
        <t:Anchor>
          <t:Comment id="1860416241"/>
        </t:Anchor>
        <t:Create/>
      </t:Event>
      <t:Event id="{7CA3F931-894C-488E-8E11-094BF59813AD}" time="2023-12-06T15:08:38.787Z">
        <t:Attribution userId="S::aimee.petrosky@mass.gov::513ee377-c1f2-4dd5-b229-b13fc6264243" userProvider="AD" userName="Petrosky, Aimee (DPH)"/>
        <t:Anchor>
          <t:Comment id="1860416241"/>
        </t:Anchor>
        <t:Assign userId="S::Katrina.Stanziano-Saeger@mass.gov::d794ba58-a5e6-4b3d-8ed4-80ac223de393" userProvider="AD" userName="Stanziano-Saeger, Katrina (DPH)"/>
      </t:Event>
      <t:Event id="{DF4AC9B0-C2F8-4128-9DE4-5D38DC996812}" time="2023-12-06T15:08:38.787Z">
        <t:Attribution userId="S::aimee.petrosky@mass.gov::513ee377-c1f2-4dd5-b229-b13fc6264243" userProvider="AD" userName="Petrosky, Aimee (DPH)"/>
        <t:Anchor>
          <t:Comment id="1860416241"/>
        </t:Anchor>
        <t:SetTitle title="@Stanziano-Saeger, Katrina (DPH) I am expanding on some of your responses. Can you confirm who from your unit would be the correct contact for supporting workforce in developing a plan to achieve the workforce standards? I am also happy to just leave …"/>
      </t:Event>
      <t:Event id="{26C45AAA-7D1B-453B-B5D6-7B296B645035}" time="2023-12-06T17:27:37.077Z">
        <t:Attribution userId="S::katrina.stanziano-saeger@mass.gov::d794ba58-a5e6-4b3d-8ed4-80ac223de393" userProvider="AD" userName="Stanziano-Saeger, Katrina (DPH)"/>
        <t:Anchor>
          <t:Comment id="2052164886"/>
        </t:Anchor>
        <t:UnassignAll/>
      </t:Event>
      <t:Event id="{EBB09C10-E3CC-4E77-84D3-7A57D159B50E}" time="2023-12-06T17:27:37.077Z">
        <t:Attribution userId="S::katrina.stanziano-saeger@mass.gov::d794ba58-a5e6-4b3d-8ed4-80ac223de393" userProvider="AD" userName="Stanziano-Saeger, Katrina (DPH)"/>
        <t:Anchor>
          <t:Comment id="2052164886"/>
        </t:Anchor>
        <t:Assign userId="S::Phyllis.D.Williams-Thompson@mass.gov::d9421aa2-a129-4b2b-9b02-8e151b5b9748" userProvider="AD" userName="Williams-Thompson, Phyllis D. (DPH)"/>
      </t:Event>
    </t:History>
  </t:Task>
  <t:Task id="{27DE442F-8E96-45D8-ACAE-9AB7B4D6A5AC}">
    <t:Anchor>
      <t:Comment id="135339656"/>
    </t:Anchor>
    <t:History>
      <t:Event id="{1716394C-BDBB-4DAB-A44C-D523E87F209C}" time="2023-12-06T14:57:23.83Z">
        <t:Attribution userId="S::aimee.petrosky@mass.gov::513ee377-c1f2-4dd5-b229-b13fc6264243" userProvider="AD" userName="Petrosky, Aimee (DPH)"/>
        <t:Anchor>
          <t:Comment id="135339656"/>
        </t:Anchor>
        <t:Create/>
      </t:Event>
      <t:Event id="{5E83F5D0-3080-4758-A237-F74007E3F2C8}" time="2023-12-06T14:57:23.83Z">
        <t:Attribution userId="S::aimee.petrosky@mass.gov::513ee377-c1f2-4dd5-b229-b13fc6264243" userProvider="AD" userName="Petrosky, Aimee (DPH)"/>
        <t:Anchor>
          <t:Comment id="135339656"/>
        </t:Anchor>
        <t:Assign userId="S::Christina.Moore3@mass.gov::8e4ec212-921d-46b4-ae58-f900364fcd1d" userProvider="AD" userName="Moore, Christina (DPH)"/>
      </t:Event>
      <t:Event id="{31D70316-ED9F-4B60-BB45-793E11244E85}" time="2023-12-06T14:57:23.83Z">
        <t:Attribution userId="S::aimee.petrosky@mass.gov::513ee377-c1f2-4dd5-b229-b13fc6264243" userProvider="AD" userName="Petrosky, Aimee (DPH)"/>
        <t:Anchor>
          <t:Comment id="135339656"/>
        </t:Anchor>
        <t:SetTitle title="@Moore, Christina (DPH) Can you add this as a recurring process to your and my calendar please? Please also include me in the monthly web data pull invite incase you hit the lotto and retire :)"/>
      </t:Event>
      <t:Event id="{5DD29BBF-90B1-4D10-85CB-A0B31DF76905}" time="2023-12-13T15:06:33.091Z">
        <t:Attribution userId="S::christina.moore3@mass.gov::8e4ec212-921d-46b4-ae58-f900364fcd1d" userProvider="AD" userName="Moore, Christina (DPH)"/>
        <t:Progress percentComplete="100"/>
      </t:Event>
    </t:History>
  </t:Task>
  <t:Task id="{8EBCA7DA-5690-464F-A72D-1CBC2BDAB83A}">
    <t:Anchor>
      <t:Comment id="1407985419"/>
    </t:Anchor>
    <t:History>
      <t:Event id="{DFD99101-93AA-4862-B12C-ADB072AB2439}" time="2023-12-06T15:00:33.153Z">
        <t:Attribution userId="S::aimee.petrosky@mass.gov::513ee377-c1f2-4dd5-b229-b13fc6264243" userProvider="AD" userName="Petrosky, Aimee (DPH)"/>
        <t:Anchor>
          <t:Comment id="1407985419"/>
        </t:Anchor>
        <t:Create/>
      </t:Event>
      <t:Event id="{AA43DF7E-E7A0-4977-8E12-7BCCB6B38302}" time="2023-12-06T15:00:33.153Z">
        <t:Attribution userId="S::aimee.petrosky@mass.gov::513ee377-c1f2-4dd5-b229-b13fc6264243" userProvider="AD" userName="Petrosky, Aimee (DPH)"/>
        <t:Anchor>
          <t:Comment id="1407985419"/>
        </t:Anchor>
        <t:Assign userId="S::Sarah.Trager@mass.gov::a60ad710-c79e-411c-b97e-a947e47cb68f" userProvider="AD" userName="Trager, Sarah (DPH)"/>
      </t:Event>
      <t:Event id="{E1C71A9E-48B3-4301-8F9C-6DDFC2E980B6}" time="2023-12-06T15:00:33.153Z">
        <t:Attribution userId="S::aimee.petrosky@mass.gov::513ee377-c1f2-4dd5-b229-b13fc6264243" userProvider="AD" userName="Petrosky, Aimee (DPH)"/>
        <t:Anchor>
          <t:Comment id="1407985419"/>
        </t:Anchor>
        <t:SetTitle title="@Trager, Sarah (DPH) Do you or someone from your team want to take this question?"/>
      </t:Event>
      <t:Event id="{6FC517C6-7A34-43E8-BFA9-1D9305975C0E}" time="2023-12-18T16:41:46.621Z">
        <t:Attribution userId="S::aimee.petrosky@mass.gov::513ee377-c1f2-4dd5-b229-b13fc6264243" userProvider="AD" userName="Petrosky, Aimee (DPH)"/>
        <t:Progress percentComplete="100"/>
      </t:Event>
    </t:History>
  </t:Task>
  <t:Task id="{EFBCA260-0C60-4143-BA7C-4D03944DB46C}">
    <t:Anchor>
      <t:Comment id="741928410"/>
    </t:Anchor>
    <t:History>
      <t:Event id="{EC91F106-7C66-4130-98C8-41823A9A68B8}" time="2023-12-06T15:03:13.086Z">
        <t:Attribution userId="S::aimee.petrosky@mass.gov::513ee377-c1f2-4dd5-b229-b13fc6264243" userProvider="AD" userName="Petrosky, Aimee (DPH)"/>
        <t:Anchor>
          <t:Comment id="741928410"/>
        </t:Anchor>
        <t:Create/>
      </t:Event>
      <t:Event id="{7C8C4ECD-82C4-4616-8C0D-D9F8272E6812}" time="2023-12-06T15:03:13.086Z">
        <t:Attribution userId="S::aimee.petrosky@mass.gov::513ee377-c1f2-4dd5-b229-b13fc6264243" userProvider="AD" userName="Petrosky, Aimee (DPH)"/>
        <t:Anchor>
          <t:Comment id="741928410"/>
        </t:Anchor>
        <t:Assign userId="S::Diana.C.Acosta@mass.gov::e292ae3e-cad9-43ec-9326-8233e82633aa" userProvider="AD" userName="Acosta, Diana C (DPH)"/>
      </t:Event>
      <t:Event id="{83FBC19F-A353-4D4E-ACDB-238C8ADF98B6}" time="2023-12-06T15:03:13.086Z">
        <t:Attribution userId="S::aimee.petrosky@mass.gov::513ee377-c1f2-4dd5-b229-b13fc6264243" userProvider="AD" userName="Petrosky, Aimee (DPH)"/>
        <t:Anchor>
          <t:Comment id="741928410"/>
        </t:Anchor>
        <t:SetTitle title="@Acosta, Diana C (DPH) is this you?"/>
      </t:Event>
      <t:Event id="{0AE2B30B-7549-4CE2-89C7-120F23CE738F}" time="2023-12-06T15:20:27.377Z">
        <t:Attribution userId="S::aimee.petrosky@mass.gov::513ee377-c1f2-4dd5-b229-b13fc6264243" userProvider="AD" userName="Petrosky, Aimee (DPH)"/>
        <t:Progress percentComplete="100"/>
      </t:Event>
    </t:History>
  </t:Task>
  <t:Task id="{76A6E669-1A4D-4B1D-88B2-52B2BF62CE30}">
    <t:Anchor>
      <t:Comment id="387227384"/>
    </t:Anchor>
    <t:History>
      <t:Event id="{1E9331C3-177E-4FA0-B1A5-B06D9A005CD4}" time="2024-03-07T19:59:33.182Z">
        <t:Attribution userId="S::aimee.petrosky@mass.gov::513ee377-c1f2-4dd5-b229-b13fc6264243" userProvider="AD" userName="Petrosky, Aimee (DPH)"/>
        <t:Anchor>
          <t:Comment id="387227384"/>
        </t:Anchor>
        <t:Create/>
      </t:Event>
      <t:Event id="{0C184669-DE6F-43E5-9567-EF07AD3AACF3}" time="2024-03-07T19:59:33.182Z">
        <t:Attribution userId="S::aimee.petrosky@mass.gov::513ee377-c1f2-4dd5-b229-b13fc6264243" userProvider="AD" userName="Petrosky, Aimee (DPH)"/>
        <t:Anchor>
          <t:Comment id="387227384"/>
        </t:Anchor>
        <t:Assign userId="S::Kaitlin.Roane@mass.gov::8776c51e-470c-4933-93f9-ce3f6261e49b" userProvider="AD" userName="Roane, Kaitlin (DPH)"/>
      </t:Event>
      <t:Event id="{582D4F6A-5D4E-4805-BAC0-EE61D4946417}" time="2024-03-07T19:59:33.182Z">
        <t:Attribution userId="S::aimee.petrosky@mass.gov::513ee377-c1f2-4dd5-b229-b13fc6264243" userProvider="AD" userName="Petrosky, Aimee (DPH)"/>
        <t:Anchor>
          <t:Comment id="387227384"/>
        </t:Anchor>
        <t:SetTitle title="@Roane, Kaitlin (DPH) Please do one last check to ensure all edits have been properly incorporated and then save as a PDF. After that it is ready for our website. :) Thank you."/>
      </t:Event>
      <t:Event id="{B85F5762-3AF8-4C9A-BC9C-5BC5B056D992}" time="2024-03-08T13:52:06.282Z">
        <t:Attribution userId="S::kaitlin.roane@mass.gov::8776c51e-470c-4933-93f9-ce3f6261e49b" userProvider="AD" userName="Roane, Kaitlin (DPH)"/>
        <t:Anchor>
          <t:Comment id="1535882731"/>
        </t:Anchor>
        <t:UnassignAll/>
      </t:Event>
      <t:Event id="{192DDB1C-D466-4F55-B00A-F07A4F8CD371}" time="2024-03-08T13:52:06.282Z">
        <t:Attribution userId="S::kaitlin.roane@mass.gov::8776c51e-470c-4933-93f9-ce3f6261e49b" userProvider="AD" userName="Roane, Kaitlin (DPH)"/>
        <t:Anchor>
          <t:Comment id="1535882731"/>
        </t:Anchor>
        <t:Assign userId="S::Aimee.Petrosky@mass.gov::513ee377-c1f2-4dd5-b229-b13fc6264243" userProvider="AD" userName="Petrosky, Aimee (DPH)"/>
      </t:Event>
      <t:Event id="{27827604-F601-4B8C-9A73-7CA40C0C8867}" time="2024-03-08T13:57:02.614Z">
        <t:Attribution userId="S::aimee.petrosky@mass.gov::513ee377-c1f2-4dd5-b229-b13fc6264243" userProvider="AD" userName="Petrosky, Aimee (DP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a48-2ac6-4241-b11c-f13ced8f5d7f">
      <Terms xmlns="http://schemas.microsoft.com/office/infopath/2007/PartnerControls"/>
    </lcf76f155ced4ddcb4097134ff3c332f>
    <TaxCatchAll xmlns="4d4d6b6d-c724-4828-aac0-1eea98e835d7" xsi:nil="true"/>
    <ReviewStatus xmlns="7be21a48-2ac6-4241-b11c-f13ced8f5d7f" xsi:nil="true"/>
    <SharedWithUsers xmlns="4d4d6b6d-c724-4828-aac0-1eea98e835d7">
      <UserInfo>
        <DisplayName>Wong, Samuel S (DPH)</DisplayName>
        <AccountId>16</AccountId>
        <AccountType/>
      </UserInfo>
      <UserInfo>
        <DisplayName>Cain, Rachael (DPH)</DisplayName>
        <AccountId>19</AccountId>
        <AccountType/>
      </UserInfo>
      <UserInfo>
        <DisplayName>Andersen, Cassandra (DPH)</DisplayName>
        <AccountId>51</AccountId>
        <AccountType/>
      </UserInfo>
      <UserInfo>
        <DisplayName>Ambaah, Ama N (DPH)</DisplayName>
        <AccountId>811</AccountId>
        <AccountType/>
      </UserInfo>
      <UserInfo>
        <DisplayName>Petrosky, Aimee (DPH)</DisplayName>
        <AccountId>21</AccountId>
        <AccountType/>
      </UserInfo>
      <UserInfo>
        <DisplayName>Trager, Sarah (DPH)</DisplayName>
        <AccountId>53</AccountId>
        <AccountType/>
      </UserInfo>
      <UserInfo>
        <DisplayName>Relacion Finnell, Christina (DPH)</DisplayName>
        <AccountId>644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BD009BDB8EF42B036A9EFFCFFA59B" ma:contentTypeVersion="17" ma:contentTypeDescription="Create a new document." ma:contentTypeScope="" ma:versionID="c27e45b51ed16fa060b3d8b299f71bf0">
  <xsd:schema xmlns:xsd="http://www.w3.org/2001/XMLSchema" xmlns:xs="http://www.w3.org/2001/XMLSchema" xmlns:p="http://schemas.microsoft.com/office/2006/metadata/properties" xmlns:ns2="7be21a48-2ac6-4241-b11c-f13ced8f5d7f" xmlns:ns3="4d4d6b6d-c724-4828-aac0-1eea98e835d7" targetNamespace="http://schemas.microsoft.com/office/2006/metadata/properties" ma:root="true" ma:fieldsID="bc34618edd0e15ac962c2c0b55dc41dc" ns2:_="" ns3:_="">
    <xsd:import namespace="7be21a48-2ac6-4241-b11c-f13ced8f5d7f"/>
    <xsd:import namespace="4d4d6b6d-c724-4828-aac0-1eea98e8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Review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a48-2ac6-4241-b11c-f13ced8f5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Status" ma:index="23" nillable="true" ma:displayName="Review Status" ma:format="Dropdown" ma:internalName="ReviewStatus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6b6d-c724-4828-aac0-1eea98e83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af780c-0d41-4ede-bf97-511a1faba8fa}" ma:internalName="TaxCatchAll" ma:showField="CatchAllData" ma:web="4d4d6b6d-c724-4828-aac0-1eea98e83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BA776-CC08-4D95-A388-57949FC44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8924C-D704-4954-8744-4D18DD7D9007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7be21a48-2ac6-4241-b11c-f13ced8f5d7f"/>
    <ds:schemaRef ds:uri="http://purl.org/dc/terms/"/>
    <ds:schemaRef ds:uri="http://purl.org/dc/elements/1.1/"/>
    <ds:schemaRef ds:uri="http://schemas.openxmlformats.org/package/2006/metadata/core-properties"/>
    <ds:schemaRef ds:uri="4d4d6b6d-c724-4828-aac0-1eea98e835d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DA517A-49E6-41A9-A791-D9863D05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a48-2ac6-4241-b11c-f13ced8f5d7f"/>
    <ds:schemaRef ds:uri="4d4d6b6d-c724-4828-aac0-1eea98e83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9350</Characters>
  <Application>Microsoft Office Word</Application>
  <DocSecurity>0</DocSecurity>
  <Lines>77</Lines>
  <Paragraphs>21</Paragraphs>
  <ScaleCrop>false</ScaleCrop>
  <Company>Commonwealth of Massachusetts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Christina (DPH)</dc:creator>
  <cp:keywords/>
  <dc:description/>
  <cp:lastModifiedBy>Harrison, Deborah (EHS)</cp:lastModifiedBy>
  <cp:revision>2</cp:revision>
  <dcterms:created xsi:type="dcterms:W3CDTF">2024-03-14T12:14:00Z</dcterms:created>
  <dcterms:modified xsi:type="dcterms:W3CDTF">2024-03-14T12:14:00Z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0x010100F23BD009BDB8EF42B036A9EFFCFFA59B</vt:lpwstr>
  </property>
  <property fmtid="{D5CDD505-2E9C-101B-9397-08002B2CF9AE}" pid="3" name="MediaServiceImageTags">
    <vt:lpwstr/>
  </property>
  <property fmtid="{D5CDD505-2E9C-101B-9397-08002B2CF9AE}" pid="4" name="GrammarlyDocumentId">
    <vt:lpwstr>59f085572da617d798011cc4498d4025f4c33dc511e5f2db62a8e19a41d800ed</vt:lpwstr>
  </property>
</Properties>
</file>