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3414" w14:textId="77777777" w:rsidR="00D4294B" w:rsidRDefault="00D4294B" w:rsidP="003C10F5">
      <w:pPr>
        <w:rPr>
          <w:rFonts w:ascii="Arial" w:hAnsi="Arial" w:cs="Arial"/>
          <w:b/>
          <w:bCs/>
          <w:sz w:val="32"/>
          <w:szCs w:val="32"/>
        </w:rPr>
      </w:pPr>
      <w:proofErr w:type="spellStart"/>
      <w:r w:rsidRPr="00D4294B">
        <w:rPr>
          <w:rFonts w:ascii="Arial" w:hAnsi="Arial" w:cs="Arial"/>
          <w:b/>
          <w:bCs/>
          <w:sz w:val="32"/>
          <w:szCs w:val="32"/>
        </w:rPr>
        <w:t>Contrato</w:t>
      </w:r>
      <w:proofErr w:type="spellEnd"/>
      <w:r w:rsidRPr="00D4294B">
        <w:rPr>
          <w:rFonts w:ascii="Arial" w:hAnsi="Arial" w:cs="Arial"/>
          <w:b/>
          <w:bCs/>
          <w:sz w:val="32"/>
          <w:szCs w:val="32"/>
        </w:rPr>
        <w:t xml:space="preserve"> de </w:t>
      </w:r>
      <w:proofErr w:type="spellStart"/>
      <w:r w:rsidRPr="00D4294B">
        <w:rPr>
          <w:rFonts w:ascii="Arial" w:hAnsi="Arial" w:cs="Arial"/>
          <w:b/>
          <w:bCs/>
          <w:sz w:val="32"/>
          <w:szCs w:val="32"/>
        </w:rPr>
        <w:t>Servicios</w:t>
      </w:r>
      <w:proofErr w:type="spellEnd"/>
      <w:r w:rsidRPr="00D4294B">
        <w:rPr>
          <w:rFonts w:ascii="Arial" w:hAnsi="Arial" w:cs="Arial"/>
          <w:b/>
          <w:bCs/>
          <w:sz w:val="32"/>
          <w:szCs w:val="32"/>
        </w:rPr>
        <w:t xml:space="preserve"> de </w:t>
      </w:r>
      <w:proofErr w:type="spellStart"/>
      <w:r w:rsidRPr="00D4294B">
        <w:rPr>
          <w:rFonts w:ascii="Arial" w:hAnsi="Arial" w:cs="Arial"/>
          <w:b/>
          <w:bCs/>
          <w:sz w:val="32"/>
          <w:szCs w:val="32"/>
        </w:rPr>
        <w:t>Asistente</w:t>
      </w:r>
      <w:proofErr w:type="spellEnd"/>
      <w:r w:rsidRPr="00D4294B">
        <w:rPr>
          <w:rFonts w:ascii="Arial" w:hAnsi="Arial" w:cs="Arial"/>
          <w:b/>
          <w:bCs/>
          <w:sz w:val="32"/>
          <w:szCs w:val="32"/>
        </w:rPr>
        <w:t xml:space="preserve"> de </w:t>
      </w:r>
      <w:proofErr w:type="spellStart"/>
      <w:r w:rsidRPr="00D4294B">
        <w:rPr>
          <w:rFonts w:ascii="Arial" w:hAnsi="Arial" w:cs="Arial"/>
          <w:b/>
          <w:bCs/>
          <w:sz w:val="32"/>
          <w:szCs w:val="32"/>
        </w:rPr>
        <w:t>Cuidados</w:t>
      </w:r>
      <w:proofErr w:type="spellEnd"/>
      <w:r w:rsidRPr="00D4294B">
        <w:rPr>
          <w:rFonts w:ascii="Arial" w:hAnsi="Arial" w:cs="Arial"/>
          <w:b/>
          <w:bCs/>
          <w:sz w:val="32"/>
          <w:szCs w:val="32"/>
        </w:rPr>
        <w:t xml:space="preserve"> </w:t>
      </w:r>
      <w:proofErr w:type="spellStart"/>
      <w:r w:rsidRPr="00D4294B">
        <w:rPr>
          <w:rFonts w:ascii="Arial" w:hAnsi="Arial" w:cs="Arial"/>
          <w:b/>
          <w:bCs/>
          <w:sz w:val="32"/>
          <w:szCs w:val="32"/>
        </w:rPr>
        <w:t>Personales</w:t>
      </w:r>
      <w:proofErr w:type="spellEnd"/>
      <w:r w:rsidRPr="00D4294B">
        <w:rPr>
          <w:rFonts w:ascii="Arial" w:hAnsi="Arial" w:cs="Arial"/>
          <w:b/>
          <w:bCs/>
          <w:sz w:val="32"/>
          <w:szCs w:val="32"/>
        </w:rPr>
        <w:t xml:space="preserve"> (PCA)</w:t>
      </w:r>
    </w:p>
    <w:p w14:paraId="4208A00D" w14:textId="77777777" w:rsidR="00D4294B" w:rsidRPr="00D4294B" w:rsidRDefault="00D4294B" w:rsidP="00D4294B">
      <w:pPr>
        <w:pStyle w:val="Heading2"/>
      </w:pPr>
      <w:proofErr w:type="spellStart"/>
      <w:r w:rsidRPr="00D4294B">
        <w:t>Información</w:t>
      </w:r>
      <w:proofErr w:type="spellEnd"/>
      <w:r w:rsidRPr="00D4294B">
        <w:t xml:space="preserve"> del </w:t>
      </w:r>
      <w:proofErr w:type="spellStart"/>
      <w:r w:rsidRPr="00D4294B">
        <w:t>Consumidor</w:t>
      </w:r>
      <w:proofErr w:type="spellEnd"/>
      <w:r w:rsidRPr="00D4294B">
        <w:t xml:space="preserve"> </w:t>
      </w:r>
    </w:p>
    <w:p w14:paraId="4B47C9C1" w14:textId="3A02CF0B" w:rsidR="007C0FDA" w:rsidRDefault="00D4294B" w:rsidP="007C0FDA">
      <w:r w:rsidRPr="00D4294B">
        <w:t>Nombre</w:t>
      </w:r>
      <w:r w:rsidR="007C0FDA">
        <w:br/>
      </w:r>
      <w:proofErr w:type="spellStart"/>
      <w:r w:rsidRPr="00D4294B">
        <w:t>Número</w:t>
      </w:r>
      <w:proofErr w:type="spellEnd"/>
      <w:r w:rsidRPr="00D4294B">
        <w:t xml:space="preserve"> de MID</w:t>
      </w:r>
      <w:r w:rsidR="007C0FDA">
        <w:br/>
      </w:r>
      <w:r w:rsidRPr="00D4294B">
        <w:t xml:space="preserve">Correo </w:t>
      </w:r>
      <w:proofErr w:type="spellStart"/>
      <w:r w:rsidRPr="00D4294B">
        <w:t>electrónico</w:t>
      </w:r>
      <w:proofErr w:type="spellEnd"/>
    </w:p>
    <w:p w14:paraId="14522C6B" w14:textId="3C2555BB" w:rsidR="00D4294B" w:rsidRPr="007C0FDA" w:rsidRDefault="007C0FDA" w:rsidP="007C0FDA">
      <w:pPr>
        <w:rPr>
          <w:rFonts w:eastAsia="Times New Roman" w:cstheme="minorHAnsi"/>
        </w:rPr>
      </w:pPr>
      <w:r>
        <w:rPr>
          <w:rFonts w:ascii="Wingdings" w:hAnsi="Wingdings"/>
        </w:rPr>
        <w:t>o</w:t>
      </w:r>
      <w:r>
        <w:t xml:space="preserve">  </w:t>
      </w:r>
      <w:r w:rsidR="00D4294B" w:rsidRPr="00565123">
        <w:rPr>
          <w:rFonts w:eastAsia="Calibri"/>
          <w:lang w:val="es-419"/>
        </w:rPr>
        <w:t xml:space="preserve">Marque aquí si el Consumidor </w:t>
      </w:r>
      <w:r w:rsidR="00D4294B" w:rsidRPr="00565123">
        <w:rPr>
          <w:rFonts w:eastAsia="Calibri"/>
          <w:u w:val="single"/>
          <w:lang w:val="es-419"/>
        </w:rPr>
        <w:t>no</w:t>
      </w:r>
      <w:r w:rsidR="00D4294B" w:rsidRPr="00565123">
        <w:rPr>
          <w:rFonts w:eastAsia="Calibri"/>
          <w:lang w:val="es-419"/>
        </w:rPr>
        <w:t xml:space="preserve"> tiene Representante ni Apoderado administrativo.</w:t>
      </w:r>
    </w:p>
    <w:p w14:paraId="1D1DACC7" w14:textId="17234136" w:rsidR="00D4294B" w:rsidRPr="00D4294B" w:rsidRDefault="00D4294B" w:rsidP="00D4294B">
      <w:pPr>
        <w:pStyle w:val="Heading2"/>
      </w:pPr>
      <w:proofErr w:type="spellStart"/>
      <w:r w:rsidRPr="00D4294B">
        <w:t>Información</w:t>
      </w:r>
      <w:proofErr w:type="spellEnd"/>
      <w:r w:rsidRPr="00D4294B">
        <w:t xml:space="preserve"> del </w:t>
      </w:r>
      <w:proofErr w:type="spellStart"/>
      <w:r w:rsidRPr="00D4294B">
        <w:t>Representante</w:t>
      </w:r>
      <w:proofErr w:type="spellEnd"/>
      <w:r w:rsidRPr="00D4294B">
        <w:t xml:space="preserve"> o </w:t>
      </w:r>
      <w:proofErr w:type="spellStart"/>
      <w:r w:rsidRPr="00D4294B">
        <w:t>Apoderado</w:t>
      </w:r>
      <w:proofErr w:type="spellEnd"/>
      <w:r w:rsidRPr="00D4294B">
        <w:t xml:space="preserve"> </w:t>
      </w:r>
      <w:proofErr w:type="spellStart"/>
      <w:r w:rsidRPr="00D4294B">
        <w:t>administrativo</w:t>
      </w:r>
      <w:proofErr w:type="spellEnd"/>
      <w:r w:rsidRPr="00D4294B">
        <w:t xml:space="preserve"> (</w:t>
      </w:r>
      <w:proofErr w:type="spellStart"/>
      <w:r w:rsidRPr="00D4294B">
        <w:t>si</w:t>
      </w:r>
      <w:proofErr w:type="spellEnd"/>
      <w:r w:rsidRPr="00D4294B">
        <w:t xml:space="preserve"> </w:t>
      </w:r>
      <w:proofErr w:type="spellStart"/>
      <w:r w:rsidRPr="00D4294B">
        <w:t>corresponde</w:t>
      </w:r>
      <w:proofErr w:type="spellEnd"/>
      <w:r w:rsidRPr="00D4294B">
        <w:t>)</w:t>
      </w:r>
    </w:p>
    <w:p w14:paraId="5501BE6C" w14:textId="77777777" w:rsidR="00D4294B" w:rsidRDefault="00D4294B" w:rsidP="007C0FDA">
      <w:pPr>
        <w:spacing w:after="0"/>
      </w:pPr>
      <w:r w:rsidRPr="00D4294B">
        <w:t xml:space="preserve">Nombre </w:t>
      </w:r>
    </w:p>
    <w:p w14:paraId="068C158A" w14:textId="391146C9" w:rsidR="007C0FDA" w:rsidRDefault="00D4294B" w:rsidP="007C0FDA">
      <w:pPr>
        <w:spacing w:after="0"/>
      </w:pPr>
      <w:proofErr w:type="spellStart"/>
      <w:r w:rsidRPr="00D4294B">
        <w:t>Función</w:t>
      </w:r>
      <w:proofErr w:type="spellEnd"/>
      <w:r w:rsidR="007C0FDA">
        <w:t xml:space="preserve"> </w:t>
      </w:r>
      <w:r>
        <w:t xml:space="preserve"> </w:t>
      </w:r>
      <w:proofErr w:type="spellStart"/>
      <w:r w:rsidRPr="00D4294B">
        <w:t>Representante</w:t>
      </w:r>
      <w:proofErr w:type="spellEnd"/>
      <w:r>
        <w:t xml:space="preserve"> </w:t>
      </w:r>
      <w:r w:rsidR="007C0FDA">
        <w:t>/</w:t>
      </w:r>
      <w:r>
        <w:t xml:space="preserve"> </w:t>
      </w:r>
      <w:proofErr w:type="spellStart"/>
      <w:r w:rsidRPr="00D4294B">
        <w:t>Apoderado</w:t>
      </w:r>
      <w:proofErr w:type="spellEnd"/>
      <w:r w:rsidRPr="00D4294B">
        <w:t xml:space="preserve"> </w:t>
      </w:r>
      <w:r>
        <w:t>administrative</w:t>
      </w:r>
    </w:p>
    <w:p w14:paraId="3688B38B" w14:textId="5E3C6CD2" w:rsidR="00D4294B" w:rsidRPr="00D4294B" w:rsidRDefault="00D4294B" w:rsidP="00D4294B">
      <w:pPr>
        <w:pStyle w:val="Heading2"/>
      </w:pPr>
      <w:proofErr w:type="spellStart"/>
      <w:r w:rsidRPr="00D4294B">
        <w:t>Contacto</w:t>
      </w:r>
      <w:proofErr w:type="spellEnd"/>
      <w:r w:rsidRPr="00D4294B">
        <w:t xml:space="preserve"> de </w:t>
      </w:r>
      <w:proofErr w:type="spellStart"/>
      <w:r w:rsidRPr="00D4294B">
        <w:t>emergencia</w:t>
      </w:r>
      <w:proofErr w:type="spellEnd"/>
      <w:r w:rsidRPr="00D4294B">
        <w:t xml:space="preserve"> del </w:t>
      </w:r>
      <w:proofErr w:type="spellStart"/>
      <w:r w:rsidRPr="00D4294B">
        <w:t>Consumidor</w:t>
      </w:r>
      <w:proofErr w:type="spellEnd"/>
    </w:p>
    <w:p w14:paraId="51899E0B" w14:textId="77777777" w:rsidR="00D4294B" w:rsidRDefault="00D4294B" w:rsidP="007C0FDA">
      <w:pPr>
        <w:pStyle w:val="ListParagraph"/>
        <w:spacing w:after="0"/>
      </w:pPr>
      <w:r w:rsidRPr="00D4294B">
        <w:t xml:space="preserve">Nombre </w:t>
      </w:r>
    </w:p>
    <w:p w14:paraId="3A7B0937" w14:textId="77777777" w:rsidR="00D4294B" w:rsidRDefault="00D4294B" w:rsidP="007C0FDA">
      <w:pPr>
        <w:pStyle w:val="ListParagraph"/>
        <w:spacing w:after="0"/>
      </w:pPr>
      <w:r w:rsidRPr="00D4294B">
        <w:t xml:space="preserve">Correo </w:t>
      </w:r>
      <w:proofErr w:type="spellStart"/>
      <w:r w:rsidRPr="00D4294B">
        <w:t>electrónico</w:t>
      </w:r>
      <w:proofErr w:type="spellEnd"/>
      <w:r w:rsidRPr="00D4294B">
        <w:t xml:space="preserve"> </w:t>
      </w:r>
    </w:p>
    <w:p w14:paraId="20D886B3" w14:textId="77777777" w:rsidR="00D4294B" w:rsidRDefault="00D4294B" w:rsidP="007C0FDA">
      <w:pPr>
        <w:pStyle w:val="ListParagraph"/>
        <w:spacing w:after="0"/>
      </w:pPr>
      <w:proofErr w:type="spellStart"/>
      <w:r w:rsidRPr="00D4294B">
        <w:t>Teléfono</w:t>
      </w:r>
      <w:proofErr w:type="spellEnd"/>
      <w:r w:rsidRPr="00D4294B">
        <w:t xml:space="preserve"> </w:t>
      </w:r>
    </w:p>
    <w:p w14:paraId="06CE027A" w14:textId="77777777" w:rsidR="00D4294B" w:rsidRDefault="00D4294B" w:rsidP="007C0FDA">
      <w:pPr>
        <w:pStyle w:val="ListParagraph"/>
        <w:spacing w:after="0"/>
      </w:pPr>
      <w:proofErr w:type="spellStart"/>
      <w:r w:rsidRPr="00D4294B">
        <w:t>Dirección</w:t>
      </w:r>
      <w:proofErr w:type="spellEnd"/>
      <w:r w:rsidRPr="00D4294B">
        <w:t xml:space="preserve"> </w:t>
      </w:r>
    </w:p>
    <w:p w14:paraId="258C0B6A" w14:textId="4768E9C4" w:rsidR="00D4294B" w:rsidRDefault="00D4294B" w:rsidP="007C0FDA">
      <w:pPr>
        <w:pStyle w:val="ListParagraph"/>
        <w:spacing w:after="0"/>
      </w:pPr>
      <w:proofErr w:type="spellStart"/>
      <w:r w:rsidRPr="00D4294B">
        <w:t>Relación</w:t>
      </w:r>
      <w:proofErr w:type="spellEnd"/>
      <w:r w:rsidRPr="00D4294B">
        <w:t xml:space="preserve"> o </w:t>
      </w:r>
      <w:proofErr w:type="spellStart"/>
      <w:r w:rsidRPr="00D4294B">
        <w:t>parentesco</w:t>
      </w:r>
      <w:proofErr w:type="spellEnd"/>
    </w:p>
    <w:p w14:paraId="3E5EF51F" w14:textId="225E0D78" w:rsidR="00D4294B" w:rsidRPr="00D4294B" w:rsidRDefault="00D4294B" w:rsidP="00D4294B">
      <w:pPr>
        <w:pStyle w:val="Heading2"/>
      </w:pPr>
      <w:proofErr w:type="spellStart"/>
      <w:r w:rsidRPr="00D4294B">
        <w:t>Información</w:t>
      </w:r>
      <w:proofErr w:type="spellEnd"/>
      <w:r w:rsidRPr="00D4294B">
        <w:t xml:space="preserve"> de la </w:t>
      </w:r>
      <w:proofErr w:type="spellStart"/>
      <w:r w:rsidRPr="00D4294B">
        <w:t>Agencia</w:t>
      </w:r>
      <w:proofErr w:type="spellEnd"/>
    </w:p>
    <w:p w14:paraId="0D02185B" w14:textId="77777777" w:rsidR="00D4294B" w:rsidRPr="00D4294B" w:rsidRDefault="00D4294B" w:rsidP="00D4294B">
      <w:pPr>
        <w:pStyle w:val="Heading3"/>
        <w:rPr>
          <w:rFonts w:ascii="Arial" w:hAnsi="Arial" w:cs="Arial"/>
          <w:b/>
          <w:bCs/>
          <w:color w:val="auto"/>
          <w:sz w:val="22"/>
          <w:szCs w:val="22"/>
        </w:rPr>
      </w:pPr>
      <w:proofErr w:type="spellStart"/>
      <w:r w:rsidRPr="00D4294B">
        <w:rPr>
          <w:rFonts w:ascii="Arial" w:hAnsi="Arial" w:cs="Arial"/>
          <w:b/>
          <w:bCs/>
          <w:color w:val="auto"/>
          <w:sz w:val="22"/>
          <w:szCs w:val="22"/>
        </w:rPr>
        <w:t>Agencia</w:t>
      </w:r>
      <w:proofErr w:type="spellEnd"/>
      <w:r w:rsidRPr="00D4294B">
        <w:rPr>
          <w:rFonts w:ascii="Arial" w:hAnsi="Arial" w:cs="Arial"/>
          <w:b/>
          <w:bCs/>
          <w:color w:val="auto"/>
          <w:sz w:val="22"/>
          <w:szCs w:val="22"/>
        </w:rPr>
        <w:t xml:space="preserve"> de </w:t>
      </w:r>
      <w:proofErr w:type="spellStart"/>
      <w:r w:rsidRPr="00D4294B">
        <w:rPr>
          <w:rFonts w:ascii="Arial" w:hAnsi="Arial" w:cs="Arial"/>
          <w:b/>
          <w:bCs/>
          <w:color w:val="auto"/>
          <w:sz w:val="22"/>
          <w:szCs w:val="22"/>
        </w:rPr>
        <w:t>Supervisión</w:t>
      </w:r>
      <w:proofErr w:type="spellEnd"/>
      <w:r w:rsidRPr="00D4294B">
        <w:rPr>
          <w:rFonts w:ascii="Arial" w:hAnsi="Arial" w:cs="Arial"/>
          <w:b/>
          <w:bCs/>
          <w:color w:val="auto"/>
          <w:sz w:val="22"/>
          <w:szCs w:val="22"/>
        </w:rPr>
        <w:t xml:space="preserve"> de </w:t>
      </w:r>
      <w:proofErr w:type="spellStart"/>
      <w:r w:rsidRPr="00D4294B">
        <w:rPr>
          <w:rFonts w:ascii="Arial" w:hAnsi="Arial" w:cs="Arial"/>
          <w:b/>
          <w:bCs/>
          <w:color w:val="auto"/>
          <w:sz w:val="22"/>
          <w:szCs w:val="22"/>
        </w:rPr>
        <w:t>Cuidados</w:t>
      </w:r>
      <w:proofErr w:type="spellEnd"/>
      <w:r w:rsidRPr="00D4294B">
        <w:rPr>
          <w:rFonts w:ascii="Arial" w:hAnsi="Arial" w:cs="Arial"/>
          <w:b/>
          <w:bCs/>
          <w:color w:val="auto"/>
          <w:sz w:val="22"/>
          <w:szCs w:val="22"/>
        </w:rPr>
        <w:t xml:space="preserve"> </w:t>
      </w:r>
      <w:proofErr w:type="spellStart"/>
      <w:r w:rsidRPr="00D4294B">
        <w:rPr>
          <w:rFonts w:ascii="Arial" w:hAnsi="Arial" w:cs="Arial"/>
          <w:b/>
          <w:bCs/>
          <w:color w:val="auto"/>
          <w:sz w:val="22"/>
          <w:szCs w:val="22"/>
        </w:rPr>
        <w:t>Personales</w:t>
      </w:r>
      <w:proofErr w:type="spellEnd"/>
      <w:r w:rsidRPr="00D4294B">
        <w:rPr>
          <w:rFonts w:ascii="Arial" w:hAnsi="Arial" w:cs="Arial"/>
          <w:b/>
          <w:bCs/>
          <w:color w:val="auto"/>
          <w:sz w:val="22"/>
          <w:szCs w:val="22"/>
        </w:rPr>
        <w:t xml:space="preserve"> (PCM)</w:t>
      </w:r>
    </w:p>
    <w:p w14:paraId="45F08DC3" w14:textId="77777777" w:rsidR="00D4294B" w:rsidRDefault="00D4294B" w:rsidP="007C0FDA">
      <w:pPr>
        <w:spacing w:after="0"/>
      </w:pPr>
      <w:r w:rsidRPr="00D4294B">
        <w:t>Nombre:</w:t>
      </w:r>
    </w:p>
    <w:p w14:paraId="66190007" w14:textId="77777777" w:rsidR="009501B9" w:rsidRDefault="009501B9" w:rsidP="007C0FDA">
      <w:pPr>
        <w:spacing w:after="0"/>
      </w:pPr>
      <w:proofErr w:type="spellStart"/>
      <w:r w:rsidRPr="009501B9">
        <w:t>Dirección</w:t>
      </w:r>
      <w:proofErr w:type="spellEnd"/>
      <w:r w:rsidRPr="009501B9">
        <w:t>:</w:t>
      </w:r>
    </w:p>
    <w:p w14:paraId="0ED8100C" w14:textId="77777777" w:rsidR="009501B9" w:rsidRDefault="009501B9" w:rsidP="007C0FDA">
      <w:pPr>
        <w:spacing w:after="0"/>
      </w:pPr>
      <w:proofErr w:type="spellStart"/>
      <w:r w:rsidRPr="009501B9">
        <w:t>Teléfono</w:t>
      </w:r>
      <w:proofErr w:type="spellEnd"/>
      <w:r w:rsidRPr="009501B9">
        <w:t>:</w:t>
      </w:r>
    </w:p>
    <w:p w14:paraId="2F72C5B9" w14:textId="77777777" w:rsidR="009501B9" w:rsidRDefault="009501B9" w:rsidP="007C0FDA">
      <w:pPr>
        <w:spacing w:after="0"/>
      </w:pPr>
      <w:r w:rsidRPr="009501B9">
        <w:t xml:space="preserve">Correo </w:t>
      </w:r>
      <w:proofErr w:type="spellStart"/>
      <w:r w:rsidRPr="009501B9">
        <w:t>electrónico</w:t>
      </w:r>
      <w:proofErr w:type="spellEnd"/>
      <w:r w:rsidRPr="009501B9">
        <w:t>:</w:t>
      </w:r>
    </w:p>
    <w:p w14:paraId="63F00155" w14:textId="0F5A2848" w:rsidR="009501B9" w:rsidRDefault="009501B9" w:rsidP="007C0FDA">
      <w:pPr>
        <w:spacing w:after="0"/>
      </w:pPr>
      <w:r w:rsidRPr="009501B9">
        <w:t xml:space="preserve">Instructor de </w:t>
      </w:r>
      <w:proofErr w:type="spellStart"/>
      <w:r w:rsidRPr="009501B9">
        <w:t>destrezas</w:t>
      </w:r>
      <w:proofErr w:type="spellEnd"/>
      <w:r w:rsidRPr="009501B9">
        <w:t>:</w:t>
      </w:r>
    </w:p>
    <w:p w14:paraId="0C601B46" w14:textId="77777777" w:rsidR="009501B9" w:rsidRPr="009501B9" w:rsidRDefault="009501B9" w:rsidP="009501B9">
      <w:pPr>
        <w:pStyle w:val="Heading3"/>
        <w:rPr>
          <w:rFonts w:ascii="Arial" w:hAnsi="Arial" w:cs="Arial"/>
          <w:b/>
          <w:bCs/>
          <w:color w:val="auto"/>
          <w:sz w:val="22"/>
          <w:szCs w:val="22"/>
        </w:rPr>
      </w:pPr>
      <w:proofErr w:type="spellStart"/>
      <w:r w:rsidRPr="009501B9">
        <w:rPr>
          <w:rFonts w:ascii="Arial" w:hAnsi="Arial" w:cs="Arial"/>
          <w:b/>
          <w:bCs/>
          <w:color w:val="auto"/>
          <w:sz w:val="22"/>
          <w:szCs w:val="22"/>
        </w:rPr>
        <w:t>Intermediario</w:t>
      </w:r>
      <w:proofErr w:type="spellEnd"/>
      <w:r w:rsidRPr="009501B9">
        <w:rPr>
          <w:rFonts w:ascii="Arial" w:hAnsi="Arial" w:cs="Arial"/>
          <w:b/>
          <w:bCs/>
          <w:color w:val="auto"/>
          <w:sz w:val="22"/>
          <w:szCs w:val="22"/>
        </w:rPr>
        <w:t xml:space="preserve"> fiscal </w:t>
      </w:r>
    </w:p>
    <w:p w14:paraId="52F6D595" w14:textId="77777777" w:rsidR="009501B9" w:rsidRDefault="009501B9" w:rsidP="007C0FDA">
      <w:pPr>
        <w:spacing w:after="0"/>
        <w:rPr>
          <w:rFonts w:ascii="Arial" w:eastAsiaTheme="majorEastAsia" w:hAnsi="Arial" w:cs="Arial"/>
          <w:b/>
          <w:bCs/>
        </w:rPr>
      </w:pPr>
    </w:p>
    <w:p w14:paraId="235BF6ED" w14:textId="5C67F046" w:rsidR="007C0FDA" w:rsidRDefault="009501B9" w:rsidP="007C0FDA">
      <w:pPr>
        <w:spacing w:after="0"/>
      </w:pPr>
      <w:r w:rsidRPr="009501B9">
        <w:t>Nombre:</w:t>
      </w:r>
      <w:r w:rsidR="007C0FDA">
        <w:t xml:space="preserve"> Tempus Unlimited</w:t>
      </w:r>
    </w:p>
    <w:p w14:paraId="3E08312E" w14:textId="54535FCA" w:rsidR="007C0FDA" w:rsidRDefault="009501B9" w:rsidP="007C0FDA">
      <w:pPr>
        <w:spacing w:after="0"/>
      </w:pPr>
      <w:proofErr w:type="spellStart"/>
      <w:r w:rsidRPr="009501B9">
        <w:t>Dirección</w:t>
      </w:r>
      <w:proofErr w:type="spellEnd"/>
      <w:r w:rsidRPr="009501B9">
        <w:t>:</w:t>
      </w:r>
      <w:r w:rsidR="007C0FDA">
        <w:t xml:space="preserve"> 600 Technology Center Drive, Stoughton, MA 02072</w:t>
      </w:r>
    </w:p>
    <w:p w14:paraId="076BB874" w14:textId="36A0347C" w:rsidR="007C0FDA" w:rsidRDefault="009501B9" w:rsidP="007C0FDA">
      <w:pPr>
        <w:spacing w:after="0"/>
      </w:pPr>
      <w:proofErr w:type="spellStart"/>
      <w:r w:rsidRPr="009501B9">
        <w:t>Teléfono</w:t>
      </w:r>
      <w:proofErr w:type="spellEnd"/>
      <w:r w:rsidRPr="009501B9">
        <w:t>:</w:t>
      </w:r>
      <w:r w:rsidR="007C0FDA">
        <w:t xml:space="preserve"> (877) 479-7577</w:t>
      </w:r>
    </w:p>
    <w:p w14:paraId="65855B24" w14:textId="585FFFF6" w:rsidR="007C0FDA" w:rsidRDefault="009501B9" w:rsidP="007C0FDA">
      <w:pPr>
        <w:spacing w:after="0"/>
      </w:pPr>
      <w:r w:rsidRPr="009501B9">
        <w:t xml:space="preserve">Correo </w:t>
      </w:r>
      <w:proofErr w:type="spellStart"/>
      <w:r w:rsidRPr="009501B9">
        <w:t>electrónico</w:t>
      </w:r>
      <w:proofErr w:type="spellEnd"/>
      <w:r w:rsidRPr="009501B9">
        <w:t>:</w:t>
      </w:r>
      <w:r w:rsidR="007C0FDA">
        <w:t xml:space="preserve"> </w:t>
      </w:r>
      <w:hyperlink r:id="rId8" w:history="1">
        <w:r w:rsidR="007C0FDA" w:rsidRPr="004E6F1B">
          <w:rPr>
            <w:rStyle w:val="Hyperlink"/>
          </w:rPr>
          <w:t>MAFMS@tempusunlimited.org</w:t>
        </w:r>
      </w:hyperlink>
    </w:p>
    <w:p w14:paraId="0D7B3E01" w14:textId="10812361" w:rsidR="007C0FDA" w:rsidRPr="007C0FDA" w:rsidRDefault="007C0FDA" w:rsidP="007C0FDA">
      <w:pPr>
        <w:spacing w:after="0"/>
      </w:pPr>
      <w:r>
        <w:t>Fax: (800) 359-2884</w:t>
      </w:r>
    </w:p>
    <w:p w14:paraId="5FA1E0E9" w14:textId="534E6303" w:rsidR="004F244C" w:rsidRDefault="004F244C" w:rsidP="007C0FDA">
      <w:pPr>
        <w:spacing w:after="0"/>
      </w:pPr>
      <w:r>
        <w:br w:type="page"/>
      </w:r>
    </w:p>
    <w:p w14:paraId="0F1A260D" w14:textId="77777777" w:rsidR="00F163FF" w:rsidRPr="00F163FF" w:rsidRDefault="00F163FF" w:rsidP="00F163FF">
      <w:pPr>
        <w:pStyle w:val="Heading2"/>
      </w:pPr>
      <w:proofErr w:type="spellStart"/>
      <w:r w:rsidRPr="00F163FF">
        <w:lastRenderedPageBreak/>
        <w:t>Introducción</w:t>
      </w:r>
      <w:proofErr w:type="spellEnd"/>
      <w:r w:rsidRPr="00F163FF">
        <w:t xml:space="preserve"> e </w:t>
      </w:r>
      <w:proofErr w:type="spellStart"/>
      <w:r w:rsidRPr="00F163FF">
        <w:t>instrucciones</w:t>
      </w:r>
      <w:proofErr w:type="spellEnd"/>
    </w:p>
    <w:p w14:paraId="32819FB0" w14:textId="77777777" w:rsidR="00F163FF" w:rsidRPr="0060479D" w:rsidRDefault="00F163FF" w:rsidP="00F163FF">
      <w:pPr>
        <w:pStyle w:val="BodyText"/>
        <w:rPr>
          <w:lang w:val="es-419"/>
        </w:rPr>
      </w:pPr>
      <w:r w:rsidRPr="00565123">
        <w:rPr>
          <w:lang w:val="es-419"/>
        </w:rPr>
        <w:t xml:space="preserve">Este formulario se denomina “Contrato de Servicios”. El Contrato de Servicios es un formulario importante que se utiliza en el Programa de Asistentes de Cuidados Personales (PCA) de </w:t>
      </w:r>
      <w:proofErr w:type="spellStart"/>
      <w:r w:rsidRPr="00565123">
        <w:rPr>
          <w:lang w:val="es-419"/>
        </w:rPr>
        <w:t>MassHealth</w:t>
      </w:r>
      <w:proofErr w:type="spellEnd"/>
      <w:r w:rsidRPr="00565123">
        <w:rPr>
          <w:lang w:val="es-419"/>
        </w:rPr>
        <w:t>. El Contrato de Servicios describe las funciones y las responsabilidades de cada parte del Programa de PCA, incluidos: el Consumidor, el Representante o el Apoderado administrativo (si lo hubiera), el PCA, la Agencia de Supervisión de Cuidados Personales (PCM) y el Intermediario fiscal (FI).</w:t>
      </w:r>
    </w:p>
    <w:p w14:paraId="31D7F3B6" w14:textId="77777777" w:rsidR="00F163FF" w:rsidRPr="0060479D" w:rsidRDefault="00F163FF" w:rsidP="00F163FF">
      <w:pPr>
        <w:pStyle w:val="BodyText"/>
        <w:rPr>
          <w:sz w:val="16"/>
          <w:szCs w:val="16"/>
          <w:lang w:val="es-419"/>
        </w:rPr>
      </w:pPr>
    </w:p>
    <w:p w14:paraId="44AD5F9D" w14:textId="77777777" w:rsidR="00F163FF" w:rsidRPr="0060479D" w:rsidRDefault="00F163FF" w:rsidP="00F163FF">
      <w:pPr>
        <w:pStyle w:val="BodyText"/>
        <w:rPr>
          <w:lang w:val="es-419"/>
        </w:rPr>
      </w:pPr>
      <w:r w:rsidRPr="00565123">
        <w:rPr>
          <w:lang w:val="es-419"/>
        </w:rPr>
        <w:t>Si usted es un Consumidor, su Agencia de PCM ayudará a elaborar el Contrato de Servicios de acuerdo con sus necesidades individuales. Si usted tiene un Representante o un Apoderado administrativo que colabora con la administración de sus servicios de PCA, también esa persona será incluida en la elaboración del Contrato de Servicios. Su Agencia de PCM revisará su Contrato de Servicios en las ocasiones que se indican a continuación y hará las modificaciones necesarias:</w:t>
      </w:r>
    </w:p>
    <w:p w14:paraId="4A39E359" w14:textId="77777777" w:rsidR="00F163FF" w:rsidRPr="0060479D" w:rsidRDefault="00F163FF" w:rsidP="00F163FF">
      <w:pPr>
        <w:rPr>
          <w:rFonts w:eastAsia="Calibri"/>
          <w:sz w:val="16"/>
          <w:szCs w:val="16"/>
          <w:lang w:val="es-419"/>
        </w:rPr>
      </w:pPr>
    </w:p>
    <w:p w14:paraId="29D3BAF4" w14:textId="77777777" w:rsidR="00F163FF" w:rsidRPr="0060479D" w:rsidRDefault="00F163FF" w:rsidP="00F163FF">
      <w:pPr>
        <w:pStyle w:val="ListParagraph"/>
        <w:widowControl w:val="0"/>
        <w:numPr>
          <w:ilvl w:val="0"/>
          <w:numId w:val="28"/>
        </w:numPr>
        <w:spacing w:after="0" w:line="240" w:lineRule="auto"/>
        <w:rPr>
          <w:rFonts w:eastAsia="Calibri"/>
          <w:lang w:val="es-419"/>
        </w:rPr>
      </w:pPr>
      <w:r w:rsidRPr="00565123">
        <w:rPr>
          <w:rFonts w:eastAsia="Calibri"/>
          <w:lang w:val="es-419"/>
        </w:rPr>
        <w:t>Durante todas las visitas trimestrales de capacitación en destrezas (también conocidas como “capacitaciones trimestrales integrales en destrezas funcionales”);</w:t>
      </w:r>
    </w:p>
    <w:p w14:paraId="3AB7F284" w14:textId="77777777" w:rsidR="00F163FF" w:rsidRPr="0060479D" w:rsidRDefault="00F163FF" w:rsidP="00F163FF">
      <w:pPr>
        <w:pStyle w:val="ListParagraph"/>
        <w:widowControl w:val="0"/>
        <w:numPr>
          <w:ilvl w:val="0"/>
          <w:numId w:val="28"/>
        </w:numPr>
        <w:spacing w:after="0" w:line="240" w:lineRule="auto"/>
        <w:rPr>
          <w:rFonts w:eastAsia="Calibri"/>
          <w:lang w:val="es-419"/>
        </w:rPr>
      </w:pPr>
      <w:r w:rsidRPr="00565123">
        <w:rPr>
          <w:rFonts w:eastAsia="Calibri"/>
          <w:lang w:val="es-419"/>
        </w:rPr>
        <w:t>Durante todas las visitas anuales de capacitación en destrezas (también conocidas como “capacitaciones anuales integrales en destrezas funcionales”);</w:t>
      </w:r>
    </w:p>
    <w:p w14:paraId="3DDF7D8E" w14:textId="77777777" w:rsidR="00F163FF" w:rsidRPr="0060479D" w:rsidRDefault="00F163FF" w:rsidP="00F163FF">
      <w:pPr>
        <w:pStyle w:val="ListParagraph"/>
        <w:widowControl w:val="0"/>
        <w:numPr>
          <w:ilvl w:val="0"/>
          <w:numId w:val="28"/>
        </w:numPr>
        <w:spacing w:after="0" w:line="240" w:lineRule="auto"/>
        <w:rPr>
          <w:rFonts w:eastAsia="Calibri"/>
          <w:lang w:val="es-419"/>
        </w:rPr>
      </w:pPr>
      <w:r w:rsidRPr="00565123">
        <w:rPr>
          <w:rFonts w:eastAsia="Calibri"/>
          <w:lang w:val="es-419"/>
        </w:rPr>
        <w:t>Dentro de los 10 días del momento en que usted nombra a un Representante o un Apoderado administrativo nuevo (en una sesión de capacitación integral en destrezas funcionales);</w:t>
      </w:r>
    </w:p>
    <w:p w14:paraId="41E094FD" w14:textId="77777777" w:rsidR="00F163FF" w:rsidRPr="0060479D" w:rsidRDefault="00F163FF" w:rsidP="00F163FF">
      <w:pPr>
        <w:pStyle w:val="ListParagraph"/>
        <w:widowControl w:val="0"/>
        <w:numPr>
          <w:ilvl w:val="0"/>
          <w:numId w:val="28"/>
        </w:numPr>
        <w:spacing w:after="0" w:line="240" w:lineRule="auto"/>
        <w:rPr>
          <w:rFonts w:eastAsia="Calibri"/>
          <w:lang w:val="es-419"/>
        </w:rPr>
      </w:pPr>
      <w:r w:rsidRPr="00565123">
        <w:rPr>
          <w:rFonts w:eastAsia="Calibri"/>
          <w:lang w:val="es-419"/>
        </w:rPr>
        <w:t>Si usted no está supervisando sus servicios de PCA de manera efectiva (en una sesión de capacitación en destrezas funcionales centrada en los problemas); y</w:t>
      </w:r>
    </w:p>
    <w:p w14:paraId="5FC09708" w14:textId="77777777" w:rsidR="00F163FF" w:rsidRPr="0060479D" w:rsidRDefault="00F163FF" w:rsidP="00F163FF">
      <w:pPr>
        <w:pStyle w:val="ListParagraph"/>
        <w:widowControl w:val="0"/>
        <w:numPr>
          <w:ilvl w:val="0"/>
          <w:numId w:val="28"/>
        </w:numPr>
        <w:spacing w:after="0" w:line="240" w:lineRule="auto"/>
        <w:rPr>
          <w:rFonts w:eastAsia="Calibri"/>
          <w:sz w:val="20"/>
          <w:szCs w:val="20"/>
          <w:lang w:val="es-419"/>
        </w:rPr>
      </w:pPr>
      <w:r w:rsidRPr="00565123">
        <w:rPr>
          <w:rFonts w:eastAsia="Calibri"/>
          <w:lang w:val="es-419"/>
        </w:rPr>
        <w:t xml:space="preserve">Si usted, su Representante o su Apoderado administrativo, su Agencia de PCM o </w:t>
      </w:r>
      <w:proofErr w:type="spellStart"/>
      <w:r w:rsidRPr="00565123">
        <w:rPr>
          <w:rFonts w:eastAsia="Calibri"/>
          <w:lang w:val="es-419"/>
        </w:rPr>
        <w:t>MassHealth</w:t>
      </w:r>
      <w:proofErr w:type="spellEnd"/>
      <w:r w:rsidRPr="00565123">
        <w:rPr>
          <w:rFonts w:eastAsia="Calibri"/>
          <w:lang w:val="es-419"/>
        </w:rPr>
        <w:t xml:space="preserve"> solicitan una revisión.</w:t>
      </w:r>
    </w:p>
    <w:p w14:paraId="7A6F0809" w14:textId="77777777" w:rsidR="00F163FF" w:rsidRPr="0060479D" w:rsidRDefault="00F163FF" w:rsidP="00F163FF">
      <w:pPr>
        <w:spacing w:before="120"/>
        <w:rPr>
          <w:lang w:val="es-419"/>
        </w:rPr>
      </w:pPr>
      <w:r w:rsidRPr="00565123">
        <w:rPr>
          <w:rFonts w:eastAsia="Calibri"/>
          <w:lang w:val="es-419"/>
        </w:rPr>
        <w:t>Los requisitos del programa de servicios de PCA exigen que los Consumidores, Representantes y Apoderados administrativos formalicen el Contrato de Servicios con su Agencia de PCM.</w:t>
      </w:r>
    </w:p>
    <w:p w14:paraId="252B9F25" w14:textId="2F9B0D03" w:rsidR="00F163FF" w:rsidRPr="00F163FF" w:rsidRDefault="00F163FF" w:rsidP="00F163FF">
      <w:pPr>
        <w:pStyle w:val="Heading2"/>
      </w:pPr>
      <w:proofErr w:type="spellStart"/>
      <w:r w:rsidRPr="00F163FF">
        <w:t>Sección</w:t>
      </w:r>
      <w:proofErr w:type="spellEnd"/>
      <w:r w:rsidRPr="00F163FF">
        <w:t xml:space="preserve"> A: </w:t>
      </w:r>
      <w:proofErr w:type="spellStart"/>
      <w:r w:rsidRPr="00F163FF">
        <w:t>Responsabilidades</w:t>
      </w:r>
      <w:proofErr w:type="spellEnd"/>
      <w:r w:rsidRPr="00F163FF">
        <w:t xml:space="preserve"> del </w:t>
      </w:r>
      <w:proofErr w:type="spellStart"/>
      <w:r w:rsidRPr="00F163FF">
        <w:t>Consumidor</w:t>
      </w:r>
      <w:proofErr w:type="spellEnd"/>
      <w:r w:rsidRPr="00F163FF">
        <w:t xml:space="preserve">, </w:t>
      </w:r>
      <w:proofErr w:type="spellStart"/>
      <w:r w:rsidRPr="00F163FF">
        <w:t>el</w:t>
      </w:r>
      <w:proofErr w:type="spellEnd"/>
      <w:r w:rsidRPr="00F163FF">
        <w:t xml:space="preserve"> </w:t>
      </w:r>
      <w:proofErr w:type="spellStart"/>
      <w:r w:rsidRPr="00F163FF">
        <w:t>Representante</w:t>
      </w:r>
      <w:proofErr w:type="spellEnd"/>
      <w:r w:rsidRPr="00F163FF">
        <w:t xml:space="preserve"> y </w:t>
      </w:r>
      <w:proofErr w:type="spellStart"/>
      <w:r w:rsidRPr="00F163FF">
        <w:t>el</w:t>
      </w:r>
      <w:proofErr w:type="spellEnd"/>
      <w:r w:rsidRPr="00F163FF">
        <w:t xml:space="preserve"> </w:t>
      </w:r>
      <w:proofErr w:type="spellStart"/>
      <w:r w:rsidRPr="00F163FF">
        <w:t>Apoderado</w:t>
      </w:r>
      <w:proofErr w:type="spellEnd"/>
      <w:r w:rsidRPr="00F163FF">
        <w:t xml:space="preserve"> administrative</w:t>
      </w:r>
    </w:p>
    <w:p w14:paraId="493D5502" w14:textId="77777777" w:rsidR="00F163FF" w:rsidRDefault="00F163FF" w:rsidP="00F163FF">
      <w:pPr>
        <w:pStyle w:val="BodyText"/>
        <w:rPr>
          <w:lang w:val="es-419"/>
        </w:rPr>
      </w:pPr>
      <w:r w:rsidRPr="00565123">
        <w:rPr>
          <w:b/>
          <w:bCs/>
          <w:lang w:val="es-419"/>
        </w:rPr>
        <w:t>Instrucciones:</w:t>
      </w:r>
      <w:r w:rsidRPr="00565123">
        <w:rPr>
          <w:lang w:val="es-419"/>
        </w:rPr>
        <w:t xml:space="preserve"> Por favor, escriba las iniciales de la persona responsable de cada tarea descrita a continuación. Por ejemplo, si una tarea será realizada por el Consumidor, el Consumidor debe escribir sus iniciales en la casilla correspondiente. Para cada responsabilidad, se deben escribir las iniciales del Consumidor, del Representante o del Apoderado administrativo. La Agencia de PCM, el Consumidor y el Representante o Apoderado administrativo (si lo hubiera) completarán esta sección juntos. Una casilla coloreada significa que el Apoderado administrativo no puede asumir esa responsabilidad.</w:t>
      </w:r>
    </w:p>
    <w:p w14:paraId="736FA6D9" w14:textId="77777777" w:rsidR="00F163FF" w:rsidRPr="0060479D" w:rsidRDefault="00F163FF" w:rsidP="00F163FF">
      <w:pPr>
        <w:pStyle w:val="BodyText"/>
        <w:rPr>
          <w:lang w:val="es-419"/>
        </w:rPr>
      </w:pPr>
    </w:p>
    <w:p w14:paraId="471274AA" w14:textId="0050F19B" w:rsidR="00F163FF" w:rsidRPr="00122B1E" w:rsidRDefault="00F163FF" w:rsidP="00122B1E">
      <w:pPr>
        <w:pStyle w:val="ListParagraph"/>
        <w:numPr>
          <w:ilvl w:val="0"/>
          <w:numId w:val="30"/>
        </w:numPr>
        <w:spacing w:after="0"/>
        <w:rPr>
          <w:b/>
          <w:bCs/>
        </w:rPr>
      </w:pPr>
      <w:proofErr w:type="spellStart"/>
      <w:r w:rsidRPr="00122B1E">
        <w:rPr>
          <w:b/>
          <w:bCs/>
        </w:rPr>
        <w:t>Evaluaciones</w:t>
      </w:r>
      <w:proofErr w:type="spellEnd"/>
      <w:r w:rsidRPr="00122B1E">
        <w:rPr>
          <w:b/>
          <w:bCs/>
        </w:rPr>
        <w:t xml:space="preserve"> y </w:t>
      </w:r>
      <w:proofErr w:type="spellStart"/>
      <w:r w:rsidRPr="00122B1E">
        <w:rPr>
          <w:b/>
          <w:bCs/>
        </w:rPr>
        <w:t>observaciones</w:t>
      </w:r>
      <w:proofErr w:type="spellEnd"/>
      <w:r w:rsidRPr="00122B1E">
        <w:rPr>
          <w:b/>
          <w:bCs/>
        </w:rPr>
        <w:t xml:space="preserve"> </w:t>
      </w:r>
    </w:p>
    <w:p w14:paraId="16A57DA4" w14:textId="77777777" w:rsidR="00F163FF" w:rsidRDefault="00F163FF" w:rsidP="004F244C">
      <w:pPr>
        <w:pStyle w:val="ListParagraph"/>
        <w:spacing w:after="0"/>
        <w:ind w:left="90" w:firstLine="270"/>
      </w:pPr>
      <w:proofErr w:type="spellStart"/>
      <w:r w:rsidRPr="00F163FF">
        <w:t>Responsabilidades</w:t>
      </w:r>
      <w:proofErr w:type="spellEnd"/>
      <w:r w:rsidRPr="00F163FF">
        <w:t xml:space="preserve"> </w:t>
      </w:r>
    </w:p>
    <w:p w14:paraId="1A474B4A" w14:textId="77777777" w:rsidR="00F163FF" w:rsidRDefault="00F163FF" w:rsidP="004F244C">
      <w:pPr>
        <w:pStyle w:val="ListParagraph"/>
        <w:spacing w:after="0"/>
        <w:ind w:left="90" w:firstLine="270"/>
      </w:pPr>
      <w:proofErr w:type="spellStart"/>
      <w:r w:rsidRPr="00F163FF">
        <w:t>Cooperar</w:t>
      </w:r>
      <w:proofErr w:type="spellEnd"/>
      <w:r w:rsidRPr="00F163FF">
        <w:t xml:space="preserve"> con MassHealth y la </w:t>
      </w:r>
      <w:proofErr w:type="spellStart"/>
      <w:r w:rsidRPr="00F163FF">
        <w:t>Agencia</w:t>
      </w:r>
      <w:proofErr w:type="spellEnd"/>
      <w:r w:rsidRPr="00F163FF">
        <w:t xml:space="preserve"> de PCM </w:t>
      </w:r>
      <w:proofErr w:type="spellStart"/>
      <w:r w:rsidRPr="00F163FF">
        <w:t>durante</w:t>
      </w:r>
      <w:proofErr w:type="spellEnd"/>
      <w:r w:rsidRPr="00F163FF">
        <w:t xml:space="preserve"> </w:t>
      </w:r>
      <w:proofErr w:type="spellStart"/>
      <w:r w:rsidRPr="00F163FF">
        <w:t>todas</w:t>
      </w:r>
      <w:proofErr w:type="spellEnd"/>
      <w:r w:rsidRPr="00F163FF">
        <w:t xml:space="preserve"> las </w:t>
      </w:r>
      <w:proofErr w:type="spellStart"/>
      <w:r w:rsidRPr="00F163FF">
        <w:t>evaluaciones</w:t>
      </w:r>
      <w:proofErr w:type="spellEnd"/>
      <w:r w:rsidRPr="00F163FF">
        <w:t xml:space="preserve"> </w:t>
      </w:r>
    </w:p>
    <w:p w14:paraId="17BFB5FE" w14:textId="77777777" w:rsidR="00F163FF" w:rsidRDefault="00F163FF" w:rsidP="004F244C">
      <w:pPr>
        <w:pStyle w:val="ListParagraph"/>
        <w:spacing w:after="0"/>
        <w:ind w:left="90" w:firstLine="270"/>
      </w:pPr>
      <w:proofErr w:type="spellStart"/>
      <w:r w:rsidRPr="00F163FF">
        <w:t>Iniciales</w:t>
      </w:r>
      <w:proofErr w:type="spellEnd"/>
      <w:r w:rsidRPr="00F163FF">
        <w:t xml:space="preserve"> </w:t>
      </w:r>
    </w:p>
    <w:p w14:paraId="4EDE4A99" w14:textId="77777777" w:rsidR="00F163FF" w:rsidRDefault="00F163FF" w:rsidP="004F244C">
      <w:pPr>
        <w:pStyle w:val="ListParagraph"/>
        <w:spacing w:after="0"/>
        <w:ind w:left="90" w:firstLine="270"/>
      </w:pPr>
      <w:proofErr w:type="spellStart"/>
      <w:r w:rsidRPr="00F163FF">
        <w:t>Consumidor</w:t>
      </w:r>
      <w:proofErr w:type="spellEnd"/>
      <w:r w:rsidRPr="00F163FF">
        <w:t xml:space="preserve"> </w:t>
      </w:r>
    </w:p>
    <w:p w14:paraId="2D47728B" w14:textId="77777777" w:rsidR="00122B1E" w:rsidRDefault="00122B1E" w:rsidP="004F244C">
      <w:pPr>
        <w:pStyle w:val="ListParagraph"/>
        <w:spacing w:after="0"/>
        <w:ind w:left="90" w:firstLine="270"/>
      </w:pPr>
      <w:proofErr w:type="spellStart"/>
      <w:r w:rsidRPr="00122B1E">
        <w:t>Representante</w:t>
      </w:r>
      <w:proofErr w:type="spellEnd"/>
      <w:r w:rsidRPr="00122B1E">
        <w:t xml:space="preserve"> </w:t>
      </w:r>
    </w:p>
    <w:p w14:paraId="17F63EA1" w14:textId="73DBE152" w:rsidR="004F244C" w:rsidRDefault="00122B1E" w:rsidP="004F244C">
      <w:pPr>
        <w:pStyle w:val="ListParagraph"/>
        <w:ind w:left="90" w:firstLine="270"/>
      </w:pPr>
      <w:proofErr w:type="spellStart"/>
      <w:r w:rsidRPr="00122B1E">
        <w:t>Apoderado</w:t>
      </w:r>
      <w:proofErr w:type="spellEnd"/>
      <w:r w:rsidRPr="00122B1E">
        <w:t xml:space="preserve"> </w:t>
      </w:r>
      <w:proofErr w:type="spellStart"/>
      <w:r w:rsidRPr="00122B1E">
        <w:t>administrativo</w:t>
      </w:r>
      <w:proofErr w:type="spellEnd"/>
      <w:r w:rsidRPr="00122B1E">
        <w:t xml:space="preserve"> </w:t>
      </w:r>
      <w:r w:rsidR="004F244C">
        <w:br w:type="page"/>
      </w:r>
    </w:p>
    <w:p w14:paraId="01C48D55" w14:textId="77777777" w:rsidR="00122B1E" w:rsidRDefault="00122B1E" w:rsidP="00122B1E">
      <w:pPr>
        <w:pStyle w:val="ListParagraph"/>
        <w:spacing w:after="0"/>
        <w:ind w:left="90" w:firstLine="270"/>
      </w:pPr>
      <w:proofErr w:type="spellStart"/>
      <w:r>
        <w:lastRenderedPageBreak/>
        <w:t>Responsabilidades</w:t>
      </w:r>
      <w:proofErr w:type="spellEnd"/>
      <w:r>
        <w:t xml:space="preserve"> </w:t>
      </w:r>
    </w:p>
    <w:p w14:paraId="6E24458E" w14:textId="7D545A8E" w:rsidR="00122B1E" w:rsidRDefault="00122B1E" w:rsidP="00122B1E">
      <w:pPr>
        <w:pStyle w:val="ListParagraph"/>
        <w:spacing w:after="0"/>
        <w:ind w:firstLine="0"/>
      </w:pPr>
      <w:proofErr w:type="spellStart"/>
      <w:r w:rsidRPr="00122B1E">
        <w:t>Cooperar</w:t>
      </w:r>
      <w:proofErr w:type="spellEnd"/>
      <w:r w:rsidRPr="00122B1E">
        <w:t xml:space="preserve"> con MassHealth y la </w:t>
      </w:r>
      <w:proofErr w:type="spellStart"/>
      <w:r w:rsidRPr="00122B1E">
        <w:t>Agencia</w:t>
      </w:r>
      <w:proofErr w:type="spellEnd"/>
      <w:r w:rsidRPr="00122B1E">
        <w:t xml:space="preserve"> de PCM </w:t>
      </w:r>
      <w:proofErr w:type="spellStart"/>
      <w:r w:rsidRPr="00122B1E">
        <w:t>durante</w:t>
      </w:r>
      <w:proofErr w:type="spellEnd"/>
      <w:r w:rsidRPr="00122B1E">
        <w:t xml:space="preserve"> </w:t>
      </w:r>
      <w:proofErr w:type="spellStart"/>
      <w:r w:rsidRPr="00122B1E">
        <w:t>todas</w:t>
      </w:r>
      <w:proofErr w:type="spellEnd"/>
      <w:r w:rsidRPr="00122B1E">
        <w:t xml:space="preserve"> las </w:t>
      </w:r>
      <w:proofErr w:type="spellStart"/>
      <w:r w:rsidRPr="00122B1E">
        <w:t>evaluaciones</w:t>
      </w:r>
      <w:proofErr w:type="spellEnd"/>
      <w:r w:rsidRPr="00122B1E">
        <w:t xml:space="preserve"> y </w:t>
      </w:r>
      <w:proofErr w:type="spellStart"/>
      <w:r w:rsidRPr="00122B1E">
        <w:t>reevaluaciones</w:t>
      </w:r>
      <w:proofErr w:type="spellEnd"/>
      <w:r w:rsidRPr="00122B1E">
        <w:t xml:space="preserve"> </w:t>
      </w:r>
      <w:proofErr w:type="spellStart"/>
      <w:r>
        <w:t>Iniciales</w:t>
      </w:r>
      <w:proofErr w:type="spellEnd"/>
      <w:r>
        <w:t xml:space="preserve"> </w:t>
      </w:r>
    </w:p>
    <w:p w14:paraId="008D5259" w14:textId="77777777" w:rsidR="00122B1E" w:rsidRDefault="00122B1E" w:rsidP="00122B1E">
      <w:pPr>
        <w:pStyle w:val="ListParagraph"/>
        <w:spacing w:after="0"/>
        <w:ind w:left="90" w:firstLine="270"/>
      </w:pPr>
      <w:proofErr w:type="spellStart"/>
      <w:r>
        <w:t>Consumidor</w:t>
      </w:r>
      <w:proofErr w:type="spellEnd"/>
      <w:r>
        <w:t xml:space="preserve"> </w:t>
      </w:r>
    </w:p>
    <w:p w14:paraId="489CDA40" w14:textId="77777777" w:rsidR="00122B1E" w:rsidRDefault="00122B1E" w:rsidP="00122B1E">
      <w:pPr>
        <w:pStyle w:val="ListParagraph"/>
        <w:spacing w:after="0"/>
        <w:ind w:left="90" w:firstLine="270"/>
      </w:pPr>
      <w:proofErr w:type="spellStart"/>
      <w:r>
        <w:t>Representante</w:t>
      </w:r>
      <w:proofErr w:type="spellEnd"/>
      <w:r>
        <w:t xml:space="preserve"> </w:t>
      </w:r>
    </w:p>
    <w:p w14:paraId="68A0F44F" w14:textId="446DB2C0" w:rsidR="004F244C" w:rsidRDefault="00122B1E" w:rsidP="00122B1E">
      <w:pPr>
        <w:pStyle w:val="ListParagraph"/>
        <w:spacing w:after="0"/>
        <w:ind w:left="90" w:firstLine="270"/>
      </w:pPr>
      <w:proofErr w:type="spellStart"/>
      <w:r>
        <w:t>Apoderado</w:t>
      </w:r>
      <w:proofErr w:type="spellEnd"/>
      <w:r>
        <w:t xml:space="preserve"> </w:t>
      </w:r>
      <w:proofErr w:type="spellStart"/>
      <w:r>
        <w:t>administrativo</w:t>
      </w:r>
      <w:proofErr w:type="spellEnd"/>
      <w:r>
        <w:t xml:space="preserve">  </w:t>
      </w:r>
    </w:p>
    <w:p w14:paraId="2BAED44C" w14:textId="77777777" w:rsidR="00122B1E" w:rsidRDefault="00122B1E" w:rsidP="00122B1E">
      <w:pPr>
        <w:pStyle w:val="ListParagraph"/>
        <w:spacing w:after="0"/>
        <w:ind w:left="90" w:firstLine="270"/>
      </w:pPr>
    </w:p>
    <w:p w14:paraId="44B3CCF9" w14:textId="77777777" w:rsidR="00122B1E" w:rsidRDefault="00122B1E" w:rsidP="00122B1E">
      <w:pPr>
        <w:pStyle w:val="ListParagraph"/>
        <w:spacing w:after="0"/>
        <w:ind w:left="90" w:firstLine="270"/>
      </w:pPr>
      <w:bookmarkStart w:id="0" w:name="_Hlk155943999"/>
      <w:proofErr w:type="spellStart"/>
      <w:r>
        <w:t>Responsabilidades</w:t>
      </w:r>
      <w:proofErr w:type="spellEnd"/>
      <w:r>
        <w:t xml:space="preserve"> </w:t>
      </w:r>
    </w:p>
    <w:p w14:paraId="57E60CF2" w14:textId="77777777" w:rsidR="00122B1E" w:rsidRDefault="00122B1E" w:rsidP="00122B1E">
      <w:pPr>
        <w:pStyle w:val="ListParagraph"/>
        <w:spacing w:after="0"/>
        <w:ind w:firstLine="0"/>
      </w:pPr>
      <w:proofErr w:type="spellStart"/>
      <w:r w:rsidRPr="00122B1E">
        <w:t>Revisar</w:t>
      </w:r>
      <w:proofErr w:type="spellEnd"/>
      <w:r w:rsidRPr="00122B1E">
        <w:t xml:space="preserve"> y </w:t>
      </w:r>
      <w:proofErr w:type="spellStart"/>
      <w:r w:rsidRPr="00122B1E">
        <w:t>firmar</w:t>
      </w:r>
      <w:proofErr w:type="spellEnd"/>
      <w:r w:rsidRPr="00122B1E">
        <w:t xml:space="preserve"> la </w:t>
      </w:r>
      <w:proofErr w:type="spellStart"/>
      <w:r w:rsidRPr="00122B1E">
        <w:t>evaluación</w:t>
      </w:r>
      <w:proofErr w:type="spellEnd"/>
      <w:r w:rsidRPr="00122B1E">
        <w:t xml:space="preserve"> o </w:t>
      </w:r>
      <w:proofErr w:type="spellStart"/>
      <w:r w:rsidRPr="00122B1E">
        <w:t>reevaluación</w:t>
      </w:r>
      <w:proofErr w:type="spellEnd"/>
      <w:r w:rsidRPr="00122B1E">
        <w:t xml:space="preserve"> </w:t>
      </w:r>
      <w:proofErr w:type="spellStart"/>
      <w:r w:rsidRPr="00122B1E">
        <w:t>preparada</w:t>
      </w:r>
      <w:proofErr w:type="spellEnd"/>
      <w:r w:rsidRPr="00122B1E">
        <w:t xml:space="preserve"> </w:t>
      </w:r>
      <w:proofErr w:type="spellStart"/>
      <w:r w:rsidRPr="00122B1E">
        <w:t>por</w:t>
      </w:r>
      <w:proofErr w:type="spellEnd"/>
      <w:r w:rsidRPr="00122B1E">
        <w:t xml:space="preserve"> </w:t>
      </w:r>
      <w:proofErr w:type="spellStart"/>
      <w:r w:rsidRPr="00122B1E">
        <w:t>el</w:t>
      </w:r>
      <w:proofErr w:type="spellEnd"/>
      <w:r w:rsidRPr="00122B1E">
        <w:t xml:space="preserve"> </w:t>
      </w:r>
      <w:proofErr w:type="spellStart"/>
      <w:r w:rsidRPr="00122B1E">
        <w:t>profesional</w:t>
      </w:r>
      <w:proofErr w:type="spellEnd"/>
      <w:r w:rsidRPr="00122B1E">
        <w:t xml:space="preserve"> de </w:t>
      </w:r>
      <w:proofErr w:type="spellStart"/>
      <w:r w:rsidRPr="00122B1E">
        <w:t>enfermería</w:t>
      </w:r>
      <w:proofErr w:type="spellEnd"/>
      <w:r w:rsidRPr="00122B1E">
        <w:t xml:space="preserve"> de la </w:t>
      </w:r>
      <w:proofErr w:type="spellStart"/>
      <w:r w:rsidRPr="00122B1E">
        <w:t>Agencia</w:t>
      </w:r>
      <w:proofErr w:type="spellEnd"/>
      <w:r w:rsidRPr="00122B1E">
        <w:t xml:space="preserve"> de PCM </w:t>
      </w:r>
    </w:p>
    <w:p w14:paraId="40CB5655" w14:textId="34771825" w:rsidR="00122B1E" w:rsidRDefault="00122B1E" w:rsidP="00122B1E">
      <w:pPr>
        <w:pStyle w:val="ListParagraph"/>
        <w:spacing w:after="0"/>
        <w:ind w:firstLine="0"/>
      </w:pPr>
      <w:proofErr w:type="spellStart"/>
      <w:r>
        <w:t>Iniciales</w:t>
      </w:r>
      <w:proofErr w:type="spellEnd"/>
      <w:r>
        <w:t xml:space="preserve"> </w:t>
      </w:r>
    </w:p>
    <w:p w14:paraId="53BBC79B" w14:textId="77777777" w:rsidR="00122B1E" w:rsidRDefault="00122B1E" w:rsidP="00122B1E">
      <w:pPr>
        <w:pStyle w:val="ListParagraph"/>
        <w:spacing w:after="0"/>
        <w:ind w:left="90" w:firstLine="270"/>
      </w:pPr>
      <w:proofErr w:type="spellStart"/>
      <w:r>
        <w:t>Consumidor</w:t>
      </w:r>
      <w:proofErr w:type="spellEnd"/>
      <w:r>
        <w:t xml:space="preserve"> </w:t>
      </w:r>
    </w:p>
    <w:p w14:paraId="65E55F25" w14:textId="77777777" w:rsidR="00122B1E" w:rsidRDefault="00122B1E" w:rsidP="00122B1E">
      <w:pPr>
        <w:pStyle w:val="ListParagraph"/>
        <w:spacing w:after="0"/>
        <w:ind w:left="90" w:firstLine="270"/>
      </w:pPr>
      <w:proofErr w:type="spellStart"/>
      <w:r>
        <w:t>Representante</w:t>
      </w:r>
      <w:proofErr w:type="spellEnd"/>
      <w:r>
        <w:t xml:space="preserve"> </w:t>
      </w:r>
    </w:p>
    <w:p w14:paraId="27B69606" w14:textId="7668F32E" w:rsidR="004F244C" w:rsidRDefault="00122B1E" w:rsidP="00122B1E">
      <w:pPr>
        <w:pStyle w:val="ListParagraph"/>
        <w:spacing w:after="0"/>
        <w:ind w:left="90" w:firstLine="270"/>
      </w:pPr>
      <w:proofErr w:type="spellStart"/>
      <w:r>
        <w:t>Apoderado</w:t>
      </w:r>
      <w:proofErr w:type="spellEnd"/>
      <w:r>
        <w:t xml:space="preserve"> administrative</w:t>
      </w:r>
    </w:p>
    <w:bookmarkEnd w:id="0"/>
    <w:p w14:paraId="3A4FC758" w14:textId="77777777" w:rsidR="00122B1E" w:rsidRDefault="00122B1E" w:rsidP="00122B1E">
      <w:pPr>
        <w:pStyle w:val="ListParagraph"/>
        <w:spacing w:after="0"/>
        <w:ind w:left="90" w:firstLine="270"/>
      </w:pPr>
    </w:p>
    <w:p w14:paraId="229E14BB" w14:textId="77777777" w:rsidR="00122B1E" w:rsidRDefault="00122B1E" w:rsidP="00122B1E">
      <w:pPr>
        <w:pStyle w:val="ListParagraph"/>
        <w:spacing w:after="0"/>
        <w:ind w:left="90" w:firstLine="270"/>
      </w:pPr>
      <w:proofErr w:type="spellStart"/>
      <w:r>
        <w:t>Responsabilidades</w:t>
      </w:r>
      <w:proofErr w:type="spellEnd"/>
      <w:r>
        <w:t xml:space="preserve"> </w:t>
      </w:r>
    </w:p>
    <w:p w14:paraId="63AA4719" w14:textId="77777777" w:rsidR="00122B1E" w:rsidRDefault="00122B1E" w:rsidP="00122B1E">
      <w:pPr>
        <w:pStyle w:val="ListParagraph"/>
        <w:spacing w:after="0"/>
        <w:ind w:left="90" w:firstLine="270"/>
      </w:pPr>
      <w:proofErr w:type="spellStart"/>
      <w:r w:rsidRPr="00122B1E">
        <w:t>Revisar</w:t>
      </w:r>
      <w:proofErr w:type="spellEnd"/>
      <w:r w:rsidRPr="00122B1E">
        <w:t xml:space="preserve"> y </w:t>
      </w:r>
      <w:proofErr w:type="spellStart"/>
      <w:r w:rsidRPr="00122B1E">
        <w:t>firmar</w:t>
      </w:r>
      <w:proofErr w:type="spellEnd"/>
      <w:r w:rsidRPr="00122B1E">
        <w:t xml:space="preserve"> la </w:t>
      </w:r>
      <w:proofErr w:type="spellStart"/>
      <w:r w:rsidRPr="00122B1E">
        <w:t>evaluación</w:t>
      </w:r>
      <w:proofErr w:type="spellEnd"/>
      <w:r w:rsidRPr="00122B1E">
        <w:t xml:space="preserve"> del </w:t>
      </w:r>
      <w:proofErr w:type="spellStart"/>
      <w:r w:rsidRPr="00122B1E">
        <w:t>Consumidor</w:t>
      </w:r>
      <w:proofErr w:type="spellEnd"/>
      <w:r w:rsidRPr="00122B1E">
        <w:t xml:space="preserve"> para </w:t>
      </w:r>
      <w:proofErr w:type="spellStart"/>
      <w:r w:rsidRPr="00122B1E">
        <w:t>administrar</w:t>
      </w:r>
      <w:proofErr w:type="spellEnd"/>
      <w:r w:rsidRPr="00122B1E">
        <w:t xml:space="preserve"> </w:t>
      </w:r>
      <w:proofErr w:type="spellStart"/>
      <w:r w:rsidRPr="00122B1E">
        <w:t>los</w:t>
      </w:r>
      <w:proofErr w:type="spellEnd"/>
      <w:r w:rsidRPr="00122B1E">
        <w:t xml:space="preserve"> </w:t>
      </w:r>
      <w:proofErr w:type="spellStart"/>
      <w:r w:rsidRPr="00122B1E">
        <w:t>servicios</w:t>
      </w:r>
      <w:proofErr w:type="spellEnd"/>
      <w:r w:rsidRPr="00122B1E">
        <w:t xml:space="preserve"> de PCA </w:t>
      </w:r>
    </w:p>
    <w:p w14:paraId="57448884" w14:textId="475359D6" w:rsidR="00122B1E" w:rsidRDefault="00122B1E" w:rsidP="00122B1E">
      <w:pPr>
        <w:pStyle w:val="ListParagraph"/>
        <w:spacing w:after="0"/>
        <w:ind w:left="90" w:firstLine="270"/>
      </w:pPr>
      <w:proofErr w:type="spellStart"/>
      <w:r>
        <w:t>Iniciales</w:t>
      </w:r>
      <w:proofErr w:type="spellEnd"/>
      <w:r>
        <w:t xml:space="preserve"> </w:t>
      </w:r>
    </w:p>
    <w:p w14:paraId="7B361E2B" w14:textId="77777777" w:rsidR="00122B1E" w:rsidRDefault="00122B1E" w:rsidP="00122B1E">
      <w:pPr>
        <w:pStyle w:val="ListParagraph"/>
        <w:spacing w:after="0"/>
        <w:ind w:left="90" w:firstLine="270"/>
      </w:pPr>
      <w:proofErr w:type="spellStart"/>
      <w:r>
        <w:t>Consumidor</w:t>
      </w:r>
      <w:proofErr w:type="spellEnd"/>
      <w:r>
        <w:t xml:space="preserve"> </w:t>
      </w:r>
    </w:p>
    <w:p w14:paraId="66305F3D" w14:textId="77777777" w:rsidR="00122B1E" w:rsidRDefault="00122B1E" w:rsidP="00122B1E">
      <w:pPr>
        <w:pStyle w:val="ListParagraph"/>
        <w:spacing w:after="0"/>
        <w:ind w:left="90" w:firstLine="270"/>
      </w:pPr>
      <w:proofErr w:type="spellStart"/>
      <w:r>
        <w:t>Representante</w:t>
      </w:r>
      <w:proofErr w:type="spellEnd"/>
      <w:r>
        <w:t xml:space="preserve"> </w:t>
      </w:r>
    </w:p>
    <w:p w14:paraId="05E17B67" w14:textId="68C29EAB" w:rsidR="004F244C" w:rsidRDefault="00122B1E" w:rsidP="00122B1E">
      <w:pPr>
        <w:pStyle w:val="ListParagraph"/>
        <w:spacing w:after="0"/>
        <w:ind w:left="90" w:firstLine="270"/>
      </w:pPr>
      <w:proofErr w:type="spellStart"/>
      <w:r>
        <w:t>Apoderado</w:t>
      </w:r>
      <w:proofErr w:type="spellEnd"/>
      <w:r>
        <w:t xml:space="preserve"> administrative</w:t>
      </w:r>
    </w:p>
    <w:p w14:paraId="03B4A295" w14:textId="77777777" w:rsidR="00122B1E" w:rsidRDefault="00122B1E" w:rsidP="00122B1E">
      <w:pPr>
        <w:pStyle w:val="ListParagraph"/>
        <w:spacing w:after="0"/>
        <w:ind w:left="90" w:firstLine="270"/>
      </w:pPr>
    </w:p>
    <w:p w14:paraId="08FA328C" w14:textId="77777777" w:rsidR="00122B1E" w:rsidRDefault="00122B1E" w:rsidP="00122B1E">
      <w:pPr>
        <w:pStyle w:val="ListParagraph"/>
        <w:spacing w:after="0"/>
        <w:ind w:left="90" w:firstLine="270"/>
      </w:pPr>
      <w:proofErr w:type="spellStart"/>
      <w:r>
        <w:t>Responsabilidades</w:t>
      </w:r>
      <w:proofErr w:type="spellEnd"/>
      <w:r>
        <w:t xml:space="preserve"> </w:t>
      </w:r>
    </w:p>
    <w:p w14:paraId="0EBB4004" w14:textId="77777777" w:rsidR="00122B1E" w:rsidRDefault="00122B1E" w:rsidP="00122B1E">
      <w:pPr>
        <w:pStyle w:val="ListParagraph"/>
        <w:spacing w:after="0"/>
        <w:ind w:left="90" w:firstLine="270"/>
      </w:pPr>
      <w:proofErr w:type="spellStart"/>
      <w:r w:rsidRPr="00122B1E">
        <w:t>Revisar</w:t>
      </w:r>
      <w:proofErr w:type="spellEnd"/>
      <w:r w:rsidRPr="00122B1E">
        <w:t xml:space="preserve"> y </w:t>
      </w:r>
      <w:proofErr w:type="spellStart"/>
      <w:r w:rsidRPr="00122B1E">
        <w:t>firmar</w:t>
      </w:r>
      <w:proofErr w:type="spellEnd"/>
      <w:r w:rsidRPr="00122B1E">
        <w:t xml:space="preserve"> </w:t>
      </w:r>
      <w:proofErr w:type="spellStart"/>
      <w:r w:rsidRPr="00122B1E">
        <w:t>el</w:t>
      </w:r>
      <w:proofErr w:type="spellEnd"/>
      <w:r w:rsidRPr="00122B1E">
        <w:t xml:space="preserve"> </w:t>
      </w:r>
      <w:proofErr w:type="spellStart"/>
      <w:r w:rsidRPr="00122B1E">
        <w:t>Contrato</w:t>
      </w:r>
      <w:proofErr w:type="spellEnd"/>
      <w:r w:rsidRPr="00122B1E">
        <w:t xml:space="preserve"> de </w:t>
      </w:r>
      <w:proofErr w:type="spellStart"/>
      <w:r w:rsidRPr="00122B1E">
        <w:t>Servicios</w:t>
      </w:r>
      <w:proofErr w:type="spellEnd"/>
      <w:r w:rsidRPr="00122B1E">
        <w:t xml:space="preserve"> de PCA </w:t>
      </w:r>
    </w:p>
    <w:p w14:paraId="06B0767D" w14:textId="2935C45F" w:rsidR="00122B1E" w:rsidRDefault="00122B1E" w:rsidP="00122B1E">
      <w:pPr>
        <w:pStyle w:val="ListParagraph"/>
        <w:spacing w:after="0"/>
        <w:ind w:left="90" w:firstLine="270"/>
      </w:pPr>
      <w:proofErr w:type="spellStart"/>
      <w:r>
        <w:t>Iniciales</w:t>
      </w:r>
      <w:proofErr w:type="spellEnd"/>
      <w:r>
        <w:t xml:space="preserve"> </w:t>
      </w:r>
    </w:p>
    <w:p w14:paraId="3ABE4A7D" w14:textId="77777777" w:rsidR="00122B1E" w:rsidRDefault="00122B1E" w:rsidP="00122B1E">
      <w:pPr>
        <w:pStyle w:val="ListParagraph"/>
        <w:spacing w:after="0"/>
        <w:ind w:left="90" w:firstLine="270"/>
      </w:pPr>
      <w:proofErr w:type="spellStart"/>
      <w:r>
        <w:t>Consumidor</w:t>
      </w:r>
      <w:proofErr w:type="spellEnd"/>
      <w:r>
        <w:t xml:space="preserve"> </w:t>
      </w:r>
    </w:p>
    <w:p w14:paraId="313C81C7" w14:textId="77777777" w:rsidR="00122B1E" w:rsidRDefault="00122B1E" w:rsidP="00122B1E">
      <w:pPr>
        <w:pStyle w:val="ListParagraph"/>
        <w:spacing w:after="0"/>
        <w:ind w:left="90" w:firstLine="270"/>
      </w:pPr>
      <w:proofErr w:type="spellStart"/>
      <w:r>
        <w:t>Representante</w:t>
      </w:r>
      <w:proofErr w:type="spellEnd"/>
      <w:r>
        <w:t xml:space="preserve"> </w:t>
      </w:r>
    </w:p>
    <w:p w14:paraId="794B81B6" w14:textId="77777777" w:rsidR="00122B1E" w:rsidRDefault="00122B1E" w:rsidP="00122B1E">
      <w:pPr>
        <w:pStyle w:val="ListParagraph"/>
        <w:spacing w:after="0"/>
        <w:ind w:left="90" w:firstLine="270"/>
      </w:pPr>
      <w:proofErr w:type="spellStart"/>
      <w:r>
        <w:t>Apoderado</w:t>
      </w:r>
      <w:proofErr w:type="spellEnd"/>
      <w:r>
        <w:t xml:space="preserve"> administrative</w:t>
      </w:r>
    </w:p>
    <w:p w14:paraId="7B8B7886" w14:textId="77777777" w:rsidR="004F244C" w:rsidRDefault="004F244C" w:rsidP="004F244C">
      <w:pPr>
        <w:pStyle w:val="ListParagraph"/>
        <w:spacing w:after="0"/>
        <w:ind w:left="90" w:firstLine="270"/>
      </w:pPr>
    </w:p>
    <w:p w14:paraId="630845A9" w14:textId="77777777" w:rsidR="00122B1E" w:rsidRDefault="00122B1E" w:rsidP="00122B1E">
      <w:pPr>
        <w:pStyle w:val="ListParagraph"/>
        <w:spacing w:after="0"/>
        <w:ind w:left="90" w:firstLine="270"/>
      </w:pPr>
      <w:proofErr w:type="spellStart"/>
      <w:r>
        <w:t>Responsabilidades</w:t>
      </w:r>
      <w:proofErr w:type="spellEnd"/>
      <w:r>
        <w:t xml:space="preserve"> </w:t>
      </w:r>
    </w:p>
    <w:p w14:paraId="06C2DFA8" w14:textId="77777777" w:rsidR="00122B1E" w:rsidRDefault="00122B1E" w:rsidP="00122B1E">
      <w:pPr>
        <w:pStyle w:val="ListParagraph"/>
        <w:spacing w:after="0"/>
        <w:ind w:firstLine="0"/>
      </w:pPr>
      <w:proofErr w:type="spellStart"/>
      <w:r w:rsidRPr="00122B1E">
        <w:t>Revisar</w:t>
      </w:r>
      <w:proofErr w:type="spellEnd"/>
      <w:r w:rsidRPr="00122B1E">
        <w:t xml:space="preserve"> y </w:t>
      </w:r>
      <w:proofErr w:type="spellStart"/>
      <w:r w:rsidRPr="00122B1E">
        <w:t>firmar</w:t>
      </w:r>
      <w:proofErr w:type="spellEnd"/>
      <w:r w:rsidRPr="00122B1E">
        <w:t xml:space="preserve"> la </w:t>
      </w:r>
      <w:proofErr w:type="spellStart"/>
      <w:r w:rsidRPr="00122B1E">
        <w:t>evaluación</w:t>
      </w:r>
      <w:proofErr w:type="spellEnd"/>
      <w:r w:rsidRPr="00122B1E">
        <w:t xml:space="preserve"> del </w:t>
      </w:r>
      <w:proofErr w:type="spellStart"/>
      <w:r w:rsidRPr="00122B1E">
        <w:t>Representante</w:t>
      </w:r>
      <w:proofErr w:type="spellEnd"/>
      <w:r w:rsidRPr="00122B1E">
        <w:t xml:space="preserve"> o del </w:t>
      </w:r>
      <w:proofErr w:type="spellStart"/>
      <w:r w:rsidRPr="00122B1E">
        <w:t>Apoderado</w:t>
      </w:r>
      <w:proofErr w:type="spellEnd"/>
      <w:r w:rsidRPr="00122B1E">
        <w:t xml:space="preserve"> </w:t>
      </w:r>
      <w:proofErr w:type="spellStart"/>
      <w:r w:rsidRPr="00122B1E">
        <w:t>administrativo</w:t>
      </w:r>
      <w:proofErr w:type="spellEnd"/>
      <w:r w:rsidRPr="00122B1E">
        <w:t xml:space="preserve"> para </w:t>
      </w:r>
      <w:proofErr w:type="spellStart"/>
      <w:r w:rsidRPr="00122B1E">
        <w:t>administrar</w:t>
      </w:r>
      <w:proofErr w:type="spellEnd"/>
      <w:r w:rsidRPr="00122B1E">
        <w:t xml:space="preserve"> </w:t>
      </w:r>
      <w:proofErr w:type="spellStart"/>
      <w:r w:rsidRPr="00122B1E">
        <w:t>el</w:t>
      </w:r>
      <w:proofErr w:type="spellEnd"/>
      <w:r w:rsidRPr="00122B1E">
        <w:t xml:space="preserve"> </w:t>
      </w:r>
      <w:proofErr w:type="spellStart"/>
      <w:r w:rsidRPr="00122B1E">
        <w:t>programa</w:t>
      </w:r>
      <w:proofErr w:type="spellEnd"/>
      <w:r w:rsidRPr="00122B1E">
        <w:t xml:space="preserve"> de PCA (</w:t>
      </w:r>
      <w:proofErr w:type="spellStart"/>
      <w:r w:rsidRPr="00122B1E">
        <w:t>si</w:t>
      </w:r>
      <w:proofErr w:type="spellEnd"/>
      <w:r w:rsidRPr="00122B1E">
        <w:t xml:space="preserve"> </w:t>
      </w:r>
      <w:proofErr w:type="spellStart"/>
      <w:r w:rsidRPr="00122B1E">
        <w:t>corresponde</w:t>
      </w:r>
      <w:proofErr w:type="spellEnd"/>
      <w:r w:rsidRPr="00122B1E">
        <w:t>)</w:t>
      </w:r>
    </w:p>
    <w:p w14:paraId="7EF3D436" w14:textId="01F3F321" w:rsidR="00122B1E" w:rsidRDefault="00122B1E" w:rsidP="00122B1E">
      <w:pPr>
        <w:pStyle w:val="ListParagraph"/>
        <w:spacing w:after="0"/>
        <w:ind w:left="90" w:firstLine="270"/>
      </w:pPr>
      <w:proofErr w:type="spellStart"/>
      <w:r>
        <w:t>Iniciales</w:t>
      </w:r>
      <w:proofErr w:type="spellEnd"/>
      <w:r>
        <w:t xml:space="preserve"> </w:t>
      </w:r>
    </w:p>
    <w:p w14:paraId="6B211CB7" w14:textId="77777777" w:rsidR="00122B1E" w:rsidRDefault="00122B1E" w:rsidP="00122B1E">
      <w:pPr>
        <w:pStyle w:val="ListParagraph"/>
        <w:spacing w:after="0"/>
        <w:ind w:left="90" w:firstLine="270"/>
      </w:pPr>
      <w:proofErr w:type="spellStart"/>
      <w:r>
        <w:t>Consumidor</w:t>
      </w:r>
      <w:proofErr w:type="spellEnd"/>
      <w:r>
        <w:t xml:space="preserve"> </w:t>
      </w:r>
    </w:p>
    <w:p w14:paraId="7057977B" w14:textId="77777777" w:rsidR="00122B1E" w:rsidRDefault="00122B1E" w:rsidP="00122B1E">
      <w:pPr>
        <w:pStyle w:val="ListParagraph"/>
        <w:spacing w:after="0"/>
        <w:ind w:left="90" w:firstLine="270"/>
      </w:pPr>
      <w:proofErr w:type="spellStart"/>
      <w:r>
        <w:t>Representante</w:t>
      </w:r>
      <w:proofErr w:type="spellEnd"/>
      <w:r>
        <w:t xml:space="preserve"> </w:t>
      </w:r>
    </w:p>
    <w:p w14:paraId="6B5B4563" w14:textId="77777777" w:rsidR="00122B1E" w:rsidRDefault="00122B1E" w:rsidP="00122B1E">
      <w:pPr>
        <w:pStyle w:val="ListParagraph"/>
        <w:spacing w:after="0"/>
        <w:ind w:left="90" w:firstLine="270"/>
      </w:pPr>
      <w:proofErr w:type="spellStart"/>
      <w:r>
        <w:t>Apoderado</w:t>
      </w:r>
      <w:proofErr w:type="spellEnd"/>
      <w:r>
        <w:t xml:space="preserve"> administrative</w:t>
      </w:r>
    </w:p>
    <w:p w14:paraId="2428E8B6" w14:textId="77777777" w:rsidR="004F244C" w:rsidRDefault="004F244C" w:rsidP="004F244C">
      <w:pPr>
        <w:pStyle w:val="ListParagraph"/>
        <w:spacing w:after="0"/>
        <w:ind w:left="90" w:firstLine="270"/>
      </w:pPr>
    </w:p>
    <w:p w14:paraId="5DACCB84" w14:textId="77777777" w:rsidR="004F244C" w:rsidRDefault="004F244C" w:rsidP="004F244C">
      <w:pPr>
        <w:pStyle w:val="ListParagraph"/>
        <w:spacing w:after="0"/>
        <w:ind w:left="90" w:firstLine="270"/>
      </w:pPr>
    </w:p>
    <w:p w14:paraId="64F6F511" w14:textId="1F4876D5" w:rsidR="004F244C" w:rsidRDefault="004F244C" w:rsidP="004F244C">
      <w:pPr>
        <w:pStyle w:val="ListParagraph"/>
        <w:spacing w:after="0"/>
        <w:ind w:left="90" w:firstLine="270"/>
      </w:pPr>
      <w:r>
        <w:br w:type="page"/>
      </w:r>
    </w:p>
    <w:p w14:paraId="2BFD3DEE" w14:textId="60BCD7D2" w:rsidR="004F244C" w:rsidRPr="00122B1E" w:rsidRDefault="00122B1E" w:rsidP="00122B1E">
      <w:pPr>
        <w:pStyle w:val="ListParagraph"/>
        <w:numPr>
          <w:ilvl w:val="0"/>
          <w:numId w:val="30"/>
        </w:numPr>
        <w:spacing w:after="0"/>
        <w:rPr>
          <w:b/>
          <w:bCs/>
        </w:rPr>
      </w:pPr>
      <w:proofErr w:type="spellStart"/>
      <w:r w:rsidRPr="00122B1E">
        <w:rPr>
          <w:b/>
          <w:bCs/>
        </w:rPr>
        <w:lastRenderedPageBreak/>
        <w:t>Tareas</w:t>
      </w:r>
      <w:proofErr w:type="spellEnd"/>
      <w:r w:rsidRPr="00122B1E">
        <w:rPr>
          <w:b/>
          <w:bCs/>
        </w:rPr>
        <w:t xml:space="preserve"> de </w:t>
      </w:r>
      <w:proofErr w:type="spellStart"/>
      <w:r w:rsidRPr="00122B1E">
        <w:rPr>
          <w:b/>
          <w:bCs/>
        </w:rPr>
        <w:t>administración</w:t>
      </w:r>
      <w:proofErr w:type="spellEnd"/>
      <w:r w:rsidRPr="00122B1E">
        <w:rPr>
          <w:b/>
          <w:bCs/>
        </w:rPr>
        <w:t xml:space="preserve"> de </w:t>
      </w:r>
      <w:proofErr w:type="spellStart"/>
      <w:r w:rsidRPr="00122B1E">
        <w:rPr>
          <w:b/>
          <w:bCs/>
        </w:rPr>
        <w:t>los</w:t>
      </w:r>
      <w:proofErr w:type="spellEnd"/>
      <w:r w:rsidRPr="00122B1E">
        <w:rPr>
          <w:b/>
          <w:bCs/>
        </w:rPr>
        <w:t xml:space="preserve"> PCA</w:t>
      </w:r>
    </w:p>
    <w:p w14:paraId="68DC0225" w14:textId="77777777" w:rsidR="00122B1E" w:rsidRDefault="00122B1E" w:rsidP="00122B1E">
      <w:pPr>
        <w:pStyle w:val="ListParagraph"/>
        <w:spacing w:after="0"/>
        <w:ind w:left="90" w:firstLine="270"/>
      </w:pPr>
      <w:proofErr w:type="spellStart"/>
      <w:r>
        <w:t>Responsabilidades</w:t>
      </w:r>
      <w:proofErr w:type="spellEnd"/>
      <w:r>
        <w:t xml:space="preserve"> </w:t>
      </w:r>
    </w:p>
    <w:p w14:paraId="740DB962" w14:textId="77777777" w:rsidR="00122B1E" w:rsidRDefault="00122B1E" w:rsidP="00122B1E">
      <w:pPr>
        <w:pStyle w:val="ListParagraph"/>
        <w:spacing w:after="0"/>
        <w:ind w:left="90" w:firstLine="270"/>
      </w:pPr>
      <w:proofErr w:type="spellStart"/>
      <w:r w:rsidRPr="00122B1E">
        <w:t>Cumplir</w:t>
      </w:r>
      <w:proofErr w:type="spellEnd"/>
      <w:r w:rsidRPr="00122B1E">
        <w:t xml:space="preserve"> con </w:t>
      </w:r>
      <w:proofErr w:type="spellStart"/>
      <w:r w:rsidRPr="00122B1E">
        <w:t>todas</w:t>
      </w:r>
      <w:proofErr w:type="spellEnd"/>
      <w:r w:rsidRPr="00122B1E">
        <w:t xml:space="preserve"> las </w:t>
      </w:r>
      <w:proofErr w:type="spellStart"/>
      <w:r w:rsidRPr="00122B1E">
        <w:t>normas</w:t>
      </w:r>
      <w:proofErr w:type="spellEnd"/>
      <w:r w:rsidRPr="00122B1E">
        <w:t xml:space="preserve"> </w:t>
      </w:r>
      <w:proofErr w:type="spellStart"/>
      <w:r w:rsidRPr="00122B1E">
        <w:t>aplicables</w:t>
      </w:r>
      <w:proofErr w:type="spellEnd"/>
      <w:r w:rsidRPr="00122B1E">
        <w:t xml:space="preserve"> del </w:t>
      </w:r>
      <w:proofErr w:type="spellStart"/>
      <w:r w:rsidRPr="00122B1E">
        <w:t>reglamento</w:t>
      </w:r>
      <w:proofErr w:type="spellEnd"/>
      <w:r w:rsidRPr="00122B1E">
        <w:t xml:space="preserve"> de MassHealth</w:t>
      </w:r>
    </w:p>
    <w:p w14:paraId="6DDEC919" w14:textId="00C0807C" w:rsidR="00122B1E" w:rsidRDefault="00122B1E" w:rsidP="00122B1E">
      <w:pPr>
        <w:pStyle w:val="ListParagraph"/>
        <w:spacing w:after="0"/>
        <w:ind w:left="90" w:firstLine="270"/>
      </w:pPr>
      <w:proofErr w:type="spellStart"/>
      <w:r>
        <w:t>Iniciales</w:t>
      </w:r>
      <w:proofErr w:type="spellEnd"/>
      <w:r>
        <w:t xml:space="preserve"> </w:t>
      </w:r>
    </w:p>
    <w:p w14:paraId="16D5C20A" w14:textId="77777777" w:rsidR="00122B1E" w:rsidRDefault="00122B1E" w:rsidP="00122B1E">
      <w:pPr>
        <w:pStyle w:val="ListParagraph"/>
        <w:spacing w:after="0"/>
        <w:ind w:left="90" w:firstLine="270"/>
      </w:pPr>
      <w:proofErr w:type="spellStart"/>
      <w:r>
        <w:t>Consumidor</w:t>
      </w:r>
      <w:proofErr w:type="spellEnd"/>
      <w:r>
        <w:t xml:space="preserve"> </w:t>
      </w:r>
    </w:p>
    <w:p w14:paraId="2181BA26" w14:textId="77777777" w:rsidR="00122B1E" w:rsidRDefault="00122B1E" w:rsidP="00122B1E">
      <w:pPr>
        <w:pStyle w:val="ListParagraph"/>
        <w:spacing w:after="0"/>
        <w:ind w:left="90" w:firstLine="270"/>
      </w:pPr>
      <w:proofErr w:type="spellStart"/>
      <w:r>
        <w:t>Representante</w:t>
      </w:r>
      <w:proofErr w:type="spellEnd"/>
      <w:r>
        <w:t xml:space="preserve"> </w:t>
      </w:r>
    </w:p>
    <w:p w14:paraId="08CF0658" w14:textId="77777777" w:rsidR="00122B1E" w:rsidRDefault="00122B1E" w:rsidP="00122B1E">
      <w:pPr>
        <w:pStyle w:val="ListParagraph"/>
        <w:spacing w:after="0"/>
        <w:ind w:left="90" w:firstLine="270"/>
      </w:pPr>
      <w:proofErr w:type="spellStart"/>
      <w:r>
        <w:t>Apoderado</w:t>
      </w:r>
      <w:proofErr w:type="spellEnd"/>
      <w:r>
        <w:t xml:space="preserve"> administrative</w:t>
      </w:r>
    </w:p>
    <w:p w14:paraId="1C68F7D1" w14:textId="77777777" w:rsidR="004F244C" w:rsidRDefault="004F244C" w:rsidP="004F244C">
      <w:pPr>
        <w:pStyle w:val="ListParagraph"/>
        <w:spacing w:after="0"/>
        <w:ind w:left="90" w:firstLine="270"/>
      </w:pPr>
    </w:p>
    <w:p w14:paraId="2C18C786" w14:textId="77777777" w:rsidR="00122B1E" w:rsidRDefault="00122B1E" w:rsidP="00122B1E">
      <w:pPr>
        <w:pStyle w:val="ListParagraph"/>
        <w:spacing w:after="0"/>
        <w:ind w:left="90" w:firstLine="270"/>
      </w:pPr>
      <w:proofErr w:type="spellStart"/>
      <w:r>
        <w:t>Responsabilidades</w:t>
      </w:r>
      <w:proofErr w:type="spellEnd"/>
      <w:r>
        <w:t xml:space="preserve"> </w:t>
      </w:r>
    </w:p>
    <w:p w14:paraId="355C51CA" w14:textId="77777777" w:rsidR="00122B1E" w:rsidRDefault="00122B1E" w:rsidP="00122B1E">
      <w:pPr>
        <w:pStyle w:val="ListParagraph"/>
        <w:spacing w:after="0"/>
        <w:ind w:firstLine="0"/>
        <w:rPr>
          <w:spacing w:val="-4"/>
          <w:lang w:val="es-419"/>
        </w:rPr>
      </w:pPr>
      <w:r w:rsidRPr="00D35CE3">
        <w:rPr>
          <w:spacing w:val="-4"/>
          <w:lang w:val="es-419"/>
        </w:rPr>
        <w:t xml:space="preserve">Garantizar que el Consumidor no programe que un PCA trabaje —ni presente planillas de horas trabajadas por ese trabajo del PCA— durante el tiempo que el Consumidor está participando en un programa de </w:t>
      </w:r>
      <w:proofErr w:type="spellStart"/>
      <w:r w:rsidRPr="00D35CE3">
        <w:rPr>
          <w:spacing w:val="-4"/>
          <w:lang w:val="es-419"/>
        </w:rPr>
        <w:t>MassHealth</w:t>
      </w:r>
      <w:proofErr w:type="spellEnd"/>
      <w:r w:rsidRPr="00D35CE3">
        <w:rPr>
          <w:spacing w:val="-4"/>
          <w:lang w:val="es-419"/>
        </w:rPr>
        <w:t>, como de cuidado grupal temporal para adultos, de cuidado temporal para adultos, de habilitación diurna o de atención de salud diaria para adultos</w:t>
      </w:r>
    </w:p>
    <w:p w14:paraId="3C297C3B" w14:textId="353B0C86" w:rsidR="00122B1E" w:rsidRDefault="00122B1E" w:rsidP="00122B1E">
      <w:pPr>
        <w:pStyle w:val="ListParagraph"/>
        <w:spacing w:after="0"/>
        <w:ind w:firstLine="0"/>
      </w:pPr>
      <w:proofErr w:type="spellStart"/>
      <w:r>
        <w:t>Iniciales</w:t>
      </w:r>
      <w:proofErr w:type="spellEnd"/>
      <w:r>
        <w:t xml:space="preserve"> </w:t>
      </w:r>
    </w:p>
    <w:p w14:paraId="1E8FBD6D" w14:textId="77777777" w:rsidR="00122B1E" w:rsidRDefault="00122B1E" w:rsidP="00122B1E">
      <w:pPr>
        <w:pStyle w:val="ListParagraph"/>
        <w:spacing w:after="0"/>
        <w:ind w:left="90" w:firstLine="270"/>
      </w:pPr>
      <w:proofErr w:type="spellStart"/>
      <w:r>
        <w:t>Consumidor</w:t>
      </w:r>
      <w:proofErr w:type="spellEnd"/>
      <w:r>
        <w:t xml:space="preserve"> </w:t>
      </w:r>
    </w:p>
    <w:p w14:paraId="0B62B7D9" w14:textId="77777777" w:rsidR="00122B1E" w:rsidRDefault="00122B1E" w:rsidP="00122B1E">
      <w:pPr>
        <w:pStyle w:val="ListParagraph"/>
        <w:spacing w:after="0"/>
        <w:ind w:left="90" w:firstLine="270"/>
      </w:pPr>
      <w:proofErr w:type="spellStart"/>
      <w:r>
        <w:t>Representante</w:t>
      </w:r>
      <w:proofErr w:type="spellEnd"/>
      <w:r>
        <w:t xml:space="preserve"> </w:t>
      </w:r>
    </w:p>
    <w:p w14:paraId="6533AA9D" w14:textId="77777777" w:rsidR="00122B1E" w:rsidRDefault="00122B1E" w:rsidP="00122B1E">
      <w:pPr>
        <w:pStyle w:val="ListParagraph"/>
        <w:spacing w:after="0"/>
        <w:ind w:left="90" w:firstLine="270"/>
      </w:pPr>
      <w:proofErr w:type="spellStart"/>
      <w:r>
        <w:t>Apoderado</w:t>
      </w:r>
      <w:proofErr w:type="spellEnd"/>
      <w:r>
        <w:t xml:space="preserve"> administrative</w:t>
      </w:r>
    </w:p>
    <w:p w14:paraId="0AB5B748" w14:textId="77777777" w:rsidR="004F244C" w:rsidRDefault="004F244C" w:rsidP="004F244C">
      <w:pPr>
        <w:pStyle w:val="ListParagraph"/>
        <w:spacing w:after="0"/>
        <w:ind w:left="90" w:firstLine="270"/>
      </w:pPr>
    </w:p>
    <w:p w14:paraId="6CA9EB28" w14:textId="77777777" w:rsidR="00122B1E" w:rsidRDefault="00122B1E" w:rsidP="00122B1E">
      <w:pPr>
        <w:pStyle w:val="ListParagraph"/>
        <w:spacing w:after="0"/>
        <w:ind w:left="90" w:firstLine="270"/>
      </w:pPr>
      <w:proofErr w:type="spellStart"/>
      <w:r>
        <w:t>Responsabilidades</w:t>
      </w:r>
      <w:proofErr w:type="spellEnd"/>
      <w:r>
        <w:t xml:space="preserve"> </w:t>
      </w:r>
    </w:p>
    <w:p w14:paraId="61AE2E4F" w14:textId="77777777" w:rsidR="00122B1E" w:rsidRDefault="00122B1E" w:rsidP="00122B1E">
      <w:pPr>
        <w:pStyle w:val="ListParagraph"/>
        <w:spacing w:after="0"/>
        <w:ind w:firstLine="0"/>
        <w:rPr>
          <w:lang w:val="es-419"/>
        </w:rPr>
      </w:pPr>
      <w:r w:rsidRPr="00565123">
        <w:rPr>
          <w:lang w:val="es-419"/>
        </w:rPr>
        <w:t>Garantizar que el Consumidor no programe que un PCA provea servicios no cubiertos —ni presente planillas de horas trabajadas por esa provisión—, incluido el trabajo para un Consumidor mientras el Consumidor está en un centro hospitalario, como un hospital o centro de enfermería especializada</w:t>
      </w:r>
    </w:p>
    <w:p w14:paraId="4DAF5AF6" w14:textId="07DA6DAD" w:rsidR="00122B1E" w:rsidRDefault="00122B1E" w:rsidP="00122B1E">
      <w:pPr>
        <w:pStyle w:val="ListParagraph"/>
        <w:spacing w:after="0"/>
        <w:ind w:firstLine="0"/>
      </w:pPr>
      <w:proofErr w:type="spellStart"/>
      <w:r>
        <w:t>Iniciales</w:t>
      </w:r>
      <w:proofErr w:type="spellEnd"/>
      <w:r>
        <w:t xml:space="preserve"> </w:t>
      </w:r>
    </w:p>
    <w:p w14:paraId="5B416BE7" w14:textId="77777777" w:rsidR="00122B1E" w:rsidRDefault="00122B1E" w:rsidP="00122B1E">
      <w:pPr>
        <w:pStyle w:val="ListParagraph"/>
        <w:spacing w:after="0"/>
        <w:ind w:left="90" w:firstLine="270"/>
      </w:pPr>
      <w:proofErr w:type="spellStart"/>
      <w:r>
        <w:t>Consumidor</w:t>
      </w:r>
      <w:proofErr w:type="spellEnd"/>
      <w:r>
        <w:t xml:space="preserve"> </w:t>
      </w:r>
    </w:p>
    <w:p w14:paraId="77D56344" w14:textId="77777777" w:rsidR="00122B1E" w:rsidRDefault="00122B1E" w:rsidP="00122B1E">
      <w:pPr>
        <w:pStyle w:val="ListParagraph"/>
        <w:spacing w:after="0"/>
        <w:ind w:left="90" w:firstLine="270"/>
      </w:pPr>
      <w:proofErr w:type="spellStart"/>
      <w:r>
        <w:t>Representante</w:t>
      </w:r>
      <w:proofErr w:type="spellEnd"/>
      <w:r>
        <w:t xml:space="preserve"> </w:t>
      </w:r>
    </w:p>
    <w:p w14:paraId="6547BA7C" w14:textId="301A607A" w:rsidR="004F244C" w:rsidRDefault="00122B1E" w:rsidP="00122B1E">
      <w:pPr>
        <w:pStyle w:val="ListParagraph"/>
        <w:spacing w:after="0"/>
        <w:ind w:left="90" w:firstLine="270"/>
      </w:pPr>
      <w:proofErr w:type="spellStart"/>
      <w:r>
        <w:t>Apoderado</w:t>
      </w:r>
      <w:proofErr w:type="spellEnd"/>
      <w:r>
        <w:t xml:space="preserve"> administrative</w:t>
      </w:r>
    </w:p>
    <w:p w14:paraId="7117FB2B" w14:textId="77777777" w:rsidR="00122B1E" w:rsidRDefault="00122B1E" w:rsidP="00122B1E">
      <w:pPr>
        <w:pStyle w:val="ListParagraph"/>
        <w:spacing w:after="0"/>
        <w:ind w:left="90" w:firstLine="270"/>
      </w:pPr>
    </w:p>
    <w:p w14:paraId="6B4A6B27" w14:textId="77777777" w:rsidR="00122B1E" w:rsidRDefault="00122B1E" w:rsidP="00122B1E">
      <w:pPr>
        <w:pStyle w:val="ListParagraph"/>
        <w:spacing w:after="0"/>
        <w:ind w:left="90" w:firstLine="270"/>
      </w:pPr>
      <w:proofErr w:type="spellStart"/>
      <w:r>
        <w:t>Responsabilidades</w:t>
      </w:r>
      <w:proofErr w:type="spellEnd"/>
      <w:r>
        <w:t xml:space="preserve"> </w:t>
      </w:r>
    </w:p>
    <w:p w14:paraId="50EB0980" w14:textId="77777777" w:rsidR="00122B1E" w:rsidRDefault="00122B1E" w:rsidP="00122B1E">
      <w:pPr>
        <w:pStyle w:val="ListParagraph"/>
        <w:spacing w:after="0"/>
        <w:ind w:firstLine="0"/>
      </w:pPr>
      <w:r w:rsidRPr="00565123">
        <w:rPr>
          <w:lang w:val="es-419"/>
        </w:rPr>
        <w:t xml:space="preserve">Programar los servicios de los PCA solamente por la cantidad de horas que </w:t>
      </w:r>
      <w:proofErr w:type="spellStart"/>
      <w:r w:rsidRPr="00565123">
        <w:rPr>
          <w:lang w:val="es-419"/>
        </w:rPr>
        <w:t>MassHealth</w:t>
      </w:r>
      <w:proofErr w:type="spellEnd"/>
      <w:r w:rsidRPr="00565123">
        <w:rPr>
          <w:lang w:val="es-419"/>
        </w:rPr>
        <w:t xml:space="preserve"> haya autorizado sin excederse</w:t>
      </w:r>
      <w:r>
        <w:t xml:space="preserve"> </w:t>
      </w:r>
    </w:p>
    <w:p w14:paraId="3F6DD4E6" w14:textId="3DC1DA93" w:rsidR="00122B1E" w:rsidRDefault="00122B1E" w:rsidP="00122B1E">
      <w:pPr>
        <w:pStyle w:val="ListParagraph"/>
        <w:spacing w:after="0"/>
        <w:ind w:firstLine="0"/>
      </w:pPr>
      <w:proofErr w:type="spellStart"/>
      <w:r>
        <w:t>Iniciales</w:t>
      </w:r>
      <w:proofErr w:type="spellEnd"/>
      <w:r>
        <w:t xml:space="preserve"> </w:t>
      </w:r>
    </w:p>
    <w:p w14:paraId="738D4F2C" w14:textId="77777777" w:rsidR="00122B1E" w:rsidRDefault="00122B1E" w:rsidP="00122B1E">
      <w:pPr>
        <w:pStyle w:val="ListParagraph"/>
        <w:spacing w:after="0"/>
        <w:ind w:left="90" w:firstLine="270"/>
      </w:pPr>
      <w:proofErr w:type="spellStart"/>
      <w:r>
        <w:t>Consumidor</w:t>
      </w:r>
      <w:proofErr w:type="spellEnd"/>
      <w:r>
        <w:t xml:space="preserve"> </w:t>
      </w:r>
    </w:p>
    <w:p w14:paraId="0F23401A" w14:textId="77777777" w:rsidR="00122B1E" w:rsidRDefault="00122B1E" w:rsidP="00122B1E">
      <w:pPr>
        <w:pStyle w:val="ListParagraph"/>
        <w:spacing w:after="0"/>
        <w:ind w:left="90" w:firstLine="270"/>
      </w:pPr>
      <w:proofErr w:type="spellStart"/>
      <w:r>
        <w:t>Representante</w:t>
      </w:r>
      <w:proofErr w:type="spellEnd"/>
      <w:r>
        <w:t xml:space="preserve"> </w:t>
      </w:r>
    </w:p>
    <w:p w14:paraId="043BB21E" w14:textId="63B86074" w:rsidR="004F244C" w:rsidRDefault="00122B1E" w:rsidP="00122B1E">
      <w:pPr>
        <w:pStyle w:val="ListParagraph"/>
        <w:spacing w:after="0"/>
        <w:ind w:left="90" w:firstLine="270"/>
      </w:pPr>
      <w:proofErr w:type="spellStart"/>
      <w:r>
        <w:t>Apoderado</w:t>
      </w:r>
      <w:proofErr w:type="spellEnd"/>
      <w:r>
        <w:t xml:space="preserve"> administrative</w:t>
      </w:r>
    </w:p>
    <w:p w14:paraId="01280918" w14:textId="77777777" w:rsidR="00122B1E" w:rsidRDefault="00122B1E" w:rsidP="00122B1E">
      <w:pPr>
        <w:pStyle w:val="ListParagraph"/>
        <w:spacing w:after="0"/>
        <w:ind w:left="90" w:firstLine="270"/>
      </w:pPr>
    </w:p>
    <w:p w14:paraId="1DF2A3DA" w14:textId="77777777" w:rsidR="00122B1E" w:rsidRDefault="00122B1E" w:rsidP="00122B1E">
      <w:pPr>
        <w:pStyle w:val="ListParagraph"/>
        <w:spacing w:after="0"/>
        <w:ind w:left="90" w:firstLine="270"/>
      </w:pPr>
      <w:proofErr w:type="spellStart"/>
      <w:r>
        <w:t>Responsabilidades</w:t>
      </w:r>
      <w:proofErr w:type="spellEnd"/>
      <w:r>
        <w:t xml:space="preserve"> </w:t>
      </w:r>
    </w:p>
    <w:p w14:paraId="68E9A073" w14:textId="77777777" w:rsidR="00122B1E" w:rsidRDefault="00122B1E" w:rsidP="00122B1E">
      <w:pPr>
        <w:pStyle w:val="ListParagraph"/>
        <w:spacing w:after="0"/>
        <w:ind w:firstLine="0"/>
      </w:pPr>
      <w:r w:rsidRPr="00565123">
        <w:rPr>
          <w:lang w:val="es-419"/>
        </w:rPr>
        <w:t>Garantizar que los PCA realicen solo las tareas descritas en la evaluación del Consumidor para que se le autoricen servicios de PCA</w:t>
      </w:r>
      <w:r>
        <w:t xml:space="preserve"> </w:t>
      </w:r>
    </w:p>
    <w:p w14:paraId="7C06BB47" w14:textId="20D6BBA6" w:rsidR="00122B1E" w:rsidRDefault="00122B1E" w:rsidP="00122B1E">
      <w:pPr>
        <w:pStyle w:val="ListParagraph"/>
        <w:spacing w:after="0"/>
        <w:ind w:firstLine="0"/>
      </w:pPr>
      <w:proofErr w:type="spellStart"/>
      <w:r>
        <w:t>Iniciales</w:t>
      </w:r>
      <w:proofErr w:type="spellEnd"/>
      <w:r>
        <w:t xml:space="preserve"> </w:t>
      </w:r>
    </w:p>
    <w:p w14:paraId="294B99AB" w14:textId="77777777" w:rsidR="00122B1E" w:rsidRDefault="00122B1E" w:rsidP="00122B1E">
      <w:pPr>
        <w:pStyle w:val="ListParagraph"/>
        <w:spacing w:after="0"/>
        <w:ind w:left="90" w:firstLine="270"/>
      </w:pPr>
      <w:proofErr w:type="spellStart"/>
      <w:r>
        <w:t>Consumidor</w:t>
      </w:r>
      <w:proofErr w:type="spellEnd"/>
      <w:r>
        <w:t xml:space="preserve"> </w:t>
      </w:r>
    </w:p>
    <w:p w14:paraId="5452F256" w14:textId="77777777" w:rsidR="00122B1E" w:rsidRDefault="00122B1E" w:rsidP="00122B1E">
      <w:pPr>
        <w:pStyle w:val="ListParagraph"/>
        <w:spacing w:after="0"/>
        <w:ind w:left="90" w:firstLine="270"/>
      </w:pPr>
      <w:proofErr w:type="spellStart"/>
      <w:r>
        <w:t>Representante</w:t>
      </w:r>
      <w:proofErr w:type="spellEnd"/>
      <w:r>
        <w:t xml:space="preserve"> </w:t>
      </w:r>
    </w:p>
    <w:p w14:paraId="0D27B672" w14:textId="77777777" w:rsidR="00122B1E" w:rsidRDefault="00122B1E" w:rsidP="00122B1E">
      <w:pPr>
        <w:pStyle w:val="ListParagraph"/>
        <w:spacing w:after="0"/>
        <w:ind w:left="90" w:firstLine="270"/>
      </w:pPr>
      <w:proofErr w:type="spellStart"/>
      <w:r>
        <w:t>Apoderado</w:t>
      </w:r>
      <w:proofErr w:type="spellEnd"/>
      <w:r>
        <w:t xml:space="preserve"> administrative</w:t>
      </w:r>
    </w:p>
    <w:p w14:paraId="52036078" w14:textId="0AC40B50" w:rsidR="004F244C" w:rsidRDefault="004F244C" w:rsidP="004F244C">
      <w:pPr>
        <w:pStyle w:val="ListParagraph"/>
        <w:spacing w:after="0"/>
        <w:ind w:left="90" w:firstLine="270"/>
      </w:pPr>
      <w:r>
        <w:br w:type="page"/>
      </w:r>
    </w:p>
    <w:p w14:paraId="2B070FEE" w14:textId="77777777" w:rsidR="00122B1E" w:rsidRDefault="00122B1E" w:rsidP="00122B1E">
      <w:pPr>
        <w:pStyle w:val="ListParagraph"/>
        <w:spacing w:after="0"/>
        <w:ind w:left="90" w:firstLine="270"/>
      </w:pPr>
      <w:proofErr w:type="spellStart"/>
      <w:r>
        <w:lastRenderedPageBreak/>
        <w:t>Responsabilidades</w:t>
      </w:r>
      <w:proofErr w:type="spellEnd"/>
      <w:r>
        <w:t xml:space="preserve"> </w:t>
      </w:r>
    </w:p>
    <w:p w14:paraId="6C9EA1E7" w14:textId="77777777" w:rsidR="00122B1E" w:rsidRDefault="00122B1E" w:rsidP="00122B1E">
      <w:pPr>
        <w:pStyle w:val="ListParagraph"/>
        <w:spacing w:after="0"/>
        <w:ind w:firstLine="0"/>
      </w:pPr>
      <w:r w:rsidRPr="00565123">
        <w:rPr>
          <w:lang w:val="es-419"/>
        </w:rPr>
        <w:t>Completar la documentación correspondiente para informar al FI la fecha de contratación y la fecha de terminación de la relación laboral de los PCA del Consumidor</w:t>
      </w:r>
      <w:r>
        <w:t xml:space="preserve"> </w:t>
      </w:r>
    </w:p>
    <w:p w14:paraId="5AFD2409" w14:textId="783D8EDD" w:rsidR="00122B1E" w:rsidRDefault="00122B1E" w:rsidP="00122B1E">
      <w:pPr>
        <w:pStyle w:val="ListParagraph"/>
        <w:spacing w:after="0"/>
        <w:ind w:firstLine="0"/>
      </w:pPr>
      <w:proofErr w:type="spellStart"/>
      <w:r>
        <w:t>Iniciales</w:t>
      </w:r>
      <w:proofErr w:type="spellEnd"/>
      <w:r>
        <w:t xml:space="preserve"> </w:t>
      </w:r>
    </w:p>
    <w:p w14:paraId="3C5C61B5" w14:textId="77777777" w:rsidR="00122B1E" w:rsidRDefault="00122B1E" w:rsidP="00122B1E">
      <w:pPr>
        <w:pStyle w:val="ListParagraph"/>
        <w:spacing w:after="0"/>
        <w:ind w:left="90" w:firstLine="270"/>
      </w:pPr>
      <w:proofErr w:type="spellStart"/>
      <w:r>
        <w:t>Consumidor</w:t>
      </w:r>
      <w:proofErr w:type="spellEnd"/>
      <w:r>
        <w:t xml:space="preserve"> </w:t>
      </w:r>
    </w:p>
    <w:p w14:paraId="3F1D40EF" w14:textId="77777777" w:rsidR="00122B1E" w:rsidRDefault="00122B1E" w:rsidP="00122B1E">
      <w:pPr>
        <w:pStyle w:val="ListParagraph"/>
        <w:spacing w:after="0"/>
        <w:ind w:left="90" w:firstLine="270"/>
      </w:pPr>
      <w:proofErr w:type="spellStart"/>
      <w:r>
        <w:t>Representante</w:t>
      </w:r>
      <w:proofErr w:type="spellEnd"/>
      <w:r>
        <w:t xml:space="preserve"> </w:t>
      </w:r>
    </w:p>
    <w:p w14:paraId="6050E50B" w14:textId="77777777" w:rsidR="00122B1E" w:rsidRDefault="00122B1E" w:rsidP="00122B1E">
      <w:pPr>
        <w:pStyle w:val="ListParagraph"/>
        <w:spacing w:after="0"/>
        <w:ind w:left="90" w:firstLine="270"/>
      </w:pPr>
      <w:proofErr w:type="spellStart"/>
      <w:r>
        <w:t>Apoderado</w:t>
      </w:r>
      <w:proofErr w:type="spellEnd"/>
      <w:r>
        <w:t xml:space="preserve"> administrative</w:t>
      </w:r>
    </w:p>
    <w:p w14:paraId="1C7DF4D5" w14:textId="77777777" w:rsidR="004F244C" w:rsidRDefault="004F244C" w:rsidP="004F244C">
      <w:pPr>
        <w:pStyle w:val="ListParagraph"/>
        <w:spacing w:after="0"/>
        <w:ind w:left="90" w:firstLine="270"/>
      </w:pPr>
    </w:p>
    <w:p w14:paraId="34BE8E41" w14:textId="77777777" w:rsidR="00122B1E" w:rsidRDefault="00122B1E" w:rsidP="00122B1E">
      <w:pPr>
        <w:pStyle w:val="ListParagraph"/>
        <w:spacing w:after="0"/>
        <w:ind w:left="90" w:firstLine="270"/>
      </w:pPr>
      <w:proofErr w:type="spellStart"/>
      <w:r>
        <w:t>Responsabilidades</w:t>
      </w:r>
      <w:proofErr w:type="spellEnd"/>
      <w:r>
        <w:t xml:space="preserve"> </w:t>
      </w:r>
    </w:p>
    <w:p w14:paraId="47DE64C3" w14:textId="77777777" w:rsidR="00122B1E" w:rsidRDefault="00122B1E" w:rsidP="00122B1E">
      <w:pPr>
        <w:pStyle w:val="ListParagraph"/>
        <w:spacing w:after="0"/>
        <w:ind w:firstLine="0"/>
      </w:pPr>
      <w:r w:rsidRPr="00565123">
        <w:rPr>
          <w:lang w:val="es-419"/>
        </w:rPr>
        <w:t>Notificar al FI cualquier modificación a los datos de contacto de los PCA, incluidos dirección, número de teléfono y dirección de correo electrónico</w:t>
      </w:r>
      <w:r>
        <w:t xml:space="preserve"> </w:t>
      </w:r>
    </w:p>
    <w:p w14:paraId="56C071DB" w14:textId="2A0CCB42" w:rsidR="00122B1E" w:rsidRDefault="00122B1E" w:rsidP="00122B1E">
      <w:pPr>
        <w:pStyle w:val="ListParagraph"/>
        <w:spacing w:after="0"/>
        <w:ind w:firstLine="0"/>
      </w:pPr>
      <w:proofErr w:type="spellStart"/>
      <w:r>
        <w:t>Iniciales</w:t>
      </w:r>
      <w:proofErr w:type="spellEnd"/>
      <w:r>
        <w:t xml:space="preserve"> </w:t>
      </w:r>
    </w:p>
    <w:p w14:paraId="2FDCBF38" w14:textId="77777777" w:rsidR="00122B1E" w:rsidRDefault="00122B1E" w:rsidP="00122B1E">
      <w:pPr>
        <w:pStyle w:val="ListParagraph"/>
        <w:spacing w:after="0"/>
        <w:ind w:left="90" w:firstLine="270"/>
      </w:pPr>
      <w:proofErr w:type="spellStart"/>
      <w:r>
        <w:t>Consumidor</w:t>
      </w:r>
      <w:proofErr w:type="spellEnd"/>
      <w:r>
        <w:t xml:space="preserve"> </w:t>
      </w:r>
    </w:p>
    <w:p w14:paraId="42A086F5" w14:textId="77777777" w:rsidR="00122B1E" w:rsidRDefault="00122B1E" w:rsidP="00122B1E">
      <w:pPr>
        <w:pStyle w:val="ListParagraph"/>
        <w:spacing w:after="0"/>
        <w:ind w:left="90" w:firstLine="270"/>
      </w:pPr>
      <w:proofErr w:type="spellStart"/>
      <w:r>
        <w:t>Representante</w:t>
      </w:r>
      <w:proofErr w:type="spellEnd"/>
      <w:r>
        <w:t xml:space="preserve"> </w:t>
      </w:r>
    </w:p>
    <w:p w14:paraId="23664703" w14:textId="77777777" w:rsidR="00122B1E" w:rsidRDefault="00122B1E" w:rsidP="00122B1E">
      <w:pPr>
        <w:pStyle w:val="ListParagraph"/>
        <w:spacing w:after="0"/>
        <w:ind w:left="90" w:firstLine="270"/>
      </w:pPr>
      <w:proofErr w:type="spellStart"/>
      <w:r>
        <w:t>Apoderado</w:t>
      </w:r>
      <w:proofErr w:type="spellEnd"/>
      <w:r>
        <w:t xml:space="preserve"> administrative</w:t>
      </w:r>
    </w:p>
    <w:p w14:paraId="58B47476" w14:textId="77777777" w:rsidR="004F244C" w:rsidRDefault="004F244C" w:rsidP="004F244C">
      <w:pPr>
        <w:pStyle w:val="ListParagraph"/>
        <w:spacing w:after="0"/>
        <w:ind w:left="90" w:firstLine="270"/>
      </w:pPr>
    </w:p>
    <w:p w14:paraId="08154E23" w14:textId="77777777" w:rsidR="00122B1E" w:rsidRDefault="00122B1E" w:rsidP="00122B1E">
      <w:pPr>
        <w:pStyle w:val="ListParagraph"/>
        <w:spacing w:after="0"/>
        <w:ind w:left="90" w:firstLine="270"/>
      </w:pPr>
      <w:proofErr w:type="spellStart"/>
      <w:r>
        <w:t>Responsabilidades</w:t>
      </w:r>
      <w:proofErr w:type="spellEnd"/>
      <w:r>
        <w:t xml:space="preserve"> </w:t>
      </w:r>
    </w:p>
    <w:p w14:paraId="45D69304" w14:textId="77777777" w:rsidR="00122B1E" w:rsidRDefault="00122B1E" w:rsidP="00122B1E">
      <w:pPr>
        <w:pStyle w:val="ListParagraph"/>
        <w:spacing w:after="0"/>
        <w:ind w:firstLine="0"/>
      </w:pPr>
      <w:r w:rsidRPr="00565123">
        <w:rPr>
          <w:lang w:val="es-419"/>
        </w:rPr>
        <w:t xml:space="preserve">Notificar a </w:t>
      </w:r>
      <w:proofErr w:type="spellStart"/>
      <w:r w:rsidRPr="00565123">
        <w:rPr>
          <w:lang w:val="es-419"/>
        </w:rPr>
        <w:t>MassHealth</w:t>
      </w:r>
      <w:proofErr w:type="spellEnd"/>
      <w:r w:rsidRPr="00565123">
        <w:rPr>
          <w:lang w:val="es-419"/>
        </w:rPr>
        <w:t>, a la Agencia de PCM y al FI cualquier modificación a los datos de contacto del Consumidor, incluidos dirección, número de teléfono y dirección de correo electrónico</w:t>
      </w:r>
      <w:r>
        <w:t xml:space="preserve"> </w:t>
      </w:r>
    </w:p>
    <w:p w14:paraId="5E2904BE" w14:textId="1C64106B" w:rsidR="00122B1E" w:rsidRDefault="00122B1E" w:rsidP="00122B1E">
      <w:pPr>
        <w:pStyle w:val="ListParagraph"/>
        <w:spacing w:after="0"/>
        <w:ind w:firstLine="0"/>
      </w:pPr>
      <w:proofErr w:type="spellStart"/>
      <w:r>
        <w:t>Iniciales</w:t>
      </w:r>
      <w:proofErr w:type="spellEnd"/>
      <w:r>
        <w:t xml:space="preserve"> </w:t>
      </w:r>
    </w:p>
    <w:p w14:paraId="66A7C6A3" w14:textId="77777777" w:rsidR="00122B1E" w:rsidRDefault="00122B1E" w:rsidP="00122B1E">
      <w:pPr>
        <w:pStyle w:val="ListParagraph"/>
        <w:spacing w:after="0"/>
        <w:ind w:left="90" w:firstLine="270"/>
      </w:pPr>
      <w:proofErr w:type="spellStart"/>
      <w:r>
        <w:t>Consumidor</w:t>
      </w:r>
      <w:proofErr w:type="spellEnd"/>
      <w:r>
        <w:t xml:space="preserve"> </w:t>
      </w:r>
    </w:p>
    <w:p w14:paraId="4D7C3E58" w14:textId="77777777" w:rsidR="00122B1E" w:rsidRDefault="00122B1E" w:rsidP="00122B1E">
      <w:pPr>
        <w:pStyle w:val="ListParagraph"/>
        <w:spacing w:after="0"/>
        <w:ind w:left="90" w:firstLine="270"/>
      </w:pPr>
      <w:proofErr w:type="spellStart"/>
      <w:r>
        <w:t>Representante</w:t>
      </w:r>
      <w:proofErr w:type="spellEnd"/>
      <w:r>
        <w:t xml:space="preserve"> </w:t>
      </w:r>
    </w:p>
    <w:p w14:paraId="32709BB9" w14:textId="77777777" w:rsidR="00122B1E" w:rsidRDefault="00122B1E" w:rsidP="00122B1E">
      <w:pPr>
        <w:pStyle w:val="ListParagraph"/>
        <w:spacing w:after="0"/>
        <w:ind w:left="90" w:firstLine="270"/>
      </w:pPr>
      <w:proofErr w:type="spellStart"/>
      <w:r>
        <w:t>Apoderado</w:t>
      </w:r>
      <w:proofErr w:type="spellEnd"/>
      <w:r>
        <w:t xml:space="preserve"> administrative</w:t>
      </w:r>
    </w:p>
    <w:p w14:paraId="6C3205DA" w14:textId="77777777" w:rsidR="004F244C" w:rsidRDefault="004F244C" w:rsidP="004F244C">
      <w:pPr>
        <w:pStyle w:val="ListParagraph"/>
        <w:spacing w:after="0"/>
        <w:ind w:left="90" w:firstLine="270"/>
      </w:pPr>
    </w:p>
    <w:p w14:paraId="6AA1047A" w14:textId="77777777" w:rsidR="00122B1E" w:rsidRDefault="00122B1E" w:rsidP="00122B1E">
      <w:pPr>
        <w:pStyle w:val="ListParagraph"/>
        <w:spacing w:after="0"/>
        <w:ind w:left="90" w:firstLine="270"/>
      </w:pPr>
      <w:proofErr w:type="spellStart"/>
      <w:r>
        <w:t>Responsabilidades</w:t>
      </w:r>
      <w:proofErr w:type="spellEnd"/>
      <w:r>
        <w:t xml:space="preserve"> </w:t>
      </w:r>
    </w:p>
    <w:p w14:paraId="35AF70B2" w14:textId="77777777" w:rsidR="00122B1E" w:rsidRDefault="00122B1E" w:rsidP="00122B1E">
      <w:pPr>
        <w:pStyle w:val="ListParagraph"/>
        <w:spacing w:after="0"/>
        <w:ind w:firstLine="0"/>
        <w:rPr>
          <w:lang w:val="es-419"/>
        </w:rPr>
      </w:pPr>
      <w:r w:rsidRPr="00565123">
        <w:rPr>
          <w:lang w:val="es-419"/>
        </w:rPr>
        <w:t xml:space="preserve">Comunicarse con la Agencia de PCM cuando el Consumidor desee que un PCA trabaje horas extra (Para el pago de horas extra, se requiere la autorización de </w:t>
      </w:r>
      <w:proofErr w:type="spellStart"/>
      <w:r w:rsidRPr="00565123">
        <w:rPr>
          <w:lang w:val="es-419"/>
        </w:rPr>
        <w:t>MassHealth</w:t>
      </w:r>
      <w:proofErr w:type="spellEnd"/>
      <w:r w:rsidRPr="00565123">
        <w:rPr>
          <w:lang w:val="es-419"/>
        </w:rPr>
        <w:t>).</w:t>
      </w:r>
    </w:p>
    <w:p w14:paraId="2BD3B1C7" w14:textId="7F5331EE" w:rsidR="00122B1E" w:rsidRDefault="00122B1E" w:rsidP="00122B1E">
      <w:pPr>
        <w:pStyle w:val="ListParagraph"/>
        <w:spacing w:after="0"/>
        <w:ind w:firstLine="0"/>
      </w:pPr>
      <w:proofErr w:type="spellStart"/>
      <w:r>
        <w:t>Iniciales</w:t>
      </w:r>
      <w:proofErr w:type="spellEnd"/>
      <w:r>
        <w:t xml:space="preserve"> </w:t>
      </w:r>
    </w:p>
    <w:p w14:paraId="7357FCA7" w14:textId="77777777" w:rsidR="00122B1E" w:rsidRDefault="00122B1E" w:rsidP="00122B1E">
      <w:pPr>
        <w:pStyle w:val="ListParagraph"/>
        <w:spacing w:after="0"/>
        <w:ind w:left="90" w:firstLine="270"/>
      </w:pPr>
      <w:proofErr w:type="spellStart"/>
      <w:r>
        <w:t>Consumidor</w:t>
      </w:r>
      <w:proofErr w:type="spellEnd"/>
      <w:r>
        <w:t xml:space="preserve"> </w:t>
      </w:r>
    </w:p>
    <w:p w14:paraId="118478F3" w14:textId="77777777" w:rsidR="00122B1E" w:rsidRDefault="00122B1E" w:rsidP="00122B1E">
      <w:pPr>
        <w:pStyle w:val="ListParagraph"/>
        <w:spacing w:after="0"/>
        <w:ind w:left="90" w:firstLine="270"/>
      </w:pPr>
      <w:proofErr w:type="spellStart"/>
      <w:r>
        <w:t>Representante</w:t>
      </w:r>
      <w:proofErr w:type="spellEnd"/>
      <w:r>
        <w:t xml:space="preserve"> </w:t>
      </w:r>
    </w:p>
    <w:p w14:paraId="2220B382" w14:textId="77777777" w:rsidR="00122B1E" w:rsidRDefault="00122B1E" w:rsidP="00122B1E">
      <w:pPr>
        <w:pStyle w:val="ListParagraph"/>
        <w:spacing w:after="0"/>
        <w:ind w:left="90" w:firstLine="270"/>
      </w:pPr>
      <w:proofErr w:type="spellStart"/>
      <w:r>
        <w:t>Apoderado</w:t>
      </w:r>
      <w:proofErr w:type="spellEnd"/>
      <w:r>
        <w:t xml:space="preserve"> administrative</w:t>
      </w:r>
    </w:p>
    <w:p w14:paraId="58F8E141" w14:textId="77777777" w:rsidR="004F244C" w:rsidRDefault="004F244C" w:rsidP="004F244C">
      <w:pPr>
        <w:pStyle w:val="ListParagraph"/>
        <w:spacing w:after="0"/>
        <w:ind w:left="90" w:firstLine="270"/>
      </w:pPr>
    </w:p>
    <w:p w14:paraId="2AD65510" w14:textId="77777777" w:rsidR="00122B1E" w:rsidRDefault="00122B1E" w:rsidP="00122B1E">
      <w:pPr>
        <w:pStyle w:val="ListParagraph"/>
        <w:spacing w:after="0"/>
        <w:ind w:left="90" w:firstLine="270"/>
      </w:pPr>
      <w:proofErr w:type="spellStart"/>
      <w:r>
        <w:t>Responsabilidades</w:t>
      </w:r>
      <w:proofErr w:type="spellEnd"/>
      <w:r>
        <w:t xml:space="preserve"> </w:t>
      </w:r>
    </w:p>
    <w:p w14:paraId="0C93429F" w14:textId="77777777" w:rsidR="00122B1E" w:rsidRDefault="00122B1E" w:rsidP="00122B1E">
      <w:pPr>
        <w:pStyle w:val="ListParagraph"/>
        <w:spacing w:after="0"/>
        <w:ind w:firstLine="0"/>
      </w:pPr>
      <w:r w:rsidRPr="00D35CE3">
        <w:rPr>
          <w:spacing w:val="-4"/>
          <w:lang w:val="es-419"/>
        </w:rPr>
        <w:t>Notificar a la Agencia de PCM si se necesitan más o menos horas de servicios de PCA debido a un cambio en la afección médica o en la situación de vivienda</w:t>
      </w:r>
      <w:r>
        <w:t xml:space="preserve"> </w:t>
      </w:r>
    </w:p>
    <w:p w14:paraId="7B786AD5" w14:textId="30962EEF" w:rsidR="00122B1E" w:rsidRDefault="00122B1E" w:rsidP="00122B1E">
      <w:pPr>
        <w:pStyle w:val="ListParagraph"/>
        <w:spacing w:after="0"/>
        <w:ind w:firstLine="0"/>
      </w:pPr>
      <w:proofErr w:type="spellStart"/>
      <w:r>
        <w:t>Iniciales</w:t>
      </w:r>
      <w:proofErr w:type="spellEnd"/>
      <w:r>
        <w:t xml:space="preserve"> </w:t>
      </w:r>
    </w:p>
    <w:p w14:paraId="55A754B4" w14:textId="77777777" w:rsidR="00122B1E" w:rsidRDefault="00122B1E" w:rsidP="00122B1E">
      <w:pPr>
        <w:pStyle w:val="ListParagraph"/>
        <w:spacing w:after="0"/>
        <w:ind w:left="90" w:firstLine="270"/>
      </w:pPr>
      <w:proofErr w:type="spellStart"/>
      <w:r>
        <w:t>Consumidor</w:t>
      </w:r>
      <w:proofErr w:type="spellEnd"/>
      <w:r>
        <w:t xml:space="preserve"> </w:t>
      </w:r>
    </w:p>
    <w:p w14:paraId="0F6969D1" w14:textId="77777777" w:rsidR="00122B1E" w:rsidRDefault="00122B1E" w:rsidP="00122B1E">
      <w:pPr>
        <w:pStyle w:val="ListParagraph"/>
        <w:spacing w:after="0"/>
        <w:ind w:left="90" w:firstLine="270"/>
      </w:pPr>
      <w:proofErr w:type="spellStart"/>
      <w:r>
        <w:t>Representante</w:t>
      </w:r>
      <w:proofErr w:type="spellEnd"/>
      <w:r>
        <w:t xml:space="preserve"> </w:t>
      </w:r>
    </w:p>
    <w:p w14:paraId="5A0D2408" w14:textId="77777777" w:rsidR="00122B1E" w:rsidRDefault="00122B1E" w:rsidP="00122B1E">
      <w:pPr>
        <w:pStyle w:val="ListParagraph"/>
        <w:spacing w:after="0"/>
        <w:ind w:left="90" w:firstLine="270"/>
      </w:pPr>
      <w:proofErr w:type="spellStart"/>
      <w:r>
        <w:t>Apoderado</w:t>
      </w:r>
      <w:proofErr w:type="spellEnd"/>
      <w:r>
        <w:t xml:space="preserve"> administrative</w:t>
      </w:r>
    </w:p>
    <w:p w14:paraId="2753C070" w14:textId="77777777" w:rsidR="00650A89" w:rsidRDefault="00650A89" w:rsidP="00650A89">
      <w:pPr>
        <w:pStyle w:val="ListParagraph"/>
        <w:spacing w:after="0"/>
        <w:ind w:left="90" w:firstLine="270"/>
      </w:pPr>
    </w:p>
    <w:p w14:paraId="37E00A69" w14:textId="77777777" w:rsidR="00122B1E" w:rsidRDefault="00122B1E" w:rsidP="00122B1E">
      <w:pPr>
        <w:pStyle w:val="ListParagraph"/>
        <w:spacing w:after="0"/>
        <w:ind w:left="90" w:firstLine="270"/>
      </w:pPr>
      <w:proofErr w:type="spellStart"/>
      <w:r>
        <w:t>Responsabilidades</w:t>
      </w:r>
      <w:proofErr w:type="spellEnd"/>
      <w:r>
        <w:t xml:space="preserve"> </w:t>
      </w:r>
    </w:p>
    <w:p w14:paraId="6D06DC1B" w14:textId="77777777" w:rsidR="00122B1E" w:rsidRDefault="00122B1E" w:rsidP="00122B1E">
      <w:pPr>
        <w:pStyle w:val="ListParagraph"/>
        <w:spacing w:after="0"/>
        <w:ind w:firstLine="0"/>
      </w:pPr>
      <w:r w:rsidRPr="00565123">
        <w:rPr>
          <w:lang w:val="es-419"/>
        </w:rPr>
        <w:t>Colaborar con el FI y la Agencia de PCM para resolver cualquier discrepancia o reclamo</w:t>
      </w:r>
      <w:r>
        <w:t xml:space="preserve"> </w:t>
      </w:r>
    </w:p>
    <w:p w14:paraId="6D58E319" w14:textId="0CBDEBAC" w:rsidR="00122B1E" w:rsidRDefault="00122B1E" w:rsidP="00122B1E">
      <w:pPr>
        <w:pStyle w:val="ListParagraph"/>
        <w:spacing w:after="0"/>
        <w:ind w:firstLine="0"/>
      </w:pPr>
      <w:proofErr w:type="spellStart"/>
      <w:r>
        <w:t>Iniciales</w:t>
      </w:r>
      <w:proofErr w:type="spellEnd"/>
      <w:r>
        <w:t xml:space="preserve"> </w:t>
      </w:r>
    </w:p>
    <w:p w14:paraId="060D29B3" w14:textId="77777777" w:rsidR="00122B1E" w:rsidRDefault="00122B1E" w:rsidP="00122B1E">
      <w:pPr>
        <w:pStyle w:val="ListParagraph"/>
        <w:spacing w:after="0"/>
        <w:ind w:left="90" w:firstLine="270"/>
      </w:pPr>
      <w:proofErr w:type="spellStart"/>
      <w:r>
        <w:t>Consumidor</w:t>
      </w:r>
      <w:proofErr w:type="spellEnd"/>
      <w:r>
        <w:t xml:space="preserve"> </w:t>
      </w:r>
    </w:p>
    <w:p w14:paraId="420575FE" w14:textId="77777777" w:rsidR="00122B1E" w:rsidRDefault="00122B1E" w:rsidP="00122B1E">
      <w:pPr>
        <w:pStyle w:val="ListParagraph"/>
        <w:spacing w:after="0"/>
        <w:ind w:left="90" w:firstLine="270"/>
      </w:pPr>
      <w:proofErr w:type="spellStart"/>
      <w:r>
        <w:t>Representante</w:t>
      </w:r>
      <w:proofErr w:type="spellEnd"/>
      <w:r>
        <w:t xml:space="preserve"> </w:t>
      </w:r>
    </w:p>
    <w:p w14:paraId="668C736D" w14:textId="77777777" w:rsidR="00122B1E" w:rsidRDefault="00122B1E" w:rsidP="00122B1E">
      <w:pPr>
        <w:pStyle w:val="ListParagraph"/>
        <w:spacing w:after="0"/>
        <w:ind w:left="90" w:firstLine="270"/>
      </w:pPr>
      <w:proofErr w:type="spellStart"/>
      <w:r>
        <w:t>Apoderado</w:t>
      </w:r>
      <w:proofErr w:type="spellEnd"/>
      <w:r>
        <w:t xml:space="preserve"> administrative</w:t>
      </w:r>
    </w:p>
    <w:p w14:paraId="1FE818DC" w14:textId="219B8A8A" w:rsidR="00650A89" w:rsidRDefault="00122B1E" w:rsidP="00122B1E">
      <w:pPr>
        <w:pStyle w:val="ListParagraph"/>
        <w:numPr>
          <w:ilvl w:val="0"/>
          <w:numId w:val="30"/>
        </w:numPr>
        <w:spacing w:after="0"/>
        <w:rPr>
          <w:b/>
          <w:bCs/>
        </w:rPr>
      </w:pPr>
      <w:proofErr w:type="spellStart"/>
      <w:r w:rsidRPr="00122B1E">
        <w:rPr>
          <w:b/>
          <w:bCs/>
        </w:rPr>
        <w:lastRenderedPageBreak/>
        <w:t>Responsabilidades</w:t>
      </w:r>
      <w:proofErr w:type="spellEnd"/>
      <w:r w:rsidRPr="00122B1E">
        <w:rPr>
          <w:b/>
          <w:bCs/>
        </w:rPr>
        <w:t xml:space="preserve"> </w:t>
      </w:r>
      <w:proofErr w:type="spellStart"/>
      <w:r w:rsidRPr="00122B1E">
        <w:rPr>
          <w:b/>
          <w:bCs/>
        </w:rPr>
        <w:t>como</w:t>
      </w:r>
      <w:proofErr w:type="spellEnd"/>
      <w:r w:rsidRPr="00122B1E">
        <w:rPr>
          <w:b/>
          <w:bCs/>
        </w:rPr>
        <w:t xml:space="preserve"> </w:t>
      </w:r>
      <w:proofErr w:type="spellStart"/>
      <w:r w:rsidRPr="00122B1E">
        <w:rPr>
          <w:b/>
          <w:bCs/>
        </w:rPr>
        <w:t>empleador</w:t>
      </w:r>
      <w:proofErr w:type="spellEnd"/>
      <w:r w:rsidRPr="00122B1E">
        <w:rPr>
          <w:b/>
          <w:bCs/>
        </w:rPr>
        <w:t xml:space="preserve"> de </w:t>
      </w:r>
      <w:proofErr w:type="spellStart"/>
      <w:r w:rsidRPr="00122B1E">
        <w:rPr>
          <w:b/>
          <w:bCs/>
        </w:rPr>
        <w:t>los</w:t>
      </w:r>
      <w:proofErr w:type="spellEnd"/>
      <w:r w:rsidRPr="00122B1E">
        <w:rPr>
          <w:b/>
          <w:bCs/>
        </w:rPr>
        <w:t xml:space="preserve"> PCA</w:t>
      </w:r>
    </w:p>
    <w:p w14:paraId="73B006B6" w14:textId="77777777" w:rsidR="00122B1E" w:rsidRDefault="00122B1E" w:rsidP="00122B1E">
      <w:pPr>
        <w:pStyle w:val="ListParagraph"/>
        <w:spacing w:after="0"/>
        <w:ind w:left="90" w:firstLine="270"/>
      </w:pPr>
      <w:proofErr w:type="spellStart"/>
      <w:r>
        <w:t>Responsabilidades</w:t>
      </w:r>
      <w:proofErr w:type="spellEnd"/>
      <w:r>
        <w:t xml:space="preserve"> </w:t>
      </w:r>
    </w:p>
    <w:p w14:paraId="264D6026" w14:textId="77777777" w:rsidR="00200E18" w:rsidRDefault="00200E18" w:rsidP="00122B1E">
      <w:pPr>
        <w:pStyle w:val="ListParagraph"/>
        <w:spacing w:after="0"/>
        <w:ind w:firstLine="0"/>
        <w:rPr>
          <w:lang w:val="es-419"/>
        </w:rPr>
      </w:pPr>
      <w:r w:rsidRPr="00565123">
        <w:rPr>
          <w:lang w:val="es-419"/>
        </w:rPr>
        <w:t>Cumplir con todas las leyes laborales estatales y federales que correspondan, incluidas, entre otras, las leyes de trabajo infantil federales y estatales (La agencia de PCM puede indicar a los consumidores con quién comunicarse si tienen preguntas relacionadas con las leyes laborales estatales o federales).</w:t>
      </w:r>
    </w:p>
    <w:p w14:paraId="362BC643" w14:textId="6BFB648D" w:rsidR="00122B1E" w:rsidRDefault="00122B1E" w:rsidP="00122B1E">
      <w:pPr>
        <w:pStyle w:val="ListParagraph"/>
        <w:spacing w:after="0"/>
        <w:ind w:firstLine="0"/>
      </w:pPr>
      <w:proofErr w:type="spellStart"/>
      <w:r>
        <w:t>Iniciales</w:t>
      </w:r>
      <w:proofErr w:type="spellEnd"/>
      <w:r>
        <w:t xml:space="preserve"> </w:t>
      </w:r>
    </w:p>
    <w:p w14:paraId="4861C8D0" w14:textId="77777777" w:rsidR="00122B1E" w:rsidRDefault="00122B1E" w:rsidP="00122B1E">
      <w:pPr>
        <w:pStyle w:val="ListParagraph"/>
        <w:spacing w:after="0"/>
        <w:ind w:left="90" w:firstLine="270"/>
      </w:pPr>
      <w:proofErr w:type="spellStart"/>
      <w:r>
        <w:t>Consumidor</w:t>
      </w:r>
      <w:proofErr w:type="spellEnd"/>
      <w:r>
        <w:t xml:space="preserve"> </w:t>
      </w:r>
    </w:p>
    <w:p w14:paraId="6A61B08C" w14:textId="77777777" w:rsidR="00122B1E" w:rsidRDefault="00122B1E" w:rsidP="00122B1E">
      <w:pPr>
        <w:pStyle w:val="ListParagraph"/>
        <w:spacing w:after="0"/>
        <w:ind w:left="90" w:firstLine="270"/>
      </w:pPr>
      <w:proofErr w:type="spellStart"/>
      <w:r>
        <w:t>Representante</w:t>
      </w:r>
      <w:proofErr w:type="spellEnd"/>
      <w:r>
        <w:t xml:space="preserve"> </w:t>
      </w:r>
    </w:p>
    <w:p w14:paraId="16294E33" w14:textId="2141C255" w:rsidR="004F244C" w:rsidRDefault="00122B1E" w:rsidP="00200E18">
      <w:pPr>
        <w:pStyle w:val="ListParagraph"/>
        <w:spacing w:after="0"/>
        <w:ind w:left="90" w:firstLine="270"/>
      </w:pPr>
      <w:proofErr w:type="spellStart"/>
      <w:r>
        <w:t>Apoderado</w:t>
      </w:r>
      <w:proofErr w:type="spellEnd"/>
      <w:r>
        <w:t xml:space="preserve"> administrative</w:t>
      </w:r>
    </w:p>
    <w:p w14:paraId="231AFC7B" w14:textId="77777777" w:rsidR="00200E18" w:rsidRDefault="00200E18" w:rsidP="00200E18">
      <w:pPr>
        <w:pStyle w:val="ListParagraph"/>
        <w:spacing w:after="0"/>
        <w:ind w:left="90" w:firstLine="270"/>
      </w:pPr>
    </w:p>
    <w:p w14:paraId="2D1DBA83" w14:textId="77777777" w:rsidR="00200E18" w:rsidRDefault="00200E18" w:rsidP="00200E18">
      <w:pPr>
        <w:pStyle w:val="ListParagraph"/>
        <w:spacing w:after="0"/>
        <w:ind w:left="90" w:firstLine="270"/>
      </w:pPr>
      <w:proofErr w:type="spellStart"/>
      <w:r>
        <w:t>Responsabilidades</w:t>
      </w:r>
      <w:proofErr w:type="spellEnd"/>
      <w:r>
        <w:t xml:space="preserve"> </w:t>
      </w:r>
    </w:p>
    <w:p w14:paraId="30AAB42D" w14:textId="77777777" w:rsidR="00200E18" w:rsidRDefault="00200E18" w:rsidP="00200E18">
      <w:pPr>
        <w:pStyle w:val="ListParagraph"/>
        <w:spacing w:after="0"/>
        <w:ind w:firstLine="0"/>
      </w:pPr>
      <w:r w:rsidRPr="00565123">
        <w:rPr>
          <w:lang w:val="es-419"/>
        </w:rPr>
        <w:t>Contratar, programar, capacitar y remover a los PCA</w:t>
      </w:r>
      <w:r>
        <w:t xml:space="preserve"> </w:t>
      </w:r>
    </w:p>
    <w:p w14:paraId="690C5237" w14:textId="189F41C4" w:rsidR="00200E18" w:rsidRDefault="00200E18" w:rsidP="00200E18">
      <w:pPr>
        <w:pStyle w:val="ListParagraph"/>
        <w:spacing w:after="0"/>
        <w:ind w:firstLine="0"/>
      </w:pPr>
      <w:proofErr w:type="spellStart"/>
      <w:r>
        <w:t>Iniciales</w:t>
      </w:r>
      <w:proofErr w:type="spellEnd"/>
      <w:r>
        <w:t xml:space="preserve"> </w:t>
      </w:r>
    </w:p>
    <w:p w14:paraId="18BAE917" w14:textId="77777777" w:rsidR="00200E18" w:rsidRDefault="00200E18" w:rsidP="00200E18">
      <w:pPr>
        <w:pStyle w:val="ListParagraph"/>
        <w:spacing w:after="0"/>
        <w:ind w:left="90" w:firstLine="270"/>
      </w:pPr>
      <w:proofErr w:type="spellStart"/>
      <w:r>
        <w:t>Consumidor</w:t>
      </w:r>
      <w:proofErr w:type="spellEnd"/>
      <w:r>
        <w:t xml:space="preserve"> </w:t>
      </w:r>
    </w:p>
    <w:p w14:paraId="558CDA6A" w14:textId="77777777" w:rsidR="00200E18" w:rsidRDefault="00200E18" w:rsidP="00200E18">
      <w:pPr>
        <w:pStyle w:val="ListParagraph"/>
        <w:spacing w:after="0"/>
        <w:ind w:left="90" w:firstLine="270"/>
      </w:pPr>
      <w:proofErr w:type="spellStart"/>
      <w:r>
        <w:t>Representante</w:t>
      </w:r>
      <w:proofErr w:type="spellEnd"/>
      <w:r>
        <w:t xml:space="preserve"> </w:t>
      </w:r>
    </w:p>
    <w:p w14:paraId="17A40427" w14:textId="77777777" w:rsidR="00200E18" w:rsidRDefault="00200E18" w:rsidP="00200E18">
      <w:pPr>
        <w:pStyle w:val="ListParagraph"/>
        <w:spacing w:after="0"/>
        <w:ind w:left="90" w:firstLine="270"/>
      </w:pPr>
      <w:proofErr w:type="spellStart"/>
      <w:r>
        <w:t>Apoderado</w:t>
      </w:r>
      <w:proofErr w:type="spellEnd"/>
      <w:r>
        <w:t xml:space="preserve"> administrative</w:t>
      </w:r>
    </w:p>
    <w:p w14:paraId="0D634096" w14:textId="77777777" w:rsidR="00650A89" w:rsidRDefault="00650A89" w:rsidP="00650A89">
      <w:pPr>
        <w:pStyle w:val="ListParagraph"/>
        <w:spacing w:after="0"/>
        <w:ind w:left="90" w:firstLine="270"/>
      </w:pPr>
    </w:p>
    <w:p w14:paraId="68E1ECB9" w14:textId="77777777" w:rsidR="00200E18" w:rsidRDefault="00200E18" w:rsidP="00200E18">
      <w:pPr>
        <w:pStyle w:val="ListParagraph"/>
        <w:spacing w:after="0"/>
        <w:ind w:left="90" w:firstLine="270"/>
      </w:pPr>
      <w:proofErr w:type="spellStart"/>
      <w:r>
        <w:t>Responsabilidades</w:t>
      </w:r>
      <w:proofErr w:type="spellEnd"/>
      <w:r>
        <w:t xml:space="preserve"> </w:t>
      </w:r>
    </w:p>
    <w:p w14:paraId="659541D4" w14:textId="77777777" w:rsidR="00200E18" w:rsidRDefault="00200E18" w:rsidP="00200E18">
      <w:pPr>
        <w:pStyle w:val="ListParagraph"/>
        <w:spacing w:after="0"/>
        <w:ind w:firstLine="0"/>
      </w:pPr>
      <w:r w:rsidRPr="00565123">
        <w:rPr>
          <w:lang w:val="es-419"/>
        </w:rPr>
        <w:t>Emplear a los PCA que cumplan con los requisitos descritos en la Sección B de este Contrato de Servicios de PCA</w:t>
      </w:r>
      <w:r>
        <w:t xml:space="preserve"> </w:t>
      </w:r>
    </w:p>
    <w:p w14:paraId="38C05F93" w14:textId="17A6659F" w:rsidR="00200E18" w:rsidRDefault="00200E18" w:rsidP="00200E18">
      <w:pPr>
        <w:pStyle w:val="ListParagraph"/>
        <w:spacing w:after="0"/>
        <w:ind w:firstLine="0"/>
      </w:pPr>
      <w:proofErr w:type="spellStart"/>
      <w:r>
        <w:t>Iniciales</w:t>
      </w:r>
      <w:proofErr w:type="spellEnd"/>
      <w:r>
        <w:t xml:space="preserve"> </w:t>
      </w:r>
    </w:p>
    <w:p w14:paraId="471F5089" w14:textId="77777777" w:rsidR="00200E18" w:rsidRDefault="00200E18" w:rsidP="00200E18">
      <w:pPr>
        <w:pStyle w:val="ListParagraph"/>
        <w:spacing w:after="0"/>
        <w:ind w:left="90" w:firstLine="270"/>
      </w:pPr>
      <w:proofErr w:type="spellStart"/>
      <w:r>
        <w:t>Consumidor</w:t>
      </w:r>
      <w:proofErr w:type="spellEnd"/>
      <w:r>
        <w:t xml:space="preserve"> </w:t>
      </w:r>
    </w:p>
    <w:p w14:paraId="17617236" w14:textId="77777777" w:rsidR="00200E18" w:rsidRDefault="00200E18" w:rsidP="00200E18">
      <w:pPr>
        <w:pStyle w:val="ListParagraph"/>
        <w:spacing w:after="0"/>
        <w:ind w:left="90" w:firstLine="270"/>
      </w:pPr>
      <w:proofErr w:type="spellStart"/>
      <w:r>
        <w:t>Representante</w:t>
      </w:r>
      <w:proofErr w:type="spellEnd"/>
      <w:r>
        <w:t xml:space="preserve"> </w:t>
      </w:r>
    </w:p>
    <w:p w14:paraId="10673E50" w14:textId="77777777" w:rsidR="00200E18" w:rsidRDefault="00200E18" w:rsidP="00200E18">
      <w:pPr>
        <w:pStyle w:val="ListParagraph"/>
        <w:spacing w:after="0"/>
        <w:ind w:left="90" w:firstLine="270"/>
      </w:pPr>
      <w:proofErr w:type="spellStart"/>
      <w:r>
        <w:t>Apoderado</w:t>
      </w:r>
      <w:proofErr w:type="spellEnd"/>
      <w:r>
        <w:t xml:space="preserve"> administrative</w:t>
      </w:r>
    </w:p>
    <w:p w14:paraId="3941CFDA" w14:textId="77777777" w:rsidR="00650A89" w:rsidRDefault="00650A89" w:rsidP="00650A89">
      <w:pPr>
        <w:pStyle w:val="ListParagraph"/>
        <w:spacing w:after="0"/>
        <w:ind w:left="90" w:firstLine="270"/>
      </w:pPr>
    </w:p>
    <w:p w14:paraId="56FE80E9" w14:textId="77777777" w:rsidR="00200E18" w:rsidRDefault="00200E18" w:rsidP="00200E18">
      <w:pPr>
        <w:pStyle w:val="ListParagraph"/>
        <w:spacing w:after="0"/>
        <w:ind w:left="90" w:firstLine="270"/>
      </w:pPr>
      <w:proofErr w:type="spellStart"/>
      <w:r>
        <w:t>Responsabilidades</w:t>
      </w:r>
      <w:proofErr w:type="spellEnd"/>
      <w:r>
        <w:t xml:space="preserve"> </w:t>
      </w:r>
    </w:p>
    <w:p w14:paraId="17819EDF" w14:textId="77777777" w:rsidR="00200E18" w:rsidRDefault="00200E18" w:rsidP="00200E18">
      <w:pPr>
        <w:pStyle w:val="ListParagraph"/>
        <w:spacing w:after="0"/>
        <w:ind w:firstLine="0"/>
      </w:pPr>
      <w:r w:rsidRPr="00565123">
        <w:rPr>
          <w:lang w:val="es-419"/>
        </w:rPr>
        <w:t>Crear y mantener un ambiente laboral seguro y sin discriminación ni hostigamiento</w:t>
      </w:r>
      <w:r>
        <w:t xml:space="preserve"> </w:t>
      </w:r>
    </w:p>
    <w:p w14:paraId="441DC3A4" w14:textId="59CFE499" w:rsidR="00200E18" w:rsidRDefault="00200E18" w:rsidP="00200E18">
      <w:pPr>
        <w:pStyle w:val="ListParagraph"/>
        <w:spacing w:after="0"/>
        <w:ind w:firstLine="0"/>
      </w:pPr>
      <w:proofErr w:type="spellStart"/>
      <w:r>
        <w:t>Iniciales</w:t>
      </w:r>
      <w:proofErr w:type="spellEnd"/>
      <w:r>
        <w:t xml:space="preserve"> </w:t>
      </w:r>
    </w:p>
    <w:p w14:paraId="44E753DA" w14:textId="77777777" w:rsidR="00200E18" w:rsidRDefault="00200E18" w:rsidP="00200E18">
      <w:pPr>
        <w:pStyle w:val="ListParagraph"/>
        <w:spacing w:after="0"/>
        <w:ind w:left="90" w:firstLine="270"/>
      </w:pPr>
      <w:proofErr w:type="spellStart"/>
      <w:r>
        <w:t>Consumidor</w:t>
      </w:r>
      <w:proofErr w:type="spellEnd"/>
      <w:r>
        <w:t xml:space="preserve"> </w:t>
      </w:r>
    </w:p>
    <w:p w14:paraId="7988B3E6" w14:textId="77777777" w:rsidR="00200E18" w:rsidRDefault="00200E18" w:rsidP="00200E18">
      <w:pPr>
        <w:pStyle w:val="ListParagraph"/>
        <w:spacing w:after="0"/>
        <w:ind w:left="90" w:firstLine="270"/>
      </w:pPr>
      <w:proofErr w:type="spellStart"/>
      <w:r>
        <w:t>Representante</w:t>
      </w:r>
      <w:proofErr w:type="spellEnd"/>
      <w:r>
        <w:t xml:space="preserve"> </w:t>
      </w:r>
    </w:p>
    <w:p w14:paraId="0C6A795E" w14:textId="77777777" w:rsidR="00200E18" w:rsidRDefault="00200E18" w:rsidP="00200E18">
      <w:pPr>
        <w:pStyle w:val="ListParagraph"/>
        <w:spacing w:after="0"/>
        <w:ind w:left="90" w:firstLine="270"/>
      </w:pPr>
      <w:proofErr w:type="spellStart"/>
      <w:r>
        <w:t>Apoderado</w:t>
      </w:r>
      <w:proofErr w:type="spellEnd"/>
      <w:r>
        <w:t xml:space="preserve"> administrative</w:t>
      </w:r>
    </w:p>
    <w:p w14:paraId="7BE49A07" w14:textId="77777777" w:rsidR="00A33FF2" w:rsidRDefault="00A33FF2" w:rsidP="00A33FF2">
      <w:pPr>
        <w:pStyle w:val="ListParagraph"/>
        <w:spacing w:after="0"/>
        <w:ind w:left="90" w:firstLine="270"/>
      </w:pPr>
    </w:p>
    <w:p w14:paraId="0EEDEE0D" w14:textId="77777777" w:rsidR="00200E18" w:rsidRDefault="00200E18" w:rsidP="00200E18">
      <w:pPr>
        <w:pStyle w:val="ListParagraph"/>
        <w:spacing w:after="0"/>
        <w:ind w:left="90" w:firstLine="270"/>
      </w:pPr>
      <w:proofErr w:type="spellStart"/>
      <w:r>
        <w:t>Responsabilidades</w:t>
      </w:r>
      <w:proofErr w:type="spellEnd"/>
      <w:r>
        <w:t xml:space="preserve"> </w:t>
      </w:r>
    </w:p>
    <w:p w14:paraId="7801C0B7" w14:textId="77777777" w:rsidR="00200E18" w:rsidRDefault="00200E18" w:rsidP="00200E18">
      <w:pPr>
        <w:pStyle w:val="ListParagraph"/>
        <w:spacing w:after="0"/>
        <w:ind w:firstLine="0"/>
        <w:rPr>
          <w:lang w:val="es-419"/>
        </w:rPr>
      </w:pPr>
      <w:r w:rsidRPr="00565123">
        <w:rPr>
          <w:lang w:val="es-419"/>
        </w:rPr>
        <w:t>Respetar las solicitudes de los PCA de tomar tiempo libre pagado (PTO)</w:t>
      </w:r>
    </w:p>
    <w:p w14:paraId="0EAD8C6B" w14:textId="2CA6045A" w:rsidR="00200E18" w:rsidRDefault="00200E18" w:rsidP="00200E18">
      <w:pPr>
        <w:pStyle w:val="ListParagraph"/>
        <w:spacing w:after="0"/>
        <w:ind w:firstLine="0"/>
      </w:pPr>
      <w:proofErr w:type="spellStart"/>
      <w:r>
        <w:t>Iniciales</w:t>
      </w:r>
      <w:proofErr w:type="spellEnd"/>
      <w:r>
        <w:t xml:space="preserve"> </w:t>
      </w:r>
    </w:p>
    <w:p w14:paraId="32F0AA8E" w14:textId="77777777" w:rsidR="00200E18" w:rsidRDefault="00200E18" w:rsidP="00200E18">
      <w:pPr>
        <w:pStyle w:val="ListParagraph"/>
        <w:spacing w:after="0"/>
        <w:ind w:left="90" w:firstLine="270"/>
      </w:pPr>
      <w:proofErr w:type="spellStart"/>
      <w:r>
        <w:t>Consumidor</w:t>
      </w:r>
      <w:proofErr w:type="spellEnd"/>
      <w:r>
        <w:t xml:space="preserve"> </w:t>
      </w:r>
    </w:p>
    <w:p w14:paraId="55CBE094" w14:textId="77777777" w:rsidR="00200E18" w:rsidRDefault="00200E18" w:rsidP="00200E18">
      <w:pPr>
        <w:pStyle w:val="ListParagraph"/>
        <w:spacing w:after="0"/>
        <w:ind w:left="90" w:firstLine="270"/>
      </w:pPr>
      <w:proofErr w:type="spellStart"/>
      <w:r>
        <w:t>Representante</w:t>
      </w:r>
      <w:proofErr w:type="spellEnd"/>
      <w:r>
        <w:t xml:space="preserve"> </w:t>
      </w:r>
    </w:p>
    <w:p w14:paraId="09736330" w14:textId="77777777" w:rsidR="00200E18" w:rsidRDefault="00200E18" w:rsidP="00200E18">
      <w:pPr>
        <w:pStyle w:val="ListParagraph"/>
        <w:spacing w:after="0"/>
        <w:ind w:left="90" w:firstLine="270"/>
      </w:pPr>
      <w:proofErr w:type="spellStart"/>
      <w:r>
        <w:t>Apoderado</w:t>
      </w:r>
      <w:proofErr w:type="spellEnd"/>
      <w:r>
        <w:t xml:space="preserve"> administrative</w:t>
      </w:r>
    </w:p>
    <w:p w14:paraId="4D905435" w14:textId="77777777" w:rsidR="00A33FF2" w:rsidRDefault="00A33FF2" w:rsidP="00650A89">
      <w:pPr>
        <w:pStyle w:val="ListParagraph"/>
        <w:spacing w:after="0"/>
        <w:ind w:left="90" w:firstLine="270"/>
      </w:pPr>
    </w:p>
    <w:p w14:paraId="36A12821" w14:textId="77777777" w:rsidR="00200E18" w:rsidRDefault="00200E18" w:rsidP="00200E18">
      <w:pPr>
        <w:pStyle w:val="ListParagraph"/>
        <w:spacing w:after="0"/>
        <w:ind w:left="90" w:firstLine="270"/>
      </w:pPr>
      <w:proofErr w:type="spellStart"/>
      <w:r>
        <w:t>Responsabilidades</w:t>
      </w:r>
      <w:proofErr w:type="spellEnd"/>
      <w:r>
        <w:t xml:space="preserve"> </w:t>
      </w:r>
    </w:p>
    <w:p w14:paraId="5F8D5C5E" w14:textId="1EFA1B70" w:rsidR="00200E18" w:rsidRDefault="00200E18" w:rsidP="00200E18">
      <w:pPr>
        <w:pStyle w:val="ListParagraph"/>
        <w:spacing w:after="0"/>
        <w:ind w:firstLine="0"/>
        <w:rPr>
          <w:lang w:val="es-419"/>
        </w:rPr>
      </w:pPr>
      <w:r w:rsidRPr="00565123">
        <w:rPr>
          <w:spacing w:val="-2"/>
          <w:lang w:val="es-419"/>
        </w:rPr>
        <w:t>Informar a los PCA el requisito de hacer que sus cheques se depositen directamente en su cuenta bancaria personal o en la tarjeta de débito que provee el FI (El FI puede proporcionar información sobre los depósitos directos).</w:t>
      </w:r>
    </w:p>
    <w:p w14:paraId="4D1D6EF2" w14:textId="77777777" w:rsidR="00200E18" w:rsidRDefault="00200E18" w:rsidP="00200E18">
      <w:pPr>
        <w:pStyle w:val="ListParagraph"/>
        <w:spacing w:after="0"/>
        <w:ind w:firstLine="0"/>
      </w:pPr>
      <w:proofErr w:type="spellStart"/>
      <w:r>
        <w:t>Iniciales</w:t>
      </w:r>
      <w:proofErr w:type="spellEnd"/>
      <w:r>
        <w:t xml:space="preserve"> </w:t>
      </w:r>
    </w:p>
    <w:p w14:paraId="7D3609DC" w14:textId="77777777" w:rsidR="00200E18" w:rsidRDefault="00200E18" w:rsidP="00200E18">
      <w:pPr>
        <w:pStyle w:val="ListParagraph"/>
        <w:spacing w:after="0"/>
        <w:ind w:left="90" w:firstLine="270"/>
      </w:pPr>
      <w:proofErr w:type="spellStart"/>
      <w:r>
        <w:t>Consumidor</w:t>
      </w:r>
      <w:proofErr w:type="spellEnd"/>
      <w:r>
        <w:t xml:space="preserve"> </w:t>
      </w:r>
    </w:p>
    <w:p w14:paraId="1D2535DC" w14:textId="77777777" w:rsidR="00200E18" w:rsidRDefault="00200E18" w:rsidP="00200E18">
      <w:pPr>
        <w:pStyle w:val="ListParagraph"/>
        <w:spacing w:after="0"/>
        <w:ind w:left="90" w:firstLine="270"/>
      </w:pPr>
      <w:proofErr w:type="spellStart"/>
      <w:r>
        <w:lastRenderedPageBreak/>
        <w:t>Representante</w:t>
      </w:r>
      <w:proofErr w:type="spellEnd"/>
      <w:r>
        <w:t xml:space="preserve"> </w:t>
      </w:r>
    </w:p>
    <w:p w14:paraId="378FF2FE" w14:textId="77777777" w:rsidR="00200E18" w:rsidRDefault="00200E18" w:rsidP="00200E18">
      <w:pPr>
        <w:pStyle w:val="ListParagraph"/>
        <w:spacing w:after="0"/>
        <w:ind w:left="90" w:firstLine="270"/>
      </w:pPr>
      <w:proofErr w:type="spellStart"/>
      <w:r>
        <w:t>Apoderado</w:t>
      </w:r>
      <w:proofErr w:type="spellEnd"/>
      <w:r>
        <w:t xml:space="preserve"> administrative</w:t>
      </w:r>
    </w:p>
    <w:p w14:paraId="79A86BBE" w14:textId="77777777" w:rsidR="00200E18" w:rsidRDefault="00200E18" w:rsidP="00200E18">
      <w:pPr>
        <w:pStyle w:val="ListParagraph"/>
        <w:spacing w:after="0"/>
        <w:ind w:left="90" w:firstLine="270"/>
      </w:pPr>
    </w:p>
    <w:p w14:paraId="4521BF8A" w14:textId="77777777" w:rsidR="00200E18" w:rsidRDefault="00200E18" w:rsidP="00200E18">
      <w:pPr>
        <w:pStyle w:val="ListParagraph"/>
        <w:spacing w:after="0"/>
        <w:ind w:left="90" w:firstLine="270"/>
      </w:pPr>
      <w:proofErr w:type="spellStart"/>
      <w:r>
        <w:t>Responsabilidades</w:t>
      </w:r>
      <w:proofErr w:type="spellEnd"/>
      <w:r>
        <w:t xml:space="preserve"> </w:t>
      </w:r>
    </w:p>
    <w:p w14:paraId="6D83FBC9" w14:textId="77777777" w:rsidR="00200E18" w:rsidRDefault="00200E18" w:rsidP="00200E18">
      <w:pPr>
        <w:pStyle w:val="ListParagraph"/>
        <w:spacing w:after="0"/>
        <w:ind w:firstLine="0"/>
        <w:rPr>
          <w:lang w:val="es-419"/>
        </w:rPr>
      </w:pPr>
      <w:r w:rsidRPr="00565123">
        <w:rPr>
          <w:lang w:val="es-419"/>
        </w:rPr>
        <w:t>Completar y firmar todos los formularios de empleo que exija el FI, incluido el formulario de Verificación de Elegibilidad de Empleo (I-9) (El FI no puede pagar a los PCA del Consumidor hasta que el Consumidor y los PCA del Consumidor completen toda la documentación requerida).</w:t>
      </w:r>
    </w:p>
    <w:p w14:paraId="25226AA7" w14:textId="169BAE8C" w:rsidR="00200E18" w:rsidRDefault="00200E18" w:rsidP="00200E18">
      <w:pPr>
        <w:pStyle w:val="ListParagraph"/>
        <w:spacing w:after="0"/>
        <w:ind w:firstLine="0"/>
      </w:pPr>
      <w:proofErr w:type="spellStart"/>
      <w:r>
        <w:t>Iniciales</w:t>
      </w:r>
      <w:proofErr w:type="spellEnd"/>
      <w:r>
        <w:t xml:space="preserve"> </w:t>
      </w:r>
    </w:p>
    <w:p w14:paraId="34625BD7" w14:textId="77777777" w:rsidR="00200E18" w:rsidRDefault="00200E18" w:rsidP="00200E18">
      <w:pPr>
        <w:pStyle w:val="ListParagraph"/>
        <w:spacing w:after="0"/>
        <w:ind w:left="90" w:firstLine="270"/>
      </w:pPr>
      <w:proofErr w:type="spellStart"/>
      <w:r>
        <w:t>Consumidor</w:t>
      </w:r>
      <w:proofErr w:type="spellEnd"/>
      <w:r>
        <w:t xml:space="preserve"> </w:t>
      </w:r>
    </w:p>
    <w:p w14:paraId="3C6A1269" w14:textId="77777777" w:rsidR="00200E18" w:rsidRDefault="00200E18" w:rsidP="00200E18">
      <w:pPr>
        <w:pStyle w:val="ListParagraph"/>
        <w:spacing w:after="0"/>
        <w:ind w:left="90" w:firstLine="270"/>
      </w:pPr>
      <w:proofErr w:type="spellStart"/>
      <w:r>
        <w:t>Representante</w:t>
      </w:r>
      <w:proofErr w:type="spellEnd"/>
      <w:r>
        <w:t xml:space="preserve"> </w:t>
      </w:r>
    </w:p>
    <w:p w14:paraId="4C510EAD" w14:textId="77777777" w:rsidR="00200E18" w:rsidRDefault="00200E18" w:rsidP="00200E18">
      <w:pPr>
        <w:pStyle w:val="ListParagraph"/>
        <w:spacing w:after="0"/>
        <w:ind w:left="90" w:firstLine="270"/>
      </w:pPr>
      <w:proofErr w:type="spellStart"/>
      <w:r>
        <w:t>Apoderado</w:t>
      </w:r>
      <w:proofErr w:type="spellEnd"/>
      <w:r>
        <w:t xml:space="preserve"> administrative</w:t>
      </w:r>
    </w:p>
    <w:p w14:paraId="44406BFB" w14:textId="77777777" w:rsidR="00A33FF2" w:rsidRDefault="00A33FF2" w:rsidP="00A33FF2">
      <w:pPr>
        <w:pStyle w:val="ListParagraph"/>
        <w:spacing w:after="0"/>
        <w:ind w:left="90" w:firstLine="270"/>
      </w:pPr>
    </w:p>
    <w:p w14:paraId="6F9BE84A" w14:textId="77777777" w:rsidR="00200E18" w:rsidRDefault="00200E18" w:rsidP="00200E18">
      <w:pPr>
        <w:pStyle w:val="ListParagraph"/>
        <w:spacing w:after="0"/>
        <w:ind w:left="90" w:firstLine="270"/>
      </w:pPr>
      <w:proofErr w:type="spellStart"/>
      <w:r>
        <w:t>Responsabilidades</w:t>
      </w:r>
      <w:proofErr w:type="spellEnd"/>
      <w:r>
        <w:t xml:space="preserve"> </w:t>
      </w:r>
    </w:p>
    <w:p w14:paraId="76A16C43" w14:textId="77777777" w:rsidR="00200E18" w:rsidRDefault="00200E18" w:rsidP="00200E18">
      <w:pPr>
        <w:pStyle w:val="ListParagraph"/>
        <w:spacing w:after="0"/>
        <w:ind w:firstLine="0"/>
        <w:rPr>
          <w:lang w:val="es-419"/>
        </w:rPr>
      </w:pPr>
      <w:r w:rsidRPr="00565123">
        <w:rPr>
          <w:lang w:val="es-419"/>
        </w:rPr>
        <w:t>Presentar los formularios de actividades (planillas de horas trabajadas) en el plazo que el FI exija (cumplir con los requisitos de la Verificación Electrónica de Visitas, o EVV, que correspondan)</w:t>
      </w:r>
    </w:p>
    <w:p w14:paraId="57BDF9D4" w14:textId="5E3A1E18" w:rsidR="00200E18" w:rsidRDefault="00200E18" w:rsidP="00200E18">
      <w:pPr>
        <w:pStyle w:val="ListParagraph"/>
        <w:spacing w:after="0"/>
        <w:ind w:firstLine="0"/>
      </w:pPr>
      <w:proofErr w:type="spellStart"/>
      <w:r>
        <w:t>Iniciales</w:t>
      </w:r>
      <w:proofErr w:type="spellEnd"/>
      <w:r>
        <w:t xml:space="preserve"> </w:t>
      </w:r>
    </w:p>
    <w:p w14:paraId="2E26143B" w14:textId="77777777" w:rsidR="00200E18" w:rsidRDefault="00200E18" w:rsidP="00200E18">
      <w:pPr>
        <w:pStyle w:val="ListParagraph"/>
        <w:spacing w:after="0"/>
        <w:ind w:left="90" w:firstLine="270"/>
      </w:pPr>
      <w:proofErr w:type="spellStart"/>
      <w:r>
        <w:t>Consumidor</w:t>
      </w:r>
      <w:proofErr w:type="spellEnd"/>
      <w:r>
        <w:t xml:space="preserve"> </w:t>
      </w:r>
    </w:p>
    <w:p w14:paraId="05E2E996" w14:textId="77777777" w:rsidR="00200E18" w:rsidRDefault="00200E18" w:rsidP="00200E18">
      <w:pPr>
        <w:pStyle w:val="ListParagraph"/>
        <w:spacing w:after="0"/>
        <w:ind w:left="90" w:firstLine="270"/>
      </w:pPr>
      <w:proofErr w:type="spellStart"/>
      <w:r>
        <w:t>Representante</w:t>
      </w:r>
      <w:proofErr w:type="spellEnd"/>
      <w:r>
        <w:t xml:space="preserve"> </w:t>
      </w:r>
    </w:p>
    <w:p w14:paraId="6D27E446" w14:textId="77777777" w:rsidR="00200E18" w:rsidRDefault="00200E18" w:rsidP="00200E18">
      <w:pPr>
        <w:pStyle w:val="ListParagraph"/>
        <w:spacing w:after="0"/>
        <w:ind w:left="90" w:firstLine="270"/>
      </w:pPr>
      <w:proofErr w:type="spellStart"/>
      <w:r>
        <w:t>Apoderado</w:t>
      </w:r>
      <w:proofErr w:type="spellEnd"/>
      <w:r>
        <w:t xml:space="preserve"> administrative</w:t>
      </w:r>
    </w:p>
    <w:p w14:paraId="31DB7DF0" w14:textId="77777777" w:rsidR="00A33FF2" w:rsidRDefault="00A33FF2" w:rsidP="00A33FF2">
      <w:pPr>
        <w:pStyle w:val="ListParagraph"/>
        <w:spacing w:after="0"/>
        <w:ind w:left="90" w:firstLine="270"/>
      </w:pPr>
    </w:p>
    <w:p w14:paraId="4977F357" w14:textId="77777777" w:rsidR="00200E18" w:rsidRDefault="00200E18" w:rsidP="00200E18">
      <w:pPr>
        <w:pStyle w:val="ListParagraph"/>
        <w:spacing w:after="0"/>
        <w:ind w:left="90" w:firstLine="270"/>
      </w:pPr>
      <w:proofErr w:type="spellStart"/>
      <w:r>
        <w:t>Responsabilidades</w:t>
      </w:r>
      <w:proofErr w:type="spellEnd"/>
      <w:r>
        <w:t xml:space="preserve"> </w:t>
      </w:r>
    </w:p>
    <w:p w14:paraId="2D58DB0F" w14:textId="77777777" w:rsidR="00200E18" w:rsidRDefault="00200E18" w:rsidP="00200E18">
      <w:pPr>
        <w:pStyle w:val="ListParagraph"/>
        <w:spacing w:after="0"/>
        <w:ind w:firstLine="0"/>
        <w:rPr>
          <w:lang w:val="es-419"/>
        </w:rPr>
      </w:pPr>
      <w:r w:rsidRPr="00565123">
        <w:rPr>
          <w:lang w:val="es-419"/>
        </w:rPr>
        <w:t>Garantizar que los formularios de actividades (planillas de horas trabajadas) del Consumidor identifiquen correctamente las horas que el PCA trabajó en cada período de pago y que el nombre del PCA esté correcto</w:t>
      </w:r>
    </w:p>
    <w:p w14:paraId="57E890C6" w14:textId="50281921" w:rsidR="00200E18" w:rsidRDefault="00200E18" w:rsidP="00200E18">
      <w:pPr>
        <w:pStyle w:val="ListParagraph"/>
        <w:spacing w:after="0"/>
        <w:ind w:firstLine="0"/>
      </w:pPr>
      <w:proofErr w:type="spellStart"/>
      <w:r>
        <w:t>Iniciales</w:t>
      </w:r>
      <w:proofErr w:type="spellEnd"/>
      <w:r>
        <w:t xml:space="preserve"> </w:t>
      </w:r>
    </w:p>
    <w:p w14:paraId="1006CDD4" w14:textId="77777777" w:rsidR="00200E18" w:rsidRDefault="00200E18" w:rsidP="00200E18">
      <w:pPr>
        <w:pStyle w:val="ListParagraph"/>
        <w:spacing w:after="0"/>
        <w:ind w:left="90" w:firstLine="270"/>
      </w:pPr>
      <w:proofErr w:type="spellStart"/>
      <w:r>
        <w:t>Consumidor</w:t>
      </w:r>
      <w:proofErr w:type="spellEnd"/>
      <w:r>
        <w:t xml:space="preserve"> </w:t>
      </w:r>
    </w:p>
    <w:p w14:paraId="701305F2" w14:textId="77777777" w:rsidR="00200E18" w:rsidRDefault="00200E18" w:rsidP="00200E18">
      <w:pPr>
        <w:pStyle w:val="ListParagraph"/>
        <w:spacing w:after="0"/>
        <w:ind w:left="90" w:firstLine="270"/>
      </w:pPr>
      <w:proofErr w:type="spellStart"/>
      <w:r>
        <w:t>Representante</w:t>
      </w:r>
      <w:proofErr w:type="spellEnd"/>
      <w:r>
        <w:t xml:space="preserve"> </w:t>
      </w:r>
    </w:p>
    <w:p w14:paraId="24D7FD24" w14:textId="77777777" w:rsidR="00200E18" w:rsidRDefault="00200E18" w:rsidP="00200E18">
      <w:pPr>
        <w:pStyle w:val="ListParagraph"/>
        <w:spacing w:after="0"/>
        <w:ind w:left="90" w:firstLine="270"/>
      </w:pPr>
      <w:proofErr w:type="spellStart"/>
      <w:r>
        <w:t>Apoderado</w:t>
      </w:r>
      <w:proofErr w:type="spellEnd"/>
      <w:r>
        <w:t xml:space="preserve"> administrative</w:t>
      </w:r>
    </w:p>
    <w:p w14:paraId="57D92787" w14:textId="77777777" w:rsidR="00A33FF2" w:rsidRDefault="00A33FF2" w:rsidP="00A33FF2">
      <w:pPr>
        <w:spacing w:after="0"/>
      </w:pPr>
    </w:p>
    <w:p w14:paraId="1376761D" w14:textId="4F5F56E8" w:rsidR="00A33FF2" w:rsidRDefault="00200E18" w:rsidP="00A33FF2">
      <w:pPr>
        <w:pStyle w:val="ListParagraph"/>
        <w:spacing w:after="0"/>
        <w:ind w:left="90" w:firstLine="270"/>
      </w:pPr>
      <w:r w:rsidRPr="00200E18">
        <w:rPr>
          <w:b/>
          <w:bCs/>
        </w:rPr>
        <w:t>4.</w:t>
      </w:r>
      <w:r w:rsidRPr="00200E18">
        <w:rPr>
          <w:b/>
          <w:bCs/>
        </w:rPr>
        <w:tab/>
      </w:r>
      <w:proofErr w:type="spellStart"/>
      <w:r w:rsidRPr="00200E18">
        <w:rPr>
          <w:b/>
          <w:bCs/>
        </w:rPr>
        <w:t>Responsabilidades</w:t>
      </w:r>
      <w:proofErr w:type="spellEnd"/>
      <w:r w:rsidRPr="00200E18">
        <w:rPr>
          <w:b/>
          <w:bCs/>
        </w:rPr>
        <w:t xml:space="preserve"> del </w:t>
      </w:r>
      <w:proofErr w:type="spellStart"/>
      <w:r w:rsidRPr="00200E18">
        <w:rPr>
          <w:b/>
          <w:bCs/>
        </w:rPr>
        <w:t>programa</w:t>
      </w:r>
      <w:proofErr w:type="spellEnd"/>
      <w:r w:rsidRPr="00200E18">
        <w:rPr>
          <w:b/>
          <w:bCs/>
        </w:rPr>
        <w:t xml:space="preserve"> de </w:t>
      </w:r>
      <w:proofErr w:type="spellStart"/>
      <w:r w:rsidRPr="00200E18">
        <w:rPr>
          <w:b/>
          <w:bCs/>
        </w:rPr>
        <w:t>servicios</w:t>
      </w:r>
      <w:proofErr w:type="spellEnd"/>
      <w:r w:rsidRPr="00200E18">
        <w:rPr>
          <w:b/>
          <w:bCs/>
        </w:rPr>
        <w:t xml:space="preserve"> de PCA</w:t>
      </w:r>
    </w:p>
    <w:p w14:paraId="04B34DB1" w14:textId="77777777" w:rsidR="00200E18" w:rsidRDefault="00200E18" w:rsidP="00200E18">
      <w:pPr>
        <w:pStyle w:val="ListParagraph"/>
        <w:spacing w:after="0"/>
        <w:ind w:left="90" w:firstLine="270"/>
      </w:pPr>
      <w:proofErr w:type="spellStart"/>
      <w:r>
        <w:t>Responsabilidades</w:t>
      </w:r>
      <w:proofErr w:type="spellEnd"/>
      <w:r>
        <w:t xml:space="preserve"> </w:t>
      </w:r>
    </w:p>
    <w:p w14:paraId="4F9A814A" w14:textId="4A599D58" w:rsidR="00200E18" w:rsidRDefault="00200E18" w:rsidP="00200E18">
      <w:pPr>
        <w:pStyle w:val="ListParagraph"/>
        <w:spacing w:after="0"/>
        <w:ind w:firstLine="0"/>
      </w:pPr>
      <w:r w:rsidRPr="00565123">
        <w:rPr>
          <w:lang w:val="es-419"/>
        </w:rPr>
        <w:t xml:space="preserve">Responder oportunamente a todas las comunicaciones de la Agencia de PCM, del FI y de </w:t>
      </w:r>
      <w:proofErr w:type="spellStart"/>
      <w:r w:rsidRPr="00565123">
        <w:rPr>
          <w:lang w:val="es-419"/>
        </w:rPr>
        <w:t>MassHealth</w:t>
      </w:r>
      <w:proofErr w:type="spellEnd"/>
      <w:r>
        <w:t xml:space="preserve"> </w:t>
      </w:r>
      <w:proofErr w:type="spellStart"/>
      <w:r>
        <w:t>Iniciales</w:t>
      </w:r>
      <w:proofErr w:type="spellEnd"/>
      <w:r>
        <w:t xml:space="preserve"> </w:t>
      </w:r>
    </w:p>
    <w:p w14:paraId="755EDF67" w14:textId="77777777" w:rsidR="00200E18" w:rsidRDefault="00200E18" w:rsidP="00200E18">
      <w:pPr>
        <w:pStyle w:val="ListParagraph"/>
        <w:spacing w:after="0"/>
        <w:ind w:left="90" w:firstLine="270"/>
      </w:pPr>
      <w:proofErr w:type="spellStart"/>
      <w:r>
        <w:t>Consumidor</w:t>
      </w:r>
      <w:proofErr w:type="spellEnd"/>
      <w:r>
        <w:t xml:space="preserve"> </w:t>
      </w:r>
    </w:p>
    <w:p w14:paraId="53AD655B" w14:textId="77777777" w:rsidR="00200E18" w:rsidRDefault="00200E18" w:rsidP="00200E18">
      <w:pPr>
        <w:pStyle w:val="ListParagraph"/>
        <w:spacing w:after="0"/>
        <w:ind w:left="90" w:firstLine="270"/>
      </w:pPr>
      <w:proofErr w:type="spellStart"/>
      <w:r>
        <w:t>Representante</w:t>
      </w:r>
      <w:proofErr w:type="spellEnd"/>
      <w:r>
        <w:t xml:space="preserve"> </w:t>
      </w:r>
    </w:p>
    <w:p w14:paraId="073D4AF1" w14:textId="48EEA1B3" w:rsidR="00650A89" w:rsidRDefault="00200E18" w:rsidP="00200E18">
      <w:pPr>
        <w:pStyle w:val="ListParagraph"/>
        <w:spacing w:after="0"/>
        <w:ind w:left="90" w:firstLine="270"/>
      </w:pPr>
      <w:proofErr w:type="spellStart"/>
      <w:r>
        <w:t>Apoderado</w:t>
      </w:r>
      <w:proofErr w:type="spellEnd"/>
      <w:r>
        <w:t xml:space="preserve"> administrative</w:t>
      </w:r>
    </w:p>
    <w:p w14:paraId="68F4B6DD" w14:textId="77777777" w:rsidR="00200E18" w:rsidRDefault="00200E18" w:rsidP="00200E18">
      <w:pPr>
        <w:pStyle w:val="ListParagraph"/>
        <w:spacing w:after="0"/>
        <w:ind w:left="90" w:firstLine="270"/>
      </w:pPr>
    </w:p>
    <w:p w14:paraId="419D14D8" w14:textId="77777777" w:rsidR="00200E18" w:rsidRDefault="00200E18" w:rsidP="00200E18">
      <w:pPr>
        <w:pStyle w:val="ListParagraph"/>
        <w:spacing w:after="0"/>
        <w:ind w:left="90" w:firstLine="270"/>
      </w:pPr>
      <w:proofErr w:type="spellStart"/>
      <w:r>
        <w:t>Responsabilidades</w:t>
      </w:r>
      <w:proofErr w:type="spellEnd"/>
      <w:r>
        <w:t xml:space="preserve"> </w:t>
      </w:r>
    </w:p>
    <w:p w14:paraId="3C90998A" w14:textId="77777777" w:rsidR="00200E18" w:rsidRDefault="00200E18" w:rsidP="00200E18">
      <w:pPr>
        <w:pStyle w:val="ListParagraph"/>
        <w:spacing w:after="0"/>
        <w:ind w:firstLine="0"/>
      </w:pPr>
      <w:r w:rsidRPr="00565123">
        <w:rPr>
          <w:lang w:val="es-419"/>
        </w:rPr>
        <w:t>Colaborar con la Agencia de PCM para programar las sesiones y evaluaciones de la capacitación en destrezas funcionales, y asegurar la participación en ellas</w:t>
      </w:r>
      <w:r>
        <w:t xml:space="preserve"> </w:t>
      </w:r>
    </w:p>
    <w:p w14:paraId="42357AF6" w14:textId="211BA4DE" w:rsidR="00200E18" w:rsidRDefault="00200E18" w:rsidP="00200E18">
      <w:pPr>
        <w:pStyle w:val="ListParagraph"/>
        <w:spacing w:after="0"/>
        <w:ind w:firstLine="0"/>
      </w:pPr>
      <w:proofErr w:type="spellStart"/>
      <w:r>
        <w:t>Iniciales</w:t>
      </w:r>
      <w:proofErr w:type="spellEnd"/>
      <w:r>
        <w:t xml:space="preserve"> </w:t>
      </w:r>
    </w:p>
    <w:p w14:paraId="18BAF6B4" w14:textId="77777777" w:rsidR="00200E18" w:rsidRDefault="00200E18" w:rsidP="00200E18">
      <w:pPr>
        <w:pStyle w:val="ListParagraph"/>
        <w:spacing w:after="0"/>
        <w:ind w:left="90" w:firstLine="270"/>
      </w:pPr>
      <w:proofErr w:type="spellStart"/>
      <w:r>
        <w:t>Consumidor</w:t>
      </w:r>
      <w:proofErr w:type="spellEnd"/>
      <w:r>
        <w:t xml:space="preserve"> </w:t>
      </w:r>
    </w:p>
    <w:p w14:paraId="579707DE" w14:textId="77777777" w:rsidR="00200E18" w:rsidRDefault="00200E18" w:rsidP="00200E18">
      <w:pPr>
        <w:pStyle w:val="ListParagraph"/>
        <w:spacing w:after="0"/>
        <w:ind w:left="90" w:firstLine="270"/>
      </w:pPr>
      <w:proofErr w:type="spellStart"/>
      <w:r>
        <w:t>Representante</w:t>
      </w:r>
      <w:proofErr w:type="spellEnd"/>
      <w:r>
        <w:t xml:space="preserve"> </w:t>
      </w:r>
    </w:p>
    <w:p w14:paraId="5815BD7E" w14:textId="77777777" w:rsidR="00200E18" w:rsidRDefault="00200E18" w:rsidP="00200E18">
      <w:pPr>
        <w:pStyle w:val="ListParagraph"/>
        <w:spacing w:after="0"/>
        <w:ind w:left="90" w:firstLine="270"/>
      </w:pPr>
      <w:proofErr w:type="spellStart"/>
      <w:r>
        <w:t>Apoderado</w:t>
      </w:r>
      <w:proofErr w:type="spellEnd"/>
      <w:r>
        <w:t xml:space="preserve"> administrative</w:t>
      </w:r>
    </w:p>
    <w:p w14:paraId="2E5FA6DF" w14:textId="77777777" w:rsidR="00A33FF2" w:rsidRDefault="00A33FF2" w:rsidP="00A33FF2">
      <w:pPr>
        <w:pStyle w:val="ListParagraph"/>
        <w:spacing w:after="0"/>
        <w:ind w:left="90" w:firstLine="270"/>
      </w:pPr>
    </w:p>
    <w:p w14:paraId="35BC34E8" w14:textId="50015003" w:rsidR="00A33FF2" w:rsidRDefault="00A33FF2" w:rsidP="00A33FF2">
      <w:pPr>
        <w:pStyle w:val="ListParagraph"/>
        <w:spacing w:after="0"/>
        <w:ind w:left="90" w:firstLine="270"/>
      </w:pPr>
      <w:r>
        <w:br w:type="page"/>
      </w:r>
    </w:p>
    <w:p w14:paraId="225B41F5" w14:textId="77777777" w:rsidR="00200E18" w:rsidRDefault="00200E18" w:rsidP="00200E18">
      <w:pPr>
        <w:pStyle w:val="ListParagraph"/>
        <w:spacing w:after="0"/>
        <w:ind w:left="90" w:firstLine="270"/>
      </w:pPr>
      <w:proofErr w:type="spellStart"/>
      <w:r>
        <w:lastRenderedPageBreak/>
        <w:t>Responsabilidades</w:t>
      </w:r>
      <w:proofErr w:type="spellEnd"/>
      <w:r>
        <w:t xml:space="preserve"> </w:t>
      </w:r>
    </w:p>
    <w:p w14:paraId="4054554E" w14:textId="77777777" w:rsidR="00200E18" w:rsidRDefault="00200E18" w:rsidP="00200E18">
      <w:pPr>
        <w:pStyle w:val="ListParagraph"/>
        <w:spacing w:after="0"/>
        <w:ind w:firstLine="0"/>
        <w:rPr>
          <w:lang w:val="es-419"/>
        </w:rPr>
      </w:pPr>
      <w:r w:rsidRPr="00200E18">
        <w:rPr>
          <w:lang w:val="es-419"/>
        </w:rPr>
        <w:t xml:space="preserve">Presentar las solicitudes de horas extra que correspondan </w:t>
      </w:r>
    </w:p>
    <w:p w14:paraId="2DD2D8EB" w14:textId="1EEE8AEC" w:rsidR="00200E18" w:rsidRDefault="00200E18" w:rsidP="00200E18">
      <w:pPr>
        <w:pStyle w:val="ListParagraph"/>
        <w:spacing w:after="0"/>
        <w:ind w:firstLine="0"/>
      </w:pPr>
      <w:proofErr w:type="spellStart"/>
      <w:r>
        <w:t>Iniciales</w:t>
      </w:r>
      <w:proofErr w:type="spellEnd"/>
      <w:r>
        <w:t xml:space="preserve"> </w:t>
      </w:r>
    </w:p>
    <w:p w14:paraId="0CD88CCF" w14:textId="77777777" w:rsidR="00200E18" w:rsidRDefault="00200E18" w:rsidP="00200E18">
      <w:pPr>
        <w:pStyle w:val="ListParagraph"/>
        <w:spacing w:after="0"/>
        <w:ind w:left="90" w:firstLine="270"/>
      </w:pPr>
      <w:proofErr w:type="spellStart"/>
      <w:r>
        <w:t>Consumidor</w:t>
      </w:r>
      <w:proofErr w:type="spellEnd"/>
      <w:r>
        <w:t xml:space="preserve"> </w:t>
      </w:r>
    </w:p>
    <w:p w14:paraId="6A9EA814" w14:textId="77777777" w:rsidR="00200E18" w:rsidRDefault="00200E18" w:rsidP="00200E18">
      <w:pPr>
        <w:pStyle w:val="ListParagraph"/>
        <w:spacing w:after="0"/>
        <w:ind w:left="90" w:firstLine="270"/>
      </w:pPr>
      <w:proofErr w:type="spellStart"/>
      <w:r>
        <w:t>Representante</w:t>
      </w:r>
      <w:proofErr w:type="spellEnd"/>
      <w:r>
        <w:t xml:space="preserve"> </w:t>
      </w:r>
    </w:p>
    <w:p w14:paraId="63A30106" w14:textId="77777777" w:rsidR="00200E18" w:rsidRDefault="00200E18" w:rsidP="00200E18">
      <w:pPr>
        <w:pStyle w:val="ListParagraph"/>
        <w:spacing w:after="0"/>
        <w:ind w:left="90" w:firstLine="270"/>
      </w:pPr>
      <w:proofErr w:type="spellStart"/>
      <w:r>
        <w:t>Apoderado</w:t>
      </w:r>
      <w:proofErr w:type="spellEnd"/>
      <w:r>
        <w:t xml:space="preserve"> administrative</w:t>
      </w:r>
    </w:p>
    <w:p w14:paraId="7EC39BFB" w14:textId="77777777" w:rsidR="00A33FF2" w:rsidRDefault="00A33FF2" w:rsidP="00A33FF2">
      <w:pPr>
        <w:pStyle w:val="ListParagraph"/>
        <w:spacing w:after="0"/>
        <w:ind w:left="90" w:firstLine="270"/>
      </w:pPr>
    </w:p>
    <w:p w14:paraId="24B2979F" w14:textId="77777777" w:rsidR="00200E18" w:rsidRPr="00565123" w:rsidRDefault="00200E18" w:rsidP="00200E18">
      <w:pPr>
        <w:ind w:firstLine="360"/>
        <w:rPr>
          <w:lang w:val="es-419"/>
        </w:rPr>
      </w:pPr>
      <w:r w:rsidRPr="00200E18">
        <w:rPr>
          <w:lang w:val="es-419"/>
        </w:rPr>
        <w:t>Notas adicionales:</w:t>
      </w:r>
    </w:p>
    <w:p w14:paraId="19D23378" w14:textId="77777777" w:rsidR="00200E18" w:rsidRPr="00953731" w:rsidRDefault="00200E18" w:rsidP="00953731">
      <w:pPr>
        <w:pStyle w:val="Heading2"/>
      </w:pPr>
      <w:proofErr w:type="spellStart"/>
      <w:r w:rsidRPr="00953731">
        <w:t>Sección</w:t>
      </w:r>
      <w:proofErr w:type="spellEnd"/>
      <w:r w:rsidRPr="00953731">
        <w:t xml:space="preserve"> B: </w:t>
      </w:r>
      <w:proofErr w:type="spellStart"/>
      <w:r w:rsidRPr="00953731">
        <w:t>Contratar</w:t>
      </w:r>
      <w:proofErr w:type="spellEnd"/>
      <w:r w:rsidRPr="00953731">
        <w:t xml:space="preserve"> un PCA, y </w:t>
      </w:r>
      <w:proofErr w:type="spellStart"/>
      <w:r w:rsidRPr="00953731">
        <w:t>funciones</w:t>
      </w:r>
      <w:proofErr w:type="spellEnd"/>
      <w:r w:rsidRPr="00953731">
        <w:t xml:space="preserve"> y </w:t>
      </w:r>
      <w:proofErr w:type="spellStart"/>
      <w:r w:rsidRPr="00953731">
        <w:t>responsabilidades</w:t>
      </w:r>
      <w:proofErr w:type="spellEnd"/>
      <w:r w:rsidRPr="00953731">
        <w:t xml:space="preserve"> de </w:t>
      </w:r>
      <w:proofErr w:type="spellStart"/>
      <w:r w:rsidRPr="00953731">
        <w:t>los</w:t>
      </w:r>
      <w:proofErr w:type="spellEnd"/>
      <w:r w:rsidRPr="00953731">
        <w:t xml:space="preserve"> PCA</w:t>
      </w:r>
    </w:p>
    <w:p w14:paraId="7D64E0CA" w14:textId="77777777" w:rsidR="00953731" w:rsidRPr="0060479D" w:rsidRDefault="00953731" w:rsidP="00953731">
      <w:pPr>
        <w:pStyle w:val="ListParagraph"/>
        <w:widowControl w:val="0"/>
        <w:numPr>
          <w:ilvl w:val="0"/>
          <w:numId w:val="7"/>
        </w:numPr>
        <w:spacing w:before="2" w:after="0" w:line="240" w:lineRule="auto"/>
        <w:rPr>
          <w:rFonts w:eastAsia="Calibri"/>
          <w:b/>
          <w:bCs/>
          <w:lang w:val="es-419"/>
        </w:rPr>
      </w:pPr>
      <w:r w:rsidRPr="00565123">
        <w:rPr>
          <w:rFonts w:eastAsia="Calibri"/>
          <w:b/>
          <w:bCs/>
          <w:lang w:val="es-419"/>
        </w:rPr>
        <w:t>En una entrevista para cubrir las funciones de un PCA, busque a alguien que:</w:t>
      </w:r>
    </w:p>
    <w:p w14:paraId="569B05AA" w14:textId="77777777" w:rsidR="00953731" w:rsidRPr="0060479D"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lang w:val="es-419"/>
        </w:rPr>
        <w:t>esté legalmente autorizado para trabajar en Estados Unidos, de acuerdo con su edad, estado inmigratorio y demás factores;</w:t>
      </w:r>
    </w:p>
    <w:p w14:paraId="143538D5" w14:textId="77777777" w:rsidR="00953731" w:rsidRPr="0060479D" w:rsidRDefault="00953731" w:rsidP="00953731">
      <w:pPr>
        <w:pStyle w:val="ListParagraph"/>
        <w:widowControl w:val="0"/>
        <w:numPr>
          <w:ilvl w:val="0"/>
          <w:numId w:val="8"/>
        </w:numPr>
        <w:spacing w:before="2" w:after="0" w:line="240" w:lineRule="auto"/>
        <w:ind w:left="1800"/>
        <w:rPr>
          <w:rFonts w:eastAsia="Calibri"/>
          <w:lang w:val="es-419"/>
        </w:rPr>
      </w:pPr>
      <w:r w:rsidRPr="00565123">
        <w:rPr>
          <w:rFonts w:eastAsia="Calibri"/>
          <w:lang w:val="es-419"/>
        </w:rPr>
        <w:t>Nota: el FI puede explicar los requisitos legales para que una persona trabaje como PCA</w:t>
      </w:r>
    </w:p>
    <w:p w14:paraId="58D1F056" w14:textId="77777777" w:rsidR="00953731" w:rsidRPr="0060479D"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lang w:val="es-419"/>
        </w:rPr>
        <w:t>pueda entender y llevar a cabo las instrucciones que le dé el Consumidor o el Representante del Consumidor (si lo hubiera);</w:t>
      </w:r>
    </w:p>
    <w:p w14:paraId="08FDEC7C" w14:textId="77777777" w:rsidR="00953731" w:rsidRPr="0060479D"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lang w:val="es-419"/>
        </w:rPr>
        <w:t>tenga buena predisposición y sea capaz de recibir capacitación y supervisión, y de cumplir las instrucciones del Consumidor o su Representante (si lo hubiera);</w:t>
      </w:r>
    </w:p>
    <w:p w14:paraId="10661157" w14:textId="77777777" w:rsidR="00953731" w:rsidRPr="0060479D"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lang w:val="es-419"/>
        </w:rPr>
        <w:t>trate al Consumidor con respeto y sin malos tratos ni negligencia;</w:t>
      </w:r>
    </w:p>
    <w:p w14:paraId="36B3E43D" w14:textId="77777777" w:rsidR="00953731" w:rsidRPr="0060479D"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lang w:val="es-419"/>
        </w:rPr>
        <w:t>cumpla los requisitos de la CORI y la SORI, conforme a lo que establezca su consumidor empleador;</w:t>
      </w:r>
    </w:p>
    <w:p w14:paraId="2E47C364" w14:textId="77777777" w:rsidR="00953731" w:rsidRPr="0060479D"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b/>
          <w:bCs/>
          <w:u w:val="single"/>
          <w:lang w:val="es-419"/>
        </w:rPr>
        <w:t>no</w:t>
      </w:r>
      <w:r w:rsidRPr="00565123">
        <w:rPr>
          <w:rFonts w:eastAsia="Calibri"/>
          <w:lang w:val="es-419"/>
        </w:rPr>
        <w:t xml:space="preserve"> sea el Representante ni el Apoderado administrativo del Consumidor; y que</w:t>
      </w:r>
    </w:p>
    <w:p w14:paraId="121F94E5" w14:textId="77777777" w:rsidR="00953731" w:rsidRDefault="00953731" w:rsidP="00953731">
      <w:pPr>
        <w:pStyle w:val="ListParagraph"/>
        <w:widowControl w:val="0"/>
        <w:numPr>
          <w:ilvl w:val="1"/>
          <w:numId w:val="7"/>
        </w:numPr>
        <w:spacing w:before="2" w:after="0" w:line="240" w:lineRule="auto"/>
        <w:ind w:left="720"/>
        <w:rPr>
          <w:rFonts w:eastAsia="Calibri"/>
          <w:lang w:val="es-419"/>
        </w:rPr>
      </w:pPr>
      <w:r w:rsidRPr="00565123">
        <w:rPr>
          <w:rFonts w:eastAsia="Calibri"/>
          <w:b/>
          <w:bCs/>
          <w:u w:val="single"/>
          <w:lang w:val="es-419"/>
        </w:rPr>
        <w:t>no</w:t>
      </w:r>
      <w:r w:rsidRPr="00565123">
        <w:rPr>
          <w:rFonts w:eastAsia="Calibri"/>
          <w:lang w:val="es-419"/>
        </w:rPr>
        <w:t xml:space="preserve"> sea el tutor legal, el adulto legalmente responsable ni el/la cónyuge del Consumidor.</w:t>
      </w:r>
    </w:p>
    <w:p w14:paraId="34662BCD" w14:textId="77777777" w:rsidR="00953731" w:rsidRDefault="00953731" w:rsidP="00953731">
      <w:pPr>
        <w:pStyle w:val="ListParagraph"/>
        <w:widowControl w:val="0"/>
        <w:spacing w:before="2" w:after="0" w:line="240" w:lineRule="auto"/>
        <w:ind w:left="720" w:firstLine="0"/>
        <w:rPr>
          <w:rFonts w:eastAsia="Calibri"/>
          <w:lang w:val="es-419"/>
        </w:rPr>
      </w:pPr>
    </w:p>
    <w:p w14:paraId="371A49DB" w14:textId="77777777" w:rsidR="00953731" w:rsidRPr="00565123" w:rsidRDefault="00953731" w:rsidP="00953731">
      <w:pPr>
        <w:pStyle w:val="ListParagraph"/>
        <w:widowControl w:val="0"/>
        <w:numPr>
          <w:ilvl w:val="0"/>
          <w:numId w:val="7"/>
        </w:numPr>
        <w:spacing w:before="2" w:after="0" w:line="240" w:lineRule="auto"/>
        <w:rPr>
          <w:rFonts w:eastAsia="Calibri"/>
          <w:b/>
          <w:bCs/>
          <w:lang w:val="es-419"/>
        </w:rPr>
      </w:pPr>
      <w:r w:rsidRPr="00565123">
        <w:rPr>
          <w:rFonts w:eastAsia="Calibri"/>
          <w:b/>
          <w:bCs/>
          <w:lang w:val="es-419"/>
        </w:rPr>
        <w:t>Responsabilidades del PCA</w:t>
      </w:r>
    </w:p>
    <w:p w14:paraId="06902876" w14:textId="77777777" w:rsidR="00953731" w:rsidRPr="0060479D" w:rsidRDefault="00953731" w:rsidP="00953731">
      <w:pPr>
        <w:pStyle w:val="ListParagraph"/>
        <w:widowControl w:val="0"/>
        <w:numPr>
          <w:ilvl w:val="1"/>
          <w:numId w:val="7"/>
        </w:numPr>
        <w:spacing w:after="0" w:line="240" w:lineRule="auto"/>
        <w:ind w:left="720"/>
        <w:rPr>
          <w:rFonts w:eastAsia="Calibri"/>
          <w:lang w:val="es-419"/>
        </w:rPr>
      </w:pPr>
      <w:r w:rsidRPr="00565123">
        <w:rPr>
          <w:rFonts w:eastAsia="Calibri"/>
          <w:lang w:val="es-419"/>
        </w:rPr>
        <w:t xml:space="preserve">Proveer al Consumidor asistencia física con las actividades de la vida diaria (ADL) y las actividades instrumentales de la vida diaria (IADL), conforme a lo descrito en la evaluación del PCA del Consumidor, lo aprobado en la autorización previa del PCA del Consumidor y de conformidad con el reglamento del programa de servicios de PCA de </w:t>
      </w:r>
      <w:proofErr w:type="spellStart"/>
      <w:r w:rsidRPr="00565123">
        <w:rPr>
          <w:rFonts w:eastAsia="Calibri"/>
          <w:lang w:val="es-419"/>
        </w:rPr>
        <w:t>MassHealth</w:t>
      </w:r>
      <w:proofErr w:type="spellEnd"/>
      <w:r w:rsidRPr="00565123">
        <w:rPr>
          <w:rFonts w:eastAsia="Calibri"/>
          <w:lang w:val="es-419"/>
        </w:rPr>
        <w:t xml:space="preserve"> en 130 CMR 422.000;</w:t>
      </w:r>
    </w:p>
    <w:p w14:paraId="636CD86F" w14:textId="77777777" w:rsidR="00953731" w:rsidRPr="0060479D" w:rsidRDefault="00953731" w:rsidP="00953731">
      <w:pPr>
        <w:pStyle w:val="ListParagraph"/>
        <w:widowControl w:val="0"/>
        <w:numPr>
          <w:ilvl w:val="1"/>
          <w:numId w:val="7"/>
        </w:numPr>
        <w:spacing w:after="0" w:line="240" w:lineRule="auto"/>
        <w:ind w:left="720"/>
        <w:rPr>
          <w:rFonts w:eastAsia="Calibri"/>
          <w:lang w:val="es-419"/>
        </w:rPr>
      </w:pPr>
      <w:r w:rsidRPr="00565123">
        <w:rPr>
          <w:rFonts w:eastAsia="Calibri"/>
          <w:lang w:val="es-419"/>
        </w:rPr>
        <w:t>Completar la Orientación para el Nuevo PCA requerida; y</w:t>
      </w:r>
    </w:p>
    <w:p w14:paraId="61B8028C" w14:textId="77777777" w:rsidR="00953731" w:rsidRPr="0060479D" w:rsidRDefault="00953731" w:rsidP="00953731">
      <w:pPr>
        <w:pStyle w:val="ListParagraph"/>
        <w:widowControl w:val="0"/>
        <w:numPr>
          <w:ilvl w:val="1"/>
          <w:numId w:val="7"/>
        </w:numPr>
        <w:spacing w:after="0" w:line="240" w:lineRule="auto"/>
        <w:ind w:left="720"/>
        <w:rPr>
          <w:rFonts w:eastAsia="Calibri"/>
          <w:lang w:val="es-419"/>
        </w:rPr>
      </w:pPr>
      <w:r w:rsidRPr="00565123">
        <w:rPr>
          <w:rFonts w:eastAsia="Calibri"/>
          <w:lang w:val="es-419"/>
        </w:rPr>
        <w:t xml:space="preserve">Usar la aplicación y </w:t>
      </w:r>
      <w:r w:rsidRPr="00565123">
        <w:rPr>
          <w:rFonts w:eastAsia="Calibri" w:cs="Times New Roman"/>
          <w:lang w:val="es-419"/>
        </w:rPr>
        <w:t>el sistema de EVV para documentar los horarios, si fuera requerido.</w:t>
      </w:r>
    </w:p>
    <w:p w14:paraId="1B917AA2" w14:textId="121EAAFA" w:rsidR="00953731" w:rsidRPr="00953731" w:rsidRDefault="00953731" w:rsidP="00953731">
      <w:pPr>
        <w:pStyle w:val="ListParagraph"/>
        <w:widowControl w:val="0"/>
        <w:numPr>
          <w:ilvl w:val="1"/>
          <w:numId w:val="7"/>
        </w:numPr>
        <w:spacing w:after="0" w:line="240" w:lineRule="auto"/>
        <w:ind w:left="720"/>
        <w:rPr>
          <w:rFonts w:eastAsia="Calibri"/>
          <w:lang w:val="es-419"/>
        </w:rPr>
      </w:pPr>
      <w:r w:rsidRPr="00565123">
        <w:rPr>
          <w:rFonts w:eastAsia="Calibri"/>
          <w:lang w:val="es-419"/>
        </w:rPr>
        <w:t>Para obtener más información, por favor, vea también el formulario de Descripción de funciones del PCA y del Contrato del proveedor de servicios de PCA.</w:t>
      </w:r>
    </w:p>
    <w:p w14:paraId="5CE85DDD" w14:textId="376FC9BC" w:rsidR="00A33FF2" w:rsidRPr="00A33FF2" w:rsidRDefault="00A33FF2" w:rsidP="00A33FF2">
      <w:pPr>
        <w:pStyle w:val="ListParagraph"/>
        <w:widowControl w:val="0"/>
        <w:numPr>
          <w:ilvl w:val="0"/>
          <w:numId w:val="9"/>
        </w:numPr>
        <w:spacing w:after="0" w:line="240" w:lineRule="auto"/>
        <w:rPr>
          <w:rFonts w:eastAsia="Calibri"/>
        </w:rPr>
      </w:pPr>
      <w:r>
        <w:rPr>
          <w:rFonts w:eastAsia="Calibri"/>
        </w:rPr>
        <w:br w:type="page"/>
      </w:r>
    </w:p>
    <w:p w14:paraId="5793C4A2" w14:textId="5AEB5FA1" w:rsidR="00953731" w:rsidRPr="00953731" w:rsidRDefault="00953731" w:rsidP="00953731">
      <w:pPr>
        <w:pStyle w:val="Heading2"/>
      </w:pPr>
      <w:proofErr w:type="spellStart"/>
      <w:r w:rsidRPr="00953731">
        <w:lastRenderedPageBreak/>
        <w:t>Sección</w:t>
      </w:r>
      <w:proofErr w:type="spellEnd"/>
      <w:r w:rsidRPr="00953731">
        <w:t xml:space="preserve"> C: Plan alternativo de </w:t>
      </w:r>
      <w:proofErr w:type="spellStart"/>
      <w:r w:rsidRPr="00953731">
        <w:t>servicios</w:t>
      </w:r>
      <w:proofErr w:type="spellEnd"/>
      <w:r w:rsidRPr="00953731">
        <w:t xml:space="preserve"> de PCA y </w:t>
      </w:r>
      <w:proofErr w:type="spellStart"/>
      <w:r w:rsidRPr="00953731">
        <w:t>lista</w:t>
      </w:r>
      <w:proofErr w:type="spellEnd"/>
      <w:r w:rsidRPr="00953731">
        <w:t xml:space="preserve"> de </w:t>
      </w:r>
      <w:proofErr w:type="spellStart"/>
      <w:r w:rsidRPr="00953731">
        <w:t>empleados</w:t>
      </w:r>
      <w:proofErr w:type="spellEnd"/>
      <w:r w:rsidRPr="00953731">
        <w:t xml:space="preserve"> de </w:t>
      </w:r>
      <w:proofErr w:type="spellStart"/>
      <w:r w:rsidRPr="00953731">
        <w:t>reemplazo</w:t>
      </w:r>
      <w:proofErr w:type="spellEnd"/>
    </w:p>
    <w:p w14:paraId="5D815F79" w14:textId="77777777" w:rsidR="00953731" w:rsidRPr="0060479D" w:rsidRDefault="00953731" w:rsidP="00953731">
      <w:pPr>
        <w:spacing w:after="120"/>
        <w:rPr>
          <w:rFonts w:eastAsia="Calibri"/>
          <w:b/>
          <w:bCs/>
          <w:lang w:val="es-419"/>
        </w:rPr>
      </w:pPr>
      <w:r w:rsidRPr="00565123">
        <w:rPr>
          <w:rFonts w:eastAsia="Calibri"/>
          <w:b/>
          <w:bCs/>
          <w:lang w:val="es-419"/>
        </w:rPr>
        <w:t>Plan alternativo del servicios de PCA</w:t>
      </w:r>
    </w:p>
    <w:p w14:paraId="5F843525" w14:textId="77777777" w:rsidR="00953731" w:rsidRPr="00953731" w:rsidRDefault="00953731" w:rsidP="00953731">
      <w:pPr>
        <w:widowControl w:val="0"/>
        <w:spacing w:after="120" w:line="240" w:lineRule="auto"/>
        <w:rPr>
          <w:rFonts w:eastAsia="Calibri"/>
          <w:b/>
          <w:bCs/>
          <w:lang w:val="es-419"/>
        </w:rPr>
      </w:pPr>
      <w:r w:rsidRPr="00953731">
        <w:rPr>
          <w:rFonts w:eastAsia="Calibri"/>
          <w:lang w:val="es-419"/>
        </w:rPr>
        <w:t>Es muy importante que el Consumidor disponga de un plan para el caso de que un PCA no pueda trabajar. Por favor, describa qué se hará y a quién se llamará para trabajar si un PCA regularmente programado no se encuentra disponible de manera imprevista.</w:t>
      </w:r>
    </w:p>
    <w:p w14:paraId="20D29788" w14:textId="54F69654" w:rsidR="00953731" w:rsidRPr="00953731" w:rsidRDefault="00953731" w:rsidP="00953731">
      <w:pPr>
        <w:pStyle w:val="Heading2"/>
      </w:pPr>
      <w:proofErr w:type="spellStart"/>
      <w:r w:rsidRPr="00953731">
        <w:t>Sección</w:t>
      </w:r>
      <w:proofErr w:type="spellEnd"/>
      <w:r w:rsidRPr="00953731">
        <w:t xml:space="preserve"> D: </w:t>
      </w:r>
      <w:proofErr w:type="spellStart"/>
      <w:r w:rsidRPr="00953731">
        <w:t>Responsabilidades</w:t>
      </w:r>
      <w:proofErr w:type="spellEnd"/>
      <w:r w:rsidRPr="00953731">
        <w:t xml:space="preserve"> de la </w:t>
      </w:r>
      <w:proofErr w:type="spellStart"/>
      <w:r w:rsidRPr="00953731">
        <w:t>Agencia</w:t>
      </w:r>
      <w:proofErr w:type="spellEnd"/>
      <w:r w:rsidRPr="00953731">
        <w:t xml:space="preserve"> de PCM</w:t>
      </w:r>
    </w:p>
    <w:p w14:paraId="425251D1" w14:textId="6B19A9D9" w:rsidR="00953731" w:rsidRPr="00953731" w:rsidRDefault="00953731" w:rsidP="00953731">
      <w:pPr>
        <w:spacing w:before="2"/>
        <w:rPr>
          <w:rFonts w:eastAsia="Calibri"/>
          <w:lang w:val="es-419"/>
        </w:rPr>
      </w:pPr>
      <w:r w:rsidRPr="00565123">
        <w:rPr>
          <w:rFonts w:eastAsia="Calibri"/>
          <w:lang w:val="es-419"/>
        </w:rPr>
        <w:t>La Agencia de Supervisión de Cuidados Personales (PCM) es responsable de lo siguiente:</w:t>
      </w:r>
    </w:p>
    <w:p w14:paraId="7A134097" w14:textId="77777777" w:rsidR="00953731" w:rsidRPr="00565123" w:rsidRDefault="00953731" w:rsidP="00953731">
      <w:pPr>
        <w:pStyle w:val="ListParagraph"/>
        <w:widowControl w:val="0"/>
        <w:numPr>
          <w:ilvl w:val="0"/>
          <w:numId w:val="12"/>
        </w:numPr>
        <w:spacing w:before="2" w:after="0" w:line="240" w:lineRule="auto"/>
        <w:rPr>
          <w:rFonts w:eastAsia="Calibri"/>
          <w:b/>
          <w:bCs/>
          <w:lang w:val="es-419"/>
        </w:rPr>
      </w:pPr>
      <w:r w:rsidRPr="00565123">
        <w:rPr>
          <w:rFonts w:eastAsia="Calibri"/>
          <w:b/>
          <w:bCs/>
          <w:lang w:val="es-419"/>
        </w:rPr>
        <w:t>Contrato de Servicios</w:t>
      </w:r>
    </w:p>
    <w:p w14:paraId="4FA1D871" w14:textId="77777777" w:rsidR="00953731" w:rsidRPr="0060479D" w:rsidRDefault="00953731" w:rsidP="00953731">
      <w:pPr>
        <w:pStyle w:val="ListParagraph"/>
        <w:widowControl w:val="0"/>
        <w:numPr>
          <w:ilvl w:val="1"/>
          <w:numId w:val="12"/>
        </w:numPr>
        <w:spacing w:before="2" w:after="0" w:line="240" w:lineRule="auto"/>
        <w:rPr>
          <w:rFonts w:eastAsia="Calibri"/>
          <w:lang w:val="es-419"/>
        </w:rPr>
      </w:pPr>
      <w:r w:rsidRPr="00565123">
        <w:rPr>
          <w:rFonts w:eastAsia="Calibri"/>
          <w:lang w:val="es-419"/>
        </w:rPr>
        <w:t>Elaborar por escrito este Contrato de Servicios de PCA formal con el Consumidor y el Representante o el Apoderado administrativo del Consumidor (si lo hubiera);</w:t>
      </w:r>
    </w:p>
    <w:p w14:paraId="0EF93CFF" w14:textId="77777777" w:rsidR="00953731" w:rsidRPr="0060479D" w:rsidRDefault="00953731" w:rsidP="00953731">
      <w:pPr>
        <w:pStyle w:val="ListParagraph"/>
        <w:widowControl w:val="0"/>
        <w:numPr>
          <w:ilvl w:val="1"/>
          <w:numId w:val="12"/>
        </w:numPr>
        <w:spacing w:before="2" w:after="0" w:line="240" w:lineRule="auto"/>
        <w:rPr>
          <w:rFonts w:eastAsia="Calibri"/>
          <w:lang w:val="es-419"/>
        </w:rPr>
      </w:pPr>
      <w:r w:rsidRPr="00565123">
        <w:rPr>
          <w:rFonts w:eastAsia="Calibri"/>
          <w:lang w:val="es-419"/>
        </w:rPr>
        <w:t>Proporcionar al Consumidor y al Representante o al Apoderado administrativo del Consumidor (si lo hubiera) una copia de este Contrato de Servicios de PCA una vez completado y que el Consumidor lo haya firmado;</w:t>
      </w:r>
    </w:p>
    <w:p w14:paraId="0AA5C33A" w14:textId="77777777" w:rsidR="00953731" w:rsidRPr="0060479D" w:rsidRDefault="00953731" w:rsidP="00953731">
      <w:pPr>
        <w:pStyle w:val="ListParagraph"/>
        <w:widowControl w:val="0"/>
        <w:numPr>
          <w:ilvl w:val="1"/>
          <w:numId w:val="12"/>
        </w:numPr>
        <w:spacing w:before="2" w:after="0" w:line="240" w:lineRule="auto"/>
        <w:rPr>
          <w:rFonts w:eastAsia="Calibri"/>
          <w:lang w:val="es-419"/>
        </w:rPr>
      </w:pPr>
      <w:r w:rsidRPr="00565123">
        <w:rPr>
          <w:rFonts w:eastAsia="Calibri"/>
          <w:lang w:val="es-419"/>
        </w:rPr>
        <w:t>Explicar al Consumidor el Contrato de Servicios de PCA;</w:t>
      </w:r>
    </w:p>
    <w:p w14:paraId="143F5194" w14:textId="77777777" w:rsidR="00953731" w:rsidRPr="0060479D" w:rsidRDefault="00953731" w:rsidP="00953731">
      <w:pPr>
        <w:pStyle w:val="ListParagraph"/>
        <w:widowControl w:val="0"/>
        <w:numPr>
          <w:ilvl w:val="1"/>
          <w:numId w:val="12"/>
        </w:numPr>
        <w:spacing w:before="2" w:after="0" w:line="240" w:lineRule="auto"/>
        <w:rPr>
          <w:rFonts w:eastAsia="Calibri"/>
          <w:lang w:val="es-419"/>
        </w:rPr>
      </w:pPr>
      <w:r w:rsidRPr="00565123">
        <w:rPr>
          <w:rFonts w:eastAsia="Calibri"/>
          <w:lang w:val="es-419"/>
        </w:rPr>
        <w:t>Dar al Consumidor una oportunidad de disentir con el Contrato de Servicios de PCA;</w:t>
      </w:r>
    </w:p>
    <w:p w14:paraId="5C295582" w14:textId="77777777" w:rsidR="00953731" w:rsidRPr="0060479D" w:rsidRDefault="00953731" w:rsidP="00953731">
      <w:pPr>
        <w:pStyle w:val="ListParagraph"/>
        <w:widowControl w:val="0"/>
        <w:numPr>
          <w:ilvl w:val="1"/>
          <w:numId w:val="12"/>
        </w:numPr>
        <w:spacing w:before="2" w:after="0" w:line="240" w:lineRule="auto"/>
        <w:rPr>
          <w:rFonts w:eastAsia="Calibri"/>
          <w:lang w:val="es-419"/>
        </w:rPr>
      </w:pPr>
      <w:r w:rsidRPr="00565123">
        <w:rPr>
          <w:rFonts w:eastAsia="Calibri"/>
          <w:lang w:val="es-419"/>
        </w:rPr>
        <w:t>Proporcionar una manera de resolver cualquier discrepancia en cuanto sea posible; y</w:t>
      </w:r>
    </w:p>
    <w:p w14:paraId="0FF6E0F3" w14:textId="35B24678" w:rsidR="00953731" w:rsidRDefault="00953731" w:rsidP="00953731">
      <w:pPr>
        <w:pStyle w:val="ListParagraph"/>
        <w:widowControl w:val="0"/>
        <w:numPr>
          <w:ilvl w:val="1"/>
          <w:numId w:val="12"/>
        </w:numPr>
        <w:spacing w:before="2" w:after="0" w:line="240" w:lineRule="auto"/>
        <w:rPr>
          <w:rFonts w:eastAsia="Calibri"/>
          <w:lang w:val="es-419"/>
        </w:rPr>
      </w:pPr>
      <w:r w:rsidRPr="00565123">
        <w:rPr>
          <w:rFonts w:eastAsia="Calibri"/>
          <w:lang w:val="es-419"/>
        </w:rPr>
        <w:t>Supervisar el Contrato de Servicios de PCA. Esto podría incluir una visita del instructor de destrezas para asegurar que el Consumidor o el Representante o el Apoderado administrativo (si lo hubiera) están administrando el programa de servicios de PCA satisfactoriamente.</w:t>
      </w:r>
    </w:p>
    <w:p w14:paraId="09A155F2" w14:textId="77777777" w:rsidR="00953731" w:rsidRPr="00953731" w:rsidRDefault="00953731" w:rsidP="00953731">
      <w:pPr>
        <w:pStyle w:val="ListParagraph"/>
        <w:widowControl w:val="0"/>
        <w:spacing w:before="2" w:after="0" w:line="240" w:lineRule="auto"/>
        <w:ind w:left="1080" w:firstLine="0"/>
        <w:rPr>
          <w:rFonts w:eastAsia="Calibri"/>
          <w:lang w:val="es-419"/>
        </w:rPr>
      </w:pPr>
    </w:p>
    <w:p w14:paraId="0D20967C" w14:textId="77777777" w:rsidR="00953731" w:rsidRPr="00565123" w:rsidRDefault="00953731" w:rsidP="00953731">
      <w:pPr>
        <w:pStyle w:val="ListParagraph"/>
        <w:widowControl w:val="0"/>
        <w:numPr>
          <w:ilvl w:val="0"/>
          <w:numId w:val="12"/>
        </w:numPr>
        <w:spacing w:before="2" w:after="0" w:line="240" w:lineRule="auto"/>
        <w:rPr>
          <w:rFonts w:eastAsia="Calibri"/>
          <w:b/>
          <w:bCs/>
          <w:lang w:val="es-419"/>
        </w:rPr>
      </w:pPr>
      <w:r w:rsidRPr="00565123">
        <w:rPr>
          <w:rFonts w:eastAsia="Calibri"/>
          <w:b/>
          <w:bCs/>
          <w:lang w:val="es-419"/>
        </w:rPr>
        <w:t>Servicio de atención al cliente</w:t>
      </w:r>
    </w:p>
    <w:p w14:paraId="3639BC1C"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Procurar comentarios del Consumidor e incluirlos en los servicios que provee la Agencia de PCM. Esto puede implicar pedirle al Consumidor que complete una encuesta de satisfacción;</w:t>
      </w:r>
    </w:p>
    <w:p w14:paraId="5FF24654"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Proporcionarle al Consumidor una copia del proceso de quejas y reclamos de la Agencia de PCM y colaborar con el Consumidor para resolver oportunamente cualquier queja acerca de los servicios de PCM, incluida cualquier discrepancia que el Consumidor pueda tener sobre el Contrato de Servicios de PCA, el Contrato del Consumidor o la Evaluación del Representante o del Apoderado administrativo (AP);</w:t>
      </w:r>
    </w:p>
    <w:p w14:paraId="6C80DB48"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Tener un sistema telefónico que permita a los Consumidores dejar un mensaje de voz después del horario de atención;</w:t>
      </w:r>
    </w:p>
    <w:p w14:paraId="26694009"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Responder a las consultas y mensajes de voz del Consumidor dentro de los </w:t>
      </w:r>
      <w:r w:rsidRPr="00565123">
        <w:rPr>
          <w:rFonts w:eastAsia="Calibri"/>
          <w:b/>
          <w:bCs/>
          <w:lang w:val="es-419"/>
        </w:rPr>
        <w:t>tres</w:t>
      </w:r>
      <w:r w:rsidRPr="00565123">
        <w:rPr>
          <w:rFonts w:eastAsia="Calibri"/>
          <w:lang w:val="es-419"/>
        </w:rPr>
        <w:t xml:space="preserve"> días laborables;</w:t>
      </w:r>
    </w:p>
    <w:p w14:paraId="2ECA5BE2"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Proveer al Consumidor información por escrito que sea de fácil comprensión, ofrecer apoyo con el idioma; y</w:t>
      </w:r>
    </w:p>
    <w:p w14:paraId="6E645FC0" w14:textId="580FF3F0" w:rsidR="00953731"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Proveer servicios de PCM que sean culturalmente sensibles.</w:t>
      </w:r>
    </w:p>
    <w:p w14:paraId="72A5973F" w14:textId="77777777" w:rsidR="00953731" w:rsidRPr="00953731" w:rsidRDefault="00953731" w:rsidP="00953731">
      <w:pPr>
        <w:pStyle w:val="ListParagraph"/>
        <w:widowControl w:val="0"/>
        <w:spacing w:before="2" w:after="0" w:line="240" w:lineRule="auto"/>
        <w:ind w:left="720" w:firstLine="0"/>
        <w:rPr>
          <w:rFonts w:eastAsia="Calibri"/>
          <w:lang w:val="es-419"/>
        </w:rPr>
      </w:pPr>
    </w:p>
    <w:p w14:paraId="1BBA3C4B" w14:textId="77777777" w:rsidR="00953731" w:rsidRPr="00565123" w:rsidRDefault="00953731" w:rsidP="00953731">
      <w:pPr>
        <w:pStyle w:val="ListParagraph"/>
        <w:widowControl w:val="0"/>
        <w:numPr>
          <w:ilvl w:val="0"/>
          <w:numId w:val="12"/>
        </w:numPr>
        <w:spacing w:before="2" w:after="0" w:line="240" w:lineRule="auto"/>
        <w:rPr>
          <w:rFonts w:eastAsia="Calibri"/>
          <w:b/>
          <w:bCs/>
          <w:lang w:val="es-419"/>
        </w:rPr>
      </w:pPr>
      <w:r w:rsidRPr="00565123">
        <w:rPr>
          <w:rFonts w:eastAsia="Calibri"/>
          <w:b/>
          <w:bCs/>
          <w:lang w:val="es-419"/>
        </w:rPr>
        <w:t>Evaluaciones y observaciones</w:t>
      </w:r>
    </w:p>
    <w:p w14:paraId="52A7C051"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Realizar una evaluación formal por escrito de la capacidad del Consumidor para administrar por sí solo el programa de servicios de PCA;</w:t>
      </w:r>
    </w:p>
    <w:p w14:paraId="0889D0AD"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Realizar una evaluación formal por escrito de la capacidad del Representante o del Apoderado administrativo (si lo hubiera) para administrar el programa de servicios de PCA en nombre del Consumidor;</w:t>
      </w:r>
    </w:p>
    <w:p w14:paraId="2A1729E2"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Pedir a un profesional de enfermería y a un terapeuta ocupacional que realice una evaluación de la capacidad del Consumidor y de su necesidad de servicios de PCA para determinar cuántas </w:t>
      </w:r>
      <w:r w:rsidRPr="00565123">
        <w:rPr>
          <w:rFonts w:eastAsia="Calibri"/>
          <w:lang w:val="es-419"/>
        </w:rPr>
        <w:lastRenderedPageBreak/>
        <w:t>horas por día (de las 6:00 a. m. a la medianoche) u horas por noche (de la medianoche a las 6:00 a. m.) necesita que un PCA brinde asistencia física al Consumidor con las actividades de la vida diaria (ADL) y las actividades instrumentales de la vida diaria (IADL);</w:t>
      </w:r>
    </w:p>
    <w:p w14:paraId="55AE7CF2"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Presentar oportunamente a </w:t>
      </w:r>
      <w:proofErr w:type="spellStart"/>
      <w:r w:rsidRPr="00565123">
        <w:rPr>
          <w:rFonts w:eastAsia="Calibri"/>
          <w:lang w:val="es-419"/>
        </w:rPr>
        <w:t>MassHealth</w:t>
      </w:r>
      <w:proofErr w:type="spellEnd"/>
      <w:r w:rsidRPr="00565123">
        <w:rPr>
          <w:rFonts w:eastAsia="Calibri"/>
          <w:lang w:val="es-419"/>
        </w:rPr>
        <w:t xml:space="preserve"> la solicitud del Consumidor de servicios de PCA, incluidas la evaluación y la reevaluación del Consumidor; y</w:t>
      </w:r>
    </w:p>
    <w:p w14:paraId="21FC3272" w14:textId="77777777" w:rsidR="00953731"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Notificar a </w:t>
      </w:r>
      <w:proofErr w:type="spellStart"/>
      <w:r w:rsidRPr="00565123">
        <w:rPr>
          <w:rFonts w:eastAsia="Calibri"/>
          <w:lang w:val="es-419"/>
        </w:rPr>
        <w:t>MassHealth</w:t>
      </w:r>
      <w:proofErr w:type="spellEnd"/>
      <w:r w:rsidRPr="00565123">
        <w:rPr>
          <w:rFonts w:eastAsia="Calibri"/>
          <w:lang w:val="es-419"/>
        </w:rPr>
        <w:t xml:space="preserve"> si la Agencia de PCM cree que el Consumidor o el Representante o el Apoderado administrativo (si lo hubiera) no están administrando el programa de servicios de PCA de conformidad con los requisitos y reglamentos del programa.</w:t>
      </w:r>
    </w:p>
    <w:p w14:paraId="261C0D92" w14:textId="77777777" w:rsidR="00953731" w:rsidRPr="0060479D" w:rsidRDefault="00953731" w:rsidP="00953731">
      <w:pPr>
        <w:pStyle w:val="ListParagraph"/>
        <w:widowControl w:val="0"/>
        <w:spacing w:before="2" w:after="0" w:line="240" w:lineRule="auto"/>
        <w:ind w:left="720" w:firstLine="0"/>
        <w:rPr>
          <w:rFonts w:eastAsia="Calibri"/>
          <w:lang w:val="es-419"/>
        </w:rPr>
      </w:pPr>
    </w:p>
    <w:p w14:paraId="138BCDBB" w14:textId="77777777" w:rsidR="00953731" w:rsidRPr="0060479D" w:rsidRDefault="00953731" w:rsidP="00953731">
      <w:pPr>
        <w:pStyle w:val="ListParagraph"/>
        <w:widowControl w:val="0"/>
        <w:numPr>
          <w:ilvl w:val="0"/>
          <w:numId w:val="12"/>
        </w:numPr>
        <w:spacing w:before="2" w:after="0" w:line="240" w:lineRule="auto"/>
        <w:rPr>
          <w:rFonts w:eastAsia="Calibri"/>
          <w:b/>
          <w:bCs/>
          <w:lang w:val="es-419"/>
        </w:rPr>
      </w:pPr>
      <w:r w:rsidRPr="00565123">
        <w:rPr>
          <w:rFonts w:eastAsia="Calibri"/>
          <w:b/>
          <w:bCs/>
          <w:lang w:val="es-419"/>
        </w:rPr>
        <w:t>Incorporación y orientación o Capacitación en destrezas funcionales</w:t>
      </w:r>
    </w:p>
    <w:p w14:paraId="75602BE3"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Si un afiliado de </w:t>
      </w:r>
      <w:proofErr w:type="spellStart"/>
      <w:r w:rsidRPr="00565123">
        <w:rPr>
          <w:rFonts w:eastAsia="Calibri"/>
          <w:lang w:val="es-419"/>
        </w:rPr>
        <w:t>MassHealth</w:t>
      </w:r>
      <w:proofErr w:type="spellEnd"/>
      <w:r w:rsidRPr="00565123">
        <w:rPr>
          <w:rFonts w:eastAsia="Calibri"/>
          <w:lang w:val="es-419"/>
        </w:rPr>
        <w:t xml:space="preserve"> es nuevo en el programa de servicios de PCA, proporcionarle al afiliado servicios de incorporación y orientación para iniciar el proceso de determinar su elegibilidad para recibir los servicios de PCA, e informar al afiliado y al representante o al apoderado administrativo (si lo hubiera) de los requisitos, normas y reglamentos del programa de servicios de PCA;</w:t>
      </w:r>
    </w:p>
    <w:p w14:paraId="0580A312"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Proveer capacitación en destrezas funcionales para instruir al Consumidor y al Representante o al Apoderado administrativo (si lo hubiera) sobre cómo administrar el programa de servicios de PCA de manera segura y satisfactoria, y sobre cómo:</w:t>
      </w:r>
    </w:p>
    <w:p w14:paraId="32FCA9E7" w14:textId="77777777" w:rsidR="00953731" w:rsidRPr="0060479D" w:rsidRDefault="00953731" w:rsidP="00953731">
      <w:pPr>
        <w:pStyle w:val="ListParagraph"/>
        <w:widowControl w:val="0"/>
        <w:numPr>
          <w:ilvl w:val="2"/>
          <w:numId w:val="12"/>
        </w:numPr>
        <w:spacing w:before="2" w:after="0" w:line="240" w:lineRule="auto"/>
        <w:ind w:left="1800"/>
        <w:rPr>
          <w:rFonts w:eastAsia="Calibri"/>
          <w:lang w:val="es-419"/>
        </w:rPr>
      </w:pPr>
      <w:r w:rsidRPr="00565123">
        <w:rPr>
          <w:rFonts w:eastAsia="Calibri"/>
          <w:lang w:val="es-419"/>
        </w:rPr>
        <w:t xml:space="preserve">programar a los PCA para que trabajen la cantidad de horas semanales que </w:t>
      </w:r>
      <w:proofErr w:type="spellStart"/>
      <w:r w:rsidRPr="00565123">
        <w:rPr>
          <w:rFonts w:eastAsia="Calibri"/>
          <w:lang w:val="es-419"/>
        </w:rPr>
        <w:t>MassHealth</w:t>
      </w:r>
      <w:proofErr w:type="spellEnd"/>
      <w:r w:rsidRPr="00565123">
        <w:rPr>
          <w:rFonts w:eastAsia="Calibri"/>
          <w:lang w:val="es-419"/>
        </w:rPr>
        <w:t xml:space="preserve"> haya autorizado y cómo usar el sistema de EVV; y</w:t>
      </w:r>
    </w:p>
    <w:p w14:paraId="220EDDE2" w14:textId="77777777" w:rsidR="00953731" w:rsidRPr="0060479D" w:rsidRDefault="00953731" w:rsidP="00953731">
      <w:pPr>
        <w:pStyle w:val="ListParagraph"/>
        <w:widowControl w:val="0"/>
        <w:numPr>
          <w:ilvl w:val="2"/>
          <w:numId w:val="12"/>
        </w:numPr>
        <w:spacing w:before="2" w:after="0" w:line="240" w:lineRule="auto"/>
        <w:ind w:left="1800"/>
        <w:rPr>
          <w:rFonts w:eastAsia="Calibri"/>
          <w:lang w:val="es-419"/>
        </w:rPr>
      </w:pPr>
      <w:r w:rsidRPr="00565123">
        <w:rPr>
          <w:rFonts w:eastAsia="Calibri"/>
          <w:lang w:val="es-419"/>
        </w:rPr>
        <w:t>buscar, contratar, capacitar, evaluar y remover a los PCA;</w:t>
      </w:r>
    </w:p>
    <w:p w14:paraId="2F62EE36"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Describir las normas de </w:t>
      </w:r>
      <w:proofErr w:type="spellStart"/>
      <w:r w:rsidRPr="00565123">
        <w:rPr>
          <w:rFonts w:eastAsia="Calibri"/>
          <w:lang w:val="es-419"/>
        </w:rPr>
        <w:t>MassHealth</w:t>
      </w:r>
      <w:proofErr w:type="spellEnd"/>
      <w:r w:rsidRPr="00565123">
        <w:rPr>
          <w:rFonts w:eastAsia="Calibri"/>
          <w:lang w:val="es-419"/>
        </w:rPr>
        <w:t xml:space="preserve"> para el pago de las horas extra de los PCA y el servicio de jurado;</w:t>
      </w:r>
    </w:p>
    <w:p w14:paraId="01594F8F"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Colaborar con el Consumidor para establecer una lista de personas a quienes el Consumidor pueda llamar para que trabajen como PCA si al PCA regularmente programado no le es posible trabajar;</w:t>
      </w:r>
    </w:p>
    <w:p w14:paraId="5A4DCE6E"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Informar al Consumidor y al Representante o al Apoderado administrativo (si lo hubiera) acerca del FI y ayudar al Consumidor a que, antes de contratar a un PCA y permitirle que trabaje, complete toda la documentación que el FI requiera;</w:t>
      </w:r>
    </w:p>
    <w:p w14:paraId="75F5359D" w14:textId="77777777" w:rsidR="00953731" w:rsidRPr="0060479D"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Informar al Consumidor y al Representante o al Apoderado administrativo (si lo hubiera) acerca de los recursos para procurar servicios de PCA seguros, como la disponibilidad de la Información del Registro de Delincuencia Criminal (CORI), la Comisión para la Protección de Personas con Discapacidades (DPPC), la Información del Registro de Delincuencia Sexual (SORI) y la Línea de asistencia de Massachusetts para denunciar malos tratos a adultos mayores; y</w:t>
      </w:r>
    </w:p>
    <w:p w14:paraId="17854925" w14:textId="77777777" w:rsidR="00953731" w:rsidRDefault="00953731" w:rsidP="00953731">
      <w:pPr>
        <w:pStyle w:val="ListParagraph"/>
        <w:widowControl w:val="0"/>
        <w:numPr>
          <w:ilvl w:val="1"/>
          <w:numId w:val="12"/>
        </w:numPr>
        <w:spacing w:before="2" w:after="0" w:line="240" w:lineRule="auto"/>
        <w:ind w:left="720"/>
        <w:rPr>
          <w:rFonts w:eastAsia="Calibri"/>
          <w:lang w:val="es-419"/>
        </w:rPr>
      </w:pPr>
      <w:r w:rsidRPr="00565123">
        <w:rPr>
          <w:rFonts w:eastAsia="Calibri"/>
          <w:lang w:val="es-419"/>
        </w:rPr>
        <w:t xml:space="preserve">Proveer al Consumidor la capacitación en destrezas conforme a lo descrito en este Contrato de Servicios de PCA y a solicitud del Consumidor, del FI o de </w:t>
      </w:r>
      <w:proofErr w:type="spellStart"/>
      <w:r w:rsidRPr="00565123">
        <w:rPr>
          <w:rFonts w:eastAsia="Calibri"/>
          <w:lang w:val="es-419"/>
        </w:rPr>
        <w:t>MassHealth</w:t>
      </w:r>
      <w:proofErr w:type="spellEnd"/>
      <w:r w:rsidRPr="00565123">
        <w:rPr>
          <w:rFonts w:eastAsia="Calibri"/>
          <w:lang w:val="es-419"/>
        </w:rPr>
        <w:t>.</w:t>
      </w:r>
    </w:p>
    <w:p w14:paraId="54A8FBDE" w14:textId="77777777" w:rsidR="00FC6B21" w:rsidRPr="00FC6B21" w:rsidRDefault="00FC6B21" w:rsidP="00FC6B21">
      <w:pPr>
        <w:pStyle w:val="Heading2"/>
      </w:pPr>
      <w:proofErr w:type="spellStart"/>
      <w:r w:rsidRPr="00FC6B21">
        <w:t>Sección</w:t>
      </w:r>
      <w:proofErr w:type="spellEnd"/>
      <w:r w:rsidRPr="00FC6B21">
        <w:t xml:space="preserve"> E: </w:t>
      </w:r>
      <w:proofErr w:type="spellStart"/>
      <w:r w:rsidRPr="00FC6B21">
        <w:t>Responsabilidades</w:t>
      </w:r>
      <w:proofErr w:type="spellEnd"/>
      <w:r w:rsidRPr="00FC6B21">
        <w:t xml:space="preserve"> del FI</w:t>
      </w:r>
    </w:p>
    <w:p w14:paraId="177EED67" w14:textId="1201F41D" w:rsidR="00FC6B21" w:rsidRPr="00FC6B21" w:rsidRDefault="00FC6B21" w:rsidP="00FC6B21">
      <w:pPr>
        <w:spacing w:before="2"/>
        <w:rPr>
          <w:rFonts w:eastAsia="Calibri"/>
          <w:lang w:val="es-419"/>
        </w:rPr>
      </w:pPr>
      <w:r w:rsidRPr="00565123">
        <w:rPr>
          <w:rFonts w:eastAsia="Calibri"/>
          <w:lang w:val="es-419"/>
        </w:rPr>
        <w:t>El Intermediario fiscal (FI) es responsable de lo siguiente:</w:t>
      </w:r>
    </w:p>
    <w:p w14:paraId="7B66360C" w14:textId="77777777" w:rsidR="00FC6B21" w:rsidRPr="00565123" w:rsidRDefault="00FC6B21" w:rsidP="00FC6B21">
      <w:pPr>
        <w:pStyle w:val="ListParagraph"/>
        <w:widowControl w:val="0"/>
        <w:numPr>
          <w:ilvl w:val="0"/>
          <w:numId w:val="22"/>
        </w:numPr>
        <w:spacing w:before="2" w:after="0" w:line="240" w:lineRule="auto"/>
        <w:rPr>
          <w:rFonts w:eastAsia="Calibri"/>
          <w:b/>
          <w:bCs/>
          <w:lang w:val="es-419"/>
        </w:rPr>
      </w:pPr>
      <w:r w:rsidRPr="00565123">
        <w:rPr>
          <w:rFonts w:eastAsia="Calibri"/>
          <w:b/>
          <w:bCs/>
          <w:lang w:val="es-419"/>
        </w:rPr>
        <w:t>Tareas requeridas por el empleador</w:t>
      </w:r>
    </w:p>
    <w:p w14:paraId="1B345BF4" w14:textId="77777777" w:rsidR="00FC6B21" w:rsidRPr="0060479D" w:rsidRDefault="00FC6B21" w:rsidP="00FC6B21">
      <w:pPr>
        <w:pStyle w:val="ListParagraph"/>
        <w:widowControl w:val="0"/>
        <w:numPr>
          <w:ilvl w:val="1"/>
          <w:numId w:val="22"/>
        </w:numPr>
        <w:spacing w:before="2" w:after="0" w:line="240" w:lineRule="auto"/>
        <w:ind w:left="720"/>
        <w:rPr>
          <w:rFonts w:eastAsia="Calibri"/>
          <w:b/>
          <w:bCs/>
          <w:lang w:val="es-419"/>
        </w:rPr>
      </w:pPr>
      <w:r w:rsidRPr="00565123">
        <w:rPr>
          <w:rFonts w:eastAsia="Calibri"/>
          <w:lang w:val="es-419"/>
        </w:rPr>
        <w:t xml:space="preserve">Pedir al Consumidor que firme y envíe el Contrato del Consumidor de Servicios de </w:t>
      </w:r>
      <w:proofErr w:type="spellStart"/>
      <w:r w:rsidRPr="00565123">
        <w:rPr>
          <w:rFonts w:eastAsia="Calibri"/>
          <w:lang w:val="es-419"/>
        </w:rPr>
        <w:t>MassHealth</w:t>
      </w:r>
      <w:proofErr w:type="spellEnd"/>
      <w:r w:rsidRPr="00565123">
        <w:rPr>
          <w:rFonts w:eastAsia="Calibri"/>
          <w:lang w:val="es-419"/>
        </w:rPr>
        <w:t>;</w:t>
      </w:r>
    </w:p>
    <w:p w14:paraId="42B86134" w14:textId="77777777" w:rsidR="00FC6B21" w:rsidRPr="0060479D" w:rsidRDefault="00FC6B21" w:rsidP="00FC6B21">
      <w:pPr>
        <w:pStyle w:val="ListParagraph"/>
        <w:widowControl w:val="0"/>
        <w:numPr>
          <w:ilvl w:val="1"/>
          <w:numId w:val="22"/>
        </w:numPr>
        <w:spacing w:before="2" w:after="0" w:line="240" w:lineRule="auto"/>
        <w:ind w:left="720"/>
        <w:rPr>
          <w:rFonts w:eastAsia="Calibri"/>
          <w:b/>
          <w:bCs/>
          <w:lang w:val="es-419"/>
        </w:rPr>
      </w:pPr>
      <w:r w:rsidRPr="00565123">
        <w:rPr>
          <w:rFonts w:eastAsia="Calibri"/>
          <w:lang w:val="es-419"/>
        </w:rPr>
        <w:t xml:space="preserve">Ejecutar las tareas requeridas por el empleador descritas en el Contrato del Consumidor de Servicios de </w:t>
      </w:r>
      <w:proofErr w:type="spellStart"/>
      <w:r w:rsidRPr="00565123">
        <w:rPr>
          <w:rFonts w:eastAsia="Calibri"/>
          <w:lang w:val="es-419"/>
        </w:rPr>
        <w:t>MassHealth</w:t>
      </w:r>
      <w:proofErr w:type="spellEnd"/>
      <w:r w:rsidRPr="00565123">
        <w:rPr>
          <w:rFonts w:eastAsia="Calibri"/>
          <w:lang w:val="es-419"/>
        </w:rPr>
        <w:t>;</w:t>
      </w:r>
    </w:p>
    <w:p w14:paraId="3675DF42" w14:textId="77777777" w:rsidR="00FC6B21" w:rsidRPr="0060479D" w:rsidRDefault="00FC6B21" w:rsidP="00FC6B21">
      <w:pPr>
        <w:pStyle w:val="ListParagraph"/>
        <w:widowControl w:val="0"/>
        <w:numPr>
          <w:ilvl w:val="1"/>
          <w:numId w:val="22"/>
        </w:numPr>
        <w:spacing w:before="2" w:after="0" w:line="240" w:lineRule="auto"/>
        <w:ind w:left="720"/>
        <w:rPr>
          <w:rFonts w:eastAsia="Calibri"/>
          <w:b/>
          <w:bCs/>
          <w:lang w:val="es-419"/>
        </w:rPr>
      </w:pPr>
      <w:r w:rsidRPr="00565123">
        <w:rPr>
          <w:rFonts w:eastAsia="Calibri"/>
          <w:lang w:val="es-419"/>
        </w:rPr>
        <w:t>Emitir el pago a los PCA por los servicios de PCA cubiertos; y</w:t>
      </w:r>
    </w:p>
    <w:p w14:paraId="6302B8DF" w14:textId="77777777" w:rsidR="00FC6B21" w:rsidRPr="0060479D" w:rsidRDefault="00FC6B21" w:rsidP="00FC6B21">
      <w:pPr>
        <w:pStyle w:val="ListParagraph"/>
        <w:widowControl w:val="0"/>
        <w:numPr>
          <w:ilvl w:val="1"/>
          <w:numId w:val="22"/>
        </w:numPr>
        <w:spacing w:before="2" w:after="0" w:line="240" w:lineRule="auto"/>
        <w:ind w:left="720"/>
        <w:rPr>
          <w:rFonts w:eastAsia="Calibri"/>
          <w:b/>
          <w:bCs/>
          <w:lang w:val="es-419"/>
        </w:rPr>
      </w:pPr>
      <w:r w:rsidRPr="00565123">
        <w:rPr>
          <w:rFonts w:eastAsia="Calibri"/>
          <w:lang w:val="es-419"/>
        </w:rPr>
        <w:t xml:space="preserve">Asegurarse, antes de pagar a los PCA, de que el Consumidor tiene una autorización previa (PA) de </w:t>
      </w:r>
      <w:proofErr w:type="spellStart"/>
      <w:r w:rsidRPr="00565123">
        <w:rPr>
          <w:rFonts w:eastAsia="Calibri"/>
          <w:lang w:val="es-419"/>
        </w:rPr>
        <w:t>MassHealth</w:t>
      </w:r>
      <w:proofErr w:type="spellEnd"/>
      <w:r w:rsidRPr="00565123">
        <w:rPr>
          <w:rFonts w:eastAsia="Calibri"/>
          <w:lang w:val="es-419"/>
        </w:rPr>
        <w:t xml:space="preserve"> vigente para los servicios de PCA.</w:t>
      </w:r>
    </w:p>
    <w:p w14:paraId="7A7B314E" w14:textId="77777777" w:rsidR="00FC6B21" w:rsidRPr="00D35CE3" w:rsidRDefault="00FC6B21" w:rsidP="00FC6B21">
      <w:pPr>
        <w:pStyle w:val="ListParagraph"/>
        <w:spacing w:before="2"/>
        <w:rPr>
          <w:rFonts w:eastAsia="Calibri"/>
          <w:b/>
          <w:bCs/>
          <w:sz w:val="16"/>
          <w:szCs w:val="16"/>
          <w:lang w:val="es-419"/>
        </w:rPr>
      </w:pPr>
    </w:p>
    <w:p w14:paraId="631F658F" w14:textId="77777777" w:rsidR="00FC6B21" w:rsidRPr="00565123" w:rsidRDefault="00FC6B21" w:rsidP="00FC6B21">
      <w:pPr>
        <w:pStyle w:val="ListParagraph"/>
        <w:widowControl w:val="0"/>
        <w:numPr>
          <w:ilvl w:val="0"/>
          <w:numId w:val="22"/>
        </w:numPr>
        <w:spacing w:before="2" w:after="0" w:line="240" w:lineRule="auto"/>
        <w:rPr>
          <w:rFonts w:eastAsia="Calibri"/>
          <w:b/>
          <w:bCs/>
          <w:lang w:val="es-419"/>
        </w:rPr>
      </w:pPr>
      <w:r w:rsidRPr="00565123">
        <w:rPr>
          <w:rFonts w:eastAsia="Calibri"/>
          <w:b/>
          <w:bCs/>
          <w:lang w:val="es-419"/>
        </w:rPr>
        <w:lastRenderedPageBreak/>
        <w:t>Servicio de atención al cliente</w:t>
      </w:r>
    </w:p>
    <w:p w14:paraId="46881244"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Contestar las llamadas telefónicas del Consumidor sobre los formularios de actividades (planillas de horas trabajadas), los avisos impositivos y las funciones del FI. (Nota: cuando las inquietudes del Consumidor, el Representante o el Apoderado administrativo no se pueden resolver por teléfono, es posible referir a los consumidores a la Agencia de PCM para que reciban capacitación en destrezas funcionales de manera presencial);</w:t>
      </w:r>
    </w:p>
    <w:p w14:paraId="6D318315"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Facilitar un servicio telefónico gratuito de 9:00 a. m. a 5:00 p. m., de lunes a viernes, excepto los días feriados;</w:t>
      </w:r>
    </w:p>
    <w:p w14:paraId="1F7EA84E"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Facilitar un servicio de respuestas o mensajes de voz gratuito fuera del horario de atención;</w:t>
      </w:r>
    </w:p>
    <w:p w14:paraId="590B6C8F"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Proporcionarle al Consumidor una copia del proceso de quejas y reclamos del FI y colaborar con el Consumidor para resolver oportunamente cualquier queja acerca de los servicios del FI;</w:t>
      </w:r>
    </w:p>
    <w:p w14:paraId="26509AF1"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 xml:space="preserve">Compartir información acerca de la autorización previa del Consumidor con la Agencia de PCM del Consumidor, incluso notificar a la Agencia de PCM del Consumidor si el Consumidor está enviando formularios de actividades (planillas de horas trabajadas) de los PCA por más horas semanales que las autorizadas por </w:t>
      </w:r>
      <w:proofErr w:type="spellStart"/>
      <w:r w:rsidRPr="00565123">
        <w:rPr>
          <w:rFonts w:eastAsia="Calibri"/>
          <w:lang w:val="es-419"/>
        </w:rPr>
        <w:t>MassHealth</w:t>
      </w:r>
      <w:proofErr w:type="spellEnd"/>
      <w:r w:rsidRPr="00565123">
        <w:rPr>
          <w:rFonts w:eastAsia="Calibri"/>
          <w:lang w:val="es-419"/>
        </w:rPr>
        <w:t>;</w:t>
      </w:r>
    </w:p>
    <w:p w14:paraId="7D54E617"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 xml:space="preserve">Notificar al Consumidor, a la Agencia de PCM y a </w:t>
      </w:r>
      <w:proofErr w:type="spellStart"/>
      <w:r w:rsidRPr="00565123">
        <w:rPr>
          <w:rFonts w:eastAsia="Calibri"/>
          <w:lang w:val="es-419"/>
        </w:rPr>
        <w:t>MassHealth</w:t>
      </w:r>
      <w:proofErr w:type="spellEnd"/>
      <w:r w:rsidRPr="00565123">
        <w:rPr>
          <w:rFonts w:eastAsia="Calibri"/>
          <w:lang w:val="es-419"/>
        </w:rPr>
        <w:t xml:space="preserve"> cuando el Consumidor haga un uso excesivo de las horas de PCA y cuando el Consumidor o el PCA no cumplan con la EVV;</w:t>
      </w:r>
    </w:p>
    <w:p w14:paraId="3D0BF8B1" w14:textId="77777777" w:rsidR="00FC6B21" w:rsidRPr="0060479D"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Compartir información de la autorización previa del Consumidor cuando corresponda, incluida la pérdida de elegibilidad y la reducción de horas; y</w:t>
      </w:r>
    </w:p>
    <w:p w14:paraId="1B7FE160" w14:textId="7BDD1088" w:rsidR="00FC6B21" w:rsidRDefault="00FC6B21" w:rsidP="00FC6B21">
      <w:pPr>
        <w:pStyle w:val="ListParagraph"/>
        <w:widowControl w:val="0"/>
        <w:numPr>
          <w:ilvl w:val="1"/>
          <w:numId w:val="22"/>
        </w:numPr>
        <w:spacing w:before="2" w:after="0" w:line="240" w:lineRule="auto"/>
        <w:ind w:left="720"/>
        <w:rPr>
          <w:rFonts w:eastAsia="Calibri"/>
          <w:lang w:val="es-419"/>
        </w:rPr>
      </w:pPr>
      <w:r w:rsidRPr="00565123">
        <w:rPr>
          <w:rFonts w:eastAsia="Calibri"/>
          <w:lang w:val="es-419"/>
        </w:rPr>
        <w:t>Proveer la capacitación y el apoyo técnico para la EVV.</w:t>
      </w:r>
    </w:p>
    <w:p w14:paraId="4EF52C0A" w14:textId="77777777" w:rsidR="00FC6B21" w:rsidRPr="00FC6B21" w:rsidRDefault="00FC6B21" w:rsidP="00FC6B21">
      <w:pPr>
        <w:pStyle w:val="ListParagraph"/>
        <w:widowControl w:val="0"/>
        <w:spacing w:before="2" w:after="0" w:line="240" w:lineRule="auto"/>
        <w:ind w:left="720" w:firstLine="0"/>
        <w:rPr>
          <w:rFonts w:eastAsia="Calibri"/>
          <w:lang w:val="es-419"/>
        </w:rPr>
      </w:pPr>
    </w:p>
    <w:p w14:paraId="13F5E4E3" w14:textId="77777777" w:rsidR="00FC6B21" w:rsidRPr="0060479D" w:rsidRDefault="00FC6B21" w:rsidP="00FC6B21">
      <w:pPr>
        <w:pStyle w:val="ListParagraph"/>
        <w:widowControl w:val="0"/>
        <w:numPr>
          <w:ilvl w:val="0"/>
          <w:numId w:val="22"/>
        </w:numPr>
        <w:spacing w:before="2" w:after="0" w:line="240" w:lineRule="auto"/>
        <w:rPr>
          <w:rFonts w:eastAsia="Calibri"/>
          <w:b/>
          <w:bCs/>
          <w:lang w:val="es-419"/>
        </w:rPr>
      </w:pPr>
      <w:r w:rsidRPr="00565123">
        <w:rPr>
          <w:rFonts w:eastAsia="Calibri"/>
          <w:b/>
          <w:bCs/>
          <w:lang w:val="es-419"/>
        </w:rPr>
        <w:t>Formularios de actividades (“planillas de horas trabajadas”) y horarios</w:t>
      </w:r>
    </w:p>
    <w:p w14:paraId="5B5A971B" w14:textId="77777777" w:rsidR="00FC6B21" w:rsidRPr="0060479D" w:rsidRDefault="00FC6B21" w:rsidP="00FC6B21">
      <w:pPr>
        <w:pStyle w:val="ListParagraph"/>
        <w:widowControl w:val="0"/>
        <w:numPr>
          <w:ilvl w:val="1"/>
          <w:numId w:val="22"/>
        </w:numPr>
        <w:spacing w:after="0" w:line="240" w:lineRule="auto"/>
        <w:ind w:left="720"/>
        <w:rPr>
          <w:rFonts w:eastAsia="Calibri"/>
          <w:lang w:val="es-419"/>
        </w:rPr>
      </w:pPr>
      <w:r w:rsidRPr="00565123">
        <w:rPr>
          <w:rFonts w:eastAsia="Calibri"/>
          <w:lang w:val="es-419"/>
        </w:rPr>
        <w:t>Proporcionarle al Consumidor los formularios de actividades (planillas de horas trabajadas) y los horarios para que el Consumidor los complete por cada PCA.</w:t>
      </w:r>
    </w:p>
    <w:p w14:paraId="633963A1" w14:textId="77777777" w:rsidR="00FC6B21" w:rsidRPr="00FC6B21" w:rsidRDefault="00FC6B21" w:rsidP="00FC6B21">
      <w:pPr>
        <w:pStyle w:val="Heading2"/>
      </w:pPr>
      <w:proofErr w:type="spellStart"/>
      <w:r w:rsidRPr="00FC6B21">
        <w:t>Sección</w:t>
      </w:r>
      <w:proofErr w:type="spellEnd"/>
      <w:r w:rsidRPr="00FC6B21">
        <w:t xml:space="preserve"> F: </w:t>
      </w:r>
      <w:proofErr w:type="spellStart"/>
      <w:r w:rsidRPr="00FC6B21">
        <w:t>Cronograma</w:t>
      </w:r>
      <w:proofErr w:type="spellEnd"/>
      <w:r w:rsidRPr="00FC6B21">
        <w:t xml:space="preserve"> de la </w:t>
      </w:r>
      <w:proofErr w:type="spellStart"/>
      <w:r w:rsidRPr="00FC6B21">
        <w:t>capacitación</w:t>
      </w:r>
      <w:proofErr w:type="spellEnd"/>
      <w:r w:rsidRPr="00FC6B21">
        <w:t xml:space="preserve"> </w:t>
      </w:r>
      <w:proofErr w:type="spellStart"/>
      <w:r w:rsidRPr="00FC6B21">
        <w:t>en</w:t>
      </w:r>
      <w:proofErr w:type="spellEnd"/>
      <w:r w:rsidRPr="00FC6B21">
        <w:t xml:space="preserve"> </w:t>
      </w:r>
      <w:proofErr w:type="spellStart"/>
      <w:r w:rsidRPr="00FC6B21">
        <w:t>destrezas</w:t>
      </w:r>
      <w:proofErr w:type="spellEnd"/>
      <w:r w:rsidRPr="00FC6B21">
        <w:t xml:space="preserve"> </w:t>
      </w:r>
      <w:proofErr w:type="spellStart"/>
      <w:r w:rsidRPr="00FC6B21">
        <w:t>funcionales</w:t>
      </w:r>
      <w:proofErr w:type="spellEnd"/>
    </w:p>
    <w:p w14:paraId="5E6E8875" w14:textId="77777777" w:rsidR="00FC6B21" w:rsidRPr="0060479D" w:rsidRDefault="00FC6B21" w:rsidP="00FC6B21">
      <w:pPr>
        <w:rPr>
          <w:rFonts w:eastAsia="Calibri"/>
          <w:lang w:val="es-419"/>
        </w:rPr>
      </w:pPr>
      <w:r w:rsidRPr="00565123">
        <w:rPr>
          <w:rFonts w:eastAsia="Calibri"/>
          <w:lang w:val="es-419"/>
        </w:rPr>
        <w:t xml:space="preserve">La Agencia de PCM puede proveerle al Consumidor y al Representante o al Apoderado administrativo (si lo hubiera) la capacitación en destrezas para enseñarle a administrar el programa de servicios de PCA. En esta sección, el Consumidor y la Agencia de PCM observarán las sesiones de capacitación en destrezas a las que deben asistir el Consumidor y el Representante o el Apoderado administrativo (si lo hubiera) hasta que se realice otro Contrato de Servicios. Por favor, marque en la siguiente lista la frecuencia de cada sesión, así como también la(s) persona(s) que debe(n) participar. </w:t>
      </w:r>
      <w:r w:rsidRPr="00565123">
        <w:rPr>
          <w:rFonts w:eastAsia="Calibri" w:cs="Times New Roman"/>
          <w:lang w:val="es-419"/>
        </w:rPr>
        <w:t>Una casilla coloreada significa que el Apoderado administrativo no tiene que participar en esa sesión de capacitación.</w:t>
      </w:r>
    </w:p>
    <w:p w14:paraId="4E085B07" w14:textId="77777777" w:rsidR="00FC6B21" w:rsidRDefault="00FC6B21" w:rsidP="00633DCD">
      <w:pPr>
        <w:spacing w:after="0"/>
        <w:rPr>
          <w:b/>
          <w:bCs/>
        </w:rPr>
      </w:pPr>
      <w:r w:rsidRPr="00FC6B21">
        <w:rPr>
          <w:b/>
          <w:bCs/>
        </w:rPr>
        <w:t xml:space="preserve">Normas y </w:t>
      </w:r>
      <w:proofErr w:type="spellStart"/>
      <w:r w:rsidRPr="00FC6B21">
        <w:rPr>
          <w:b/>
          <w:bCs/>
        </w:rPr>
        <w:t>requisitos</w:t>
      </w:r>
      <w:proofErr w:type="spellEnd"/>
      <w:r w:rsidRPr="00FC6B21">
        <w:rPr>
          <w:b/>
          <w:bCs/>
        </w:rPr>
        <w:t xml:space="preserve"> del </w:t>
      </w:r>
      <w:proofErr w:type="spellStart"/>
      <w:r w:rsidRPr="00FC6B21">
        <w:rPr>
          <w:b/>
          <w:bCs/>
        </w:rPr>
        <w:t>programa</w:t>
      </w:r>
      <w:proofErr w:type="spellEnd"/>
    </w:p>
    <w:p w14:paraId="25092534" w14:textId="0D18E68C"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2A14F1A4" w14:textId="546FD5FC" w:rsidR="00FC6B21" w:rsidRDefault="00FC6B21" w:rsidP="00633DCD">
      <w:pPr>
        <w:spacing w:after="0"/>
      </w:pPr>
      <w:r w:rsidRPr="00FC6B21">
        <w:t xml:space="preserve">Derechos y </w:t>
      </w:r>
      <w:proofErr w:type="spellStart"/>
      <w:r w:rsidRPr="00FC6B21">
        <w:t>responsabilidades</w:t>
      </w:r>
      <w:proofErr w:type="spellEnd"/>
      <w:r w:rsidRPr="00FC6B21">
        <w:t xml:space="preserve"> </w:t>
      </w:r>
      <w:proofErr w:type="spellStart"/>
      <w:r w:rsidRPr="00FC6B21">
        <w:t>como</w:t>
      </w:r>
      <w:proofErr w:type="spellEnd"/>
      <w:r w:rsidRPr="00FC6B21">
        <w:t xml:space="preserve"> </w:t>
      </w:r>
      <w:proofErr w:type="spellStart"/>
      <w:r w:rsidRPr="00FC6B21">
        <w:t>Consumidor</w:t>
      </w:r>
      <w:proofErr w:type="spellEnd"/>
      <w:r w:rsidRPr="00FC6B21">
        <w:t xml:space="preserve"> de </w:t>
      </w:r>
      <w:proofErr w:type="spellStart"/>
      <w:r w:rsidRPr="00FC6B21">
        <w:t>servicios</w:t>
      </w:r>
      <w:proofErr w:type="spellEnd"/>
      <w:r w:rsidRPr="00FC6B21">
        <w:t xml:space="preserve"> de PCA, </w:t>
      </w:r>
      <w:proofErr w:type="spellStart"/>
      <w:r w:rsidRPr="00FC6B21">
        <w:t>Representante</w:t>
      </w:r>
      <w:proofErr w:type="spellEnd"/>
      <w:r w:rsidRPr="00FC6B21">
        <w:t xml:space="preserve"> o </w:t>
      </w:r>
      <w:proofErr w:type="spellStart"/>
      <w:r w:rsidRPr="00FC6B21">
        <w:t>Apoderado</w:t>
      </w:r>
      <w:proofErr w:type="spellEnd"/>
      <w:r w:rsidRPr="00FC6B21">
        <w:t xml:space="preserve"> </w:t>
      </w:r>
      <w:r>
        <w:t>administrative</w:t>
      </w:r>
    </w:p>
    <w:p w14:paraId="155A272D" w14:textId="77777777" w:rsidR="00FC6B21" w:rsidRDefault="00FC6B21" w:rsidP="00633DCD">
      <w:pPr>
        <w:spacing w:after="0"/>
      </w:pPr>
      <w:proofErr w:type="spellStart"/>
      <w:r w:rsidRPr="00FC6B21">
        <w:t>Frecuencia</w:t>
      </w:r>
      <w:proofErr w:type="spellEnd"/>
      <w:r w:rsidRPr="00FC6B21">
        <w:t xml:space="preserve"> </w:t>
      </w:r>
    </w:p>
    <w:p w14:paraId="633D3580" w14:textId="49E2B59A" w:rsidR="00633DCD" w:rsidRDefault="00FC6B21" w:rsidP="00633DCD">
      <w:pPr>
        <w:spacing w:after="0"/>
      </w:pPr>
      <w:proofErr w:type="spellStart"/>
      <w:r w:rsidRPr="00FC6B21">
        <w:t>Anual</w:t>
      </w:r>
      <w:proofErr w:type="spellEnd"/>
      <w:r w:rsidR="00633DCD">
        <w:t xml:space="preserve">  </w:t>
      </w:r>
      <w:r w:rsidRPr="00FC6B21">
        <w:t>Trimestral</w:t>
      </w:r>
      <w:r w:rsidR="00633DCD">
        <w:t xml:space="preserve">  </w:t>
      </w:r>
      <w:proofErr w:type="spellStart"/>
      <w:r w:rsidRPr="00FC6B21">
        <w:t>Según</w:t>
      </w:r>
      <w:proofErr w:type="spellEnd"/>
      <w:r w:rsidRPr="00FC6B21">
        <w:t xml:space="preserve"> sea </w:t>
      </w:r>
      <w:proofErr w:type="spellStart"/>
      <w:r w:rsidRPr="00FC6B21">
        <w:t>necesario</w:t>
      </w:r>
      <w:proofErr w:type="spellEnd"/>
    </w:p>
    <w:p w14:paraId="6126CFA5" w14:textId="77777777" w:rsidR="00FC6B21" w:rsidRDefault="00FC6B21" w:rsidP="00633DCD">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35CADEF7" w14:textId="77777777" w:rsidR="00FC6B21" w:rsidRDefault="00FC6B21" w:rsidP="00633DCD">
      <w:pPr>
        <w:spacing w:after="0"/>
      </w:pPr>
      <w:proofErr w:type="spellStart"/>
      <w:r w:rsidRPr="00FC6B21">
        <w:t>Consumidor</w:t>
      </w:r>
      <w:proofErr w:type="spellEnd"/>
      <w:r w:rsidRPr="00FC6B21">
        <w:t xml:space="preserve"> </w:t>
      </w:r>
    </w:p>
    <w:p w14:paraId="32553D8D" w14:textId="77777777" w:rsidR="00FC6B21" w:rsidRDefault="00FC6B21" w:rsidP="00633DCD">
      <w:pPr>
        <w:spacing w:after="0"/>
      </w:pPr>
      <w:proofErr w:type="spellStart"/>
      <w:r w:rsidRPr="00FC6B21">
        <w:t>Representante</w:t>
      </w:r>
      <w:proofErr w:type="spellEnd"/>
      <w:r w:rsidRPr="00FC6B21">
        <w:t xml:space="preserve"> </w:t>
      </w:r>
    </w:p>
    <w:p w14:paraId="6524B445" w14:textId="00C7627D" w:rsidR="00FC6B21" w:rsidRDefault="00FC6B21" w:rsidP="00633DCD">
      <w:pPr>
        <w:spacing w:after="0"/>
      </w:pPr>
      <w:proofErr w:type="spellStart"/>
      <w:r w:rsidRPr="00FC6B21">
        <w:t>Apoderado</w:t>
      </w:r>
      <w:proofErr w:type="spellEnd"/>
      <w:r w:rsidRPr="00FC6B21">
        <w:t xml:space="preserve"> </w:t>
      </w:r>
      <w:proofErr w:type="spellStart"/>
      <w:r w:rsidRPr="00FC6B21">
        <w:t>administrativo</w:t>
      </w:r>
      <w:proofErr w:type="spellEnd"/>
      <w:r>
        <w:br w:type="page"/>
      </w:r>
    </w:p>
    <w:p w14:paraId="7F01AD39" w14:textId="77777777" w:rsidR="00FC6B21" w:rsidRDefault="00FC6B21" w:rsidP="00FC6B21">
      <w:pPr>
        <w:spacing w:after="0"/>
      </w:pPr>
      <w:r>
        <w:lastRenderedPageBreak/>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2CB1E3D9" w14:textId="77777777" w:rsidR="00FC6B21" w:rsidRPr="00565123" w:rsidRDefault="00FC6B21" w:rsidP="00FC6B21">
      <w:pPr>
        <w:pStyle w:val="BodyText"/>
        <w:rPr>
          <w:lang w:val="es-419"/>
        </w:rPr>
      </w:pPr>
      <w:r w:rsidRPr="00565123">
        <w:rPr>
          <w:lang w:val="es-419"/>
        </w:rPr>
        <w:t>Requisitos y reglamentos del programa</w:t>
      </w:r>
    </w:p>
    <w:p w14:paraId="2AE50646" w14:textId="77777777" w:rsidR="00FC6B21" w:rsidRDefault="00FC6B21" w:rsidP="00FC6B21">
      <w:pPr>
        <w:spacing w:after="0"/>
      </w:pPr>
      <w:proofErr w:type="spellStart"/>
      <w:r w:rsidRPr="00FC6B21">
        <w:t>Frecuencia</w:t>
      </w:r>
      <w:proofErr w:type="spellEnd"/>
      <w:r w:rsidRPr="00FC6B21">
        <w:t xml:space="preserve"> </w:t>
      </w:r>
    </w:p>
    <w:p w14:paraId="2F2E7FBA"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5E6C34F"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20DF8525" w14:textId="77777777" w:rsidR="00FC6B21" w:rsidRDefault="00FC6B21" w:rsidP="00FC6B21">
      <w:pPr>
        <w:spacing w:after="0"/>
      </w:pPr>
      <w:proofErr w:type="spellStart"/>
      <w:r w:rsidRPr="00FC6B21">
        <w:t>Consumidor</w:t>
      </w:r>
      <w:proofErr w:type="spellEnd"/>
      <w:r w:rsidRPr="00FC6B21">
        <w:t xml:space="preserve"> </w:t>
      </w:r>
    </w:p>
    <w:p w14:paraId="3A038EF2" w14:textId="77777777" w:rsidR="00FC6B21" w:rsidRDefault="00FC6B21" w:rsidP="00FC6B21">
      <w:pPr>
        <w:spacing w:after="0"/>
      </w:pPr>
      <w:proofErr w:type="spellStart"/>
      <w:r w:rsidRPr="00FC6B21">
        <w:t>Representante</w:t>
      </w:r>
      <w:proofErr w:type="spellEnd"/>
      <w:r w:rsidRPr="00FC6B21">
        <w:t xml:space="preserve"> </w:t>
      </w:r>
    </w:p>
    <w:p w14:paraId="2E5CDD06" w14:textId="7FE15FC7" w:rsidR="00633DCD" w:rsidRDefault="00FC6B21" w:rsidP="00FC6B21">
      <w:pPr>
        <w:spacing w:after="0"/>
      </w:pPr>
      <w:proofErr w:type="spellStart"/>
      <w:r w:rsidRPr="00FC6B21">
        <w:t>Apoderado</w:t>
      </w:r>
      <w:proofErr w:type="spellEnd"/>
      <w:r w:rsidRPr="00FC6B21">
        <w:t xml:space="preserve"> </w:t>
      </w:r>
      <w:r>
        <w:t>administrative</w:t>
      </w:r>
    </w:p>
    <w:p w14:paraId="387F908E" w14:textId="77777777" w:rsidR="00FC6B21" w:rsidRDefault="00FC6B21" w:rsidP="00FC6B21">
      <w:pPr>
        <w:spacing w:after="0"/>
      </w:pPr>
    </w:p>
    <w:p w14:paraId="551E9D51"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101C876E" w14:textId="77777777" w:rsidR="00FC6B21" w:rsidRDefault="00FC6B21" w:rsidP="00FC6B21">
      <w:pPr>
        <w:spacing w:after="0"/>
        <w:rPr>
          <w:lang w:val="es-419"/>
        </w:rPr>
      </w:pPr>
      <w:r w:rsidRPr="00565123">
        <w:rPr>
          <w:lang w:val="es-419"/>
        </w:rPr>
        <w:t xml:space="preserve">Funciones y responsabilidades de los participantes en el programa </w:t>
      </w:r>
    </w:p>
    <w:p w14:paraId="3A88B1ED" w14:textId="09EE2560" w:rsidR="00FC6B21" w:rsidRDefault="00FC6B21" w:rsidP="00FC6B21">
      <w:pPr>
        <w:spacing w:after="0"/>
      </w:pPr>
      <w:proofErr w:type="spellStart"/>
      <w:r w:rsidRPr="00FC6B21">
        <w:t>Frecuencia</w:t>
      </w:r>
      <w:proofErr w:type="spellEnd"/>
      <w:r w:rsidRPr="00FC6B21">
        <w:t xml:space="preserve"> </w:t>
      </w:r>
    </w:p>
    <w:p w14:paraId="291EB594"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1A28B87F"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273AAFCA" w14:textId="77777777" w:rsidR="00FC6B21" w:rsidRDefault="00FC6B21" w:rsidP="00FC6B21">
      <w:pPr>
        <w:spacing w:after="0"/>
      </w:pPr>
      <w:proofErr w:type="spellStart"/>
      <w:r w:rsidRPr="00FC6B21">
        <w:t>Consumidor</w:t>
      </w:r>
      <w:proofErr w:type="spellEnd"/>
      <w:r w:rsidRPr="00FC6B21">
        <w:t xml:space="preserve"> </w:t>
      </w:r>
    </w:p>
    <w:p w14:paraId="11768F15" w14:textId="77777777" w:rsidR="00FC6B21" w:rsidRDefault="00FC6B21" w:rsidP="00FC6B21">
      <w:pPr>
        <w:spacing w:after="0"/>
      </w:pPr>
      <w:proofErr w:type="spellStart"/>
      <w:r w:rsidRPr="00FC6B21">
        <w:t>Representante</w:t>
      </w:r>
      <w:proofErr w:type="spellEnd"/>
      <w:r w:rsidRPr="00FC6B21">
        <w:t xml:space="preserve"> </w:t>
      </w:r>
    </w:p>
    <w:p w14:paraId="0C5BE309" w14:textId="77777777" w:rsidR="00FC6B21" w:rsidRDefault="00FC6B21" w:rsidP="00FC6B21">
      <w:pPr>
        <w:spacing w:after="0"/>
      </w:pPr>
      <w:proofErr w:type="spellStart"/>
      <w:r w:rsidRPr="00FC6B21">
        <w:t>Apoderado</w:t>
      </w:r>
      <w:proofErr w:type="spellEnd"/>
      <w:r w:rsidRPr="00FC6B21">
        <w:t xml:space="preserve"> </w:t>
      </w:r>
      <w:r>
        <w:t>administrative</w:t>
      </w:r>
    </w:p>
    <w:p w14:paraId="248380CC" w14:textId="77777777" w:rsidR="00633DCD" w:rsidRDefault="00633DCD" w:rsidP="00633DCD">
      <w:pPr>
        <w:spacing w:after="0"/>
      </w:pPr>
    </w:p>
    <w:p w14:paraId="5232E97E" w14:textId="55E4828C" w:rsidR="00633DCD" w:rsidRPr="00FC6B21" w:rsidRDefault="00FC6B21" w:rsidP="00FC6B21">
      <w:pPr>
        <w:pStyle w:val="BodyText"/>
        <w:rPr>
          <w:b/>
          <w:bCs/>
          <w:lang w:val="es-419"/>
        </w:rPr>
      </w:pPr>
      <w:r w:rsidRPr="00565123">
        <w:rPr>
          <w:b/>
          <w:bCs/>
          <w:lang w:val="es-419"/>
        </w:rPr>
        <w:t>Capacitación del PCA</w:t>
      </w:r>
    </w:p>
    <w:p w14:paraId="543BA385"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54E64F7F" w14:textId="77777777" w:rsidR="00FC6B21" w:rsidRDefault="00FC6B21" w:rsidP="00FC6B21">
      <w:pPr>
        <w:spacing w:after="0"/>
        <w:rPr>
          <w:lang w:val="es-419"/>
        </w:rPr>
      </w:pPr>
      <w:r w:rsidRPr="00FC6B21">
        <w:rPr>
          <w:lang w:val="es-419"/>
        </w:rPr>
        <w:t>Funciones de los PCA</w:t>
      </w:r>
    </w:p>
    <w:p w14:paraId="1A8D9670" w14:textId="3E942899" w:rsidR="00FC6B21" w:rsidRDefault="00FC6B21" w:rsidP="00FC6B21">
      <w:pPr>
        <w:spacing w:after="0"/>
      </w:pPr>
      <w:proofErr w:type="spellStart"/>
      <w:r w:rsidRPr="00FC6B21">
        <w:t>Frecuencia</w:t>
      </w:r>
      <w:proofErr w:type="spellEnd"/>
      <w:r w:rsidRPr="00FC6B21">
        <w:t xml:space="preserve"> </w:t>
      </w:r>
    </w:p>
    <w:p w14:paraId="44D11403"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3F9A250"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3AD4AE21" w14:textId="77777777" w:rsidR="00FC6B21" w:rsidRDefault="00FC6B21" w:rsidP="00FC6B21">
      <w:pPr>
        <w:spacing w:after="0"/>
      </w:pPr>
      <w:proofErr w:type="spellStart"/>
      <w:r w:rsidRPr="00FC6B21">
        <w:t>Consumidor</w:t>
      </w:r>
      <w:proofErr w:type="spellEnd"/>
      <w:r w:rsidRPr="00FC6B21">
        <w:t xml:space="preserve"> </w:t>
      </w:r>
    </w:p>
    <w:p w14:paraId="0C290461" w14:textId="77777777" w:rsidR="00FC6B21" w:rsidRDefault="00FC6B21" w:rsidP="00FC6B21">
      <w:pPr>
        <w:spacing w:after="0"/>
      </w:pPr>
      <w:proofErr w:type="spellStart"/>
      <w:r w:rsidRPr="00FC6B21">
        <w:t>Representante</w:t>
      </w:r>
      <w:proofErr w:type="spellEnd"/>
      <w:r w:rsidRPr="00FC6B21">
        <w:t xml:space="preserve"> </w:t>
      </w:r>
    </w:p>
    <w:p w14:paraId="1C99AF4B" w14:textId="77777777" w:rsidR="00FC6B21" w:rsidRDefault="00FC6B21" w:rsidP="00FC6B21">
      <w:pPr>
        <w:spacing w:after="0"/>
      </w:pPr>
      <w:proofErr w:type="spellStart"/>
      <w:r w:rsidRPr="00FC6B21">
        <w:t>Apoderado</w:t>
      </w:r>
      <w:proofErr w:type="spellEnd"/>
      <w:r w:rsidRPr="00FC6B21">
        <w:t xml:space="preserve"> </w:t>
      </w:r>
      <w:r>
        <w:t>administrative</w:t>
      </w:r>
    </w:p>
    <w:p w14:paraId="0172CF41" w14:textId="77777777" w:rsidR="00633DCD" w:rsidRDefault="00633DCD" w:rsidP="00633DCD">
      <w:pPr>
        <w:spacing w:after="0"/>
      </w:pPr>
    </w:p>
    <w:p w14:paraId="19AA7B89"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760978E9" w14:textId="77777777" w:rsidR="00FC6B21" w:rsidRPr="0060479D" w:rsidRDefault="00FC6B21" w:rsidP="00FC6B21">
      <w:pPr>
        <w:pStyle w:val="BodyText"/>
        <w:rPr>
          <w:lang w:val="es-419"/>
        </w:rPr>
      </w:pPr>
      <w:r w:rsidRPr="00565123">
        <w:rPr>
          <w:lang w:val="es-419"/>
        </w:rPr>
        <w:t>Las ADL y las IADL</w:t>
      </w:r>
    </w:p>
    <w:p w14:paraId="3C51EE11" w14:textId="228493C7" w:rsidR="00FC6B21" w:rsidRDefault="00FC6B21" w:rsidP="00FC6B21">
      <w:pPr>
        <w:spacing w:after="0"/>
      </w:pPr>
      <w:proofErr w:type="spellStart"/>
      <w:r w:rsidRPr="00FC6B21">
        <w:t>Frecuencia</w:t>
      </w:r>
      <w:proofErr w:type="spellEnd"/>
      <w:r w:rsidRPr="00FC6B21">
        <w:t xml:space="preserve"> </w:t>
      </w:r>
    </w:p>
    <w:p w14:paraId="2E26DDF7"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41E13C4"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30E9012C" w14:textId="77777777" w:rsidR="00FC6B21" w:rsidRDefault="00FC6B21" w:rsidP="00FC6B21">
      <w:pPr>
        <w:spacing w:after="0"/>
      </w:pPr>
      <w:proofErr w:type="spellStart"/>
      <w:r w:rsidRPr="00FC6B21">
        <w:t>Consumidor</w:t>
      </w:r>
      <w:proofErr w:type="spellEnd"/>
      <w:r w:rsidRPr="00FC6B21">
        <w:t xml:space="preserve"> </w:t>
      </w:r>
    </w:p>
    <w:p w14:paraId="75DECCF2" w14:textId="77777777" w:rsidR="00FC6B21" w:rsidRDefault="00FC6B21" w:rsidP="00FC6B21">
      <w:pPr>
        <w:spacing w:after="0"/>
      </w:pPr>
      <w:proofErr w:type="spellStart"/>
      <w:r w:rsidRPr="00FC6B21">
        <w:t>Representante</w:t>
      </w:r>
      <w:proofErr w:type="spellEnd"/>
      <w:r w:rsidRPr="00FC6B21">
        <w:t xml:space="preserve"> </w:t>
      </w:r>
    </w:p>
    <w:p w14:paraId="7F69698E" w14:textId="77777777" w:rsidR="00FC6B21" w:rsidRDefault="00FC6B21" w:rsidP="00FC6B21">
      <w:pPr>
        <w:spacing w:after="0"/>
      </w:pPr>
      <w:proofErr w:type="spellStart"/>
      <w:r w:rsidRPr="00FC6B21">
        <w:t>Apoderado</w:t>
      </w:r>
      <w:proofErr w:type="spellEnd"/>
      <w:r w:rsidRPr="00FC6B21">
        <w:t xml:space="preserve"> </w:t>
      </w:r>
      <w:r>
        <w:t>administrative</w:t>
      </w:r>
    </w:p>
    <w:p w14:paraId="26E0AC42" w14:textId="77777777" w:rsidR="00633DCD" w:rsidRDefault="00633DCD" w:rsidP="00633DCD">
      <w:pPr>
        <w:spacing w:after="0"/>
      </w:pPr>
    </w:p>
    <w:p w14:paraId="013F812F"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5F82770E" w14:textId="77777777" w:rsidR="00FC6B21" w:rsidRDefault="00FC6B21" w:rsidP="00FC6B21">
      <w:pPr>
        <w:spacing w:after="0"/>
        <w:rPr>
          <w:rFonts w:eastAsia="Calibri"/>
          <w:kern w:val="0"/>
          <w:lang w:val="es-419"/>
          <w14:ligatures w14:val="none"/>
        </w:rPr>
      </w:pPr>
      <w:r w:rsidRPr="00FC6B21">
        <w:rPr>
          <w:rFonts w:eastAsia="Calibri"/>
          <w:kern w:val="0"/>
          <w:lang w:val="es-419"/>
          <w14:ligatures w14:val="none"/>
        </w:rPr>
        <w:t xml:space="preserve">Cronograma de los PCA según se usan las horas </w:t>
      </w:r>
    </w:p>
    <w:p w14:paraId="7BA101A2" w14:textId="2FB57627" w:rsidR="00FC6B21" w:rsidRDefault="00FC6B21" w:rsidP="00FC6B21">
      <w:pPr>
        <w:spacing w:after="0"/>
      </w:pPr>
      <w:proofErr w:type="spellStart"/>
      <w:r w:rsidRPr="00FC6B21">
        <w:t>Frecuencia</w:t>
      </w:r>
      <w:proofErr w:type="spellEnd"/>
      <w:r w:rsidRPr="00FC6B21">
        <w:t xml:space="preserve"> </w:t>
      </w:r>
    </w:p>
    <w:p w14:paraId="6AC8A6E6"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EB7B9EB"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596449A8" w14:textId="77777777" w:rsidR="00FC6B21" w:rsidRDefault="00FC6B21" w:rsidP="00FC6B21">
      <w:pPr>
        <w:spacing w:after="0"/>
      </w:pPr>
      <w:proofErr w:type="spellStart"/>
      <w:r w:rsidRPr="00FC6B21">
        <w:t>Consumidor</w:t>
      </w:r>
      <w:proofErr w:type="spellEnd"/>
      <w:r w:rsidRPr="00FC6B21">
        <w:t xml:space="preserve"> </w:t>
      </w:r>
    </w:p>
    <w:p w14:paraId="776A9156" w14:textId="77777777" w:rsidR="00FC6B21" w:rsidRDefault="00FC6B21" w:rsidP="00FC6B21">
      <w:pPr>
        <w:spacing w:after="0"/>
      </w:pPr>
      <w:proofErr w:type="spellStart"/>
      <w:r w:rsidRPr="00FC6B21">
        <w:t>Representante</w:t>
      </w:r>
      <w:proofErr w:type="spellEnd"/>
      <w:r w:rsidRPr="00FC6B21">
        <w:t xml:space="preserve"> </w:t>
      </w:r>
    </w:p>
    <w:p w14:paraId="4E56923E" w14:textId="77777777" w:rsidR="00FC6B21" w:rsidRDefault="00FC6B21" w:rsidP="00FC6B21">
      <w:pPr>
        <w:spacing w:after="0"/>
      </w:pPr>
      <w:proofErr w:type="spellStart"/>
      <w:r w:rsidRPr="00FC6B21">
        <w:t>Apoderado</w:t>
      </w:r>
      <w:proofErr w:type="spellEnd"/>
      <w:r w:rsidRPr="00FC6B21">
        <w:t xml:space="preserve"> </w:t>
      </w:r>
      <w:r>
        <w:t>administrative</w:t>
      </w:r>
    </w:p>
    <w:p w14:paraId="6153B702" w14:textId="77777777" w:rsidR="00FC6B21" w:rsidRDefault="00FC6B21" w:rsidP="00633DCD">
      <w:pPr>
        <w:spacing w:after="0"/>
      </w:pPr>
      <w:r>
        <w:br w:type="page"/>
      </w:r>
    </w:p>
    <w:p w14:paraId="74710A4B" w14:textId="5EC940FD" w:rsidR="00633DCD" w:rsidRPr="00FC6B21" w:rsidRDefault="00FC6B21" w:rsidP="00FC6B21">
      <w:pPr>
        <w:pStyle w:val="BodyText"/>
        <w:rPr>
          <w:b/>
          <w:bCs/>
          <w:lang w:val="es-419"/>
        </w:rPr>
      </w:pPr>
      <w:r w:rsidRPr="00565123">
        <w:rPr>
          <w:b/>
          <w:bCs/>
          <w:lang w:val="es-419"/>
        </w:rPr>
        <w:lastRenderedPageBreak/>
        <w:t>Supervisión del PCA</w:t>
      </w:r>
    </w:p>
    <w:p w14:paraId="5C4F4283"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4113EF87" w14:textId="77777777" w:rsidR="00FC6B21" w:rsidRPr="0060479D" w:rsidRDefault="00FC6B21" w:rsidP="00FC6B21">
      <w:pPr>
        <w:pStyle w:val="BodyText"/>
        <w:rPr>
          <w:lang w:val="es-419"/>
        </w:rPr>
      </w:pPr>
      <w:r w:rsidRPr="00565123">
        <w:rPr>
          <w:lang w:val="es-419"/>
        </w:rPr>
        <w:t>Buscar, contratar, capacitar, supervisar y remover a los PCA</w:t>
      </w:r>
    </w:p>
    <w:p w14:paraId="06B8D0C3" w14:textId="77777777" w:rsidR="00FC6B21" w:rsidRDefault="00FC6B21" w:rsidP="00FC6B21">
      <w:pPr>
        <w:spacing w:after="0"/>
      </w:pPr>
      <w:proofErr w:type="spellStart"/>
      <w:r w:rsidRPr="00FC6B21">
        <w:t>Frecuencia</w:t>
      </w:r>
      <w:proofErr w:type="spellEnd"/>
      <w:r w:rsidRPr="00FC6B21">
        <w:t xml:space="preserve"> </w:t>
      </w:r>
    </w:p>
    <w:p w14:paraId="7B2D82FB"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1C06D597"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4D3CC5D1" w14:textId="77777777" w:rsidR="00FC6B21" w:rsidRDefault="00FC6B21" w:rsidP="00FC6B21">
      <w:pPr>
        <w:spacing w:after="0"/>
      </w:pPr>
      <w:proofErr w:type="spellStart"/>
      <w:r w:rsidRPr="00FC6B21">
        <w:t>Consumidor</w:t>
      </w:r>
      <w:proofErr w:type="spellEnd"/>
      <w:r w:rsidRPr="00FC6B21">
        <w:t xml:space="preserve"> </w:t>
      </w:r>
    </w:p>
    <w:p w14:paraId="2F7DB31A" w14:textId="77777777" w:rsidR="00FC6B21" w:rsidRDefault="00FC6B21" w:rsidP="00FC6B21">
      <w:pPr>
        <w:spacing w:after="0"/>
      </w:pPr>
      <w:proofErr w:type="spellStart"/>
      <w:r w:rsidRPr="00FC6B21">
        <w:t>Representante</w:t>
      </w:r>
      <w:proofErr w:type="spellEnd"/>
      <w:r w:rsidRPr="00FC6B21">
        <w:t xml:space="preserve"> </w:t>
      </w:r>
    </w:p>
    <w:p w14:paraId="044CAD90" w14:textId="77777777" w:rsidR="00FC6B21" w:rsidRDefault="00FC6B21" w:rsidP="00FC6B21">
      <w:pPr>
        <w:spacing w:after="0"/>
      </w:pPr>
      <w:proofErr w:type="spellStart"/>
      <w:r w:rsidRPr="00FC6B21">
        <w:t>Apoderado</w:t>
      </w:r>
      <w:proofErr w:type="spellEnd"/>
      <w:r w:rsidRPr="00FC6B21">
        <w:t xml:space="preserve"> </w:t>
      </w:r>
      <w:r>
        <w:t>administrative</w:t>
      </w:r>
    </w:p>
    <w:p w14:paraId="1B32A146" w14:textId="77777777" w:rsidR="00FC6B21" w:rsidRDefault="00FC6B21" w:rsidP="00FC6B21">
      <w:pPr>
        <w:spacing w:after="0"/>
      </w:pPr>
    </w:p>
    <w:p w14:paraId="43D1E94B"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7BA406E9" w14:textId="77777777" w:rsidR="00FC6B21" w:rsidRPr="0060479D" w:rsidRDefault="00FC6B21" w:rsidP="00FC6B21">
      <w:pPr>
        <w:pStyle w:val="BodyText"/>
        <w:rPr>
          <w:lang w:val="es-419"/>
        </w:rPr>
      </w:pPr>
      <w:r w:rsidRPr="00565123">
        <w:rPr>
          <w:lang w:val="es-419"/>
        </w:rPr>
        <w:t>Evaluar el trabajo de los PCA</w:t>
      </w:r>
    </w:p>
    <w:p w14:paraId="14773C08" w14:textId="77777777" w:rsidR="00FC6B21" w:rsidRDefault="00FC6B21" w:rsidP="00FC6B21">
      <w:pPr>
        <w:spacing w:after="0"/>
      </w:pPr>
      <w:proofErr w:type="spellStart"/>
      <w:r w:rsidRPr="00FC6B21">
        <w:t>Frecuencia</w:t>
      </w:r>
      <w:proofErr w:type="spellEnd"/>
      <w:r w:rsidRPr="00FC6B21">
        <w:t xml:space="preserve"> </w:t>
      </w:r>
    </w:p>
    <w:p w14:paraId="3D46BBAC"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5D9A9B3C"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0F424044" w14:textId="77777777" w:rsidR="00FC6B21" w:rsidRDefault="00FC6B21" w:rsidP="00FC6B21">
      <w:pPr>
        <w:spacing w:after="0"/>
      </w:pPr>
      <w:proofErr w:type="spellStart"/>
      <w:r w:rsidRPr="00FC6B21">
        <w:t>Consumidor</w:t>
      </w:r>
      <w:proofErr w:type="spellEnd"/>
      <w:r w:rsidRPr="00FC6B21">
        <w:t xml:space="preserve"> </w:t>
      </w:r>
    </w:p>
    <w:p w14:paraId="7BA820A7" w14:textId="77777777" w:rsidR="00FC6B21" w:rsidRDefault="00FC6B21" w:rsidP="00FC6B21">
      <w:pPr>
        <w:spacing w:after="0"/>
      </w:pPr>
      <w:proofErr w:type="spellStart"/>
      <w:r w:rsidRPr="00FC6B21">
        <w:t>Representante</w:t>
      </w:r>
      <w:proofErr w:type="spellEnd"/>
      <w:r w:rsidRPr="00FC6B21">
        <w:t xml:space="preserve"> </w:t>
      </w:r>
    </w:p>
    <w:p w14:paraId="7BF9B075" w14:textId="77777777" w:rsidR="00FC6B21" w:rsidRDefault="00FC6B21" w:rsidP="00FC6B21">
      <w:pPr>
        <w:spacing w:after="0"/>
      </w:pPr>
      <w:proofErr w:type="spellStart"/>
      <w:r w:rsidRPr="00FC6B21">
        <w:t>Apoderado</w:t>
      </w:r>
      <w:proofErr w:type="spellEnd"/>
      <w:r w:rsidRPr="00FC6B21">
        <w:t xml:space="preserve"> </w:t>
      </w:r>
      <w:r>
        <w:t>administrative</w:t>
      </w:r>
    </w:p>
    <w:p w14:paraId="4CA195F5" w14:textId="77777777" w:rsidR="00633DCD" w:rsidRDefault="00633DCD" w:rsidP="00633DCD">
      <w:pPr>
        <w:spacing w:after="0"/>
      </w:pPr>
    </w:p>
    <w:p w14:paraId="7F0C85A4"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03C04F6D" w14:textId="77777777" w:rsidR="00FC6B21" w:rsidRPr="0060479D" w:rsidRDefault="00FC6B21" w:rsidP="00FC6B21">
      <w:pPr>
        <w:pStyle w:val="BodyText"/>
        <w:rPr>
          <w:lang w:val="es-419"/>
        </w:rPr>
      </w:pPr>
      <w:r w:rsidRPr="00565123">
        <w:rPr>
          <w:lang w:val="es-419"/>
        </w:rPr>
        <w:t>Crear y mantener una lista de personas para llamar si el PCA no puede trabajar</w:t>
      </w:r>
    </w:p>
    <w:p w14:paraId="44892B56" w14:textId="77777777" w:rsidR="00FC6B21" w:rsidRDefault="00FC6B21" w:rsidP="00FC6B21">
      <w:pPr>
        <w:spacing w:after="0"/>
      </w:pPr>
      <w:proofErr w:type="spellStart"/>
      <w:r w:rsidRPr="00FC6B21">
        <w:t>Frecuencia</w:t>
      </w:r>
      <w:proofErr w:type="spellEnd"/>
      <w:r w:rsidRPr="00FC6B21">
        <w:t xml:space="preserve"> </w:t>
      </w:r>
    </w:p>
    <w:p w14:paraId="5D5058B5"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6E68091E"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2832BD49" w14:textId="77777777" w:rsidR="00FC6B21" w:rsidRDefault="00FC6B21" w:rsidP="00FC6B21">
      <w:pPr>
        <w:spacing w:after="0"/>
      </w:pPr>
      <w:proofErr w:type="spellStart"/>
      <w:r w:rsidRPr="00FC6B21">
        <w:t>Consumidor</w:t>
      </w:r>
      <w:proofErr w:type="spellEnd"/>
      <w:r w:rsidRPr="00FC6B21">
        <w:t xml:space="preserve"> </w:t>
      </w:r>
    </w:p>
    <w:p w14:paraId="3D9456E3" w14:textId="77777777" w:rsidR="00FC6B21" w:rsidRDefault="00FC6B21" w:rsidP="00FC6B21">
      <w:pPr>
        <w:spacing w:after="0"/>
      </w:pPr>
      <w:proofErr w:type="spellStart"/>
      <w:r w:rsidRPr="00FC6B21">
        <w:t>Representante</w:t>
      </w:r>
      <w:proofErr w:type="spellEnd"/>
      <w:r w:rsidRPr="00FC6B21">
        <w:t xml:space="preserve"> </w:t>
      </w:r>
    </w:p>
    <w:p w14:paraId="7ED6133C" w14:textId="77777777" w:rsidR="00FC6B21" w:rsidRDefault="00FC6B21" w:rsidP="00FC6B21">
      <w:pPr>
        <w:spacing w:after="0"/>
      </w:pPr>
      <w:proofErr w:type="spellStart"/>
      <w:r w:rsidRPr="00FC6B21">
        <w:t>Apoderado</w:t>
      </w:r>
      <w:proofErr w:type="spellEnd"/>
      <w:r w:rsidRPr="00FC6B21">
        <w:t xml:space="preserve"> </w:t>
      </w:r>
      <w:r>
        <w:t>administrative</w:t>
      </w:r>
    </w:p>
    <w:p w14:paraId="7E5BF799" w14:textId="77777777" w:rsidR="00C106EA" w:rsidRDefault="00C106EA" w:rsidP="00633DCD">
      <w:pPr>
        <w:spacing w:after="0"/>
      </w:pPr>
    </w:p>
    <w:p w14:paraId="29F907AB"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58A2B8F4" w14:textId="77777777" w:rsidR="00FC6B21" w:rsidRPr="0060479D" w:rsidRDefault="00FC6B21" w:rsidP="00FC6B21">
      <w:pPr>
        <w:pStyle w:val="BodyText"/>
        <w:rPr>
          <w:lang w:val="es-419"/>
        </w:rPr>
      </w:pPr>
      <w:r w:rsidRPr="00565123">
        <w:rPr>
          <w:lang w:val="es-419"/>
        </w:rPr>
        <w:t xml:space="preserve">Usar la cantidad correspondiente de horas semanales que </w:t>
      </w:r>
      <w:proofErr w:type="spellStart"/>
      <w:r w:rsidRPr="00565123">
        <w:rPr>
          <w:lang w:val="es-419"/>
        </w:rPr>
        <w:t>MassHealth</w:t>
      </w:r>
      <w:proofErr w:type="spellEnd"/>
      <w:r w:rsidRPr="00565123">
        <w:rPr>
          <w:lang w:val="es-419"/>
        </w:rPr>
        <w:t xml:space="preserve"> haya autorizado</w:t>
      </w:r>
    </w:p>
    <w:p w14:paraId="329D0807" w14:textId="77777777" w:rsidR="00FC6B21" w:rsidRDefault="00FC6B21" w:rsidP="00FC6B21">
      <w:pPr>
        <w:spacing w:after="0"/>
      </w:pPr>
      <w:proofErr w:type="spellStart"/>
      <w:r w:rsidRPr="00FC6B21">
        <w:t>Frecuencia</w:t>
      </w:r>
      <w:proofErr w:type="spellEnd"/>
      <w:r w:rsidRPr="00FC6B21">
        <w:t xml:space="preserve"> </w:t>
      </w:r>
    </w:p>
    <w:p w14:paraId="4D49C34B"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1D5EA6A"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268EBA01" w14:textId="77777777" w:rsidR="00FC6B21" w:rsidRDefault="00FC6B21" w:rsidP="00FC6B21">
      <w:pPr>
        <w:spacing w:after="0"/>
      </w:pPr>
      <w:proofErr w:type="spellStart"/>
      <w:r w:rsidRPr="00FC6B21">
        <w:t>Consumidor</w:t>
      </w:r>
      <w:proofErr w:type="spellEnd"/>
      <w:r w:rsidRPr="00FC6B21">
        <w:t xml:space="preserve"> </w:t>
      </w:r>
    </w:p>
    <w:p w14:paraId="4C827581" w14:textId="77777777" w:rsidR="00FC6B21" w:rsidRDefault="00FC6B21" w:rsidP="00FC6B21">
      <w:pPr>
        <w:spacing w:after="0"/>
      </w:pPr>
      <w:proofErr w:type="spellStart"/>
      <w:r w:rsidRPr="00FC6B21">
        <w:t>Representante</w:t>
      </w:r>
      <w:proofErr w:type="spellEnd"/>
      <w:r w:rsidRPr="00FC6B21">
        <w:t xml:space="preserve"> </w:t>
      </w:r>
    </w:p>
    <w:p w14:paraId="43E2B818" w14:textId="77777777" w:rsidR="00FC6B21" w:rsidRDefault="00FC6B21" w:rsidP="00FC6B21">
      <w:pPr>
        <w:spacing w:after="0"/>
      </w:pPr>
      <w:proofErr w:type="spellStart"/>
      <w:r w:rsidRPr="00FC6B21">
        <w:t>Apoderado</w:t>
      </w:r>
      <w:proofErr w:type="spellEnd"/>
      <w:r w:rsidRPr="00FC6B21">
        <w:t xml:space="preserve"> </w:t>
      </w:r>
      <w:r>
        <w:t>administrative</w:t>
      </w:r>
    </w:p>
    <w:p w14:paraId="2DD93958" w14:textId="77777777" w:rsidR="00C106EA" w:rsidRDefault="00C106EA" w:rsidP="00C106EA">
      <w:pPr>
        <w:spacing w:after="0"/>
      </w:pPr>
    </w:p>
    <w:p w14:paraId="3EDC4F9A"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710FD193" w14:textId="77777777" w:rsidR="00FC6B21" w:rsidRPr="0060479D" w:rsidRDefault="00FC6B21" w:rsidP="00FC6B21">
      <w:pPr>
        <w:pStyle w:val="BodyText"/>
        <w:rPr>
          <w:lang w:val="es-419"/>
        </w:rPr>
      </w:pPr>
      <w:r w:rsidRPr="00565123">
        <w:rPr>
          <w:lang w:val="es-419"/>
        </w:rPr>
        <w:t>Programar a los PCA para que provean los servicios cubiertos, pero no los servicios no cubiertos</w:t>
      </w:r>
    </w:p>
    <w:p w14:paraId="3EFDCD54" w14:textId="77777777" w:rsidR="00FC6B21" w:rsidRDefault="00FC6B21" w:rsidP="00FC6B21">
      <w:pPr>
        <w:spacing w:after="0"/>
      </w:pPr>
      <w:proofErr w:type="spellStart"/>
      <w:r w:rsidRPr="00FC6B21">
        <w:t>Frecuencia</w:t>
      </w:r>
      <w:proofErr w:type="spellEnd"/>
      <w:r w:rsidRPr="00FC6B21">
        <w:t xml:space="preserve"> </w:t>
      </w:r>
    </w:p>
    <w:p w14:paraId="29BAF0D9"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03B68CCD"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0D445165" w14:textId="77777777" w:rsidR="00FC6B21" w:rsidRDefault="00FC6B21" w:rsidP="00FC6B21">
      <w:pPr>
        <w:spacing w:after="0"/>
      </w:pPr>
      <w:proofErr w:type="spellStart"/>
      <w:r w:rsidRPr="00FC6B21">
        <w:t>Consumidor</w:t>
      </w:r>
      <w:proofErr w:type="spellEnd"/>
      <w:r w:rsidRPr="00FC6B21">
        <w:t xml:space="preserve"> </w:t>
      </w:r>
    </w:p>
    <w:p w14:paraId="10F336A8" w14:textId="77777777" w:rsidR="00FC6B21" w:rsidRDefault="00FC6B21" w:rsidP="00FC6B21">
      <w:pPr>
        <w:spacing w:after="0"/>
      </w:pPr>
      <w:proofErr w:type="spellStart"/>
      <w:r w:rsidRPr="00FC6B21">
        <w:t>Representante</w:t>
      </w:r>
      <w:proofErr w:type="spellEnd"/>
      <w:r w:rsidRPr="00FC6B21">
        <w:t xml:space="preserve"> </w:t>
      </w:r>
    </w:p>
    <w:p w14:paraId="5D848FE4" w14:textId="77777777" w:rsidR="00FC6B21" w:rsidRDefault="00FC6B21" w:rsidP="00FC6B21">
      <w:pPr>
        <w:spacing w:after="0"/>
      </w:pPr>
      <w:proofErr w:type="spellStart"/>
      <w:r w:rsidRPr="00FC6B21">
        <w:t>Apoderado</w:t>
      </w:r>
      <w:proofErr w:type="spellEnd"/>
      <w:r w:rsidRPr="00FC6B21">
        <w:t xml:space="preserve"> </w:t>
      </w:r>
      <w:r>
        <w:t>administrative</w:t>
      </w:r>
    </w:p>
    <w:p w14:paraId="441D0ACC" w14:textId="21BCCCFD" w:rsidR="00FC6B21" w:rsidRDefault="00FC6B21" w:rsidP="00C106EA">
      <w:pPr>
        <w:spacing w:after="0"/>
      </w:pPr>
      <w:r>
        <w:br w:type="page"/>
      </w:r>
    </w:p>
    <w:p w14:paraId="18D7C0C3" w14:textId="77777777" w:rsidR="00FC6B21" w:rsidRDefault="00FC6B21" w:rsidP="00FC6B21">
      <w:pPr>
        <w:spacing w:after="0"/>
      </w:pPr>
      <w:r>
        <w:lastRenderedPageBreak/>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6BA9CD35" w14:textId="77777777" w:rsidR="00FC6B21" w:rsidRDefault="00FC6B21" w:rsidP="00FC6B21">
      <w:pPr>
        <w:spacing w:after="0"/>
        <w:rPr>
          <w:rFonts w:eastAsia="Calibri"/>
          <w:kern w:val="0"/>
          <w:lang w:val="es-419"/>
          <w14:ligatures w14:val="none"/>
        </w:rPr>
      </w:pPr>
      <w:r w:rsidRPr="00FC6B21">
        <w:rPr>
          <w:rFonts w:eastAsia="Calibri"/>
          <w:kern w:val="0"/>
          <w:lang w:val="es-419"/>
          <w14:ligatures w14:val="none"/>
        </w:rPr>
        <w:t xml:space="preserve">Programar a cada PCA para que trabaje dentro del límite horario semanal o de las horas extra autorizadas </w:t>
      </w:r>
    </w:p>
    <w:p w14:paraId="3DF4406A" w14:textId="1F932972" w:rsidR="00FC6B21" w:rsidRDefault="00FC6B21" w:rsidP="00FC6B21">
      <w:pPr>
        <w:spacing w:after="0"/>
      </w:pPr>
      <w:proofErr w:type="spellStart"/>
      <w:r w:rsidRPr="00FC6B21">
        <w:t>Frecuencia</w:t>
      </w:r>
      <w:proofErr w:type="spellEnd"/>
      <w:r w:rsidRPr="00FC6B21">
        <w:t xml:space="preserve"> </w:t>
      </w:r>
    </w:p>
    <w:p w14:paraId="5E58015E"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71394B56"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3E0C1A6D" w14:textId="77777777" w:rsidR="00FC6B21" w:rsidRDefault="00FC6B21" w:rsidP="00FC6B21">
      <w:pPr>
        <w:spacing w:after="0"/>
      </w:pPr>
      <w:proofErr w:type="spellStart"/>
      <w:r w:rsidRPr="00FC6B21">
        <w:t>Consumidor</w:t>
      </w:r>
      <w:proofErr w:type="spellEnd"/>
      <w:r w:rsidRPr="00FC6B21">
        <w:t xml:space="preserve"> </w:t>
      </w:r>
    </w:p>
    <w:p w14:paraId="715EAEEC" w14:textId="77777777" w:rsidR="00FC6B21" w:rsidRDefault="00FC6B21" w:rsidP="00FC6B21">
      <w:pPr>
        <w:spacing w:after="0"/>
      </w:pPr>
      <w:proofErr w:type="spellStart"/>
      <w:r w:rsidRPr="00FC6B21">
        <w:t>Representante</w:t>
      </w:r>
      <w:proofErr w:type="spellEnd"/>
      <w:r w:rsidRPr="00FC6B21">
        <w:t xml:space="preserve"> </w:t>
      </w:r>
    </w:p>
    <w:p w14:paraId="58698014" w14:textId="77777777" w:rsidR="00FC6B21" w:rsidRDefault="00FC6B21" w:rsidP="00FC6B21">
      <w:pPr>
        <w:spacing w:after="0"/>
      </w:pPr>
      <w:proofErr w:type="spellStart"/>
      <w:r w:rsidRPr="00FC6B21">
        <w:t>Apoderado</w:t>
      </w:r>
      <w:proofErr w:type="spellEnd"/>
      <w:r w:rsidRPr="00FC6B21">
        <w:t xml:space="preserve"> </w:t>
      </w:r>
      <w:r>
        <w:t>administrative</w:t>
      </w:r>
    </w:p>
    <w:p w14:paraId="6D4A15B0" w14:textId="77777777" w:rsidR="00FC6B21" w:rsidRDefault="00FC6B21" w:rsidP="00C106EA">
      <w:pPr>
        <w:spacing w:after="0"/>
      </w:pPr>
    </w:p>
    <w:p w14:paraId="4AD9D16B" w14:textId="0903B927" w:rsidR="00C106EA" w:rsidRPr="00FC6B21" w:rsidRDefault="00FC6B21" w:rsidP="00FC6B21">
      <w:pPr>
        <w:pStyle w:val="BodyText"/>
        <w:rPr>
          <w:b/>
          <w:bCs/>
          <w:lang w:val="es-419"/>
        </w:rPr>
      </w:pPr>
      <w:r w:rsidRPr="00565123">
        <w:rPr>
          <w:b/>
          <w:bCs/>
          <w:lang w:val="es-419"/>
        </w:rPr>
        <w:t>Mantenimiento de la atención médica personal</w:t>
      </w:r>
    </w:p>
    <w:p w14:paraId="6E375228"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6361CA48" w14:textId="77777777" w:rsidR="00FC6B21" w:rsidRDefault="00FC6B21" w:rsidP="00FC6B21">
      <w:pPr>
        <w:spacing w:after="0"/>
      </w:pPr>
      <w:r w:rsidRPr="00565123">
        <w:rPr>
          <w:lang w:val="es-419"/>
        </w:rPr>
        <w:t>Identificar, entender y describir la afección médica del Consumidor y las complicaciones</w:t>
      </w:r>
      <w:r w:rsidRPr="00FC6B21">
        <w:t xml:space="preserve"> </w:t>
      </w:r>
    </w:p>
    <w:p w14:paraId="5B57CD01" w14:textId="570E871A" w:rsidR="00FC6B21" w:rsidRDefault="00FC6B21" w:rsidP="00FC6B21">
      <w:pPr>
        <w:spacing w:after="0"/>
      </w:pPr>
      <w:proofErr w:type="spellStart"/>
      <w:r w:rsidRPr="00FC6B21">
        <w:t>Frecuencia</w:t>
      </w:r>
      <w:proofErr w:type="spellEnd"/>
      <w:r w:rsidRPr="00FC6B21">
        <w:t xml:space="preserve"> </w:t>
      </w:r>
    </w:p>
    <w:p w14:paraId="52607E99"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5AE58840"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32A8E2D5" w14:textId="77777777" w:rsidR="00FC6B21" w:rsidRDefault="00FC6B21" w:rsidP="00FC6B21">
      <w:pPr>
        <w:spacing w:after="0"/>
      </w:pPr>
      <w:proofErr w:type="spellStart"/>
      <w:r w:rsidRPr="00FC6B21">
        <w:t>Consumidor</w:t>
      </w:r>
      <w:proofErr w:type="spellEnd"/>
      <w:r w:rsidRPr="00FC6B21">
        <w:t xml:space="preserve"> </w:t>
      </w:r>
    </w:p>
    <w:p w14:paraId="1412C838" w14:textId="77777777" w:rsidR="00FC6B21" w:rsidRDefault="00FC6B21" w:rsidP="00FC6B21">
      <w:pPr>
        <w:spacing w:after="0"/>
      </w:pPr>
      <w:proofErr w:type="spellStart"/>
      <w:r w:rsidRPr="00FC6B21">
        <w:t>Representante</w:t>
      </w:r>
      <w:proofErr w:type="spellEnd"/>
      <w:r w:rsidRPr="00FC6B21">
        <w:t xml:space="preserve"> </w:t>
      </w:r>
    </w:p>
    <w:p w14:paraId="2F97C0B8" w14:textId="77777777" w:rsidR="00FC6B21" w:rsidRDefault="00FC6B21" w:rsidP="00FC6B21">
      <w:pPr>
        <w:spacing w:after="0"/>
      </w:pPr>
      <w:proofErr w:type="spellStart"/>
      <w:r w:rsidRPr="00FC6B21">
        <w:t>Apoderado</w:t>
      </w:r>
      <w:proofErr w:type="spellEnd"/>
      <w:r w:rsidRPr="00FC6B21">
        <w:t xml:space="preserve"> </w:t>
      </w:r>
      <w:r>
        <w:t>administrative</w:t>
      </w:r>
    </w:p>
    <w:p w14:paraId="02595C06" w14:textId="77777777" w:rsidR="00C106EA" w:rsidRDefault="00C106EA" w:rsidP="00C106EA">
      <w:pPr>
        <w:spacing w:after="0"/>
      </w:pPr>
    </w:p>
    <w:p w14:paraId="4A9B2F7D"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57752CE5" w14:textId="77777777" w:rsidR="00FC6B21" w:rsidRDefault="00FC6B21" w:rsidP="00FC6B21">
      <w:pPr>
        <w:spacing w:after="0"/>
        <w:rPr>
          <w:lang w:val="es-419"/>
        </w:rPr>
      </w:pPr>
      <w:r w:rsidRPr="00565123">
        <w:rPr>
          <w:lang w:val="es-419"/>
        </w:rPr>
        <w:t>Identificar, entender y describir las rutinas y tratamientos del Consumidor, incluidos horarios y dosis de los medicamentos, plan nutricional, rutina intestinal y vesical, y rutina del rango de movimiento pasivo</w:t>
      </w:r>
    </w:p>
    <w:p w14:paraId="5B01FEE3" w14:textId="43F635A7" w:rsidR="00FC6B21" w:rsidRDefault="00FC6B21" w:rsidP="00FC6B21">
      <w:pPr>
        <w:spacing w:after="0"/>
      </w:pPr>
      <w:proofErr w:type="spellStart"/>
      <w:r w:rsidRPr="00FC6B21">
        <w:t>Frecuencia</w:t>
      </w:r>
      <w:proofErr w:type="spellEnd"/>
      <w:r w:rsidRPr="00FC6B21">
        <w:t xml:space="preserve"> </w:t>
      </w:r>
    </w:p>
    <w:p w14:paraId="769C3AEE"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628DAEF3"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707D8F18" w14:textId="77777777" w:rsidR="00FC6B21" w:rsidRDefault="00FC6B21" w:rsidP="00FC6B21">
      <w:pPr>
        <w:spacing w:after="0"/>
      </w:pPr>
      <w:proofErr w:type="spellStart"/>
      <w:r w:rsidRPr="00FC6B21">
        <w:t>Consumidor</w:t>
      </w:r>
      <w:proofErr w:type="spellEnd"/>
      <w:r w:rsidRPr="00FC6B21">
        <w:t xml:space="preserve"> </w:t>
      </w:r>
    </w:p>
    <w:p w14:paraId="1BE77E5D" w14:textId="77777777" w:rsidR="00FC6B21" w:rsidRDefault="00FC6B21" w:rsidP="00FC6B21">
      <w:pPr>
        <w:spacing w:after="0"/>
      </w:pPr>
      <w:proofErr w:type="spellStart"/>
      <w:r w:rsidRPr="00FC6B21">
        <w:t>Representante</w:t>
      </w:r>
      <w:proofErr w:type="spellEnd"/>
      <w:r w:rsidRPr="00FC6B21">
        <w:t xml:space="preserve"> </w:t>
      </w:r>
    </w:p>
    <w:p w14:paraId="1AE765F7" w14:textId="77777777" w:rsidR="00FC6B21" w:rsidRDefault="00FC6B21" w:rsidP="00FC6B21">
      <w:pPr>
        <w:spacing w:after="0"/>
      </w:pPr>
      <w:proofErr w:type="spellStart"/>
      <w:r w:rsidRPr="00FC6B21">
        <w:t>Apoderado</w:t>
      </w:r>
      <w:proofErr w:type="spellEnd"/>
      <w:r w:rsidRPr="00FC6B21">
        <w:t xml:space="preserve"> </w:t>
      </w:r>
      <w:r>
        <w:t>administrative</w:t>
      </w:r>
    </w:p>
    <w:p w14:paraId="4B50F490" w14:textId="77777777" w:rsidR="00C106EA" w:rsidRDefault="00C106EA" w:rsidP="00C106EA">
      <w:pPr>
        <w:spacing w:after="0"/>
      </w:pPr>
    </w:p>
    <w:p w14:paraId="3A2F4E58" w14:textId="240F0355" w:rsidR="00C106EA" w:rsidRPr="00FC6B21" w:rsidRDefault="00FC6B21" w:rsidP="00FC6B21">
      <w:pPr>
        <w:pStyle w:val="BodyText"/>
        <w:rPr>
          <w:b/>
          <w:bCs/>
          <w:lang w:val="es-419"/>
        </w:rPr>
      </w:pPr>
      <w:r w:rsidRPr="00565123">
        <w:rPr>
          <w:b/>
          <w:bCs/>
          <w:lang w:val="es-419"/>
        </w:rPr>
        <w:t>Administración de emergencias</w:t>
      </w:r>
    </w:p>
    <w:p w14:paraId="46BA2C68"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63634348" w14:textId="77777777" w:rsidR="00FC6B21" w:rsidRPr="0060479D" w:rsidRDefault="00FC6B21" w:rsidP="00FC6B21">
      <w:pPr>
        <w:pStyle w:val="BodyText"/>
        <w:rPr>
          <w:lang w:val="es-419"/>
        </w:rPr>
      </w:pPr>
      <w:r w:rsidRPr="00565123">
        <w:rPr>
          <w:lang w:val="es-419"/>
        </w:rPr>
        <w:t>Informar al Consumidor de que debe crear un plan de seguridad y educar al Consumidor sobre cómo crear un plan de seguridad para el caso de una emergencia</w:t>
      </w:r>
    </w:p>
    <w:p w14:paraId="7DBDABDC" w14:textId="77777777" w:rsidR="00FC6B21" w:rsidRDefault="00FC6B21" w:rsidP="00FC6B21">
      <w:pPr>
        <w:spacing w:after="0"/>
      </w:pPr>
      <w:proofErr w:type="spellStart"/>
      <w:r w:rsidRPr="00FC6B21">
        <w:t>Frecuencia</w:t>
      </w:r>
      <w:proofErr w:type="spellEnd"/>
      <w:r w:rsidRPr="00FC6B21">
        <w:t xml:space="preserve"> </w:t>
      </w:r>
    </w:p>
    <w:p w14:paraId="707706F0"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152144F"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64E1DC8F" w14:textId="77777777" w:rsidR="00FC6B21" w:rsidRDefault="00FC6B21" w:rsidP="00FC6B21">
      <w:pPr>
        <w:spacing w:after="0"/>
      </w:pPr>
      <w:proofErr w:type="spellStart"/>
      <w:r w:rsidRPr="00FC6B21">
        <w:t>Consumidor</w:t>
      </w:r>
      <w:proofErr w:type="spellEnd"/>
      <w:r w:rsidRPr="00FC6B21">
        <w:t xml:space="preserve"> </w:t>
      </w:r>
    </w:p>
    <w:p w14:paraId="47D74D30" w14:textId="77777777" w:rsidR="00FC6B21" w:rsidRDefault="00FC6B21" w:rsidP="00FC6B21">
      <w:pPr>
        <w:spacing w:after="0"/>
      </w:pPr>
      <w:proofErr w:type="spellStart"/>
      <w:r w:rsidRPr="00FC6B21">
        <w:t>Representante</w:t>
      </w:r>
      <w:proofErr w:type="spellEnd"/>
      <w:r w:rsidRPr="00FC6B21">
        <w:t xml:space="preserve"> </w:t>
      </w:r>
    </w:p>
    <w:p w14:paraId="29B91237" w14:textId="77777777" w:rsidR="00FC6B21" w:rsidRDefault="00FC6B21" w:rsidP="00FC6B21">
      <w:pPr>
        <w:spacing w:after="0"/>
      </w:pPr>
      <w:proofErr w:type="spellStart"/>
      <w:r w:rsidRPr="00FC6B21">
        <w:t>Apoderado</w:t>
      </w:r>
      <w:proofErr w:type="spellEnd"/>
      <w:r w:rsidRPr="00FC6B21">
        <w:t xml:space="preserve"> </w:t>
      </w:r>
      <w:r>
        <w:t>administrative</w:t>
      </w:r>
    </w:p>
    <w:p w14:paraId="41DA86E9" w14:textId="77777777" w:rsidR="00C106EA" w:rsidRDefault="00C106EA" w:rsidP="00C106EA">
      <w:pPr>
        <w:spacing w:after="0"/>
      </w:pPr>
    </w:p>
    <w:p w14:paraId="5BBD5625"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3E50179E" w14:textId="77777777" w:rsidR="00FC6B21" w:rsidRPr="0060479D" w:rsidRDefault="00FC6B21" w:rsidP="00FC6B21">
      <w:pPr>
        <w:pStyle w:val="BodyText"/>
        <w:rPr>
          <w:lang w:val="es-419"/>
        </w:rPr>
      </w:pPr>
      <w:r w:rsidRPr="00565123">
        <w:rPr>
          <w:lang w:val="es-419"/>
        </w:rPr>
        <w:t>Identificar las señales de una emergencia y responder a ellas</w:t>
      </w:r>
    </w:p>
    <w:p w14:paraId="2A689F19" w14:textId="77777777" w:rsidR="00FC6B21" w:rsidRDefault="00FC6B21" w:rsidP="00FC6B21">
      <w:pPr>
        <w:spacing w:after="0"/>
      </w:pPr>
      <w:proofErr w:type="spellStart"/>
      <w:r w:rsidRPr="00FC6B21">
        <w:t>Frecuencia</w:t>
      </w:r>
      <w:proofErr w:type="spellEnd"/>
      <w:r w:rsidRPr="00FC6B21">
        <w:t xml:space="preserve"> </w:t>
      </w:r>
    </w:p>
    <w:p w14:paraId="0AAC5CAD"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116BFD1E"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76DA1813" w14:textId="77777777" w:rsidR="00FC6B21" w:rsidRDefault="00FC6B21" w:rsidP="00FC6B21">
      <w:pPr>
        <w:spacing w:after="0"/>
      </w:pPr>
      <w:proofErr w:type="spellStart"/>
      <w:r w:rsidRPr="00FC6B21">
        <w:t>Consumidor</w:t>
      </w:r>
      <w:proofErr w:type="spellEnd"/>
      <w:r w:rsidRPr="00FC6B21">
        <w:t xml:space="preserve"> </w:t>
      </w:r>
    </w:p>
    <w:p w14:paraId="27DA893D" w14:textId="77777777" w:rsidR="00FC6B21" w:rsidRDefault="00FC6B21" w:rsidP="00FC6B21">
      <w:pPr>
        <w:spacing w:after="0"/>
      </w:pPr>
      <w:proofErr w:type="spellStart"/>
      <w:r w:rsidRPr="00FC6B21">
        <w:lastRenderedPageBreak/>
        <w:t>Representante</w:t>
      </w:r>
      <w:proofErr w:type="spellEnd"/>
      <w:r w:rsidRPr="00FC6B21">
        <w:t xml:space="preserve"> </w:t>
      </w:r>
    </w:p>
    <w:p w14:paraId="05CFB837" w14:textId="77777777" w:rsidR="00FC6B21" w:rsidRDefault="00FC6B21" w:rsidP="00FC6B21">
      <w:pPr>
        <w:spacing w:after="0"/>
      </w:pPr>
      <w:proofErr w:type="spellStart"/>
      <w:r w:rsidRPr="00FC6B21">
        <w:t>Apoderado</w:t>
      </w:r>
      <w:proofErr w:type="spellEnd"/>
      <w:r w:rsidRPr="00FC6B21">
        <w:t xml:space="preserve"> </w:t>
      </w:r>
      <w:r>
        <w:t>administrative</w:t>
      </w:r>
    </w:p>
    <w:p w14:paraId="0D3E5CFF" w14:textId="77777777" w:rsidR="00FC6B21" w:rsidRDefault="00FC6B21" w:rsidP="00C106EA">
      <w:pPr>
        <w:spacing w:after="0"/>
      </w:pPr>
    </w:p>
    <w:p w14:paraId="32E670E9"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05FF7AF8" w14:textId="77777777" w:rsidR="00FC6B21" w:rsidRPr="0060479D" w:rsidRDefault="00FC6B21" w:rsidP="00FC6B21">
      <w:pPr>
        <w:pStyle w:val="BodyText"/>
        <w:rPr>
          <w:lang w:val="es-419"/>
        </w:rPr>
      </w:pPr>
      <w:r w:rsidRPr="00565123">
        <w:rPr>
          <w:lang w:val="es-419"/>
        </w:rPr>
        <w:t>Entender el tratamiento, el equipo o la acción adecuados para afrontar una emergencia</w:t>
      </w:r>
    </w:p>
    <w:p w14:paraId="3A71A7BF" w14:textId="77777777" w:rsidR="00FC6B21" w:rsidRDefault="00FC6B21" w:rsidP="00FC6B21">
      <w:pPr>
        <w:spacing w:after="0"/>
      </w:pPr>
      <w:proofErr w:type="spellStart"/>
      <w:r w:rsidRPr="00FC6B21">
        <w:t>Frecuencia</w:t>
      </w:r>
      <w:proofErr w:type="spellEnd"/>
      <w:r w:rsidRPr="00FC6B21">
        <w:t xml:space="preserve"> </w:t>
      </w:r>
    </w:p>
    <w:p w14:paraId="353D11B8"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02DD96B1"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09EAA56C" w14:textId="77777777" w:rsidR="00FC6B21" w:rsidRDefault="00FC6B21" w:rsidP="00FC6B21">
      <w:pPr>
        <w:spacing w:after="0"/>
      </w:pPr>
      <w:proofErr w:type="spellStart"/>
      <w:r w:rsidRPr="00FC6B21">
        <w:t>Consumidor</w:t>
      </w:r>
      <w:proofErr w:type="spellEnd"/>
      <w:r w:rsidRPr="00FC6B21">
        <w:t xml:space="preserve"> </w:t>
      </w:r>
    </w:p>
    <w:p w14:paraId="09D8DEA8" w14:textId="77777777" w:rsidR="00FC6B21" w:rsidRDefault="00FC6B21" w:rsidP="00FC6B21">
      <w:pPr>
        <w:spacing w:after="0"/>
      </w:pPr>
      <w:proofErr w:type="spellStart"/>
      <w:r w:rsidRPr="00FC6B21">
        <w:t>Representante</w:t>
      </w:r>
      <w:proofErr w:type="spellEnd"/>
      <w:r w:rsidRPr="00FC6B21">
        <w:t xml:space="preserve"> </w:t>
      </w:r>
    </w:p>
    <w:p w14:paraId="5FE282E6" w14:textId="77777777" w:rsidR="00FC6B21" w:rsidRDefault="00FC6B21" w:rsidP="00FC6B21">
      <w:pPr>
        <w:spacing w:after="0"/>
      </w:pPr>
      <w:proofErr w:type="spellStart"/>
      <w:r w:rsidRPr="00FC6B21">
        <w:t>Apoderado</w:t>
      </w:r>
      <w:proofErr w:type="spellEnd"/>
      <w:r w:rsidRPr="00FC6B21">
        <w:t xml:space="preserve"> </w:t>
      </w:r>
      <w:r>
        <w:t>administrative</w:t>
      </w:r>
    </w:p>
    <w:p w14:paraId="23E384D0" w14:textId="77777777" w:rsidR="00C106EA" w:rsidRDefault="00C106EA" w:rsidP="00C106EA">
      <w:pPr>
        <w:spacing w:after="0"/>
      </w:pPr>
    </w:p>
    <w:p w14:paraId="3F5B55C6"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024ADAED" w14:textId="77777777" w:rsidR="00FC6B21" w:rsidRDefault="00FC6B21" w:rsidP="00FC6B21">
      <w:pPr>
        <w:spacing w:after="0"/>
      </w:pPr>
      <w:r w:rsidRPr="00565123">
        <w:rPr>
          <w:lang w:val="es-419"/>
        </w:rPr>
        <w:t>Mantener una lista de números telefónicos de emergencia</w:t>
      </w:r>
      <w:r w:rsidRPr="00FC6B21">
        <w:t xml:space="preserve"> </w:t>
      </w:r>
    </w:p>
    <w:p w14:paraId="630A8BA1" w14:textId="67D21A61" w:rsidR="00FC6B21" w:rsidRDefault="00FC6B21" w:rsidP="00FC6B21">
      <w:pPr>
        <w:spacing w:after="0"/>
      </w:pPr>
      <w:proofErr w:type="spellStart"/>
      <w:r w:rsidRPr="00FC6B21">
        <w:t>Frecuencia</w:t>
      </w:r>
      <w:proofErr w:type="spellEnd"/>
      <w:r w:rsidRPr="00FC6B21">
        <w:t xml:space="preserve"> </w:t>
      </w:r>
    </w:p>
    <w:p w14:paraId="269B94E7"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39AC2D99"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1D5E0B98" w14:textId="77777777" w:rsidR="00FC6B21" w:rsidRDefault="00FC6B21" w:rsidP="00FC6B21">
      <w:pPr>
        <w:spacing w:after="0"/>
      </w:pPr>
      <w:proofErr w:type="spellStart"/>
      <w:r w:rsidRPr="00FC6B21">
        <w:t>Consumidor</w:t>
      </w:r>
      <w:proofErr w:type="spellEnd"/>
      <w:r w:rsidRPr="00FC6B21">
        <w:t xml:space="preserve"> </w:t>
      </w:r>
    </w:p>
    <w:p w14:paraId="3BEF84DC" w14:textId="77777777" w:rsidR="00FC6B21" w:rsidRDefault="00FC6B21" w:rsidP="00FC6B21">
      <w:pPr>
        <w:spacing w:after="0"/>
      </w:pPr>
      <w:proofErr w:type="spellStart"/>
      <w:r w:rsidRPr="00FC6B21">
        <w:t>Representante</w:t>
      </w:r>
      <w:proofErr w:type="spellEnd"/>
      <w:r w:rsidRPr="00FC6B21">
        <w:t xml:space="preserve"> </w:t>
      </w:r>
    </w:p>
    <w:p w14:paraId="6EC8C010" w14:textId="77777777" w:rsidR="00FC6B21" w:rsidRDefault="00FC6B21" w:rsidP="00FC6B21">
      <w:pPr>
        <w:spacing w:after="0"/>
      </w:pPr>
      <w:proofErr w:type="spellStart"/>
      <w:r w:rsidRPr="00FC6B21">
        <w:t>Apoderado</w:t>
      </w:r>
      <w:proofErr w:type="spellEnd"/>
      <w:r w:rsidRPr="00FC6B21">
        <w:t xml:space="preserve"> </w:t>
      </w:r>
      <w:r>
        <w:t>administrative</w:t>
      </w:r>
    </w:p>
    <w:p w14:paraId="1E773659" w14:textId="77777777" w:rsidR="00C106EA" w:rsidRDefault="00C106EA" w:rsidP="00C106EA">
      <w:pPr>
        <w:spacing w:after="0"/>
      </w:pPr>
    </w:p>
    <w:p w14:paraId="4C305EA6" w14:textId="7719D193" w:rsidR="00C106EA" w:rsidRPr="00FC6B21" w:rsidRDefault="00FC6B21" w:rsidP="00FC6B21">
      <w:pPr>
        <w:pStyle w:val="BodyText"/>
        <w:rPr>
          <w:b/>
          <w:bCs/>
          <w:lang w:val="es-419"/>
        </w:rPr>
      </w:pPr>
      <w:r w:rsidRPr="00565123">
        <w:rPr>
          <w:b/>
          <w:bCs/>
          <w:lang w:val="es-419"/>
        </w:rPr>
        <w:t>Intermediario fiscal</w:t>
      </w:r>
    </w:p>
    <w:p w14:paraId="2EDF07EB"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34B86401" w14:textId="77777777" w:rsidR="00FC6B21" w:rsidRPr="0060479D" w:rsidRDefault="00FC6B21" w:rsidP="00FC6B21">
      <w:pPr>
        <w:pStyle w:val="BodyText"/>
        <w:rPr>
          <w:lang w:val="es-419"/>
        </w:rPr>
      </w:pPr>
      <w:r w:rsidRPr="00565123">
        <w:rPr>
          <w:lang w:val="es-419"/>
        </w:rPr>
        <w:t>Completar y presentar los formularios de actividades precisos en tiempo y forma conforme a las especificaciones del FI</w:t>
      </w:r>
    </w:p>
    <w:p w14:paraId="4C419653" w14:textId="77777777" w:rsidR="00FC6B21" w:rsidRDefault="00FC6B21" w:rsidP="00FC6B21">
      <w:pPr>
        <w:spacing w:after="0"/>
      </w:pPr>
      <w:proofErr w:type="spellStart"/>
      <w:r w:rsidRPr="00FC6B21">
        <w:t>Frecuencia</w:t>
      </w:r>
      <w:proofErr w:type="spellEnd"/>
      <w:r w:rsidRPr="00FC6B21">
        <w:t xml:space="preserve"> </w:t>
      </w:r>
    </w:p>
    <w:p w14:paraId="0B30C227"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6894F708"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35D5D5D5" w14:textId="77777777" w:rsidR="00FC6B21" w:rsidRDefault="00FC6B21" w:rsidP="00FC6B21">
      <w:pPr>
        <w:spacing w:after="0"/>
      </w:pPr>
      <w:proofErr w:type="spellStart"/>
      <w:r w:rsidRPr="00FC6B21">
        <w:t>Consumidor</w:t>
      </w:r>
      <w:proofErr w:type="spellEnd"/>
      <w:r w:rsidRPr="00FC6B21">
        <w:t xml:space="preserve"> </w:t>
      </w:r>
    </w:p>
    <w:p w14:paraId="677923BE" w14:textId="77777777" w:rsidR="00FC6B21" w:rsidRDefault="00FC6B21" w:rsidP="00FC6B21">
      <w:pPr>
        <w:spacing w:after="0"/>
      </w:pPr>
      <w:proofErr w:type="spellStart"/>
      <w:r w:rsidRPr="00FC6B21">
        <w:t>Representante</w:t>
      </w:r>
      <w:proofErr w:type="spellEnd"/>
      <w:r w:rsidRPr="00FC6B21">
        <w:t xml:space="preserve"> </w:t>
      </w:r>
    </w:p>
    <w:p w14:paraId="2D5D2849" w14:textId="77777777" w:rsidR="00FC6B21" w:rsidRDefault="00FC6B21" w:rsidP="00FC6B21">
      <w:pPr>
        <w:spacing w:after="0"/>
      </w:pPr>
      <w:proofErr w:type="spellStart"/>
      <w:r w:rsidRPr="00FC6B21">
        <w:t>Apoderado</w:t>
      </w:r>
      <w:proofErr w:type="spellEnd"/>
      <w:r w:rsidRPr="00FC6B21">
        <w:t xml:space="preserve"> </w:t>
      </w:r>
      <w:r>
        <w:t>administrative</w:t>
      </w:r>
    </w:p>
    <w:p w14:paraId="575FCEC2" w14:textId="77777777" w:rsidR="00C106EA" w:rsidRDefault="00C106EA" w:rsidP="00C106EA">
      <w:pPr>
        <w:spacing w:after="0"/>
      </w:pPr>
    </w:p>
    <w:p w14:paraId="1CEB02B7" w14:textId="77777777" w:rsidR="00FC6B21" w:rsidRDefault="00FC6B21" w:rsidP="00FC6B21">
      <w:pPr>
        <w:spacing w:after="0"/>
      </w:pPr>
      <w:r>
        <w:t xml:space="preserve">Tema de la </w:t>
      </w:r>
      <w:proofErr w:type="spellStart"/>
      <w:r>
        <w:t>sesión</w:t>
      </w:r>
      <w:proofErr w:type="spellEnd"/>
      <w:r>
        <w:t xml:space="preserve"> de </w:t>
      </w:r>
      <w:proofErr w:type="spellStart"/>
      <w:r>
        <w:t>capacitación</w:t>
      </w:r>
      <w:proofErr w:type="spellEnd"/>
      <w:r>
        <w:t xml:space="preserve"> </w:t>
      </w:r>
      <w:proofErr w:type="spellStart"/>
      <w:r>
        <w:t>en</w:t>
      </w:r>
      <w:proofErr w:type="spellEnd"/>
      <w:r>
        <w:t xml:space="preserve"> </w:t>
      </w:r>
      <w:proofErr w:type="spellStart"/>
      <w:r>
        <w:t>destrezas</w:t>
      </w:r>
      <w:proofErr w:type="spellEnd"/>
      <w:r w:rsidRPr="00633DCD">
        <w:t xml:space="preserve"> </w:t>
      </w:r>
    </w:p>
    <w:p w14:paraId="1CAD530F" w14:textId="77777777" w:rsidR="00FC6B21" w:rsidRDefault="00FC6B21" w:rsidP="00FC6B21">
      <w:pPr>
        <w:spacing w:after="0"/>
      </w:pPr>
      <w:r w:rsidRPr="00565123">
        <w:rPr>
          <w:lang w:val="es-419"/>
        </w:rPr>
        <w:t>Completar la documentación en tiempo y forma conforme a los requerimientos del FI</w:t>
      </w:r>
      <w:r w:rsidRPr="00FC6B21">
        <w:t xml:space="preserve"> </w:t>
      </w:r>
    </w:p>
    <w:p w14:paraId="24768E79" w14:textId="551B8AEC" w:rsidR="00FC6B21" w:rsidRDefault="00FC6B21" w:rsidP="00FC6B21">
      <w:pPr>
        <w:spacing w:after="0"/>
      </w:pPr>
      <w:proofErr w:type="spellStart"/>
      <w:r w:rsidRPr="00FC6B21">
        <w:t>Frecuencia</w:t>
      </w:r>
      <w:proofErr w:type="spellEnd"/>
      <w:r w:rsidRPr="00FC6B21">
        <w:t xml:space="preserve"> </w:t>
      </w:r>
    </w:p>
    <w:p w14:paraId="73448967" w14:textId="77777777" w:rsidR="00FC6B21" w:rsidRDefault="00FC6B21" w:rsidP="00FC6B21">
      <w:pPr>
        <w:spacing w:after="0"/>
      </w:pPr>
      <w:proofErr w:type="spellStart"/>
      <w:r w:rsidRPr="00FC6B21">
        <w:t>Anual</w:t>
      </w:r>
      <w:proofErr w:type="spellEnd"/>
      <w:r>
        <w:t xml:space="preserve">  </w:t>
      </w:r>
      <w:r w:rsidRPr="00FC6B21">
        <w:t>Trimestral</w:t>
      </w:r>
      <w:r>
        <w:t xml:space="preserve">  </w:t>
      </w:r>
      <w:proofErr w:type="spellStart"/>
      <w:r w:rsidRPr="00FC6B21">
        <w:t>Según</w:t>
      </w:r>
      <w:proofErr w:type="spellEnd"/>
      <w:r w:rsidRPr="00FC6B21">
        <w:t xml:space="preserve"> sea </w:t>
      </w:r>
      <w:proofErr w:type="spellStart"/>
      <w:r w:rsidRPr="00FC6B21">
        <w:t>necesario</w:t>
      </w:r>
      <w:proofErr w:type="spellEnd"/>
    </w:p>
    <w:p w14:paraId="27581F44" w14:textId="77777777" w:rsidR="00FC6B21" w:rsidRDefault="00FC6B21" w:rsidP="00FC6B21">
      <w:pPr>
        <w:spacing w:after="0"/>
      </w:pPr>
      <w:proofErr w:type="spellStart"/>
      <w:r w:rsidRPr="00FC6B21">
        <w:t>Quién</w:t>
      </w:r>
      <w:proofErr w:type="spellEnd"/>
      <w:r w:rsidRPr="00FC6B21">
        <w:t xml:space="preserve"> </w:t>
      </w:r>
      <w:proofErr w:type="spellStart"/>
      <w:r w:rsidRPr="00FC6B21">
        <w:t>debe</w:t>
      </w:r>
      <w:proofErr w:type="spellEnd"/>
      <w:r w:rsidRPr="00FC6B21">
        <w:t xml:space="preserve"> </w:t>
      </w:r>
      <w:proofErr w:type="spellStart"/>
      <w:r w:rsidRPr="00FC6B21">
        <w:t>participar</w:t>
      </w:r>
      <w:proofErr w:type="spellEnd"/>
      <w:r w:rsidRPr="00FC6B21">
        <w:t xml:space="preserve"> </w:t>
      </w:r>
    </w:p>
    <w:p w14:paraId="7AB44E70" w14:textId="77777777" w:rsidR="00FC6B21" w:rsidRDefault="00FC6B21" w:rsidP="00FC6B21">
      <w:pPr>
        <w:spacing w:after="0"/>
      </w:pPr>
      <w:proofErr w:type="spellStart"/>
      <w:r w:rsidRPr="00FC6B21">
        <w:t>Consumidor</w:t>
      </w:r>
      <w:proofErr w:type="spellEnd"/>
      <w:r w:rsidRPr="00FC6B21">
        <w:t xml:space="preserve"> </w:t>
      </w:r>
    </w:p>
    <w:p w14:paraId="72321D9D" w14:textId="77777777" w:rsidR="00FC6B21" w:rsidRDefault="00FC6B21" w:rsidP="00FC6B21">
      <w:pPr>
        <w:spacing w:after="0"/>
      </w:pPr>
      <w:proofErr w:type="spellStart"/>
      <w:r w:rsidRPr="00FC6B21">
        <w:t>Representante</w:t>
      </w:r>
      <w:proofErr w:type="spellEnd"/>
      <w:r w:rsidRPr="00FC6B21">
        <w:t xml:space="preserve"> </w:t>
      </w:r>
    </w:p>
    <w:p w14:paraId="07A704DA" w14:textId="77777777" w:rsidR="00FC6B21" w:rsidRDefault="00FC6B21" w:rsidP="00FC6B21">
      <w:pPr>
        <w:spacing w:after="0"/>
      </w:pPr>
      <w:proofErr w:type="spellStart"/>
      <w:r w:rsidRPr="00FC6B21">
        <w:t>Apoderado</w:t>
      </w:r>
      <w:proofErr w:type="spellEnd"/>
      <w:r w:rsidRPr="00FC6B21">
        <w:t xml:space="preserve"> </w:t>
      </w:r>
      <w:r>
        <w:t>administrative</w:t>
      </w:r>
    </w:p>
    <w:p w14:paraId="2E22F307" w14:textId="678CBAE6" w:rsidR="00C106EA" w:rsidRDefault="00C106EA" w:rsidP="00C106EA">
      <w:pPr>
        <w:spacing w:after="0"/>
      </w:pPr>
      <w:r>
        <w:br w:type="page"/>
      </w:r>
    </w:p>
    <w:p w14:paraId="1D985199" w14:textId="77777777" w:rsidR="00D904F9" w:rsidRPr="00D904F9" w:rsidRDefault="00D904F9" w:rsidP="00D904F9">
      <w:pPr>
        <w:pStyle w:val="Heading2"/>
      </w:pPr>
      <w:proofErr w:type="spellStart"/>
      <w:r w:rsidRPr="00D904F9">
        <w:lastRenderedPageBreak/>
        <w:t>Sección</w:t>
      </w:r>
      <w:proofErr w:type="spellEnd"/>
      <w:r w:rsidRPr="00D904F9">
        <w:t xml:space="preserve"> G: </w:t>
      </w:r>
      <w:proofErr w:type="spellStart"/>
      <w:r w:rsidRPr="00D904F9">
        <w:t>Contrato</w:t>
      </w:r>
      <w:proofErr w:type="spellEnd"/>
      <w:r w:rsidRPr="00D904F9">
        <w:t xml:space="preserve"> del </w:t>
      </w:r>
      <w:proofErr w:type="spellStart"/>
      <w:r w:rsidRPr="00D904F9">
        <w:t>Representante</w:t>
      </w:r>
      <w:proofErr w:type="spellEnd"/>
      <w:r w:rsidRPr="00D904F9">
        <w:t xml:space="preserve"> o del </w:t>
      </w:r>
      <w:proofErr w:type="spellStart"/>
      <w:r w:rsidRPr="00D904F9">
        <w:t>Apoderado</w:t>
      </w:r>
      <w:proofErr w:type="spellEnd"/>
      <w:r w:rsidRPr="00D904F9">
        <w:t xml:space="preserve"> </w:t>
      </w:r>
      <w:proofErr w:type="spellStart"/>
      <w:r w:rsidRPr="00D904F9">
        <w:t>administrativo</w:t>
      </w:r>
      <w:proofErr w:type="spellEnd"/>
    </w:p>
    <w:p w14:paraId="7D3211C7" w14:textId="77777777" w:rsidR="00D904F9" w:rsidRPr="0060479D" w:rsidRDefault="00D904F9" w:rsidP="00D904F9">
      <w:pPr>
        <w:pStyle w:val="BodyText"/>
        <w:rPr>
          <w:lang w:val="es-419"/>
        </w:rPr>
      </w:pPr>
      <w:r w:rsidRPr="00565123">
        <w:rPr>
          <w:lang w:val="es-419"/>
        </w:rPr>
        <w:t>Esta sección debe completarse solamente si el Consumidor solicita los servicios de un Representante o un Apoderado administrativo (conforme a lo que determine la Agencia de PCM). Por favor, deje en blanco esta sección si el Consumidor no tiene un Representante ni un Apoderado administrativo.</w:t>
      </w:r>
    </w:p>
    <w:p w14:paraId="04E0F3F5" w14:textId="77777777" w:rsidR="00D904F9" w:rsidRPr="0060479D" w:rsidRDefault="00D904F9" w:rsidP="00D904F9">
      <w:pPr>
        <w:pStyle w:val="BodyText"/>
        <w:rPr>
          <w:sz w:val="16"/>
          <w:szCs w:val="16"/>
          <w:lang w:val="es-419"/>
        </w:rPr>
      </w:pPr>
    </w:p>
    <w:p w14:paraId="44FBA2CB" w14:textId="77777777" w:rsidR="00D904F9" w:rsidRPr="0060479D" w:rsidRDefault="00D904F9" w:rsidP="00D904F9">
      <w:pPr>
        <w:pStyle w:val="BodyText"/>
        <w:rPr>
          <w:lang w:val="es-419"/>
        </w:rPr>
      </w:pPr>
      <w:r w:rsidRPr="00565123">
        <w:rPr>
          <w:lang w:val="es-419"/>
        </w:rPr>
        <w:t>Al firmar a continuación, acepto lo siguiente:</w:t>
      </w:r>
    </w:p>
    <w:p w14:paraId="04A126B5" w14:textId="77777777" w:rsidR="00D904F9" w:rsidRPr="0060479D" w:rsidRDefault="00D904F9" w:rsidP="00D904F9">
      <w:pPr>
        <w:pStyle w:val="BodyText"/>
        <w:rPr>
          <w:sz w:val="16"/>
          <w:szCs w:val="16"/>
          <w:lang w:val="es-419"/>
        </w:rPr>
      </w:pPr>
    </w:p>
    <w:p w14:paraId="3556A2E1" w14:textId="77777777" w:rsidR="00D904F9" w:rsidRPr="00565123" w:rsidRDefault="00D904F9" w:rsidP="00D904F9">
      <w:pPr>
        <w:pStyle w:val="BodyText"/>
        <w:numPr>
          <w:ilvl w:val="0"/>
          <w:numId w:val="36"/>
        </w:numPr>
        <w:ind w:left="360"/>
        <w:rPr>
          <w:lang w:val="es-419"/>
        </w:rPr>
      </w:pPr>
      <w:r w:rsidRPr="00565123">
        <w:rPr>
          <w:lang w:val="es-419"/>
        </w:rPr>
        <w:t>Acepto prestarle servicios al Consumidor como (</w:t>
      </w:r>
      <w:r w:rsidRPr="00565123">
        <w:rPr>
          <w:i/>
          <w:iCs/>
          <w:lang w:val="es-419"/>
        </w:rPr>
        <w:t>marque uno</w:t>
      </w:r>
      <w:r w:rsidRPr="00565123">
        <w:rPr>
          <w:lang w:val="es-419"/>
        </w:rPr>
        <w:t>): </w:t>
      </w:r>
      <w:r w:rsidRPr="00565123">
        <w:rPr>
          <w:rFonts w:eastAsia="Wingdings 2"/>
          <w:lang w:val="es-419"/>
        </w:rPr>
        <w:t></w:t>
      </w:r>
      <w:r w:rsidRPr="00565123">
        <w:rPr>
          <w:lang w:val="es-419"/>
        </w:rPr>
        <w:t xml:space="preserve"> Representante / </w:t>
      </w:r>
      <w:r w:rsidRPr="00565123">
        <w:rPr>
          <w:rFonts w:eastAsia="Wingdings 2"/>
          <w:lang w:val="es-419"/>
        </w:rPr>
        <w:t></w:t>
      </w:r>
      <w:r w:rsidRPr="00565123">
        <w:rPr>
          <w:lang w:val="es-419"/>
        </w:rPr>
        <w:t xml:space="preserve"> Apoderado administrativo</w:t>
      </w:r>
    </w:p>
    <w:p w14:paraId="57B36342" w14:textId="77777777" w:rsidR="00D904F9" w:rsidRPr="0060479D" w:rsidRDefault="00D904F9" w:rsidP="00D904F9">
      <w:pPr>
        <w:pStyle w:val="BodyText"/>
        <w:numPr>
          <w:ilvl w:val="0"/>
          <w:numId w:val="36"/>
        </w:numPr>
        <w:ind w:left="360"/>
        <w:rPr>
          <w:lang w:val="es-419"/>
        </w:rPr>
      </w:pPr>
      <w:r w:rsidRPr="00565123">
        <w:rPr>
          <w:lang w:val="es-419"/>
        </w:rPr>
        <w:t xml:space="preserve">Participaré en el programa de servicios de asistente de cuidados personales (PCA) de </w:t>
      </w:r>
      <w:proofErr w:type="spellStart"/>
      <w:r w:rsidRPr="00565123">
        <w:rPr>
          <w:lang w:val="es-419"/>
        </w:rPr>
        <w:t>MassHealth</w:t>
      </w:r>
      <w:proofErr w:type="spellEnd"/>
      <w:r w:rsidRPr="00565123">
        <w:rPr>
          <w:lang w:val="es-419"/>
        </w:rPr>
        <w:t xml:space="preserve"> en nombre del Consumidor, conforme a lo descrito en este formulario.</w:t>
      </w:r>
    </w:p>
    <w:p w14:paraId="17F3CCCC" w14:textId="77777777" w:rsidR="00D904F9" w:rsidRPr="0060479D" w:rsidRDefault="00D904F9" w:rsidP="00D904F9">
      <w:pPr>
        <w:pStyle w:val="BodyText"/>
        <w:numPr>
          <w:ilvl w:val="0"/>
          <w:numId w:val="36"/>
        </w:numPr>
        <w:ind w:left="360"/>
        <w:rPr>
          <w:lang w:val="es-419"/>
        </w:rPr>
      </w:pPr>
      <w:r w:rsidRPr="00565123">
        <w:rPr>
          <w:lang w:val="es-419"/>
        </w:rPr>
        <w:t>Entiendo mi función como Representante o Apoderado administrativo, y se me ha dado la oportunidad de hacerle preguntas a la Agencia de supervisión de cuidados personales (PCM).</w:t>
      </w:r>
    </w:p>
    <w:p w14:paraId="7F045E36" w14:textId="77777777" w:rsidR="00D904F9" w:rsidRPr="0060479D" w:rsidRDefault="00D904F9" w:rsidP="00D904F9">
      <w:pPr>
        <w:pStyle w:val="BodyText"/>
        <w:numPr>
          <w:ilvl w:val="0"/>
          <w:numId w:val="36"/>
        </w:numPr>
        <w:ind w:left="360"/>
        <w:rPr>
          <w:lang w:val="es-419"/>
        </w:rPr>
      </w:pPr>
      <w:r w:rsidRPr="00565123">
        <w:rPr>
          <w:lang w:val="es-419"/>
        </w:rPr>
        <w:t>Me aseguraré de que el Consumidor participe en la administración de sus propios servicios de PCA, en la medida en que sea capaz de hacerlo.</w:t>
      </w:r>
    </w:p>
    <w:p w14:paraId="659F2EFB" w14:textId="77777777" w:rsidR="00D904F9" w:rsidRPr="0060479D" w:rsidRDefault="00D904F9" w:rsidP="00D904F9">
      <w:pPr>
        <w:pStyle w:val="BodyText"/>
        <w:numPr>
          <w:ilvl w:val="0"/>
          <w:numId w:val="36"/>
        </w:numPr>
        <w:ind w:left="360"/>
        <w:rPr>
          <w:lang w:val="es-419"/>
        </w:rPr>
      </w:pPr>
      <w:r w:rsidRPr="00565123">
        <w:rPr>
          <w:lang w:val="es-419"/>
        </w:rPr>
        <w:t xml:space="preserve">Es mi responsabilidad actuar en el mejor interés del Consumidor y conforme al reglamento de </w:t>
      </w:r>
      <w:proofErr w:type="spellStart"/>
      <w:r w:rsidRPr="00565123">
        <w:rPr>
          <w:lang w:val="es-419"/>
        </w:rPr>
        <w:t>MassHealth</w:t>
      </w:r>
      <w:proofErr w:type="spellEnd"/>
      <w:r w:rsidRPr="00565123">
        <w:rPr>
          <w:lang w:val="es-419"/>
        </w:rPr>
        <w:t xml:space="preserve"> en 130 CMR 422.000.</w:t>
      </w:r>
    </w:p>
    <w:p w14:paraId="26DA4CA5" w14:textId="77777777" w:rsidR="00D904F9" w:rsidRPr="0060479D" w:rsidRDefault="00D904F9" w:rsidP="00D904F9">
      <w:pPr>
        <w:pStyle w:val="BodyText"/>
        <w:numPr>
          <w:ilvl w:val="0"/>
          <w:numId w:val="36"/>
        </w:numPr>
        <w:ind w:left="360"/>
        <w:rPr>
          <w:spacing w:val="-2"/>
          <w:lang w:val="es-419"/>
        </w:rPr>
      </w:pPr>
      <w:r w:rsidRPr="00565123">
        <w:rPr>
          <w:spacing w:val="-2"/>
          <w:lang w:val="es-419"/>
        </w:rPr>
        <w:t>Cooperaré con el personal de la Agencia de PCM del Consumidor, conforme a lo descrito en este formulario. Permaneceré comunicado con la Agencia de PCM, y les avisaré a la Agencia de PCM y al Intermediario fiscal de cualquier cambio en la información de contacto (incluida mi propia información de contacto, la del Consumidor o la de los PCA).</w:t>
      </w:r>
    </w:p>
    <w:p w14:paraId="1FBB1A47" w14:textId="77777777" w:rsidR="00D904F9" w:rsidRPr="0060479D" w:rsidRDefault="00D904F9" w:rsidP="00D904F9">
      <w:pPr>
        <w:pStyle w:val="BodyText"/>
        <w:numPr>
          <w:ilvl w:val="0"/>
          <w:numId w:val="36"/>
        </w:numPr>
        <w:ind w:left="360"/>
        <w:rPr>
          <w:lang w:val="es-419"/>
        </w:rPr>
      </w:pPr>
      <w:r w:rsidRPr="00565123">
        <w:rPr>
          <w:lang w:val="es-419"/>
        </w:rPr>
        <w:t>Acepto participar en todas las visitas y sesiones solicitadas, conforme a lo que determine la Agencia de PCM. Esto incluye visitas en persona, sesiones telefónicas y sesiones realizadas por videoconferencia.</w:t>
      </w:r>
    </w:p>
    <w:p w14:paraId="67EBE271" w14:textId="77777777" w:rsidR="00D904F9" w:rsidRDefault="00D904F9" w:rsidP="00D904F9">
      <w:pPr>
        <w:pStyle w:val="BodyText"/>
        <w:numPr>
          <w:ilvl w:val="0"/>
          <w:numId w:val="36"/>
        </w:numPr>
        <w:ind w:left="360"/>
        <w:rPr>
          <w:lang w:val="es-419"/>
        </w:rPr>
      </w:pPr>
      <w:r w:rsidRPr="00565123">
        <w:rPr>
          <w:lang w:val="es-419"/>
        </w:rPr>
        <w:t>Entiendo que la Agencia de PCM determinará mi capacidad para ser Representante o Apoderado administrativo. Si no fuera yo capaz de cumplir con mis responsabilidades, la Agencia de PCM puede solicitarle al Consumidor que elija a otra persona para que sea su Representante o Apoderado administrativo.</w:t>
      </w:r>
    </w:p>
    <w:p w14:paraId="431E7D9A" w14:textId="77777777" w:rsidR="00D904F9" w:rsidRPr="0060479D" w:rsidRDefault="00D904F9" w:rsidP="00D904F9">
      <w:pPr>
        <w:pStyle w:val="BodyText"/>
        <w:ind w:left="360"/>
        <w:rPr>
          <w:lang w:val="es-419"/>
        </w:rPr>
      </w:pPr>
    </w:p>
    <w:p w14:paraId="0781C7C6" w14:textId="3EDCCDE5" w:rsidR="00D904F9" w:rsidRDefault="00D904F9" w:rsidP="00C106EA">
      <w:r w:rsidRPr="00565123">
        <w:rPr>
          <w:lang w:val="es-419"/>
        </w:rPr>
        <w:t>Nombre en imprenta del</w:t>
      </w:r>
      <w:r w:rsidRPr="0060479D">
        <w:rPr>
          <w:lang w:val="es-419"/>
        </w:rPr>
        <w:t xml:space="preserve"> Representante</w:t>
      </w:r>
      <w:r>
        <w:t xml:space="preserve"> </w:t>
      </w:r>
      <w:r w:rsidRPr="00B1360B">
        <w:rPr>
          <w:lang w:val="pt-BR"/>
        </w:rPr>
        <w:t>o Apoderado administrativo</w:t>
      </w:r>
    </w:p>
    <w:p w14:paraId="7CFBBA50" w14:textId="70E55A90" w:rsidR="00D904F9" w:rsidRDefault="00D904F9" w:rsidP="00C106EA">
      <w:r w:rsidRPr="00565123">
        <w:rPr>
          <w:lang w:val="es-419"/>
        </w:rPr>
        <w:t>Firma del</w:t>
      </w:r>
      <w:r w:rsidRPr="0060479D">
        <w:rPr>
          <w:lang w:val="es-419"/>
        </w:rPr>
        <w:t xml:space="preserve"> Representante</w:t>
      </w:r>
      <w:r>
        <w:t xml:space="preserve"> </w:t>
      </w:r>
      <w:r w:rsidRPr="00B1360B">
        <w:rPr>
          <w:lang w:val="pt-BR"/>
        </w:rPr>
        <w:t>o Apoderado administrativo</w:t>
      </w:r>
    </w:p>
    <w:p w14:paraId="74F15314" w14:textId="28CA0996" w:rsidR="00C106EA" w:rsidRDefault="00D904F9" w:rsidP="00C106EA">
      <w:r w:rsidRPr="00565123">
        <w:rPr>
          <w:lang w:val="es-419"/>
        </w:rPr>
        <w:t>Fecha de la firma</w:t>
      </w:r>
      <w:r>
        <w:t xml:space="preserve"> </w:t>
      </w:r>
      <w:r w:rsidR="00C106EA">
        <w:br w:type="page"/>
      </w:r>
    </w:p>
    <w:p w14:paraId="4DF64FE3" w14:textId="77777777" w:rsidR="00D904F9" w:rsidRPr="00D904F9" w:rsidRDefault="00D904F9" w:rsidP="00D904F9">
      <w:pPr>
        <w:pStyle w:val="Heading2"/>
      </w:pPr>
      <w:proofErr w:type="spellStart"/>
      <w:r w:rsidRPr="00D904F9">
        <w:lastRenderedPageBreak/>
        <w:t>Sección</w:t>
      </w:r>
      <w:proofErr w:type="spellEnd"/>
      <w:r w:rsidRPr="00D904F9">
        <w:t xml:space="preserve"> H: </w:t>
      </w:r>
      <w:proofErr w:type="spellStart"/>
      <w:r w:rsidRPr="00D904F9">
        <w:t>Contrato</w:t>
      </w:r>
      <w:proofErr w:type="spellEnd"/>
      <w:r w:rsidRPr="00D904F9">
        <w:t xml:space="preserve"> del </w:t>
      </w:r>
      <w:proofErr w:type="spellStart"/>
      <w:r w:rsidRPr="00D904F9">
        <w:t>Consumidor</w:t>
      </w:r>
      <w:proofErr w:type="spellEnd"/>
      <w:r w:rsidRPr="00D904F9">
        <w:t xml:space="preserve"> o del Tutor legal</w:t>
      </w:r>
    </w:p>
    <w:p w14:paraId="0E2A16FA" w14:textId="16DB671B" w:rsidR="00D904F9" w:rsidRPr="00D904F9" w:rsidRDefault="00D904F9" w:rsidP="00D904F9">
      <w:pPr>
        <w:spacing w:before="6"/>
        <w:rPr>
          <w:rFonts w:eastAsia="Calibri"/>
          <w:lang w:val="es-419"/>
        </w:rPr>
      </w:pPr>
      <w:r w:rsidRPr="00565123">
        <w:rPr>
          <w:rFonts w:eastAsia="Calibri"/>
          <w:lang w:val="es-419"/>
        </w:rPr>
        <w:t>Al firmar a continuación, acepto lo siguiente:</w:t>
      </w:r>
    </w:p>
    <w:p w14:paraId="7FC01F4D" w14:textId="77777777" w:rsidR="00D904F9" w:rsidRPr="0060479D" w:rsidRDefault="00D904F9" w:rsidP="00D904F9">
      <w:pPr>
        <w:pStyle w:val="ListParagraph"/>
        <w:widowControl w:val="0"/>
        <w:numPr>
          <w:ilvl w:val="0"/>
          <w:numId w:val="37"/>
        </w:numPr>
        <w:spacing w:before="6" w:after="0" w:line="240" w:lineRule="auto"/>
        <w:rPr>
          <w:rFonts w:eastAsia="Calibri"/>
          <w:lang w:val="es-419"/>
        </w:rPr>
      </w:pPr>
      <w:r w:rsidRPr="00565123">
        <w:rPr>
          <w:rFonts w:eastAsia="Calibri"/>
          <w:lang w:val="es-419"/>
        </w:rPr>
        <w:t>Entiendo que es importante que todos los participantes en el programa de servicios de PCA entienden sus funciones y responsabilidades.</w:t>
      </w:r>
    </w:p>
    <w:p w14:paraId="087DCCCE" w14:textId="77777777" w:rsidR="00D904F9" w:rsidRPr="0060479D" w:rsidRDefault="00D904F9" w:rsidP="00D904F9">
      <w:pPr>
        <w:pStyle w:val="ListParagraph"/>
        <w:widowControl w:val="0"/>
        <w:numPr>
          <w:ilvl w:val="0"/>
          <w:numId w:val="37"/>
        </w:numPr>
        <w:spacing w:before="6" w:after="0" w:line="240" w:lineRule="auto"/>
        <w:rPr>
          <w:rFonts w:eastAsia="Calibri"/>
          <w:lang w:val="es-419"/>
        </w:rPr>
      </w:pPr>
      <w:r w:rsidRPr="00565123">
        <w:rPr>
          <w:rFonts w:eastAsia="Calibri"/>
          <w:lang w:val="es-419"/>
        </w:rPr>
        <w:t xml:space="preserve">Entiendo que el programa de servicios de PCA de </w:t>
      </w:r>
      <w:proofErr w:type="spellStart"/>
      <w:r w:rsidRPr="00565123">
        <w:rPr>
          <w:rFonts w:eastAsia="Calibri"/>
          <w:lang w:val="es-419"/>
        </w:rPr>
        <w:t>MassHealth</w:t>
      </w:r>
      <w:proofErr w:type="spellEnd"/>
      <w:r w:rsidRPr="00565123">
        <w:rPr>
          <w:rFonts w:eastAsia="Calibri"/>
          <w:lang w:val="es-419"/>
        </w:rPr>
        <w:t xml:space="preserve"> es un programa dirigido por los consumidores y que yo soy el empleador de mis PCA.</w:t>
      </w:r>
    </w:p>
    <w:p w14:paraId="5D26A9D1" w14:textId="77777777" w:rsidR="00D904F9" w:rsidRPr="0060479D" w:rsidRDefault="00D904F9" w:rsidP="00D904F9">
      <w:pPr>
        <w:pStyle w:val="ListParagraph"/>
        <w:widowControl w:val="0"/>
        <w:numPr>
          <w:ilvl w:val="0"/>
          <w:numId w:val="37"/>
        </w:numPr>
        <w:spacing w:before="6" w:after="0" w:line="240" w:lineRule="auto"/>
        <w:rPr>
          <w:rFonts w:eastAsia="Calibri"/>
          <w:lang w:val="es-419"/>
        </w:rPr>
      </w:pPr>
      <w:r w:rsidRPr="00565123">
        <w:rPr>
          <w:rFonts w:eastAsia="Calibri"/>
          <w:lang w:val="es-419"/>
        </w:rPr>
        <w:t>Este Contrato de Servicios de PCA satisface mis necesidades y yo entiendo las responsabilidades expresadas en este Contrato de Servicios de PCA.</w:t>
      </w:r>
    </w:p>
    <w:p w14:paraId="2F4D8C7F" w14:textId="77777777" w:rsidR="00D904F9" w:rsidRPr="0060479D" w:rsidRDefault="00D904F9" w:rsidP="00D904F9">
      <w:pPr>
        <w:pStyle w:val="ListParagraph"/>
        <w:widowControl w:val="0"/>
        <w:numPr>
          <w:ilvl w:val="0"/>
          <w:numId w:val="37"/>
        </w:numPr>
        <w:spacing w:before="6" w:after="0" w:line="240" w:lineRule="auto"/>
        <w:rPr>
          <w:rFonts w:eastAsia="Calibri"/>
          <w:lang w:val="es-419"/>
        </w:rPr>
      </w:pPr>
      <w:r w:rsidRPr="00565123">
        <w:rPr>
          <w:rFonts w:eastAsia="Calibri"/>
          <w:lang w:val="es-419"/>
        </w:rPr>
        <w:t>Recibiré una copia de este Contrato de Servicios de PCA. También se enviará una copia a mi Representante o mi Apoderado administrativo (si lo hubiera).</w:t>
      </w:r>
    </w:p>
    <w:p w14:paraId="4D13A83F" w14:textId="77777777" w:rsidR="00D904F9" w:rsidRPr="0060479D" w:rsidRDefault="00D904F9" w:rsidP="00D904F9">
      <w:pPr>
        <w:pStyle w:val="ListParagraph"/>
        <w:widowControl w:val="0"/>
        <w:numPr>
          <w:ilvl w:val="0"/>
          <w:numId w:val="37"/>
        </w:numPr>
        <w:spacing w:before="6" w:after="0" w:line="240" w:lineRule="auto"/>
        <w:rPr>
          <w:rFonts w:eastAsia="Calibri"/>
          <w:lang w:val="es-419"/>
        </w:rPr>
      </w:pPr>
      <w:r w:rsidRPr="00565123">
        <w:rPr>
          <w:rFonts w:eastAsia="Calibri"/>
          <w:lang w:val="es-419"/>
        </w:rPr>
        <w:t>Mi Representante o mi Apoderado administrativo estará disponible para elaborar el Contrato de Servicios de PCA y las revisiones o actualizaciones. Si la Agencia de PCM ha determinado que yo no necesito Representante ni Apoderado administrativo, asumo mi exclusiva responsabilidad de administrar mis servicios de PCA.</w:t>
      </w:r>
    </w:p>
    <w:p w14:paraId="062A5700" w14:textId="77777777" w:rsidR="00D904F9" w:rsidRDefault="00D904F9" w:rsidP="00D904F9">
      <w:pPr>
        <w:pStyle w:val="ListParagraph"/>
        <w:widowControl w:val="0"/>
        <w:numPr>
          <w:ilvl w:val="0"/>
          <w:numId w:val="37"/>
        </w:numPr>
        <w:spacing w:before="6" w:after="0" w:line="240" w:lineRule="auto"/>
        <w:rPr>
          <w:rFonts w:eastAsia="Calibri"/>
          <w:lang w:val="es-419"/>
        </w:rPr>
      </w:pPr>
      <w:r w:rsidRPr="00565123">
        <w:rPr>
          <w:rFonts w:eastAsia="Calibri"/>
          <w:lang w:val="es-419"/>
        </w:rPr>
        <w:t>He revisado el Contrato de Servicios de PCA y se me ha dado la oportunidad de disentir con su contenido. Asumo la plena responsabilidad de todas las tareas que contiene el Contrato de Servicios de PCA.</w:t>
      </w:r>
    </w:p>
    <w:p w14:paraId="3320C0D4" w14:textId="77777777" w:rsidR="00D904F9" w:rsidRPr="0060479D" w:rsidRDefault="00D904F9" w:rsidP="00D904F9">
      <w:pPr>
        <w:pStyle w:val="ListParagraph"/>
        <w:widowControl w:val="0"/>
        <w:spacing w:before="6" w:after="0" w:line="240" w:lineRule="auto"/>
        <w:ind w:left="720" w:firstLine="0"/>
        <w:rPr>
          <w:rFonts w:eastAsia="Calibri"/>
          <w:lang w:val="es-419"/>
        </w:rPr>
      </w:pPr>
    </w:p>
    <w:p w14:paraId="43EC2602" w14:textId="5CC23505" w:rsidR="00AD628B" w:rsidRDefault="00D904F9" w:rsidP="00FD6E73">
      <w:r w:rsidRPr="00565123">
        <w:rPr>
          <w:rFonts w:eastAsia="Calibri" w:cs="Times New Roman"/>
          <w:lang w:val="es-419"/>
        </w:rPr>
        <w:t>Nombre en imprenta del Consumidor</w:t>
      </w:r>
      <w:r>
        <w:rPr>
          <w:rFonts w:eastAsia="Calibri" w:cs="Times New Roman"/>
          <w:lang w:val="es-419"/>
        </w:rPr>
        <w:t xml:space="preserve"> </w:t>
      </w:r>
      <w:r w:rsidRPr="00B1360B">
        <w:rPr>
          <w:rFonts w:eastAsia="Calibri" w:cs="Times New Roman"/>
          <w:lang w:val="pt-BR"/>
        </w:rPr>
        <w:t>o Tutor legal</w:t>
      </w:r>
    </w:p>
    <w:p w14:paraId="6A16440F" w14:textId="4E4C9845" w:rsidR="00AD628B" w:rsidRDefault="00D904F9" w:rsidP="00FD6E73">
      <w:r w:rsidRPr="00565123">
        <w:rPr>
          <w:rFonts w:eastAsia="Calibri" w:cs="Times New Roman"/>
          <w:lang w:val="es-419"/>
        </w:rPr>
        <w:t>Firma del</w:t>
      </w:r>
      <w:r w:rsidRPr="0060479D">
        <w:rPr>
          <w:rFonts w:eastAsia="Calibri" w:cs="Times New Roman"/>
          <w:lang w:val="es-419"/>
        </w:rPr>
        <w:t xml:space="preserve"> Consumidor</w:t>
      </w:r>
      <w:r>
        <w:rPr>
          <w:rFonts w:eastAsia="Calibri" w:cs="Times New Roman"/>
          <w:lang w:val="es-419"/>
        </w:rPr>
        <w:t xml:space="preserve"> </w:t>
      </w:r>
      <w:r w:rsidRPr="00B1360B">
        <w:rPr>
          <w:rFonts w:eastAsia="Calibri" w:cs="Times New Roman"/>
          <w:lang w:val="pt-BR"/>
        </w:rPr>
        <w:t>o Tutor legal</w:t>
      </w:r>
      <w:r w:rsidR="00AD628B" w:rsidRPr="00AD628B">
        <w:t xml:space="preserve"> </w:t>
      </w:r>
    </w:p>
    <w:p w14:paraId="0A980941" w14:textId="77777777" w:rsidR="00D904F9" w:rsidRPr="0060479D" w:rsidRDefault="00D904F9" w:rsidP="00D904F9">
      <w:pPr>
        <w:tabs>
          <w:tab w:val="left" w:pos="5040"/>
          <w:tab w:val="left" w:pos="9000"/>
        </w:tabs>
        <w:rPr>
          <w:rFonts w:eastAsia="Calibri"/>
          <w:lang w:val="es-419"/>
        </w:rPr>
      </w:pPr>
      <w:r w:rsidRPr="00565123">
        <w:rPr>
          <w:rFonts w:eastAsia="Calibri" w:cs="Times New Roman"/>
          <w:lang w:val="es-419"/>
        </w:rPr>
        <w:t>Fecha de la firma</w:t>
      </w:r>
    </w:p>
    <w:p w14:paraId="187EB537" w14:textId="57A93679" w:rsidR="00AD628B" w:rsidRDefault="00D904F9" w:rsidP="00FD6E73">
      <w:r w:rsidRPr="00565123">
        <w:rPr>
          <w:rFonts w:eastAsia="Calibri" w:cs="Times New Roman"/>
          <w:lang w:val="es-419"/>
        </w:rPr>
        <w:t>Nombre en imprenta del</w:t>
      </w:r>
      <w:r>
        <w:rPr>
          <w:rFonts w:eastAsia="Calibri" w:cs="Times New Roman"/>
          <w:lang w:val="es-419"/>
        </w:rPr>
        <w:t xml:space="preserve"> </w:t>
      </w:r>
      <w:r w:rsidRPr="00565123">
        <w:rPr>
          <w:rFonts w:eastAsia="Calibri" w:cs="Times New Roman"/>
          <w:lang w:val="es-419"/>
        </w:rPr>
        <w:t>Instructor de destrezas de PCM</w:t>
      </w:r>
    </w:p>
    <w:p w14:paraId="0A0EA3BA" w14:textId="6E5AC7BA" w:rsidR="00D904F9" w:rsidRDefault="00D904F9" w:rsidP="00D904F9">
      <w:pPr>
        <w:tabs>
          <w:tab w:val="left" w:pos="5040"/>
          <w:tab w:val="left" w:pos="9000"/>
        </w:tabs>
        <w:rPr>
          <w:rFonts w:eastAsia="Calibri" w:cs="Times New Roman"/>
          <w:lang w:val="es-419"/>
        </w:rPr>
      </w:pPr>
      <w:r w:rsidRPr="00565123">
        <w:rPr>
          <w:rFonts w:eastAsia="Calibri" w:cs="Times New Roman"/>
          <w:lang w:val="es-419"/>
        </w:rPr>
        <w:t>Firma del Instructor de destrezas de PCM</w:t>
      </w:r>
    </w:p>
    <w:p w14:paraId="578A03D9" w14:textId="3B74C74D" w:rsidR="00D904F9" w:rsidRPr="0060479D" w:rsidRDefault="00D904F9" w:rsidP="00D904F9">
      <w:pPr>
        <w:tabs>
          <w:tab w:val="left" w:pos="5040"/>
          <w:tab w:val="left" w:pos="9000"/>
        </w:tabs>
        <w:rPr>
          <w:rFonts w:eastAsia="Calibri"/>
          <w:lang w:val="es-419"/>
        </w:rPr>
      </w:pPr>
      <w:r w:rsidRPr="00565123">
        <w:rPr>
          <w:rFonts w:eastAsia="Calibri" w:cs="Times New Roman"/>
          <w:lang w:val="es-419"/>
        </w:rPr>
        <w:t>Fecha de la firma</w:t>
      </w:r>
    </w:p>
    <w:p w14:paraId="14950D74" w14:textId="2349A3E4" w:rsidR="00AD628B" w:rsidRPr="00FD6E73" w:rsidRDefault="00862FD5" w:rsidP="00D904F9">
      <w:r>
        <w:t>PCA-SA-1-ES (Rev 12-23)</w:t>
      </w:r>
    </w:p>
    <w:sectPr w:rsidR="00AD628B" w:rsidRPr="00FD6E73" w:rsidSect="003F193B">
      <w:headerReference w:type="first" r:id="rId9"/>
      <w:pgSz w:w="12240" w:h="15840"/>
      <w:pgMar w:top="1260" w:right="1440" w:bottom="99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DC3C" w14:textId="77777777" w:rsidR="003C10F5" w:rsidRDefault="003C10F5" w:rsidP="003C10F5">
      <w:pPr>
        <w:spacing w:after="0" w:line="240" w:lineRule="auto"/>
      </w:pPr>
      <w:r>
        <w:separator/>
      </w:r>
    </w:p>
  </w:endnote>
  <w:endnote w:type="continuationSeparator" w:id="0">
    <w:p w14:paraId="3586A5D7" w14:textId="77777777" w:rsidR="003C10F5" w:rsidRDefault="003C10F5" w:rsidP="003C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EA9" w14:textId="77777777" w:rsidR="003C10F5" w:rsidRDefault="003C10F5" w:rsidP="003C10F5">
      <w:pPr>
        <w:spacing w:after="0" w:line="240" w:lineRule="auto"/>
      </w:pPr>
      <w:r>
        <w:separator/>
      </w:r>
    </w:p>
  </w:footnote>
  <w:footnote w:type="continuationSeparator" w:id="0">
    <w:p w14:paraId="18BE2C25" w14:textId="77777777" w:rsidR="003C10F5" w:rsidRDefault="003C10F5" w:rsidP="003C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22E4" w14:textId="54AAC016" w:rsidR="003C10F5" w:rsidRPr="003C10F5" w:rsidRDefault="003C10F5" w:rsidP="003C10F5">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E78"/>
    <w:multiLevelType w:val="hybridMultilevel"/>
    <w:tmpl w:val="90F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02D9"/>
    <w:multiLevelType w:val="hybridMultilevel"/>
    <w:tmpl w:val="8F868AEA"/>
    <w:lvl w:ilvl="0" w:tplc="B2120364">
      <w:start w:val="1"/>
      <w:numFmt w:val="decimal"/>
      <w:lvlText w:val="%1."/>
      <w:lvlJc w:val="left"/>
      <w:pPr>
        <w:ind w:left="360" w:hanging="360"/>
      </w:pPr>
      <w:rPr>
        <w:rFonts w:ascii="Calibri" w:eastAsia="Calibri" w:hAnsi="Calibri" w:cs="Calibri"/>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72441"/>
    <w:multiLevelType w:val="hybridMultilevel"/>
    <w:tmpl w:val="ECD6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47DB"/>
    <w:multiLevelType w:val="hybridMultilevel"/>
    <w:tmpl w:val="CD8E756A"/>
    <w:lvl w:ilvl="0" w:tplc="BCD4CAC8">
      <w:start w:val="1"/>
      <w:numFmt w:val="bullet"/>
      <w:lvlText w:val=""/>
      <w:lvlJc w:val="left"/>
      <w:pPr>
        <w:ind w:left="720" w:hanging="360"/>
      </w:pPr>
      <w:rPr>
        <w:rFonts w:ascii="Wingdings" w:hAnsi="Wingdings" w:hint="default"/>
      </w:rPr>
    </w:lvl>
    <w:lvl w:ilvl="1" w:tplc="FC562B1C" w:tentative="1">
      <w:start w:val="1"/>
      <w:numFmt w:val="bullet"/>
      <w:lvlText w:val="o"/>
      <w:lvlJc w:val="left"/>
      <w:pPr>
        <w:ind w:left="1440" w:hanging="360"/>
      </w:pPr>
      <w:rPr>
        <w:rFonts w:ascii="Courier New" w:hAnsi="Courier New" w:cs="Courier New" w:hint="default"/>
      </w:rPr>
    </w:lvl>
    <w:lvl w:ilvl="2" w:tplc="55C4B7F0" w:tentative="1">
      <w:start w:val="1"/>
      <w:numFmt w:val="bullet"/>
      <w:lvlText w:val=""/>
      <w:lvlJc w:val="left"/>
      <w:pPr>
        <w:ind w:left="2160" w:hanging="360"/>
      </w:pPr>
      <w:rPr>
        <w:rFonts w:ascii="Wingdings" w:hAnsi="Wingdings" w:hint="default"/>
      </w:rPr>
    </w:lvl>
    <w:lvl w:ilvl="3" w:tplc="F9B65672" w:tentative="1">
      <w:start w:val="1"/>
      <w:numFmt w:val="bullet"/>
      <w:lvlText w:val=""/>
      <w:lvlJc w:val="left"/>
      <w:pPr>
        <w:ind w:left="2880" w:hanging="360"/>
      </w:pPr>
      <w:rPr>
        <w:rFonts w:ascii="Symbol" w:hAnsi="Symbol" w:hint="default"/>
      </w:rPr>
    </w:lvl>
    <w:lvl w:ilvl="4" w:tplc="C402FFC0" w:tentative="1">
      <w:start w:val="1"/>
      <w:numFmt w:val="bullet"/>
      <w:lvlText w:val="o"/>
      <w:lvlJc w:val="left"/>
      <w:pPr>
        <w:ind w:left="3600" w:hanging="360"/>
      </w:pPr>
      <w:rPr>
        <w:rFonts w:ascii="Courier New" w:hAnsi="Courier New" w:cs="Courier New" w:hint="default"/>
      </w:rPr>
    </w:lvl>
    <w:lvl w:ilvl="5" w:tplc="3418FAF2" w:tentative="1">
      <w:start w:val="1"/>
      <w:numFmt w:val="bullet"/>
      <w:lvlText w:val=""/>
      <w:lvlJc w:val="left"/>
      <w:pPr>
        <w:ind w:left="4320" w:hanging="360"/>
      </w:pPr>
      <w:rPr>
        <w:rFonts w:ascii="Wingdings" w:hAnsi="Wingdings" w:hint="default"/>
      </w:rPr>
    </w:lvl>
    <w:lvl w:ilvl="6" w:tplc="C3146FC4" w:tentative="1">
      <w:start w:val="1"/>
      <w:numFmt w:val="bullet"/>
      <w:lvlText w:val=""/>
      <w:lvlJc w:val="left"/>
      <w:pPr>
        <w:ind w:left="5040" w:hanging="360"/>
      </w:pPr>
      <w:rPr>
        <w:rFonts w:ascii="Symbol" w:hAnsi="Symbol" w:hint="default"/>
      </w:rPr>
    </w:lvl>
    <w:lvl w:ilvl="7" w:tplc="150CB802" w:tentative="1">
      <w:start w:val="1"/>
      <w:numFmt w:val="bullet"/>
      <w:lvlText w:val="o"/>
      <w:lvlJc w:val="left"/>
      <w:pPr>
        <w:ind w:left="5760" w:hanging="360"/>
      </w:pPr>
      <w:rPr>
        <w:rFonts w:ascii="Courier New" w:hAnsi="Courier New" w:cs="Courier New" w:hint="default"/>
      </w:rPr>
    </w:lvl>
    <w:lvl w:ilvl="8" w:tplc="CDEE9F0E" w:tentative="1">
      <w:start w:val="1"/>
      <w:numFmt w:val="bullet"/>
      <w:lvlText w:val=""/>
      <w:lvlJc w:val="left"/>
      <w:pPr>
        <w:ind w:left="6480" w:hanging="360"/>
      </w:pPr>
      <w:rPr>
        <w:rFonts w:ascii="Wingdings" w:hAnsi="Wingdings" w:hint="default"/>
      </w:rPr>
    </w:lvl>
  </w:abstractNum>
  <w:abstractNum w:abstractNumId="4" w15:restartNumberingAfterBreak="0">
    <w:nsid w:val="07E62FE4"/>
    <w:multiLevelType w:val="hybridMultilevel"/>
    <w:tmpl w:val="E67C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5553B"/>
    <w:multiLevelType w:val="hybridMultilevel"/>
    <w:tmpl w:val="EA20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13220"/>
    <w:multiLevelType w:val="hybridMultilevel"/>
    <w:tmpl w:val="74DE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51F36"/>
    <w:multiLevelType w:val="hybridMultilevel"/>
    <w:tmpl w:val="1CB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30042"/>
    <w:multiLevelType w:val="hybridMultilevel"/>
    <w:tmpl w:val="342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D2D03"/>
    <w:multiLevelType w:val="hybridMultilevel"/>
    <w:tmpl w:val="3DAECB82"/>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427A47"/>
    <w:multiLevelType w:val="hybridMultilevel"/>
    <w:tmpl w:val="A52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2344D"/>
    <w:multiLevelType w:val="hybridMultilevel"/>
    <w:tmpl w:val="7CC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432A"/>
    <w:multiLevelType w:val="hybridMultilevel"/>
    <w:tmpl w:val="C0D08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3836D7"/>
    <w:multiLevelType w:val="hybridMultilevel"/>
    <w:tmpl w:val="B30EBDE0"/>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F4CF8"/>
    <w:multiLevelType w:val="hybridMultilevel"/>
    <w:tmpl w:val="D7B6F52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13769E"/>
    <w:multiLevelType w:val="hybridMultilevel"/>
    <w:tmpl w:val="AAFAC91A"/>
    <w:lvl w:ilvl="0" w:tplc="99D297B2">
      <w:start w:val="1"/>
      <w:numFmt w:val="bullet"/>
      <w:lvlText w:val=""/>
      <w:lvlJc w:val="left"/>
      <w:pPr>
        <w:ind w:left="720" w:hanging="360"/>
      </w:pPr>
      <w:rPr>
        <w:rFonts w:ascii="Wingdings" w:hAnsi="Wingdings" w:hint="default"/>
      </w:rPr>
    </w:lvl>
    <w:lvl w:ilvl="1" w:tplc="F27E5ECC" w:tentative="1">
      <w:start w:val="1"/>
      <w:numFmt w:val="bullet"/>
      <w:lvlText w:val="o"/>
      <w:lvlJc w:val="left"/>
      <w:pPr>
        <w:ind w:left="1440" w:hanging="360"/>
      </w:pPr>
      <w:rPr>
        <w:rFonts w:ascii="Courier New" w:hAnsi="Courier New" w:cs="Courier New" w:hint="default"/>
      </w:rPr>
    </w:lvl>
    <w:lvl w:ilvl="2" w:tplc="0D4A39D2" w:tentative="1">
      <w:start w:val="1"/>
      <w:numFmt w:val="bullet"/>
      <w:lvlText w:val=""/>
      <w:lvlJc w:val="left"/>
      <w:pPr>
        <w:ind w:left="2160" w:hanging="360"/>
      </w:pPr>
      <w:rPr>
        <w:rFonts w:ascii="Wingdings" w:hAnsi="Wingdings" w:hint="default"/>
      </w:rPr>
    </w:lvl>
    <w:lvl w:ilvl="3" w:tplc="981E527A" w:tentative="1">
      <w:start w:val="1"/>
      <w:numFmt w:val="bullet"/>
      <w:lvlText w:val=""/>
      <w:lvlJc w:val="left"/>
      <w:pPr>
        <w:ind w:left="2880" w:hanging="360"/>
      </w:pPr>
      <w:rPr>
        <w:rFonts w:ascii="Symbol" w:hAnsi="Symbol" w:hint="default"/>
      </w:rPr>
    </w:lvl>
    <w:lvl w:ilvl="4" w:tplc="75804712" w:tentative="1">
      <w:start w:val="1"/>
      <w:numFmt w:val="bullet"/>
      <w:lvlText w:val="o"/>
      <w:lvlJc w:val="left"/>
      <w:pPr>
        <w:ind w:left="3600" w:hanging="360"/>
      </w:pPr>
      <w:rPr>
        <w:rFonts w:ascii="Courier New" w:hAnsi="Courier New" w:cs="Courier New" w:hint="default"/>
      </w:rPr>
    </w:lvl>
    <w:lvl w:ilvl="5" w:tplc="0DF4A164" w:tentative="1">
      <w:start w:val="1"/>
      <w:numFmt w:val="bullet"/>
      <w:lvlText w:val=""/>
      <w:lvlJc w:val="left"/>
      <w:pPr>
        <w:ind w:left="4320" w:hanging="360"/>
      </w:pPr>
      <w:rPr>
        <w:rFonts w:ascii="Wingdings" w:hAnsi="Wingdings" w:hint="default"/>
      </w:rPr>
    </w:lvl>
    <w:lvl w:ilvl="6" w:tplc="F0A21910" w:tentative="1">
      <w:start w:val="1"/>
      <w:numFmt w:val="bullet"/>
      <w:lvlText w:val=""/>
      <w:lvlJc w:val="left"/>
      <w:pPr>
        <w:ind w:left="5040" w:hanging="360"/>
      </w:pPr>
      <w:rPr>
        <w:rFonts w:ascii="Symbol" w:hAnsi="Symbol" w:hint="default"/>
      </w:rPr>
    </w:lvl>
    <w:lvl w:ilvl="7" w:tplc="C5ECA6A2" w:tentative="1">
      <w:start w:val="1"/>
      <w:numFmt w:val="bullet"/>
      <w:lvlText w:val="o"/>
      <w:lvlJc w:val="left"/>
      <w:pPr>
        <w:ind w:left="5760" w:hanging="360"/>
      </w:pPr>
      <w:rPr>
        <w:rFonts w:ascii="Courier New" w:hAnsi="Courier New" w:cs="Courier New" w:hint="default"/>
      </w:rPr>
    </w:lvl>
    <w:lvl w:ilvl="8" w:tplc="3D600CFA" w:tentative="1">
      <w:start w:val="1"/>
      <w:numFmt w:val="bullet"/>
      <w:lvlText w:val=""/>
      <w:lvlJc w:val="left"/>
      <w:pPr>
        <w:ind w:left="6480" w:hanging="360"/>
      </w:pPr>
      <w:rPr>
        <w:rFonts w:ascii="Wingdings" w:hAnsi="Wingdings" w:hint="default"/>
      </w:rPr>
    </w:lvl>
  </w:abstractNum>
  <w:abstractNum w:abstractNumId="16" w15:restartNumberingAfterBreak="0">
    <w:nsid w:val="38704FA1"/>
    <w:multiLevelType w:val="hybridMultilevel"/>
    <w:tmpl w:val="38B619E6"/>
    <w:lvl w:ilvl="0" w:tplc="3244D514">
      <w:start w:val="1"/>
      <w:numFmt w:val="bullet"/>
      <w:lvlText w:val=""/>
      <w:lvlJc w:val="left"/>
      <w:pPr>
        <w:ind w:left="720" w:hanging="360"/>
      </w:pPr>
      <w:rPr>
        <w:rFonts w:ascii="Wingdings" w:hAnsi="Wingdings" w:hint="default"/>
      </w:rPr>
    </w:lvl>
    <w:lvl w:ilvl="1" w:tplc="1972B24C" w:tentative="1">
      <w:start w:val="1"/>
      <w:numFmt w:val="bullet"/>
      <w:lvlText w:val="o"/>
      <w:lvlJc w:val="left"/>
      <w:pPr>
        <w:ind w:left="1440" w:hanging="360"/>
      </w:pPr>
      <w:rPr>
        <w:rFonts w:ascii="Courier New" w:hAnsi="Courier New" w:cs="Courier New" w:hint="default"/>
      </w:rPr>
    </w:lvl>
    <w:lvl w:ilvl="2" w:tplc="923EC454" w:tentative="1">
      <w:start w:val="1"/>
      <w:numFmt w:val="bullet"/>
      <w:lvlText w:val=""/>
      <w:lvlJc w:val="left"/>
      <w:pPr>
        <w:ind w:left="2160" w:hanging="360"/>
      </w:pPr>
      <w:rPr>
        <w:rFonts w:ascii="Wingdings" w:hAnsi="Wingdings" w:hint="default"/>
      </w:rPr>
    </w:lvl>
    <w:lvl w:ilvl="3" w:tplc="68F01706" w:tentative="1">
      <w:start w:val="1"/>
      <w:numFmt w:val="bullet"/>
      <w:lvlText w:val=""/>
      <w:lvlJc w:val="left"/>
      <w:pPr>
        <w:ind w:left="2880" w:hanging="360"/>
      </w:pPr>
      <w:rPr>
        <w:rFonts w:ascii="Symbol" w:hAnsi="Symbol" w:hint="default"/>
      </w:rPr>
    </w:lvl>
    <w:lvl w:ilvl="4" w:tplc="81E80954" w:tentative="1">
      <w:start w:val="1"/>
      <w:numFmt w:val="bullet"/>
      <w:lvlText w:val="o"/>
      <w:lvlJc w:val="left"/>
      <w:pPr>
        <w:ind w:left="3600" w:hanging="360"/>
      </w:pPr>
      <w:rPr>
        <w:rFonts w:ascii="Courier New" w:hAnsi="Courier New" w:cs="Courier New" w:hint="default"/>
      </w:rPr>
    </w:lvl>
    <w:lvl w:ilvl="5" w:tplc="2F343CFA" w:tentative="1">
      <w:start w:val="1"/>
      <w:numFmt w:val="bullet"/>
      <w:lvlText w:val=""/>
      <w:lvlJc w:val="left"/>
      <w:pPr>
        <w:ind w:left="4320" w:hanging="360"/>
      </w:pPr>
      <w:rPr>
        <w:rFonts w:ascii="Wingdings" w:hAnsi="Wingdings" w:hint="default"/>
      </w:rPr>
    </w:lvl>
    <w:lvl w:ilvl="6" w:tplc="93826A48" w:tentative="1">
      <w:start w:val="1"/>
      <w:numFmt w:val="bullet"/>
      <w:lvlText w:val=""/>
      <w:lvlJc w:val="left"/>
      <w:pPr>
        <w:ind w:left="5040" w:hanging="360"/>
      </w:pPr>
      <w:rPr>
        <w:rFonts w:ascii="Symbol" w:hAnsi="Symbol" w:hint="default"/>
      </w:rPr>
    </w:lvl>
    <w:lvl w:ilvl="7" w:tplc="CBAE8686" w:tentative="1">
      <w:start w:val="1"/>
      <w:numFmt w:val="bullet"/>
      <w:lvlText w:val="o"/>
      <w:lvlJc w:val="left"/>
      <w:pPr>
        <w:ind w:left="5760" w:hanging="360"/>
      </w:pPr>
      <w:rPr>
        <w:rFonts w:ascii="Courier New" w:hAnsi="Courier New" w:cs="Courier New" w:hint="default"/>
      </w:rPr>
    </w:lvl>
    <w:lvl w:ilvl="8" w:tplc="61DA64DC" w:tentative="1">
      <w:start w:val="1"/>
      <w:numFmt w:val="bullet"/>
      <w:lvlText w:val=""/>
      <w:lvlJc w:val="left"/>
      <w:pPr>
        <w:ind w:left="6480" w:hanging="360"/>
      </w:pPr>
      <w:rPr>
        <w:rFonts w:ascii="Wingdings" w:hAnsi="Wingdings" w:hint="default"/>
      </w:rPr>
    </w:lvl>
  </w:abstractNum>
  <w:abstractNum w:abstractNumId="17" w15:restartNumberingAfterBreak="0">
    <w:nsid w:val="394F5A64"/>
    <w:multiLevelType w:val="hybridMultilevel"/>
    <w:tmpl w:val="F48098E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A760554"/>
    <w:multiLevelType w:val="hybridMultilevel"/>
    <w:tmpl w:val="1D3E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00551"/>
    <w:multiLevelType w:val="hybridMultilevel"/>
    <w:tmpl w:val="9CA2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2397"/>
    <w:multiLevelType w:val="hybridMultilevel"/>
    <w:tmpl w:val="672A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F2FEE"/>
    <w:multiLevelType w:val="hybridMultilevel"/>
    <w:tmpl w:val="F014F8C0"/>
    <w:lvl w:ilvl="0" w:tplc="83DC390C">
      <w:start w:val="1"/>
      <w:numFmt w:val="bullet"/>
      <w:lvlText w:val=""/>
      <w:lvlJc w:val="left"/>
      <w:pPr>
        <w:ind w:left="720" w:hanging="360"/>
      </w:pPr>
      <w:rPr>
        <w:rFonts w:ascii="Wingdings" w:hAnsi="Wingdings" w:hint="default"/>
      </w:rPr>
    </w:lvl>
    <w:lvl w:ilvl="1" w:tplc="ED986DAA" w:tentative="1">
      <w:start w:val="1"/>
      <w:numFmt w:val="bullet"/>
      <w:lvlText w:val="o"/>
      <w:lvlJc w:val="left"/>
      <w:pPr>
        <w:ind w:left="1440" w:hanging="360"/>
      </w:pPr>
      <w:rPr>
        <w:rFonts w:ascii="Courier New" w:hAnsi="Courier New" w:cs="Courier New" w:hint="default"/>
      </w:rPr>
    </w:lvl>
    <w:lvl w:ilvl="2" w:tplc="B088CCCE" w:tentative="1">
      <w:start w:val="1"/>
      <w:numFmt w:val="bullet"/>
      <w:lvlText w:val=""/>
      <w:lvlJc w:val="left"/>
      <w:pPr>
        <w:ind w:left="2160" w:hanging="360"/>
      </w:pPr>
      <w:rPr>
        <w:rFonts w:ascii="Wingdings" w:hAnsi="Wingdings" w:hint="default"/>
      </w:rPr>
    </w:lvl>
    <w:lvl w:ilvl="3" w:tplc="71D8EA62" w:tentative="1">
      <w:start w:val="1"/>
      <w:numFmt w:val="bullet"/>
      <w:lvlText w:val=""/>
      <w:lvlJc w:val="left"/>
      <w:pPr>
        <w:ind w:left="2880" w:hanging="360"/>
      </w:pPr>
      <w:rPr>
        <w:rFonts w:ascii="Symbol" w:hAnsi="Symbol" w:hint="default"/>
      </w:rPr>
    </w:lvl>
    <w:lvl w:ilvl="4" w:tplc="79E6FC9E" w:tentative="1">
      <w:start w:val="1"/>
      <w:numFmt w:val="bullet"/>
      <w:lvlText w:val="o"/>
      <w:lvlJc w:val="left"/>
      <w:pPr>
        <w:ind w:left="3600" w:hanging="360"/>
      </w:pPr>
      <w:rPr>
        <w:rFonts w:ascii="Courier New" w:hAnsi="Courier New" w:cs="Courier New" w:hint="default"/>
      </w:rPr>
    </w:lvl>
    <w:lvl w:ilvl="5" w:tplc="D262939C" w:tentative="1">
      <w:start w:val="1"/>
      <w:numFmt w:val="bullet"/>
      <w:lvlText w:val=""/>
      <w:lvlJc w:val="left"/>
      <w:pPr>
        <w:ind w:left="4320" w:hanging="360"/>
      </w:pPr>
      <w:rPr>
        <w:rFonts w:ascii="Wingdings" w:hAnsi="Wingdings" w:hint="default"/>
      </w:rPr>
    </w:lvl>
    <w:lvl w:ilvl="6" w:tplc="3C806448" w:tentative="1">
      <w:start w:val="1"/>
      <w:numFmt w:val="bullet"/>
      <w:lvlText w:val=""/>
      <w:lvlJc w:val="left"/>
      <w:pPr>
        <w:ind w:left="5040" w:hanging="360"/>
      </w:pPr>
      <w:rPr>
        <w:rFonts w:ascii="Symbol" w:hAnsi="Symbol" w:hint="default"/>
      </w:rPr>
    </w:lvl>
    <w:lvl w:ilvl="7" w:tplc="7F209326" w:tentative="1">
      <w:start w:val="1"/>
      <w:numFmt w:val="bullet"/>
      <w:lvlText w:val="o"/>
      <w:lvlJc w:val="left"/>
      <w:pPr>
        <w:ind w:left="5760" w:hanging="360"/>
      </w:pPr>
      <w:rPr>
        <w:rFonts w:ascii="Courier New" w:hAnsi="Courier New" w:cs="Courier New" w:hint="default"/>
      </w:rPr>
    </w:lvl>
    <w:lvl w:ilvl="8" w:tplc="BF7C7050" w:tentative="1">
      <w:start w:val="1"/>
      <w:numFmt w:val="bullet"/>
      <w:lvlText w:val=""/>
      <w:lvlJc w:val="left"/>
      <w:pPr>
        <w:ind w:left="6480" w:hanging="360"/>
      </w:pPr>
      <w:rPr>
        <w:rFonts w:ascii="Wingdings" w:hAnsi="Wingdings" w:hint="default"/>
      </w:rPr>
    </w:lvl>
  </w:abstractNum>
  <w:abstractNum w:abstractNumId="22" w15:restartNumberingAfterBreak="0">
    <w:nsid w:val="42A876DE"/>
    <w:multiLevelType w:val="hybridMultilevel"/>
    <w:tmpl w:val="DD4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13E80"/>
    <w:multiLevelType w:val="hybridMultilevel"/>
    <w:tmpl w:val="065AE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8D32A0"/>
    <w:multiLevelType w:val="hybridMultilevel"/>
    <w:tmpl w:val="F6F81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C3574"/>
    <w:multiLevelType w:val="hybridMultilevel"/>
    <w:tmpl w:val="E3E8BBBE"/>
    <w:lvl w:ilvl="0" w:tplc="C994AEFC">
      <w:start w:val="1"/>
      <w:numFmt w:val="bullet"/>
      <w:lvlText w:val=""/>
      <w:lvlJc w:val="left"/>
      <w:pPr>
        <w:ind w:left="720" w:hanging="360"/>
      </w:pPr>
      <w:rPr>
        <w:rFonts w:ascii="Wingdings" w:hAnsi="Wingdings" w:hint="default"/>
      </w:rPr>
    </w:lvl>
    <w:lvl w:ilvl="1" w:tplc="871A66CC" w:tentative="1">
      <w:start w:val="1"/>
      <w:numFmt w:val="bullet"/>
      <w:lvlText w:val="o"/>
      <w:lvlJc w:val="left"/>
      <w:pPr>
        <w:ind w:left="1440" w:hanging="360"/>
      </w:pPr>
      <w:rPr>
        <w:rFonts w:ascii="Courier New" w:hAnsi="Courier New" w:cs="Courier New" w:hint="default"/>
      </w:rPr>
    </w:lvl>
    <w:lvl w:ilvl="2" w:tplc="22FEF0EE" w:tentative="1">
      <w:start w:val="1"/>
      <w:numFmt w:val="bullet"/>
      <w:lvlText w:val=""/>
      <w:lvlJc w:val="left"/>
      <w:pPr>
        <w:ind w:left="2160" w:hanging="360"/>
      </w:pPr>
      <w:rPr>
        <w:rFonts w:ascii="Wingdings" w:hAnsi="Wingdings" w:hint="default"/>
      </w:rPr>
    </w:lvl>
    <w:lvl w:ilvl="3" w:tplc="6478AB1A" w:tentative="1">
      <w:start w:val="1"/>
      <w:numFmt w:val="bullet"/>
      <w:lvlText w:val=""/>
      <w:lvlJc w:val="left"/>
      <w:pPr>
        <w:ind w:left="2880" w:hanging="360"/>
      </w:pPr>
      <w:rPr>
        <w:rFonts w:ascii="Symbol" w:hAnsi="Symbol" w:hint="default"/>
      </w:rPr>
    </w:lvl>
    <w:lvl w:ilvl="4" w:tplc="70CCDDFE" w:tentative="1">
      <w:start w:val="1"/>
      <w:numFmt w:val="bullet"/>
      <w:lvlText w:val="o"/>
      <w:lvlJc w:val="left"/>
      <w:pPr>
        <w:ind w:left="3600" w:hanging="360"/>
      </w:pPr>
      <w:rPr>
        <w:rFonts w:ascii="Courier New" w:hAnsi="Courier New" w:cs="Courier New" w:hint="default"/>
      </w:rPr>
    </w:lvl>
    <w:lvl w:ilvl="5" w:tplc="0CF09E18" w:tentative="1">
      <w:start w:val="1"/>
      <w:numFmt w:val="bullet"/>
      <w:lvlText w:val=""/>
      <w:lvlJc w:val="left"/>
      <w:pPr>
        <w:ind w:left="4320" w:hanging="360"/>
      </w:pPr>
      <w:rPr>
        <w:rFonts w:ascii="Wingdings" w:hAnsi="Wingdings" w:hint="default"/>
      </w:rPr>
    </w:lvl>
    <w:lvl w:ilvl="6" w:tplc="9A50988E" w:tentative="1">
      <w:start w:val="1"/>
      <w:numFmt w:val="bullet"/>
      <w:lvlText w:val=""/>
      <w:lvlJc w:val="left"/>
      <w:pPr>
        <w:ind w:left="5040" w:hanging="360"/>
      </w:pPr>
      <w:rPr>
        <w:rFonts w:ascii="Symbol" w:hAnsi="Symbol" w:hint="default"/>
      </w:rPr>
    </w:lvl>
    <w:lvl w:ilvl="7" w:tplc="EE364190" w:tentative="1">
      <w:start w:val="1"/>
      <w:numFmt w:val="bullet"/>
      <w:lvlText w:val="o"/>
      <w:lvlJc w:val="left"/>
      <w:pPr>
        <w:ind w:left="5760" w:hanging="360"/>
      </w:pPr>
      <w:rPr>
        <w:rFonts w:ascii="Courier New" w:hAnsi="Courier New" w:cs="Courier New" w:hint="default"/>
      </w:rPr>
    </w:lvl>
    <w:lvl w:ilvl="8" w:tplc="BA527E7A" w:tentative="1">
      <w:start w:val="1"/>
      <w:numFmt w:val="bullet"/>
      <w:lvlText w:val=""/>
      <w:lvlJc w:val="left"/>
      <w:pPr>
        <w:ind w:left="6480" w:hanging="360"/>
      </w:pPr>
      <w:rPr>
        <w:rFonts w:ascii="Wingdings" w:hAnsi="Wingdings" w:hint="default"/>
      </w:rPr>
    </w:lvl>
  </w:abstractNum>
  <w:abstractNum w:abstractNumId="26" w15:restartNumberingAfterBreak="0">
    <w:nsid w:val="52E15610"/>
    <w:multiLevelType w:val="hybridMultilevel"/>
    <w:tmpl w:val="E09A1A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65C62AB"/>
    <w:multiLevelType w:val="hybridMultilevel"/>
    <w:tmpl w:val="1E2A8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0264D9"/>
    <w:multiLevelType w:val="hybridMultilevel"/>
    <w:tmpl w:val="5002F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2B65C4"/>
    <w:multiLevelType w:val="hybridMultilevel"/>
    <w:tmpl w:val="B416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A64BB"/>
    <w:multiLevelType w:val="hybridMultilevel"/>
    <w:tmpl w:val="58263274"/>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C0E3A"/>
    <w:multiLevelType w:val="hybridMultilevel"/>
    <w:tmpl w:val="EB5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57637"/>
    <w:multiLevelType w:val="hybridMultilevel"/>
    <w:tmpl w:val="B802AC4E"/>
    <w:lvl w:ilvl="0" w:tplc="83DE6336">
      <w:start w:val="1"/>
      <w:numFmt w:val="bullet"/>
      <w:lvlText w:val=""/>
      <w:lvlJc w:val="left"/>
      <w:pPr>
        <w:ind w:left="765" w:hanging="360"/>
      </w:pPr>
      <w:rPr>
        <w:rFonts w:ascii="Wingdings" w:hAnsi="Wingdings" w:hint="default"/>
      </w:rPr>
    </w:lvl>
    <w:lvl w:ilvl="1" w:tplc="7DEE82EA">
      <w:start w:val="1"/>
      <w:numFmt w:val="bullet"/>
      <w:lvlText w:val="o"/>
      <w:lvlJc w:val="left"/>
      <w:pPr>
        <w:ind w:left="1485" w:hanging="360"/>
      </w:pPr>
      <w:rPr>
        <w:rFonts w:ascii="Courier New" w:hAnsi="Courier New" w:cs="Courier New" w:hint="default"/>
      </w:rPr>
    </w:lvl>
    <w:lvl w:ilvl="2" w:tplc="E95AE692" w:tentative="1">
      <w:start w:val="1"/>
      <w:numFmt w:val="bullet"/>
      <w:lvlText w:val=""/>
      <w:lvlJc w:val="left"/>
      <w:pPr>
        <w:ind w:left="2205" w:hanging="360"/>
      </w:pPr>
      <w:rPr>
        <w:rFonts w:ascii="Wingdings" w:hAnsi="Wingdings" w:hint="default"/>
      </w:rPr>
    </w:lvl>
    <w:lvl w:ilvl="3" w:tplc="2736C53C" w:tentative="1">
      <w:start w:val="1"/>
      <w:numFmt w:val="bullet"/>
      <w:lvlText w:val=""/>
      <w:lvlJc w:val="left"/>
      <w:pPr>
        <w:ind w:left="2925" w:hanging="360"/>
      </w:pPr>
      <w:rPr>
        <w:rFonts w:ascii="Symbol" w:hAnsi="Symbol" w:hint="default"/>
      </w:rPr>
    </w:lvl>
    <w:lvl w:ilvl="4" w:tplc="01F43DEC" w:tentative="1">
      <w:start w:val="1"/>
      <w:numFmt w:val="bullet"/>
      <w:lvlText w:val="o"/>
      <w:lvlJc w:val="left"/>
      <w:pPr>
        <w:ind w:left="3645" w:hanging="360"/>
      </w:pPr>
      <w:rPr>
        <w:rFonts w:ascii="Courier New" w:hAnsi="Courier New" w:cs="Courier New" w:hint="default"/>
      </w:rPr>
    </w:lvl>
    <w:lvl w:ilvl="5" w:tplc="E2D80A70" w:tentative="1">
      <w:start w:val="1"/>
      <w:numFmt w:val="bullet"/>
      <w:lvlText w:val=""/>
      <w:lvlJc w:val="left"/>
      <w:pPr>
        <w:ind w:left="4365" w:hanging="360"/>
      </w:pPr>
      <w:rPr>
        <w:rFonts w:ascii="Wingdings" w:hAnsi="Wingdings" w:hint="default"/>
      </w:rPr>
    </w:lvl>
    <w:lvl w:ilvl="6" w:tplc="C7103A36" w:tentative="1">
      <w:start w:val="1"/>
      <w:numFmt w:val="bullet"/>
      <w:lvlText w:val=""/>
      <w:lvlJc w:val="left"/>
      <w:pPr>
        <w:ind w:left="5085" w:hanging="360"/>
      </w:pPr>
      <w:rPr>
        <w:rFonts w:ascii="Symbol" w:hAnsi="Symbol" w:hint="default"/>
      </w:rPr>
    </w:lvl>
    <w:lvl w:ilvl="7" w:tplc="B32E5F0C" w:tentative="1">
      <w:start w:val="1"/>
      <w:numFmt w:val="bullet"/>
      <w:lvlText w:val="o"/>
      <w:lvlJc w:val="left"/>
      <w:pPr>
        <w:ind w:left="5805" w:hanging="360"/>
      </w:pPr>
      <w:rPr>
        <w:rFonts w:ascii="Courier New" w:hAnsi="Courier New" w:cs="Courier New" w:hint="default"/>
      </w:rPr>
    </w:lvl>
    <w:lvl w:ilvl="8" w:tplc="DFC66026" w:tentative="1">
      <w:start w:val="1"/>
      <w:numFmt w:val="bullet"/>
      <w:lvlText w:val=""/>
      <w:lvlJc w:val="left"/>
      <w:pPr>
        <w:ind w:left="6525" w:hanging="360"/>
      </w:pPr>
      <w:rPr>
        <w:rFonts w:ascii="Wingdings" w:hAnsi="Wingdings" w:hint="default"/>
      </w:rPr>
    </w:lvl>
  </w:abstractNum>
  <w:abstractNum w:abstractNumId="33" w15:restartNumberingAfterBreak="0">
    <w:nsid w:val="6D256353"/>
    <w:multiLevelType w:val="hybridMultilevel"/>
    <w:tmpl w:val="448E4F0E"/>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0F4E88"/>
    <w:multiLevelType w:val="hybridMultilevel"/>
    <w:tmpl w:val="0F3276E2"/>
    <w:lvl w:ilvl="0" w:tplc="436C01C6">
      <w:start w:val="1"/>
      <w:numFmt w:val="bullet"/>
      <w:lvlText w:val=""/>
      <w:lvlJc w:val="left"/>
      <w:pPr>
        <w:ind w:left="720" w:hanging="360"/>
      </w:pPr>
      <w:rPr>
        <w:rFonts w:ascii="Wingdings" w:hAnsi="Wingdings" w:hint="default"/>
      </w:rPr>
    </w:lvl>
    <w:lvl w:ilvl="1" w:tplc="617E89E6" w:tentative="1">
      <w:start w:val="1"/>
      <w:numFmt w:val="bullet"/>
      <w:lvlText w:val="o"/>
      <w:lvlJc w:val="left"/>
      <w:pPr>
        <w:ind w:left="1440" w:hanging="360"/>
      </w:pPr>
      <w:rPr>
        <w:rFonts w:ascii="Courier New" w:hAnsi="Courier New" w:cs="Courier New" w:hint="default"/>
      </w:rPr>
    </w:lvl>
    <w:lvl w:ilvl="2" w:tplc="CD26D730" w:tentative="1">
      <w:start w:val="1"/>
      <w:numFmt w:val="bullet"/>
      <w:lvlText w:val=""/>
      <w:lvlJc w:val="left"/>
      <w:pPr>
        <w:ind w:left="2160" w:hanging="360"/>
      </w:pPr>
      <w:rPr>
        <w:rFonts w:ascii="Wingdings" w:hAnsi="Wingdings" w:hint="default"/>
      </w:rPr>
    </w:lvl>
    <w:lvl w:ilvl="3" w:tplc="CA50E606" w:tentative="1">
      <w:start w:val="1"/>
      <w:numFmt w:val="bullet"/>
      <w:lvlText w:val=""/>
      <w:lvlJc w:val="left"/>
      <w:pPr>
        <w:ind w:left="2880" w:hanging="360"/>
      </w:pPr>
      <w:rPr>
        <w:rFonts w:ascii="Symbol" w:hAnsi="Symbol" w:hint="default"/>
      </w:rPr>
    </w:lvl>
    <w:lvl w:ilvl="4" w:tplc="364C6A76" w:tentative="1">
      <w:start w:val="1"/>
      <w:numFmt w:val="bullet"/>
      <w:lvlText w:val="o"/>
      <w:lvlJc w:val="left"/>
      <w:pPr>
        <w:ind w:left="3600" w:hanging="360"/>
      </w:pPr>
      <w:rPr>
        <w:rFonts w:ascii="Courier New" w:hAnsi="Courier New" w:cs="Courier New" w:hint="default"/>
      </w:rPr>
    </w:lvl>
    <w:lvl w:ilvl="5" w:tplc="B824AA82" w:tentative="1">
      <w:start w:val="1"/>
      <w:numFmt w:val="bullet"/>
      <w:lvlText w:val=""/>
      <w:lvlJc w:val="left"/>
      <w:pPr>
        <w:ind w:left="4320" w:hanging="360"/>
      </w:pPr>
      <w:rPr>
        <w:rFonts w:ascii="Wingdings" w:hAnsi="Wingdings" w:hint="default"/>
      </w:rPr>
    </w:lvl>
    <w:lvl w:ilvl="6" w:tplc="B882EDA6" w:tentative="1">
      <w:start w:val="1"/>
      <w:numFmt w:val="bullet"/>
      <w:lvlText w:val=""/>
      <w:lvlJc w:val="left"/>
      <w:pPr>
        <w:ind w:left="5040" w:hanging="360"/>
      </w:pPr>
      <w:rPr>
        <w:rFonts w:ascii="Symbol" w:hAnsi="Symbol" w:hint="default"/>
      </w:rPr>
    </w:lvl>
    <w:lvl w:ilvl="7" w:tplc="7F6246AE" w:tentative="1">
      <w:start w:val="1"/>
      <w:numFmt w:val="bullet"/>
      <w:lvlText w:val="o"/>
      <w:lvlJc w:val="left"/>
      <w:pPr>
        <w:ind w:left="5760" w:hanging="360"/>
      </w:pPr>
      <w:rPr>
        <w:rFonts w:ascii="Courier New" w:hAnsi="Courier New" w:cs="Courier New" w:hint="default"/>
      </w:rPr>
    </w:lvl>
    <w:lvl w:ilvl="8" w:tplc="D0A29114" w:tentative="1">
      <w:start w:val="1"/>
      <w:numFmt w:val="bullet"/>
      <w:lvlText w:val=""/>
      <w:lvlJc w:val="left"/>
      <w:pPr>
        <w:ind w:left="6480" w:hanging="360"/>
      </w:pPr>
      <w:rPr>
        <w:rFonts w:ascii="Wingdings" w:hAnsi="Wingdings" w:hint="default"/>
      </w:rPr>
    </w:lvl>
  </w:abstractNum>
  <w:abstractNum w:abstractNumId="35" w15:restartNumberingAfterBreak="0">
    <w:nsid w:val="7A43354B"/>
    <w:multiLevelType w:val="hybridMultilevel"/>
    <w:tmpl w:val="9748319C"/>
    <w:lvl w:ilvl="0" w:tplc="A598508C">
      <w:start w:val="1"/>
      <w:numFmt w:val="bullet"/>
      <w:lvlText w:val=""/>
      <w:lvlJc w:val="left"/>
      <w:pPr>
        <w:ind w:left="720" w:hanging="360"/>
      </w:pPr>
      <w:rPr>
        <w:rFonts w:ascii="Wingdings" w:hAnsi="Wingdings" w:hint="default"/>
      </w:rPr>
    </w:lvl>
    <w:lvl w:ilvl="1" w:tplc="92427EF6" w:tentative="1">
      <w:start w:val="1"/>
      <w:numFmt w:val="bullet"/>
      <w:lvlText w:val="o"/>
      <w:lvlJc w:val="left"/>
      <w:pPr>
        <w:ind w:left="1440" w:hanging="360"/>
      </w:pPr>
      <w:rPr>
        <w:rFonts w:ascii="Courier New" w:hAnsi="Courier New" w:cs="Courier New" w:hint="default"/>
      </w:rPr>
    </w:lvl>
    <w:lvl w:ilvl="2" w:tplc="41E2F520" w:tentative="1">
      <w:start w:val="1"/>
      <w:numFmt w:val="bullet"/>
      <w:lvlText w:val=""/>
      <w:lvlJc w:val="left"/>
      <w:pPr>
        <w:ind w:left="2160" w:hanging="360"/>
      </w:pPr>
      <w:rPr>
        <w:rFonts w:ascii="Wingdings" w:hAnsi="Wingdings" w:hint="default"/>
      </w:rPr>
    </w:lvl>
    <w:lvl w:ilvl="3" w:tplc="6EB23918" w:tentative="1">
      <w:start w:val="1"/>
      <w:numFmt w:val="bullet"/>
      <w:lvlText w:val=""/>
      <w:lvlJc w:val="left"/>
      <w:pPr>
        <w:ind w:left="2880" w:hanging="360"/>
      </w:pPr>
      <w:rPr>
        <w:rFonts w:ascii="Symbol" w:hAnsi="Symbol" w:hint="default"/>
      </w:rPr>
    </w:lvl>
    <w:lvl w:ilvl="4" w:tplc="DF2C46E2" w:tentative="1">
      <w:start w:val="1"/>
      <w:numFmt w:val="bullet"/>
      <w:lvlText w:val="o"/>
      <w:lvlJc w:val="left"/>
      <w:pPr>
        <w:ind w:left="3600" w:hanging="360"/>
      </w:pPr>
      <w:rPr>
        <w:rFonts w:ascii="Courier New" w:hAnsi="Courier New" w:cs="Courier New" w:hint="default"/>
      </w:rPr>
    </w:lvl>
    <w:lvl w:ilvl="5" w:tplc="D0CE1AE4" w:tentative="1">
      <w:start w:val="1"/>
      <w:numFmt w:val="bullet"/>
      <w:lvlText w:val=""/>
      <w:lvlJc w:val="left"/>
      <w:pPr>
        <w:ind w:left="4320" w:hanging="360"/>
      </w:pPr>
      <w:rPr>
        <w:rFonts w:ascii="Wingdings" w:hAnsi="Wingdings" w:hint="default"/>
      </w:rPr>
    </w:lvl>
    <w:lvl w:ilvl="6" w:tplc="F7062B8E" w:tentative="1">
      <w:start w:val="1"/>
      <w:numFmt w:val="bullet"/>
      <w:lvlText w:val=""/>
      <w:lvlJc w:val="left"/>
      <w:pPr>
        <w:ind w:left="5040" w:hanging="360"/>
      </w:pPr>
      <w:rPr>
        <w:rFonts w:ascii="Symbol" w:hAnsi="Symbol" w:hint="default"/>
      </w:rPr>
    </w:lvl>
    <w:lvl w:ilvl="7" w:tplc="72824168" w:tentative="1">
      <w:start w:val="1"/>
      <w:numFmt w:val="bullet"/>
      <w:lvlText w:val="o"/>
      <w:lvlJc w:val="left"/>
      <w:pPr>
        <w:ind w:left="5760" w:hanging="360"/>
      </w:pPr>
      <w:rPr>
        <w:rFonts w:ascii="Courier New" w:hAnsi="Courier New" w:cs="Courier New" w:hint="default"/>
      </w:rPr>
    </w:lvl>
    <w:lvl w:ilvl="8" w:tplc="9E665ABE" w:tentative="1">
      <w:start w:val="1"/>
      <w:numFmt w:val="bullet"/>
      <w:lvlText w:val=""/>
      <w:lvlJc w:val="left"/>
      <w:pPr>
        <w:ind w:left="6480" w:hanging="360"/>
      </w:pPr>
      <w:rPr>
        <w:rFonts w:ascii="Wingdings" w:hAnsi="Wingdings" w:hint="default"/>
      </w:rPr>
    </w:lvl>
  </w:abstractNum>
  <w:abstractNum w:abstractNumId="36" w15:restartNumberingAfterBreak="0">
    <w:nsid w:val="7F232756"/>
    <w:multiLevelType w:val="hybridMultilevel"/>
    <w:tmpl w:val="804E9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974011">
    <w:abstractNumId w:val="10"/>
  </w:num>
  <w:num w:numId="2" w16cid:durableId="537670383">
    <w:abstractNumId w:val="13"/>
  </w:num>
  <w:num w:numId="3" w16cid:durableId="546572213">
    <w:abstractNumId w:val="30"/>
  </w:num>
  <w:num w:numId="4" w16cid:durableId="835997402">
    <w:abstractNumId w:val="22"/>
  </w:num>
  <w:num w:numId="5" w16cid:durableId="277492740">
    <w:abstractNumId w:val="20"/>
  </w:num>
  <w:num w:numId="6" w16cid:durableId="1385132702">
    <w:abstractNumId w:val="31"/>
  </w:num>
  <w:num w:numId="7" w16cid:durableId="1825582060">
    <w:abstractNumId w:val="9"/>
  </w:num>
  <w:num w:numId="8" w16cid:durableId="1465197825">
    <w:abstractNumId w:val="26"/>
  </w:num>
  <w:num w:numId="9" w16cid:durableId="14767233">
    <w:abstractNumId w:val="11"/>
  </w:num>
  <w:num w:numId="10" w16cid:durableId="1761220629">
    <w:abstractNumId w:val="4"/>
  </w:num>
  <w:num w:numId="11" w16cid:durableId="802846451">
    <w:abstractNumId w:val="33"/>
  </w:num>
  <w:num w:numId="12" w16cid:durableId="104080983">
    <w:abstractNumId w:val="14"/>
  </w:num>
  <w:num w:numId="13" w16cid:durableId="348415579">
    <w:abstractNumId w:val="6"/>
  </w:num>
  <w:num w:numId="14" w16cid:durableId="577642510">
    <w:abstractNumId w:val="24"/>
  </w:num>
  <w:num w:numId="15" w16cid:durableId="1552228278">
    <w:abstractNumId w:val="0"/>
  </w:num>
  <w:num w:numId="16" w16cid:durableId="2107381816">
    <w:abstractNumId w:val="27"/>
  </w:num>
  <w:num w:numId="17" w16cid:durableId="394012757">
    <w:abstractNumId w:val="36"/>
  </w:num>
  <w:num w:numId="18" w16cid:durableId="733428376">
    <w:abstractNumId w:val="12"/>
  </w:num>
  <w:num w:numId="19" w16cid:durableId="219023848">
    <w:abstractNumId w:val="23"/>
  </w:num>
  <w:num w:numId="20" w16cid:durableId="1997297093">
    <w:abstractNumId w:val="17"/>
  </w:num>
  <w:num w:numId="21" w16cid:durableId="1390690917">
    <w:abstractNumId w:val="28"/>
  </w:num>
  <w:num w:numId="22" w16cid:durableId="578752452">
    <w:abstractNumId w:val="1"/>
  </w:num>
  <w:num w:numId="23" w16cid:durableId="1763646225">
    <w:abstractNumId w:val="8"/>
  </w:num>
  <w:num w:numId="24" w16cid:durableId="369036061">
    <w:abstractNumId w:val="2"/>
  </w:num>
  <w:num w:numId="25" w16cid:durableId="1527058738">
    <w:abstractNumId w:val="29"/>
  </w:num>
  <w:num w:numId="26" w16cid:durableId="1100415966">
    <w:abstractNumId w:val="5"/>
  </w:num>
  <w:num w:numId="27" w16cid:durableId="202324575">
    <w:abstractNumId w:val="7"/>
  </w:num>
  <w:num w:numId="28" w16cid:durableId="1760784495">
    <w:abstractNumId w:val="3"/>
  </w:num>
  <w:num w:numId="29" w16cid:durableId="2137214522">
    <w:abstractNumId w:val="19"/>
  </w:num>
  <w:num w:numId="30" w16cid:durableId="1393390356">
    <w:abstractNumId w:val="18"/>
  </w:num>
  <w:num w:numId="31" w16cid:durableId="1645356773">
    <w:abstractNumId w:val="34"/>
  </w:num>
  <w:num w:numId="32" w16cid:durableId="898635536">
    <w:abstractNumId w:val="21"/>
  </w:num>
  <w:num w:numId="33" w16cid:durableId="1608345673">
    <w:abstractNumId w:val="35"/>
  </w:num>
  <w:num w:numId="34" w16cid:durableId="1060135762">
    <w:abstractNumId w:val="16"/>
  </w:num>
  <w:num w:numId="35" w16cid:durableId="1372919365">
    <w:abstractNumId w:val="15"/>
  </w:num>
  <w:num w:numId="36" w16cid:durableId="1869709005">
    <w:abstractNumId w:val="32"/>
  </w:num>
  <w:num w:numId="37" w16cid:durableId="465700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5"/>
    <w:rsid w:val="0002588B"/>
    <w:rsid w:val="000437CE"/>
    <w:rsid w:val="00122B1E"/>
    <w:rsid w:val="001D75A0"/>
    <w:rsid w:val="00200E18"/>
    <w:rsid w:val="002F3CDF"/>
    <w:rsid w:val="003C10F5"/>
    <w:rsid w:val="003F193B"/>
    <w:rsid w:val="004F244C"/>
    <w:rsid w:val="005534F6"/>
    <w:rsid w:val="00633DCD"/>
    <w:rsid w:val="00650A89"/>
    <w:rsid w:val="007C0FDA"/>
    <w:rsid w:val="00862FD5"/>
    <w:rsid w:val="009501B9"/>
    <w:rsid w:val="00953731"/>
    <w:rsid w:val="00A20370"/>
    <w:rsid w:val="00A33FF2"/>
    <w:rsid w:val="00A72BD3"/>
    <w:rsid w:val="00AD628B"/>
    <w:rsid w:val="00B64772"/>
    <w:rsid w:val="00C106EA"/>
    <w:rsid w:val="00D4294B"/>
    <w:rsid w:val="00D904F9"/>
    <w:rsid w:val="00F163FF"/>
    <w:rsid w:val="00FC6B21"/>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DEE97"/>
  <w15:chartTrackingRefBased/>
  <w15:docId w15:val="{9E856492-1215-4B0A-A61C-9730A45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F5"/>
    <w:rPr>
      <w:rFonts w:ascii="Calibri" w:hAnsi="Calibri" w:cs="Calibri"/>
    </w:rPr>
  </w:style>
  <w:style w:type="paragraph" w:styleId="Heading1">
    <w:name w:val="heading 1"/>
    <w:basedOn w:val="Normal"/>
    <w:next w:val="Normal"/>
    <w:link w:val="Heading1Char"/>
    <w:uiPriority w:val="9"/>
    <w:qFormat/>
    <w:rsid w:val="003C10F5"/>
    <w:pPr>
      <w:spacing w:after="360" w:line="360" w:lineRule="auto"/>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3F193B"/>
    <w:pPr>
      <w:spacing w:before="480" w:after="240"/>
      <w:outlineLvl w:val="1"/>
    </w:pPr>
    <w:rPr>
      <w:rFonts w:ascii="Arial" w:hAnsi="Arial" w:cs="Arial"/>
      <w:b/>
      <w:bCs/>
      <w:sz w:val="26"/>
      <w:szCs w:val="26"/>
    </w:rPr>
  </w:style>
  <w:style w:type="paragraph" w:styleId="Heading3">
    <w:name w:val="heading 3"/>
    <w:basedOn w:val="Normal"/>
    <w:next w:val="Normal"/>
    <w:link w:val="Heading3Char"/>
    <w:uiPriority w:val="9"/>
    <w:unhideWhenUsed/>
    <w:qFormat/>
    <w:rsid w:val="003C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F5"/>
    <w:rPr>
      <w:rFonts w:ascii="Arial" w:hAnsi="Arial" w:cs="Arial"/>
      <w:b/>
      <w:bCs/>
      <w:sz w:val="32"/>
      <w:szCs w:val="32"/>
    </w:rPr>
  </w:style>
  <w:style w:type="character" w:customStyle="1" w:styleId="Heading2Char">
    <w:name w:val="Heading 2 Char"/>
    <w:basedOn w:val="DefaultParagraphFont"/>
    <w:link w:val="Heading2"/>
    <w:uiPriority w:val="9"/>
    <w:rsid w:val="003F193B"/>
    <w:rPr>
      <w:rFonts w:ascii="Arial" w:hAnsi="Arial" w:cs="Arial"/>
      <w:b/>
      <w:bCs/>
      <w:sz w:val="26"/>
      <w:szCs w:val="26"/>
    </w:rPr>
  </w:style>
  <w:style w:type="character" w:customStyle="1" w:styleId="Heading3Char">
    <w:name w:val="Heading 3 Char"/>
    <w:basedOn w:val="DefaultParagraphFont"/>
    <w:link w:val="Heading3"/>
    <w:uiPriority w:val="9"/>
    <w:rsid w:val="003C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F5"/>
    <w:rPr>
      <w:rFonts w:eastAsiaTheme="majorEastAsia" w:cstheme="majorBidi"/>
      <w:color w:val="272727" w:themeColor="text1" w:themeTint="D8"/>
    </w:rPr>
  </w:style>
  <w:style w:type="paragraph" w:styleId="Title">
    <w:name w:val="Title"/>
    <w:basedOn w:val="Normal"/>
    <w:next w:val="Normal"/>
    <w:link w:val="TitleChar"/>
    <w:uiPriority w:val="10"/>
    <w:qFormat/>
    <w:rsid w:val="003C1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F5"/>
    <w:pPr>
      <w:spacing w:before="160"/>
      <w:jc w:val="center"/>
    </w:pPr>
    <w:rPr>
      <w:i/>
      <w:iCs/>
      <w:color w:val="404040" w:themeColor="text1" w:themeTint="BF"/>
    </w:rPr>
  </w:style>
  <w:style w:type="character" w:customStyle="1" w:styleId="QuoteChar">
    <w:name w:val="Quote Char"/>
    <w:basedOn w:val="DefaultParagraphFont"/>
    <w:link w:val="Quote"/>
    <w:uiPriority w:val="29"/>
    <w:rsid w:val="003C10F5"/>
    <w:rPr>
      <w:i/>
      <w:iCs/>
      <w:color w:val="404040" w:themeColor="text1" w:themeTint="BF"/>
    </w:rPr>
  </w:style>
  <w:style w:type="paragraph" w:styleId="ListParagraph">
    <w:name w:val="List Paragraph"/>
    <w:basedOn w:val="Normal"/>
    <w:uiPriority w:val="1"/>
    <w:qFormat/>
    <w:rsid w:val="002F3CDF"/>
    <w:pPr>
      <w:ind w:left="360" w:hanging="360"/>
    </w:pPr>
  </w:style>
  <w:style w:type="character" w:styleId="IntenseEmphasis">
    <w:name w:val="Intense Emphasis"/>
    <w:basedOn w:val="DefaultParagraphFont"/>
    <w:uiPriority w:val="21"/>
    <w:qFormat/>
    <w:rsid w:val="003C10F5"/>
    <w:rPr>
      <w:i/>
      <w:iCs/>
      <w:color w:val="0F4761" w:themeColor="accent1" w:themeShade="BF"/>
    </w:rPr>
  </w:style>
  <w:style w:type="paragraph" w:styleId="IntenseQuote">
    <w:name w:val="Intense Quote"/>
    <w:basedOn w:val="Normal"/>
    <w:next w:val="Normal"/>
    <w:link w:val="IntenseQuoteChar"/>
    <w:uiPriority w:val="30"/>
    <w:qFormat/>
    <w:rsid w:val="003C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F5"/>
    <w:rPr>
      <w:i/>
      <w:iCs/>
      <w:color w:val="0F4761" w:themeColor="accent1" w:themeShade="BF"/>
    </w:rPr>
  </w:style>
  <w:style w:type="character" w:styleId="IntenseReference">
    <w:name w:val="Intense Reference"/>
    <w:basedOn w:val="DefaultParagraphFont"/>
    <w:uiPriority w:val="32"/>
    <w:qFormat/>
    <w:rsid w:val="003C10F5"/>
    <w:rPr>
      <w:b/>
      <w:bCs/>
      <w:smallCaps/>
      <w:color w:val="0F4761" w:themeColor="accent1" w:themeShade="BF"/>
      <w:spacing w:val="5"/>
    </w:rPr>
  </w:style>
  <w:style w:type="paragraph" w:styleId="Header">
    <w:name w:val="header"/>
    <w:basedOn w:val="Normal"/>
    <w:link w:val="HeaderChar"/>
    <w:uiPriority w:val="99"/>
    <w:unhideWhenUsed/>
    <w:rsid w:val="003C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F5"/>
    <w:rPr>
      <w:rFonts w:ascii="Calibri" w:hAnsi="Calibri" w:cs="Calibri"/>
    </w:rPr>
  </w:style>
  <w:style w:type="paragraph" w:styleId="Footer">
    <w:name w:val="footer"/>
    <w:basedOn w:val="Normal"/>
    <w:link w:val="FooterChar"/>
    <w:uiPriority w:val="99"/>
    <w:unhideWhenUsed/>
    <w:rsid w:val="003C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F5"/>
    <w:rPr>
      <w:rFonts w:ascii="Calibri" w:hAnsi="Calibri" w:cs="Calibri"/>
    </w:rPr>
  </w:style>
  <w:style w:type="character" w:styleId="Hyperlink">
    <w:name w:val="Hyperlink"/>
    <w:basedOn w:val="DefaultParagraphFont"/>
    <w:uiPriority w:val="99"/>
    <w:unhideWhenUsed/>
    <w:rsid w:val="007C0FDA"/>
    <w:rPr>
      <w:color w:val="467886" w:themeColor="hyperlink"/>
      <w:u w:val="single"/>
    </w:rPr>
  </w:style>
  <w:style w:type="character" w:styleId="UnresolvedMention">
    <w:name w:val="Unresolved Mention"/>
    <w:basedOn w:val="DefaultParagraphFont"/>
    <w:uiPriority w:val="99"/>
    <w:semiHidden/>
    <w:unhideWhenUsed/>
    <w:rsid w:val="007C0FDA"/>
    <w:rPr>
      <w:color w:val="605E5C"/>
      <w:shd w:val="clear" w:color="auto" w:fill="E1DFDD"/>
    </w:rPr>
  </w:style>
  <w:style w:type="paragraph" w:styleId="BodyText">
    <w:name w:val="Body Text"/>
    <w:basedOn w:val="Normal"/>
    <w:link w:val="BodyTextChar"/>
    <w:uiPriority w:val="1"/>
    <w:qFormat/>
    <w:rsid w:val="004F244C"/>
    <w:pPr>
      <w:widowControl w:val="0"/>
      <w:spacing w:after="0" w:line="240" w:lineRule="auto"/>
    </w:pPr>
    <w:rPr>
      <w:rFonts w:eastAsia="Calibri"/>
      <w:kern w:val="0"/>
      <w14:ligatures w14:val="none"/>
    </w:rPr>
  </w:style>
  <w:style w:type="character" w:customStyle="1" w:styleId="BodyTextChar">
    <w:name w:val="Body Text Char"/>
    <w:basedOn w:val="DefaultParagraphFont"/>
    <w:link w:val="BodyText"/>
    <w:uiPriority w:val="1"/>
    <w:rsid w:val="004F244C"/>
    <w:rPr>
      <w:rFonts w:ascii="Calibri" w:eastAsia="Calibri" w:hAnsi="Calibri" w:cs="Calibri"/>
      <w:kern w:val="0"/>
      <w14:ligatures w14:val="none"/>
    </w:rPr>
  </w:style>
  <w:style w:type="table" w:styleId="TableGrid">
    <w:name w:val="Table Grid"/>
    <w:basedOn w:val="TableNormal"/>
    <w:uiPriority w:val="59"/>
    <w:rsid w:val="004F244C"/>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DC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MS@tempusunlimite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6127-A588-4734-AF65-DD134F25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Eisan, Jenna (EHS)</cp:lastModifiedBy>
  <cp:revision>6</cp:revision>
  <dcterms:created xsi:type="dcterms:W3CDTF">2024-01-12T13:52:00Z</dcterms:created>
  <dcterms:modified xsi:type="dcterms:W3CDTF">2024-01-22T16:24:00Z</dcterms:modified>
</cp:coreProperties>
</file>