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B8C" w:rsidRPr="00335B8C" w:rsidRDefault="00335B8C" w:rsidP="00335B8C">
      <w:pPr>
        <w:jc w:val="center"/>
        <w:rPr>
          <w:rFonts w:ascii="Arial" w:hAnsi="Arial" w:cs="Arial"/>
          <w:b/>
          <w:color w:val="1F497D" w:themeColor="text2"/>
          <w:sz w:val="36"/>
          <w:szCs w:val="36"/>
        </w:rPr>
      </w:pPr>
      <w:r w:rsidRPr="00335B8C">
        <w:rPr>
          <w:rFonts w:ascii="Arial" w:hAnsi="Arial" w:cs="Arial"/>
          <w:b/>
          <w:color w:val="1F497D" w:themeColor="text2"/>
          <w:sz w:val="36"/>
          <w:szCs w:val="36"/>
        </w:rPr>
        <w:t>Commonwealth of Massachusetts</w:t>
      </w:r>
    </w:p>
    <w:p w:rsidR="00335B8C" w:rsidRPr="00335B8C" w:rsidRDefault="00335B8C" w:rsidP="00335B8C">
      <w:pPr>
        <w:jc w:val="center"/>
        <w:rPr>
          <w:rFonts w:ascii="Arial" w:hAnsi="Arial" w:cs="Arial"/>
          <w:b/>
          <w:color w:val="1F497D" w:themeColor="text2"/>
          <w:sz w:val="36"/>
          <w:szCs w:val="36"/>
        </w:rPr>
      </w:pPr>
      <w:r w:rsidRPr="00335B8C">
        <w:rPr>
          <w:rFonts w:ascii="Arial" w:hAnsi="Arial" w:cs="Arial"/>
          <w:b/>
          <w:color w:val="1F497D" w:themeColor="text2"/>
          <w:sz w:val="36"/>
          <w:szCs w:val="36"/>
        </w:rPr>
        <w:t>Department of Labor Standards</w:t>
      </w:r>
    </w:p>
    <w:p w:rsidR="00335B8C" w:rsidRPr="00335B8C" w:rsidRDefault="00335B8C" w:rsidP="00335B8C">
      <w:pPr>
        <w:jc w:val="center"/>
        <w:rPr>
          <w:rFonts w:ascii="Arial" w:hAnsi="Arial" w:cs="Arial"/>
          <w:b/>
          <w:color w:val="1F497D" w:themeColor="text2"/>
          <w:sz w:val="36"/>
          <w:szCs w:val="36"/>
        </w:rPr>
      </w:pPr>
      <w:r w:rsidRPr="00335B8C">
        <w:rPr>
          <w:rFonts w:ascii="Arial" w:hAnsi="Arial" w:cs="Arial"/>
          <w:b/>
          <w:color w:val="1F497D" w:themeColor="text2"/>
          <w:sz w:val="36"/>
          <w:szCs w:val="36"/>
        </w:rPr>
        <w:t>OSHA Consultation Program</w:t>
      </w:r>
    </w:p>
    <w:p w:rsidR="00335B8C" w:rsidRPr="00335B8C" w:rsidRDefault="00335B8C" w:rsidP="00335B8C">
      <w:pPr>
        <w:jc w:val="center"/>
        <w:rPr>
          <w:rFonts w:ascii="Arial" w:hAnsi="Arial" w:cs="Arial"/>
        </w:rPr>
      </w:pPr>
      <w:r w:rsidRPr="00335B8C">
        <w:rPr>
          <w:rFonts w:ascii="Arial" w:hAnsi="Arial" w:cs="Arial"/>
          <w:b/>
          <w:color w:val="1F497D" w:themeColor="text2"/>
          <w:sz w:val="36"/>
          <w:szCs w:val="36"/>
        </w:rPr>
        <w:t>www.mass.gov/dols/consult</w:t>
      </w:r>
    </w:p>
    <w:p w:rsidR="00335B8C" w:rsidRPr="00335B8C" w:rsidRDefault="00335B8C" w:rsidP="00335B8C">
      <w:pPr>
        <w:rPr>
          <w:rFonts w:ascii="Arial" w:hAnsi="Arial" w:cs="Arial"/>
        </w:rPr>
      </w:pPr>
    </w:p>
    <w:p w:rsidR="00335B8C" w:rsidRPr="00335B8C" w:rsidRDefault="00335B8C" w:rsidP="00335B8C">
      <w:pPr>
        <w:rPr>
          <w:rFonts w:ascii="Arial" w:hAnsi="Arial" w:cs="Arial"/>
        </w:rPr>
      </w:pPr>
    </w:p>
    <w:p w:rsidR="00335B8C" w:rsidRPr="00335B8C" w:rsidRDefault="00335B8C" w:rsidP="00335B8C">
      <w:pPr>
        <w:rPr>
          <w:rFonts w:ascii="Arial" w:hAnsi="Arial" w:cs="Arial"/>
        </w:rPr>
      </w:pPr>
    </w:p>
    <w:p w:rsidR="00335B8C" w:rsidRPr="00335B8C" w:rsidRDefault="00335B8C" w:rsidP="00335B8C">
      <w:pPr>
        <w:rPr>
          <w:rFonts w:ascii="Arial" w:hAnsi="Arial" w:cs="Arial"/>
          <w:color w:val="1F497D" w:themeColor="text2"/>
          <w:sz w:val="20"/>
          <w:szCs w:val="20"/>
        </w:rPr>
      </w:pPr>
      <w:r w:rsidRPr="00335B8C">
        <w:rPr>
          <w:rFonts w:ascii="Arial" w:hAnsi="Arial" w:cs="Arial"/>
          <w:color w:val="1F497D" w:themeColor="text2"/>
          <w:sz w:val="20"/>
          <w:szCs w:val="20"/>
        </w:rPr>
        <w:t xml:space="preserve">Note: The following </w:t>
      </w:r>
      <w:r w:rsidRPr="00335B8C">
        <w:rPr>
          <w:rFonts w:ascii="Arial" w:hAnsi="Arial" w:cs="Arial"/>
          <w:color w:val="1F497D" w:themeColor="text2"/>
          <w:sz w:val="20"/>
          <w:szCs w:val="20"/>
        </w:rPr>
        <w:t xml:space="preserve">is provided as a guideline only. </w:t>
      </w:r>
    </w:p>
    <w:p w:rsidR="00335B8C" w:rsidRPr="00335B8C" w:rsidRDefault="00335B8C" w:rsidP="00335B8C">
      <w:pPr>
        <w:rPr>
          <w:rFonts w:ascii="Arial" w:hAnsi="Arial" w:cs="Arial"/>
          <w:color w:val="1F497D" w:themeColor="text2"/>
          <w:sz w:val="20"/>
          <w:szCs w:val="20"/>
        </w:rPr>
      </w:pPr>
      <w:r w:rsidRPr="00335B8C">
        <w:rPr>
          <w:rFonts w:ascii="Arial" w:hAnsi="Arial" w:cs="Arial"/>
          <w:color w:val="1F497D" w:themeColor="text2"/>
          <w:sz w:val="20"/>
          <w:szCs w:val="20"/>
        </w:rPr>
        <w:t>Employers must develop written programs that are specific to their companies’ needs.</w:t>
      </w:r>
    </w:p>
    <w:p w:rsidR="00947B79" w:rsidRPr="00335B8C" w:rsidRDefault="00335B8C" w:rsidP="00335B8C">
      <w:pPr>
        <w:rPr>
          <w:rFonts w:ascii="Arial" w:hAnsi="Arial" w:cs="Arial"/>
        </w:rPr>
      </w:pPr>
      <w:r w:rsidRPr="00335B8C">
        <w:rPr>
          <w:rFonts w:ascii="Arial" w:hAnsi="Arial" w:cs="Arial"/>
          <w:color w:val="1F497D" w:themeColor="text2"/>
          <w:sz w:val="20"/>
          <w:szCs w:val="20"/>
        </w:rPr>
        <w:tab/>
      </w:r>
      <w:r w:rsidRPr="00335B8C">
        <w:rPr>
          <w:rFonts w:ascii="Arial" w:hAnsi="Arial" w:cs="Arial"/>
          <w:color w:val="1F497D" w:themeColor="text2"/>
          <w:sz w:val="20"/>
          <w:szCs w:val="20"/>
        </w:rPr>
        <w:tab/>
      </w:r>
      <w:r w:rsidRPr="00335B8C">
        <w:rPr>
          <w:rFonts w:ascii="Arial" w:hAnsi="Arial" w:cs="Arial"/>
        </w:rPr>
        <w:tab/>
      </w:r>
      <w:r w:rsidRPr="00335B8C">
        <w:rPr>
          <w:rFonts w:ascii="Arial" w:hAnsi="Arial" w:cs="Arial"/>
        </w:rPr>
        <w:tab/>
      </w:r>
      <w:r w:rsidRPr="00335B8C">
        <w:rPr>
          <w:rFonts w:ascii="Arial" w:hAnsi="Arial" w:cs="Arial"/>
        </w:rPr>
        <w:tab/>
      </w:r>
      <w:r w:rsidRPr="00335B8C">
        <w:rPr>
          <w:rFonts w:ascii="Arial" w:hAnsi="Arial" w:cs="Arial"/>
        </w:rPr>
        <w:tab/>
      </w:r>
      <w:r w:rsidRPr="00335B8C">
        <w:rPr>
          <w:rFonts w:ascii="Arial" w:hAnsi="Arial" w:cs="Arial"/>
        </w:rPr>
        <w:tab/>
      </w:r>
    </w:p>
    <w:p w:rsidR="00947B79" w:rsidRPr="00335B8C" w:rsidRDefault="00947B79">
      <w:pPr>
        <w:jc w:val="center"/>
        <w:rPr>
          <w:rFonts w:ascii="Arial" w:hAnsi="Arial" w:cs="Arial"/>
          <w:sz w:val="28"/>
          <w:szCs w:val="28"/>
        </w:rPr>
      </w:pPr>
      <w:r w:rsidRPr="00335B8C">
        <w:rPr>
          <w:rFonts w:ascii="Arial" w:hAnsi="Arial" w:cs="Arial"/>
          <w:b/>
          <w:bCs/>
          <w:sz w:val="28"/>
          <w:szCs w:val="28"/>
        </w:rPr>
        <w:t>Personal Protective Equipment</w:t>
      </w:r>
    </w:p>
    <w:p w:rsidR="00947B79" w:rsidRPr="00335B8C" w:rsidRDefault="00947B79">
      <w:pPr>
        <w:jc w:val="center"/>
        <w:rPr>
          <w:rFonts w:ascii="Arial" w:hAnsi="Arial" w:cs="Arial"/>
          <w:b/>
          <w:bCs/>
          <w:sz w:val="28"/>
          <w:szCs w:val="28"/>
        </w:rPr>
      </w:pPr>
      <w:r w:rsidRPr="00335B8C">
        <w:rPr>
          <w:rFonts w:ascii="Arial" w:hAnsi="Arial" w:cs="Arial"/>
          <w:b/>
          <w:bCs/>
          <w:sz w:val="28"/>
          <w:szCs w:val="28"/>
        </w:rPr>
        <w:t>Written Certification of Workplace Hazard Assessment</w:t>
      </w:r>
    </w:p>
    <w:p w:rsidR="00947B79" w:rsidRPr="00335B8C" w:rsidRDefault="00947B79">
      <w:pPr>
        <w:jc w:val="center"/>
        <w:rPr>
          <w:rFonts w:ascii="Arial" w:hAnsi="Arial" w:cs="Arial"/>
        </w:rPr>
      </w:pPr>
      <w:r w:rsidRPr="00335B8C">
        <w:rPr>
          <w:rFonts w:ascii="Arial" w:hAnsi="Arial" w:cs="Arial"/>
          <w:b/>
          <w:bCs/>
          <w:sz w:val="28"/>
          <w:szCs w:val="28"/>
        </w:rPr>
        <w:t>(29CFR 1910.132)</w:t>
      </w:r>
    </w:p>
    <w:p w:rsidR="00947B79" w:rsidRPr="00335B8C" w:rsidRDefault="00947B79">
      <w:pPr>
        <w:jc w:val="both"/>
        <w:rPr>
          <w:rFonts w:ascii="Arial" w:hAnsi="Arial" w:cs="Arial"/>
        </w:rPr>
      </w:pPr>
    </w:p>
    <w:p w:rsidR="00947B79" w:rsidRPr="00335B8C" w:rsidRDefault="00947B79">
      <w:pPr>
        <w:jc w:val="both"/>
        <w:rPr>
          <w:rFonts w:ascii="Arial" w:hAnsi="Arial" w:cs="Arial"/>
        </w:rPr>
      </w:pPr>
    </w:p>
    <w:p w:rsidR="00947B79" w:rsidRPr="00335B8C" w:rsidRDefault="00947B79">
      <w:pPr>
        <w:jc w:val="both"/>
        <w:rPr>
          <w:rFonts w:ascii="Arial" w:hAnsi="Arial" w:cs="Arial"/>
        </w:rPr>
      </w:pPr>
    </w:p>
    <w:p w:rsidR="00947B79" w:rsidRPr="00335B8C" w:rsidRDefault="00947B79" w:rsidP="00335B8C">
      <w:pPr>
        <w:widowControl/>
        <w:tabs>
          <w:tab w:val="left" w:pos="0"/>
          <w:tab w:val="left" w:pos="5670"/>
          <w:tab w:val="left" w:pos="5760"/>
          <w:tab w:val="left" w:pos="6480"/>
          <w:tab w:val="left" w:pos="7200"/>
          <w:tab w:val="left" w:pos="7920"/>
        </w:tabs>
        <w:jc w:val="both"/>
        <w:rPr>
          <w:rFonts w:ascii="Arial" w:hAnsi="Arial" w:cs="Arial"/>
          <w:sz w:val="22"/>
          <w:szCs w:val="22"/>
        </w:rPr>
      </w:pPr>
      <w:r w:rsidRPr="00335B8C">
        <w:rPr>
          <w:rFonts w:ascii="Arial" w:hAnsi="Arial" w:cs="Arial"/>
          <w:sz w:val="22"/>
          <w:szCs w:val="22"/>
        </w:rPr>
        <w:t xml:space="preserve">Hazards at the workplace should be controlled using methods other than personal protective equipment whenever possible. More desirable methods include engineering controls, ventilation controls, </w:t>
      </w:r>
      <w:proofErr w:type="gramStart"/>
      <w:r w:rsidRPr="00335B8C">
        <w:rPr>
          <w:rFonts w:ascii="Arial" w:hAnsi="Arial" w:cs="Arial"/>
          <w:sz w:val="22"/>
          <w:szCs w:val="22"/>
        </w:rPr>
        <w:t>use</w:t>
      </w:r>
      <w:proofErr w:type="gramEnd"/>
      <w:r w:rsidRPr="00335B8C">
        <w:rPr>
          <w:rFonts w:ascii="Arial" w:hAnsi="Arial" w:cs="Arial"/>
          <w:sz w:val="22"/>
          <w:szCs w:val="22"/>
        </w:rPr>
        <w:t xml:space="preserve"> of a less toxic material or the elimination of a hazard.  Personal protective equipment (PPE) will be used only when there is no feasible alternative to control the hazard.  </w:t>
      </w:r>
    </w:p>
    <w:p w:rsidR="00947B79" w:rsidRPr="00335B8C" w:rsidRDefault="00947B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rsidR="00947B79" w:rsidRPr="00335B8C" w:rsidRDefault="00947B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sz w:val="22"/>
          <w:szCs w:val="22"/>
          <w:u w:val="single"/>
        </w:rPr>
      </w:pPr>
      <w:r w:rsidRPr="00335B8C">
        <w:rPr>
          <w:rFonts w:ascii="Arial" w:hAnsi="Arial" w:cs="Arial"/>
          <w:b/>
          <w:bCs/>
          <w:sz w:val="22"/>
          <w:szCs w:val="22"/>
          <w:u w:val="single"/>
        </w:rPr>
        <w:t>Selection of PPE</w:t>
      </w:r>
    </w:p>
    <w:p w:rsidR="00947B79" w:rsidRPr="00335B8C" w:rsidRDefault="00947B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335B8C">
        <w:rPr>
          <w:rFonts w:ascii="Arial" w:hAnsi="Arial" w:cs="Arial"/>
          <w:sz w:val="22"/>
          <w:szCs w:val="22"/>
        </w:rPr>
        <w:t>In accordance with OSHA requirements, a hazard assessment will be done for each work area or operation within the Company in order to determine if PPE is needed and, if so, what type is needed.  All PPE will be selected in accordance with the current OSHA standards that require that PPE meet certain American National Standards Institute (ANSI) standards.</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rsidR="00947B79" w:rsidRPr="00335B8C" w:rsidRDefault="00947B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335B8C">
        <w:rPr>
          <w:rFonts w:ascii="Arial" w:hAnsi="Arial" w:cs="Arial"/>
          <w:b/>
          <w:bCs/>
          <w:sz w:val="22"/>
          <w:szCs w:val="22"/>
          <w:u w:val="single"/>
        </w:rPr>
        <w:t>Maintenance of PPE</w:t>
      </w:r>
    </w:p>
    <w:p w:rsidR="00947B79" w:rsidRPr="00335B8C" w:rsidRDefault="00947B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335B8C">
        <w:rPr>
          <w:rFonts w:ascii="Arial" w:hAnsi="Arial" w:cs="Arial"/>
          <w:b/>
          <w:bCs/>
          <w:sz w:val="22"/>
          <w:szCs w:val="22"/>
          <w:u w:val="single"/>
        </w:rPr>
        <w:t xml:space="preserve">   (Name)    </w:t>
      </w:r>
      <w:r w:rsidRPr="00335B8C">
        <w:rPr>
          <w:rFonts w:ascii="Arial" w:hAnsi="Arial" w:cs="Arial"/>
          <w:sz w:val="22"/>
          <w:szCs w:val="22"/>
        </w:rPr>
        <w:t xml:space="preserve">is responsible for maintaining PPE at this Company.  If PPE is in need of repair, cleaning or replacement </w:t>
      </w:r>
      <w:r w:rsidRPr="00335B8C">
        <w:rPr>
          <w:rFonts w:ascii="Arial" w:hAnsi="Arial" w:cs="Arial"/>
          <w:b/>
          <w:bCs/>
          <w:sz w:val="22"/>
          <w:szCs w:val="22"/>
          <w:u w:val="single"/>
        </w:rPr>
        <w:t xml:space="preserve">   (Name)  </w:t>
      </w:r>
      <w:r w:rsidRPr="00335B8C">
        <w:rPr>
          <w:rFonts w:ascii="Arial" w:hAnsi="Arial" w:cs="Arial"/>
          <w:sz w:val="22"/>
          <w:szCs w:val="22"/>
        </w:rPr>
        <w:t xml:space="preserve"> should be contacted.  </w:t>
      </w:r>
      <w:proofErr w:type="gramStart"/>
      <w:r w:rsidRPr="00335B8C">
        <w:rPr>
          <w:rFonts w:ascii="Arial" w:hAnsi="Arial" w:cs="Arial"/>
          <w:sz w:val="22"/>
          <w:szCs w:val="22"/>
        </w:rPr>
        <w:t>Any PPE that is damaged or in need of cleaning should not be worn.</w:t>
      </w:r>
      <w:proofErr w:type="gramEnd"/>
      <w:r w:rsidRPr="00335B8C">
        <w:rPr>
          <w:rFonts w:ascii="Arial" w:hAnsi="Arial" w:cs="Arial"/>
          <w:sz w:val="22"/>
          <w:szCs w:val="22"/>
        </w:rPr>
        <w:t xml:space="preserve">  Replacement PPE will be issued promptly.</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rsidR="00947B79" w:rsidRPr="00335B8C" w:rsidRDefault="00947B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rsidR="00947B79" w:rsidRDefault="00947B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rsidR="00335B8C" w:rsidRP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p w:rsidR="00947B79" w:rsidRPr="00335B8C" w:rsidRDefault="00947B79">
      <w:pPr>
        <w:tabs>
          <w:tab w:val="center" w:pos="4680"/>
          <w:tab w:val="left" w:pos="5040"/>
          <w:tab w:val="left" w:pos="5760"/>
          <w:tab w:val="left" w:pos="6480"/>
          <w:tab w:val="left" w:pos="7200"/>
          <w:tab w:val="left" w:pos="7920"/>
        </w:tabs>
        <w:rPr>
          <w:rFonts w:ascii="Arial" w:eastAsia="PMingLiU" w:hAnsi="Arial" w:cs="Arial"/>
        </w:rPr>
      </w:pPr>
      <w:r w:rsidRPr="00335B8C">
        <w:rPr>
          <w:rFonts w:ascii="Arial" w:hAnsi="Arial" w:cs="Arial"/>
        </w:rPr>
        <w:tab/>
      </w:r>
      <w:r w:rsidRPr="00335B8C">
        <w:rPr>
          <w:rFonts w:ascii="Arial" w:eastAsia="PMingLiU" w:hAnsi="Arial" w:cs="Arial"/>
          <w:b/>
          <w:bCs/>
          <w:u w:val="single"/>
        </w:rPr>
        <w:t>Written Certification of Workplace Hazard Assessment</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r w:rsidRPr="00335B8C">
        <w:rPr>
          <w:rFonts w:ascii="Arial" w:eastAsia="PMingLiU" w:hAnsi="Arial" w:cs="Arial"/>
          <w:b/>
          <w:bCs/>
        </w:rPr>
        <w:t xml:space="preserve">*Statements equivalent to those in bold letters are </w:t>
      </w:r>
      <w:r w:rsidRPr="00335B8C">
        <w:rPr>
          <w:rFonts w:ascii="Arial" w:eastAsia="PMingLiU" w:hAnsi="Arial" w:cs="Arial"/>
          <w:b/>
          <w:bCs/>
          <w:u w:val="single"/>
        </w:rPr>
        <w:t>required</w:t>
      </w:r>
      <w:r w:rsidRPr="00335B8C">
        <w:rPr>
          <w:rFonts w:ascii="Arial" w:eastAsia="PMingLiU" w:hAnsi="Arial" w:cs="Arial"/>
          <w:b/>
          <w:bCs/>
        </w:rPr>
        <w:t xml:space="preserve"> by the PPE Standard.</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bCs/>
        </w:rPr>
      </w:pPr>
      <w:r w:rsidRPr="00335B8C">
        <w:rPr>
          <w:rFonts w:ascii="Arial" w:eastAsia="PMingLiU" w:hAnsi="Arial" w:cs="Arial"/>
          <w:b/>
          <w:bCs/>
        </w:rPr>
        <w:t xml:space="preserve">This is to certify </w:t>
      </w:r>
      <w:proofErr w:type="gramStart"/>
      <w:r w:rsidRPr="00335B8C">
        <w:rPr>
          <w:rFonts w:ascii="Arial" w:eastAsia="PMingLiU" w:hAnsi="Arial" w:cs="Arial"/>
          <w:b/>
          <w:bCs/>
        </w:rPr>
        <w:t xml:space="preserve">that </w:t>
      </w:r>
      <w:r w:rsidRPr="00335B8C">
        <w:rPr>
          <w:rFonts w:ascii="Arial" w:eastAsia="PMingLiU" w:hAnsi="Arial" w:cs="Arial"/>
          <w:b/>
          <w:bCs/>
          <w:u w:val="single"/>
        </w:rPr>
        <w:t xml:space="preserve"> (</w:t>
      </w:r>
      <w:proofErr w:type="gramEnd"/>
      <w:r w:rsidRPr="00335B8C">
        <w:rPr>
          <w:rFonts w:ascii="Arial" w:eastAsia="PMingLiU" w:hAnsi="Arial" w:cs="Arial"/>
          <w:b/>
          <w:bCs/>
          <w:u w:val="single"/>
        </w:rPr>
        <w:t xml:space="preserve">name) </w:t>
      </w:r>
      <w:r w:rsidRPr="00335B8C">
        <w:rPr>
          <w:rFonts w:ascii="Arial" w:eastAsia="PMingLiU" w:hAnsi="Arial" w:cs="Arial"/>
          <w:b/>
          <w:bCs/>
        </w:rPr>
        <w:t xml:space="preserve"> has evaluated </w:t>
      </w:r>
      <w:r w:rsidRPr="00335B8C">
        <w:rPr>
          <w:rFonts w:ascii="Arial" w:eastAsia="PMingLiU" w:hAnsi="Arial" w:cs="Arial"/>
          <w:b/>
          <w:bCs/>
          <w:u w:val="single"/>
        </w:rPr>
        <w:t xml:space="preserve"> (Work Area or Operation evaluated) </w:t>
      </w:r>
      <w:r w:rsidRPr="00335B8C">
        <w:rPr>
          <w:rFonts w:ascii="Arial" w:eastAsia="PMingLiU" w:hAnsi="Arial" w:cs="Arial"/>
          <w:b/>
          <w:bCs/>
        </w:rPr>
        <w:t xml:space="preserve"> on </w:t>
      </w:r>
      <w:r w:rsidRPr="00335B8C">
        <w:rPr>
          <w:rFonts w:ascii="Arial" w:eastAsia="PMingLiU" w:hAnsi="Arial" w:cs="Arial"/>
          <w:b/>
          <w:bCs/>
          <w:u w:val="single"/>
        </w:rPr>
        <w:t xml:space="preserve"> (Date) </w:t>
      </w:r>
      <w:r w:rsidRPr="00335B8C">
        <w:rPr>
          <w:rFonts w:ascii="Arial" w:eastAsia="PMingLiU" w:hAnsi="Arial" w:cs="Arial"/>
          <w:b/>
          <w:bCs/>
        </w:rPr>
        <w:t xml:space="preserve"> in order to determine if PPE is required and, if so, what specific type is required.*    </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rsidR="00335B8C" w:rsidRDefault="00335B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r>
        <w:rPr>
          <w:rFonts w:ascii="Arial" w:eastAsia="PMingLiU" w:hAnsi="Arial" w:cs="Arial"/>
        </w:rPr>
        <w:t>Below is an example of some additional information that could be included.</w:t>
      </w:r>
    </w:p>
    <w:p w:rsidR="00947B79" w:rsidRPr="00335B8C" w:rsidRDefault="00335B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bookmarkStart w:id="0" w:name="_GoBack"/>
      <w:bookmarkEnd w:id="0"/>
      <w:r w:rsidRPr="00335B8C">
        <w:rPr>
          <w:rFonts w:ascii="Arial" w:eastAsia="PMingLiU" w:hAnsi="Arial" w:cs="Arial"/>
        </w:rPr>
        <w:t xml:space="preserve"> </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r w:rsidRPr="00335B8C">
        <w:rPr>
          <w:rFonts w:ascii="Arial" w:eastAsia="PMingLiU" w:hAnsi="Arial" w:cs="Arial"/>
        </w:rPr>
        <w:t>The following PPE is required for this operation or work area:</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6480" w:hanging="5760"/>
        <w:rPr>
          <w:rFonts w:ascii="Arial" w:eastAsia="PMingLiU" w:hAnsi="Arial" w:cs="Arial"/>
        </w:rPr>
      </w:pPr>
      <w:r w:rsidRPr="00335B8C">
        <w:rPr>
          <w:rFonts w:ascii="Arial" w:eastAsia="PMingLiU" w:hAnsi="Arial" w:cs="Arial"/>
          <w:u w:val="single"/>
        </w:rPr>
        <w:t>PPE Required</w:t>
      </w:r>
      <w:r w:rsidRPr="00335B8C">
        <w:rPr>
          <w:rFonts w:ascii="Arial" w:eastAsia="PMingLiU" w:hAnsi="Arial" w:cs="Arial"/>
        </w:rPr>
        <w:tab/>
      </w:r>
      <w:r w:rsidRPr="00335B8C">
        <w:rPr>
          <w:rFonts w:ascii="Arial" w:eastAsia="PMingLiU" w:hAnsi="Arial" w:cs="Arial"/>
        </w:rPr>
        <w:tab/>
      </w:r>
      <w:r w:rsidRPr="00335B8C">
        <w:rPr>
          <w:rFonts w:ascii="Arial" w:eastAsia="PMingLiU" w:hAnsi="Arial" w:cs="Arial"/>
          <w:u w:val="single"/>
        </w:rPr>
        <w:t>Specific Type</w:t>
      </w:r>
      <w:r w:rsidRPr="00335B8C">
        <w:rPr>
          <w:rFonts w:ascii="Arial" w:eastAsia="PMingLiU" w:hAnsi="Arial" w:cs="Arial"/>
        </w:rPr>
        <w:tab/>
      </w:r>
      <w:r w:rsidRPr="00335B8C">
        <w:rPr>
          <w:rFonts w:ascii="Arial" w:eastAsia="PMingLiU" w:hAnsi="Arial" w:cs="Arial"/>
        </w:rPr>
        <w:tab/>
      </w:r>
      <w:r w:rsidRPr="00335B8C">
        <w:rPr>
          <w:rFonts w:ascii="Arial" w:eastAsia="PMingLiU" w:hAnsi="Arial" w:cs="Arial"/>
          <w:u w:val="single"/>
        </w:rPr>
        <w:t>Hazard</w:t>
      </w:r>
      <w:r w:rsidRPr="00335B8C">
        <w:rPr>
          <w:rFonts w:ascii="Arial" w:eastAsia="PMingLiU" w:hAnsi="Arial" w:cs="Arial"/>
        </w:rPr>
        <w:t xml:space="preserve"> </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5760"/>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Arial" w:eastAsia="PMingLiU" w:hAnsi="Arial" w:cs="Arial"/>
        </w:rPr>
      </w:pPr>
      <w:r w:rsidRPr="00335B8C">
        <w:rPr>
          <w:rFonts w:ascii="Arial" w:eastAsia="PMingLiU" w:hAnsi="Arial" w:cs="Arial"/>
        </w:rPr>
        <w:t>Eye/Face Protection</w:t>
      </w:r>
      <w:r w:rsidRPr="00335B8C">
        <w:rPr>
          <w:rFonts w:ascii="Arial" w:eastAsia="PMingLiU" w:hAnsi="Arial" w:cs="Arial"/>
        </w:rPr>
        <w:tab/>
      </w:r>
      <w:r w:rsidRPr="00335B8C">
        <w:rPr>
          <w:rFonts w:ascii="Arial" w:eastAsia="PMingLiU" w:hAnsi="Arial" w:cs="Arial"/>
        </w:rPr>
        <w:tab/>
        <w:t>Splash Goggles</w:t>
      </w:r>
      <w:r w:rsidRPr="00335B8C">
        <w:rPr>
          <w:rFonts w:ascii="Arial" w:eastAsia="PMingLiU" w:hAnsi="Arial" w:cs="Arial"/>
        </w:rPr>
        <w:tab/>
      </w:r>
      <w:r w:rsidRPr="00335B8C">
        <w:rPr>
          <w:rFonts w:ascii="Arial" w:eastAsia="PMingLiU" w:hAnsi="Arial" w:cs="Arial"/>
        </w:rPr>
        <w:tab/>
        <w:t>Sulfuric Acid</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right="-270" w:hanging="2880"/>
        <w:rPr>
          <w:rFonts w:ascii="Arial" w:eastAsia="PMingLiU" w:hAnsi="Arial" w:cs="Arial"/>
        </w:rPr>
      </w:pPr>
      <w:r w:rsidRPr="00335B8C">
        <w:rPr>
          <w:rFonts w:ascii="Arial" w:eastAsia="PMingLiU" w:hAnsi="Arial" w:cs="Arial"/>
        </w:rPr>
        <w:t>Head Protection</w:t>
      </w:r>
      <w:r w:rsidRPr="00335B8C">
        <w:rPr>
          <w:rFonts w:ascii="Arial" w:eastAsia="PMingLiU" w:hAnsi="Arial" w:cs="Arial"/>
        </w:rPr>
        <w:tab/>
      </w:r>
      <w:r w:rsidRPr="00335B8C">
        <w:rPr>
          <w:rFonts w:ascii="Arial" w:eastAsia="PMingLiU" w:hAnsi="Arial" w:cs="Arial"/>
        </w:rPr>
        <w:tab/>
      </w:r>
      <w:r w:rsidRPr="00335B8C">
        <w:rPr>
          <w:rFonts w:ascii="Arial" w:eastAsia="PMingLiU" w:hAnsi="Arial" w:cs="Arial"/>
        </w:rPr>
        <w:tab/>
        <w:t xml:space="preserve">Class </w:t>
      </w:r>
      <w:proofErr w:type="gramStart"/>
      <w:r w:rsidRPr="00335B8C">
        <w:rPr>
          <w:rFonts w:ascii="Arial" w:eastAsia="PMingLiU" w:hAnsi="Arial" w:cs="Arial"/>
        </w:rPr>
        <w:t>A</w:t>
      </w:r>
      <w:proofErr w:type="gramEnd"/>
      <w:r w:rsidRPr="00335B8C">
        <w:rPr>
          <w:rFonts w:ascii="Arial" w:eastAsia="PMingLiU" w:hAnsi="Arial" w:cs="Arial"/>
        </w:rPr>
        <w:t xml:space="preserve"> Helmet</w:t>
      </w:r>
      <w:r w:rsidRPr="00335B8C">
        <w:rPr>
          <w:rFonts w:ascii="Arial" w:eastAsia="PMingLiU" w:hAnsi="Arial" w:cs="Arial"/>
        </w:rPr>
        <w:tab/>
      </w:r>
      <w:r w:rsidRPr="00335B8C">
        <w:rPr>
          <w:rFonts w:ascii="Arial" w:eastAsia="PMingLiU" w:hAnsi="Arial" w:cs="Arial"/>
        </w:rPr>
        <w:tab/>
        <w:t>Impact/low voltage conductors</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70"/>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6480" w:right="-270" w:hanging="6480"/>
        <w:rPr>
          <w:rFonts w:ascii="Arial" w:eastAsia="PMingLiU" w:hAnsi="Arial" w:cs="Arial"/>
        </w:rPr>
      </w:pPr>
      <w:r w:rsidRPr="00335B8C">
        <w:rPr>
          <w:rFonts w:ascii="Arial" w:eastAsia="PMingLiU" w:hAnsi="Arial" w:cs="Arial"/>
        </w:rPr>
        <w:t>Foot Protection</w:t>
      </w:r>
      <w:r w:rsidRPr="00335B8C">
        <w:rPr>
          <w:rFonts w:ascii="Arial" w:eastAsia="PMingLiU" w:hAnsi="Arial" w:cs="Arial"/>
        </w:rPr>
        <w:tab/>
      </w:r>
      <w:r w:rsidRPr="00335B8C">
        <w:rPr>
          <w:rFonts w:ascii="Arial" w:eastAsia="PMingLiU" w:hAnsi="Arial" w:cs="Arial"/>
        </w:rPr>
        <w:tab/>
      </w:r>
      <w:r w:rsidRPr="00335B8C">
        <w:rPr>
          <w:rFonts w:ascii="Arial" w:eastAsia="PMingLiU" w:hAnsi="Arial" w:cs="Arial"/>
        </w:rPr>
        <w:tab/>
        <w:t>Safety Shoes with</w:t>
      </w:r>
      <w:r w:rsidRPr="00335B8C">
        <w:rPr>
          <w:rFonts w:ascii="Arial" w:eastAsia="PMingLiU" w:hAnsi="Arial" w:cs="Arial"/>
        </w:rPr>
        <w:tab/>
      </w:r>
      <w:r w:rsidRPr="00335B8C">
        <w:rPr>
          <w:rFonts w:ascii="Arial" w:eastAsia="PMingLiU" w:hAnsi="Arial" w:cs="Arial"/>
        </w:rPr>
        <w:tab/>
        <w:t>Dropped objects</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70" w:firstLine="3600"/>
        <w:rPr>
          <w:rFonts w:ascii="Arial" w:eastAsia="PMingLiU" w:hAnsi="Arial" w:cs="Arial"/>
        </w:rPr>
      </w:pPr>
      <w:proofErr w:type="gramStart"/>
      <w:r w:rsidRPr="00335B8C">
        <w:rPr>
          <w:rFonts w:ascii="Arial" w:eastAsia="PMingLiU" w:hAnsi="Arial" w:cs="Arial"/>
        </w:rPr>
        <w:t>impact</w:t>
      </w:r>
      <w:proofErr w:type="gramEnd"/>
      <w:r w:rsidRPr="00335B8C">
        <w:rPr>
          <w:rFonts w:ascii="Arial" w:eastAsia="PMingLiU" w:hAnsi="Arial" w:cs="Arial"/>
        </w:rPr>
        <w:t xml:space="preserve"> protection</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70"/>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5760" w:right="-270" w:hanging="5760"/>
        <w:rPr>
          <w:rFonts w:ascii="Arial" w:eastAsia="PMingLiU" w:hAnsi="Arial" w:cs="Arial"/>
        </w:rPr>
      </w:pPr>
      <w:r w:rsidRPr="00335B8C">
        <w:rPr>
          <w:rFonts w:ascii="Arial" w:eastAsia="PMingLiU" w:hAnsi="Arial" w:cs="Arial"/>
        </w:rPr>
        <w:t>Hand Protection</w:t>
      </w:r>
      <w:r w:rsidRPr="00335B8C">
        <w:rPr>
          <w:rFonts w:ascii="Arial" w:eastAsia="PMingLiU" w:hAnsi="Arial" w:cs="Arial"/>
        </w:rPr>
        <w:tab/>
      </w:r>
      <w:r w:rsidRPr="00335B8C">
        <w:rPr>
          <w:rFonts w:ascii="Arial" w:eastAsia="PMingLiU" w:hAnsi="Arial" w:cs="Arial"/>
        </w:rPr>
        <w:tab/>
      </w:r>
      <w:r w:rsidRPr="00335B8C">
        <w:rPr>
          <w:rFonts w:ascii="Arial" w:eastAsia="PMingLiU" w:hAnsi="Arial" w:cs="Arial"/>
        </w:rPr>
        <w:tab/>
        <w:t>Polyvinyl alcohol</w:t>
      </w:r>
      <w:r w:rsidRPr="00335B8C">
        <w:rPr>
          <w:rFonts w:ascii="Arial" w:eastAsia="PMingLiU" w:hAnsi="Arial" w:cs="Arial"/>
        </w:rPr>
        <w:tab/>
      </w:r>
      <w:r w:rsidRPr="00335B8C">
        <w:rPr>
          <w:rFonts w:ascii="Arial" w:eastAsia="PMingLiU" w:hAnsi="Arial" w:cs="Arial"/>
        </w:rPr>
        <w:tab/>
      </w:r>
      <w:proofErr w:type="spellStart"/>
      <w:r w:rsidRPr="00335B8C">
        <w:rPr>
          <w:rFonts w:ascii="Arial" w:eastAsia="PMingLiU" w:hAnsi="Arial" w:cs="Arial"/>
        </w:rPr>
        <w:t>Perchloroethylene</w:t>
      </w:r>
      <w:proofErr w:type="spellEnd"/>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70" w:firstLine="3600"/>
        <w:rPr>
          <w:rFonts w:ascii="Arial" w:eastAsia="PMingLiU" w:hAnsi="Arial" w:cs="Arial"/>
        </w:rPr>
      </w:pPr>
      <w:proofErr w:type="gramStart"/>
      <w:r w:rsidRPr="00335B8C">
        <w:rPr>
          <w:rFonts w:ascii="Arial" w:eastAsia="PMingLiU" w:hAnsi="Arial" w:cs="Arial"/>
        </w:rPr>
        <w:t>gloves(</w:t>
      </w:r>
      <w:proofErr w:type="gramEnd"/>
      <w:r w:rsidRPr="00335B8C">
        <w:rPr>
          <w:rFonts w:ascii="Arial" w:eastAsia="PMingLiU" w:hAnsi="Arial" w:cs="Arial"/>
        </w:rPr>
        <w:t>PVA)</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70"/>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6480" w:right="-270" w:hanging="6480"/>
        <w:rPr>
          <w:rFonts w:ascii="Arial" w:eastAsia="PMingLiU" w:hAnsi="Arial" w:cs="Arial"/>
        </w:rPr>
      </w:pPr>
      <w:r w:rsidRPr="00335B8C">
        <w:rPr>
          <w:rFonts w:ascii="Arial" w:eastAsia="PMingLiU" w:hAnsi="Arial" w:cs="Arial"/>
        </w:rPr>
        <w:t>Protective Clothing</w:t>
      </w:r>
      <w:r w:rsidRPr="00335B8C">
        <w:rPr>
          <w:rFonts w:ascii="Arial" w:eastAsia="PMingLiU" w:hAnsi="Arial" w:cs="Arial"/>
        </w:rPr>
        <w:tab/>
      </w:r>
      <w:r w:rsidRPr="00335B8C">
        <w:rPr>
          <w:rFonts w:ascii="Arial" w:eastAsia="PMingLiU" w:hAnsi="Arial" w:cs="Arial"/>
        </w:rPr>
        <w:tab/>
      </w:r>
      <w:r w:rsidRPr="00335B8C">
        <w:rPr>
          <w:rFonts w:ascii="Arial" w:eastAsia="PMingLiU" w:hAnsi="Arial" w:cs="Arial"/>
        </w:rPr>
        <w:tab/>
        <w:t>PVC coated full</w:t>
      </w:r>
      <w:r w:rsidRPr="00335B8C">
        <w:rPr>
          <w:rFonts w:ascii="Arial" w:eastAsia="PMingLiU" w:hAnsi="Arial" w:cs="Arial"/>
        </w:rPr>
        <w:tab/>
      </w:r>
      <w:r w:rsidRPr="00335B8C">
        <w:rPr>
          <w:rFonts w:ascii="Arial" w:eastAsia="PMingLiU" w:hAnsi="Arial" w:cs="Arial"/>
        </w:rPr>
        <w:tab/>
        <w:t>Sulfuric Acid</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70" w:firstLine="3600"/>
        <w:rPr>
          <w:rFonts w:ascii="Arial" w:eastAsia="PMingLiU" w:hAnsi="Arial" w:cs="Arial"/>
        </w:rPr>
      </w:pPr>
      <w:proofErr w:type="gramStart"/>
      <w:r w:rsidRPr="00335B8C">
        <w:rPr>
          <w:rFonts w:ascii="Arial" w:eastAsia="PMingLiU" w:hAnsi="Arial" w:cs="Arial"/>
        </w:rPr>
        <w:t>body</w:t>
      </w:r>
      <w:proofErr w:type="gramEnd"/>
      <w:r w:rsidRPr="00335B8C">
        <w:rPr>
          <w:rFonts w:ascii="Arial" w:eastAsia="PMingLiU" w:hAnsi="Arial" w:cs="Arial"/>
        </w:rPr>
        <w:t xml:space="preserve"> suit</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70"/>
        <w:rPr>
          <w:rFonts w:ascii="Arial" w:eastAsia="PMingLiU" w:hAnsi="Arial" w:cs="Arial"/>
        </w:rPr>
      </w:pP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6480" w:right="-270" w:hanging="6480"/>
        <w:rPr>
          <w:rFonts w:ascii="Arial" w:eastAsia="PMingLiU" w:hAnsi="Arial" w:cs="Arial"/>
        </w:rPr>
      </w:pPr>
      <w:r w:rsidRPr="00335B8C">
        <w:rPr>
          <w:rFonts w:ascii="Arial" w:eastAsia="PMingLiU" w:hAnsi="Arial" w:cs="Arial"/>
        </w:rPr>
        <w:t>Respirator</w:t>
      </w:r>
      <w:r w:rsidRPr="00335B8C">
        <w:rPr>
          <w:rFonts w:ascii="Arial" w:eastAsia="PMingLiU" w:hAnsi="Arial" w:cs="Arial"/>
        </w:rPr>
        <w:tab/>
      </w:r>
      <w:r w:rsidRPr="00335B8C">
        <w:rPr>
          <w:rFonts w:ascii="Arial" w:eastAsia="PMingLiU" w:hAnsi="Arial" w:cs="Arial"/>
        </w:rPr>
        <w:tab/>
      </w:r>
      <w:r w:rsidRPr="00335B8C">
        <w:rPr>
          <w:rFonts w:ascii="Arial" w:eastAsia="PMingLiU" w:hAnsi="Arial" w:cs="Arial"/>
        </w:rPr>
        <w:tab/>
      </w:r>
      <w:r w:rsidRPr="00335B8C">
        <w:rPr>
          <w:rFonts w:ascii="Arial" w:eastAsia="PMingLiU" w:hAnsi="Arial" w:cs="Arial"/>
        </w:rPr>
        <w:tab/>
        <w:t>Half-face respirator</w:t>
      </w:r>
      <w:r w:rsidRPr="00335B8C">
        <w:rPr>
          <w:rFonts w:ascii="Arial" w:eastAsia="PMingLiU" w:hAnsi="Arial" w:cs="Arial"/>
        </w:rPr>
        <w:tab/>
      </w:r>
      <w:r w:rsidRPr="00335B8C">
        <w:rPr>
          <w:rFonts w:ascii="Arial" w:eastAsia="PMingLiU" w:hAnsi="Arial" w:cs="Arial"/>
        </w:rPr>
        <w:tab/>
      </w:r>
      <w:proofErr w:type="spellStart"/>
      <w:r w:rsidRPr="00335B8C">
        <w:rPr>
          <w:rFonts w:ascii="Arial" w:eastAsia="PMingLiU" w:hAnsi="Arial" w:cs="Arial"/>
        </w:rPr>
        <w:t>Perchloroethylene</w:t>
      </w:r>
      <w:proofErr w:type="spellEnd"/>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70" w:firstLine="3600"/>
        <w:rPr>
          <w:rFonts w:ascii="Arial" w:eastAsia="PMingLiU" w:hAnsi="Arial" w:cs="Arial"/>
        </w:rPr>
      </w:pPr>
      <w:proofErr w:type="gramStart"/>
      <w:r w:rsidRPr="00335B8C">
        <w:rPr>
          <w:rFonts w:ascii="Arial" w:eastAsia="PMingLiU" w:hAnsi="Arial" w:cs="Arial"/>
        </w:rPr>
        <w:t>with</w:t>
      </w:r>
      <w:proofErr w:type="gramEnd"/>
      <w:r w:rsidRPr="00335B8C">
        <w:rPr>
          <w:rFonts w:ascii="Arial" w:eastAsia="PMingLiU" w:hAnsi="Arial" w:cs="Arial"/>
        </w:rPr>
        <w:t xml:space="preserve"> organic vapor</w:t>
      </w:r>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70" w:firstLine="3600"/>
        <w:rPr>
          <w:rFonts w:ascii="Arial" w:eastAsia="PMingLiU" w:hAnsi="Arial" w:cs="Arial"/>
        </w:rPr>
      </w:pPr>
      <w:proofErr w:type="gramStart"/>
      <w:r w:rsidRPr="00335B8C">
        <w:rPr>
          <w:rFonts w:ascii="Arial" w:eastAsia="PMingLiU" w:hAnsi="Arial" w:cs="Arial"/>
        </w:rPr>
        <w:t>cartridges</w:t>
      </w:r>
      <w:proofErr w:type="gramEnd"/>
    </w:p>
    <w:p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70"/>
        <w:rPr>
          <w:rFonts w:ascii="Arial" w:eastAsia="PMingLiU" w:hAnsi="Arial" w:cs="Arial"/>
        </w:rPr>
      </w:pPr>
    </w:p>
    <w:p w:rsidR="00947B79"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PMingLiU" w:eastAsia="PMingLiU" w:cs="PMingLiU"/>
        </w:rPr>
      </w:pPr>
      <w:r>
        <w:rPr>
          <w:rFonts w:ascii="PMingLiU" w:eastAsia="PMingLiU" w:cs="PMingLiU"/>
        </w:rPr>
        <w:t xml:space="preserve">                                                        </w:t>
      </w:r>
    </w:p>
    <w:sectPr w:rsidR="00947B79" w:rsidSect="00335B8C">
      <w:type w:val="continuous"/>
      <w:pgSz w:w="12240" w:h="15840"/>
      <w:pgMar w:top="1440" w:right="1170" w:bottom="1440" w:left="1440" w:header="1440" w:footer="144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B79"/>
    <w:rsid w:val="00335B8C"/>
    <w:rsid w:val="0094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DWD</Company>
  <LinksUpToDate>false</LinksUpToDate>
  <CharactersWithSpaces>2380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2013-10-24T19:37:00Z</dcterms:created>
  <dc:creator>Flannery, Kathy (DLS)</dc:creator>
  <lastModifiedBy>Flannery, Kathy (DLS)</lastModifiedBy>
  <dcterms:modified xsi:type="dcterms:W3CDTF">2013-10-24T19:37:00Z</dcterms:modified>
  <revision>2</revision>
</coreProperties>
</file>