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D8" w:rsidRPr="001043EB" w:rsidRDefault="003645D8" w:rsidP="003645D8">
      <w:pPr>
        <w:tabs>
          <w:tab w:val="left" w:pos="0"/>
          <w:tab w:val="right" w:pos="381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  <w:r w:rsidRPr="001043EB">
        <w:rPr>
          <w:b/>
          <w:sz w:val="22"/>
          <w:szCs w:val="22"/>
        </w:rPr>
        <w:t>T</w:t>
      </w:r>
      <w:r w:rsidRPr="001043EB">
        <w:rPr>
          <w:b/>
          <w:sz w:val="22"/>
          <w:szCs w:val="22"/>
        </w:rPr>
        <w:tab/>
        <w:t>HE COMMONWEALTH OF MASSACHUSETTS</w:t>
      </w:r>
    </w:p>
    <w:p w:rsidR="003645D8" w:rsidRPr="001043EB" w:rsidRDefault="003645D8" w:rsidP="003645D8">
      <w:pPr>
        <w:tabs>
          <w:tab w:val="left" w:pos="0"/>
          <w:tab w:val="right" w:pos="381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043EB">
        <w:rPr>
          <w:b/>
          <w:sz w:val="22"/>
          <w:szCs w:val="22"/>
        </w:rPr>
        <w:t>APPELLATE TAX BOARD</w:t>
      </w:r>
    </w:p>
    <w:p w:rsidR="003645D8" w:rsidRDefault="003645D8" w:rsidP="003645D8">
      <w:pPr>
        <w:tabs>
          <w:tab w:val="left" w:pos="0"/>
          <w:tab w:val="right" w:pos="3819"/>
        </w:tabs>
        <w:autoSpaceDE w:val="0"/>
        <w:autoSpaceDN w:val="0"/>
        <w:adjustRightInd w:val="0"/>
        <w:rPr>
          <w:sz w:val="19"/>
          <w:szCs w:val="19"/>
        </w:rPr>
      </w:pPr>
    </w:p>
    <w:p w:rsidR="003645D8" w:rsidRDefault="003645D8" w:rsidP="003645D8">
      <w:pPr>
        <w:pStyle w:val="Heading1"/>
        <w:rPr>
          <w:b/>
          <w:bCs/>
          <w:sz w:val="22"/>
        </w:rPr>
      </w:pPr>
      <w:r>
        <w:rPr>
          <w:b/>
          <w:bCs/>
          <w:sz w:val="22"/>
        </w:rPr>
        <w:t>PETITION UNDER SMALL CLAIMS PROCEDURE</w:t>
      </w:r>
    </w:p>
    <w:p w:rsidR="003645D8" w:rsidRDefault="003645D8" w:rsidP="003645D8">
      <w:pPr>
        <w:tabs>
          <w:tab w:val="left" w:pos="0"/>
          <w:tab w:val="right" w:pos="7076"/>
        </w:tabs>
        <w:autoSpaceDE w:val="0"/>
        <w:autoSpaceDN w:val="0"/>
        <w:adjustRightInd w:val="0"/>
        <w:rPr>
          <w:sz w:val="19"/>
          <w:szCs w:val="34"/>
        </w:rPr>
      </w:pPr>
    </w:p>
    <w:p w:rsidR="003645D8" w:rsidRPr="00B64F4D" w:rsidRDefault="003645D8" w:rsidP="003645D8">
      <w:pPr>
        <w:tabs>
          <w:tab w:val="left" w:pos="0"/>
          <w:tab w:val="right" w:pos="1284"/>
        </w:tabs>
        <w:autoSpaceDE w:val="0"/>
        <w:autoSpaceDN w:val="0"/>
        <w:adjustRightInd w:val="0"/>
        <w:jc w:val="center"/>
        <w:rPr>
          <w:sz w:val="19"/>
          <w:szCs w:val="21"/>
          <w:u w:val="single"/>
        </w:rPr>
      </w:pPr>
      <w:r>
        <w:rPr>
          <w:sz w:val="19"/>
          <w:szCs w:val="21"/>
        </w:rPr>
        <w:tab/>
      </w:r>
      <w:r>
        <w:rPr>
          <w:sz w:val="19"/>
          <w:szCs w:val="21"/>
        </w:rPr>
        <w:tab/>
      </w:r>
      <w:r>
        <w:rPr>
          <w:sz w:val="19"/>
          <w:szCs w:val="21"/>
        </w:rPr>
        <w:tab/>
      </w:r>
      <w:r w:rsidRPr="00B64F4D">
        <w:rPr>
          <w:sz w:val="19"/>
          <w:szCs w:val="21"/>
        </w:rPr>
        <w:tab/>
      </w:r>
      <w:r w:rsidRPr="00B64F4D">
        <w:rPr>
          <w:sz w:val="19"/>
          <w:szCs w:val="21"/>
        </w:rPr>
        <w:tab/>
      </w:r>
      <w:r w:rsidRPr="00B64F4D">
        <w:rPr>
          <w:sz w:val="19"/>
          <w:szCs w:val="21"/>
        </w:rPr>
        <w:tab/>
      </w:r>
      <w:r w:rsidRPr="00B64F4D">
        <w:rPr>
          <w:sz w:val="19"/>
          <w:szCs w:val="21"/>
        </w:rPr>
        <w:tab/>
      </w:r>
      <w:r>
        <w:rPr>
          <w:sz w:val="19"/>
          <w:szCs w:val="21"/>
        </w:rPr>
        <w:t>Docket No. S</w:t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</w:p>
    <w:p w:rsidR="003645D8" w:rsidRPr="001043EB" w:rsidRDefault="003645D8" w:rsidP="003645D8">
      <w:pPr>
        <w:tabs>
          <w:tab w:val="left" w:pos="0"/>
          <w:tab w:val="right" w:pos="1284"/>
        </w:tabs>
        <w:autoSpaceDE w:val="0"/>
        <w:autoSpaceDN w:val="0"/>
        <w:adjustRightInd w:val="0"/>
        <w:rPr>
          <w:sz w:val="19"/>
          <w:szCs w:val="21"/>
          <w:u w:val="single"/>
        </w:rPr>
      </w:pPr>
    </w:p>
    <w:p w:rsidR="003645D8" w:rsidRPr="001043EB" w:rsidRDefault="003645D8" w:rsidP="003645D8">
      <w:pPr>
        <w:tabs>
          <w:tab w:val="left" w:pos="0"/>
          <w:tab w:val="right" w:pos="1284"/>
        </w:tabs>
        <w:autoSpaceDE w:val="0"/>
        <w:autoSpaceDN w:val="0"/>
        <w:adjustRightInd w:val="0"/>
        <w:jc w:val="center"/>
        <w:rPr>
          <w:sz w:val="19"/>
          <w:szCs w:val="21"/>
          <w:u w:val="single"/>
        </w:rPr>
      </w:pP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</w:p>
    <w:p w:rsidR="003645D8" w:rsidRPr="001043EB" w:rsidRDefault="003645D8" w:rsidP="003645D8">
      <w:pPr>
        <w:tabs>
          <w:tab w:val="left" w:pos="0"/>
          <w:tab w:val="right" w:pos="3773"/>
        </w:tabs>
        <w:autoSpaceDE w:val="0"/>
        <w:autoSpaceDN w:val="0"/>
        <w:adjustRightInd w:val="0"/>
        <w:jc w:val="center"/>
        <w:rPr>
          <w:b/>
          <w:sz w:val="19"/>
          <w:szCs w:val="21"/>
        </w:rPr>
      </w:pPr>
      <w:r>
        <w:rPr>
          <w:b/>
          <w:sz w:val="19"/>
          <w:szCs w:val="21"/>
        </w:rPr>
        <w:t>Appellant</w:t>
      </w:r>
      <w:r w:rsidRPr="001043EB">
        <w:rPr>
          <w:b/>
          <w:sz w:val="19"/>
          <w:szCs w:val="21"/>
        </w:rPr>
        <w:t xml:space="preserve"> </w:t>
      </w:r>
      <w:r w:rsidRPr="001043EB">
        <w:rPr>
          <w:sz w:val="19"/>
          <w:szCs w:val="21"/>
        </w:rPr>
        <w:t>(full name of Appellant(s))</w:t>
      </w:r>
    </w:p>
    <w:p w:rsidR="003645D8" w:rsidRDefault="003645D8" w:rsidP="003645D8">
      <w:pPr>
        <w:tabs>
          <w:tab w:val="left" w:pos="0"/>
          <w:tab w:val="right" w:pos="3773"/>
        </w:tabs>
        <w:autoSpaceDE w:val="0"/>
        <w:autoSpaceDN w:val="0"/>
        <w:adjustRightInd w:val="0"/>
        <w:jc w:val="center"/>
        <w:rPr>
          <w:sz w:val="19"/>
          <w:szCs w:val="21"/>
        </w:rPr>
      </w:pPr>
      <w:proofErr w:type="gramStart"/>
      <w:r>
        <w:rPr>
          <w:sz w:val="19"/>
          <w:szCs w:val="21"/>
        </w:rPr>
        <w:t>v</w:t>
      </w:r>
      <w:proofErr w:type="gramEnd"/>
      <w:r>
        <w:rPr>
          <w:sz w:val="19"/>
          <w:szCs w:val="21"/>
        </w:rPr>
        <w:t>.</w:t>
      </w:r>
    </w:p>
    <w:p w:rsidR="003645D8" w:rsidRDefault="003645D8" w:rsidP="003645D8">
      <w:pPr>
        <w:tabs>
          <w:tab w:val="left" w:pos="0"/>
          <w:tab w:val="right" w:pos="3773"/>
        </w:tabs>
        <w:autoSpaceDE w:val="0"/>
        <w:autoSpaceDN w:val="0"/>
        <w:adjustRightInd w:val="0"/>
        <w:jc w:val="center"/>
        <w:rPr>
          <w:sz w:val="19"/>
          <w:szCs w:val="22"/>
        </w:rPr>
      </w:pPr>
    </w:p>
    <w:p w:rsidR="003645D8" w:rsidRPr="001043EB" w:rsidRDefault="003645D8" w:rsidP="003645D8">
      <w:pPr>
        <w:tabs>
          <w:tab w:val="left" w:pos="0"/>
          <w:tab w:val="right" w:pos="3773"/>
        </w:tabs>
        <w:autoSpaceDE w:val="0"/>
        <w:autoSpaceDN w:val="0"/>
        <w:adjustRightInd w:val="0"/>
        <w:jc w:val="center"/>
        <w:rPr>
          <w:b/>
          <w:sz w:val="19"/>
          <w:szCs w:val="22"/>
        </w:rPr>
      </w:pPr>
      <w:r w:rsidRPr="001043EB">
        <w:rPr>
          <w:b/>
          <w:sz w:val="19"/>
          <w:szCs w:val="22"/>
        </w:rPr>
        <w:t>COMMISSIONER OF REVENUE</w:t>
      </w:r>
    </w:p>
    <w:p w:rsidR="003645D8" w:rsidRPr="001043EB" w:rsidRDefault="003645D8" w:rsidP="003645D8">
      <w:pPr>
        <w:tabs>
          <w:tab w:val="left" w:pos="0"/>
          <w:tab w:val="right" w:pos="3773"/>
        </w:tabs>
        <w:autoSpaceDE w:val="0"/>
        <w:autoSpaceDN w:val="0"/>
        <w:adjustRightInd w:val="0"/>
        <w:jc w:val="center"/>
        <w:rPr>
          <w:b/>
          <w:sz w:val="19"/>
          <w:szCs w:val="21"/>
        </w:rPr>
      </w:pPr>
      <w:r w:rsidRPr="001043EB">
        <w:rPr>
          <w:b/>
          <w:sz w:val="19"/>
          <w:szCs w:val="21"/>
        </w:rPr>
        <w:t>Appellee</w:t>
      </w:r>
    </w:p>
    <w:p w:rsidR="003645D8" w:rsidRDefault="003645D8" w:rsidP="003645D8">
      <w:pPr>
        <w:tabs>
          <w:tab w:val="left" w:pos="0"/>
          <w:tab w:val="right" w:pos="3773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Pr="003645D8" w:rsidRDefault="003645D8" w:rsidP="003645D8">
      <w:pPr>
        <w:pStyle w:val="ListParagraph"/>
        <w:numPr>
          <w:ilvl w:val="0"/>
          <w:numId w:val="1"/>
        </w:numPr>
        <w:tabs>
          <w:tab w:val="right" w:pos="7207"/>
        </w:tabs>
        <w:autoSpaceDE w:val="0"/>
        <w:autoSpaceDN w:val="0"/>
        <w:adjustRightInd w:val="0"/>
        <w:jc w:val="both"/>
        <w:rPr>
          <w:sz w:val="19"/>
          <w:szCs w:val="21"/>
        </w:rPr>
      </w:pPr>
      <w:r w:rsidRPr="003645D8">
        <w:rPr>
          <w:sz w:val="19"/>
          <w:szCs w:val="21"/>
        </w:rPr>
        <w:t xml:space="preserve">This is an appeal from the refusal of the Appellee to abate (state type of tax) _________________ with respect to (list applicable tax period(s) or transaction date(s)) __________________________. </w:t>
      </w:r>
    </w:p>
    <w:p w:rsidR="003645D8" w:rsidRDefault="003645D8" w:rsidP="003645D8">
      <w:pPr>
        <w:tabs>
          <w:tab w:val="left" w:pos="364"/>
          <w:tab w:val="right" w:pos="7207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Pr="003645D8" w:rsidRDefault="003645D8" w:rsidP="003645D8">
      <w:pPr>
        <w:pStyle w:val="ListParagraph"/>
        <w:numPr>
          <w:ilvl w:val="0"/>
          <w:numId w:val="1"/>
        </w:numPr>
        <w:tabs>
          <w:tab w:val="right" w:pos="7925"/>
        </w:tabs>
        <w:autoSpaceDE w:val="0"/>
        <w:autoSpaceDN w:val="0"/>
        <w:adjustRightInd w:val="0"/>
        <w:jc w:val="both"/>
        <w:rPr>
          <w:sz w:val="19"/>
          <w:szCs w:val="21"/>
        </w:rPr>
      </w:pPr>
      <w:r w:rsidRPr="003645D8">
        <w:rPr>
          <w:sz w:val="19"/>
          <w:szCs w:val="21"/>
        </w:rPr>
        <w:t xml:space="preserve">Provide the following information regarding the disputed assessment: date of the assessment _____________; amount of the assessment (tax) $_______________, (interest) $________________, (penalties) $________________. </w:t>
      </w:r>
    </w:p>
    <w:p w:rsidR="003645D8" w:rsidRDefault="003645D8" w:rsidP="003645D8">
      <w:pPr>
        <w:tabs>
          <w:tab w:val="left" w:pos="364"/>
          <w:tab w:val="right" w:pos="7925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Pr="003645D8" w:rsidRDefault="003645D8" w:rsidP="003645D8">
      <w:pPr>
        <w:pStyle w:val="ListParagraph"/>
        <w:numPr>
          <w:ilvl w:val="0"/>
          <w:numId w:val="1"/>
        </w:numPr>
        <w:tabs>
          <w:tab w:val="left" w:pos="50"/>
          <w:tab w:val="right" w:pos="8156"/>
        </w:tabs>
        <w:autoSpaceDE w:val="0"/>
        <w:autoSpaceDN w:val="0"/>
        <w:adjustRightInd w:val="0"/>
        <w:jc w:val="both"/>
        <w:rPr>
          <w:sz w:val="19"/>
          <w:szCs w:val="21"/>
        </w:rPr>
      </w:pPr>
      <w:r w:rsidRPr="003645D8">
        <w:rPr>
          <w:sz w:val="19"/>
          <w:szCs w:val="21"/>
        </w:rPr>
        <w:t>Was a tax return filed? _____________.  If yes, on what date? __________________________.</w:t>
      </w:r>
    </w:p>
    <w:p w:rsidR="003645D8" w:rsidRDefault="003645D8" w:rsidP="003645D8">
      <w:pPr>
        <w:tabs>
          <w:tab w:val="left" w:pos="0"/>
          <w:tab w:val="left" w:pos="50"/>
          <w:tab w:val="left" w:pos="2980"/>
          <w:tab w:val="right" w:pos="8156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Pr="003645D8" w:rsidRDefault="003645D8" w:rsidP="003645D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19"/>
          <w:szCs w:val="21"/>
        </w:rPr>
      </w:pPr>
      <w:r w:rsidRPr="003645D8">
        <w:rPr>
          <w:sz w:val="19"/>
          <w:szCs w:val="21"/>
        </w:rPr>
        <w:t>The tax was paid on (date) _______________; if applicable, amount of tax that remains unpaid _______________.</w:t>
      </w:r>
    </w:p>
    <w:p w:rsidR="003645D8" w:rsidRDefault="003645D8" w:rsidP="003645D8">
      <w:pPr>
        <w:tabs>
          <w:tab w:val="left" w:pos="0"/>
          <w:tab w:val="right" w:pos="2692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Pr="003645D8" w:rsidRDefault="003645D8" w:rsidP="003645D8">
      <w:pPr>
        <w:pStyle w:val="ListParagraph"/>
        <w:numPr>
          <w:ilvl w:val="0"/>
          <w:numId w:val="1"/>
        </w:numPr>
        <w:tabs>
          <w:tab w:val="right" w:pos="9334"/>
        </w:tabs>
        <w:autoSpaceDE w:val="0"/>
        <w:autoSpaceDN w:val="0"/>
        <w:adjustRightInd w:val="0"/>
        <w:jc w:val="both"/>
        <w:rPr>
          <w:sz w:val="19"/>
          <w:szCs w:val="21"/>
        </w:rPr>
      </w:pPr>
      <w:r w:rsidRPr="003645D8">
        <w:rPr>
          <w:sz w:val="19"/>
          <w:szCs w:val="21"/>
        </w:rPr>
        <w:t xml:space="preserve">On (date) ___________________, the Appellant applied in writing to the Appellee for an abatement </w:t>
      </w:r>
      <w:proofErr w:type="gramStart"/>
      <w:r w:rsidRPr="003645D8">
        <w:rPr>
          <w:sz w:val="19"/>
          <w:szCs w:val="21"/>
        </w:rPr>
        <w:t>of  the</w:t>
      </w:r>
      <w:proofErr w:type="gramEnd"/>
      <w:r w:rsidRPr="003645D8">
        <w:rPr>
          <w:sz w:val="19"/>
          <w:szCs w:val="21"/>
        </w:rPr>
        <w:t xml:space="preserve"> tax.</w:t>
      </w:r>
    </w:p>
    <w:p w:rsidR="003645D8" w:rsidRDefault="003645D8" w:rsidP="003645D8">
      <w:pPr>
        <w:tabs>
          <w:tab w:val="left" w:pos="0"/>
          <w:tab w:val="left" w:pos="50"/>
          <w:tab w:val="left" w:pos="2998"/>
          <w:tab w:val="right" w:pos="9334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Default="003645D8" w:rsidP="003645D8">
      <w:pPr>
        <w:pStyle w:val="ListParagraph"/>
        <w:numPr>
          <w:ilvl w:val="0"/>
          <w:numId w:val="1"/>
        </w:numPr>
        <w:tabs>
          <w:tab w:val="right" w:pos="9334"/>
        </w:tabs>
        <w:autoSpaceDE w:val="0"/>
        <w:autoSpaceDN w:val="0"/>
        <w:adjustRightInd w:val="0"/>
        <w:jc w:val="both"/>
        <w:rPr>
          <w:sz w:val="19"/>
          <w:szCs w:val="21"/>
        </w:rPr>
      </w:pPr>
      <w:r w:rsidRPr="003645D8">
        <w:rPr>
          <w:sz w:val="19"/>
          <w:szCs w:val="21"/>
        </w:rPr>
        <w:t>On (date)____________________, the Appellee denied the application for abatement or granted a partial abatement of</w:t>
      </w:r>
    </w:p>
    <w:p w:rsidR="003645D8" w:rsidRDefault="003645D8" w:rsidP="003645D8">
      <w:pPr>
        <w:autoSpaceDE w:val="0"/>
        <w:autoSpaceDN w:val="0"/>
        <w:adjustRightInd w:val="0"/>
        <w:ind w:left="405"/>
        <w:jc w:val="both"/>
        <w:rPr>
          <w:sz w:val="19"/>
          <w:szCs w:val="21"/>
        </w:rPr>
      </w:pPr>
    </w:p>
    <w:p w:rsidR="003645D8" w:rsidRPr="003645D8" w:rsidRDefault="003645D8" w:rsidP="003645D8">
      <w:pPr>
        <w:autoSpaceDE w:val="0"/>
        <w:autoSpaceDN w:val="0"/>
        <w:adjustRightInd w:val="0"/>
        <w:ind w:left="405"/>
        <w:jc w:val="both"/>
        <w:rPr>
          <w:sz w:val="19"/>
          <w:szCs w:val="21"/>
          <w:u w:val="single"/>
        </w:rPr>
      </w:pPr>
      <w:r>
        <w:rPr>
          <w:sz w:val="19"/>
          <w:szCs w:val="21"/>
        </w:rPr>
        <w:t>$</w:t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</w:p>
    <w:p w:rsidR="003645D8" w:rsidRDefault="003645D8" w:rsidP="003645D8">
      <w:pPr>
        <w:tabs>
          <w:tab w:val="left" w:pos="0"/>
          <w:tab w:val="left" w:pos="50"/>
          <w:tab w:val="left" w:pos="2998"/>
          <w:tab w:val="right" w:pos="9334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Default="003645D8" w:rsidP="003645D8">
      <w:pPr>
        <w:pStyle w:val="ListParagraph"/>
        <w:numPr>
          <w:ilvl w:val="0"/>
          <w:numId w:val="1"/>
        </w:numPr>
        <w:tabs>
          <w:tab w:val="right" w:pos="9421"/>
        </w:tabs>
        <w:autoSpaceDE w:val="0"/>
        <w:autoSpaceDN w:val="0"/>
        <w:adjustRightInd w:val="0"/>
        <w:jc w:val="both"/>
        <w:rPr>
          <w:sz w:val="19"/>
          <w:szCs w:val="21"/>
        </w:rPr>
      </w:pPr>
      <w:r w:rsidRPr="003645D8">
        <w:rPr>
          <w:sz w:val="19"/>
          <w:szCs w:val="21"/>
        </w:rPr>
        <w:t xml:space="preserve">The Appellant is aggrieved by the decision of the Appellee and objects thereto on the grounds  that (give a concise statement of reasons and supporting facts; attach additional sheet if necessary): </w:t>
      </w:r>
    </w:p>
    <w:p w:rsidR="003645D8" w:rsidRPr="003645D8" w:rsidRDefault="003645D8" w:rsidP="003645D8">
      <w:pPr>
        <w:pStyle w:val="ListParagraph"/>
        <w:tabs>
          <w:tab w:val="right" w:pos="9421"/>
        </w:tabs>
        <w:autoSpaceDE w:val="0"/>
        <w:autoSpaceDN w:val="0"/>
        <w:adjustRightInd w:val="0"/>
        <w:ind w:left="405"/>
        <w:jc w:val="both"/>
        <w:rPr>
          <w:sz w:val="19"/>
          <w:szCs w:val="21"/>
        </w:rPr>
      </w:pPr>
    </w:p>
    <w:p w:rsidR="003645D8" w:rsidRDefault="003645D8" w:rsidP="003645D8">
      <w:pPr>
        <w:autoSpaceDE w:val="0"/>
        <w:autoSpaceDN w:val="0"/>
        <w:adjustRightInd w:val="0"/>
        <w:ind w:left="405"/>
        <w:jc w:val="both"/>
        <w:rPr>
          <w:sz w:val="19"/>
          <w:szCs w:val="21"/>
          <w:u w:val="single"/>
        </w:rPr>
      </w:pP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</w:p>
    <w:p w:rsidR="003645D8" w:rsidRDefault="003645D8" w:rsidP="003645D8">
      <w:pPr>
        <w:autoSpaceDE w:val="0"/>
        <w:autoSpaceDN w:val="0"/>
        <w:adjustRightInd w:val="0"/>
        <w:ind w:left="405"/>
        <w:jc w:val="both"/>
        <w:rPr>
          <w:sz w:val="19"/>
          <w:szCs w:val="21"/>
          <w:u w:val="single"/>
        </w:rPr>
      </w:pPr>
    </w:p>
    <w:p w:rsidR="003645D8" w:rsidRDefault="003645D8" w:rsidP="003645D8">
      <w:pPr>
        <w:autoSpaceDE w:val="0"/>
        <w:autoSpaceDN w:val="0"/>
        <w:adjustRightInd w:val="0"/>
        <w:ind w:left="405"/>
        <w:jc w:val="both"/>
        <w:rPr>
          <w:sz w:val="19"/>
          <w:szCs w:val="21"/>
          <w:u w:val="single"/>
        </w:rPr>
      </w:pP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</w:p>
    <w:p w:rsidR="003645D8" w:rsidRPr="003645D8" w:rsidRDefault="003645D8" w:rsidP="003645D8">
      <w:pPr>
        <w:autoSpaceDE w:val="0"/>
        <w:autoSpaceDN w:val="0"/>
        <w:adjustRightInd w:val="0"/>
        <w:ind w:left="3600"/>
        <w:jc w:val="both"/>
        <w:rPr>
          <w:sz w:val="19"/>
          <w:szCs w:val="21"/>
          <w:u w:val="double"/>
        </w:rPr>
      </w:pPr>
    </w:p>
    <w:p w:rsidR="003645D8" w:rsidRDefault="003645D8" w:rsidP="003645D8">
      <w:pPr>
        <w:tabs>
          <w:tab w:val="left" w:pos="364"/>
          <w:tab w:val="right" w:pos="9421"/>
        </w:tabs>
        <w:autoSpaceDE w:val="0"/>
        <w:autoSpaceDN w:val="0"/>
        <w:adjustRightInd w:val="0"/>
        <w:jc w:val="both"/>
        <w:rPr>
          <w:sz w:val="19"/>
          <w:szCs w:val="21"/>
        </w:rPr>
      </w:pPr>
    </w:p>
    <w:p w:rsidR="003645D8" w:rsidRPr="003A12AF" w:rsidRDefault="003645D8" w:rsidP="003A12A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19"/>
          <w:szCs w:val="21"/>
        </w:rPr>
      </w:pPr>
      <w:r w:rsidRPr="003A12AF">
        <w:rPr>
          <w:sz w:val="19"/>
          <w:szCs w:val="21"/>
        </w:rPr>
        <w:t>The Appellant requests that a hearing be held on this petition and that such portion of the tax as may be determined to be</w:t>
      </w:r>
      <w:r w:rsidR="003A12AF">
        <w:rPr>
          <w:sz w:val="19"/>
          <w:szCs w:val="21"/>
        </w:rPr>
        <w:t xml:space="preserve"> </w:t>
      </w:r>
      <w:r w:rsidRPr="003A12AF">
        <w:rPr>
          <w:sz w:val="19"/>
          <w:szCs w:val="21"/>
        </w:rPr>
        <w:t>excessive be abated, and for such further relief as may be proper.</w:t>
      </w:r>
    </w:p>
    <w:p w:rsidR="003645D8" w:rsidRDefault="003645D8" w:rsidP="003645D8">
      <w:pPr>
        <w:tabs>
          <w:tab w:val="left" w:pos="364"/>
          <w:tab w:val="right" w:pos="8665"/>
        </w:tabs>
        <w:autoSpaceDE w:val="0"/>
        <w:autoSpaceDN w:val="0"/>
        <w:adjustRightInd w:val="0"/>
        <w:ind w:left="364" w:hanging="364"/>
        <w:rPr>
          <w:sz w:val="19"/>
          <w:szCs w:val="21"/>
        </w:rPr>
      </w:pPr>
    </w:p>
    <w:p w:rsidR="003645D8" w:rsidRPr="003645D8" w:rsidRDefault="003645D8" w:rsidP="003645D8">
      <w:pPr>
        <w:pStyle w:val="ListParagraph"/>
        <w:numPr>
          <w:ilvl w:val="0"/>
          <w:numId w:val="1"/>
        </w:numPr>
        <w:tabs>
          <w:tab w:val="right" w:pos="8665"/>
        </w:tabs>
        <w:autoSpaceDE w:val="0"/>
        <w:autoSpaceDN w:val="0"/>
        <w:adjustRightInd w:val="0"/>
        <w:jc w:val="both"/>
        <w:rPr>
          <w:sz w:val="19"/>
          <w:szCs w:val="21"/>
        </w:rPr>
      </w:pPr>
      <w:r>
        <w:rPr>
          <w:noProof/>
          <w:sz w:val="19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7F8D9" wp14:editId="3952A2BB">
                <wp:simplePos x="0" y="0"/>
                <wp:positionH relativeFrom="column">
                  <wp:posOffset>1840230</wp:posOffset>
                </wp:positionH>
                <wp:positionV relativeFrom="paragraph">
                  <wp:posOffset>287020</wp:posOffset>
                </wp:positionV>
                <wp:extent cx="25717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45D8" w:rsidRPr="00F54038" w:rsidRDefault="003645D8" w:rsidP="003645D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44.9pt;margin-top:22.6pt;width:20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Z4fwIAAE4FAAAOAAAAZHJzL2Uyb0RvYy54bWysVMFu2zAMvQ/YPwi6r3aMZl2DOkXQosOA&#10;oi2aDj0rshQbkEWNUmJnXz9KdtyiLXYY5oNMiuSj+ETq4rJvDdsr9A3Yks9Ocs6UlVA1dlvyn083&#10;X75x5oOwlTBgVckPyvPL5edPF51bqAJqMJVCRiDWLzpX8joEt8gyL2vVCn8CTlkyasBWBFJxm1Uo&#10;OkJvTVbk+desA6wcglTe0+71YOTLhK+1kuFea68CMyWns4W0Ylo3cc2WF2KxReHqRo7HEP9wilY0&#10;lpJOUNciCLbD5h1U20gEDzqcSGgz0LqRKtVA1czyN9Wsa+FUqoXI8W6iyf8/WHm3f0DWVCUvOLOi&#10;pSt6JNKE3RrFikhP5/yCvNbuAUfNkxhr7TW28U9VsD5RepgoVX1gkjaL+dnsbM6ZJFORn8/nifLs&#10;JdihD98VtCwKJUdKnogU+1sfKCG5Hl1iLgs3jTFxP55rOEmSwsGo6GDso9JUUMydgFIrqSuDbC+o&#10;CYSUyobZYKpFpYbteU5fLJfyTRFJS4ARWVPiCXsEiG36HnuAGf1jqEqdOAXnfzvYEDxFpMxgwxTc&#10;NhbwIwBDVY2ZB/8jSQM1kaXQb3pyieIGqgPdPMIwEt7Jm4Zu4Fb48CCQZoCmheY63NOiDXQlh1Hi&#10;rAb8/dF+9KfWJCtnHc1Uyf2vnUDFmflhqWnPZ6encQiTcjo/K0jB15bNa4vdtVdANzajF8TJJEb/&#10;YI6iRmifafxXMSuZhJWUu+Qy4FG5CsOs0wMi1WqV3GjwnAi3du1kBI8Exw576p8FurENA/XvHRzn&#10;TyzedOPgGyMtrHYBdJNa9YXXkXoa2tRD4wMTX4XXevJ6eQaXfwAAAP//AwBQSwMEFAAGAAgAAAAh&#10;AEghp7/hAAAACQEAAA8AAABkcnMvZG93bnJldi54bWxMj0FPg0AUhO8m/ofNM/FmF0EtIo+mNvGk&#10;NaFUE2/b5Qko+5aw2xb99a4nPU5mMvNNvphMLw40us4ywuUsAkGsbd1xg7CtHi5SEM4rrlVvmRC+&#10;yMGiOD3JVVbbI5d02PhGhBJ2mUJovR8yKZ1uySg3swNx8N7taJQPcmxkPapjKDe9jKPoRhrVcVho&#10;1UCrlvTnZm8Q6OX1o/x+e9TPT3ppS1756r5aI56fTcs7EJ4m/xeGX/yADkVg2tk91070CHF6G9A9&#10;wtV1DCIEkiRKQOwQ5mkMssjl/wfFDwAAAP//AwBQSwECLQAUAAYACAAAACEAtoM4kv4AAADhAQAA&#10;EwAAAAAAAAAAAAAAAAAAAAAAW0NvbnRlbnRfVHlwZXNdLnhtbFBLAQItABQABgAIAAAAIQA4/SH/&#10;1gAAAJQBAAALAAAAAAAAAAAAAAAAAC8BAABfcmVscy8ucmVsc1BLAQItABQABgAIAAAAIQBmXVZ4&#10;fwIAAE4FAAAOAAAAAAAAAAAAAAAAAC4CAABkcnMvZTJvRG9jLnhtbFBLAQItABQABgAIAAAAIQBI&#10;Iae/4QAAAAkBAAAPAAAAAAAAAAAAAAAAANkEAABkcnMvZG93bnJldi54bWxQSwUGAAAAAAQABADz&#10;AAAA5wUAAAAA&#10;" filled="f" strokecolor="#243f60 [1604]" strokeweight="2pt">
                <v:textbox>
                  <w:txbxContent>
                    <w:p w:rsidR="003645D8" w:rsidRPr="00F54038" w:rsidRDefault="003645D8" w:rsidP="003645D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645D8">
        <w:rPr>
          <w:sz w:val="19"/>
          <w:szCs w:val="21"/>
        </w:rPr>
        <w:t>[Optional]  By checking the box at the end of this paragraph, the Appellant requests that prior to a hearing, the Appellate Tax Board conduct a mediation session to facilitate resolution of this appeal. Election of mediation has no effect on the Appellant’s</w:t>
      </w:r>
      <w:r>
        <w:rPr>
          <w:sz w:val="19"/>
          <w:szCs w:val="21"/>
        </w:rPr>
        <w:t xml:space="preserve"> </w:t>
      </w:r>
      <w:r w:rsidRPr="003645D8">
        <w:rPr>
          <w:sz w:val="19"/>
          <w:szCs w:val="21"/>
        </w:rPr>
        <w:t xml:space="preserve">right to a hearing.  </w:t>
      </w:r>
    </w:p>
    <w:p w:rsidR="003645D8" w:rsidRDefault="003645D8" w:rsidP="003645D8">
      <w:pPr>
        <w:tabs>
          <w:tab w:val="left" w:pos="364"/>
          <w:tab w:val="right" w:pos="8665"/>
        </w:tabs>
        <w:autoSpaceDE w:val="0"/>
        <w:autoSpaceDN w:val="0"/>
        <w:adjustRightInd w:val="0"/>
        <w:ind w:left="364" w:hanging="364"/>
        <w:rPr>
          <w:sz w:val="19"/>
          <w:szCs w:val="21"/>
        </w:rPr>
      </w:pPr>
    </w:p>
    <w:p w:rsidR="003645D8" w:rsidRPr="003645D8" w:rsidRDefault="003645D8" w:rsidP="003645D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19"/>
          <w:szCs w:val="21"/>
        </w:rPr>
      </w:pPr>
      <w:r w:rsidRPr="003645D8">
        <w:rPr>
          <w:sz w:val="19"/>
          <w:szCs w:val="21"/>
        </w:rPr>
        <w:t>Service of papers in connection with this appeal may be made on the Appellant or his/her attorney at:</w:t>
      </w:r>
    </w:p>
    <w:p w:rsidR="003645D8" w:rsidRDefault="003645D8" w:rsidP="003645D8">
      <w:pPr>
        <w:tabs>
          <w:tab w:val="left" w:pos="0"/>
          <w:tab w:val="left" w:pos="50"/>
          <w:tab w:val="left" w:pos="2980"/>
          <w:tab w:val="right" w:pos="8156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Pr="00B64F4D" w:rsidRDefault="003645D8" w:rsidP="003645D8">
      <w:pPr>
        <w:tabs>
          <w:tab w:val="left" w:pos="0"/>
          <w:tab w:val="right" w:pos="1495"/>
        </w:tabs>
        <w:autoSpaceDE w:val="0"/>
        <w:autoSpaceDN w:val="0"/>
        <w:adjustRightInd w:val="0"/>
        <w:rPr>
          <w:sz w:val="19"/>
          <w:szCs w:val="21"/>
          <w:u w:val="single"/>
        </w:rPr>
      </w:pPr>
      <w:r>
        <w:rPr>
          <w:sz w:val="19"/>
          <w:szCs w:val="21"/>
        </w:rPr>
        <w:t xml:space="preserve">(Name) </w:t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</w:rPr>
        <w:tab/>
      </w:r>
      <w:proofErr w:type="gramStart"/>
      <w:r>
        <w:rPr>
          <w:sz w:val="19"/>
          <w:szCs w:val="21"/>
        </w:rPr>
        <w:t>(Tel. No.)</w:t>
      </w:r>
      <w:proofErr w:type="gramEnd"/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</w:p>
    <w:p w:rsidR="003645D8" w:rsidRDefault="003645D8" w:rsidP="003645D8">
      <w:pPr>
        <w:tabs>
          <w:tab w:val="left" w:pos="0"/>
          <w:tab w:val="right" w:pos="4518"/>
        </w:tabs>
        <w:autoSpaceDE w:val="0"/>
        <w:autoSpaceDN w:val="0"/>
        <w:adjustRightInd w:val="0"/>
        <w:rPr>
          <w:sz w:val="19"/>
          <w:szCs w:val="21"/>
          <w:u w:val="single"/>
        </w:rPr>
      </w:pPr>
    </w:p>
    <w:p w:rsidR="003645D8" w:rsidRPr="00B64F4D" w:rsidRDefault="003645D8" w:rsidP="003645D8">
      <w:pPr>
        <w:tabs>
          <w:tab w:val="left" w:pos="0"/>
          <w:tab w:val="right" w:pos="2790"/>
        </w:tabs>
        <w:autoSpaceDE w:val="0"/>
        <w:autoSpaceDN w:val="0"/>
        <w:adjustRightInd w:val="0"/>
        <w:rPr>
          <w:sz w:val="19"/>
          <w:szCs w:val="21"/>
        </w:rPr>
      </w:pPr>
      <w:r>
        <w:rPr>
          <w:sz w:val="19"/>
          <w:szCs w:val="21"/>
        </w:rPr>
        <w:t>(Address)</w:t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</w:p>
    <w:p w:rsidR="003645D8" w:rsidRPr="001043EB" w:rsidRDefault="003645D8" w:rsidP="003645D8">
      <w:pPr>
        <w:tabs>
          <w:tab w:val="left" w:pos="0"/>
          <w:tab w:val="right" w:pos="1495"/>
        </w:tabs>
        <w:autoSpaceDE w:val="0"/>
        <w:autoSpaceDN w:val="0"/>
        <w:adjustRightInd w:val="0"/>
        <w:rPr>
          <w:sz w:val="19"/>
          <w:szCs w:val="21"/>
          <w:u w:val="single"/>
        </w:rPr>
      </w:pPr>
      <w:r>
        <w:rPr>
          <w:sz w:val="19"/>
          <w:szCs w:val="21"/>
        </w:rPr>
        <w:tab/>
      </w:r>
    </w:p>
    <w:p w:rsidR="003645D8" w:rsidRDefault="003645D8" w:rsidP="003645D8">
      <w:pPr>
        <w:tabs>
          <w:tab w:val="left" w:pos="0"/>
          <w:tab w:val="right" w:pos="1495"/>
        </w:tabs>
        <w:autoSpaceDE w:val="0"/>
        <w:autoSpaceDN w:val="0"/>
        <w:adjustRightInd w:val="0"/>
        <w:rPr>
          <w:sz w:val="19"/>
          <w:szCs w:val="21"/>
        </w:rPr>
      </w:pPr>
      <w:r>
        <w:rPr>
          <w:sz w:val="19"/>
          <w:szCs w:val="21"/>
        </w:rPr>
        <w:t>(Email)</w:t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</w:p>
    <w:p w:rsidR="003645D8" w:rsidRDefault="003645D8" w:rsidP="003645D8">
      <w:pPr>
        <w:tabs>
          <w:tab w:val="left" w:pos="0"/>
          <w:tab w:val="right" w:pos="1495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Default="003645D8" w:rsidP="003645D8">
      <w:pPr>
        <w:tabs>
          <w:tab w:val="left" w:pos="0"/>
          <w:tab w:val="right" w:pos="1495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Pr="001043EB" w:rsidRDefault="003645D8" w:rsidP="003645D8">
      <w:pPr>
        <w:tabs>
          <w:tab w:val="left" w:pos="0"/>
          <w:tab w:val="right" w:pos="1495"/>
        </w:tabs>
        <w:autoSpaceDE w:val="0"/>
        <w:autoSpaceDN w:val="0"/>
        <w:adjustRightInd w:val="0"/>
        <w:rPr>
          <w:sz w:val="19"/>
          <w:szCs w:val="21"/>
          <w:u w:val="single"/>
        </w:rPr>
      </w:pPr>
      <w:r>
        <w:rPr>
          <w:sz w:val="19"/>
          <w:szCs w:val="21"/>
        </w:rPr>
        <w:tab/>
      </w:r>
      <w:r>
        <w:rPr>
          <w:sz w:val="19"/>
          <w:szCs w:val="21"/>
        </w:rPr>
        <w:tab/>
      </w:r>
      <w:r>
        <w:rPr>
          <w:sz w:val="19"/>
          <w:szCs w:val="21"/>
        </w:rPr>
        <w:tab/>
      </w:r>
      <w:r>
        <w:rPr>
          <w:sz w:val="19"/>
          <w:szCs w:val="21"/>
        </w:rPr>
        <w:tab/>
      </w:r>
      <w:r>
        <w:rPr>
          <w:sz w:val="19"/>
          <w:szCs w:val="21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  <w:r>
        <w:rPr>
          <w:sz w:val="19"/>
          <w:szCs w:val="21"/>
          <w:u w:val="single"/>
        </w:rPr>
        <w:tab/>
      </w:r>
    </w:p>
    <w:p w:rsidR="003645D8" w:rsidRDefault="003645D8" w:rsidP="003645D8">
      <w:pPr>
        <w:tabs>
          <w:tab w:val="left" w:pos="0"/>
          <w:tab w:val="right" w:pos="2526"/>
        </w:tabs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Signature      (</w:t>
      </w:r>
      <w:r>
        <w:rPr>
          <w:b/>
          <w:bCs/>
          <w:sz w:val="19"/>
          <w:szCs w:val="19"/>
        </w:rPr>
        <w:t>MUST BE SIGNED</w:t>
      </w:r>
      <w:r>
        <w:rPr>
          <w:sz w:val="19"/>
          <w:szCs w:val="19"/>
        </w:rPr>
        <w:t>)</w:t>
      </w:r>
    </w:p>
    <w:p w:rsidR="003645D8" w:rsidRDefault="003645D8" w:rsidP="003645D8">
      <w:pPr>
        <w:tabs>
          <w:tab w:val="left" w:pos="0"/>
          <w:tab w:val="right" w:pos="2526"/>
        </w:tabs>
        <w:autoSpaceDE w:val="0"/>
        <w:autoSpaceDN w:val="0"/>
        <w:adjustRightInd w:val="0"/>
        <w:rPr>
          <w:sz w:val="19"/>
          <w:szCs w:val="19"/>
        </w:rPr>
      </w:pPr>
    </w:p>
    <w:p w:rsidR="003645D8" w:rsidRDefault="003645D8" w:rsidP="003645D8">
      <w:pPr>
        <w:tabs>
          <w:tab w:val="left" w:pos="0"/>
          <w:tab w:val="right" w:pos="2526"/>
        </w:tabs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_______________________________________________________________________________________________________</w:t>
      </w:r>
    </w:p>
    <w:p w:rsidR="003645D8" w:rsidRDefault="003645D8" w:rsidP="003645D8">
      <w:pPr>
        <w:pStyle w:val="Heading2"/>
      </w:pPr>
    </w:p>
    <w:p w:rsidR="003645D8" w:rsidRDefault="003645D8" w:rsidP="003645D8">
      <w:pPr>
        <w:pStyle w:val="Heading2"/>
      </w:pPr>
      <w:r>
        <w:t>WAIVER OF RIGHT TO APPEAL</w:t>
      </w:r>
    </w:p>
    <w:p w:rsidR="003645D8" w:rsidRDefault="003645D8" w:rsidP="003645D8">
      <w:pPr>
        <w:tabs>
          <w:tab w:val="left" w:pos="0"/>
          <w:tab w:val="right" w:pos="3006"/>
        </w:tabs>
        <w:autoSpaceDE w:val="0"/>
        <w:autoSpaceDN w:val="0"/>
        <w:adjustRightInd w:val="0"/>
        <w:rPr>
          <w:sz w:val="19"/>
          <w:szCs w:val="22"/>
        </w:rPr>
      </w:pPr>
    </w:p>
    <w:p w:rsidR="003645D8" w:rsidRDefault="003645D8" w:rsidP="003645D8">
      <w:pPr>
        <w:tabs>
          <w:tab w:val="left" w:pos="0"/>
          <w:tab w:val="right" w:pos="9443"/>
        </w:tabs>
        <w:autoSpaceDE w:val="0"/>
        <w:autoSpaceDN w:val="0"/>
        <w:adjustRightInd w:val="0"/>
        <w:jc w:val="both"/>
        <w:rPr>
          <w:sz w:val="19"/>
          <w:szCs w:val="21"/>
        </w:rPr>
      </w:pPr>
      <w:r>
        <w:rPr>
          <w:sz w:val="19"/>
          <w:szCs w:val="21"/>
        </w:rPr>
        <w:t xml:space="preserve">The Appellant hereby </w:t>
      </w:r>
      <w:r>
        <w:rPr>
          <w:b/>
          <w:bCs/>
          <w:sz w:val="19"/>
          <w:szCs w:val="21"/>
        </w:rPr>
        <w:t xml:space="preserve">waives the right to appeal </w:t>
      </w:r>
      <w:r>
        <w:rPr>
          <w:sz w:val="19"/>
          <w:szCs w:val="21"/>
        </w:rPr>
        <w:t>to any court from any decision of the Appellate Tax Board issued under the small claims procedure.  General Laws c. 58A, § 7B provides that this waiver shall be void if the appeal is transferred to the formal procedure.</w:t>
      </w:r>
    </w:p>
    <w:p w:rsidR="003645D8" w:rsidRDefault="003645D8" w:rsidP="003645D8">
      <w:pPr>
        <w:tabs>
          <w:tab w:val="left" w:pos="0"/>
          <w:tab w:val="right" w:pos="1495"/>
        </w:tabs>
        <w:autoSpaceDE w:val="0"/>
        <w:autoSpaceDN w:val="0"/>
        <w:adjustRightInd w:val="0"/>
        <w:rPr>
          <w:sz w:val="19"/>
          <w:szCs w:val="21"/>
        </w:rPr>
      </w:pPr>
    </w:p>
    <w:p w:rsidR="003645D8" w:rsidRDefault="003645D8" w:rsidP="003645D8">
      <w:pPr>
        <w:tabs>
          <w:tab w:val="left" w:pos="0"/>
          <w:tab w:val="right" w:pos="1495"/>
        </w:tabs>
        <w:autoSpaceDE w:val="0"/>
        <w:autoSpaceDN w:val="0"/>
        <w:adjustRightInd w:val="0"/>
        <w:rPr>
          <w:sz w:val="19"/>
          <w:szCs w:val="21"/>
        </w:rPr>
      </w:pPr>
      <w:r>
        <w:rPr>
          <w:sz w:val="19"/>
          <w:szCs w:val="21"/>
        </w:rPr>
        <w:tab/>
      </w:r>
      <w:r>
        <w:rPr>
          <w:sz w:val="19"/>
          <w:szCs w:val="21"/>
        </w:rPr>
        <w:tab/>
      </w:r>
      <w:r>
        <w:rPr>
          <w:sz w:val="19"/>
          <w:szCs w:val="21"/>
        </w:rPr>
        <w:tab/>
      </w:r>
      <w:r>
        <w:rPr>
          <w:sz w:val="19"/>
          <w:szCs w:val="21"/>
        </w:rPr>
        <w:tab/>
      </w:r>
      <w:r>
        <w:rPr>
          <w:sz w:val="19"/>
          <w:szCs w:val="21"/>
        </w:rPr>
        <w:tab/>
        <w:t>_________________________________________</w:t>
      </w:r>
    </w:p>
    <w:p w:rsidR="008B5898" w:rsidRPr="003645D8" w:rsidRDefault="003645D8" w:rsidP="003645D8">
      <w:pPr>
        <w:tabs>
          <w:tab w:val="left" w:pos="0"/>
          <w:tab w:val="right" w:pos="2526"/>
        </w:tabs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Signature      (</w:t>
      </w:r>
      <w:r>
        <w:rPr>
          <w:b/>
          <w:bCs/>
          <w:sz w:val="19"/>
          <w:szCs w:val="19"/>
        </w:rPr>
        <w:t>MUST BE SIGNED</w:t>
      </w:r>
      <w:r>
        <w:rPr>
          <w:sz w:val="19"/>
          <w:szCs w:val="19"/>
        </w:rPr>
        <w:t>)</w:t>
      </w:r>
    </w:p>
    <w:sectPr w:rsidR="008B5898" w:rsidRPr="003645D8" w:rsidSect="00B3620C">
      <w:pgSz w:w="12240" w:h="15840"/>
      <w:pgMar w:top="576" w:right="1152" w:bottom="432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B0EB4"/>
    <w:multiLevelType w:val="hybridMultilevel"/>
    <w:tmpl w:val="EBC68E7E"/>
    <w:lvl w:ilvl="0" w:tplc="FFC82A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D8"/>
    <w:rsid w:val="003645D8"/>
    <w:rsid w:val="003A12AF"/>
    <w:rsid w:val="004D010B"/>
    <w:rsid w:val="00632F50"/>
    <w:rsid w:val="008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D8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645D8"/>
    <w:pPr>
      <w:keepNext/>
      <w:tabs>
        <w:tab w:val="left" w:pos="0"/>
        <w:tab w:val="right" w:pos="7076"/>
      </w:tabs>
      <w:autoSpaceDE w:val="0"/>
      <w:autoSpaceDN w:val="0"/>
      <w:adjustRightInd w:val="0"/>
      <w:jc w:val="center"/>
      <w:outlineLvl w:val="0"/>
    </w:pPr>
    <w:rPr>
      <w:sz w:val="28"/>
      <w:szCs w:val="34"/>
    </w:rPr>
  </w:style>
  <w:style w:type="paragraph" w:styleId="Heading2">
    <w:name w:val="heading 2"/>
    <w:basedOn w:val="Normal"/>
    <w:next w:val="Normal"/>
    <w:link w:val="Heading2Char"/>
    <w:qFormat/>
    <w:rsid w:val="003645D8"/>
    <w:pPr>
      <w:keepNext/>
      <w:tabs>
        <w:tab w:val="left" w:pos="0"/>
        <w:tab w:val="right" w:pos="3006"/>
      </w:tabs>
      <w:autoSpaceDE w:val="0"/>
      <w:autoSpaceDN w:val="0"/>
      <w:adjustRightInd w:val="0"/>
      <w:jc w:val="center"/>
      <w:outlineLvl w:val="1"/>
    </w:pPr>
    <w:rPr>
      <w:b/>
      <w:bCs/>
      <w:sz w:val="19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5D8"/>
    <w:rPr>
      <w:rFonts w:ascii="Times New Roman" w:eastAsia="Times New Roman" w:hAnsi="Times New Roman" w:cs="Times New Roman"/>
      <w:sz w:val="28"/>
      <w:szCs w:val="34"/>
    </w:rPr>
  </w:style>
  <w:style w:type="character" w:customStyle="1" w:styleId="Heading2Char">
    <w:name w:val="Heading 2 Char"/>
    <w:basedOn w:val="DefaultParagraphFont"/>
    <w:link w:val="Heading2"/>
    <w:rsid w:val="003645D8"/>
    <w:rPr>
      <w:rFonts w:ascii="Times New Roman" w:eastAsia="Times New Roman" w:hAnsi="Times New Roman" w:cs="Times New Roman"/>
      <w:b/>
      <w:bCs/>
      <w:sz w:val="19"/>
    </w:rPr>
  </w:style>
  <w:style w:type="paragraph" w:styleId="ListParagraph">
    <w:name w:val="List Paragraph"/>
    <w:basedOn w:val="Normal"/>
    <w:uiPriority w:val="34"/>
    <w:qFormat/>
    <w:rsid w:val="003645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D8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645D8"/>
    <w:pPr>
      <w:keepNext/>
      <w:tabs>
        <w:tab w:val="left" w:pos="0"/>
        <w:tab w:val="right" w:pos="7076"/>
      </w:tabs>
      <w:autoSpaceDE w:val="0"/>
      <w:autoSpaceDN w:val="0"/>
      <w:adjustRightInd w:val="0"/>
      <w:jc w:val="center"/>
      <w:outlineLvl w:val="0"/>
    </w:pPr>
    <w:rPr>
      <w:sz w:val="28"/>
      <w:szCs w:val="34"/>
    </w:rPr>
  </w:style>
  <w:style w:type="paragraph" w:styleId="Heading2">
    <w:name w:val="heading 2"/>
    <w:basedOn w:val="Normal"/>
    <w:next w:val="Normal"/>
    <w:link w:val="Heading2Char"/>
    <w:qFormat/>
    <w:rsid w:val="003645D8"/>
    <w:pPr>
      <w:keepNext/>
      <w:tabs>
        <w:tab w:val="left" w:pos="0"/>
        <w:tab w:val="right" w:pos="3006"/>
      </w:tabs>
      <w:autoSpaceDE w:val="0"/>
      <w:autoSpaceDN w:val="0"/>
      <w:adjustRightInd w:val="0"/>
      <w:jc w:val="center"/>
      <w:outlineLvl w:val="1"/>
    </w:pPr>
    <w:rPr>
      <w:b/>
      <w:bCs/>
      <w:sz w:val="19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5D8"/>
    <w:rPr>
      <w:rFonts w:ascii="Times New Roman" w:eastAsia="Times New Roman" w:hAnsi="Times New Roman" w:cs="Times New Roman"/>
      <w:sz w:val="28"/>
      <w:szCs w:val="34"/>
    </w:rPr>
  </w:style>
  <w:style w:type="character" w:customStyle="1" w:styleId="Heading2Char">
    <w:name w:val="Heading 2 Char"/>
    <w:basedOn w:val="DefaultParagraphFont"/>
    <w:link w:val="Heading2"/>
    <w:rsid w:val="003645D8"/>
    <w:rPr>
      <w:rFonts w:ascii="Times New Roman" w:eastAsia="Times New Roman" w:hAnsi="Times New Roman" w:cs="Times New Roman"/>
      <w:b/>
      <w:bCs/>
      <w:sz w:val="19"/>
    </w:rPr>
  </w:style>
  <w:style w:type="paragraph" w:styleId="ListParagraph">
    <w:name w:val="List Paragraph"/>
    <w:basedOn w:val="Normal"/>
    <w:uiPriority w:val="34"/>
    <w:qFormat/>
    <w:rsid w:val="003645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</cp:revision>
  <cp:lastPrinted>2015-10-27T14:01:00Z</cp:lastPrinted>
  <dcterms:created xsi:type="dcterms:W3CDTF">2016-04-01T14:13:00Z</dcterms:created>
  <dcterms:modified xsi:type="dcterms:W3CDTF">2016-04-01T14:13:00Z</dcterms:modified>
</cp:coreProperties>
</file>