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14" w:rsidRDefault="00F053E2" w:rsidP="00A11371">
      <w:pPr>
        <w:tabs>
          <w:tab w:val="left" w:pos="10530"/>
        </w:tabs>
        <w:ind w:right="720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1143000</wp:posOffset>
                </wp:positionV>
                <wp:extent cx="1028700" cy="2286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8B8" w:rsidRPr="00A120E1" w:rsidRDefault="00AD18B8" w:rsidP="00140D08">
                            <w:pPr>
                              <w:pStyle w:val="Default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0pt;margin-top:90pt;width:8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LdfgIAAA8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" stroked="f">
                <v:textbox>
                  <w:txbxContent>
                    <w:p w:rsidR="00AD18B8" w:rsidRPr="00A120E1" w:rsidRDefault="00AD18B8" w:rsidP="00140D08">
                      <w:pPr>
                        <w:pStyle w:val="Default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CA0669" w:rsidTr="008C5414">
        <w:trPr>
          <w:trHeight w:val="188"/>
        </w:trPr>
        <w:tc>
          <w:tcPr>
            <w:tcW w:w="10818" w:type="dxa"/>
            <w:shd w:val="clear" w:color="auto" w:fill="auto"/>
          </w:tcPr>
          <w:p w:rsidR="00CA0669" w:rsidRPr="008C5414" w:rsidRDefault="00F053E2" w:rsidP="003B3B03">
            <w:pPr>
              <w:autoSpaceDE w:val="0"/>
              <w:autoSpaceDN w:val="0"/>
              <w:adjustRightInd w:val="0"/>
              <w:spacing w:line="288" w:lineRule="auto"/>
              <w:ind w:left="-90" w:right="-576"/>
              <w:textAlignment w:val="baseline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30480</wp:posOffset>
                      </wp:positionV>
                      <wp:extent cx="1798320" cy="26670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832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FDF" w:rsidRPr="00D542D6" w:rsidRDefault="00F432F9" w:rsidP="008E62B4">
                                  <w:pPr>
                                    <w:pStyle w:val="Noparagraphstyle"/>
                                    <w:rPr>
                                      <w:rFonts w:ascii="Arial Narrow" w:hAnsi="Arial Narrow"/>
                                      <w:b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542D6">
                                    <w:rPr>
                                      <w:rFonts w:ascii="Arial Narrow" w:hAnsi="Arial Narrow"/>
                                      <w:b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 xml:space="preserve">Number </w:t>
                                  </w:r>
                                  <w:r w:rsidR="008619DE" w:rsidRPr="00D542D6">
                                    <w:rPr>
                                      <w:rFonts w:ascii="Arial Narrow" w:hAnsi="Arial Narrow"/>
                                      <w:b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  <w:r w:rsidR="00D542D6">
                                    <w:rPr>
                                      <w:rFonts w:ascii="Arial Narrow" w:hAnsi="Arial Narrow"/>
                                      <w:b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8619DE" w:rsidRPr="00D542D6">
                                    <w:rPr>
                                      <w:rFonts w:ascii="Arial Narrow" w:hAnsi="Arial Narrow"/>
                                      <w:b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May</w:t>
                                  </w:r>
                                  <w:r w:rsidR="00EA4D34">
                                    <w:rPr>
                                      <w:rFonts w:ascii="Arial Narrow" w:hAnsi="Arial Narrow"/>
                                      <w:b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 xml:space="preserve"> 03</w:t>
                                  </w:r>
                                  <w:r w:rsidR="008619DE" w:rsidRPr="00D542D6">
                                    <w:rPr>
                                      <w:rFonts w:ascii="Arial Narrow" w:hAnsi="Arial Narrow"/>
                                      <w:b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, 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-10.55pt;margin-top:2.4pt;width:141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" filled="f" stroked="f" strokeweight="0">
                      <v:textbox>
                        <w:txbxContent>
                          <w:p w:rsidR="00760FDF" w:rsidRPr="00D542D6" w:rsidRDefault="00F432F9" w:rsidP="008E62B4">
                            <w:pPr>
                              <w:pStyle w:val="Noparagraphstyle"/>
                              <w:rPr>
                                <w:rFonts w:ascii="Arial Narrow" w:hAnsi="Arial Narrow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 w:rsidRPr="00D542D6">
                              <w:rPr>
                                <w:rFonts w:ascii="Arial Narrow" w:hAnsi="Arial Narrow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 xml:space="preserve">Number </w:t>
                            </w:r>
                            <w:r w:rsidR="008619DE" w:rsidRPr="00D542D6">
                              <w:rPr>
                                <w:rFonts w:ascii="Arial Narrow" w:hAnsi="Arial Narrow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115</w:t>
                            </w:r>
                            <w:r w:rsidR="00D542D6">
                              <w:rPr>
                                <w:rFonts w:ascii="Arial Narrow" w:hAnsi="Arial Narrow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8619DE" w:rsidRPr="00D542D6">
                              <w:rPr>
                                <w:rFonts w:ascii="Arial Narrow" w:hAnsi="Arial Narrow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May</w:t>
                            </w:r>
                            <w:r w:rsidR="00EA4D34">
                              <w:rPr>
                                <w:rFonts w:ascii="Arial Narrow" w:hAnsi="Arial Narrow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 xml:space="preserve"> 03</w:t>
                            </w:r>
                            <w:r w:rsidR="008619DE" w:rsidRPr="00D542D6">
                              <w:rPr>
                                <w:rFonts w:ascii="Arial Narrow" w:hAnsi="Arial Narrow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,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3B03">
              <w:rPr>
                <w:b/>
                <w:bCs/>
                <w:noProof/>
              </w:rPr>
              <w:drawing>
                <wp:inline distT="0" distB="0" distL="0" distR="0">
                  <wp:extent cx="6732270" cy="1791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2270" cy="179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674676" wp14:editId="74072024">
                      <wp:simplePos x="0" y="0"/>
                      <wp:positionH relativeFrom="column">
                        <wp:posOffset>7275195</wp:posOffset>
                      </wp:positionH>
                      <wp:positionV relativeFrom="paragraph">
                        <wp:posOffset>1129665</wp:posOffset>
                      </wp:positionV>
                      <wp:extent cx="681990" cy="228600"/>
                      <wp:effectExtent l="0" t="0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99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FDF" w:rsidRPr="007A41F5" w:rsidRDefault="00760FDF" w:rsidP="00140D08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572.85pt;margin-top:88.95pt;width:53.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ILuAIAAL8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" filled="f" stroked="f">
                      <v:textbox>
                        <w:txbxContent>
                          <w:p w:rsidR="00760FDF" w:rsidRPr="007A41F5" w:rsidRDefault="00760FDF" w:rsidP="00140D0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F35F9" w:rsidRDefault="006F35F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default" r:id="rId10"/>
          <w:footerReference w:type="default" r:id="rId11"/>
          <w:footerReference w:type="first" r:id="rId12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</w:p>
    <w:p w:rsidR="008619DE" w:rsidRDefault="008619DE" w:rsidP="008619DE">
      <w:pPr>
        <w:rPr>
          <w:rFonts w:ascii="Arial Black" w:hAnsi="Arial Black" w:cs="Arial"/>
          <w:b/>
        </w:rPr>
      </w:pPr>
    </w:p>
    <w:p w:rsidR="008619DE" w:rsidRPr="008619DE" w:rsidRDefault="008619DE" w:rsidP="008619DE">
      <w:pPr>
        <w:rPr>
          <w:rFonts w:ascii="Arial Black" w:hAnsi="Arial Black" w:cs="Arial"/>
          <w:b/>
          <w:sz w:val="28"/>
          <w:szCs w:val="28"/>
        </w:rPr>
      </w:pPr>
      <w:r w:rsidRPr="008619DE">
        <w:rPr>
          <w:rFonts w:ascii="Arial Black" w:hAnsi="Arial Black" w:cs="Arial"/>
          <w:b/>
          <w:sz w:val="28"/>
          <w:szCs w:val="28"/>
        </w:rPr>
        <w:t>MHDL Update</w:t>
      </w:r>
    </w:p>
    <w:p w:rsidR="008619DE" w:rsidRPr="00277659" w:rsidRDefault="008619DE" w:rsidP="008619DE">
      <w:pPr>
        <w:rPr>
          <w:sz w:val="22"/>
          <w:szCs w:val="22"/>
        </w:rPr>
      </w:pPr>
    </w:p>
    <w:p w:rsidR="008619DE" w:rsidRDefault="008619DE" w:rsidP="008619DE">
      <w:pPr>
        <w:rPr>
          <w:rFonts w:ascii="Arial" w:hAnsi="Arial" w:cs="Arial"/>
          <w:sz w:val="22"/>
          <w:szCs w:val="22"/>
        </w:rPr>
      </w:pPr>
      <w:r w:rsidRPr="00277659">
        <w:rPr>
          <w:rFonts w:ascii="Arial" w:hAnsi="Arial" w:cs="Arial"/>
          <w:sz w:val="22"/>
          <w:szCs w:val="22"/>
        </w:rPr>
        <w:t>Below are certain updates to the MassHealth Drug List (MHDL). See the MHDL for a complete listing of updates.</w:t>
      </w:r>
    </w:p>
    <w:p w:rsidR="008619DE" w:rsidRPr="00277659" w:rsidRDefault="008619DE" w:rsidP="008619DE">
      <w:pPr>
        <w:rPr>
          <w:rFonts w:ascii="Arial" w:hAnsi="Arial" w:cs="Arial"/>
          <w:sz w:val="22"/>
          <w:szCs w:val="22"/>
        </w:rPr>
      </w:pPr>
    </w:p>
    <w:p w:rsidR="008619DE" w:rsidRDefault="008619DE" w:rsidP="008619DE">
      <w:pPr>
        <w:pStyle w:val="Default"/>
        <w:tabs>
          <w:tab w:val="left" w:pos="90"/>
        </w:tabs>
        <w:spacing w:line="276" w:lineRule="auto"/>
        <w:ind w:left="360" w:hanging="360"/>
      </w:pPr>
      <w:r>
        <w:t>Additions</w:t>
      </w:r>
    </w:p>
    <w:p w:rsidR="008619DE" w:rsidRPr="008619DE" w:rsidRDefault="008619DE" w:rsidP="008619DE">
      <w:pPr>
        <w:pStyle w:val="Default"/>
        <w:tabs>
          <w:tab w:val="left" w:pos="90"/>
        </w:tabs>
        <w:spacing w:line="276" w:lineRule="auto"/>
        <w:ind w:left="360" w:hanging="360"/>
        <w:rPr>
          <w:rFonts w:ascii="Arial" w:hAnsi="Arial" w:cs="Arial"/>
          <w:color w:val="auto"/>
          <w:sz w:val="22"/>
          <w:szCs w:val="22"/>
        </w:rPr>
      </w:pPr>
    </w:p>
    <w:p w:rsidR="008619DE" w:rsidRDefault="008619DE" w:rsidP="008619DE">
      <w:pPr>
        <w:pStyle w:val="Default"/>
        <w:spacing w:after="120"/>
        <w:rPr>
          <w:rFonts w:ascii="Arial" w:hAnsi="Arial" w:cs="Arial"/>
          <w:sz w:val="22"/>
          <w:szCs w:val="21"/>
        </w:rPr>
      </w:pPr>
      <w:r w:rsidRPr="009A6859">
        <w:rPr>
          <w:rFonts w:ascii="Arial" w:hAnsi="Arial" w:cs="Arial"/>
          <w:sz w:val="22"/>
          <w:szCs w:val="21"/>
        </w:rPr>
        <w:t>Effective May 7, 2018</w:t>
      </w:r>
      <w:r w:rsidRPr="00F67059">
        <w:rPr>
          <w:rFonts w:ascii="Arial" w:hAnsi="Arial" w:cs="Arial"/>
          <w:sz w:val="22"/>
          <w:szCs w:val="21"/>
        </w:rPr>
        <w:t xml:space="preserve">, the following newly marketed drugs have been added to the </w:t>
      </w:r>
      <w:r>
        <w:rPr>
          <w:rFonts w:ascii="Arial" w:hAnsi="Arial" w:cs="Arial"/>
          <w:sz w:val="22"/>
          <w:szCs w:val="21"/>
        </w:rPr>
        <w:t>MHDL</w:t>
      </w:r>
      <w:r w:rsidRPr="00F67059">
        <w:rPr>
          <w:rFonts w:ascii="Arial" w:hAnsi="Arial" w:cs="Arial"/>
          <w:sz w:val="22"/>
          <w:szCs w:val="21"/>
        </w:rPr>
        <w:t xml:space="preserve">. </w:t>
      </w:r>
    </w:p>
    <w:p w:rsidR="008619DE" w:rsidRPr="007842E5" w:rsidRDefault="008619DE" w:rsidP="008619DE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7842E5">
        <w:rPr>
          <w:rFonts w:ascii="Arial" w:hAnsi="Arial" w:cs="Arial"/>
          <w:sz w:val="22"/>
          <w:szCs w:val="22"/>
        </w:rPr>
        <w:t>Aliqopa</w:t>
      </w:r>
      <w:proofErr w:type="spellEnd"/>
      <w:r w:rsidRPr="007842E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842E5">
        <w:rPr>
          <w:rFonts w:ascii="Arial" w:hAnsi="Arial" w:cs="Arial"/>
          <w:sz w:val="22"/>
          <w:szCs w:val="22"/>
        </w:rPr>
        <w:t>copanlisib</w:t>
      </w:r>
      <w:proofErr w:type="spellEnd"/>
      <w:r w:rsidRPr="007842E5">
        <w:rPr>
          <w:rFonts w:ascii="Arial" w:hAnsi="Arial" w:cs="Arial"/>
          <w:sz w:val="22"/>
          <w:szCs w:val="22"/>
        </w:rPr>
        <w:t xml:space="preserve">) – </w:t>
      </w:r>
      <w:r w:rsidRPr="007842E5">
        <w:rPr>
          <w:rFonts w:ascii="Arial" w:hAnsi="Arial" w:cs="Arial"/>
          <w:b/>
          <w:sz w:val="22"/>
          <w:szCs w:val="22"/>
        </w:rPr>
        <w:t>PA</w:t>
      </w:r>
      <w:r w:rsidRPr="007842E5">
        <w:rPr>
          <w:rFonts w:ascii="Arial" w:hAnsi="Arial" w:cs="Arial"/>
          <w:sz w:val="22"/>
          <w:szCs w:val="22"/>
        </w:rPr>
        <w:t xml:space="preserve"> </w:t>
      </w:r>
    </w:p>
    <w:p w:rsidR="008619DE" w:rsidRPr="0028778B" w:rsidRDefault="008619DE" w:rsidP="008619DE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b</w:t>
      </w:r>
      <w:r w:rsidRPr="0028778B">
        <w:rPr>
          <w:rFonts w:ascii="Arial" w:hAnsi="Arial" w:cs="Arial"/>
          <w:color w:val="auto"/>
          <w:sz w:val="22"/>
          <w:szCs w:val="22"/>
        </w:rPr>
        <w:t>enznidazole</w:t>
      </w:r>
      <w:proofErr w:type="spellEnd"/>
    </w:p>
    <w:p w:rsidR="008619DE" w:rsidRDefault="008619DE" w:rsidP="008619DE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1"/>
        </w:rPr>
      </w:pPr>
      <w:proofErr w:type="spellStart"/>
      <w:r w:rsidRPr="00CA6FB1">
        <w:rPr>
          <w:rFonts w:ascii="Arial" w:hAnsi="Arial" w:cs="Arial"/>
          <w:sz w:val="22"/>
          <w:szCs w:val="21"/>
        </w:rPr>
        <w:t>Endari</w:t>
      </w:r>
      <w:proofErr w:type="spellEnd"/>
      <w:r w:rsidRPr="00CA6FB1">
        <w:rPr>
          <w:rFonts w:ascii="Arial" w:hAnsi="Arial" w:cs="Arial"/>
          <w:sz w:val="22"/>
          <w:szCs w:val="21"/>
        </w:rPr>
        <w:t xml:space="preserve"> (l-glutamine) – </w:t>
      </w:r>
      <w:r w:rsidRPr="00CA6FB1">
        <w:rPr>
          <w:rFonts w:ascii="Arial" w:hAnsi="Arial" w:cs="Arial"/>
          <w:b/>
          <w:sz w:val="22"/>
          <w:szCs w:val="21"/>
        </w:rPr>
        <w:t>PA</w:t>
      </w:r>
      <w:r w:rsidR="003C22C6" w:rsidRPr="003C22C6">
        <w:rPr>
          <w:rFonts w:ascii="Arial" w:hAnsi="Arial" w:cs="Arial"/>
          <w:sz w:val="22"/>
          <w:szCs w:val="21"/>
        </w:rPr>
        <w:t xml:space="preserve"> </w:t>
      </w:r>
    </w:p>
    <w:p w:rsidR="008619DE" w:rsidRPr="00D023A6" w:rsidRDefault="008619DE" w:rsidP="008619DE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1"/>
        </w:rPr>
      </w:pPr>
      <w:proofErr w:type="spellStart"/>
      <w:r w:rsidRPr="00D023A6">
        <w:rPr>
          <w:rFonts w:ascii="Arial" w:hAnsi="Arial" w:cs="Arial"/>
          <w:sz w:val="22"/>
          <w:szCs w:val="21"/>
        </w:rPr>
        <w:t>Fasenra</w:t>
      </w:r>
      <w:proofErr w:type="spellEnd"/>
      <w:r w:rsidRPr="00D023A6">
        <w:rPr>
          <w:rFonts w:ascii="Arial" w:hAnsi="Arial" w:cs="Arial"/>
          <w:sz w:val="22"/>
          <w:szCs w:val="21"/>
        </w:rPr>
        <w:t xml:space="preserve"> (</w:t>
      </w:r>
      <w:proofErr w:type="spellStart"/>
      <w:r w:rsidRPr="00D023A6">
        <w:rPr>
          <w:rFonts w:ascii="Arial" w:hAnsi="Arial" w:cs="Arial"/>
          <w:sz w:val="22"/>
          <w:szCs w:val="21"/>
        </w:rPr>
        <w:t>benralizumab</w:t>
      </w:r>
      <w:proofErr w:type="spellEnd"/>
      <w:r w:rsidRPr="00D023A6">
        <w:rPr>
          <w:rFonts w:ascii="Arial" w:hAnsi="Arial" w:cs="Arial"/>
          <w:sz w:val="22"/>
          <w:szCs w:val="21"/>
        </w:rPr>
        <w:t xml:space="preserve">) – </w:t>
      </w:r>
      <w:r w:rsidRPr="00D023A6">
        <w:rPr>
          <w:rFonts w:ascii="Arial" w:hAnsi="Arial" w:cs="Arial"/>
          <w:b/>
          <w:sz w:val="22"/>
          <w:szCs w:val="21"/>
        </w:rPr>
        <w:t>PA</w:t>
      </w:r>
      <w:r w:rsidRPr="00D023A6">
        <w:rPr>
          <w:rFonts w:ascii="Arial" w:hAnsi="Arial" w:cs="Arial"/>
          <w:sz w:val="22"/>
          <w:szCs w:val="21"/>
        </w:rPr>
        <w:t xml:space="preserve"> </w:t>
      </w:r>
    </w:p>
    <w:p w:rsidR="008619DE" w:rsidRPr="003C22C6" w:rsidRDefault="008619DE" w:rsidP="008619DE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ED740E">
        <w:rPr>
          <w:rFonts w:ascii="Arial" w:hAnsi="Arial" w:cs="Arial"/>
          <w:color w:val="auto"/>
          <w:sz w:val="22"/>
          <w:szCs w:val="22"/>
        </w:rPr>
        <w:t>Mepsevii</w:t>
      </w:r>
      <w:proofErr w:type="spellEnd"/>
      <w:r w:rsidRPr="00ED740E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ED740E">
        <w:rPr>
          <w:rFonts w:ascii="Arial" w:hAnsi="Arial" w:cs="Arial"/>
          <w:color w:val="auto"/>
          <w:sz w:val="22"/>
          <w:szCs w:val="22"/>
        </w:rPr>
        <w:t>vestronidase</w:t>
      </w:r>
      <w:proofErr w:type="spellEnd"/>
      <w:r w:rsidRPr="00ED740E">
        <w:rPr>
          <w:rFonts w:ascii="Arial" w:hAnsi="Arial" w:cs="Arial"/>
          <w:color w:val="auto"/>
          <w:sz w:val="22"/>
          <w:szCs w:val="22"/>
        </w:rPr>
        <w:t xml:space="preserve"> alfa-</w:t>
      </w:r>
      <w:proofErr w:type="spellStart"/>
      <w:r w:rsidRPr="00ED740E">
        <w:rPr>
          <w:rFonts w:ascii="Arial" w:hAnsi="Arial" w:cs="Arial"/>
          <w:color w:val="auto"/>
          <w:sz w:val="22"/>
          <w:szCs w:val="22"/>
        </w:rPr>
        <w:t>vjbk</w:t>
      </w:r>
      <w:proofErr w:type="spellEnd"/>
      <w:r w:rsidRPr="00ED740E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ED740E">
        <w:rPr>
          <w:rFonts w:ascii="Arial" w:hAnsi="Arial" w:cs="Arial"/>
          <w:b/>
          <w:color w:val="auto"/>
          <w:sz w:val="22"/>
          <w:szCs w:val="22"/>
        </w:rPr>
        <w:t>PA</w:t>
      </w:r>
      <w:r w:rsidR="003C22C6" w:rsidRPr="003C22C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619DE" w:rsidRDefault="008619DE" w:rsidP="008619DE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067E83">
        <w:rPr>
          <w:rFonts w:ascii="Arial" w:hAnsi="Arial" w:cs="Arial"/>
          <w:color w:val="auto"/>
          <w:sz w:val="22"/>
          <w:szCs w:val="22"/>
        </w:rPr>
        <w:t>Parsabiv</w:t>
      </w:r>
      <w:proofErr w:type="spellEnd"/>
      <w:r w:rsidRPr="00067E83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067E83">
        <w:rPr>
          <w:rFonts w:ascii="Arial" w:hAnsi="Arial" w:cs="Arial"/>
          <w:color w:val="auto"/>
          <w:sz w:val="22"/>
          <w:szCs w:val="22"/>
        </w:rPr>
        <w:t>etelcalcetide</w:t>
      </w:r>
      <w:proofErr w:type="spellEnd"/>
      <w:r w:rsidRPr="00067E83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color w:val="auto"/>
          <w:sz w:val="22"/>
          <w:szCs w:val="22"/>
        </w:rPr>
        <w:t xml:space="preserve"> ^</w:t>
      </w:r>
    </w:p>
    <w:p w:rsidR="008619DE" w:rsidRPr="003C22C6" w:rsidRDefault="008619DE" w:rsidP="008619DE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8806E5">
        <w:rPr>
          <w:rFonts w:ascii="Arial" w:hAnsi="Arial" w:cs="Arial"/>
          <w:color w:val="auto"/>
          <w:sz w:val="22"/>
          <w:szCs w:val="22"/>
        </w:rPr>
        <w:t>Qvar</w:t>
      </w:r>
      <w:proofErr w:type="spellEnd"/>
      <w:r w:rsidRPr="008806E5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06E5">
        <w:rPr>
          <w:rFonts w:ascii="Arial" w:hAnsi="Arial" w:cs="Arial"/>
          <w:color w:val="auto"/>
          <w:sz w:val="22"/>
          <w:szCs w:val="22"/>
        </w:rPr>
        <w:t>Redihaler</w:t>
      </w:r>
      <w:proofErr w:type="spellEnd"/>
      <w:r w:rsidRPr="008806E5">
        <w:rPr>
          <w:rFonts w:ascii="Arial" w:hAnsi="Arial" w:cs="Arial"/>
          <w:color w:val="auto"/>
          <w:sz w:val="22"/>
          <w:szCs w:val="22"/>
        </w:rPr>
        <w:t xml:space="preserve"> (beclomethasone MDI, breath-actuated) – </w:t>
      </w:r>
      <w:r w:rsidRPr="008806E5">
        <w:rPr>
          <w:rFonts w:ascii="Arial" w:hAnsi="Arial" w:cs="Arial"/>
          <w:b/>
          <w:color w:val="auto"/>
          <w:sz w:val="22"/>
          <w:szCs w:val="22"/>
        </w:rPr>
        <w:t>PA</w:t>
      </w:r>
      <w:r w:rsidR="003C22C6" w:rsidRPr="003C22C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619DE" w:rsidRPr="008806E5" w:rsidRDefault="008619DE" w:rsidP="008619DE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8806E5">
        <w:rPr>
          <w:rFonts w:ascii="Arial" w:hAnsi="Arial" w:cs="Arial"/>
          <w:color w:val="auto"/>
          <w:sz w:val="22"/>
          <w:szCs w:val="22"/>
        </w:rPr>
        <w:t>Solosec</w:t>
      </w:r>
      <w:proofErr w:type="spellEnd"/>
      <w:r w:rsidRPr="008806E5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8806E5">
        <w:rPr>
          <w:rFonts w:ascii="Arial" w:hAnsi="Arial" w:cs="Arial"/>
          <w:color w:val="auto"/>
          <w:sz w:val="22"/>
          <w:szCs w:val="22"/>
        </w:rPr>
        <w:t>secnidazole</w:t>
      </w:r>
      <w:proofErr w:type="spellEnd"/>
      <w:r w:rsidRPr="008806E5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8806E5">
        <w:rPr>
          <w:rFonts w:ascii="Arial" w:hAnsi="Arial" w:cs="Arial"/>
          <w:b/>
          <w:color w:val="auto"/>
          <w:sz w:val="22"/>
          <w:szCs w:val="22"/>
        </w:rPr>
        <w:t>PA</w:t>
      </w:r>
    </w:p>
    <w:p w:rsidR="008619DE" w:rsidRPr="008806E5" w:rsidRDefault="008619DE" w:rsidP="008619DE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1"/>
        </w:rPr>
      </w:pPr>
      <w:proofErr w:type="spellStart"/>
      <w:r w:rsidRPr="008806E5">
        <w:rPr>
          <w:rFonts w:ascii="Arial" w:hAnsi="Arial" w:cs="Arial"/>
          <w:sz w:val="22"/>
          <w:szCs w:val="21"/>
        </w:rPr>
        <w:t>Sublocade</w:t>
      </w:r>
      <w:proofErr w:type="spellEnd"/>
      <w:r w:rsidRPr="008806E5">
        <w:rPr>
          <w:rFonts w:ascii="Arial" w:hAnsi="Arial" w:cs="Arial"/>
          <w:sz w:val="22"/>
          <w:szCs w:val="21"/>
        </w:rPr>
        <w:t xml:space="preserve"> (buprenorphine extended-release injection) – </w:t>
      </w:r>
      <w:r w:rsidRPr="008806E5">
        <w:rPr>
          <w:rFonts w:ascii="Arial" w:hAnsi="Arial" w:cs="Arial"/>
          <w:b/>
          <w:sz w:val="22"/>
          <w:szCs w:val="21"/>
        </w:rPr>
        <w:t>PA</w:t>
      </w:r>
      <w:r w:rsidRPr="008806E5">
        <w:rPr>
          <w:rFonts w:ascii="Arial" w:hAnsi="Arial" w:cs="Arial"/>
          <w:sz w:val="22"/>
          <w:szCs w:val="21"/>
        </w:rPr>
        <w:t xml:space="preserve"> </w:t>
      </w:r>
    </w:p>
    <w:p w:rsidR="008619DE" w:rsidRPr="008806E5" w:rsidRDefault="008619DE" w:rsidP="008619DE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1"/>
        </w:rPr>
      </w:pPr>
      <w:proofErr w:type="spellStart"/>
      <w:r w:rsidRPr="008806E5">
        <w:rPr>
          <w:rFonts w:ascii="Arial" w:hAnsi="Arial" w:cs="Arial"/>
          <w:sz w:val="22"/>
          <w:szCs w:val="21"/>
        </w:rPr>
        <w:t>Symdeko</w:t>
      </w:r>
      <w:proofErr w:type="spellEnd"/>
      <w:r w:rsidRPr="008806E5">
        <w:rPr>
          <w:rFonts w:ascii="Arial" w:hAnsi="Arial" w:cs="Arial"/>
          <w:sz w:val="22"/>
          <w:szCs w:val="21"/>
        </w:rPr>
        <w:t xml:space="preserve"> (</w:t>
      </w:r>
      <w:proofErr w:type="spellStart"/>
      <w:r w:rsidRPr="008806E5">
        <w:rPr>
          <w:rFonts w:ascii="Arial" w:hAnsi="Arial" w:cs="Arial"/>
          <w:sz w:val="22"/>
          <w:szCs w:val="21"/>
        </w:rPr>
        <w:t>tezacaftor</w:t>
      </w:r>
      <w:proofErr w:type="spellEnd"/>
      <w:r w:rsidRPr="008806E5">
        <w:rPr>
          <w:rFonts w:ascii="Arial" w:hAnsi="Arial" w:cs="Arial"/>
          <w:sz w:val="22"/>
          <w:szCs w:val="21"/>
        </w:rPr>
        <w:t>/</w:t>
      </w:r>
      <w:proofErr w:type="spellStart"/>
      <w:r w:rsidRPr="008806E5">
        <w:rPr>
          <w:rFonts w:ascii="Arial" w:hAnsi="Arial" w:cs="Arial"/>
          <w:sz w:val="22"/>
          <w:szCs w:val="21"/>
        </w:rPr>
        <w:t>ivacaftor</w:t>
      </w:r>
      <w:proofErr w:type="spellEnd"/>
      <w:r w:rsidRPr="008806E5">
        <w:rPr>
          <w:rFonts w:ascii="Arial" w:hAnsi="Arial" w:cs="Arial"/>
          <w:sz w:val="22"/>
          <w:szCs w:val="21"/>
        </w:rPr>
        <w:t xml:space="preserve">) – </w:t>
      </w:r>
      <w:r w:rsidRPr="008806E5">
        <w:rPr>
          <w:rFonts w:ascii="Arial" w:hAnsi="Arial" w:cs="Arial"/>
          <w:b/>
          <w:sz w:val="22"/>
          <w:szCs w:val="21"/>
        </w:rPr>
        <w:t>PA</w:t>
      </w:r>
      <w:r w:rsidR="003C22C6" w:rsidRPr="003C22C6">
        <w:rPr>
          <w:rFonts w:ascii="Arial" w:hAnsi="Arial" w:cs="Arial"/>
          <w:sz w:val="22"/>
          <w:szCs w:val="21"/>
        </w:rPr>
        <w:t xml:space="preserve"> </w:t>
      </w:r>
    </w:p>
    <w:p w:rsidR="00EF7C8A" w:rsidRPr="003C22C6" w:rsidRDefault="008619DE" w:rsidP="00EF7C8A">
      <w:pPr>
        <w:autoSpaceDE w:val="0"/>
        <w:autoSpaceDN w:val="0"/>
        <w:adjustRightInd w:val="0"/>
        <w:spacing w:line="276" w:lineRule="auto"/>
        <w:rPr>
          <w:rFonts w:ascii="Arial Black" w:hAnsi="Arial Black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:rsidR="008619DE" w:rsidRDefault="008619DE" w:rsidP="008619DE">
      <w:pPr>
        <w:rPr>
          <w:rFonts w:ascii="Arial Black" w:hAnsi="Arial Black"/>
        </w:rPr>
      </w:pPr>
      <w:r w:rsidRPr="00074125">
        <w:rPr>
          <w:rFonts w:ascii="Arial Black" w:hAnsi="Arial Black"/>
        </w:rPr>
        <w:t>Updated MassHealth Brand Name Preferred Over Generic Drug List</w:t>
      </w:r>
    </w:p>
    <w:p w:rsidR="008619DE" w:rsidRPr="008619DE" w:rsidRDefault="008619DE" w:rsidP="008619DE">
      <w:pPr>
        <w:rPr>
          <w:rFonts w:ascii="Arial Black" w:hAnsi="Arial Black"/>
          <w:sz w:val="22"/>
          <w:szCs w:val="22"/>
        </w:rPr>
      </w:pPr>
    </w:p>
    <w:p w:rsidR="008619DE" w:rsidRPr="00074125" w:rsidRDefault="008619DE" w:rsidP="008619DE">
      <w:pPr>
        <w:pStyle w:val="Default"/>
        <w:spacing w:after="120"/>
        <w:rPr>
          <w:rFonts w:ascii="Arial" w:hAnsi="Arial" w:cs="Arial"/>
          <w:sz w:val="22"/>
          <w:szCs w:val="21"/>
        </w:rPr>
      </w:pPr>
      <w:r w:rsidRPr="00074125">
        <w:rPr>
          <w:rFonts w:ascii="Arial" w:hAnsi="Arial" w:cs="Arial"/>
          <w:sz w:val="22"/>
          <w:szCs w:val="21"/>
        </w:rPr>
        <w:t xml:space="preserve">Effective May 7, 2018, the following agents will be added to the MassHealth Brand Name Preferred </w:t>
      </w:r>
      <w:proofErr w:type="gramStart"/>
      <w:r w:rsidRPr="00074125">
        <w:rPr>
          <w:rFonts w:ascii="Arial" w:hAnsi="Arial" w:cs="Arial"/>
          <w:sz w:val="22"/>
          <w:szCs w:val="21"/>
        </w:rPr>
        <w:t>Over</w:t>
      </w:r>
      <w:proofErr w:type="gramEnd"/>
      <w:r w:rsidRPr="00074125">
        <w:rPr>
          <w:rFonts w:ascii="Arial" w:hAnsi="Arial" w:cs="Arial"/>
          <w:sz w:val="22"/>
          <w:szCs w:val="21"/>
        </w:rPr>
        <w:t xml:space="preserve"> Generic Drug List. </w:t>
      </w:r>
    </w:p>
    <w:p w:rsidR="008619DE" w:rsidRPr="003C22C6" w:rsidRDefault="008619DE" w:rsidP="008619DE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170041">
        <w:rPr>
          <w:rFonts w:ascii="Arial" w:hAnsi="Arial" w:cs="Arial"/>
          <w:sz w:val="22"/>
          <w:szCs w:val="22"/>
        </w:rPr>
        <w:t>Prevacid</w:t>
      </w:r>
      <w:proofErr w:type="spellEnd"/>
      <w:r w:rsidRPr="001700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0041">
        <w:rPr>
          <w:rFonts w:ascii="Arial" w:hAnsi="Arial" w:cs="Arial"/>
          <w:sz w:val="22"/>
          <w:szCs w:val="22"/>
        </w:rPr>
        <w:t>Solutab</w:t>
      </w:r>
      <w:proofErr w:type="spellEnd"/>
      <w:r w:rsidRPr="00170041">
        <w:rPr>
          <w:rFonts w:ascii="Arial" w:hAnsi="Arial" w:cs="Arial"/>
          <w:sz w:val="22"/>
          <w:szCs w:val="22"/>
        </w:rPr>
        <w:t xml:space="preserve"> (lansoprazole orally disintegrating tablet)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BP</w:t>
      </w:r>
      <w:r w:rsidRPr="00170041">
        <w:rPr>
          <w:rFonts w:ascii="Arial" w:hAnsi="Arial" w:cs="Arial"/>
          <w:sz w:val="22"/>
          <w:szCs w:val="22"/>
        </w:rPr>
        <w:t xml:space="preserve"> – </w:t>
      </w:r>
      <w:r w:rsidRPr="00170041">
        <w:rPr>
          <w:rFonts w:ascii="Arial" w:hAnsi="Arial" w:cs="Arial"/>
          <w:b/>
          <w:sz w:val="22"/>
          <w:szCs w:val="22"/>
        </w:rPr>
        <w:t>PA ≥ 2 years</w:t>
      </w:r>
      <w:r w:rsidRPr="003C22C6">
        <w:rPr>
          <w:rFonts w:cs="Arial"/>
        </w:rPr>
        <w:t xml:space="preserve"> </w:t>
      </w:r>
    </w:p>
    <w:p w:rsidR="008619DE" w:rsidRPr="000A44F1" w:rsidRDefault="008619DE" w:rsidP="008619DE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4F40FA">
        <w:rPr>
          <w:rFonts w:ascii="Arial" w:hAnsi="Arial" w:cs="Arial"/>
          <w:sz w:val="22"/>
          <w:szCs w:val="22"/>
        </w:rPr>
        <w:t>Remodulin</w:t>
      </w:r>
      <w:proofErr w:type="spellEnd"/>
      <w:r w:rsidRPr="004F40F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F40FA">
        <w:rPr>
          <w:rFonts w:ascii="Arial" w:hAnsi="Arial" w:cs="Arial"/>
          <w:sz w:val="22"/>
          <w:szCs w:val="22"/>
        </w:rPr>
        <w:t>treprostinil</w:t>
      </w:r>
      <w:proofErr w:type="spellEnd"/>
      <w:r w:rsidRPr="004F40FA">
        <w:rPr>
          <w:rFonts w:ascii="Arial" w:hAnsi="Arial" w:cs="Arial"/>
          <w:sz w:val="22"/>
          <w:szCs w:val="22"/>
        </w:rPr>
        <w:t xml:space="preserve"> injection) </w:t>
      </w:r>
      <w:r w:rsidRPr="004F40FA">
        <w:rPr>
          <w:rFonts w:ascii="Arial" w:hAnsi="Arial" w:cs="Arial"/>
          <w:sz w:val="22"/>
          <w:szCs w:val="22"/>
          <w:vertAlign w:val="superscript"/>
        </w:rPr>
        <w:t>BP</w:t>
      </w:r>
      <w:r w:rsidRPr="004F40FA">
        <w:rPr>
          <w:rFonts w:ascii="Arial" w:hAnsi="Arial" w:cs="Arial"/>
          <w:sz w:val="22"/>
          <w:szCs w:val="22"/>
        </w:rPr>
        <w:t xml:space="preserve"> – </w:t>
      </w:r>
      <w:r w:rsidRPr="004F40FA">
        <w:rPr>
          <w:rFonts w:ascii="Arial" w:hAnsi="Arial" w:cs="Arial"/>
          <w:b/>
          <w:sz w:val="22"/>
          <w:szCs w:val="22"/>
        </w:rPr>
        <w:t>PA</w:t>
      </w:r>
    </w:p>
    <w:p w:rsidR="001C4A99" w:rsidRPr="001C4A99" w:rsidRDefault="008619DE" w:rsidP="001C4A99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D91810">
        <w:rPr>
          <w:rFonts w:ascii="Arial" w:hAnsi="Arial" w:cs="Arial"/>
          <w:sz w:val="22"/>
          <w:szCs w:val="22"/>
        </w:rPr>
        <w:t>Zavesca</w:t>
      </w:r>
      <w:proofErr w:type="spellEnd"/>
      <w:r w:rsidRPr="00D9181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91810">
        <w:rPr>
          <w:rFonts w:ascii="Arial" w:hAnsi="Arial" w:cs="Arial"/>
          <w:sz w:val="22"/>
          <w:szCs w:val="22"/>
        </w:rPr>
        <w:t>miglustat</w:t>
      </w:r>
      <w:proofErr w:type="spellEnd"/>
      <w:r w:rsidRPr="00D91810">
        <w:rPr>
          <w:rFonts w:ascii="Arial" w:hAnsi="Arial" w:cs="Arial"/>
          <w:sz w:val="22"/>
          <w:szCs w:val="22"/>
        </w:rPr>
        <w:t xml:space="preserve">) </w:t>
      </w:r>
      <w:r w:rsidRPr="00D91810">
        <w:rPr>
          <w:rFonts w:ascii="Arial" w:hAnsi="Arial" w:cs="Arial"/>
          <w:sz w:val="22"/>
          <w:szCs w:val="22"/>
          <w:vertAlign w:val="superscript"/>
        </w:rPr>
        <w:t>BP</w:t>
      </w:r>
      <w:r w:rsidRPr="00D91810">
        <w:rPr>
          <w:rFonts w:ascii="Arial" w:hAnsi="Arial" w:cs="Arial"/>
          <w:sz w:val="22"/>
          <w:szCs w:val="22"/>
        </w:rPr>
        <w:t xml:space="preserve"> – </w:t>
      </w:r>
      <w:r w:rsidRPr="00D91810">
        <w:rPr>
          <w:rFonts w:ascii="Arial" w:hAnsi="Arial" w:cs="Arial"/>
          <w:b/>
          <w:sz w:val="22"/>
          <w:szCs w:val="22"/>
        </w:rPr>
        <w:t>PA</w:t>
      </w:r>
    </w:p>
    <w:p w:rsidR="008619DE" w:rsidRDefault="008619DE" w:rsidP="009D6AAA">
      <w:pPr>
        <w:pBdr>
          <w:bottom w:val="single" w:sz="6" w:space="1" w:color="auto"/>
        </w:pBd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</w:p>
    <w:p w:rsidR="00D542D6" w:rsidRDefault="00D542D6" w:rsidP="009D6AAA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</w:p>
    <w:p w:rsidR="009D6AAA" w:rsidRDefault="009D6AAA" w:rsidP="009D6AAA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:rsidR="008619DE" w:rsidRDefault="008619DE" w:rsidP="009D6AAA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sz w:val="18"/>
          <w:szCs w:val="18"/>
        </w:rPr>
      </w:pPr>
    </w:p>
    <w:p w:rsidR="009D6AAA" w:rsidRDefault="009D6AAA" w:rsidP="00F848DD">
      <w:pPr>
        <w:shd w:val="clear" w:color="auto" w:fill="FFFFFF"/>
        <w:tabs>
          <w:tab w:val="left" w:pos="270"/>
          <w:tab w:val="left" w:pos="360"/>
        </w:tabs>
        <w:ind w:left="270" w:hanging="450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bCs/>
          <w:sz w:val="18"/>
          <w:szCs w:val="18"/>
        </w:rPr>
        <w:t>PA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 w:rsidR="00F848DD">
        <w:rPr>
          <w:rFonts w:ascii="Arial" w:hAnsi="Arial"/>
          <w:b/>
          <w:bCs/>
          <w:sz w:val="18"/>
          <w:szCs w:val="18"/>
        </w:rPr>
        <w:t xml:space="preserve">  </w:t>
      </w:r>
      <w:r>
        <w:rPr>
          <w:rFonts w:ascii="Arial" w:hAnsi="Arial"/>
          <w:bCs/>
          <w:sz w:val="18"/>
          <w:szCs w:val="18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:rsidR="009D6AAA" w:rsidRDefault="009D6AAA" w:rsidP="00F848DD">
      <w:pPr>
        <w:shd w:val="clear" w:color="auto" w:fill="FFFFFF"/>
        <w:tabs>
          <w:tab w:val="left" w:pos="270"/>
          <w:tab w:val="left" w:pos="360"/>
        </w:tabs>
        <w:ind w:left="270" w:hanging="450"/>
        <w:rPr>
          <w:rFonts w:ascii="Arial" w:hAnsi="Arial"/>
          <w:bCs/>
          <w:sz w:val="18"/>
          <w:szCs w:val="18"/>
        </w:rPr>
      </w:pPr>
      <w:bookmarkStart w:id="0" w:name="_GoBack"/>
    </w:p>
    <w:bookmarkEnd w:id="0"/>
    <w:p w:rsidR="009D6AAA" w:rsidRDefault="009D6AAA" w:rsidP="00F848DD">
      <w:pPr>
        <w:shd w:val="clear" w:color="auto" w:fill="FFFFFF"/>
        <w:tabs>
          <w:tab w:val="left" w:pos="270"/>
        </w:tabs>
        <w:ind w:left="270" w:hanging="45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 xml:space="preserve">BP </w:t>
      </w:r>
      <w:r>
        <w:rPr>
          <w:rFonts w:ascii="Arial" w:hAnsi="Arial"/>
          <w:b/>
          <w:sz w:val="18"/>
          <w:szCs w:val="18"/>
          <w:vertAlign w:val="superscript"/>
        </w:rPr>
        <w:t xml:space="preserve">  </w:t>
      </w:r>
      <w:r>
        <w:rPr>
          <w:rFonts w:ascii="Arial" w:hAnsi="Arial"/>
          <w:bCs/>
          <w:sz w:val="18"/>
          <w:szCs w:val="18"/>
        </w:rPr>
        <w:t xml:space="preserve">  </w:t>
      </w:r>
      <w:r>
        <w:rPr>
          <w:rFonts w:ascii="Arial" w:hAnsi="Arial"/>
          <w:bCs/>
          <w:sz w:val="18"/>
          <w:szCs w:val="18"/>
        </w:rPr>
        <w:tab/>
        <w:t xml:space="preserve">Brand preferred over generic equivalents. In general, MassHealth requires a trial of the preferred drug or clinical rationale for prescribing the </w:t>
      </w:r>
      <w:proofErr w:type="spellStart"/>
      <w:r>
        <w:rPr>
          <w:rFonts w:ascii="Arial" w:hAnsi="Arial"/>
          <w:bCs/>
          <w:sz w:val="18"/>
          <w:szCs w:val="18"/>
        </w:rPr>
        <w:t>nonpreferred</w:t>
      </w:r>
      <w:proofErr w:type="spellEnd"/>
      <w:r>
        <w:rPr>
          <w:rFonts w:ascii="Arial" w:hAnsi="Arial"/>
          <w:bCs/>
          <w:sz w:val="18"/>
          <w:szCs w:val="18"/>
        </w:rPr>
        <w:t xml:space="preserve"> drug generic equivalent.</w:t>
      </w:r>
    </w:p>
    <w:p w:rsidR="009D6AAA" w:rsidRPr="003C22C6" w:rsidRDefault="009D6AAA" w:rsidP="00F848DD">
      <w:pPr>
        <w:shd w:val="clear" w:color="auto" w:fill="FFFFFF"/>
        <w:tabs>
          <w:tab w:val="left" w:pos="270"/>
        </w:tabs>
        <w:ind w:left="270" w:hanging="450"/>
        <w:rPr>
          <w:rFonts w:ascii="Arial" w:hAnsi="Arial" w:cs="Arial"/>
          <w:sz w:val="22"/>
          <w:szCs w:val="22"/>
          <w:vertAlign w:val="superscript"/>
        </w:rPr>
      </w:pPr>
    </w:p>
    <w:p w:rsidR="00861844" w:rsidRDefault="009D6AAA" w:rsidP="00F848DD">
      <w:pPr>
        <w:shd w:val="clear" w:color="auto" w:fill="FFFFFF"/>
        <w:tabs>
          <w:tab w:val="left" w:pos="270"/>
        </w:tabs>
        <w:ind w:left="270" w:hanging="450"/>
        <w:rPr>
          <w:rFonts w:ascii="Arial" w:eastAsia="Calibri" w:hAnsi="Arial" w:cs="Arial"/>
          <w:sz w:val="18"/>
          <w:szCs w:val="18"/>
        </w:rPr>
      </w:pPr>
      <w:r>
        <w:rPr>
          <w:rFonts w:ascii="Arial" w:hAnsi="Arial"/>
          <w:b/>
          <w:sz w:val="22"/>
          <w:szCs w:val="22"/>
          <w:vertAlign w:val="superscript"/>
        </w:rPr>
        <w:t>^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</w:rPr>
        <w:t>A</w:t>
      </w:r>
      <w:r w:rsidRPr="00061F50">
        <w:rPr>
          <w:rFonts w:ascii="Arial" w:eastAsia="Calibri" w:hAnsi="Arial" w:cs="Arial"/>
          <w:sz w:val="18"/>
          <w:szCs w:val="18"/>
        </w:rPr>
        <w:t>vailable</w:t>
      </w:r>
      <w:r w:rsidRPr="00061F50">
        <w:rPr>
          <w:rFonts w:ascii="Arial" w:eastAsia="Calibri" w:hAnsi="Arial" w:cs="Arial"/>
          <w:color w:val="FF0000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through the health care professional who administers the drug. MassHealth does not pay for this drug to be dispensed through a retail pharmacy</w:t>
      </w:r>
      <w:r w:rsidR="00861844">
        <w:rPr>
          <w:rFonts w:ascii="Arial" w:eastAsia="Calibri" w:hAnsi="Arial" w:cs="Arial"/>
          <w:sz w:val="18"/>
          <w:szCs w:val="18"/>
        </w:rPr>
        <w:t>.</w:t>
      </w:r>
    </w:p>
    <w:p w:rsidR="00CB7178" w:rsidRDefault="00CB7178" w:rsidP="00F848DD">
      <w:pPr>
        <w:shd w:val="clear" w:color="auto" w:fill="FFFFFF"/>
        <w:tabs>
          <w:tab w:val="left" w:pos="270"/>
        </w:tabs>
        <w:ind w:left="270" w:hanging="450"/>
        <w:rPr>
          <w:rFonts w:ascii="Arial" w:eastAsia="Calibri" w:hAnsi="Arial" w:cs="Arial"/>
          <w:sz w:val="18"/>
          <w:szCs w:val="18"/>
        </w:rPr>
      </w:pPr>
    </w:p>
    <w:sectPr w:rsidR="00CB7178" w:rsidSect="00A262A2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45" w:rsidRDefault="00942245" w:rsidP="00492602">
      <w:r>
        <w:separator/>
      </w:r>
    </w:p>
  </w:endnote>
  <w:endnote w:type="continuationSeparator" w:id="0">
    <w:p w:rsidR="00942245" w:rsidRDefault="00942245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BA" w:rsidRDefault="00AF19BA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AF19BA" w:rsidRPr="00E24139" w:rsidRDefault="00AF19BA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D3600">
      <w:rPr>
        <w:rFonts w:ascii="Arial" w:hAnsi="Arial" w:cs="Arial"/>
        <w:iCs/>
        <w:sz w:val="18"/>
        <w:szCs w:val="18"/>
      </w:rPr>
      <w:t>please</w:t>
    </w:r>
    <w:proofErr w:type="gramEnd"/>
    <w:r w:rsidRPr="002D3600">
      <w:rPr>
        <w:rFonts w:ascii="Arial" w:hAnsi="Arial" w:cs="Arial"/>
        <w:iCs/>
        <w:sz w:val="18"/>
        <w:szCs w:val="18"/>
      </w:rPr>
      <w:t xml:space="preserve"> contact Victor </w:t>
    </w:r>
    <w:proofErr w:type="spellStart"/>
    <w:r w:rsidRPr="002D3600">
      <w:rPr>
        <w:rFonts w:ascii="Arial" w:hAnsi="Arial" w:cs="Arial"/>
        <w:iCs/>
        <w:sz w:val="18"/>
        <w:szCs w:val="18"/>
      </w:rPr>
      <w:t>Moquin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</w:t>
    </w:r>
    <w:proofErr w:type="spellStart"/>
    <w:r w:rsidRPr="002D3600">
      <w:rPr>
        <w:rFonts w:ascii="Arial" w:hAnsi="Arial" w:cs="Arial"/>
        <w:iCs/>
        <w:sz w:val="18"/>
        <w:szCs w:val="18"/>
      </w:rPr>
      <w:t>Conduent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617-423-</w:t>
    </w:r>
    <w:r w:rsidR="00861844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  <w:p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45" w:rsidRDefault="00942245" w:rsidP="00492602">
      <w:r>
        <w:separator/>
      </w:r>
    </w:p>
  </w:footnote>
  <w:footnote w:type="continuationSeparator" w:id="0">
    <w:p w:rsidR="00942245" w:rsidRDefault="00942245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2E1123"/>
    <w:multiLevelType w:val="hybridMultilevel"/>
    <w:tmpl w:val="3B52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32F24"/>
    <w:rsid w:val="0005108C"/>
    <w:rsid w:val="00054839"/>
    <w:rsid w:val="00074014"/>
    <w:rsid w:val="00081E8E"/>
    <w:rsid w:val="000D1502"/>
    <w:rsid w:val="00137D3D"/>
    <w:rsid w:val="00140D08"/>
    <w:rsid w:val="00147437"/>
    <w:rsid w:val="00157A49"/>
    <w:rsid w:val="001721D8"/>
    <w:rsid w:val="0018357E"/>
    <w:rsid w:val="001864A9"/>
    <w:rsid w:val="001C1481"/>
    <w:rsid w:val="001C17CD"/>
    <w:rsid w:val="001C4A99"/>
    <w:rsid w:val="002509E9"/>
    <w:rsid w:val="00276F3A"/>
    <w:rsid w:val="00286CBE"/>
    <w:rsid w:val="002C7C67"/>
    <w:rsid w:val="002D390F"/>
    <w:rsid w:val="002D738C"/>
    <w:rsid w:val="003152DA"/>
    <w:rsid w:val="0033053B"/>
    <w:rsid w:val="00360067"/>
    <w:rsid w:val="0036343A"/>
    <w:rsid w:val="0037373E"/>
    <w:rsid w:val="00382054"/>
    <w:rsid w:val="003B0955"/>
    <w:rsid w:val="003B3B03"/>
    <w:rsid w:val="003B6839"/>
    <w:rsid w:val="003C22C6"/>
    <w:rsid w:val="00410B13"/>
    <w:rsid w:val="00417EB4"/>
    <w:rsid w:val="0043707B"/>
    <w:rsid w:val="00447A5F"/>
    <w:rsid w:val="004664D3"/>
    <w:rsid w:val="00492602"/>
    <w:rsid w:val="004A3BAA"/>
    <w:rsid w:val="004A7395"/>
    <w:rsid w:val="004C4924"/>
    <w:rsid w:val="004F5612"/>
    <w:rsid w:val="00516394"/>
    <w:rsid w:val="005314A6"/>
    <w:rsid w:val="005502E1"/>
    <w:rsid w:val="0056481B"/>
    <w:rsid w:val="00571898"/>
    <w:rsid w:val="00574F07"/>
    <w:rsid w:val="00581E50"/>
    <w:rsid w:val="005842A0"/>
    <w:rsid w:val="005958DD"/>
    <w:rsid w:val="005A57BA"/>
    <w:rsid w:val="00610BB8"/>
    <w:rsid w:val="00623469"/>
    <w:rsid w:val="00637A67"/>
    <w:rsid w:val="00650095"/>
    <w:rsid w:val="00651CA7"/>
    <w:rsid w:val="00674418"/>
    <w:rsid w:val="00674428"/>
    <w:rsid w:val="00686C26"/>
    <w:rsid w:val="00690023"/>
    <w:rsid w:val="0069772F"/>
    <w:rsid w:val="006D0D97"/>
    <w:rsid w:val="006D3B5F"/>
    <w:rsid w:val="006E0C20"/>
    <w:rsid w:val="006E22A3"/>
    <w:rsid w:val="006F35F9"/>
    <w:rsid w:val="007319D7"/>
    <w:rsid w:val="00731FAF"/>
    <w:rsid w:val="007426BF"/>
    <w:rsid w:val="00760FDF"/>
    <w:rsid w:val="00762C83"/>
    <w:rsid w:val="007757E7"/>
    <w:rsid w:val="007A41F5"/>
    <w:rsid w:val="007B5C0E"/>
    <w:rsid w:val="007B7425"/>
    <w:rsid w:val="007C290F"/>
    <w:rsid w:val="007F5417"/>
    <w:rsid w:val="00812480"/>
    <w:rsid w:val="00821937"/>
    <w:rsid w:val="008403CA"/>
    <w:rsid w:val="0085395A"/>
    <w:rsid w:val="00853F8E"/>
    <w:rsid w:val="00861844"/>
    <w:rsid w:val="008619DE"/>
    <w:rsid w:val="00872E7F"/>
    <w:rsid w:val="00880FA9"/>
    <w:rsid w:val="008930F1"/>
    <w:rsid w:val="00893F45"/>
    <w:rsid w:val="008C5414"/>
    <w:rsid w:val="008E62B4"/>
    <w:rsid w:val="008F0130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81567"/>
    <w:rsid w:val="009C3981"/>
    <w:rsid w:val="009D4391"/>
    <w:rsid w:val="009D5692"/>
    <w:rsid w:val="009D6AAA"/>
    <w:rsid w:val="009F0440"/>
    <w:rsid w:val="00A01DE3"/>
    <w:rsid w:val="00A11371"/>
    <w:rsid w:val="00A120E1"/>
    <w:rsid w:val="00A262A2"/>
    <w:rsid w:val="00A343A9"/>
    <w:rsid w:val="00A405B4"/>
    <w:rsid w:val="00A5239C"/>
    <w:rsid w:val="00A650DC"/>
    <w:rsid w:val="00A84255"/>
    <w:rsid w:val="00AC1AC7"/>
    <w:rsid w:val="00AD18B8"/>
    <w:rsid w:val="00AD4750"/>
    <w:rsid w:val="00AE21FC"/>
    <w:rsid w:val="00AF19BA"/>
    <w:rsid w:val="00AF3D5A"/>
    <w:rsid w:val="00B01BAA"/>
    <w:rsid w:val="00B07BD7"/>
    <w:rsid w:val="00B3099B"/>
    <w:rsid w:val="00B54AB5"/>
    <w:rsid w:val="00B92C96"/>
    <w:rsid w:val="00BA68F0"/>
    <w:rsid w:val="00BD08CA"/>
    <w:rsid w:val="00C31421"/>
    <w:rsid w:val="00C33753"/>
    <w:rsid w:val="00C35B94"/>
    <w:rsid w:val="00C671DE"/>
    <w:rsid w:val="00C82FA4"/>
    <w:rsid w:val="00CA0669"/>
    <w:rsid w:val="00CB0030"/>
    <w:rsid w:val="00CB7178"/>
    <w:rsid w:val="00CC3C2D"/>
    <w:rsid w:val="00CC57AC"/>
    <w:rsid w:val="00CC776C"/>
    <w:rsid w:val="00CE1E17"/>
    <w:rsid w:val="00D2695E"/>
    <w:rsid w:val="00D542D6"/>
    <w:rsid w:val="00D63E59"/>
    <w:rsid w:val="00D81121"/>
    <w:rsid w:val="00D93833"/>
    <w:rsid w:val="00E24139"/>
    <w:rsid w:val="00E60ABB"/>
    <w:rsid w:val="00E67713"/>
    <w:rsid w:val="00E92E47"/>
    <w:rsid w:val="00E9576D"/>
    <w:rsid w:val="00EA4D34"/>
    <w:rsid w:val="00EC08AC"/>
    <w:rsid w:val="00EF7C8A"/>
    <w:rsid w:val="00F03AE8"/>
    <w:rsid w:val="00F053E2"/>
    <w:rsid w:val="00F25E7F"/>
    <w:rsid w:val="00F432F9"/>
    <w:rsid w:val="00F76D69"/>
    <w:rsid w:val="00F848DD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155E-616C-4187-9A70-3F93AED5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2018-05-02T17:34:00Z</dcterms:created>
  <dcterms:modified xsi:type="dcterms:W3CDTF">2018-05-02T17:38:00Z</dcterms:modified>
</cp:coreProperties>
</file>