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014" w:rsidRDefault="000157FF" w:rsidP="00A11371">
      <w:pPr>
        <w:tabs>
          <w:tab w:val="left" w:pos="10530"/>
        </w:tabs>
        <w:ind w:right="720"/>
      </w:pPr>
      <w:r>
        <w:rPr>
          <w:rFonts w:ascii="Arial" w:hAnsi="Arial" w:cs="Arial"/>
          <w:noProof/>
          <w:sz w:val="22"/>
          <w:szCs w:val="22"/>
        </w:rPr>
        <w:pict>
          <v:shapetype id="_x0000_t202" coordsize="21600,21600" o:spt="202" path="m,l,21600r21600,l21600,xe">
            <v:stroke joinstyle="miter"/>
            <v:path gradientshapeok="t" o:connecttype="rect"/>
          </v:shapetype>
          <v:shape id="_x0000_s1031" type="#_x0000_t202" style="position:absolute;margin-left:450pt;margin-top:90pt;width:81pt;height:18pt;z-index:251658752" stroked="f">
            <v:textbox style="mso-next-textbox:#_x0000_s1031">
              <w:txbxContent>
                <w:p w:rsidR="00AD18B8" w:rsidRPr="00A120E1" w:rsidRDefault="00AD18B8" w:rsidP="00140D08">
                  <w:pPr>
                    <w:pStyle w:val="Default"/>
                    <w:rPr>
                      <w:sz w:val="6"/>
                      <w:szCs w:val="6"/>
                    </w:rPr>
                  </w:pPr>
                </w:p>
              </w:txbxContent>
            </v:textbox>
          </v:shape>
        </w:pict>
      </w:r>
    </w:p>
    <w:tbl>
      <w:tblPr>
        <w:tblW w:w="0" w:type="auto"/>
        <w:tblBorders>
          <w:insideH w:val="single" w:sz="6" w:space="0" w:color="000000"/>
          <w:insideV w:val="single" w:sz="6" w:space="0" w:color="000000"/>
        </w:tblBorders>
        <w:tblLayout w:type="fixed"/>
        <w:tblLook w:val="01E0" w:firstRow="1" w:lastRow="1" w:firstColumn="1" w:lastColumn="1" w:noHBand="0" w:noVBand="0"/>
      </w:tblPr>
      <w:tblGrid>
        <w:gridCol w:w="10818"/>
      </w:tblGrid>
      <w:tr w:rsidR="00CA0669" w:rsidTr="008C5414">
        <w:trPr>
          <w:trHeight w:val="188"/>
        </w:trPr>
        <w:tc>
          <w:tcPr>
            <w:tcW w:w="10818" w:type="dxa"/>
            <w:shd w:val="clear" w:color="auto" w:fill="auto"/>
          </w:tcPr>
          <w:p w:rsidR="00CA0669" w:rsidRPr="008C5414" w:rsidRDefault="000157FF" w:rsidP="00A571F6">
            <w:pPr>
              <w:autoSpaceDE w:val="0"/>
              <w:autoSpaceDN w:val="0"/>
              <w:adjustRightInd w:val="0"/>
              <w:spacing w:line="288" w:lineRule="auto"/>
              <w:ind w:left="-90" w:right="-576"/>
              <w:textAlignment w:val="baseline"/>
              <w:rPr>
                <w:rFonts w:ascii="Tahoma" w:hAnsi="Tahoma" w:cs="Tahoma"/>
                <w:b/>
                <w:bCs/>
                <w:color w:val="000000"/>
                <w:sz w:val="32"/>
                <w:szCs w:val="32"/>
              </w:rPr>
            </w:pPr>
            <w:r>
              <w:rPr>
                <w:b/>
                <w:bCs/>
                <w:noProof/>
              </w:rPr>
              <w:pict>
                <v:shape id="_x0000_s1028" type="#_x0000_t202" style="position:absolute;left:0;text-align:left;margin-left:-12.35pt;margin-top:5.85pt;width:204.75pt;height:27pt;z-index:251657728" filled="f" stroked="f" strokeweight="0">
                  <v:textbox style="mso-next-textbox:#_x0000_s1028">
                    <w:txbxContent>
                      <w:p w:rsidR="00BF0DF4" w:rsidRDefault="00BF0DF4" w:rsidP="00BF0DF4">
                        <w:pPr>
                          <w:pStyle w:val="Noparagraphstyle"/>
                          <w:rPr>
                            <w:rFonts w:ascii="Arial Narrow" w:hAnsi="Arial Narrow"/>
                            <w:b/>
                            <w:sz w:val="20"/>
                            <w:szCs w:val="20"/>
                          </w:rPr>
                        </w:pPr>
                        <w:r>
                          <w:rPr>
                            <w:rFonts w:ascii="Arial Narrow" w:hAnsi="Arial Narrow"/>
                            <w:b/>
                            <w:sz w:val="20"/>
                            <w:szCs w:val="20"/>
                          </w:rPr>
                          <w:t xml:space="preserve">Number </w:t>
                        </w:r>
                        <w:r w:rsidR="00157CC7">
                          <w:rPr>
                            <w:rFonts w:ascii="Arial Narrow" w:hAnsi="Arial Narrow"/>
                            <w:b/>
                            <w:sz w:val="20"/>
                            <w:szCs w:val="20"/>
                          </w:rPr>
                          <w:t>126, January 25, 2019</w:t>
                        </w:r>
                      </w:p>
                      <w:p w:rsidR="00760FDF" w:rsidRPr="00D450C8" w:rsidRDefault="00760FDF" w:rsidP="00D450C8">
                        <w:pPr>
                          <w:pStyle w:val="Noparagraphstyle"/>
                          <w:rPr>
                            <w:rFonts w:ascii="Arial Narrow" w:hAnsi="Arial Narrow"/>
                            <w:b/>
                            <w:color w:val="auto"/>
                            <w:sz w:val="20"/>
                            <w:szCs w:val="20"/>
                          </w:rPr>
                        </w:pPr>
                      </w:p>
                    </w:txbxContent>
                  </v:textbox>
                </v:shape>
              </w:pict>
            </w:r>
            <w:r>
              <w:rPr>
                <w:rFonts w:ascii="Tahoma" w:hAnsi="Tahoma" w:cs="Tahoma"/>
                <w:b/>
                <w:bCs/>
                <w:color w:val="0000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9.5pt;height:141pt">
                  <v:imagedata r:id="rId9" o:title="banner"/>
                </v:shape>
              </w:pict>
            </w:r>
            <w:r>
              <w:rPr>
                <w:b/>
                <w:bCs/>
                <w:noProof/>
              </w:rPr>
              <w:pict>
                <v:shape id="_x0000_s1026" type="#_x0000_t202" style="position:absolute;left:0;text-align:left;margin-left:572.85pt;margin-top:88.95pt;width:53.7pt;height:18pt;z-index:251656704;mso-position-horizontal-relative:text;mso-position-vertical-relative:text" filled="f" stroked="f">
                  <v:textbox style="mso-next-textbox:#_x0000_s1026">
                    <w:txbxContent>
                      <w:p w:rsidR="00760FDF" w:rsidRPr="007A41F5" w:rsidRDefault="00760FDF" w:rsidP="00140D08">
                        <w:pPr>
                          <w:rPr>
                            <w:rFonts w:ascii="Arial Narrow" w:hAnsi="Arial Narrow"/>
                            <w:sz w:val="18"/>
                            <w:szCs w:val="18"/>
                          </w:rPr>
                        </w:pPr>
                      </w:p>
                    </w:txbxContent>
                  </v:textbox>
                </v:shape>
              </w:pict>
            </w:r>
          </w:p>
        </w:tc>
      </w:tr>
    </w:tbl>
    <w:p w:rsidR="006F35F9" w:rsidRDefault="006F35F9" w:rsidP="006F35F9">
      <w:pPr>
        <w:pStyle w:val="NormalWeb"/>
        <w:shd w:val="clear" w:color="auto" w:fill="FFFFFF"/>
        <w:spacing w:before="0" w:beforeAutospacing="0" w:after="225" w:afterAutospacing="0"/>
        <w:jc w:val="both"/>
        <w:rPr>
          <w:rFonts w:ascii="Arial" w:hAnsi="Arial" w:cs="Arial"/>
          <w:color w:val="000000"/>
          <w:sz w:val="21"/>
          <w:szCs w:val="21"/>
        </w:rPr>
        <w:sectPr w:rsidR="006F35F9" w:rsidSect="001721D8">
          <w:headerReference w:type="default" r:id="rId10"/>
          <w:footerReference w:type="default" r:id="rId11"/>
          <w:footerReference w:type="first" r:id="rId12"/>
          <w:pgSz w:w="12240" w:h="15840" w:code="1"/>
          <w:pgMar w:top="360" w:right="907" w:bottom="446" w:left="907" w:header="0" w:footer="288" w:gutter="0"/>
          <w:cols w:space="720"/>
          <w:docGrid w:linePitch="360"/>
        </w:sectPr>
      </w:pPr>
    </w:p>
    <w:p w:rsidR="00CD6D68" w:rsidRPr="00140D3B" w:rsidRDefault="00157CC7" w:rsidP="00CD6D68">
      <w:pPr>
        <w:rPr>
          <w:rFonts w:ascii="Arial Black" w:hAnsi="Arial Black" w:cs="Arial"/>
          <w:b/>
        </w:rPr>
      </w:pPr>
      <w:r w:rsidRPr="00157CC7">
        <w:rPr>
          <w:rFonts w:ascii="Arial Black" w:hAnsi="Arial Black" w:cs="Arial"/>
          <w:b/>
        </w:rPr>
        <w:lastRenderedPageBreak/>
        <w:t>Change in Process for DME PA Submissions</w:t>
      </w:r>
    </w:p>
    <w:p w:rsidR="00CD6D68" w:rsidRPr="00157CC7" w:rsidRDefault="00CD6D68" w:rsidP="00CD6D68">
      <w:pPr>
        <w:rPr>
          <w:rFonts w:ascii="Arial" w:hAnsi="Arial" w:cs="Arial"/>
          <w:sz w:val="22"/>
          <w:szCs w:val="22"/>
        </w:rPr>
      </w:pPr>
    </w:p>
    <w:p w:rsidR="00157CC7" w:rsidRPr="00157CC7" w:rsidRDefault="00157CC7" w:rsidP="00157CC7">
      <w:pPr>
        <w:rPr>
          <w:rFonts w:ascii="Arial" w:hAnsi="Arial" w:cs="Arial"/>
          <w:sz w:val="22"/>
          <w:szCs w:val="22"/>
        </w:rPr>
      </w:pPr>
      <w:r w:rsidRPr="00157CC7">
        <w:rPr>
          <w:rFonts w:ascii="Arial" w:hAnsi="Arial" w:cs="Arial"/>
          <w:sz w:val="22"/>
          <w:szCs w:val="22"/>
        </w:rPr>
        <w:t xml:space="preserve">MassHealth, in partnership with our </w:t>
      </w:r>
      <w:r w:rsidR="000C2CB7">
        <w:rPr>
          <w:rFonts w:ascii="Arial" w:hAnsi="Arial" w:cs="Arial"/>
          <w:sz w:val="22"/>
          <w:szCs w:val="22"/>
        </w:rPr>
        <w:t>t</w:t>
      </w:r>
      <w:r w:rsidRPr="00157CC7">
        <w:rPr>
          <w:rFonts w:ascii="Arial" w:hAnsi="Arial" w:cs="Arial"/>
          <w:sz w:val="22"/>
          <w:szCs w:val="22"/>
        </w:rPr>
        <w:t>hird-</w:t>
      </w:r>
      <w:r w:rsidR="000C2CB7">
        <w:rPr>
          <w:rFonts w:ascii="Arial" w:hAnsi="Arial" w:cs="Arial"/>
          <w:sz w:val="22"/>
          <w:szCs w:val="22"/>
        </w:rPr>
        <w:t>p</w:t>
      </w:r>
      <w:r w:rsidRPr="00157CC7">
        <w:rPr>
          <w:rFonts w:ascii="Arial" w:hAnsi="Arial" w:cs="Arial"/>
          <w:sz w:val="22"/>
          <w:szCs w:val="22"/>
        </w:rPr>
        <w:t xml:space="preserve">arty </w:t>
      </w:r>
      <w:r w:rsidR="000C2CB7">
        <w:rPr>
          <w:rFonts w:ascii="Arial" w:hAnsi="Arial" w:cs="Arial"/>
          <w:sz w:val="22"/>
          <w:szCs w:val="22"/>
        </w:rPr>
        <w:t>a</w:t>
      </w:r>
      <w:r w:rsidRPr="00157CC7">
        <w:rPr>
          <w:rFonts w:ascii="Arial" w:hAnsi="Arial" w:cs="Arial"/>
          <w:sz w:val="22"/>
          <w:szCs w:val="22"/>
        </w:rPr>
        <w:t xml:space="preserve">dministrator (TPA), introduced the </w:t>
      </w:r>
      <w:r w:rsidR="000C2CB7">
        <w:rPr>
          <w:rFonts w:ascii="Arial" w:hAnsi="Arial" w:cs="Arial"/>
          <w:sz w:val="22"/>
          <w:szCs w:val="22"/>
        </w:rPr>
        <w:t>p</w:t>
      </w:r>
      <w:r w:rsidRPr="00157CC7">
        <w:rPr>
          <w:rFonts w:ascii="Arial" w:hAnsi="Arial" w:cs="Arial"/>
          <w:sz w:val="22"/>
          <w:szCs w:val="22"/>
        </w:rPr>
        <w:t xml:space="preserve">rior </w:t>
      </w:r>
      <w:r w:rsidR="000C2CB7">
        <w:rPr>
          <w:rFonts w:ascii="Arial" w:hAnsi="Arial" w:cs="Arial"/>
          <w:sz w:val="22"/>
          <w:szCs w:val="22"/>
        </w:rPr>
        <w:t>a</w:t>
      </w:r>
      <w:r w:rsidRPr="00157CC7">
        <w:rPr>
          <w:rFonts w:ascii="Arial" w:hAnsi="Arial" w:cs="Arial"/>
          <w:sz w:val="22"/>
          <w:szCs w:val="22"/>
        </w:rPr>
        <w:t xml:space="preserve">uthorization (PA) functionality to the LTSS Provider Portal for </w:t>
      </w:r>
      <w:r w:rsidR="000C2CB7">
        <w:rPr>
          <w:rFonts w:ascii="Arial" w:hAnsi="Arial" w:cs="Arial"/>
          <w:sz w:val="22"/>
          <w:szCs w:val="22"/>
        </w:rPr>
        <w:t>d</w:t>
      </w:r>
      <w:r w:rsidRPr="00157CC7">
        <w:rPr>
          <w:rFonts w:ascii="Arial" w:hAnsi="Arial" w:cs="Arial"/>
          <w:sz w:val="22"/>
          <w:szCs w:val="22"/>
        </w:rPr>
        <w:t xml:space="preserve">urable </w:t>
      </w:r>
      <w:r w:rsidR="000C2CB7">
        <w:rPr>
          <w:rFonts w:ascii="Arial" w:hAnsi="Arial" w:cs="Arial"/>
          <w:sz w:val="22"/>
          <w:szCs w:val="22"/>
        </w:rPr>
        <w:t>m</w:t>
      </w:r>
      <w:r w:rsidRPr="00157CC7">
        <w:rPr>
          <w:rFonts w:ascii="Arial" w:hAnsi="Arial" w:cs="Arial"/>
          <w:sz w:val="22"/>
          <w:szCs w:val="22"/>
        </w:rPr>
        <w:t xml:space="preserve">edical </w:t>
      </w:r>
      <w:r w:rsidR="000C2CB7">
        <w:rPr>
          <w:rFonts w:ascii="Arial" w:hAnsi="Arial" w:cs="Arial"/>
          <w:sz w:val="22"/>
          <w:szCs w:val="22"/>
        </w:rPr>
        <w:t>e</w:t>
      </w:r>
      <w:r w:rsidRPr="00157CC7">
        <w:rPr>
          <w:rFonts w:ascii="Arial" w:hAnsi="Arial" w:cs="Arial"/>
          <w:sz w:val="22"/>
          <w:szCs w:val="22"/>
        </w:rPr>
        <w:t xml:space="preserve">quipment (DME), </w:t>
      </w:r>
      <w:r w:rsidR="00662F4A">
        <w:rPr>
          <w:rFonts w:ascii="Arial" w:hAnsi="Arial" w:cs="Arial"/>
          <w:sz w:val="22"/>
          <w:szCs w:val="22"/>
        </w:rPr>
        <w:t>p</w:t>
      </w:r>
      <w:r w:rsidRPr="00157CC7">
        <w:rPr>
          <w:rFonts w:ascii="Arial" w:hAnsi="Arial" w:cs="Arial"/>
          <w:sz w:val="22"/>
          <w:szCs w:val="22"/>
        </w:rPr>
        <w:t xml:space="preserve">rosthetics, </w:t>
      </w:r>
      <w:r w:rsidR="00662F4A">
        <w:rPr>
          <w:rFonts w:ascii="Arial" w:hAnsi="Arial" w:cs="Arial"/>
          <w:sz w:val="22"/>
          <w:szCs w:val="22"/>
        </w:rPr>
        <w:t>o</w:t>
      </w:r>
      <w:r w:rsidRPr="00157CC7">
        <w:rPr>
          <w:rFonts w:ascii="Arial" w:hAnsi="Arial" w:cs="Arial"/>
          <w:sz w:val="22"/>
          <w:szCs w:val="22"/>
        </w:rPr>
        <w:t xml:space="preserve">rthotics, </w:t>
      </w:r>
      <w:r w:rsidR="000C2CB7">
        <w:rPr>
          <w:rFonts w:ascii="Arial" w:hAnsi="Arial" w:cs="Arial"/>
          <w:sz w:val="22"/>
          <w:szCs w:val="22"/>
        </w:rPr>
        <w:t>o</w:t>
      </w:r>
      <w:r w:rsidRPr="00157CC7">
        <w:rPr>
          <w:rFonts w:ascii="Arial" w:hAnsi="Arial" w:cs="Arial"/>
          <w:sz w:val="22"/>
          <w:szCs w:val="22"/>
        </w:rPr>
        <w:t xml:space="preserve">xygen and </w:t>
      </w:r>
      <w:r w:rsidR="000C2CB7">
        <w:rPr>
          <w:rFonts w:ascii="Arial" w:hAnsi="Arial" w:cs="Arial"/>
          <w:sz w:val="22"/>
          <w:szCs w:val="22"/>
        </w:rPr>
        <w:t>r</w:t>
      </w:r>
      <w:r w:rsidRPr="00157CC7">
        <w:rPr>
          <w:rFonts w:ascii="Arial" w:hAnsi="Arial" w:cs="Arial"/>
          <w:sz w:val="22"/>
          <w:szCs w:val="22"/>
        </w:rPr>
        <w:t xml:space="preserve">espiratory </w:t>
      </w:r>
      <w:r w:rsidR="000C2CB7">
        <w:rPr>
          <w:rFonts w:ascii="Arial" w:hAnsi="Arial" w:cs="Arial"/>
          <w:sz w:val="22"/>
          <w:szCs w:val="22"/>
        </w:rPr>
        <w:t>t</w:t>
      </w:r>
      <w:r w:rsidRPr="00157CC7">
        <w:rPr>
          <w:rFonts w:ascii="Arial" w:hAnsi="Arial" w:cs="Arial"/>
          <w:sz w:val="22"/>
          <w:szCs w:val="22"/>
        </w:rPr>
        <w:t xml:space="preserve">herapy </w:t>
      </w:r>
      <w:r w:rsidR="000C2CB7">
        <w:rPr>
          <w:rFonts w:ascii="Arial" w:hAnsi="Arial" w:cs="Arial"/>
          <w:sz w:val="22"/>
          <w:szCs w:val="22"/>
        </w:rPr>
        <w:t>e</w:t>
      </w:r>
      <w:r w:rsidRPr="00157CC7">
        <w:rPr>
          <w:rFonts w:ascii="Arial" w:hAnsi="Arial" w:cs="Arial"/>
          <w:sz w:val="22"/>
          <w:szCs w:val="22"/>
        </w:rPr>
        <w:t xml:space="preserve">quipment, and </w:t>
      </w:r>
      <w:r w:rsidR="000C2CB7">
        <w:rPr>
          <w:rFonts w:ascii="Arial" w:hAnsi="Arial" w:cs="Arial"/>
          <w:sz w:val="22"/>
          <w:szCs w:val="22"/>
        </w:rPr>
        <w:t>s</w:t>
      </w:r>
      <w:r w:rsidRPr="00157CC7">
        <w:rPr>
          <w:rFonts w:ascii="Arial" w:hAnsi="Arial" w:cs="Arial"/>
          <w:sz w:val="22"/>
          <w:szCs w:val="22"/>
        </w:rPr>
        <w:t>upplies (DMEPOS) in June, 2018.</w:t>
      </w:r>
    </w:p>
    <w:p w:rsidR="00157CC7" w:rsidRPr="00157CC7" w:rsidRDefault="00157CC7" w:rsidP="00157CC7">
      <w:pPr>
        <w:rPr>
          <w:rFonts w:ascii="Arial" w:eastAsia="Calibri" w:hAnsi="Arial" w:cs="Arial"/>
          <w:sz w:val="22"/>
          <w:szCs w:val="22"/>
        </w:rPr>
      </w:pPr>
    </w:p>
    <w:p w:rsidR="00161FC3" w:rsidRDefault="00157CC7" w:rsidP="00157CC7">
      <w:pPr>
        <w:rPr>
          <w:rFonts w:ascii="Arial" w:hAnsi="Arial" w:cs="Arial"/>
          <w:sz w:val="22"/>
          <w:szCs w:val="22"/>
        </w:rPr>
      </w:pPr>
      <w:r w:rsidRPr="00157CC7">
        <w:rPr>
          <w:rFonts w:ascii="Arial" w:hAnsi="Arial" w:cs="Arial"/>
          <w:sz w:val="22"/>
          <w:szCs w:val="22"/>
        </w:rPr>
        <w:t xml:space="preserve">Since that time, MassHealth and our TPA have engaged with DMEPOS providers through in-person and online trainings, as well as individual outreach in order to assist providers in submitting their DME and </w:t>
      </w:r>
      <w:r w:rsidR="000C2CB7">
        <w:rPr>
          <w:rFonts w:ascii="Arial" w:hAnsi="Arial" w:cs="Arial"/>
          <w:sz w:val="22"/>
          <w:szCs w:val="22"/>
        </w:rPr>
        <w:t>o</w:t>
      </w:r>
      <w:r w:rsidRPr="00157CC7">
        <w:rPr>
          <w:rFonts w:ascii="Arial" w:hAnsi="Arial" w:cs="Arial"/>
          <w:sz w:val="22"/>
          <w:szCs w:val="22"/>
        </w:rPr>
        <w:t xml:space="preserve">xygen and </w:t>
      </w:r>
      <w:r w:rsidR="000C2CB7">
        <w:rPr>
          <w:rFonts w:ascii="Arial" w:hAnsi="Arial" w:cs="Arial"/>
          <w:sz w:val="22"/>
          <w:szCs w:val="22"/>
        </w:rPr>
        <w:t>r</w:t>
      </w:r>
      <w:r w:rsidRPr="00157CC7">
        <w:rPr>
          <w:rFonts w:ascii="Arial" w:hAnsi="Arial" w:cs="Arial"/>
          <w:sz w:val="22"/>
          <w:szCs w:val="22"/>
        </w:rPr>
        <w:t xml:space="preserve">espiratory </w:t>
      </w:r>
      <w:r w:rsidR="000C2CB7">
        <w:rPr>
          <w:rFonts w:ascii="Arial" w:hAnsi="Arial" w:cs="Arial"/>
          <w:sz w:val="22"/>
          <w:szCs w:val="22"/>
        </w:rPr>
        <w:t>t</w:t>
      </w:r>
      <w:r w:rsidRPr="00157CC7">
        <w:rPr>
          <w:rFonts w:ascii="Arial" w:hAnsi="Arial" w:cs="Arial"/>
          <w:sz w:val="22"/>
          <w:szCs w:val="22"/>
        </w:rPr>
        <w:t xml:space="preserve">herapy </w:t>
      </w:r>
      <w:r w:rsidR="000C2CB7">
        <w:rPr>
          <w:rFonts w:ascii="Arial" w:hAnsi="Arial" w:cs="Arial"/>
          <w:sz w:val="22"/>
          <w:szCs w:val="22"/>
        </w:rPr>
        <w:t>e</w:t>
      </w:r>
      <w:r w:rsidRPr="00157CC7">
        <w:rPr>
          <w:rFonts w:ascii="Arial" w:hAnsi="Arial" w:cs="Arial"/>
          <w:sz w:val="22"/>
          <w:szCs w:val="22"/>
        </w:rPr>
        <w:t xml:space="preserve">quipment PAs through the LTSS Provider Portal. </w:t>
      </w:r>
    </w:p>
    <w:p w:rsidR="00161FC3" w:rsidRDefault="00161FC3" w:rsidP="00157CC7">
      <w:pPr>
        <w:rPr>
          <w:rFonts w:ascii="Arial" w:hAnsi="Arial" w:cs="Arial"/>
          <w:sz w:val="22"/>
          <w:szCs w:val="22"/>
        </w:rPr>
      </w:pPr>
    </w:p>
    <w:p w:rsidR="00157CC7" w:rsidRPr="00157CC7" w:rsidRDefault="00157CC7" w:rsidP="00157CC7">
      <w:pPr>
        <w:rPr>
          <w:rFonts w:ascii="Arial" w:hAnsi="Arial" w:cs="Arial"/>
          <w:sz w:val="22"/>
          <w:szCs w:val="22"/>
        </w:rPr>
      </w:pPr>
      <w:r w:rsidRPr="00157CC7">
        <w:rPr>
          <w:rFonts w:ascii="Arial" w:hAnsi="Arial" w:cs="Arial"/>
          <w:sz w:val="22"/>
          <w:szCs w:val="22"/>
        </w:rPr>
        <w:t>As of</w:t>
      </w:r>
      <w:r w:rsidRPr="00157CC7">
        <w:rPr>
          <w:rFonts w:ascii="Arial" w:hAnsi="Arial" w:cs="Arial"/>
          <w:b/>
          <w:sz w:val="22"/>
          <w:szCs w:val="22"/>
        </w:rPr>
        <w:t xml:space="preserve"> January 31, 2019,</w:t>
      </w:r>
      <w:r w:rsidRPr="00157CC7">
        <w:rPr>
          <w:rFonts w:ascii="Arial" w:hAnsi="Arial" w:cs="Arial"/>
          <w:sz w:val="22"/>
          <w:szCs w:val="22"/>
        </w:rPr>
        <w:t xml:space="preserve"> MassHealth will be closing down the Provider Online Service Center’s (POSC) PA functionality for DMEPOS providers. Pharmacies with a DME or </w:t>
      </w:r>
      <w:r w:rsidR="000C2CB7">
        <w:rPr>
          <w:rFonts w:ascii="Arial" w:hAnsi="Arial" w:cs="Arial"/>
          <w:sz w:val="22"/>
          <w:szCs w:val="22"/>
        </w:rPr>
        <w:t>o</w:t>
      </w:r>
      <w:r w:rsidRPr="00157CC7">
        <w:rPr>
          <w:rFonts w:ascii="Arial" w:hAnsi="Arial" w:cs="Arial"/>
          <w:sz w:val="22"/>
          <w:szCs w:val="22"/>
        </w:rPr>
        <w:t xml:space="preserve">xygen and </w:t>
      </w:r>
      <w:r w:rsidR="000C2CB7">
        <w:rPr>
          <w:rFonts w:ascii="Arial" w:hAnsi="Arial" w:cs="Arial"/>
          <w:sz w:val="22"/>
          <w:szCs w:val="22"/>
        </w:rPr>
        <w:t>r</w:t>
      </w:r>
      <w:r w:rsidRPr="00157CC7">
        <w:rPr>
          <w:rFonts w:ascii="Arial" w:hAnsi="Arial" w:cs="Arial"/>
          <w:sz w:val="22"/>
          <w:szCs w:val="22"/>
        </w:rPr>
        <w:t xml:space="preserve">espiratory </w:t>
      </w:r>
      <w:r w:rsidR="000C2CB7">
        <w:rPr>
          <w:rFonts w:ascii="Arial" w:hAnsi="Arial" w:cs="Arial"/>
          <w:sz w:val="22"/>
          <w:szCs w:val="22"/>
        </w:rPr>
        <w:t>t</w:t>
      </w:r>
      <w:r w:rsidRPr="00157CC7">
        <w:rPr>
          <w:rFonts w:ascii="Arial" w:hAnsi="Arial" w:cs="Arial"/>
          <w:sz w:val="22"/>
          <w:szCs w:val="22"/>
        </w:rPr>
        <w:t xml:space="preserve">herapy </w:t>
      </w:r>
      <w:r w:rsidR="000C2CB7">
        <w:rPr>
          <w:rFonts w:ascii="Arial" w:hAnsi="Arial" w:cs="Arial"/>
          <w:sz w:val="22"/>
          <w:szCs w:val="22"/>
        </w:rPr>
        <w:t>e</w:t>
      </w:r>
      <w:r w:rsidRPr="00157CC7">
        <w:rPr>
          <w:rFonts w:ascii="Arial" w:hAnsi="Arial" w:cs="Arial"/>
          <w:sz w:val="22"/>
          <w:szCs w:val="22"/>
        </w:rPr>
        <w:t xml:space="preserve">quipment specialty will no longer be able to submit their MassHealth DME or </w:t>
      </w:r>
      <w:r w:rsidR="000C2CB7">
        <w:rPr>
          <w:rFonts w:ascii="Arial" w:hAnsi="Arial" w:cs="Arial"/>
          <w:sz w:val="22"/>
          <w:szCs w:val="22"/>
        </w:rPr>
        <w:t>o</w:t>
      </w:r>
      <w:r w:rsidRPr="00157CC7">
        <w:rPr>
          <w:rFonts w:ascii="Arial" w:hAnsi="Arial" w:cs="Arial"/>
          <w:sz w:val="22"/>
          <w:szCs w:val="22"/>
        </w:rPr>
        <w:t xml:space="preserve">xygen and </w:t>
      </w:r>
      <w:r w:rsidR="000C2CB7">
        <w:rPr>
          <w:rFonts w:ascii="Arial" w:hAnsi="Arial" w:cs="Arial"/>
          <w:sz w:val="22"/>
          <w:szCs w:val="22"/>
        </w:rPr>
        <w:t>r</w:t>
      </w:r>
      <w:r w:rsidRPr="00157CC7">
        <w:rPr>
          <w:rFonts w:ascii="Arial" w:hAnsi="Arial" w:cs="Arial"/>
          <w:sz w:val="22"/>
          <w:szCs w:val="22"/>
        </w:rPr>
        <w:t xml:space="preserve">espiratory </w:t>
      </w:r>
      <w:r w:rsidR="000C2CB7">
        <w:rPr>
          <w:rFonts w:ascii="Arial" w:hAnsi="Arial" w:cs="Arial"/>
          <w:sz w:val="22"/>
          <w:szCs w:val="22"/>
        </w:rPr>
        <w:t>t</w:t>
      </w:r>
      <w:r w:rsidRPr="00157CC7">
        <w:rPr>
          <w:rFonts w:ascii="Arial" w:hAnsi="Arial" w:cs="Arial"/>
          <w:sz w:val="22"/>
          <w:szCs w:val="22"/>
        </w:rPr>
        <w:t xml:space="preserve">herapy </w:t>
      </w:r>
      <w:r w:rsidR="000C2CB7">
        <w:rPr>
          <w:rFonts w:ascii="Arial" w:hAnsi="Arial" w:cs="Arial"/>
          <w:sz w:val="22"/>
          <w:szCs w:val="22"/>
        </w:rPr>
        <w:t>e</w:t>
      </w:r>
      <w:r w:rsidRPr="00157CC7">
        <w:rPr>
          <w:rFonts w:ascii="Arial" w:hAnsi="Arial" w:cs="Arial"/>
          <w:sz w:val="22"/>
          <w:szCs w:val="22"/>
        </w:rPr>
        <w:t>quipment PAs through the POSC</w:t>
      </w:r>
      <w:r w:rsidR="000C2CB7">
        <w:rPr>
          <w:rFonts w:ascii="Arial" w:hAnsi="Arial" w:cs="Arial"/>
          <w:sz w:val="22"/>
          <w:szCs w:val="22"/>
        </w:rPr>
        <w:t>. Instead, they</w:t>
      </w:r>
      <w:r w:rsidRPr="00157CC7">
        <w:rPr>
          <w:rFonts w:ascii="Arial" w:hAnsi="Arial" w:cs="Arial"/>
          <w:sz w:val="22"/>
          <w:szCs w:val="22"/>
        </w:rPr>
        <w:t xml:space="preserve"> must use the LTSS Provider Portal. Providers submitting DME and </w:t>
      </w:r>
      <w:r w:rsidR="000C2CB7">
        <w:rPr>
          <w:rFonts w:ascii="Arial" w:hAnsi="Arial" w:cs="Arial"/>
          <w:sz w:val="22"/>
          <w:szCs w:val="22"/>
        </w:rPr>
        <w:t>o</w:t>
      </w:r>
      <w:r w:rsidRPr="00157CC7">
        <w:rPr>
          <w:rFonts w:ascii="Arial" w:hAnsi="Arial" w:cs="Arial"/>
          <w:sz w:val="22"/>
          <w:szCs w:val="22"/>
        </w:rPr>
        <w:t xml:space="preserve">xygen and </w:t>
      </w:r>
      <w:r w:rsidR="000C2CB7">
        <w:rPr>
          <w:rFonts w:ascii="Arial" w:hAnsi="Arial" w:cs="Arial"/>
          <w:sz w:val="22"/>
          <w:szCs w:val="22"/>
        </w:rPr>
        <w:t>r</w:t>
      </w:r>
      <w:r w:rsidRPr="00157CC7">
        <w:rPr>
          <w:rFonts w:ascii="Arial" w:hAnsi="Arial" w:cs="Arial"/>
          <w:sz w:val="22"/>
          <w:szCs w:val="22"/>
        </w:rPr>
        <w:t xml:space="preserve">espiratory </w:t>
      </w:r>
      <w:r w:rsidR="000C2CB7">
        <w:rPr>
          <w:rFonts w:ascii="Arial" w:hAnsi="Arial" w:cs="Arial"/>
          <w:sz w:val="22"/>
          <w:szCs w:val="22"/>
        </w:rPr>
        <w:t>t</w:t>
      </w:r>
      <w:r w:rsidRPr="00157CC7">
        <w:rPr>
          <w:rFonts w:ascii="Arial" w:hAnsi="Arial" w:cs="Arial"/>
          <w:sz w:val="22"/>
          <w:szCs w:val="22"/>
        </w:rPr>
        <w:t xml:space="preserve">herapy </w:t>
      </w:r>
      <w:r w:rsidR="000C2CB7">
        <w:rPr>
          <w:rFonts w:ascii="Arial" w:hAnsi="Arial" w:cs="Arial"/>
          <w:sz w:val="22"/>
          <w:szCs w:val="22"/>
        </w:rPr>
        <w:t>e</w:t>
      </w:r>
      <w:r w:rsidRPr="00157CC7">
        <w:rPr>
          <w:rFonts w:ascii="Arial" w:hAnsi="Arial" w:cs="Arial"/>
          <w:sz w:val="22"/>
          <w:szCs w:val="22"/>
        </w:rPr>
        <w:t>quipment PAs for CCM members must continue to use the POSC.</w:t>
      </w:r>
    </w:p>
    <w:p w:rsidR="00157CC7" w:rsidRPr="00157CC7" w:rsidRDefault="00157CC7" w:rsidP="00157CC7">
      <w:pPr>
        <w:rPr>
          <w:rFonts w:ascii="Arial" w:hAnsi="Arial" w:cs="Arial"/>
          <w:sz w:val="22"/>
          <w:szCs w:val="22"/>
        </w:rPr>
      </w:pPr>
    </w:p>
    <w:p w:rsidR="00B503C7" w:rsidRPr="00B503C7" w:rsidRDefault="00157CC7" w:rsidP="00157CC7">
      <w:pPr>
        <w:rPr>
          <w:rFonts w:ascii="Arial" w:hAnsi="Arial" w:cs="Arial"/>
          <w:sz w:val="22"/>
          <w:szCs w:val="22"/>
        </w:rPr>
      </w:pPr>
      <w:r w:rsidRPr="00157CC7">
        <w:rPr>
          <w:rFonts w:ascii="Arial" w:hAnsi="Arial" w:cs="Arial"/>
          <w:sz w:val="22"/>
          <w:szCs w:val="22"/>
        </w:rPr>
        <w:t>The process for prescribers requesting PA for drugs has not changed.</w:t>
      </w:r>
    </w:p>
    <w:p w:rsidR="00157CC7" w:rsidRDefault="00157CC7" w:rsidP="00157CC7">
      <w:pPr>
        <w:pStyle w:val="Subtitle"/>
        <w:spacing w:line="240" w:lineRule="auto"/>
      </w:pPr>
      <w:r w:rsidRPr="00157CC7">
        <w:rPr>
          <w:rFonts w:cs="Arial"/>
          <w:b/>
          <w:sz w:val="24"/>
          <w:szCs w:val="24"/>
        </w:rPr>
        <w:t>MassHealth</w:t>
      </w:r>
      <w:r w:rsidRPr="00157CC7">
        <w:t xml:space="preserve"> LTSS Provider Portal Registration Information</w:t>
      </w:r>
    </w:p>
    <w:p w:rsidR="00157CC7" w:rsidRDefault="00157CC7" w:rsidP="00157CC7">
      <w:pPr>
        <w:spacing w:after="120"/>
        <w:rPr>
          <w:rFonts w:ascii="Arial" w:hAnsi="Arial" w:cs="Arial"/>
          <w:sz w:val="22"/>
          <w:szCs w:val="22"/>
        </w:rPr>
      </w:pPr>
      <w:r w:rsidRPr="00157CC7">
        <w:rPr>
          <w:rFonts w:ascii="Arial" w:hAnsi="Arial" w:cs="Arial"/>
          <w:sz w:val="22"/>
          <w:szCs w:val="22"/>
        </w:rPr>
        <w:t xml:space="preserve">In order to register for the MassHealth LTSS Provider Portal you will need to register your account and location. You can access the MassHealth LTSS Provider Portal here: </w:t>
      </w:r>
    </w:p>
    <w:p w:rsidR="00157CC7" w:rsidRPr="00DB0354" w:rsidRDefault="000157FF" w:rsidP="00157CC7">
      <w:pPr>
        <w:rPr>
          <w:rFonts w:ascii="Arial" w:hAnsi="Arial" w:cs="Arial"/>
          <w:iCs/>
          <w:sz w:val="22"/>
          <w:szCs w:val="22"/>
        </w:rPr>
      </w:pPr>
      <w:hyperlink r:id="rId13" w:history="1">
        <w:r w:rsidR="00157CC7" w:rsidRPr="00DB0354">
          <w:rPr>
            <w:rStyle w:val="Hyperlink"/>
            <w:rFonts w:ascii="Arial" w:hAnsi="Arial" w:cs="Arial"/>
            <w:iCs/>
            <w:sz w:val="22"/>
            <w:szCs w:val="22"/>
          </w:rPr>
          <w:t>https://www.masshealthltss.com</w:t>
        </w:r>
      </w:hyperlink>
    </w:p>
    <w:p w:rsidR="00157CC7" w:rsidRDefault="00157CC7" w:rsidP="00157CC7">
      <w:pPr>
        <w:rPr>
          <w:rFonts w:ascii="Arial" w:hAnsi="Arial" w:cs="Arial"/>
          <w:sz w:val="22"/>
          <w:szCs w:val="22"/>
        </w:rPr>
      </w:pPr>
    </w:p>
    <w:p w:rsidR="00157CC7" w:rsidRPr="00157CC7" w:rsidRDefault="00157CC7" w:rsidP="00DB0354">
      <w:pPr>
        <w:spacing w:before="120"/>
        <w:rPr>
          <w:rFonts w:ascii="Arial" w:hAnsi="Arial" w:cs="Arial"/>
          <w:sz w:val="22"/>
          <w:szCs w:val="22"/>
        </w:rPr>
      </w:pPr>
      <w:r w:rsidRPr="00157CC7">
        <w:rPr>
          <w:rFonts w:ascii="Arial" w:hAnsi="Arial" w:cs="Arial"/>
          <w:sz w:val="22"/>
          <w:szCs w:val="22"/>
        </w:rPr>
        <w:lastRenderedPageBreak/>
        <w:t>Once on the main page of the Portal</w:t>
      </w:r>
      <w:r w:rsidR="00344D20">
        <w:rPr>
          <w:rFonts w:ascii="Arial" w:hAnsi="Arial" w:cs="Arial"/>
          <w:sz w:val="22"/>
          <w:szCs w:val="22"/>
        </w:rPr>
        <w:t>,</w:t>
      </w:r>
      <w:r w:rsidRPr="00157CC7">
        <w:rPr>
          <w:rFonts w:ascii="Arial" w:hAnsi="Arial" w:cs="Arial"/>
          <w:sz w:val="22"/>
          <w:szCs w:val="22"/>
        </w:rPr>
        <w:t xml:space="preserve"> you will need to click the blue box labeled “Need to Register?” </w:t>
      </w:r>
    </w:p>
    <w:p w:rsidR="00157CC7" w:rsidRPr="00157CC7" w:rsidRDefault="00157CC7" w:rsidP="00157CC7">
      <w:pPr>
        <w:rPr>
          <w:rFonts w:ascii="Arial" w:hAnsi="Arial" w:cs="Arial"/>
          <w:sz w:val="22"/>
          <w:szCs w:val="22"/>
        </w:rPr>
      </w:pPr>
      <w:r w:rsidRPr="00157CC7">
        <w:rPr>
          <w:rFonts w:ascii="Arial" w:hAnsi="Arial" w:cs="Arial"/>
          <w:sz w:val="22"/>
          <w:szCs w:val="22"/>
        </w:rPr>
        <w:t> </w:t>
      </w:r>
    </w:p>
    <w:p w:rsidR="00DB0354" w:rsidRDefault="00157CC7" w:rsidP="00157CC7">
      <w:pPr>
        <w:rPr>
          <w:rFonts w:ascii="Arial" w:hAnsi="Arial" w:cs="Arial"/>
          <w:sz w:val="22"/>
          <w:szCs w:val="22"/>
        </w:rPr>
      </w:pPr>
      <w:r w:rsidRPr="00157CC7">
        <w:rPr>
          <w:rFonts w:ascii="Arial" w:hAnsi="Arial" w:cs="Arial"/>
          <w:sz w:val="22"/>
          <w:szCs w:val="22"/>
        </w:rPr>
        <w:t xml:space="preserve">Every provider service location requires a primary user to be designated for each account. This primary user is responsible for approving, editing, and deleting portal access for his/her location. If you do not have a primary user associated with your account or you wish to become the primary user for your account you will need to register. </w:t>
      </w:r>
    </w:p>
    <w:p w:rsidR="00DB0354" w:rsidRDefault="00DB0354" w:rsidP="00157CC7">
      <w:pPr>
        <w:rPr>
          <w:rFonts w:ascii="Arial" w:hAnsi="Arial" w:cs="Arial"/>
          <w:sz w:val="22"/>
          <w:szCs w:val="22"/>
        </w:rPr>
      </w:pPr>
    </w:p>
    <w:p w:rsidR="00DB0354" w:rsidRDefault="00157CC7" w:rsidP="00157CC7">
      <w:pPr>
        <w:rPr>
          <w:rFonts w:ascii="Arial" w:hAnsi="Arial" w:cs="Arial"/>
          <w:sz w:val="22"/>
          <w:szCs w:val="22"/>
        </w:rPr>
      </w:pPr>
      <w:r w:rsidRPr="00157CC7">
        <w:rPr>
          <w:rFonts w:ascii="Arial" w:hAnsi="Arial" w:cs="Arial"/>
          <w:sz w:val="22"/>
          <w:szCs w:val="22"/>
        </w:rPr>
        <w:t>After you submit to request to register you will receive a data collection form from the LTSS Portal Administrator</w:t>
      </w:r>
      <w:r w:rsidR="00344D20">
        <w:rPr>
          <w:rFonts w:ascii="Arial" w:hAnsi="Arial" w:cs="Arial"/>
          <w:sz w:val="22"/>
          <w:szCs w:val="22"/>
        </w:rPr>
        <w:t>,</w:t>
      </w:r>
      <w:r w:rsidRPr="00157CC7">
        <w:rPr>
          <w:rFonts w:ascii="Arial" w:hAnsi="Arial" w:cs="Arial"/>
          <w:sz w:val="22"/>
          <w:szCs w:val="22"/>
        </w:rPr>
        <w:t xml:space="preserve"> which must be completed and emailed back to LTSS Provider Administrator. </w:t>
      </w:r>
    </w:p>
    <w:p w:rsidR="00DB0354" w:rsidRDefault="00DB0354" w:rsidP="00157CC7">
      <w:pPr>
        <w:rPr>
          <w:rFonts w:ascii="Arial" w:hAnsi="Arial" w:cs="Arial"/>
          <w:sz w:val="22"/>
          <w:szCs w:val="22"/>
        </w:rPr>
      </w:pPr>
    </w:p>
    <w:p w:rsidR="00157CC7" w:rsidRPr="00157CC7" w:rsidRDefault="00157CC7" w:rsidP="00157CC7">
      <w:pPr>
        <w:rPr>
          <w:rFonts w:ascii="Arial" w:hAnsi="Arial" w:cs="Arial"/>
          <w:sz w:val="22"/>
          <w:szCs w:val="22"/>
        </w:rPr>
      </w:pPr>
      <w:r w:rsidRPr="00157CC7">
        <w:rPr>
          <w:rFonts w:ascii="Arial" w:hAnsi="Arial" w:cs="Arial"/>
          <w:sz w:val="22"/>
          <w:szCs w:val="22"/>
        </w:rPr>
        <w:t>Once that form is received and processed by the LTSS Portal Administrator</w:t>
      </w:r>
      <w:r w:rsidR="00344D20">
        <w:rPr>
          <w:rFonts w:ascii="Arial" w:hAnsi="Arial" w:cs="Arial"/>
          <w:sz w:val="22"/>
          <w:szCs w:val="22"/>
        </w:rPr>
        <w:t>,</w:t>
      </w:r>
      <w:r w:rsidRPr="00157CC7">
        <w:rPr>
          <w:rFonts w:ascii="Arial" w:hAnsi="Arial" w:cs="Arial"/>
          <w:sz w:val="22"/>
          <w:szCs w:val="22"/>
        </w:rPr>
        <w:t xml:space="preserve"> the primary user will receive an email indicating that </w:t>
      </w:r>
      <w:r w:rsidR="00344D20">
        <w:rPr>
          <w:rFonts w:ascii="Arial" w:hAnsi="Arial" w:cs="Arial"/>
          <w:sz w:val="22"/>
          <w:szCs w:val="22"/>
        </w:rPr>
        <w:t xml:space="preserve">their </w:t>
      </w:r>
      <w:r w:rsidRPr="00157CC7">
        <w:rPr>
          <w:rFonts w:ascii="Arial" w:hAnsi="Arial" w:cs="Arial"/>
          <w:sz w:val="22"/>
          <w:szCs w:val="22"/>
        </w:rPr>
        <w:t xml:space="preserve">access was approved and they are now the primary user. </w:t>
      </w:r>
    </w:p>
    <w:p w:rsidR="00157CC7" w:rsidRPr="00157CC7" w:rsidRDefault="00157CC7" w:rsidP="00157CC7">
      <w:pPr>
        <w:rPr>
          <w:rFonts w:ascii="Arial" w:hAnsi="Arial" w:cs="Arial"/>
          <w:sz w:val="22"/>
          <w:szCs w:val="22"/>
        </w:rPr>
      </w:pPr>
      <w:r w:rsidRPr="00157CC7">
        <w:rPr>
          <w:rFonts w:ascii="Arial" w:hAnsi="Arial" w:cs="Arial"/>
          <w:sz w:val="22"/>
          <w:szCs w:val="22"/>
        </w:rPr>
        <w:t> </w:t>
      </w:r>
    </w:p>
    <w:p w:rsidR="00157CC7" w:rsidRPr="00157CC7" w:rsidRDefault="00157CC7" w:rsidP="00157CC7">
      <w:pPr>
        <w:rPr>
          <w:rFonts w:ascii="Arial" w:hAnsi="Arial" w:cs="Arial"/>
          <w:sz w:val="22"/>
          <w:szCs w:val="22"/>
        </w:rPr>
      </w:pPr>
      <w:r w:rsidRPr="00157CC7">
        <w:rPr>
          <w:rFonts w:ascii="Arial" w:hAnsi="Arial" w:cs="Arial"/>
          <w:sz w:val="22"/>
          <w:szCs w:val="22"/>
        </w:rPr>
        <w:t xml:space="preserve">Once the primary user is established, they will receive automated emails indicating a secondary user has requested access. At that time, they will need to login to the MassHealth LTSS Provider Portal using their login credentials and proceed to the user management tab. From here they can see any pending requests and review those requests and approve or deny access to users at each location, as they deem necessary. </w:t>
      </w:r>
    </w:p>
    <w:p w:rsidR="00157CC7" w:rsidRPr="00157CC7" w:rsidRDefault="00157CC7" w:rsidP="00157CC7">
      <w:pPr>
        <w:rPr>
          <w:rFonts w:ascii="Arial" w:hAnsi="Arial" w:cs="Arial"/>
          <w:sz w:val="22"/>
          <w:szCs w:val="22"/>
        </w:rPr>
      </w:pPr>
    </w:p>
    <w:p w:rsidR="00157CC7" w:rsidRDefault="00157CC7" w:rsidP="00157CC7">
      <w:pPr>
        <w:pStyle w:val="Subtitle"/>
        <w:spacing w:line="240" w:lineRule="auto"/>
        <w:rPr>
          <w:rFonts w:cs="Arial"/>
          <w:b/>
          <w:sz w:val="24"/>
          <w:szCs w:val="24"/>
        </w:rPr>
      </w:pPr>
      <w:r>
        <w:rPr>
          <w:rFonts w:cs="Arial"/>
          <w:b/>
          <w:sz w:val="24"/>
          <w:szCs w:val="24"/>
        </w:rPr>
        <w:t>Online Training Information</w:t>
      </w:r>
    </w:p>
    <w:p w:rsidR="00DB0354" w:rsidRDefault="00DB0354" w:rsidP="00DB0354">
      <w:pPr>
        <w:rPr>
          <w:rFonts w:ascii="Arial" w:hAnsi="Arial" w:cs="Arial"/>
          <w:sz w:val="22"/>
          <w:szCs w:val="22"/>
        </w:rPr>
      </w:pPr>
      <w:r w:rsidRPr="00DB0354">
        <w:rPr>
          <w:rFonts w:ascii="Arial" w:hAnsi="Arial" w:cs="Arial"/>
          <w:sz w:val="22"/>
          <w:szCs w:val="22"/>
        </w:rPr>
        <w:t xml:space="preserve">A training guide on how to use the MassHealth LTSS Portal to submit DME and </w:t>
      </w:r>
      <w:r w:rsidR="000C2CB7">
        <w:rPr>
          <w:rFonts w:ascii="Arial" w:hAnsi="Arial" w:cs="Arial"/>
          <w:sz w:val="22"/>
          <w:szCs w:val="22"/>
        </w:rPr>
        <w:t>o</w:t>
      </w:r>
      <w:r w:rsidRPr="00DB0354">
        <w:rPr>
          <w:rFonts w:ascii="Arial" w:hAnsi="Arial" w:cs="Arial"/>
          <w:sz w:val="22"/>
          <w:szCs w:val="22"/>
        </w:rPr>
        <w:t xml:space="preserve">xygen and </w:t>
      </w:r>
      <w:r w:rsidR="000C2CB7">
        <w:rPr>
          <w:rFonts w:ascii="Arial" w:hAnsi="Arial" w:cs="Arial"/>
          <w:sz w:val="22"/>
          <w:szCs w:val="22"/>
        </w:rPr>
        <w:t>r</w:t>
      </w:r>
      <w:r w:rsidRPr="00DB0354">
        <w:rPr>
          <w:rFonts w:ascii="Arial" w:hAnsi="Arial" w:cs="Arial"/>
          <w:sz w:val="22"/>
          <w:szCs w:val="22"/>
        </w:rPr>
        <w:t xml:space="preserve">espiratory </w:t>
      </w:r>
      <w:r w:rsidR="000C2CB7">
        <w:rPr>
          <w:rFonts w:ascii="Arial" w:hAnsi="Arial" w:cs="Arial"/>
          <w:sz w:val="22"/>
          <w:szCs w:val="22"/>
        </w:rPr>
        <w:t>t</w:t>
      </w:r>
      <w:r w:rsidRPr="00DB0354">
        <w:rPr>
          <w:rFonts w:ascii="Arial" w:hAnsi="Arial" w:cs="Arial"/>
          <w:sz w:val="22"/>
          <w:szCs w:val="22"/>
        </w:rPr>
        <w:t xml:space="preserve">herapy </w:t>
      </w:r>
      <w:r w:rsidR="000C2CB7">
        <w:rPr>
          <w:rFonts w:ascii="Arial" w:hAnsi="Arial" w:cs="Arial"/>
          <w:sz w:val="22"/>
          <w:szCs w:val="22"/>
        </w:rPr>
        <w:t>e</w:t>
      </w:r>
      <w:r w:rsidRPr="00DB0354">
        <w:rPr>
          <w:rFonts w:ascii="Arial" w:hAnsi="Arial" w:cs="Arial"/>
          <w:sz w:val="22"/>
          <w:szCs w:val="22"/>
        </w:rPr>
        <w:t>quipment PAs can be accessed as follows:</w:t>
      </w:r>
    </w:p>
    <w:p w:rsidR="00161FC3" w:rsidRDefault="00161FC3" w:rsidP="00DB0354">
      <w:pPr>
        <w:rPr>
          <w:rFonts w:ascii="Arial" w:hAnsi="Arial" w:cs="Arial"/>
          <w:sz w:val="22"/>
          <w:szCs w:val="22"/>
        </w:rPr>
      </w:pPr>
    </w:p>
    <w:p w:rsidR="00161FC3" w:rsidRPr="00DB0354" w:rsidRDefault="00161FC3" w:rsidP="00161FC3">
      <w:pPr>
        <w:jc w:val="right"/>
        <w:rPr>
          <w:rFonts w:ascii="Arial" w:hAnsi="Arial" w:cs="Arial"/>
          <w:sz w:val="22"/>
          <w:szCs w:val="22"/>
        </w:rPr>
      </w:pPr>
      <w:r>
        <w:rPr>
          <w:rFonts w:ascii="Arial" w:hAnsi="Arial" w:cs="Arial"/>
          <w:sz w:val="22"/>
          <w:szCs w:val="22"/>
        </w:rPr>
        <w:t>(</w:t>
      </w:r>
      <w:r w:rsidRPr="00161FC3">
        <w:rPr>
          <w:rFonts w:ascii="Arial" w:hAnsi="Arial" w:cs="Arial"/>
          <w:i/>
          <w:sz w:val="22"/>
          <w:szCs w:val="22"/>
        </w:rPr>
        <w:t>cont</w:t>
      </w:r>
      <w:r>
        <w:rPr>
          <w:rFonts w:ascii="Arial" w:hAnsi="Arial" w:cs="Arial"/>
          <w:sz w:val="22"/>
          <w:szCs w:val="22"/>
        </w:rPr>
        <w:t>.)</w:t>
      </w:r>
    </w:p>
    <w:p w:rsidR="00157CC7" w:rsidRDefault="00161FC3" w:rsidP="00157CC7">
      <w:pPr>
        <w:rPr>
          <w:rFonts w:ascii="Arial" w:hAnsi="Arial" w:cs="Arial"/>
          <w:sz w:val="22"/>
          <w:szCs w:val="22"/>
        </w:rPr>
      </w:pPr>
      <w:r>
        <w:rPr>
          <w:rFonts w:ascii="Arial" w:hAnsi="Arial" w:cs="Arial"/>
          <w:sz w:val="22"/>
          <w:szCs w:val="22"/>
        </w:rPr>
        <w:br w:type="page"/>
      </w:r>
    </w:p>
    <w:p w:rsidR="00DB0354" w:rsidRDefault="00DB0354" w:rsidP="00DB0354">
      <w:pPr>
        <w:numPr>
          <w:ilvl w:val="0"/>
          <w:numId w:val="26"/>
        </w:numPr>
        <w:rPr>
          <w:rFonts w:ascii="Arial" w:hAnsi="Arial" w:cs="Arial"/>
          <w:sz w:val="22"/>
          <w:szCs w:val="22"/>
        </w:rPr>
      </w:pPr>
      <w:r w:rsidRPr="00DB0354">
        <w:rPr>
          <w:rFonts w:ascii="Arial" w:hAnsi="Arial" w:cs="Arial"/>
          <w:sz w:val="22"/>
          <w:szCs w:val="22"/>
        </w:rPr>
        <w:t xml:space="preserve">Go to the MassHealth LTSS Provider Portal at:  </w:t>
      </w:r>
      <w:hyperlink r:id="rId14" w:history="1">
        <w:r w:rsidRPr="00640DD3">
          <w:rPr>
            <w:rStyle w:val="Hyperlink"/>
            <w:rFonts w:ascii="Arial" w:hAnsi="Arial" w:cs="Arial"/>
            <w:sz w:val="22"/>
            <w:szCs w:val="22"/>
          </w:rPr>
          <w:t>https://www.masshealthltss.com</w:t>
        </w:r>
      </w:hyperlink>
    </w:p>
    <w:p w:rsidR="00DB0354" w:rsidRPr="00DB0354" w:rsidRDefault="00DB0354" w:rsidP="00DB0354">
      <w:pPr>
        <w:numPr>
          <w:ilvl w:val="0"/>
          <w:numId w:val="26"/>
        </w:numPr>
        <w:rPr>
          <w:rFonts w:ascii="Arial" w:hAnsi="Arial" w:cs="Arial"/>
          <w:b/>
          <w:sz w:val="22"/>
          <w:szCs w:val="22"/>
        </w:rPr>
      </w:pPr>
      <w:r w:rsidRPr="00DB0354">
        <w:rPr>
          <w:rFonts w:ascii="Arial" w:hAnsi="Arial" w:cs="Arial"/>
          <w:sz w:val="22"/>
          <w:szCs w:val="22"/>
        </w:rPr>
        <w:t xml:space="preserve">Under </w:t>
      </w:r>
      <w:r w:rsidRPr="00DB0354">
        <w:rPr>
          <w:rFonts w:ascii="Arial" w:hAnsi="Arial" w:cs="Arial"/>
          <w:b/>
          <w:sz w:val="22"/>
          <w:szCs w:val="22"/>
        </w:rPr>
        <w:t>Provider Resources</w:t>
      </w:r>
      <w:r w:rsidRPr="00DB0354">
        <w:rPr>
          <w:rFonts w:ascii="Arial" w:hAnsi="Arial" w:cs="Arial"/>
          <w:sz w:val="22"/>
          <w:szCs w:val="22"/>
        </w:rPr>
        <w:t xml:space="preserve"> on the right side of the portal, select </w:t>
      </w:r>
      <w:r w:rsidRPr="00DB0354">
        <w:rPr>
          <w:rFonts w:ascii="Arial" w:hAnsi="Arial" w:cs="Arial"/>
          <w:b/>
          <w:sz w:val="22"/>
          <w:szCs w:val="22"/>
        </w:rPr>
        <w:t>Durable Medical Equipment</w:t>
      </w:r>
    </w:p>
    <w:p w:rsidR="00DB0354" w:rsidRPr="00DB0354" w:rsidRDefault="00DB0354" w:rsidP="00DB0354">
      <w:pPr>
        <w:numPr>
          <w:ilvl w:val="0"/>
          <w:numId w:val="26"/>
        </w:numPr>
        <w:rPr>
          <w:rFonts w:ascii="Arial" w:hAnsi="Arial" w:cs="Arial"/>
          <w:sz w:val="22"/>
          <w:szCs w:val="22"/>
        </w:rPr>
      </w:pPr>
      <w:r w:rsidRPr="00DB0354">
        <w:rPr>
          <w:rFonts w:ascii="Arial" w:hAnsi="Arial" w:cs="Arial"/>
          <w:sz w:val="22"/>
          <w:szCs w:val="22"/>
        </w:rPr>
        <w:t xml:space="preserve">Once the </w:t>
      </w:r>
      <w:r w:rsidRPr="00DB0354">
        <w:rPr>
          <w:rFonts w:ascii="Arial" w:hAnsi="Arial" w:cs="Arial"/>
          <w:b/>
          <w:sz w:val="22"/>
          <w:szCs w:val="22"/>
        </w:rPr>
        <w:t>Durable Medical Equipment</w:t>
      </w:r>
      <w:r w:rsidRPr="00DB0354">
        <w:rPr>
          <w:rFonts w:ascii="Arial" w:hAnsi="Arial" w:cs="Arial"/>
          <w:sz w:val="22"/>
          <w:szCs w:val="22"/>
        </w:rPr>
        <w:t xml:space="preserve"> link opens, </w:t>
      </w:r>
      <w:r w:rsidR="000C2CB7">
        <w:rPr>
          <w:rFonts w:ascii="Arial" w:hAnsi="Arial" w:cs="Arial"/>
          <w:sz w:val="22"/>
          <w:szCs w:val="22"/>
        </w:rPr>
        <w:t>select</w:t>
      </w:r>
      <w:r w:rsidR="000C2CB7" w:rsidRPr="00DB0354">
        <w:rPr>
          <w:rFonts w:ascii="Arial" w:hAnsi="Arial" w:cs="Arial"/>
          <w:sz w:val="22"/>
          <w:szCs w:val="22"/>
        </w:rPr>
        <w:t xml:space="preserve"> </w:t>
      </w:r>
      <w:r w:rsidRPr="00DB0354">
        <w:rPr>
          <w:rFonts w:ascii="Arial" w:hAnsi="Arial" w:cs="Arial"/>
          <w:b/>
          <w:sz w:val="22"/>
          <w:szCs w:val="22"/>
        </w:rPr>
        <w:t>4. Prior Authorization</w:t>
      </w:r>
      <w:r w:rsidRPr="00DB0354">
        <w:rPr>
          <w:rFonts w:ascii="Arial" w:hAnsi="Arial" w:cs="Arial"/>
          <w:sz w:val="22"/>
          <w:szCs w:val="22"/>
        </w:rPr>
        <w:t xml:space="preserve"> under the Overview</w:t>
      </w:r>
    </w:p>
    <w:p w:rsidR="00DB0354" w:rsidRPr="00DB0354" w:rsidRDefault="00DB0354" w:rsidP="00DB0354">
      <w:pPr>
        <w:numPr>
          <w:ilvl w:val="0"/>
          <w:numId w:val="26"/>
        </w:numPr>
        <w:rPr>
          <w:rFonts w:ascii="Arial" w:hAnsi="Arial" w:cs="Arial"/>
          <w:sz w:val="22"/>
          <w:szCs w:val="22"/>
        </w:rPr>
      </w:pPr>
      <w:r w:rsidRPr="00DB0354">
        <w:rPr>
          <w:rFonts w:ascii="Arial" w:hAnsi="Arial" w:cs="Arial"/>
          <w:sz w:val="22"/>
          <w:szCs w:val="22"/>
        </w:rPr>
        <w:t>In the Prior Authorization section, click on the word “</w:t>
      </w:r>
      <w:r w:rsidRPr="00DB0354">
        <w:rPr>
          <w:rFonts w:ascii="Arial" w:hAnsi="Arial" w:cs="Arial"/>
          <w:b/>
          <w:sz w:val="22"/>
          <w:szCs w:val="22"/>
        </w:rPr>
        <w:t>here</w:t>
      </w:r>
      <w:r w:rsidRPr="00DB0354">
        <w:rPr>
          <w:rFonts w:ascii="Arial" w:hAnsi="Arial" w:cs="Arial"/>
          <w:sz w:val="22"/>
          <w:szCs w:val="22"/>
        </w:rPr>
        <w:t xml:space="preserve">” in the first line to open the DME Provider Portal Training Guide  </w:t>
      </w:r>
    </w:p>
    <w:p w:rsidR="00DB0354" w:rsidRDefault="00DB0354" w:rsidP="00DB0354">
      <w:pPr>
        <w:rPr>
          <w:rFonts w:cs="Arial"/>
          <w:iCs/>
        </w:rPr>
      </w:pPr>
    </w:p>
    <w:p w:rsidR="00DB0354" w:rsidRPr="00DB0354" w:rsidRDefault="00DB0354" w:rsidP="00DB0354">
      <w:pPr>
        <w:spacing w:after="100" w:afterAutospacing="1"/>
        <w:rPr>
          <w:rFonts w:ascii="Arial" w:hAnsi="Arial" w:cs="Arial"/>
          <w:sz w:val="22"/>
          <w:szCs w:val="22"/>
        </w:rPr>
      </w:pPr>
      <w:r w:rsidRPr="00DB0354">
        <w:rPr>
          <w:rFonts w:ascii="Arial" w:hAnsi="Arial" w:cs="Arial"/>
          <w:sz w:val="22"/>
          <w:szCs w:val="22"/>
        </w:rPr>
        <w:t xml:space="preserve">If you need </w:t>
      </w:r>
      <w:r w:rsidR="000C2CB7">
        <w:rPr>
          <w:rFonts w:ascii="Arial" w:hAnsi="Arial" w:cs="Arial"/>
          <w:sz w:val="22"/>
          <w:szCs w:val="22"/>
        </w:rPr>
        <w:t>help</w:t>
      </w:r>
      <w:r w:rsidRPr="00DB0354">
        <w:rPr>
          <w:rFonts w:ascii="Arial" w:hAnsi="Arial" w:cs="Arial"/>
          <w:sz w:val="22"/>
          <w:szCs w:val="22"/>
        </w:rPr>
        <w:t xml:space="preserve"> using the LTSS Provider Portal, please contact the LTSS Provider Service Center at </w:t>
      </w:r>
      <w:r>
        <w:rPr>
          <w:rFonts w:ascii="Arial" w:hAnsi="Arial" w:cs="Arial"/>
          <w:sz w:val="22"/>
          <w:szCs w:val="22"/>
        </w:rPr>
        <w:t>(</w:t>
      </w:r>
      <w:r w:rsidRPr="00DB0354">
        <w:rPr>
          <w:rFonts w:ascii="Arial" w:hAnsi="Arial" w:cs="Arial"/>
          <w:sz w:val="22"/>
          <w:szCs w:val="22"/>
        </w:rPr>
        <w:t>844</w:t>
      </w:r>
      <w:r>
        <w:rPr>
          <w:rFonts w:ascii="Arial" w:hAnsi="Arial" w:cs="Arial"/>
          <w:sz w:val="22"/>
          <w:szCs w:val="22"/>
        </w:rPr>
        <w:t xml:space="preserve">) </w:t>
      </w:r>
      <w:r w:rsidRPr="00DB0354">
        <w:rPr>
          <w:rFonts w:ascii="Arial" w:hAnsi="Arial" w:cs="Arial"/>
          <w:sz w:val="22"/>
          <w:szCs w:val="22"/>
        </w:rPr>
        <w:t>368-5184 or  </w:t>
      </w:r>
      <w:hyperlink r:id="rId15" w:history="1">
        <w:r w:rsidRPr="00DB0354">
          <w:rPr>
            <w:rStyle w:val="Hyperlink"/>
            <w:rFonts w:ascii="Arial" w:hAnsi="Arial" w:cs="Arial"/>
            <w:bCs/>
            <w:sz w:val="22"/>
            <w:szCs w:val="22"/>
          </w:rPr>
          <w:t>support@masshealthltss.com</w:t>
        </w:r>
      </w:hyperlink>
      <w:r w:rsidRPr="00DB0354">
        <w:rPr>
          <w:rFonts w:ascii="Arial" w:hAnsi="Arial" w:cs="Arial"/>
          <w:sz w:val="22"/>
          <w:szCs w:val="22"/>
        </w:rPr>
        <w:t>.</w:t>
      </w:r>
    </w:p>
    <w:p w:rsidR="0086142C" w:rsidRDefault="0086142C" w:rsidP="0086142C">
      <w:pPr>
        <w:autoSpaceDE w:val="0"/>
        <w:autoSpaceDN w:val="0"/>
        <w:adjustRightInd w:val="0"/>
        <w:spacing w:line="360" w:lineRule="auto"/>
        <w:ind w:left="1080" w:hanging="720"/>
        <w:rPr>
          <w:rFonts w:ascii="Arial" w:hAnsi="Arial" w:cs="Arial"/>
          <w:sz w:val="22"/>
          <w:szCs w:val="22"/>
        </w:rPr>
      </w:pPr>
    </w:p>
    <w:p w:rsidR="00161FC3" w:rsidRPr="003C78FE" w:rsidRDefault="00161FC3" w:rsidP="0086142C">
      <w:pPr>
        <w:autoSpaceDE w:val="0"/>
        <w:autoSpaceDN w:val="0"/>
        <w:adjustRightInd w:val="0"/>
        <w:spacing w:line="360" w:lineRule="auto"/>
        <w:ind w:left="1080" w:hanging="720"/>
        <w:rPr>
          <w:rFonts w:ascii="Arial" w:hAnsi="Arial" w:cs="Arial"/>
          <w:sz w:val="22"/>
          <w:szCs w:val="22"/>
        </w:rPr>
      </w:pPr>
    </w:p>
    <w:p w:rsidR="00D66801" w:rsidRDefault="00D66801" w:rsidP="00212622">
      <w:pPr>
        <w:shd w:val="clear" w:color="auto" w:fill="FFFFFF"/>
        <w:ind w:left="270" w:hanging="441"/>
        <w:rPr>
          <w:rFonts w:ascii="Arial" w:eastAsia="Calibri" w:hAnsi="Arial" w:cs="Arial"/>
          <w:sz w:val="18"/>
          <w:szCs w:val="18"/>
        </w:rPr>
      </w:pPr>
    </w:p>
    <w:p w:rsidR="00D66801" w:rsidRDefault="00D66801" w:rsidP="00212622">
      <w:pPr>
        <w:shd w:val="clear" w:color="auto" w:fill="FFFFFF"/>
        <w:ind w:left="270" w:hanging="441"/>
        <w:rPr>
          <w:bCs/>
          <w:sz w:val="18"/>
          <w:szCs w:val="18"/>
        </w:rPr>
        <w:sectPr w:rsidR="00D66801" w:rsidSect="00137D3D">
          <w:headerReference w:type="default" r:id="rId16"/>
          <w:footerReference w:type="default" r:id="rId17"/>
          <w:type w:val="continuous"/>
          <w:pgSz w:w="12240" w:h="15840" w:code="1"/>
          <w:pgMar w:top="360" w:right="907" w:bottom="720" w:left="907" w:header="720" w:footer="576" w:gutter="0"/>
          <w:cols w:num="2" w:sep="1" w:space="720"/>
          <w:docGrid w:linePitch="360"/>
        </w:sectPr>
      </w:pPr>
      <w:bookmarkStart w:id="0" w:name="_GoBack"/>
      <w:bookmarkEnd w:id="0"/>
    </w:p>
    <w:p w:rsidR="00161FC3" w:rsidRDefault="00161FC3" w:rsidP="00375713">
      <w:pPr>
        <w:pBdr>
          <w:bottom w:val="single" w:sz="6" w:space="1" w:color="auto"/>
        </w:pBdr>
        <w:tabs>
          <w:tab w:val="left" w:pos="1606"/>
        </w:tabs>
      </w:pPr>
    </w:p>
    <w:p w:rsidR="00161FC3" w:rsidRPr="001721D8" w:rsidRDefault="00161FC3" w:rsidP="00375713">
      <w:pPr>
        <w:tabs>
          <w:tab w:val="left" w:pos="1606"/>
        </w:tabs>
      </w:pPr>
    </w:p>
    <w:sectPr w:rsidR="00161FC3" w:rsidRPr="001721D8" w:rsidSect="00137D3D">
      <w:type w:val="continuous"/>
      <w:pgSz w:w="12240" w:h="15840" w:code="1"/>
      <w:pgMar w:top="1267" w:right="346" w:bottom="288" w:left="907"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CE2" w:rsidRDefault="00816CE2" w:rsidP="00492602">
      <w:r>
        <w:separator/>
      </w:r>
    </w:p>
  </w:endnote>
  <w:endnote w:type="continuationSeparator" w:id="0">
    <w:p w:rsidR="00816CE2" w:rsidRDefault="00816CE2"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67" w:rsidRDefault="006D3B5F" w:rsidP="006D3B5F">
    <w:pPr>
      <w:pStyle w:val="Footer"/>
      <w:pBdr>
        <w:top w:val="single" w:sz="18" w:space="1" w:color="auto"/>
      </w:pBdr>
      <w:tabs>
        <w:tab w:val="clear" w:pos="4680"/>
        <w:tab w:val="clear" w:pos="9360"/>
        <w:tab w:val="left" w:pos="3840"/>
      </w:tabs>
      <w:spacing w:before="12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67" w:rsidRDefault="00637A67">
    <w:pPr>
      <w:pStyle w:val="Footer"/>
    </w:pPr>
    <w:r>
      <w:t>[Type text]</w:t>
    </w:r>
  </w:p>
  <w:p w:rsidR="00637A67" w:rsidRDefault="00637A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67" w:rsidRDefault="00637A67" w:rsidP="00637A67">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sidRPr="002D3600">
      <w:rPr>
        <w:rFonts w:ascii="Arial" w:hAnsi="Arial" w:cs="Arial"/>
        <w:iCs/>
        <w:sz w:val="18"/>
        <w:szCs w:val="18"/>
      </w:rPr>
      <w:t xml:space="preserve">If you have questions or comments, or want to be removed from this fax distribution, </w:t>
    </w:r>
  </w:p>
  <w:p w:rsidR="00637A67" w:rsidRPr="00E24139" w:rsidRDefault="00637A67" w:rsidP="00637A67">
    <w:pPr>
      <w:tabs>
        <w:tab w:val="left" w:pos="-90"/>
      </w:tabs>
      <w:autoSpaceDE w:val="0"/>
      <w:autoSpaceDN w:val="0"/>
      <w:adjustRightInd w:val="0"/>
      <w:jc w:val="center"/>
      <w:textAlignment w:val="baseline"/>
    </w:pPr>
    <w:r w:rsidRPr="002D3600">
      <w:rPr>
        <w:rFonts w:ascii="Arial" w:hAnsi="Arial" w:cs="Arial"/>
        <w:iCs/>
        <w:sz w:val="18"/>
        <w:szCs w:val="18"/>
      </w:rPr>
      <w:t xml:space="preserve">please contact Victor Moquin at Conduent at </w:t>
    </w:r>
    <w:r w:rsidR="00F2514F">
      <w:rPr>
        <w:rFonts w:ascii="Arial" w:hAnsi="Arial" w:cs="Arial"/>
        <w:iCs/>
        <w:sz w:val="18"/>
        <w:szCs w:val="18"/>
      </w:rPr>
      <w:t>(</w:t>
    </w:r>
    <w:r w:rsidRPr="002D3600">
      <w:rPr>
        <w:rFonts w:ascii="Arial" w:hAnsi="Arial" w:cs="Arial"/>
        <w:iCs/>
        <w:sz w:val="18"/>
        <w:szCs w:val="18"/>
      </w:rPr>
      <w:t>617</w:t>
    </w:r>
    <w:r w:rsidR="00F2514F">
      <w:rPr>
        <w:rFonts w:ascii="Arial" w:hAnsi="Arial" w:cs="Arial"/>
        <w:iCs/>
        <w:sz w:val="18"/>
        <w:szCs w:val="18"/>
      </w:rPr>
      <w:t xml:space="preserve">) </w:t>
    </w:r>
    <w:r w:rsidRPr="002D3600">
      <w:rPr>
        <w:rFonts w:ascii="Arial" w:hAnsi="Arial" w:cs="Arial"/>
        <w:iCs/>
        <w:sz w:val="18"/>
        <w:szCs w:val="18"/>
      </w:rPr>
      <w:t>423-</w:t>
    </w:r>
    <w:r w:rsidR="004D1BC7">
      <w:rPr>
        <w:rFonts w:ascii="Arial" w:hAnsi="Arial" w:cs="Arial"/>
        <w:iCs/>
        <w:sz w:val="18"/>
        <w:szCs w:val="18"/>
      </w:rPr>
      <w:t>9</w:t>
    </w:r>
    <w:r w:rsidRPr="002D3600">
      <w:rPr>
        <w:rFonts w:ascii="Arial" w:hAnsi="Arial" w:cs="Arial"/>
        <w:iCs/>
        <w:sz w:val="18"/>
        <w:szCs w:val="18"/>
      </w:rPr>
      <w:t>830</w:t>
    </w:r>
    <w:r>
      <w:rPr>
        <w:rFonts w:ascii="Arial" w:hAnsi="Arial" w:cs="Arial"/>
        <w:iCs/>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CE2" w:rsidRDefault="00816CE2" w:rsidP="00492602">
      <w:r>
        <w:separator/>
      </w:r>
    </w:p>
  </w:footnote>
  <w:footnote w:type="continuationSeparator" w:id="0">
    <w:p w:rsidR="00816CE2" w:rsidRDefault="00816CE2" w:rsidP="00492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602" w:rsidRDefault="00492602" w:rsidP="00492602">
    <w:pPr>
      <w:pStyle w:val="Header"/>
    </w:pPr>
  </w:p>
  <w:p w:rsidR="00492602" w:rsidRDefault="004926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602" w:rsidRPr="00161FC3" w:rsidRDefault="00492602" w:rsidP="006D3B5F">
    <w:pPr>
      <w:pStyle w:val="Default"/>
      <w:pBdr>
        <w:bottom w:val="single" w:sz="18" w:space="1" w:color="auto"/>
      </w:pBdr>
      <w:tabs>
        <w:tab w:val="right" w:pos="10440"/>
      </w:tabs>
      <w:spacing w:after="240"/>
      <w:rPr>
        <w:color w:val="auto"/>
        <w:sz w:val="18"/>
        <w:szCs w:val="18"/>
      </w:rPr>
    </w:pPr>
    <w:r w:rsidRPr="00161FC3">
      <w:rPr>
        <w:color w:val="auto"/>
        <w:sz w:val="18"/>
        <w:szCs w:val="18"/>
      </w:rPr>
      <w:t xml:space="preserve">Pharmacy Facts, Number </w:t>
    </w:r>
    <w:r w:rsidR="00161FC3" w:rsidRPr="00161FC3">
      <w:rPr>
        <w:color w:val="auto"/>
        <w:sz w:val="18"/>
        <w:szCs w:val="18"/>
      </w:rPr>
      <w:t>126</w:t>
    </w:r>
    <w:r w:rsidRPr="00161FC3">
      <w:rPr>
        <w:color w:val="auto"/>
        <w:sz w:val="18"/>
        <w:szCs w:val="18"/>
      </w:rPr>
      <w:tab/>
      <w:t xml:space="preserve">Page </w:t>
    </w:r>
    <w:r w:rsidR="005A57BA" w:rsidRPr="00161FC3">
      <w:rPr>
        <w:color w:val="auto"/>
        <w:sz w:val="18"/>
        <w:szCs w:val="18"/>
      </w:rPr>
      <w:fldChar w:fldCharType="begin"/>
    </w:r>
    <w:r w:rsidR="005A57BA" w:rsidRPr="00161FC3">
      <w:rPr>
        <w:color w:val="auto"/>
        <w:sz w:val="18"/>
        <w:szCs w:val="18"/>
      </w:rPr>
      <w:instrText xml:space="preserve"> PAGE   \* MERGEFORMAT </w:instrText>
    </w:r>
    <w:r w:rsidR="005A57BA" w:rsidRPr="00161FC3">
      <w:rPr>
        <w:color w:val="auto"/>
        <w:sz w:val="18"/>
        <w:szCs w:val="18"/>
      </w:rPr>
      <w:fldChar w:fldCharType="separate"/>
    </w:r>
    <w:r w:rsidR="000157FF">
      <w:rPr>
        <w:noProof/>
        <w:color w:val="auto"/>
        <w:sz w:val="18"/>
        <w:szCs w:val="18"/>
      </w:rPr>
      <w:t>2</w:t>
    </w:r>
    <w:r w:rsidR="005A57BA" w:rsidRPr="00161FC3">
      <w:rPr>
        <w:noProof/>
        <w:color w:val="auto"/>
        <w:sz w:val="18"/>
        <w:szCs w:val="18"/>
      </w:rPr>
      <w:fldChar w:fldCharType="end"/>
    </w:r>
    <w:r w:rsidR="005A57BA" w:rsidRPr="00161FC3">
      <w:rPr>
        <w:noProof/>
        <w:color w:val="auto"/>
        <w:sz w:val="18"/>
        <w:szCs w:val="18"/>
      </w:rPr>
      <w:t xml:space="preserve"> of </w:t>
    </w:r>
    <w:r w:rsidR="00375713" w:rsidRPr="00161FC3">
      <w:rPr>
        <w:noProof/>
        <w:color w:val="auto"/>
        <w:sz w:val="18"/>
        <w:szCs w:val="1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EB6E0A"/>
    <w:multiLevelType w:val="hybridMultilevel"/>
    <w:tmpl w:val="1714C2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1608BA"/>
    <w:multiLevelType w:val="hybridMultilevel"/>
    <w:tmpl w:val="DA8259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DF7073"/>
    <w:multiLevelType w:val="hybridMultilevel"/>
    <w:tmpl w:val="5D304C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nsid w:val="1F1C32E7"/>
    <w:multiLevelType w:val="hybridMultilevel"/>
    <w:tmpl w:val="A04AB496"/>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632898"/>
    <w:multiLevelType w:val="hybridMultilevel"/>
    <w:tmpl w:val="F05A61BA"/>
    <w:lvl w:ilvl="0" w:tplc="8020DB58">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491F7C70"/>
    <w:multiLevelType w:val="hybridMultilevel"/>
    <w:tmpl w:val="2A00940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ACC2FEB"/>
    <w:multiLevelType w:val="hybridMultilevel"/>
    <w:tmpl w:val="2DA09A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4616417"/>
    <w:multiLevelType w:val="hybridMultilevel"/>
    <w:tmpl w:val="3C1EC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A96794"/>
    <w:multiLevelType w:val="hybridMultilevel"/>
    <w:tmpl w:val="E12AA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7C7384"/>
    <w:multiLevelType w:val="hybridMultilevel"/>
    <w:tmpl w:val="99609AF0"/>
    <w:lvl w:ilvl="0" w:tplc="781C6C4A">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nsid w:val="692164E8"/>
    <w:multiLevelType w:val="hybridMultilevel"/>
    <w:tmpl w:val="C510893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6C0C5364"/>
    <w:multiLevelType w:val="hybridMultilevel"/>
    <w:tmpl w:val="F4807D2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AC4BB8"/>
    <w:multiLevelType w:val="hybridMultilevel"/>
    <w:tmpl w:val="1AB28AAE"/>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237D44"/>
    <w:multiLevelType w:val="hybridMultilevel"/>
    <w:tmpl w:val="F3FA3D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19"/>
  </w:num>
  <w:num w:numId="4">
    <w:abstractNumId w:val="6"/>
  </w:num>
  <w:num w:numId="5">
    <w:abstractNumId w:val="8"/>
  </w:num>
  <w:num w:numId="6">
    <w:abstractNumId w:val="13"/>
  </w:num>
  <w:num w:numId="7">
    <w:abstractNumId w:val="20"/>
  </w:num>
  <w:num w:numId="8">
    <w:abstractNumId w:val="2"/>
  </w:num>
  <w:num w:numId="9">
    <w:abstractNumId w:val="0"/>
  </w:num>
  <w:num w:numId="10">
    <w:abstractNumId w:val="17"/>
  </w:num>
  <w:num w:numId="1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9"/>
  </w:num>
  <w:num w:numId="1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6"/>
  </w:num>
  <w:num w:numId="17">
    <w:abstractNumId w:val="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3"/>
  </w:num>
  <w:num w:numId="21">
    <w:abstractNumId w:val="7"/>
  </w:num>
  <w:num w:numId="22">
    <w:abstractNumId w:val="21"/>
  </w:num>
  <w:num w:numId="23">
    <w:abstractNumId w:val="22"/>
  </w:num>
  <w:num w:numId="24">
    <w:abstractNumId w:val="12"/>
  </w:num>
  <w:num w:numId="25">
    <w:abstractNumId w:val="18"/>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1536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4839"/>
    <w:rsid w:val="000157FF"/>
    <w:rsid w:val="00054839"/>
    <w:rsid w:val="00061F50"/>
    <w:rsid w:val="000713D3"/>
    <w:rsid w:val="00074014"/>
    <w:rsid w:val="00081E8E"/>
    <w:rsid w:val="000A6318"/>
    <w:rsid w:val="000C2CB7"/>
    <w:rsid w:val="000D1502"/>
    <w:rsid w:val="00123D58"/>
    <w:rsid w:val="00137D3D"/>
    <w:rsid w:val="00140D08"/>
    <w:rsid w:val="00147437"/>
    <w:rsid w:val="00157A49"/>
    <w:rsid w:val="00157CC7"/>
    <w:rsid w:val="00161FC3"/>
    <w:rsid w:val="00171445"/>
    <w:rsid w:val="001721D8"/>
    <w:rsid w:val="0018357E"/>
    <w:rsid w:val="001864A9"/>
    <w:rsid w:val="001A125B"/>
    <w:rsid w:val="001C1481"/>
    <w:rsid w:val="001E779F"/>
    <w:rsid w:val="0021214A"/>
    <w:rsid w:val="00212622"/>
    <w:rsid w:val="002275AE"/>
    <w:rsid w:val="002509E9"/>
    <w:rsid w:val="00274F3E"/>
    <w:rsid w:val="00276F3A"/>
    <w:rsid w:val="00286CBE"/>
    <w:rsid w:val="00291397"/>
    <w:rsid w:val="002C7C67"/>
    <w:rsid w:val="002D390F"/>
    <w:rsid w:val="002D738C"/>
    <w:rsid w:val="002E2F9E"/>
    <w:rsid w:val="003152DA"/>
    <w:rsid w:val="003240F1"/>
    <w:rsid w:val="0033053B"/>
    <w:rsid w:val="00344D20"/>
    <w:rsid w:val="00360067"/>
    <w:rsid w:val="00361733"/>
    <w:rsid w:val="0036343A"/>
    <w:rsid w:val="00372195"/>
    <w:rsid w:val="0037373E"/>
    <w:rsid w:val="00375713"/>
    <w:rsid w:val="00382054"/>
    <w:rsid w:val="003911FC"/>
    <w:rsid w:val="003B6839"/>
    <w:rsid w:val="003D3B27"/>
    <w:rsid w:val="003F533B"/>
    <w:rsid w:val="00447A5F"/>
    <w:rsid w:val="00456B5A"/>
    <w:rsid w:val="004664D3"/>
    <w:rsid w:val="00492602"/>
    <w:rsid w:val="0049423D"/>
    <w:rsid w:val="004A3BAA"/>
    <w:rsid w:val="004A7395"/>
    <w:rsid w:val="004C1DAD"/>
    <w:rsid w:val="004D1BC7"/>
    <w:rsid w:val="004D79B2"/>
    <w:rsid w:val="004F5612"/>
    <w:rsid w:val="005052D9"/>
    <w:rsid w:val="00516394"/>
    <w:rsid w:val="0052118E"/>
    <w:rsid w:val="00527F95"/>
    <w:rsid w:val="005314A6"/>
    <w:rsid w:val="005502E1"/>
    <w:rsid w:val="0056481B"/>
    <w:rsid w:val="0057156C"/>
    <w:rsid w:val="00571898"/>
    <w:rsid w:val="00574ECE"/>
    <w:rsid w:val="00574F07"/>
    <w:rsid w:val="0057528C"/>
    <w:rsid w:val="00581E50"/>
    <w:rsid w:val="005835F0"/>
    <w:rsid w:val="005842A0"/>
    <w:rsid w:val="005958DD"/>
    <w:rsid w:val="005A57BA"/>
    <w:rsid w:val="005B15B3"/>
    <w:rsid w:val="005D723D"/>
    <w:rsid w:val="005F2371"/>
    <w:rsid w:val="00623469"/>
    <w:rsid w:val="00634C49"/>
    <w:rsid w:val="00637A67"/>
    <w:rsid w:val="00650095"/>
    <w:rsid w:val="00651CA7"/>
    <w:rsid w:val="00657D21"/>
    <w:rsid w:val="006615EC"/>
    <w:rsid w:val="00662F4A"/>
    <w:rsid w:val="00673F96"/>
    <w:rsid w:val="00674418"/>
    <w:rsid w:val="00674428"/>
    <w:rsid w:val="00686C26"/>
    <w:rsid w:val="00690023"/>
    <w:rsid w:val="00696F48"/>
    <w:rsid w:val="0069772F"/>
    <w:rsid w:val="006A7D28"/>
    <w:rsid w:val="006D3B5F"/>
    <w:rsid w:val="006D79B5"/>
    <w:rsid w:val="006E0C20"/>
    <w:rsid w:val="006E22A3"/>
    <w:rsid w:val="006F35F9"/>
    <w:rsid w:val="007319D7"/>
    <w:rsid w:val="00731FAF"/>
    <w:rsid w:val="007426BF"/>
    <w:rsid w:val="00760FDF"/>
    <w:rsid w:val="007757E7"/>
    <w:rsid w:val="00781D3B"/>
    <w:rsid w:val="0079187F"/>
    <w:rsid w:val="007A038A"/>
    <w:rsid w:val="007A41F5"/>
    <w:rsid w:val="007B2F2D"/>
    <w:rsid w:val="007B4429"/>
    <w:rsid w:val="007B7425"/>
    <w:rsid w:val="007F5417"/>
    <w:rsid w:val="00804116"/>
    <w:rsid w:val="00812480"/>
    <w:rsid w:val="00816CE2"/>
    <w:rsid w:val="00821937"/>
    <w:rsid w:val="008340D0"/>
    <w:rsid w:val="008403CA"/>
    <w:rsid w:val="008474A5"/>
    <w:rsid w:val="0085395A"/>
    <w:rsid w:val="00853F8E"/>
    <w:rsid w:val="0086142C"/>
    <w:rsid w:val="00870F52"/>
    <w:rsid w:val="00872E7F"/>
    <w:rsid w:val="00880FA9"/>
    <w:rsid w:val="008930F1"/>
    <w:rsid w:val="00893F45"/>
    <w:rsid w:val="008C5414"/>
    <w:rsid w:val="008E4B33"/>
    <w:rsid w:val="008F0130"/>
    <w:rsid w:val="008F2E4C"/>
    <w:rsid w:val="00905C46"/>
    <w:rsid w:val="00906EEC"/>
    <w:rsid w:val="009166DF"/>
    <w:rsid w:val="009204C7"/>
    <w:rsid w:val="00922030"/>
    <w:rsid w:val="009365C7"/>
    <w:rsid w:val="00941258"/>
    <w:rsid w:val="00942245"/>
    <w:rsid w:val="00956812"/>
    <w:rsid w:val="0095770E"/>
    <w:rsid w:val="009725E5"/>
    <w:rsid w:val="00974CFD"/>
    <w:rsid w:val="00981567"/>
    <w:rsid w:val="009C3981"/>
    <w:rsid w:val="009D1341"/>
    <w:rsid w:val="009D6D73"/>
    <w:rsid w:val="009D79C6"/>
    <w:rsid w:val="009F0440"/>
    <w:rsid w:val="009F0526"/>
    <w:rsid w:val="00A01DE3"/>
    <w:rsid w:val="00A06542"/>
    <w:rsid w:val="00A11371"/>
    <w:rsid w:val="00A120E1"/>
    <w:rsid w:val="00A31FAA"/>
    <w:rsid w:val="00A343A9"/>
    <w:rsid w:val="00A5239C"/>
    <w:rsid w:val="00A571F6"/>
    <w:rsid w:val="00A650DC"/>
    <w:rsid w:val="00A6764A"/>
    <w:rsid w:val="00A82044"/>
    <w:rsid w:val="00A84255"/>
    <w:rsid w:val="00AC1AC7"/>
    <w:rsid w:val="00AD18B8"/>
    <w:rsid w:val="00AD33D5"/>
    <w:rsid w:val="00AE21FC"/>
    <w:rsid w:val="00B01BAA"/>
    <w:rsid w:val="00B07BD7"/>
    <w:rsid w:val="00B13AA5"/>
    <w:rsid w:val="00B3099B"/>
    <w:rsid w:val="00B40A71"/>
    <w:rsid w:val="00B503C7"/>
    <w:rsid w:val="00B54AB5"/>
    <w:rsid w:val="00B645C9"/>
    <w:rsid w:val="00B86F04"/>
    <w:rsid w:val="00B92C96"/>
    <w:rsid w:val="00BA64D7"/>
    <w:rsid w:val="00BA68F0"/>
    <w:rsid w:val="00BD08CA"/>
    <w:rsid w:val="00BF0DF4"/>
    <w:rsid w:val="00C00CF2"/>
    <w:rsid w:val="00C15672"/>
    <w:rsid w:val="00C21680"/>
    <w:rsid w:val="00C31421"/>
    <w:rsid w:val="00C33753"/>
    <w:rsid w:val="00C35B94"/>
    <w:rsid w:val="00C82FA4"/>
    <w:rsid w:val="00CA0669"/>
    <w:rsid w:val="00CA1E7C"/>
    <w:rsid w:val="00CB0030"/>
    <w:rsid w:val="00CB7521"/>
    <w:rsid w:val="00CC57AC"/>
    <w:rsid w:val="00CC776C"/>
    <w:rsid w:val="00CD6D68"/>
    <w:rsid w:val="00CE14BA"/>
    <w:rsid w:val="00CF2057"/>
    <w:rsid w:val="00D0584B"/>
    <w:rsid w:val="00D2695E"/>
    <w:rsid w:val="00D450C8"/>
    <w:rsid w:val="00D521FA"/>
    <w:rsid w:val="00D66801"/>
    <w:rsid w:val="00D81121"/>
    <w:rsid w:val="00D939D0"/>
    <w:rsid w:val="00DA6A55"/>
    <w:rsid w:val="00DB0354"/>
    <w:rsid w:val="00E06F7D"/>
    <w:rsid w:val="00E24139"/>
    <w:rsid w:val="00E3616D"/>
    <w:rsid w:val="00E50862"/>
    <w:rsid w:val="00E60ABB"/>
    <w:rsid w:val="00E62D91"/>
    <w:rsid w:val="00E67611"/>
    <w:rsid w:val="00E67713"/>
    <w:rsid w:val="00E72DFF"/>
    <w:rsid w:val="00E92E47"/>
    <w:rsid w:val="00E9576D"/>
    <w:rsid w:val="00EC08AC"/>
    <w:rsid w:val="00EC1948"/>
    <w:rsid w:val="00ED4639"/>
    <w:rsid w:val="00EE54D2"/>
    <w:rsid w:val="00EF7C8A"/>
    <w:rsid w:val="00F2514F"/>
    <w:rsid w:val="00F25E7F"/>
    <w:rsid w:val="00F274DE"/>
    <w:rsid w:val="00F6038A"/>
    <w:rsid w:val="00F643E6"/>
    <w:rsid w:val="00F76D69"/>
    <w:rsid w:val="00F9012C"/>
    <w:rsid w:val="00F9097E"/>
    <w:rsid w:val="00F93C6C"/>
    <w:rsid w:val="00FA5147"/>
    <w:rsid w:val="00FB0C11"/>
    <w:rsid w:val="00FD4894"/>
    <w:rsid w:val="00FE6B9E"/>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0">
    <w:name w:val="Body Text1"/>
    <w:basedOn w:val="Normal"/>
    <w:rsid w:val="00E50862"/>
    <w:pPr>
      <w:tabs>
        <w:tab w:val="left" w:pos="-90"/>
      </w:tabs>
      <w:autoSpaceDE w:val="0"/>
      <w:autoSpaceDN w:val="0"/>
      <w:adjustRightInd w:val="0"/>
      <w:spacing w:after="122" w:line="292" w:lineRule="atLeast"/>
    </w:pPr>
    <w:rPr>
      <w:rFonts w:ascii="Arial" w:hAnsi="Arial" w:cs="Arial"/>
      <w:color w:val="000000"/>
      <w:sz w:val="21"/>
      <w:szCs w:val="21"/>
    </w:rPr>
  </w:style>
  <w:style w:type="paragraph" w:styleId="ListParagraph">
    <w:name w:val="List Paragraph"/>
    <w:basedOn w:val="Normal"/>
    <w:uiPriority w:val="34"/>
    <w:qFormat/>
    <w:rsid w:val="00AD33D5"/>
    <w:pPr>
      <w:ind w:left="720"/>
    </w:pPr>
  </w:style>
  <w:style w:type="character" w:styleId="Hyperlink">
    <w:name w:val="Hyperlink"/>
    <w:basedOn w:val="DefaultParagraphFont"/>
    <w:rsid w:val="00157CC7"/>
    <w:rPr>
      <w:color w:val="0000FF" w:themeColor="hyperlink"/>
      <w:u w:val="single"/>
    </w:rPr>
  </w:style>
  <w:style w:type="character" w:styleId="FollowedHyperlink">
    <w:name w:val="FollowedHyperlink"/>
    <w:basedOn w:val="DefaultParagraphFont"/>
    <w:rsid w:val="00662F4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683172592">
      <w:bodyDiv w:val="1"/>
      <w:marLeft w:val="0"/>
      <w:marRight w:val="0"/>
      <w:marTop w:val="0"/>
      <w:marBottom w:val="0"/>
      <w:divBdr>
        <w:top w:val="none" w:sz="0" w:space="0" w:color="auto"/>
        <w:left w:val="none" w:sz="0" w:space="0" w:color="auto"/>
        <w:bottom w:val="none" w:sz="0" w:space="0" w:color="auto"/>
        <w:right w:val="none" w:sz="0" w:space="0" w:color="auto"/>
      </w:divBdr>
    </w:div>
    <w:div w:id="1503013182">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 w:id="175597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healthlts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support@masshealthltss.com"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masshealthlt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9B874-18D8-4BA6-87CD-0CF137070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2019-01-23T20:26:00Z</dcterms:created>
  <dcterms:modified xsi:type="dcterms:W3CDTF">2019-01-24T19:20:00Z</dcterms:modified>
</cp:coreProperties>
</file>