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C9" w:rsidRPr="003854C7" w:rsidRDefault="00C559C9" w:rsidP="00C559C9">
      <w:pPr>
        <w:pStyle w:val="Noparagraphstyle"/>
        <w:rPr>
          <w:rFonts w:ascii="Arial Narrow" w:hAnsi="Arial Narrow"/>
          <w:b/>
          <w:sz w:val="20"/>
          <w:szCs w:val="20"/>
        </w:rPr>
      </w:pPr>
      <w:bookmarkStart w:id="0" w:name="_GoBack"/>
      <w:bookmarkEnd w:id="0"/>
      <w:r w:rsidRPr="003854C7">
        <w:rPr>
          <w:rFonts w:ascii="Arial Narrow" w:hAnsi="Arial Narrow"/>
          <w:b/>
          <w:sz w:val="20"/>
          <w:szCs w:val="20"/>
        </w:rPr>
        <w:t xml:space="preserve">Number </w:t>
      </w:r>
      <w:r w:rsidR="000E3BE2">
        <w:rPr>
          <w:rFonts w:ascii="Arial Narrow" w:hAnsi="Arial Narrow"/>
          <w:b/>
          <w:color w:val="auto"/>
          <w:sz w:val="20"/>
          <w:szCs w:val="20"/>
        </w:rPr>
        <w:t>145, April 28</w:t>
      </w:r>
      <w:r w:rsidR="00BF40BC" w:rsidRPr="003854C7">
        <w:rPr>
          <w:rFonts w:ascii="Arial Narrow" w:hAnsi="Arial Narrow"/>
          <w:b/>
          <w:color w:val="auto"/>
          <w:sz w:val="20"/>
          <w:szCs w:val="20"/>
        </w:rPr>
        <w:t>, 2020</w:t>
      </w:r>
    </w:p>
    <w:p w:rsidR="006F35F9" w:rsidRPr="003854C7" w:rsidRDefault="00C559C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RPr="003854C7" w:rsidSect="001721D8">
          <w:headerReference w:type="even" r:id="rId9"/>
          <w:headerReference w:type="default" r:id="rId10"/>
          <w:footerReference w:type="even" r:id="rId11"/>
          <w:footerReference w:type="default" r:id="rId12"/>
          <w:headerReference w:type="first" r:id="rId13"/>
          <w:footerReference w:type="first" r:id="rId14"/>
          <w:pgSz w:w="12240" w:h="15840" w:code="1"/>
          <w:pgMar w:top="360" w:right="907" w:bottom="446" w:left="907" w:header="0" w:footer="288" w:gutter="0"/>
          <w:cols w:space="720"/>
          <w:docGrid w:linePitch="360"/>
        </w:sectPr>
      </w:pPr>
      <w:r w:rsidRPr="003854C7">
        <w:rPr>
          <w:b/>
          <w:noProof/>
        </w:rPr>
        <w:drawing>
          <wp:inline distT="0" distB="0" distL="0" distR="0">
            <wp:extent cx="6812280" cy="1760220"/>
            <wp:effectExtent l="0" t="0" r="7620" b="0"/>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12280" cy="1760220"/>
                    </a:xfrm>
                    <a:prstGeom prst="rect">
                      <a:avLst/>
                    </a:prstGeom>
                    <a:noFill/>
                    <a:ln>
                      <a:noFill/>
                    </a:ln>
                  </pic:spPr>
                </pic:pic>
              </a:graphicData>
            </a:graphic>
          </wp:inline>
        </w:drawing>
      </w:r>
    </w:p>
    <w:p w:rsidR="00BF40BC" w:rsidRPr="003854C7" w:rsidRDefault="00BF40BC" w:rsidP="00BF40BC">
      <w:pPr>
        <w:rPr>
          <w:rFonts w:ascii="Arial Black" w:hAnsi="Arial Black" w:cs="Arial"/>
          <w:b/>
        </w:rPr>
      </w:pPr>
      <w:r w:rsidRPr="003854C7">
        <w:rPr>
          <w:rFonts w:ascii="Arial Black" w:hAnsi="Arial Black" w:cs="Arial"/>
          <w:b/>
          <w:bCs/>
        </w:rPr>
        <w:lastRenderedPageBreak/>
        <w:t xml:space="preserve">Additional Updates </w:t>
      </w:r>
      <w:r w:rsidRPr="003854C7">
        <w:rPr>
          <w:rFonts w:ascii="Arial Black" w:hAnsi="Arial Black" w:cs="Arial"/>
          <w:b/>
        </w:rPr>
        <w:t>Related to Coronavirus Disease 2019 (COVID-19)</w:t>
      </w:r>
      <w:r w:rsidR="007C56D4" w:rsidRPr="003854C7">
        <w:rPr>
          <w:rFonts w:ascii="Arial Black" w:hAnsi="Arial Black" w:cs="Arial"/>
          <w:b/>
        </w:rPr>
        <w:t>—</w:t>
      </w:r>
      <w:r w:rsidRPr="003854C7">
        <w:rPr>
          <w:rFonts w:ascii="Arial Black" w:hAnsi="Arial Black" w:cs="Arial"/>
          <w:b/>
        </w:rPr>
        <w:t>Effective Immediately</w:t>
      </w:r>
    </w:p>
    <w:p w:rsidR="00CD6D68" w:rsidRPr="003854C7" w:rsidRDefault="00CD6D68" w:rsidP="00CD6D68">
      <w:pPr>
        <w:rPr>
          <w:sz w:val="22"/>
          <w:szCs w:val="22"/>
        </w:rPr>
      </w:pPr>
    </w:p>
    <w:p w:rsidR="00BF40BC" w:rsidRPr="003854C7" w:rsidRDefault="00BF40BC" w:rsidP="00BF40BC">
      <w:pPr>
        <w:rPr>
          <w:b/>
          <w:bCs/>
        </w:rPr>
      </w:pPr>
      <w:r w:rsidRPr="003854C7">
        <w:rPr>
          <w:b/>
          <w:bCs/>
        </w:rPr>
        <w:t>Prescription Delivery</w:t>
      </w:r>
    </w:p>
    <w:p w:rsidR="00BF40BC" w:rsidRPr="003854C7" w:rsidRDefault="00BF40BC" w:rsidP="00BF40BC">
      <w:pPr>
        <w:rPr>
          <w:b/>
          <w:bCs/>
        </w:rPr>
      </w:pPr>
    </w:p>
    <w:p w:rsidR="00BF40BC" w:rsidRPr="003854C7" w:rsidRDefault="00E2181E" w:rsidP="00BF40BC">
      <w:r w:rsidRPr="003854C7">
        <w:t>To</w:t>
      </w:r>
      <w:r w:rsidR="00BF40BC" w:rsidRPr="003854C7">
        <w:t xml:space="preserve"> promote social distancing and to allow greater flexibility in providing patient care to MassHealth members who may be affected by COVID-19, MassHealth will make a payment adjustment to the professional dispensing fee when medications are delivered to a member’s</w:t>
      </w:r>
      <w:r w:rsidR="00995A22" w:rsidRPr="003854C7">
        <w:t xml:space="preserve"> personal</w:t>
      </w:r>
      <w:r w:rsidR="00BF40BC" w:rsidRPr="003854C7">
        <w:t xml:space="preserve"> residence (including homeless shelters). The payment adjustment will be the lower of the provider’s usual and customary charge</w:t>
      </w:r>
      <w:r w:rsidR="00995A22" w:rsidRPr="003854C7">
        <w:t xml:space="preserve"> for prescription delivery</w:t>
      </w:r>
      <w:r w:rsidR="00BF40BC" w:rsidRPr="003854C7">
        <w:t xml:space="preserve"> or $8.00, and will be made only when MassHealth is the primary payer. </w:t>
      </w:r>
    </w:p>
    <w:p w:rsidR="00BF40BC" w:rsidRPr="003854C7" w:rsidRDefault="00BF40BC" w:rsidP="00BF40BC"/>
    <w:p w:rsidR="00BF40BC" w:rsidRPr="003854C7" w:rsidRDefault="00BF40BC" w:rsidP="00BF40BC">
      <w:r w:rsidRPr="003854C7">
        <w:t>Pharmacies may bill for home delivery through the Pharmacy Online Processing System</w:t>
      </w:r>
    </w:p>
    <w:p w:rsidR="00BF40BC" w:rsidRPr="003854C7" w:rsidRDefault="00BF40BC" w:rsidP="00BF40BC">
      <w:r w:rsidRPr="003854C7">
        <w:t xml:space="preserve">(POPS) using the following instructions if the requirements set forth in this </w:t>
      </w:r>
      <w:r w:rsidRPr="003854C7">
        <w:rPr>
          <w:i/>
        </w:rPr>
        <w:t>Pharmacy Facts</w:t>
      </w:r>
      <w:r w:rsidRPr="003854C7">
        <w:t xml:space="preserve"> are met</w:t>
      </w:r>
      <w:r w:rsidR="00A740A6" w:rsidRPr="003854C7">
        <w:t>.</w:t>
      </w:r>
    </w:p>
    <w:p w:rsidR="00BF40BC" w:rsidRPr="003854C7" w:rsidRDefault="00BF40BC" w:rsidP="007C56D4">
      <w:pPr>
        <w:pStyle w:val="ListParagraph"/>
        <w:numPr>
          <w:ilvl w:val="0"/>
          <w:numId w:val="26"/>
        </w:numPr>
        <w:ind w:left="360"/>
      </w:pPr>
      <w:r w:rsidRPr="003854C7">
        <w:t>Enter “01” in Other Amount Claimed Submitted Qualifier (NCPDP Field # 479-H8)</w:t>
      </w:r>
    </w:p>
    <w:p w:rsidR="00BF40BC" w:rsidRPr="003854C7" w:rsidRDefault="00BF40BC" w:rsidP="007C56D4">
      <w:pPr>
        <w:pStyle w:val="ListParagraph"/>
        <w:numPr>
          <w:ilvl w:val="0"/>
          <w:numId w:val="26"/>
        </w:numPr>
        <w:ind w:left="360"/>
        <w:rPr>
          <w:i/>
        </w:rPr>
      </w:pPr>
      <w:r w:rsidRPr="003854C7">
        <w:t xml:space="preserve">Enter up to $8.00 in Other Amount Claimed Submitted (NCPDP Field 480-H9). </w:t>
      </w:r>
      <w:r w:rsidRPr="003854C7">
        <w:rPr>
          <w:i/>
        </w:rPr>
        <w:t>Pharmacies should make sure that the delivery fee (NCPDP Field 480-H9) is reflected in provider billed amount (i.e.</w:t>
      </w:r>
      <w:r w:rsidR="007C56D4" w:rsidRPr="003854C7">
        <w:rPr>
          <w:i/>
        </w:rPr>
        <w:t>,</w:t>
      </w:r>
      <w:r w:rsidRPr="003854C7">
        <w:rPr>
          <w:i/>
        </w:rPr>
        <w:t xml:space="preserve"> usual and customary and/or gross amount due). If the provider does not typically charge for home delivery, it would not be entitled to this delivery fee. </w:t>
      </w:r>
    </w:p>
    <w:p w:rsidR="00BF40BC" w:rsidRPr="003854C7" w:rsidRDefault="00BF40BC" w:rsidP="007C56D4">
      <w:pPr>
        <w:pStyle w:val="ListParagraph"/>
        <w:numPr>
          <w:ilvl w:val="0"/>
          <w:numId w:val="26"/>
        </w:numPr>
        <w:ind w:left="360"/>
      </w:pPr>
      <w:r w:rsidRPr="003854C7">
        <w:t xml:space="preserve">If the claim receives payment associated with a delivery, the payment will be added to the Dispensing Fee Paid (NCPDP Field 507-F7). </w:t>
      </w:r>
    </w:p>
    <w:p w:rsidR="007C56D4" w:rsidRPr="003854C7" w:rsidRDefault="007C56D4" w:rsidP="00BF40BC"/>
    <w:p w:rsidR="00BF40BC" w:rsidRPr="003854C7" w:rsidRDefault="00BF40BC" w:rsidP="00BF40BC">
      <w:r w:rsidRPr="003854C7">
        <w:t xml:space="preserve">MassHealth will pay the delivery fee to a provider </w:t>
      </w:r>
      <w:r w:rsidR="007C56D4" w:rsidRPr="003854C7">
        <w:t xml:space="preserve">only </w:t>
      </w:r>
      <w:r w:rsidRPr="003854C7">
        <w:t>once</w:t>
      </w:r>
      <w:r w:rsidR="00995A22" w:rsidRPr="003854C7">
        <w:t xml:space="preserve"> per member</w:t>
      </w:r>
      <w:r w:rsidRPr="003854C7">
        <w:t xml:space="preserve"> per day regardless of the </w:t>
      </w:r>
      <w:r w:rsidRPr="003854C7">
        <w:lastRenderedPageBreak/>
        <w:t xml:space="preserve">number </w:t>
      </w:r>
      <w:r w:rsidR="007C56D4" w:rsidRPr="003854C7">
        <w:t xml:space="preserve">of </w:t>
      </w:r>
      <w:r w:rsidRPr="003854C7">
        <w:t xml:space="preserve">prescriptions being delivered. The fee is </w:t>
      </w:r>
      <w:r w:rsidR="00995A22" w:rsidRPr="003854C7">
        <w:t>payable</w:t>
      </w:r>
      <w:r w:rsidR="007C56D4" w:rsidRPr="003854C7">
        <w:t xml:space="preserve"> only</w:t>
      </w:r>
      <w:r w:rsidRPr="003854C7">
        <w:t xml:space="preserve"> for </w:t>
      </w:r>
      <w:r w:rsidR="00995A22" w:rsidRPr="003854C7">
        <w:t xml:space="preserve">deliveries to </w:t>
      </w:r>
      <w:r w:rsidRPr="003854C7">
        <w:t xml:space="preserve">members living </w:t>
      </w:r>
      <w:r w:rsidR="00995A22" w:rsidRPr="003854C7">
        <w:t>in personal residences</w:t>
      </w:r>
      <w:r w:rsidRPr="003854C7">
        <w:t xml:space="preserve"> and is not payable for claims for members living in any type of</w:t>
      </w:r>
      <w:r w:rsidR="00995A22" w:rsidRPr="003854C7">
        <w:t xml:space="preserve"> institution or</w:t>
      </w:r>
      <w:r w:rsidRPr="003854C7">
        <w:t xml:space="preserve"> residential facility</w:t>
      </w:r>
      <w:r w:rsidR="00995A22" w:rsidRPr="003854C7">
        <w:t xml:space="preserve"> (except for homeless shelters)</w:t>
      </w:r>
      <w:r w:rsidRPr="003854C7">
        <w:t>.</w:t>
      </w:r>
    </w:p>
    <w:p w:rsidR="00BF40BC" w:rsidRPr="003854C7" w:rsidRDefault="00BF40BC" w:rsidP="00BF40BC"/>
    <w:p w:rsidR="00BF40BC" w:rsidRPr="003854C7" w:rsidRDefault="00BF40BC" w:rsidP="00BF40BC">
      <w:pPr>
        <w:rPr>
          <w:rFonts w:cs="Arial"/>
          <w:b/>
          <w:bCs/>
          <w:sz w:val="22"/>
          <w:szCs w:val="22"/>
        </w:rPr>
      </w:pPr>
      <w:r w:rsidRPr="003854C7">
        <w:rPr>
          <w:rFonts w:cs="Arial"/>
          <w:b/>
          <w:bCs/>
          <w:sz w:val="22"/>
          <w:szCs w:val="22"/>
        </w:rPr>
        <w:t>For Pharmacies That Provide Durable Medical Equipment (DME)</w:t>
      </w:r>
    </w:p>
    <w:p w:rsidR="00BF40BC" w:rsidRPr="003854C7" w:rsidRDefault="00BF40BC" w:rsidP="00BF40BC">
      <w:pPr>
        <w:rPr>
          <w:rFonts w:cs="Arial"/>
          <w:b/>
          <w:bCs/>
          <w:sz w:val="22"/>
          <w:szCs w:val="22"/>
        </w:rPr>
      </w:pPr>
    </w:p>
    <w:p w:rsidR="00BF40BC" w:rsidRPr="003854C7" w:rsidRDefault="00BF40BC" w:rsidP="00BF40BC">
      <w:r w:rsidRPr="003854C7">
        <w:t xml:space="preserve">Updated information for DME providers can be found </w:t>
      </w:r>
      <w:r w:rsidR="007C56D4" w:rsidRPr="003854C7">
        <w:t>at the following URL.</w:t>
      </w:r>
    </w:p>
    <w:p w:rsidR="00BF40BC" w:rsidRPr="003854C7" w:rsidRDefault="00BF40BC" w:rsidP="00BF40BC"/>
    <w:p w:rsidR="00BF40BC" w:rsidRPr="003854C7" w:rsidRDefault="00C44000" w:rsidP="00BF40BC">
      <w:hyperlink r:id="rId16" w:history="1">
        <w:r w:rsidR="00BF40BC" w:rsidRPr="003854C7">
          <w:rPr>
            <w:rStyle w:val="Hyperlink"/>
          </w:rPr>
          <w:t>https://www.mass.gov/doc/ltss-provider-updates-for-covid-19/download</w:t>
        </w:r>
      </w:hyperlink>
    </w:p>
    <w:p w:rsidR="00BF40BC" w:rsidRPr="003854C7" w:rsidRDefault="00BF40BC" w:rsidP="00BF40BC"/>
    <w:p w:rsidR="00BF40BC" w:rsidRPr="003854C7" w:rsidRDefault="00BF40BC" w:rsidP="00BF40BC">
      <w:pPr>
        <w:rPr>
          <w:b/>
          <w:bCs/>
        </w:rPr>
      </w:pPr>
      <w:r w:rsidRPr="003854C7">
        <w:rPr>
          <w:b/>
          <w:bCs/>
        </w:rPr>
        <w:t xml:space="preserve">Streamlined </w:t>
      </w:r>
      <w:r w:rsidR="007C56D4" w:rsidRPr="003854C7">
        <w:rPr>
          <w:b/>
          <w:bCs/>
        </w:rPr>
        <w:t>PA</w:t>
      </w:r>
      <w:r w:rsidRPr="003854C7">
        <w:rPr>
          <w:b/>
          <w:bCs/>
        </w:rPr>
        <w:t xml:space="preserve"> Requirements for </w:t>
      </w:r>
      <w:r w:rsidR="007C56D4" w:rsidRPr="003854C7">
        <w:rPr>
          <w:b/>
          <w:bCs/>
        </w:rPr>
        <w:t xml:space="preserve">DME </w:t>
      </w:r>
      <w:r w:rsidRPr="003854C7">
        <w:rPr>
          <w:b/>
          <w:bCs/>
        </w:rPr>
        <w:t xml:space="preserve">and Supplies and Oxygen/Respiratory Equipment and Supplies </w:t>
      </w:r>
    </w:p>
    <w:p w:rsidR="00BF40BC" w:rsidRPr="003854C7" w:rsidRDefault="00BF40BC" w:rsidP="00BF40BC">
      <w:r w:rsidRPr="003854C7">
        <w:t xml:space="preserve"> </w:t>
      </w:r>
    </w:p>
    <w:p w:rsidR="00BF40BC" w:rsidRPr="003854C7" w:rsidRDefault="00BF40BC" w:rsidP="00BF40BC">
      <w:r w:rsidRPr="003854C7">
        <w:t xml:space="preserve">MassHealth is lifting the requirement that providers obtain </w:t>
      </w:r>
      <w:r w:rsidR="007C56D4" w:rsidRPr="003854C7">
        <w:t>PA before</w:t>
      </w:r>
      <w:r w:rsidRPr="003854C7">
        <w:t xml:space="preserve"> delivering DME, </w:t>
      </w:r>
      <w:r w:rsidR="007C56D4" w:rsidRPr="003854C7">
        <w:t>oxygen</w:t>
      </w:r>
      <w:r w:rsidRPr="003854C7">
        <w:t>/</w:t>
      </w:r>
      <w:r w:rsidR="007C56D4" w:rsidRPr="003854C7">
        <w:t xml:space="preserve">respiratory </w:t>
      </w:r>
      <w:r w:rsidRPr="003854C7">
        <w:t xml:space="preserve">equipment, and supplies. While PA is not required </w:t>
      </w:r>
      <w:r w:rsidR="007C56D4" w:rsidRPr="003854C7">
        <w:t>before</w:t>
      </w:r>
      <w:r w:rsidRPr="003854C7">
        <w:t xml:space="preserve"> delivery, </w:t>
      </w:r>
      <w:r w:rsidR="007C56D4" w:rsidRPr="003854C7">
        <w:t xml:space="preserve">providers </w:t>
      </w:r>
      <w:r w:rsidRPr="003854C7">
        <w:t>must continue to submit required documentation for PA requests and obtain PA for all services identified as subject to PA under MassHealth provider regulations at 130 CMR 409.000, 130 CMR 427.000, and 130 CMR 450.000</w:t>
      </w:r>
      <w:r w:rsidR="00D73386" w:rsidRPr="003854C7">
        <w:t xml:space="preserve">; </w:t>
      </w:r>
      <w:r w:rsidRPr="003854C7">
        <w:t xml:space="preserve">and as specified in the MassHealth </w:t>
      </w:r>
      <w:r w:rsidRPr="003854C7">
        <w:rPr>
          <w:i/>
        </w:rPr>
        <w:t>DME and Oxygen Payment and Coverage Guideline Tool</w:t>
      </w:r>
      <w:r w:rsidRPr="003854C7">
        <w:t xml:space="preserve"> at https://www.mass.gov/info-details/masshealth-paymentand-coverage-guideline-tools. MassHealth will conduct a streamlined review for documentation required for processing PAs (e.g., manufacturer invoices) and issue PA approval notices based on provided documentation. </w:t>
      </w:r>
    </w:p>
    <w:p w:rsidR="00BF40BC" w:rsidRPr="003854C7" w:rsidRDefault="00BF40BC" w:rsidP="00BF40BC"/>
    <w:p w:rsidR="00F24C34" w:rsidRPr="003854C7" w:rsidRDefault="00BF40BC" w:rsidP="00BF40BC">
      <w:r w:rsidRPr="003854C7">
        <w:rPr>
          <w:u w:val="single"/>
        </w:rPr>
        <w:t>Instructions for Billing</w:t>
      </w:r>
    </w:p>
    <w:p w:rsidR="00BF40BC" w:rsidRPr="003854C7" w:rsidRDefault="00BF40BC" w:rsidP="00BF40BC">
      <w:r w:rsidRPr="003854C7">
        <w:t xml:space="preserve">Providers must submit for and obtain PA for all items subject to PA </w:t>
      </w:r>
      <w:r w:rsidR="00F24C34" w:rsidRPr="003854C7">
        <w:t>before</w:t>
      </w:r>
      <w:r w:rsidRPr="003854C7">
        <w:t xml:space="preserve"> submitting a claim for </w:t>
      </w:r>
      <w:r w:rsidRPr="003854C7">
        <w:lastRenderedPageBreak/>
        <w:t>payment</w:t>
      </w:r>
      <w:r w:rsidR="00A740A6" w:rsidRPr="003854C7">
        <w:t xml:space="preserve">; </w:t>
      </w:r>
      <w:r w:rsidRPr="003854C7">
        <w:t>otherwise</w:t>
      </w:r>
      <w:r w:rsidR="00A740A6" w:rsidRPr="003854C7">
        <w:t>,</w:t>
      </w:r>
      <w:r w:rsidRPr="003854C7">
        <w:t xml:space="preserve"> the claim will be denied.  The requested start date on the PA should be on or before the date of delivery. This change is effective for dates of delivery on or after </w:t>
      </w:r>
      <w:r w:rsidR="007808AE" w:rsidRPr="003854C7">
        <w:t>March 31, 2020</w:t>
      </w:r>
      <w:r w:rsidRPr="003854C7">
        <w:t xml:space="preserve">. </w:t>
      </w:r>
    </w:p>
    <w:p w:rsidR="00BF40BC" w:rsidRPr="003854C7" w:rsidRDefault="00BF40BC" w:rsidP="00BF40BC">
      <w:r w:rsidRPr="003854C7">
        <w:t xml:space="preserve"> </w:t>
      </w:r>
    </w:p>
    <w:p w:rsidR="00BE6EAB" w:rsidRPr="003854C7" w:rsidRDefault="00BF40BC" w:rsidP="00BF40BC">
      <w:r w:rsidRPr="003854C7">
        <w:t xml:space="preserve">The </w:t>
      </w:r>
      <w:r w:rsidR="00BE6EAB" w:rsidRPr="003854C7">
        <w:t xml:space="preserve">streamlined </w:t>
      </w:r>
      <w:r w:rsidR="007808AE" w:rsidRPr="003854C7">
        <w:t>PA</w:t>
      </w:r>
      <w:r w:rsidR="00BE6EAB" w:rsidRPr="003854C7">
        <w:t xml:space="preserve"> requirements </w:t>
      </w:r>
      <w:r w:rsidRPr="003854C7">
        <w:t>DO NOT apply to the following</w:t>
      </w:r>
      <w:r w:rsidR="00BE6EAB" w:rsidRPr="003854C7">
        <w:t>.</w:t>
      </w:r>
    </w:p>
    <w:p w:rsidR="00BE6EAB" w:rsidRPr="003854C7" w:rsidRDefault="00BF40BC" w:rsidP="00087242">
      <w:pPr>
        <w:pStyle w:val="ListParagraph"/>
        <w:numPr>
          <w:ilvl w:val="0"/>
          <w:numId w:val="28"/>
        </w:numPr>
      </w:pPr>
      <w:r w:rsidRPr="003854C7">
        <w:lastRenderedPageBreak/>
        <w:t>Mobility devices (including</w:t>
      </w:r>
      <w:r w:rsidR="00BE6EAB" w:rsidRPr="003854C7">
        <w:t>,</w:t>
      </w:r>
      <w:r w:rsidRPr="003854C7">
        <w:t xml:space="preserve"> but not limited to, manual wheelchairs, power wheelchairs</w:t>
      </w:r>
      <w:r w:rsidR="00BE6EAB" w:rsidRPr="003854C7">
        <w:t>,</w:t>
      </w:r>
      <w:r w:rsidRPr="003854C7">
        <w:t xml:space="preserve"> and accessories)</w:t>
      </w:r>
    </w:p>
    <w:p w:rsidR="00BE6EAB" w:rsidRPr="003854C7" w:rsidRDefault="00BF40BC" w:rsidP="00087242">
      <w:pPr>
        <w:pStyle w:val="ListParagraph"/>
        <w:numPr>
          <w:ilvl w:val="0"/>
          <w:numId w:val="28"/>
        </w:numPr>
      </w:pPr>
      <w:r w:rsidRPr="003854C7">
        <w:t>Chest</w:t>
      </w:r>
      <w:r w:rsidR="00BE6EAB" w:rsidRPr="003854C7">
        <w:t>-w</w:t>
      </w:r>
      <w:r w:rsidRPr="003854C7">
        <w:t xml:space="preserve">all </w:t>
      </w:r>
      <w:r w:rsidR="00BE6EAB" w:rsidRPr="003854C7">
        <w:t>oscillation</w:t>
      </w:r>
      <w:r w:rsidRPr="003854C7">
        <w:t>/</w:t>
      </w:r>
      <w:r w:rsidR="00BE6EAB" w:rsidRPr="003854C7">
        <w:t>vest</w:t>
      </w:r>
    </w:p>
    <w:p w:rsidR="00D66801" w:rsidRPr="003854C7" w:rsidRDefault="00BF40BC" w:rsidP="00087242">
      <w:pPr>
        <w:pStyle w:val="ListParagraph"/>
        <w:numPr>
          <w:ilvl w:val="0"/>
          <w:numId w:val="28"/>
        </w:numPr>
        <w:rPr>
          <w:bCs/>
          <w:sz w:val="18"/>
          <w:szCs w:val="18"/>
        </w:rPr>
        <w:sectPr w:rsidR="00D66801" w:rsidRPr="003854C7" w:rsidSect="00137D3D">
          <w:headerReference w:type="default" r:id="rId17"/>
          <w:footerReference w:type="default" r:id="rId18"/>
          <w:type w:val="continuous"/>
          <w:pgSz w:w="12240" w:h="15840" w:code="1"/>
          <w:pgMar w:top="360" w:right="907" w:bottom="720" w:left="907" w:header="720" w:footer="576" w:gutter="0"/>
          <w:cols w:num="2" w:sep="1" w:space="720"/>
          <w:docGrid w:linePitch="360"/>
        </w:sectPr>
      </w:pPr>
      <w:r w:rsidRPr="003854C7">
        <w:t>Alternative Augmentative Communication devices</w:t>
      </w:r>
    </w:p>
    <w:p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D96" w:rsidRDefault="00817D96" w:rsidP="00492602">
      <w:r>
        <w:separator/>
      </w:r>
    </w:p>
  </w:endnote>
  <w:endnote w:type="continuationSeparator" w:id="0">
    <w:p w:rsidR="00817D96" w:rsidRDefault="00817D96"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2F" w:rsidRDefault="00E67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E3" w:rsidRPr="00207DE3" w:rsidRDefault="00207DE3" w:rsidP="00207DE3">
    <w:pPr>
      <w:tabs>
        <w:tab w:val="left" w:pos="-90"/>
      </w:tabs>
      <w:autoSpaceDE w:val="0"/>
      <w:autoSpaceDN w:val="0"/>
      <w:adjustRightInd w:val="0"/>
      <w:jc w:val="center"/>
      <w:textAlignment w:val="baseline"/>
      <w:rPr>
        <w:rFonts w:ascii="Arial" w:hAnsi="Arial" w:cs="Arial"/>
        <w:iCs/>
        <w:sz w:val="18"/>
        <w:szCs w:val="18"/>
      </w:rPr>
    </w:pPr>
    <w:r w:rsidRPr="00207DE3">
      <w:rPr>
        <w:rFonts w:ascii="Arial" w:hAnsi="Arial" w:cs="Arial"/>
        <w:iCs/>
        <w:sz w:val="18"/>
        <w:szCs w:val="18"/>
      </w:rPr>
      <w:t xml:space="preserve">If you have questions or comments, or want to be removed from this fax distribution, </w:t>
    </w:r>
  </w:p>
  <w:p w:rsidR="00637A67" w:rsidRPr="00E24139" w:rsidRDefault="00207DE3" w:rsidP="00207DE3">
    <w:pPr>
      <w:tabs>
        <w:tab w:val="left" w:pos="-90"/>
      </w:tabs>
      <w:autoSpaceDE w:val="0"/>
      <w:autoSpaceDN w:val="0"/>
      <w:adjustRightInd w:val="0"/>
      <w:jc w:val="center"/>
      <w:textAlignment w:val="baseline"/>
    </w:pPr>
    <w:r w:rsidRPr="00207DE3">
      <w:rPr>
        <w:rFonts w:ascii="Arial" w:hAnsi="Arial" w:cs="Arial"/>
        <w:iCs/>
        <w:sz w:val="18"/>
        <w:szCs w:val="18"/>
      </w:rPr>
      <w:t>please contact Josel Fernandes at (617) 423-9842.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D96" w:rsidRDefault="00817D96" w:rsidP="00492602">
      <w:r>
        <w:separator/>
      </w:r>
    </w:p>
  </w:footnote>
  <w:footnote w:type="continuationSeparator" w:id="0">
    <w:p w:rsidR="00817D96" w:rsidRDefault="00817D96"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2F" w:rsidRDefault="00E67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492602">
    <w:pPr>
      <w:pStyle w:val="Header"/>
    </w:pPr>
  </w:p>
  <w:p w:rsidR="00492602" w:rsidRDefault="00492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2F" w:rsidRDefault="00E671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7C56D4" w:rsidRPr="00E6712F">
      <w:rPr>
        <w:color w:val="auto"/>
        <w:sz w:val="18"/>
        <w:szCs w:val="18"/>
      </w:rPr>
      <w:t>145</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C44000">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94A06"/>
    <w:multiLevelType w:val="hybridMultilevel"/>
    <w:tmpl w:val="2BC0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D755DDF"/>
    <w:multiLevelType w:val="hybridMultilevel"/>
    <w:tmpl w:val="56927092"/>
    <w:lvl w:ilvl="0" w:tplc="F70086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432AF"/>
    <w:multiLevelType w:val="hybridMultilevel"/>
    <w:tmpl w:val="58F88BA0"/>
    <w:lvl w:ilvl="0" w:tplc="6D74651E">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9"/>
  </w:num>
  <w:num w:numId="4">
    <w:abstractNumId w:val="7"/>
  </w:num>
  <w:num w:numId="5">
    <w:abstractNumId w:val="9"/>
  </w:num>
  <w:num w:numId="6">
    <w:abstractNumId w:val="14"/>
  </w:num>
  <w:num w:numId="7">
    <w:abstractNumId w:val="21"/>
  </w:num>
  <w:num w:numId="8">
    <w:abstractNumId w:val="2"/>
  </w:num>
  <w:num w:numId="9">
    <w:abstractNumId w:val="0"/>
  </w:num>
  <w:num w:numId="10">
    <w:abstractNumId w:val="17"/>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8"/>
  </w:num>
  <w:num w:numId="22">
    <w:abstractNumId w:val="22"/>
  </w:num>
  <w:num w:numId="23">
    <w:abstractNumId w:val="23"/>
  </w:num>
  <w:num w:numId="24">
    <w:abstractNumId w:val="13"/>
  </w:num>
  <w:num w:numId="25">
    <w:abstractNumId w:val="18"/>
  </w:num>
  <w:num w:numId="26">
    <w:abstractNumId w:val="6"/>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2450C"/>
    <w:rsid w:val="00037100"/>
    <w:rsid w:val="00054839"/>
    <w:rsid w:val="00061F50"/>
    <w:rsid w:val="000713D3"/>
    <w:rsid w:val="00074014"/>
    <w:rsid w:val="00081E8E"/>
    <w:rsid w:val="00087242"/>
    <w:rsid w:val="000A6318"/>
    <w:rsid w:val="000D1502"/>
    <w:rsid w:val="000E3BE2"/>
    <w:rsid w:val="00123D58"/>
    <w:rsid w:val="0012682D"/>
    <w:rsid w:val="001378CB"/>
    <w:rsid w:val="00137D3D"/>
    <w:rsid w:val="00140D08"/>
    <w:rsid w:val="00147437"/>
    <w:rsid w:val="00157A49"/>
    <w:rsid w:val="00171445"/>
    <w:rsid w:val="001721D8"/>
    <w:rsid w:val="0018357E"/>
    <w:rsid w:val="001864A9"/>
    <w:rsid w:val="001A125B"/>
    <w:rsid w:val="001C1481"/>
    <w:rsid w:val="001E779F"/>
    <w:rsid w:val="00207DE3"/>
    <w:rsid w:val="0021214A"/>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854C7"/>
    <w:rsid w:val="003911FC"/>
    <w:rsid w:val="003B6839"/>
    <w:rsid w:val="003C45A1"/>
    <w:rsid w:val="003D3B27"/>
    <w:rsid w:val="003D6756"/>
    <w:rsid w:val="003F533B"/>
    <w:rsid w:val="00447A5F"/>
    <w:rsid w:val="00456B5A"/>
    <w:rsid w:val="004664D3"/>
    <w:rsid w:val="00492602"/>
    <w:rsid w:val="0049423D"/>
    <w:rsid w:val="004A3BAA"/>
    <w:rsid w:val="004A7395"/>
    <w:rsid w:val="004C1DAD"/>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6AB0"/>
    <w:rsid w:val="005D723D"/>
    <w:rsid w:val="005F2371"/>
    <w:rsid w:val="005F4996"/>
    <w:rsid w:val="00623469"/>
    <w:rsid w:val="00634C49"/>
    <w:rsid w:val="00637A67"/>
    <w:rsid w:val="00650095"/>
    <w:rsid w:val="00651CA7"/>
    <w:rsid w:val="00656A01"/>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08AE"/>
    <w:rsid w:val="00781D3B"/>
    <w:rsid w:val="007A038A"/>
    <w:rsid w:val="007A41F5"/>
    <w:rsid w:val="007B2F2D"/>
    <w:rsid w:val="007B4429"/>
    <w:rsid w:val="007B7425"/>
    <w:rsid w:val="007C56D4"/>
    <w:rsid w:val="007F5417"/>
    <w:rsid w:val="00804116"/>
    <w:rsid w:val="00807A8C"/>
    <w:rsid w:val="00812480"/>
    <w:rsid w:val="00816CE2"/>
    <w:rsid w:val="00817D96"/>
    <w:rsid w:val="00821937"/>
    <w:rsid w:val="008340D0"/>
    <w:rsid w:val="008403CA"/>
    <w:rsid w:val="008474A5"/>
    <w:rsid w:val="0085395A"/>
    <w:rsid w:val="00853F8E"/>
    <w:rsid w:val="0086142C"/>
    <w:rsid w:val="00870F52"/>
    <w:rsid w:val="00872E7F"/>
    <w:rsid w:val="00880FA9"/>
    <w:rsid w:val="008930F1"/>
    <w:rsid w:val="00893F45"/>
    <w:rsid w:val="008A546D"/>
    <w:rsid w:val="008C5414"/>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93417"/>
    <w:rsid w:val="00995A22"/>
    <w:rsid w:val="009B172F"/>
    <w:rsid w:val="009C3981"/>
    <w:rsid w:val="009D1341"/>
    <w:rsid w:val="009D6D73"/>
    <w:rsid w:val="009D79C6"/>
    <w:rsid w:val="009F0440"/>
    <w:rsid w:val="009F0526"/>
    <w:rsid w:val="00A01DE3"/>
    <w:rsid w:val="00A06542"/>
    <w:rsid w:val="00A11371"/>
    <w:rsid w:val="00A120E1"/>
    <w:rsid w:val="00A12D33"/>
    <w:rsid w:val="00A31FAA"/>
    <w:rsid w:val="00A343A9"/>
    <w:rsid w:val="00A5239C"/>
    <w:rsid w:val="00A571F6"/>
    <w:rsid w:val="00A650DC"/>
    <w:rsid w:val="00A6764A"/>
    <w:rsid w:val="00A740A6"/>
    <w:rsid w:val="00A84255"/>
    <w:rsid w:val="00AC1AC7"/>
    <w:rsid w:val="00AD18B8"/>
    <w:rsid w:val="00AD33D5"/>
    <w:rsid w:val="00AE21FC"/>
    <w:rsid w:val="00B01BAA"/>
    <w:rsid w:val="00B07BD7"/>
    <w:rsid w:val="00B13AA5"/>
    <w:rsid w:val="00B3099B"/>
    <w:rsid w:val="00B40A71"/>
    <w:rsid w:val="00B503C7"/>
    <w:rsid w:val="00B54AB5"/>
    <w:rsid w:val="00B57E04"/>
    <w:rsid w:val="00B645C9"/>
    <w:rsid w:val="00B86F04"/>
    <w:rsid w:val="00B92C96"/>
    <w:rsid w:val="00BA64D7"/>
    <w:rsid w:val="00BA68F0"/>
    <w:rsid w:val="00BD08CA"/>
    <w:rsid w:val="00BE6EAB"/>
    <w:rsid w:val="00BF0DF4"/>
    <w:rsid w:val="00BF40BC"/>
    <w:rsid w:val="00C00CF2"/>
    <w:rsid w:val="00C15672"/>
    <w:rsid w:val="00C21680"/>
    <w:rsid w:val="00C31421"/>
    <w:rsid w:val="00C33753"/>
    <w:rsid w:val="00C35B94"/>
    <w:rsid w:val="00C44000"/>
    <w:rsid w:val="00C559C9"/>
    <w:rsid w:val="00C82FA4"/>
    <w:rsid w:val="00CA0669"/>
    <w:rsid w:val="00CA1E7C"/>
    <w:rsid w:val="00CB0030"/>
    <w:rsid w:val="00CB7521"/>
    <w:rsid w:val="00CC57AC"/>
    <w:rsid w:val="00CC776C"/>
    <w:rsid w:val="00CD6D68"/>
    <w:rsid w:val="00CF2057"/>
    <w:rsid w:val="00D0584B"/>
    <w:rsid w:val="00D20396"/>
    <w:rsid w:val="00D2695E"/>
    <w:rsid w:val="00D450C8"/>
    <w:rsid w:val="00D521FA"/>
    <w:rsid w:val="00D66801"/>
    <w:rsid w:val="00D73386"/>
    <w:rsid w:val="00D81121"/>
    <w:rsid w:val="00D939D0"/>
    <w:rsid w:val="00DA6A55"/>
    <w:rsid w:val="00E06F7D"/>
    <w:rsid w:val="00E2181E"/>
    <w:rsid w:val="00E24139"/>
    <w:rsid w:val="00E3616D"/>
    <w:rsid w:val="00E50862"/>
    <w:rsid w:val="00E60ABB"/>
    <w:rsid w:val="00E62D91"/>
    <w:rsid w:val="00E6712F"/>
    <w:rsid w:val="00E67611"/>
    <w:rsid w:val="00E67713"/>
    <w:rsid w:val="00E72DFF"/>
    <w:rsid w:val="00E92E47"/>
    <w:rsid w:val="00E9576D"/>
    <w:rsid w:val="00EC08AC"/>
    <w:rsid w:val="00EC1948"/>
    <w:rsid w:val="00ED4639"/>
    <w:rsid w:val="00EE54D2"/>
    <w:rsid w:val="00EF7C8A"/>
    <w:rsid w:val="00F177A6"/>
    <w:rsid w:val="00F24C34"/>
    <w:rsid w:val="00F2514F"/>
    <w:rsid w:val="00F25E7F"/>
    <w:rsid w:val="00F274DE"/>
    <w:rsid w:val="00F6038A"/>
    <w:rsid w:val="00F643E6"/>
    <w:rsid w:val="00F76D69"/>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1"/>
    <w:qFormat/>
    <w:rsid w:val="00AD33D5"/>
    <w:pPr>
      <w:ind w:left="720"/>
    </w:pPr>
  </w:style>
  <w:style w:type="character" w:styleId="Hyperlink">
    <w:name w:val="Hyperlink"/>
    <w:rsid w:val="00BF40BC"/>
    <w:rPr>
      <w:color w:val="0000FF"/>
      <w:u w:val="single"/>
    </w:rPr>
  </w:style>
  <w:style w:type="character" w:styleId="CommentReference">
    <w:name w:val="annotation reference"/>
    <w:basedOn w:val="DefaultParagraphFont"/>
    <w:semiHidden/>
    <w:unhideWhenUsed/>
    <w:rsid w:val="00995A22"/>
    <w:rPr>
      <w:sz w:val="16"/>
      <w:szCs w:val="16"/>
    </w:rPr>
  </w:style>
  <w:style w:type="paragraph" w:styleId="CommentText">
    <w:name w:val="annotation text"/>
    <w:basedOn w:val="Normal"/>
    <w:link w:val="CommentTextChar"/>
    <w:semiHidden/>
    <w:unhideWhenUsed/>
    <w:rsid w:val="00995A22"/>
    <w:rPr>
      <w:sz w:val="20"/>
      <w:szCs w:val="20"/>
    </w:rPr>
  </w:style>
  <w:style w:type="character" w:customStyle="1" w:styleId="CommentTextChar">
    <w:name w:val="Comment Text Char"/>
    <w:basedOn w:val="DefaultParagraphFont"/>
    <w:link w:val="CommentText"/>
    <w:semiHidden/>
    <w:rsid w:val="00995A22"/>
  </w:style>
  <w:style w:type="paragraph" w:styleId="CommentSubject">
    <w:name w:val="annotation subject"/>
    <w:basedOn w:val="CommentText"/>
    <w:next w:val="CommentText"/>
    <w:link w:val="CommentSubjectChar"/>
    <w:semiHidden/>
    <w:unhideWhenUsed/>
    <w:rsid w:val="00995A22"/>
    <w:rPr>
      <w:b/>
      <w:bCs/>
    </w:rPr>
  </w:style>
  <w:style w:type="character" w:customStyle="1" w:styleId="CommentSubjectChar">
    <w:name w:val="Comment Subject Char"/>
    <w:basedOn w:val="CommentTextChar"/>
    <w:link w:val="CommentSubject"/>
    <w:semiHidden/>
    <w:rsid w:val="00995A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1"/>
    <w:qFormat/>
    <w:rsid w:val="00AD33D5"/>
    <w:pPr>
      <w:ind w:left="720"/>
    </w:pPr>
  </w:style>
  <w:style w:type="character" w:styleId="Hyperlink">
    <w:name w:val="Hyperlink"/>
    <w:rsid w:val="00BF40BC"/>
    <w:rPr>
      <w:color w:val="0000FF"/>
      <w:u w:val="single"/>
    </w:rPr>
  </w:style>
  <w:style w:type="character" w:styleId="CommentReference">
    <w:name w:val="annotation reference"/>
    <w:basedOn w:val="DefaultParagraphFont"/>
    <w:semiHidden/>
    <w:unhideWhenUsed/>
    <w:rsid w:val="00995A22"/>
    <w:rPr>
      <w:sz w:val="16"/>
      <w:szCs w:val="16"/>
    </w:rPr>
  </w:style>
  <w:style w:type="paragraph" w:styleId="CommentText">
    <w:name w:val="annotation text"/>
    <w:basedOn w:val="Normal"/>
    <w:link w:val="CommentTextChar"/>
    <w:semiHidden/>
    <w:unhideWhenUsed/>
    <w:rsid w:val="00995A22"/>
    <w:rPr>
      <w:sz w:val="20"/>
      <w:szCs w:val="20"/>
    </w:rPr>
  </w:style>
  <w:style w:type="character" w:customStyle="1" w:styleId="CommentTextChar">
    <w:name w:val="Comment Text Char"/>
    <w:basedOn w:val="DefaultParagraphFont"/>
    <w:link w:val="CommentText"/>
    <w:semiHidden/>
    <w:rsid w:val="00995A22"/>
  </w:style>
  <w:style w:type="paragraph" w:styleId="CommentSubject">
    <w:name w:val="annotation subject"/>
    <w:basedOn w:val="CommentText"/>
    <w:next w:val="CommentText"/>
    <w:link w:val="CommentSubjectChar"/>
    <w:semiHidden/>
    <w:unhideWhenUsed/>
    <w:rsid w:val="00995A22"/>
    <w:rPr>
      <w:b/>
      <w:bCs/>
    </w:rPr>
  </w:style>
  <w:style w:type="character" w:customStyle="1" w:styleId="CommentSubjectChar">
    <w:name w:val="Comment Subject Char"/>
    <w:basedOn w:val="CommentTextChar"/>
    <w:link w:val="CommentSubject"/>
    <w:semiHidden/>
    <w:rsid w:val="00995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mass.gov/doc/ltss-provider-updates-for-covid-19/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3EB73-9B93-4531-9E20-27AED58F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2020-04-29T13:15:00Z</dcterms:created>
  <dcterms:modified xsi:type="dcterms:W3CDTF">2020-04-29T13:15:00Z</dcterms:modified>
</cp:coreProperties>
</file>