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2DBD5" w14:textId="6881DCDD" w:rsidR="008F2307" w:rsidRPr="003403E8" w:rsidRDefault="008F2307" w:rsidP="008F2307">
      <w:pPr>
        <w:pStyle w:val="Noparagraphstyle"/>
        <w:rPr>
          <w:rFonts w:ascii="Arial Narrow" w:hAnsi="Arial Narrow"/>
          <w:b/>
          <w:sz w:val="20"/>
          <w:szCs w:val="20"/>
        </w:rPr>
      </w:pPr>
      <w:r w:rsidRPr="003403E8">
        <w:rPr>
          <w:rFonts w:ascii="Arial Narrow" w:hAnsi="Arial Narrow"/>
          <w:b/>
          <w:sz w:val="20"/>
          <w:szCs w:val="20"/>
        </w:rPr>
        <w:t xml:space="preserve">Number </w:t>
      </w:r>
      <w:r w:rsidR="00306E6E" w:rsidRPr="003403E8">
        <w:rPr>
          <w:rFonts w:ascii="Arial Narrow" w:hAnsi="Arial Narrow"/>
          <w:b/>
          <w:sz w:val="20"/>
          <w:szCs w:val="20"/>
        </w:rPr>
        <w:t>203, June 5, 2023</w:t>
      </w:r>
    </w:p>
    <w:p w14:paraId="56A843BC" w14:textId="4E7B52A4" w:rsidR="006F35F9" w:rsidRPr="003403E8" w:rsidRDefault="00381A1E" w:rsidP="002C3773">
      <w:pPr>
        <w:pStyle w:val="NormalWeb"/>
        <w:shd w:val="clear" w:color="auto" w:fill="FFFFFF"/>
        <w:spacing w:before="0" w:beforeAutospacing="0" w:after="225" w:afterAutospacing="0"/>
        <w:ind w:left="-144" w:right="144"/>
        <w:jc w:val="both"/>
        <w:rPr>
          <w:rFonts w:ascii="Arial" w:hAnsi="Arial" w:cs="Arial"/>
          <w:color w:val="000000"/>
          <w:sz w:val="21"/>
          <w:szCs w:val="21"/>
        </w:rPr>
        <w:sectPr w:rsidR="006F35F9" w:rsidRPr="003403E8" w:rsidSect="00410B13">
          <w:headerReference w:type="default" r:id="rId8"/>
          <w:footerReference w:type="default" r:id="rId9"/>
          <w:footerReference w:type="first" r:id="rId10"/>
          <w:pgSz w:w="12240" w:h="15840" w:code="1"/>
          <w:pgMar w:top="360" w:right="907" w:bottom="446" w:left="907" w:header="0" w:footer="0" w:gutter="0"/>
          <w:cols w:space="720"/>
          <w:docGrid w:linePitch="360"/>
        </w:sectPr>
      </w:pPr>
      <w:r w:rsidRPr="003403E8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C1E4D12" wp14:editId="5F515BA3">
            <wp:extent cx="6807200" cy="1741954"/>
            <wp:effectExtent l="0" t="0" r="0" b="0"/>
            <wp:docPr id="745759799" name="Picture 1" descr="MassHealth Pharmacy Program logo&#10;Pharmacy Facts logo&#10;PHARMACY FACTS&#10;Current information for pharmacists about the MassHealth Pharmacy Program&#10;www.mass.gov/masshealth-pharmacy-facts&#10;Editor: Vic Vangel Contributors: Jennifer Banks, Ryan Bettencourt, Aimee Evers, Neha Kashalikar, Mackenzie McVeigh, Natalie Rodenberg, Nancy Sch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759799" name="Picture 1" descr="MassHealth Pharmacy Program logo&#10;Pharmacy Facts logo&#10;PHARMACY FACTS&#10;Current information for pharmacists about the MassHealth Pharmacy Program&#10;www.mass.gov/masshealth-pharmacy-facts&#10;Editor: Vic Vangel Contributors: Jennifer Banks, Ryan Bettencourt, Aimee Evers, Neha Kashalikar, Mackenzie McVeigh, Natalie Rodenberg, Nancy Schif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036" cy="175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B5678" w14:textId="28BA2B72" w:rsidR="00EF7C8A" w:rsidRPr="003403E8" w:rsidRDefault="000614A3" w:rsidP="00EF7C8A">
      <w:pPr>
        <w:pStyle w:val="Subtitle"/>
        <w:rPr>
          <w:rFonts w:cs="Arial"/>
          <w:color w:val="auto"/>
        </w:rPr>
      </w:pPr>
      <w:r w:rsidRPr="003403E8">
        <w:rPr>
          <w:rFonts w:cs="Arial"/>
          <w:color w:val="auto"/>
        </w:rPr>
        <w:t>Pharmacy Claims Processing Update</w:t>
      </w:r>
    </w:p>
    <w:p w14:paraId="3DD5B416" w14:textId="4E8145B2" w:rsidR="00EF7C8A" w:rsidRPr="003403E8" w:rsidRDefault="003B6C5A" w:rsidP="007B7E1D">
      <w:pPr>
        <w:pStyle w:val="Subtitle"/>
        <w:rPr>
          <w:rFonts w:ascii="Arial" w:hAnsi="Arial" w:cs="Arial"/>
          <w:b/>
          <w:color w:val="auto"/>
        </w:rPr>
      </w:pPr>
      <w:r w:rsidRPr="003403E8">
        <w:rPr>
          <w:rFonts w:ascii="Arial" w:hAnsi="Arial" w:cs="Arial"/>
          <w:b/>
          <w:color w:val="auto"/>
        </w:rPr>
        <w:t>Opioid First-Fill Seven-Day Supply Restriction</w:t>
      </w:r>
    </w:p>
    <w:p w14:paraId="4A6A833D" w14:textId="3295ADAE" w:rsidR="006F35F9" w:rsidRPr="00537953" w:rsidRDefault="00F96229" w:rsidP="00EF7C8A">
      <w:pPr>
        <w:pStyle w:val="BodyText1"/>
        <w:ind w:left="360"/>
        <w:rPr>
          <w:color w:val="auto"/>
          <w:sz w:val="22"/>
          <w:szCs w:val="22"/>
        </w:rPr>
      </w:pPr>
      <w:r w:rsidRPr="001B67ED">
        <w:rPr>
          <w:color w:val="auto"/>
          <w:sz w:val="22"/>
          <w:szCs w:val="22"/>
        </w:rPr>
        <w:t>Effective June 5, 2023, members who are naïve to opioids (defined as no history of a paid MassHealth pharmacy claim for an opioid in the past 90 days) will be limited to a seven-day supply for their first fill except as described below. When submitting an opioid claim for these members, a pharmacy may see a claim rejection that reads as follows</w:t>
      </w:r>
      <w:r w:rsidRPr="00537953">
        <w:rPr>
          <w:color w:val="auto"/>
          <w:sz w:val="22"/>
          <w:szCs w:val="22"/>
        </w:rPr>
        <w:t>:</w:t>
      </w:r>
    </w:p>
    <w:p w14:paraId="149C5FFF" w14:textId="5D6A4BDF" w:rsidR="00EF7C8A" w:rsidRPr="003403E8" w:rsidRDefault="00C2314E" w:rsidP="00C2314E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3403E8">
        <w:rPr>
          <w:rFonts w:ascii="Arial" w:hAnsi="Arial" w:cs="Arial"/>
          <w:sz w:val="22"/>
          <w:szCs w:val="22"/>
        </w:rPr>
        <w:t xml:space="preserve">AG </w:t>
      </w:r>
      <w:r w:rsidR="00F05457">
        <w:rPr>
          <w:rFonts w:ascii="Arial" w:hAnsi="Arial" w:cs="Arial"/>
          <w:sz w:val="22"/>
          <w:szCs w:val="22"/>
        </w:rPr>
        <w:t>–</w:t>
      </w:r>
      <w:r w:rsidRPr="003403E8">
        <w:rPr>
          <w:rFonts w:ascii="Arial" w:hAnsi="Arial" w:cs="Arial"/>
          <w:sz w:val="22"/>
          <w:szCs w:val="22"/>
        </w:rPr>
        <w:t xml:space="preserve"> Days</w:t>
      </w:r>
      <w:r w:rsidR="00F05457">
        <w:rPr>
          <w:rFonts w:ascii="Arial" w:hAnsi="Arial" w:cs="Arial"/>
          <w:sz w:val="22"/>
          <w:szCs w:val="22"/>
        </w:rPr>
        <w:t>’</w:t>
      </w:r>
      <w:r w:rsidRPr="003403E8">
        <w:rPr>
          <w:rFonts w:ascii="Arial" w:hAnsi="Arial" w:cs="Arial"/>
          <w:sz w:val="22"/>
          <w:szCs w:val="22"/>
        </w:rPr>
        <w:t xml:space="preserve"> supply limitation for product/service, with text message, “Opioid first-fill 7-day limit. For members where 7-day supply limit does not apply, please submit with SCC-10 to exceed a 7-day supply. Please see the MassHealth Drug List for additional information.”</w:t>
      </w:r>
    </w:p>
    <w:p w14:paraId="1528F91B" w14:textId="77777777" w:rsidR="00C2314E" w:rsidRPr="003403E8" w:rsidRDefault="00C2314E" w:rsidP="00C2314E">
      <w:p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4E1B7C66" w14:textId="51ED9DED" w:rsidR="009D6AAA" w:rsidRPr="003403E8" w:rsidRDefault="004C1C2F" w:rsidP="000D38CC">
      <w:pPr>
        <w:autoSpaceDE w:val="0"/>
        <w:autoSpaceDN w:val="0"/>
        <w:adjustRightInd w:val="0"/>
        <w:spacing w:after="122" w:line="276" w:lineRule="auto"/>
        <w:rPr>
          <w:rFonts w:ascii="Arial" w:hAnsi="Arial" w:cs="Arial"/>
          <w:sz w:val="22"/>
          <w:szCs w:val="22"/>
        </w:rPr>
      </w:pPr>
      <w:r w:rsidRPr="003403E8">
        <w:rPr>
          <w:rFonts w:ascii="Arial" w:hAnsi="Arial" w:cs="Arial"/>
          <w:sz w:val="22"/>
          <w:szCs w:val="22"/>
        </w:rPr>
        <w:t>Seven-day supply opioid restrictions do not apply to members who already take opioids. Other exemptions may apply to seven-day supply opioid restrictions, including</w:t>
      </w:r>
      <w:r w:rsidR="000E7A76">
        <w:rPr>
          <w:rFonts w:ascii="Arial" w:hAnsi="Arial" w:cs="Arial"/>
          <w:sz w:val="22"/>
          <w:szCs w:val="22"/>
        </w:rPr>
        <w:t xml:space="preserve"> the following:</w:t>
      </w:r>
    </w:p>
    <w:p w14:paraId="1D72E5D9" w14:textId="0D06F6FE" w:rsidR="000D38CC" w:rsidRPr="003403E8" w:rsidRDefault="000E7A76" w:rsidP="000D38CC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0D38CC" w:rsidRPr="003403E8">
        <w:rPr>
          <w:rFonts w:ascii="Arial" w:hAnsi="Arial" w:cs="Arial"/>
          <w:sz w:val="22"/>
          <w:szCs w:val="22"/>
        </w:rPr>
        <w:t>embers receiving palliative care treatment</w:t>
      </w:r>
    </w:p>
    <w:p w14:paraId="5BE864F6" w14:textId="6E2E6E15" w:rsidR="000D38CC" w:rsidRPr="003403E8" w:rsidRDefault="000E7A76" w:rsidP="000D38CC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0D38CC" w:rsidRPr="003403E8">
        <w:rPr>
          <w:rFonts w:ascii="Arial" w:hAnsi="Arial" w:cs="Arial"/>
          <w:sz w:val="22"/>
          <w:szCs w:val="22"/>
        </w:rPr>
        <w:t>embers with a current diagnosis of cancer or sickle cell disease</w:t>
      </w:r>
    </w:p>
    <w:p w14:paraId="7D7614DE" w14:textId="1349D5F4" w:rsidR="000D38CC" w:rsidRPr="003403E8" w:rsidRDefault="000E7A76" w:rsidP="000D38CC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0D38CC" w:rsidRPr="003403E8">
        <w:rPr>
          <w:rFonts w:ascii="Arial" w:hAnsi="Arial" w:cs="Arial"/>
          <w:sz w:val="22"/>
          <w:szCs w:val="22"/>
        </w:rPr>
        <w:t xml:space="preserve">embers who </w:t>
      </w:r>
      <w:r>
        <w:rPr>
          <w:rFonts w:ascii="Arial" w:hAnsi="Arial" w:cs="Arial"/>
          <w:sz w:val="22"/>
          <w:szCs w:val="22"/>
        </w:rPr>
        <w:t xml:space="preserve">live </w:t>
      </w:r>
      <w:r w:rsidR="000D38CC" w:rsidRPr="003403E8">
        <w:rPr>
          <w:rFonts w:ascii="Arial" w:hAnsi="Arial" w:cs="Arial"/>
          <w:sz w:val="22"/>
          <w:szCs w:val="22"/>
        </w:rPr>
        <w:t xml:space="preserve">in nursing homes, chronic care facilities, or hospice care as indicated by submitted </w:t>
      </w:r>
      <w:r>
        <w:rPr>
          <w:rFonts w:ascii="Arial" w:hAnsi="Arial" w:cs="Arial"/>
          <w:sz w:val="22"/>
          <w:szCs w:val="22"/>
        </w:rPr>
        <w:t>r</w:t>
      </w:r>
      <w:r w:rsidR="000D38CC" w:rsidRPr="003403E8">
        <w:rPr>
          <w:rFonts w:ascii="Arial" w:hAnsi="Arial" w:cs="Arial"/>
          <w:sz w:val="22"/>
          <w:szCs w:val="22"/>
        </w:rPr>
        <w:t xml:space="preserve">esidence </w:t>
      </w:r>
      <w:r>
        <w:rPr>
          <w:rFonts w:ascii="Arial" w:hAnsi="Arial" w:cs="Arial"/>
          <w:sz w:val="22"/>
          <w:szCs w:val="22"/>
        </w:rPr>
        <w:t>c</w:t>
      </w:r>
      <w:r w:rsidR="000D38CC" w:rsidRPr="003403E8">
        <w:rPr>
          <w:rFonts w:ascii="Arial" w:hAnsi="Arial" w:cs="Arial"/>
          <w:sz w:val="22"/>
          <w:szCs w:val="22"/>
        </w:rPr>
        <w:t>odes (</w:t>
      </w:r>
      <w:proofErr w:type="spellStart"/>
      <w:r w:rsidR="000D38CC" w:rsidRPr="003403E8">
        <w:rPr>
          <w:rFonts w:ascii="Arial" w:hAnsi="Arial" w:cs="Arial"/>
          <w:sz w:val="22"/>
          <w:szCs w:val="22"/>
        </w:rPr>
        <w:t>NCPDP</w:t>
      </w:r>
      <w:proofErr w:type="spellEnd"/>
      <w:r w:rsidR="000D38CC" w:rsidRPr="003403E8">
        <w:rPr>
          <w:rFonts w:ascii="Arial" w:hAnsi="Arial" w:cs="Arial"/>
          <w:sz w:val="22"/>
          <w:szCs w:val="22"/>
        </w:rPr>
        <w:t xml:space="preserve"> Field 384-4X) of 2-Skilled nursing facility, 3-Nursing facility, 4-Assisted living facility, 5-Custodial care facility, 6-Group home, or 11-Hospice.</w:t>
      </w:r>
    </w:p>
    <w:p w14:paraId="43B4856F" w14:textId="77777777" w:rsidR="000D38CC" w:rsidRPr="003403E8" w:rsidRDefault="000D38CC" w:rsidP="00D8112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635D3722" w14:textId="4D6B0E1F" w:rsidR="00306E6E" w:rsidRPr="003403E8" w:rsidRDefault="00306E6E" w:rsidP="007D7C00">
      <w:pPr>
        <w:keepNext/>
        <w:keepLines/>
        <w:autoSpaceDE w:val="0"/>
        <w:autoSpaceDN w:val="0"/>
        <w:adjustRightInd w:val="0"/>
        <w:spacing w:after="122" w:line="276" w:lineRule="auto"/>
        <w:rPr>
          <w:rFonts w:ascii="Arial" w:hAnsi="Arial" w:cs="Arial"/>
          <w:sz w:val="22"/>
          <w:szCs w:val="22"/>
        </w:rPr>
      </w:pPr>
      <w:r w:rsidRPr="003403E8">
        <w:rPr>
          <w:rFonts w:ascii="Arial" w:hAnsi="Arial" w:cs="Arial"/>
          <w:sz w:val="22"/>
          <w:szCs w:val="22"/>
        </w:rPr>
        <w:t xml:space="preserve">MassHealth has implemented point-of-sale rules </w:t>
      </w:r>
      <w:r w:rsidR="002A2D25">
        <w:rPr>
          <w:rFonts w:ascii="Arial" w:hAnsi="Arial" w:cs="Arial"/>
          <w:sz w:val="22"/>
          <w:szCs w:val="22"/>
        </w:rPr>
        <w:t>that</w:t>
      </w:r>
      <w:r w:rsidR="002A2D25" w:rsidRPr="003403E8">
        <w:rPr>
          <w:rFonts w:ascii="Arial" w:hAnsi="Arial" w:cs="Arial"/>
          <w:sz w:val="22"/>
          <w:szCs w:val="22"/>
        </w:rPr>
        <w:t xml:space="preserve"> </w:t>
      </w:r>
      <w:r w:rsidRPr="003403E8">
        <w:rPr>
          <w:rFonts w:ascii="Arial" w:hAnsi="Arial" w:cs="Arial"/>
          <w:sz w:val="22"/>
          <w:szCs w:val="22"/>
        </w:rPr>
        <w:t xml:space="preserve">will usually allow for </w:t>
      </w:r>
      <w:r w:rsidR="0090218A">
        <w:rPr>
          <w:rFonts w:ascii="Arial" w:hAnsi="Arial" w:cs="Arial"/>
          <w:sz w:val="22"/>
          <w:szCs w:val="22"/>
        </w:rPr>
        <w:t xml:space="preserve">a </w:t>
      </w:r>
      <w:r w:rsidR="002A2D25">
        <w:rPr>
          <w:rFonts w:ascii="Arial" w:hAnsi="Arial" w:cs="Arial"/>
          <w:sz w:val="22"/>
          <w:szCs w:val="22"/>
        </w:rPr>
        <w:t xml:space="preserve">more than </w:t>
      </w:r>
      <w:r w:rsidRPr="003403E8">
        <w:rPr>
          <w:rFonts w:ascii="Arial" w:hAnsi="Arial" w:cs="Arial"/>
          <w:sz w:val="22"/>
          <w:szCs w:val="22"/>
        </w:rPr>
        <w:t>seven</w:t>
      </w:r>
      <w:r w:rsidR="0090218A">
        <w:rPr>
          <w:rFonts w:ascii="Arial" w:hAnsi="Arial" w:cs="Arial"/>
          <w:sz w:val="22"/>
          <w:szCs w:val="22"/>
        </w:rPr>
        <w:t xml:space="preserve"> </w:t>
      </w:r>
      <w:r w:rsidRPr="003403E8">
        <w:rPr>
          <w:rFonts w:ascii="Arial" w:hAnsi="Arial" w:cs="Arial"/>
          <w:sz w:val="22"/>
          <w:szCs w:val="22"/>
        </w:rPr>
        <w:t>day</w:t>
      </w:r>
      <w:r w:rsidR="0090218A">
        <w:rPr>
          <w:rFonts w:ascii="Arial" w:hAnsi="Arial" w:cs="Arial"/>
          <w:sz w:val="22"/>
          <w:szCs w:val="22"/>
        </w:rPr>
        <w:t>s’</w:t>
      </w:r>
      <w:r w:rsidRPr="003403E8">
        <w:rPr>
          <w:rFonts w:ascii="Arial" w:hAnsi="Arial" w:cs="Arial"/>
          <w:sz w:val="22"/>
          <w:szCs w:val="22"/>
        </w:rPr>
        <w:t xml:space="preserve"> supply of an opioid when a member meets the above exemption criteria. If a pharmacy receives a rejected claim for an opioid for a member who already takes opioids or who meets these exemption criteria, the pharmacy should submit the claim with a value of “10” (meets plan limitations) in the </w:t>
      </w:r>
      <w:r w:rsidR="00905E75">
        <w:rPr>
          <w:rFonts w:ascii="Arial" w:hAnsi="Arial" w:cs="Arial"/>
          <w:sz w:val="22"/>
          <w:szCs w:val="22"/>
        </w:rPr>
        <w:t>s</w:t>
      </w:r>
      <w:r w:rsidRPr="003403E8">
        <w:rPr>
          <w:rFonts w:ascii="Arial" w:hAnsi="Arial" w:cs="Arial"/>
          <w:sz w:val="22"/>
          <w:szCs w:val="22"/>
        </w:rPr>
        <w:t xml:space="preserve">ubmission </w:t>
      </w:r>
      <w:r w:rsidR="00905E75">
        <w:rPr>
          <w:rFonts w:ascii="Arial" w:hAnsi="Arial" w:cs="Arial"/>
          <w:sz w:val="22"/>
          <w:szCs w:val="22"/>
        </w:rPr>
        <w:t>c</w:t>
      </w:r>
      <w:r w:rsidRPr="003403E8">
        <w:rPr>
          <w:rFonts w:ascii="Arial" w:hAnsi="Arial" w:cs="Arial"/>
          <w:sz w:val="22"/>
          <w:szCs w:val="22"/>
        </w:rPr>
        <w:t xml:space="preserve">larification </w:t>
      </w:r>
      <w:r w:rsidR="00905E75">
        <w:rPr>
          <w:rFonts w:ascii="Arial" w:hAnsi="Arial" w:cs="Arial"/>
          <w:sz w:val="22"/>
          <w:szCs w:val="22"/>
        </w:rPr>
        <w:t>c</w:t>
      </w:r>
      <w:r w:rsidRPr="003403E8">
        <w:rPr>
          <w:rFonts w:ascii="Arial" w:hAnsi="Arial" w:cs="Arial"/>
          <w:sz w:val="22"/>
          <w:szCs w:val="22"/>
        </w:rPr>
        <w:t>ode field (NCPDP Field 420-DK). This submission clarification code will allow processing of</w:t>
      </w:r>
      <w:r w:rsidR="0090218A">
        <w:rPr>
          <w:rFonts w:ascii="Arial" w:hAnsi="Arial" w:cs="Arial"/>
          <w:sz w:val="22"/>
          <w:szCs w:val="22"/>
        </w:rPr>
        <w:t xml:space="preserve"> a more than</w:t>
      </w:r>
      <w:r w:rsidRPr="003403E8">
        <w:rPr>
          <w:rFonts w:ascii="Arial" w:hAnsi="Arial" w:cs="Arial"/>
          <w:sz w:val="22"/>
          <w:szCs w:val="22"/>
        </w:rPr>
        <w:t xml:space="preserve"> seven</w:t>
      </w:r>
      <w:r w:rsidR="0090218A">
        <w:rPr>
          <w:rFonts w:ascii="Arial" w:hAnsi="Arial" w:cs="Arial"/>
          <w:sz w:val="22"/>
          <w:szCs w:val="22"/>
        </w:rPr>
        <w:t xml:space="preserve"> </w:t>
      </w:r>
      <w:r w:rsidRPr="003403E8">
        <w:rPr>
          <w:rFonts w:ascii="Arial" w:hAnsi="Arial" w:cs="Arial"/>
          <w:sz w:val="22"/>
          <w:szCs w:val="22"/>
        </w:rPr>
        <w:t>day</w:t>
      </w:r>
      <w:r w:rsidR="0090218A">
        <w:rPr>
          <w:rFonts w:ascii="Arial" w:hAnsi="Arial" w:cs="Arial"/>
          <w:sz w:val="22"/>
          <w:szCs w:val="22"/>
        </w:rPr>
        <w:t>s’</w:t>
      </w:r>
      <w:r w:rsidRPr="003403E8">
        <w:rPr>
          <w:rFonts w:ascii="Arial" w:hAnsi="Arial" w:cs="Arial"/>
          <w:sz w:val="22"/>
          <w:szCs w:val="22"/>
        </w:rPr>
        <w:t xml:space="preserve"> supply of an opioid. </w:t>
      </w:r>
    </w:p>
    <w:p w14:paraId="7E216AFD" w14:textId="483CCF07" w:rsidR="00306E6E" w:rsidRPr="003403E8" w:rsidRDefault="00306E6E" w:rsidP="00306E6E">
      <w:pPr>
        <w:autoSpaceDE w:val="0"/>
        <w:autoSpaceDN w:val="0"/>
        <w:adjustRightInd w:val="0"/>
        <w:spacing w:after="122" w:line="276" w:lineRule="auto"/>
        <w:rPr>
          <w:rFonts w:ascii="Arial" w:hAnsi="Arial" w:cs="Arial"/>
          <w:sz w:val="22"/>
          <w:szCs w:val="22"/>
        </w:rPr>
      </w:pPr>
      <w:r w:rsidRPr="003403E8">
        <w:rPr>
          <w:rFonts w:ascii="Arial" w:hAnsi="Arial" w:cs="Arial"/>
          <w:sz w:val="22"/>
          <w:szCs w:val="22"/>
        </w:rPr>
        <w:t>A pharmacy processing a partial first</w:t>
      </w:r>
      <w:r w:rsidR="008A3D46">
        <w:rPr>
          <w:rFonts w:ascii="Arial" w:hAnsi="Arial" w:cs="Arial"/>
          <w:sz w:val="22"/>
          <w:szCs w:val="22"/>
        </w:rPr>
        <w:t xml:space="preserve"> </w:t>
      </w:r>
      <w:r w:rsidRPr="003403E8">
        <w:rPr>
          <w:rFonts w:ascii="Arial" w:hAnsi="Arial" w:cs="Arial"/>
          <w:sz w:val="22"/>
          <w:szCs w:val="22"/>
        </w:rPr>
        <w:t>fill for an opioid should enter the reduced number of day</w:t>
      </w:r>
      <w:r w:rsidR="00957B84">
        <w:rPr>
          <w:rFonts w:ascii="Arial" w:hAnsi="Arial" w:cs="Arial"/>
          <w:sz w:val="22"/>
          <w:szCs w:val="22"/>
        </w:rPr>
        <w:t>s’</w:t>
      </w:r>
      <w:r w:rsidRPr="003403E8">
        <w:rPr>
          <w:rFonts w:ascii="Arial" w:hAnsi="Arial" w:cs="Arial"/>
          <w:sz w:val="22"/>
          <w:szCs w:val="22"/>
        </w:rPr>
        <w:t xml:space="preserve"> supply, quantity dispensed, and </w:t>
      </w:r>
      <w:r w:rsidR="00957B84">
        <w:rPr>
          <w:rFonts w:ascii="Arial" w:hAnsi="Arial" w:cs="Arial"/>
          <w:sz w:val="22"/>
          <w:szCs w:val="22"/>
        </w:rPr>
        <w:t>s</w:t>
      </w:r>
      <w:r w:rsidRPr="003403E8">
        <w:rPr>
          <w:rFonts w:ascii="Arial" w:hAnsi="Arial" w:cs="Arial"/>
          <w:sz w:val="22"/>
          <w:szCs w:val="22"/>
        </w:rPr>
        <w:t xml:space="preserve">ubmission </w:t>
      </w:r>
      <w:r w:rsidR="00957B84">
        <w:rPr>
          <w:rFonts w:ascii="Arial" w:hAnsi="Arial" w:cs="Arial"/>
          <w:sz w:val="22"/>
          <w:szCs w:val="22"/>
        </w:rPr>
        <w:t>c</w:t>
      </w:r>
      <w:r w:rsidRPr="003403E8">
        <w:rPr>
          <w:rFonts w:ascii="Arial" w:hAnsi="Arial" w:cs="Arial"/>
          <w:sz w:val="22"/>
          <w:szCs w:val="22"/>
        </w:rPr>
        <w:t xml:space="preserve">larification </w:t>
      </w:r>
      <w:r w:rsidR="00957B84">
        <w:rPr>
          <w:rFonts w:ascii="Arial" w:hAnsi="Arial" w:cs="Arial"/>
          <w:sz w:val="22"/>
          <w:szCs w:val="22"/>
        </w:rPr>
        <w:t>c</w:t>
      </w:r>
      <w:r w:rsidRPr="003403E8">
        <w:rPr>
          <w:rFonts w:ascii="Arial" w:hAnsi="Arial" w:cs="Arial"/>
          <w:sz w:val="22"/>
          <w:szCs w:val="22"/>
        </w:rPr>
        <w:t xml:space="preserve">ode 47-Initial </w:t>
      </w:r>
      <w:r w:rsidR="00957B84">
        <w:rPr>
          <w:rFonts w:ascii="Arial" w:hAnsi="Arial" w:cs="Arial"/>
          <w:sz w:val="22"/>
          <w:szCs w:val="22"/>
        </w:rPr>
        <w:t>f</w:t>
      </w:r>
      <w:r w:rsidRPr="003403E8">
        <w:rPr>
          <w:rFonts w:ascii="Arial" w:hAnsi="Arial" w:cs="Arial"/>
          <w:sz w:val="22"/>
          <w:szCs w:val="22"/>
        </w:rPr>
        <w:t xml:space="preserve">ill for the initial dispense (NCPDP Field 420-DK). This allows for the prescribed quantity to be shortened. </w:t>
      </w:r>
    </w:p>
    <w:p w14:paraId="66F81C28" w14:textId="77E32DFA" w:rsidR="00306E6E" w:rsidRPr="003403E8" w:rsidRDefault="00306E6E" w:rsidP="00306E6E">
      <w:pPr>
        <w:autoSpaceDE w:val="0"/>
        <w:autoSpaceDN w:val="0"/>
        <w:adjustRightInd w:val="0"/>
        <w:spacing w:after="122" w:line="276" w:lineRule="auto"/>
        <w:rPr>
          <w:rFonts w:ascii="Arial" w:hAnsi="Arial" w:cs="Arial"/>
          <w:sz w:val="22"/>
          <w:szCs w:val="22"/>
        </w:rPr>
      </w:pPr>
      <w:r w:rsidRPr="003403E8">
        <w:rPr>
          <w:rFonts w:ascii="Arial" w:hAnsi="Arial" w:cs="Arial"/>
          <w:sz w:val="22"/>
          <w:szCs w:val="22"/>
        </w:rPr>
        <w:t xml:space="preserve">If a subsequent fill is required, then the pharmacy should use </w:t>
      </w:r>
      <w:r w:rsidR="00191E7C">
        <w:rPr>
          <w:rFonts w:ascii="Arial" w:hAnsi="Arial" w:cs="Arial"/>
          <w:sz w:val="22"/>
          <w:szCs w:val="22"/>
        </w:rPr>
        <w:t>s</w:t>
      </w:r>
      <w:r w:rsidRPr="003403E8">
        <w:rPr>
          <w:rFonts w:ascii="Arial" w:hAnsi="Arial" w:cs="Arial"/>
          <w:sz w:val="22"/>
          <w:szCs w:val="22"/>
        </w:rPr>
        <w:t xml:space="preserve">ubmission </w:t>
      </w:r>
      <w:r w:rsidR="00191E7C">
        <w:rPr>
          <w:rFonts w:ascii="Arial" w:hAnsi="Arial" w:cs="Arial"/>
          <w:sz w:val="22"/>
          <w:szCs w:val="22"/>
        </w:rPr>
        <w:t>c</w:t>
      </w:r>
      <w:r w:rsidRPr="003403E8">
        <w:rPr>
          <w:rFonts w:ascii="Arial" w:hAnsi="Arial" w:cs="Arial"/>
          <w:sz w:val="22"/>
          <w:szCs w:val="22"/>
        </w:rPr>
        <w:t xml:space="preserve">larification </w:t>
      </w:r>
      <w:r w:rsidR="00191E7C">
        <w:rPr>
          <w:rFonts w:ascii="Arial" w:hAnsi="Arial" w:cs="Arial"/>
          <w:sz w:val="22"/>
          <w:szCs w:val="22"/>
        </w:rPr>
        <w:t>c</w:t>
      </w:r>
      <w:r w:rsidRPr="003403E8">
        <w:rPr>
          <w:rFonts w:ascii="Arial" w:hAnsi="Arial" w:cs="Arial"/>
          <w:sz w:val="22"/>
          <w:szCs w:val="22"/>
        </w:rPr>
        <w:t xml:space="preserve">ode 48-Incremental </w:t>
      </w:r>
      <w:r w:rsidR="00191E7C">
        <w:rPr>
          <w:rFonts w:ascii="Arial" w:hAnsi="Arial" w:cs="Arial"/>
          <w:sz w:val="22"/>
          <w:szCs w:val="22"/>
        </w:rPr>
        <w:t>f</w:t>
      </w:r>
      <w:r w:rsidRPr="003403E8">
        <w:rPr>
          <w:rFonts w:ascii="Arial" w:hAnsi="Arial" w:cs="Arial"/>
          <w:sz w:val="22"/>
          <w:szCs w:val="22"/>
        </w:rPr>
        <w:t xml:space="preserve">ill. This submission clarification code can be used twice per prescription. The subsequent claim should have the same </w:t>
      </w:r>
      <w:r w:rsidR="00191E7C">
        <w:rPr>
          <w:rFonts w:ascii="Arial" w:hAnsi="Arial" w:cs="Arial"/>
          <w:sz w:val="22"/>
          <w:szCs w:val="22"/>
        </w:rPr>
        <w:t>prescription</w:t>
      </w:r>
      <w:r w:rsidR="00191E7C" w:rsidRPr="003403E8">
        <w:rPr>
          <w:rFonts w:ascii="Arial" w:hAnsi="Arial" w:cs="Arial"/>
          <w:sz w:val="22"/>
          <w:szCs w:val="22"/>
        </w:rPr>
        <w:t xml:space="preserve"> </w:t>
      </w:r>
      <w:r w:rsidRPr="003403E8">
        <w:rPr>
          <w:rFonts w:ascii="Arial" w:hAnsi="Arial" w:cs="Arial"/>
          <w:sz w:val="22"/>
          <w:szCs w:val="22"/>
        </w:rPr>
        <w:t>number, fill number, refill number</w:t>
      </w:r>
      <w:r w:rsidR="00191E7C">
        <w:rPr>
          <w:rFonts w:ascii="Arial" w:hAnsi="Arial" w:cs="Arial"/>
          <w:sz w:val="22"/>
          <w:szCs w:val="22"/>
        </w:rPr>
        <w:t>,</w:t>
      </w:r>
      <w:r w:rsidRPr="003403E8">
        <w:rPr>
          <w:rFonts w:ascii="Arial" w:hAnsi="Arial" w:cs="Arial"/>
          <w:sz w:val="22"/>
          <w:szCs w:val="22"/>
        </w:rPr>
        <w:t xml:space="preserve"> and </w:t>
      </w:r>
      <w:r w:rsidR="00F17D5A" w:rsidRPr="003403E8">
        <w:rPr>
          <w:rFonts w:ascii="Arial" w:hAnsi="Arial" w:cs="Arial"/>
          <w:sz w:val="22"/>
          <w:szCs w:val="22"/>
        </w:rPr>
        <w:t xml:space="preserve">prescribed </w:t>
      </w:r>
      <w:r w:rsidRPr="003403E8">
        <w:rPr>
          <w:rFonts w:ascii="Arial" w:hAnsi="Arial" w:cs="Arial"/>
          <w:sz w:val="22"/>
          <w:szCs w:val="22"/>
        </w:rPr>
        <w:t>quantity as the initial claim.</w:t>
      </w:r>
    </w:p>
    <w:sectPr w:rsidR="00306E6E" w:rsidRPr="003403E8" w:rsidSect="00A262A2">
      <w:type w:val="continuous"/>
      <w:pgSz w:w="12240" w:h="15840" w:code="1"/>
      <w:pgMar w:top="360" w:right="907" w:bottom="1080" w:left="907" w:header="720" w:footer="576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E331B" w14:textId="77777777" w:rsidR="007326EC" w:rsidRDefault="007326EC" w:rsidP="00492602">
      <w:r>
        <w:separator/>
      </w:r>
    </w:p>
  </w:endnote>
  <w:endnote w:type="continuationSeparator" w:id="0">
    <w:p w14:paraId="4E0C2604" w14:textId="77777777" w:rsidR="007326EC" w:rsidRDefault="007326EC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DE61D" w14:textId="77777777" w:rsidR="00AF19BA" w:rsidRDefault="00A330FD" w:rsidP="00AF19BA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="00AF19BA"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="00AF19BA"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="00AF19BA" w:rsidRPr="002D3600">
      <w:rPr>
        <w:rFonts w:ascii="Arial" w:hAnsi="Arial" w:cs="Arial"/>
        <w:iCs/>
        <w:sz w:val="18"/>
        <w:szCs w:val="18"/>
      </w:rPr>
      <w:t xml:space="preserve"> </w:t>
    </w:r>
    <w:r w:rsidR="00183133">
      <w:rPr>
        <w:rFonts w:ascii="Arial" w:hAnsi="Arial" w:cs="Arial"/>
        <w:iCs/>
        <w:sz w:val="18"/>
        <w:szCs w:val="18"/>
      </w:rPr>
      <w:t>to</w:t>
    </w:r>
  </w:p>
  <w:p w14:paraId="7611DF64" w14:textId="4C9EE68C" w:rsidR="00AF19BA" w:rsidRPr="00E24139" w:rsidRDefault="00E53535" w:rsidP="00AF19BA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="00A330FD"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 w:rsidR="00065861">
      <w:rPr>
        <w:rFonts w:ascii="Arial" w:hAnsi="Arial" w:cs="Arial"/>
        <w:iCs/>
        <w:sz w:val="18"/>
        <w:szCs w:val="18"/>
      </w:rPr>
      <w:t>.</w:t>
    </w:r>
    <w:r w:rsidR="00A330FD">
      <w:rPr>
        <w:rFonts w:ascii="Arial" w:hAnsi="Arial" w:cs="Arial"/>
        <w:iCs/>
        <w:sz w:val="18"/>
        <w:szCs w:val="18"/>
      </w:rPr>
      <w:t xml:space="preserve"> </w:t>
    </w:r>
  </w:p>
  <w:p w14:paraId="26B3FF02" w14:textId="77777777" w:rsidR="00637A67" w:rsidRDefault="006D3B5F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C125" w14:textId="77777777" w:rsidR="00637A67" w:rsidRDefault="00637A67">
    <w:pPr>
      <w:pStyle w:val="Footer"/>
    </w:pPr>
    <w:r>
      <w:t>[Type text]</w:t>
    </w:r>
  </w:p>
  <w:p w14:paraId="1D4B9191" w14:textId="77777777" w:rsidR="00637A67" w:rsidRDefault="00637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BD33F" w14:textId="77777777" w:rsidR="007326EC" w:rsidRDefault="007326EC" w:rsidP="00492602">
      <w:r>
        <w:separator/>
      </w:r>
    </w:p>
  </w:footnote>
  <w:footnote w:type="continuationSeparator" w:id="0">
    <w:p w14:paraId="2A6C5C31" w14:textId="77777777" w:rsidR="007326EC" w:rsidRDefault="007326EC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C34C6" w14:textId="77777777" w:rsidR="00492602" w:rsidRDefault="00492602" w:rsidP="00492602">
    <w:pPr>
      <w:pStyle w:val="Header"/>
    </w:pPr>
  </w:p>
  <w:p w14:paraId="7FC1742E" w14:textId="77777777" w:rsidR="00492602" w:rsidRDefault="00492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62900">
    <w:abstractNumId w:val="4"/>
  </w:num>
  <w:num w:numId="2" w16cid:durableId="177275884">
    <w:abstractNumId w:val="6"/>
  </w:num>
  <w:num w:numId="3" w16cid:durableId="1256865367">
    <w:abstractNumId w:val="7"/>
  </w:num>
  <w:num w:numId="4" w16cid:durableId="1261255442">
    <w:abstractNumId w:val="2"/>
  </w:num>
  <w:num w:numId="5" w16cid:durableId="2115860523">
    <w:abstractNumId w:val="3"/>
  </w:num>
  <w:num w:numId="6" w16cid:durableId="519122462">
    <w:abstractNumId w:val="5"/>
  </w:num>
  <w:num w:numId="7" w16cid:durableId="30572276">
    <w:abstractNumId w:val="8"/>
  </w:num>
  <w:num w:numId="8" w16cid:durableId="360130868">
    <w:abstractNumId w:val="1"/>
  </w:num>
  <w:num w:numId="9" w16cid:durableId="146003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32F24"/>
    <w:rsid w:val="0005108C"/>
    <w:rsid w:val="00054839"/>
    <w:rsid w:val="000614A3"/>
    <w:rsid w:val="00065861"/>
    <w:rsid w:val="00074014"/>
    <w:rsid w:val="00081E8E"/>
    <w:rsid w:val="000B340B"/>
    <w:rsid w:val="000D1502"/>
    <w:rsid w:val="000D38CC"/>
    <w:rsid w:val="000E7A76"/>
    <w:rsid w:val="00137D3D"/>
    <w:rsid w:val="00140D08"/>
    <w:rsid w:val="00147437"/>
    <w:rsid w:val="00157A49"/>
    <w:rsid w:val="001721D8"/>
    <w:rsid w:val="00183133"/>
    <w:rsid w:val="0018357E"/>
    <w:rsid w:val="001864A9"/>
    <w:rsid w:val="00191E7C"/>
    <w:rsid w:val="001B67ED"/>
    <w:rsid w:val="001C1481"/>
    <w:rsid w:val="001C17CD"/>
    <w:rsid w:val="001E0E7A"/>
    <w:rsid w:val="001F701D"/>
    <w:rsid w:val="002509E9"/>
    <w:rsid w:val="00276F3A"/>
    <w:rsid w:val="00286CBE"/>
    <w:rsid w:val="002A2D25"/>
    <w:rsid w:val="002C3773"/>
    <w:rsid w:val="002C54C4"/>
    <w:rsid w:val="002C7C67"/>
    <w:rsid w:val="002D390F"/>
    <w:rsid w:val="002D738C"/>
    <w:rsid w:val="00306E6E"/>
    <w:rsid w:val="003152DA"/>
    <w:rsid w:val="0033053B"/>
    <w:rsid w:val="003403E8"/>
    <w:rsid w:val="00354A59"/>
    <w:rsid w:val="00360067"/>
    <w:rsid w:val="0036343A"/>
    <w:rsid w:val="0037373E"/>
    <w:rsid w:val="00381A1E"/>
    <w:rsid w:val="00382054"/>
    <w:rsid w:val="003B3B03"/>
    <w:rsid w:val="003B6839"/>
    <w:rsid w:val="003B6C5A"/>
    <w:rsid w:val="00410B13"/>
    <w:rsid w:val="00417EB4"/>
    <w:rsid w:val="0043707B"/>
    <w:rsid w:val="004417DC"/>
    <w:rsid w:val="00447A5F"/>
    <w:rsid w:val="004664D3"/>
    <w:rsid w:val="00492602"/>
    <w:rsid w:val="004A3BAA"/>
    <w:rsid w:val="004A7395"/>
    <w:rsid w:val="004C1C2F"/>
    <w:rsid w:val="004C4924"/>
    <w:rsid w:val="004F5612"/>
    <w:rsid w:val="00516394"/>
    <w:rsid w:val="005314A6"/>
    <w:rsid w:val="00537953"/>
    <w:rsid w:val="005502E1"/>
    <w:rsid w:val="0056481B"/>
    <w:rsid w:val="00571898"/>
    <w:rsid w:val="00574F07"/>
    <w:rsid w:val="00581E50"/>
    <w:rsid w:val="005842A0"/>
    <w:rsid w:val="005958DD"/>
    <w:rsid w:val="005A57BA"/>
    <w:rsid w:val="005F5DF6"/>
    <w:rsid w:val="00623469"/>
    <w:rsid w:val="00637A67"/>
    <w:rsid w:val="006421B9"/>
    <w:rsid w:val="00650095"/>
    <w:rsid w:val="00651CA7"/>
    <w:rsid w:val="00674418"/>
    <w:rsid w:val="00674428"/>
    <w:rsid w:val="00686C26"/>
    <w:rsid w:val="00690023"/>
    <w:rsid w:val="0069772F"/>
    <w:rsid w:val="006C3969"/>
    <w:rsid w:val="006D3B5F"/>
    <w:rsid w:val="006E0C20"/>
    <w:rsid w:val="006E22A3"/>
    <w:rsid w:val="006F35F9"/>
    <w:rsid w:val="00713B47"/>
    <w:rsid w:val="007319D7"/>
    <w:rsid w:val="00731FAF"/>
    <w:rsid w:val="007326EC"/>
    <w:rsid w:val="007426BF"/>
    <w:rsid w:val="00760FDF"/>
    <w:rsid w:val="007757E7"/>
    <w:rsid w:val="007A41F5"/>
    <w:rsid w:val="007B7425"/>
    <w:rsid w:val="007B7E1D"/>
    <w:rsid w:val="007C290F"/>
    <w:rsid w:val="007D7C00"/>
    <w:rsid w:val="007F5417"/>
    <w:rsid w:val="00812480"/>
    <w:rsid w:val="00821937"/>
    <w:rsid w:val="008403CA"/>
    <w:rsid w:val="0085395A"/>
    <w:rsid w:val="00853F8E"/>
    <w:rsid w:val="00861844"/>
    <w:rsid w:val="00872E7F"/>
    <w:rsid w:val="00880FA9"/>
    <w:rsid w:val="008930F1"/>
    <w:rsid w:val="00893F45"/>
    <w:rsid w:val="008978FF"/>
    <w:rsid w:val="008A3D46"/>
    <w:rsid w:val="008C5414"/>
    <w:rsid w:val="008E62B4"/>
    <w:rsid w:val="008F0130"/>
    <w:rsid w:val="008F2307"/>
    <w:rsid w:val="008F2E4C"/>
    <w:rsid w:val="0090218A"/>
    <w:rsid w:val="00905E75"/>
    <w:rsid w:val="00906EEC"/>
    <w:rsid w:val="009166DF"/>
    <w:rsid w:val="009204C7"/>
    <w:rsid w:val="00922030"/>
    <w:rsid w:val="00941258"/>
    <w:rsid w:val="00942245"/>
    <w:rsid w:val="00956812"/>
    <w:rsid w:val="00957B84"/>
    <w:rsid w:val="009725E5"/>
    <w:rsid w:val="00981567"/>
    <w:rsid w:val="009C3981"/>
    <w:rsid w:val="009D4391"/>
    <w:rsid w:val="009D6AAA"/>
    <w:rsid w:val="009F0440"/>
    <w:rsid w:val="00A01DE3"/>
    <w:rsid w:val="00A11371"/>
    <w:rsid w:val="00A120E1"/>
    <w:rsid w:val="00A262A2"/>
    <w:rsid w:val="00A330FD"/>
    <w:rsid w:val="00A343A9"/>
    <w:rsid w:val="00A405B4"/>
    <w:rsid w:val="00A5239C"/>
    <w:rsid w:val="00A650DC"/>
    <w:rsid w:val="00A84255"/>
    <w:rsid w:val="00A87E7D"/>
    <w:rsid w:val="00A91725"/>
    <w:rsid w:val="00AC1AC7"/>
    <w:rsid w:val="00AD18B8"/>
    <w:rsid w:val="00AD4750"/>
    <w:rsid w:val="00AD7369"/>
    <w:rsid w:val="00AD78D9"/>
    <w:rsid w:val="00AE21FC"/>
    <w:rsid w:val="00AF19BA"/>
    <w:rsid w:val="00AF3D5A"/>
    <w:rsid w:val="00B01BAA"/>
    <w:rsid w:val="00B07BD7"/>
    <w:rsid w:val="00B3099B"/>
    <w:rsid w:val="00B54AB5"/>
    <w:rsid w:val="00B92C96"/>
    <w:rsid w:val="00BA68F0"/>
    <w:rsid w:val="00BD08CA"/>
    <w:rsid w:val="00C2314E"/>
    <w:rsid w:val="00C31421"/>
    <w:rsid w:val="00C33753"/>
    <w:rsid w:val="00C35B94"/>
    <w:rsid w:val="00C671DE"/>
    <w:rsid w:val="00C82FA4"/>
    <w:rsid w:val="00CA0669"/>
    <w:rsid w:val="00CB0030"/>
    <w:rsid w:val="00CB7178"/>
    <w:rsid w:val="00CC3C2D"/>
    <w:rsid w:val="00CC57AC"/>
    <w:rsid w:val="00CC776C"/>
    <w:rsid w:val="00CE1E17"/>
    <w:rsid w:val="00D2695E"/>
    <w:rsid w:val="00D4030C"/>
    <w:rsid w:val="00D63E59"/>
    <w:rsid w:val="00D81121"/>
    <w:rsid w:val="00D93833"/>
    <w:rsid w:val="00E24139"/>
    <w:rsid w:val="00E60ABB"/>
    <w:rsid w:val="00E67713"/>
    <w:rsid w:val="00E86702"/>
    <w:rsid w:val="00E92E47"/>
    <w:rsid w:val="00E9576D"/>
    <w:rsid w:val="00EC08AC"/>
    <w:rsid w:val="00EC2856"/>
    <w:rsid w:val="00EF7C8A"/>
    <w:rsid w:val="00F03AE8"/>
    <w:rsid w:val="00F053E2"/>
    <w:rsid w:val="00F05457"/>
    <w:rsid w:val="00F17D5A"/>
    <w:rsid w:val="00F25E7F"/>
    <w:rsid w:val="00F76D69"/>
    <w:rsid w:val="00F906CF"/>
    <w:rsid w:val="00F9387A"/>
    <w:rsid w:val="00F96229"/>
    <w:rsid w:val="00FA5147"/>
    <w:rsid w:val="00FB0C11"/>
    <w:rsid w:val="00FB39E3"/>
    <w:rsid w:val="00FD4894"/>
    <w:rsid w:val="00FE6B9E"/>
    <w:rsid w:val="00FF40A0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4E252B2"/>
  <w15:docId w15:val="{55126429-6581-47E3-AA88-C1475619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character" w:styleId="Hyperlink">
    <w:name w:val="Hyperlink"/>
    <w:basedOn w:val="DefaultParagraphFont"/>
    <w:unhideWhenUsed/>
    <w:rsid w:val="00A330F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B7E1D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403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03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03E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0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03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83F95-AA02-4047-8BF3-1E5A2E8C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2079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Philippa Durbin</cp:lastModifiedBy>
  <cp:revision>9</cp:revision>
  <dcterms:created xsi:type="dcterms:W3CDTF">2023-06-02T16:28:00Z</dcterms:created>
  <dcterms:modified xsi:type="dcterms:W3CDTF">2023-06-02T17:47:00Z</dcterms:modified>
</cp:coreProperties>
</file>