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8BE7" w14:textId="3EA2D00A" w:rsidR="007E4380" w:rsidRDefault="007E4380" w:rsidP="007E4380">
      <w:pPr>
        <w:pStyle w:val="Noparagraphstyl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Number </w:t>
      </w:r>
      <w:r w:rsidR="00352146">
        <w:rPr>
          <w:rFonts w:ascii="Arial Narrow" w:hAnsi="Arial Narrow"/>
          <w:b/>
          <w:sz w:val="20"/>
          <w:szCs w:val="20"/>
        </w:rPr>
        <w:t>217,</w:t>
      </w:r>
      <w:r w:rsidR="00E73AD0">
        <w:rPr>
          <w:rFonts w:ascii="Arial Narrow" w:hAnsi="Arial Narrow"/>
          <w:b/>
          <w:sz w:val="20"/>
          <w:szCs w:val="20"/>
        </w:rPr>
        <w:t xml:space="preserve"> December 15, 2023</w:t>
      </w:r>
    </w:p>
    <w:p w14:paraId="5B1A8BE8" w14:textId="019301E7" w:rsidR="006F35F9" w:rsidRDefault="00E02BC8" w:rsidP="00E44D32">
      <w:pPr>
        <w:tabs>
          <w:tab w:val="left" w:pos="10530"/>
        </w:tabs>
        <w:spacing w:after="240"/>
        <w:ind w:left="-144" w:right="720"/>
        <w:rPr>
          <w:rFonts w:ascii="Arial" w:hAnsi="Arial" w:cs="Arial"/>
          <w:color w:val="000000"/>
          <w:sz w:val="21"/>
          <w:szCs w:val="21"/>
        </w:rPr>
        <w:sectPr w:rsidR="006F35F9" w:rsidSect="003C1739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B04457D" wp14:editId="6502157A">
            <wp:extent cx="6620510" cy="1694079"/>
            <wp:effectExtent l="0" t="0" r="0" b="1905"/>
            <wp:docPr id="1121319899" name="Picture 1" descr="MassHealth Pharmacy Program logo&#10;Pharmacy Facts logo&#10;PHARMACY FACTS&#10;Current information for pharmacists about the MassHealth Pharmacy Program&#10;www.mass.gov/masshealth-pharmacy-facts&#10;Editor: Vic Vangel  Contributors: Eliza Anderson, Jennifer Banks, Ryan Bettencourt, Aimee Evers, Neha Kashalikar, Mckenzie McVeigh, Natalie Roden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19899" name="Picture 1" descr="MassHealth Pharmacy Program logo&#10;Pharmacy Facts logo&#10;PHARMACY FACTS&#10;Current information for pharmacists about the MassHealth Pharmacy Program&#10;www.mass.gov/masshealth-pharmacy-facts&#10;Editor: Vic Vangel  Contributors: Eliza Anderson, Jennifer Banks, Ryan Bettencourt, Aimee Evers, Neha Kashalikar, Mckenzie McVeigh, Natalie Rodenber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169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29FD1" w14:textId="77777777" w:rsidR="001F3D49" w:rsidRPr="001F3D49" w:rsidRDefault="001F3D49" w:rsidP="00246C11">
      <w:pPr>
        <w:pStyle w:val="BodyText1"/>
        <w:rPr>
          <w:rFonts w:ascii="Arial Black" w:hAnsi="Arial Black"/>
          <w:b/>
          <w:color w:val="auto"/>
          <w:sz w:val="24"/>
          <w:szCs w:val="24"/>
        </w:rPr>
      </w:pPr>
      <w:r w:rsidRPr="001F3D49">
        <w:rPr>
          <w:rFonts w:ascii="Arial Black" w:hAnsi="Arial Black"/>
          <w:b/>
          <w:color w:val="auto"/>
          <w:sz w:val="24"/>
          <w:szCs w:val="24"/>
        </w:rPr>
        <w:t>Updates on Payment Care and Delivery Innovations (</w:t>
      </w:r>
      <w:proofErr w:type="spellStart"/>
      <w:r w:rsidRPr="001F3D49">
        <w:rPr>
          <w:rFonts w:ascii="Arial Black" w:hAnsi="Arial Black"/>
          <w:b/>
          <w:color w:val="auto"/>
          <w:sz w:val="24"/>
          <w:szCs w:val="24"/>
        </w:rPr>
        <w:t>PCDI</w:t>
      </w:r>
      <w:proofErr w:type="spellEnd"/>
      <w:r w:rsidRPr="001F3D49">
        <w:rPr>
          <w:rFonts w:ascii="Arial Black" w:hAnsi="Arial Black"/>
          <w:b/>
          <w:color w:val="auto"/>
          <w:sz w:val="24"/>
          <w:szCs w:val="24"/>
        </w:rPr>
        <w:t>)</w:t>
      </w:r>
    </w:p>
    <w:p w14:paraId="6063FDD6" w14:textId="49C7901A" w:rsidR="001F3D49" w:rsidRPr="00D64656" w:rsidRDefault="001F3D49" w:rsidP="00246C11">
      <w:pPr>
        <w:pStyle w:val="BodyText1"/>
        <w:rPr>
          <w:color w:val="auto"/>
          <w:sz w:val="22"/>
          <w:szCs w:val="24"/>
        </w:rPr>
      </w:pPr>
      <w:r w:rsidRPr="00D64656">
        <w:rPr>
          <w:color w:val="auto"/>
          <w:sz w:val="22"/>
          <w:szCs w:val="24"/>
        </w:rPr>
        <w:t xml:space="preserve">On Jan. 1, 2024, there will be some changes related to MassHealth </w:t>
      </w:r>
      <w:r w:rsidR="00875320">
        <w:rPr>
          <w:color w:val="auto"/>
          <w:sz w:val="22"/>
          <w:szCs w:val="24"/>
        </w:rPr>
        <w:t>a</w:t>
      </w:r>
      <w:r w:rsidRPr="00D64656">
        <w:rPr>
          <w:color w:val="auto"/>
          <w:sz w:val="22"/>
          <w:szCs w:val="24"/>
        </w:rPr>
        <w:t xml:space="preserve">ccountable </w:t>
      </w:r>
      <w:r w:rsidR="00875320">
        <w:rPr>
          <w:color w:val="auto"/>
          <w:sz w:val="22"/>
          <w:szCs w:val="24"/>
        </w:rPr>
        <w:t>c</w:t>
      </w:r>
      <w:r w:rsidRPr="00D64656">
        <w:rPr>
          <w:color w:val="auto"/>
          <w:sz w:val="22"/>
          <w:szCs w:val="24"/>
        </w:rPr>
        <w:t xml:space="preserve">are </w:t>
      </w:r>
      <w:r w:rsidR="00875320">
        <w:rPr>
          <w:color w:val="auto"/>
          <w:sz w:val="22"/>
          <w:szCs w:val="24"/>
        </w:rPr>
        <w:t>o</w:t>
      </w:r>
      <w:r w:rsidRPr="00D64656">
        <w:rPr>
          <w:color w:val="auto"/>
          <w:sz w:val="22"/>
          <w:szCs w:val="24"/>
        </w:rPr>
        <w:t>rganizations (</w:t>
      </w:r>
      <w:proofErr w:type="spellStart"/>
      <w:r w:rsidRPr="00D64656">
        <w:rPr>
          <w:color w:val="auto"/>
          <w:sz w:val="22"/>
          <w:szCs w:val="24"/>
        </w:rPr>
        <w:t>ACOs</w:t>
      </w:r>
      <w:proofErr w:type="spellEnd"/>
      <w:r w:rsidRPr="00D64656">
        <w:rPr>
          <w:color w:val="auto"/>
          <w:sz w:val="22"/>
          <w:szCs w:val="24"/>
        </w:rPr>
        <w:t xml:space="preserve">). Please refer to </w:t>
      </w:r>
      <w:hyperlink r:id="rId12" w:history="1">
        <w:r w:rsidRPr="00331B59">
          <w:rPr>
            <w:rStyle w:val="Hyperlink"/>
            <w:sz w:val="22"/>
            <w:szCs w:val="24"/>
          </w:rPr>
          <w:t>All Provider Bulletin 382</w:t>
        </w:r>
      </w:hyperlink>
      <w:r w:rsidRPr="00D64656">
        <w:rPr>
          <w:color w:val="auto"/>
          <w:sz w:val="22"/>
          <w:szCs w:val="24"/>
        </w:rPr>
        <w:t xml:space="preserve"> for changes to service areas, hospitals, and providers effective January 1, 2024. </w:t>
      </w:r>
    </w:p>
    <w:p w14:paraId="6C52DF40" w14:textId="07F019EE" w:rsidR="001F3D49" w:rsidRPr="00FB1111" w:rsidRDefault="001F3D49" w:rsidP="00246C11">
      <w:pPr>
        <w:pStyle w:val="BodyText10"/>
        <w:textAlignment w:val="baseline"/>
        <w:rPr>
          <w:rFonts w:ascii="Arial Black" w:hAnsi="Arial Black"/>
          <w:b/>
          <w:color w:val="auto"/>
          <w:sz w:val="22"/>
          <w:szCs w:val="22"/>
        </w:rPr>
      </w:pPr>
      <w:r w:rsidRPr="00FB1111">
        <w:rPr>
          <w:rFonts w:ascii="Arial Black" w:hAnsi="Arial Black"/>
          <w:b/>
          <w:color w:val="auto"/>
          <w:sz w:val="22"/>
          <w:szCs w:val="22"/>
        </w:rPr>
        <w:t>Changes Effective Jan</w:t>
      </w:r>
      <w:r w:rsidR="00331B59">
        <w:rPr>
          <w:rFonts w:ascii="Arial Black" w:hAnsi="Arial Black"/>
          <w:b/>
          <w:color w:val="auto"/>
          <w:sz w:val="22"/>
          <w:szCs w:val="22"/>
        </w:rPr>
        <w:t>uary</w:t>
      </w:r>
      <w:r w:rsidRPr="00FB1111">
        <w:rPr>
          <w:rFonts w:ascii="Arial Black" w:hAnsi="Arial Black"/>
          <w:b/>
          <w:color w:val="auto"/>
          <w:sz w:val="22"/>
          <w:szCs w:val="22"/>
        </w:rPr>
        <w:t xml:space="preserve"> 1, 2024</w:t>
      </w:r>
    </w:p>
    <w:p w14:paraId="424B8CF7" w14:textId="697A7F04" w:rsidR="001F3D49" w:rsidRPr="00610EB9" w:rsidRDefault="001F3D49" w:rsidP="00246C11">
      <w:pPr>
        <w:pStyle w:val="BodyText1"/>
        <w:numPr>
          <w:ilvl w:val="0"/>
          <w:numId w:val="26"/>
        </w:numPr>
        <w:ind w:left="360"/>
        <w:rPr>
          <w:color w:val="auto"/>
          <w:sz w:val="22"/>
          <w:szCs w:val="24"/>
        </w:rPr>
      </w:pPr>
      <w:r w:rsidRPr="00610EB9">
        <w:rPr>
          <w:color w:val="auto"/>
          <w:sz w:val="22"/>
          <w:szCs w:val="24"/>
        </w:rPr>
        <w:t xml:space="preserve">The Mass General Brigham Health Plan </w:t>
      </w:r>
      <w:r w:rsidR="003D6CE0" w:rsidRPr="00610EB9">
        <w:rPr>
          <w:color w:val="auto"/>
          <w:sz w:val="22"/>
          <w:szCs w:val="24"/>
        </w:rPr>
        <w:t>(</w:t>
      </w:r>
      <w:proofErr w:type="spellStart"/>
      <w:r w:rsidR="003D6CE0" w:rsidRPr="00610EB9">
        <w:rPr>
          <w:color w:val="auto"/>
          <w:sz w:val="22"/>
          <w:szCs w:val="24"/>
        </w:rPr>
        <w:t>MGBHP</w:t>
      </w:r>
      <w:proofErr w:type="spellEnd"/>
      <w:r w:rsidR="003D6CE0" w:rsidRPr="00610EB9">
        <w:rPr>
          <w:color w:val="auto"/>
          <w:sz w:val="22"/>
          <w:szCs w:val="24"/>
        </w:rPr>
        <w:t xml:space="preserve">) </w:t>
      </w:r>
      <w:r w:rsidRPr="00610EB9">
        <w:rPr>
          <w:color w:val="auto"/>
          <w:sz w:val="22"/>
          <w:szCs w:val="24"/>
        </w:rPr>
        <w:t xml:space="preserve">with Mass General Brigham ACO will change </w:t>
      </w:r>
      <w:r w:rsidR="00331B59">
        <w:rPr>
          <w:color w:val="auto"/>
          <w:sz w:val="22"/>
          <w:szCs w:val="24"/>
        </w:rPr>
        <w:t>its</w:t>
      </w:r>
      <w:r w:rsidR="00331B59" w:rsidRPr="00610EB9">
        <w:rPr>
          <w:color w:val="auto"/>
          <w:sz w:val="22"/>
          <w:szCs w:val="24"/>
        </w:rPr>
        <w:t xml:space="preserve"> </w:t>
      </w:r>
      <w:r w:rsidRPr="00610EB9">
        <w:rPr>
          <w:color w:val="auto"/>
          <w:sz w:val="22"/>
          <w:szCs w:val="24"/>
        </w:rPr>
        <w:t>pharmacy benefits manager (</w:t>
      </w:r>
      <w:proofErr w:type="spellStart"/>
      <w:r w:rsidRPr="00610EB9">
        <w:rPr>
          <w:color w:val="auto"/>
          <w:sz w:val="22"/>
          <w:szCs w:val="24"/>
        </w:rPr>
        <w:t>PBM</w:t>
      </w:r>
      <w:proofErr w:type="spellEnd"/>
      <w:r w:rsidRPr="00610EB9">
        <w:rPr>
          <w:color w:val="auto"/>
          <w:sz w:val="22"/>
          <w:szCs w:val="24"/>
        </w:rPr>
        <w:t xml:space="preserve">) from CVS Caremark to Optum Rx. </w:t>
      </w:r>
    </w:p>
    <w:p w14:paraId="676BBD2A" w14:textId="0D8AE07A" w:rsidR="001F3D49" w:rsidRPr="00610EB9" w:rsidRDefault="001F3D49" w:rsidP="00246C11">
      <w:pPr>
        <w:pStyle w:val="BodyText1"/>
        <w:numPr>
          <w:ilvl w:val="0"/>
          <w:numId w:val="26"/>
        </w:numPr>
        <w:ind w:left="360"/>
        <w:rPr>
          <w:color w:val="auto"/>
          <w:sz w:val="22"/>
          <w:szCs w:val="24"/>
        </w:rPr>
      </w:pPr>
      <w:r w:rsidRPr="00610EB9">
        <w:rPr>
          <w:color w:val="auto"/>
          <w:sz w:val="22"/>
          <w:szCs w:val="24"/>
        </w:rPr>
        <w:t xml:space="preserve">Appendix B has been updated to reflect that the Be Healthy Partnership Plan ACO (Health New England) has an emergency override code that </w:t>
      </w:r>
      <w:r w:rsidR="00411058">
        <w:rPr>
          <w:color w:val="auto"/>
          <w:sz w:val="22"/>
          <w:szCs w:val="24"/>
        </w:rPr>
        <w:t xml:space="preserve">a pharmacy </w:t>
      </w:r>
      <w:r w:rsidRPr="00610EB9">
        <w:rPr>
          <w:color w:val="auto"/>
          <w:sz w:val="22"/>
          <w:szCs w:val="24"/>
        </w:rPr>
        <w:t xml:space="preserve">can enter rather than </w:t>
      </w:r>
      <w:r w:rsidR="00411058">
        <w:rPr>
          <w:color w:val="auto"/>
          <w:sz w:val="22"/>
          <w:szCs w:val="24"/>
        </w:rPr>
        <w:t xml:space="preserve">having to </w:t>
      </w:r>
      <w:r w:rsidRPr="00610EB9">
        <w:rPr>
          <w:color w:val="auto"/>
          <w:sz w:val="22"/>
          <w:szCs w:val="24"/>
        </w:rPr>
        <w:t xml:space="preserve">call the </w:t>
      </w:r>
      <w:proofErr w:type="spellStart"/>
      <w:r w:rsidRPr="00610EB9">
        <w:rPr>
          <w:color w:val="auto"/>
          <w:sz w:val="22"/>
          <w:szCs w:val="24"/>
        </w:rPr>
        <w:t>PBM</w:t>
      </w:r>
      <w:proofErr w:type="spellEnd"/>
      <w:r w:rsidRPr="00610EB9">
        <w:rPr>
          <w:color w:val="auto"/>
          <w:sz w:val="22"/>
          <w:szCs w:val="24"/>
        </w:rPr>
        <w:t xml:space="preserve"> for an override. </w:t>
      </w:r>
    </w:p>
    <w:p w14:paraId="0C8BE543" w14:textId="77777777" w:rsidR="001F3D49" w:rsidRPr="00610EB9" w:rsidRDefault="001F3D49" w:rsidP="00246C11">
      <w:pPr>
        <w:pStyle w:val="BodyText10"/>
        <w:textAlignment w:val="baseline"/>
        <w:rPr>
          <w:rFonts w:ascii="Arial Black" w:hAnsi="Arial Black"/>
          <w:b/>
          <w:color w:val="auto"/>
          <w:sz w:val="22"/>
          <w:szCs w:val="22"/>
        </w:rPr>
      </w:pPr>
      <w:r w:rsidRPr="00610EB9">
        <w:rPr>
          <w:rFonts w:ascii="Arial Black" w:hAnsi="Arial Black"/>
          <w:b/>
          <w:color w:val="auto"/>
          <w:sz w:val="22"/>
          <w:szCs w:val="22"/>
        </w:rPr>
        <w:t>Eligibility Verification and Billing Operations</w:t>
      </w:r>
    </w:p>
    <w:p w14:paraId="6DE6F52F" w14:textId="23D270A1" w:rsidR="001F3D49" w:rsidRPr="00610EB9" w:rsidRDefault="001F3D49" w:rsidP="00246C11">
      <w:pPr>
        <w:pStyle w:val="BodyText10"/>
        <w:numPr>
          <w:ilvl w:val="0"/>
          <w:numId w:val="26"/>
        </w:numPr>
        <w:ind w:left="360"/>
        <w:textAlignment w:val="baseline"/>
        <w:rPr>
          <w:color w:val="auto"/>
          <w:sz w:val="22"/>
          <w:szCs w:val="24"/>
        </w:rPr>
      </w:pPr>
      <w:r w:rsidRPr="00610EB9">
        <w:rPr>
          <w:color w:val="auto"/>
          <w:sz w:val="22"/>
          <w:szCs w:val="24"/>
        </w:rPr>
        <w:t>Members who change plans on Jan</w:t>
      </w:r>
      <w:r w:rsidR="00411058">
        <w:rPr>
          <w:color w:val="auto"/>
          <w:sz w:val="22"/>
          <w:szCs w:val="24"/>
        </w:rPr>
        <w:t xml:space="preserve">uary </w:t>
      </w:r>
      <w:r w:rsidRPr="00610EB9">
        <w:rPr>
          <w:color w:val="auto"/>
          <w:sz w:val="22"/>
          <w:szCs w:val="24"/>
        </w:rPr>
        <w:t xml:space="preserve">1, 2024, may experience a change in their </w:t>
      </w:r>
      <w:proofErr w:type="spellStart"/>
      <w:r w:rsidRPr="00610EB9">
        <w:rPr>
          <w:color w:val="auto"/>
          <w:sz w:val="22"/>
          <w:szCs w:val="24"/>
        </w:rPr>
        <w:t>PBM</w:t>
      </w:r>
      <w:proofErr w:type="spellEnd"/>
      <w:r w:rsidRPr="00610EB9">
        <w:rPr>
          <w:color w:val="auto"/>
          <w:sz w:val="22"/>
          <w:szCs w:val="24"/>
        </w:rPr>
        <w:t xml:space="preserve">. As is the case today, pharmacies should identify the member’s plan on the date of service and should bill the appropriate plan or </w:t>
      </w:r>
      <w:proofErr w:type="spellStart"/>
      <w:r w:rsidRPr="00610EB9">
        <w:rPr>
          <w:color w:val="auto"/>
          <w:sz w:val="22"/>
          <w:szCs w:val="24"/>
        </w:rPr>
        <w:t>PBM</w:t>
      </w:r>
      <w:proofErr w:type="spellEnd"/>
      <w:r w:rsidRPr="00610EB9">
        <w:rPr>
          <w:color w:val="auto"/>
          <w:sz w:val="22"/>
          <w:szCs w:val="24"/>
        </w:rPr>
        <w:t xml:space="preserve">. </w:t>
      </w:r>
    </w:p>
    <w:p w14:paraId="5058EE9B" w14:textId="7D6F39A6" w:rsidR="001F3D49" w:rsidRPr="00992DC6" w:rsidRDefault="001F3D49" w:rsidP="00246C11">
      <w:pPr>
        <w:pStyle w:val="BodyText1"/>
        <w:rPr>
          <w:color w:val="auto"/>
          <w:sz w:val="22"/>
          <w:szCs w:val="24"/>
        </w:rPr>
      </w:pPr>
      <w:r w:rsidRPr="00992DC6">
        <w:rPr>
          <w:color w:val="auto"/>
          <w:sz w:val="22"/>
          <w:szCs w:val="24"/>
        </w:rPr>
        <w:t>After Jan</w:t>
      </w:r>
      <w:r w:rsidR="00411058">
        <w:rPr>
          <w:color w:val="auto"/>
          <w:sz w:val="22"/>
          <w:szCs w:val="24"/>
        </w:rPr>
        <w:t>uary</w:t>
      </w:r>
      <w:r w:rsidRPr="00992DC6">
        <w:rPr>
          <w:color w:val="auto"/>
          <w:sz w:val="22"/>
          <w:szCs w:val="24"/>
        </w:rPr>
        <w:t xml:space="preserve"> 1, 2024, pharmacies may continue using members’ plan-specific enrollment cards to verify eligibility. Each plan will issue its own unique card to its members. BIN/</w:t>
      </w:r>
      <w:proofErr w:type="spellStart"/>
      <w:r w:rsidRPr="00992DC6">
        <w:rPr>
          <w:color w:val="auto"/>
          <w:sz w:val="22"/>
          <w:szCs w:val="24"/>
        </w:rPr>
        <w:t>PCN</w:t>
      </w:r>
      <w:proofErr w:type="spellEnd"/>
      <w:r w:rsidRPr="00992DC6">
        <w:rPr>
          <w:color w:val="auto"/>
          <w:sz w:val="22"/>
          <w:szCs w:val="24"/>
        </w:rPr>
        <w:t>/group number combinations are provided on these cards. A list of BIN/</w:t>
      </w:r>
      <w:proofErr w:type="spellStart"/>
      <w:r w:rsidRPr="00992DC6">
        <w:rPr>
          <w:color w:val="auto"/>
          <w:sz w:val="22"/>
          <w:szCs w:val="24"/>
        </w:rPr>
        <w:t>PCN</w:t>
      </w:r>
      <w:proofErr w:type="spellEnd"/>
      <w:r w:rsidRPr="00992DC6">
        <w:rPr>
          <w:color w:val="auto"/>
          <w:sz w:val="22"/>
          <w:szCs w:val="24"/>
        </w:rPr>
        <w:t>/group number combinations for MassHealth managed care organization</w:t>
      </w:r>
      <w:r w:rsidR="00FB4453">
        <w:rPr>
          <w:color w:val="auto"/>
          <w:sz w:val="22"/>
          <w:szCs w:val="24"/>
        </w:rPr>
        <w:t>s</w:t>
      </w:r>
      <w:r w:rsidRPr="00992DC6">
        <w:rPr>
          <w:color w:val="auto"/>
          <w:sz w:val="22"/>
          <w:szCs w:val="24"/>
        </w:rPr>
        <w:t xml:space="preserve"> (</w:t>
      </w:r>
      <w:proofErr w:type="spellStart"/>
      <w:r w:rsidRPr="00992DC6">
        <w:rPr>
          <w:color w:val="auto"/>
          <w:sz w:val="22"/>
          <w:szCs w:val="24"/>
        </w:rPr>
        <w:t>MCO</w:t>
      </w:r>
      <w:proofErr w:type="spellEnd"/>
      <w:r w:rsidRPr="00992DC6">
        <w:rPr>
          <w:color w:val="auto"/>
          <w:sz w:val="22"/>
          <w:szCs w:val="24"/>
        </w:rPr>
        <w:t xml:space="preserve">), </w:t>
      </w:r>
      <w:proofErr w:type="spellStart"/>
      <w:r w:rsidRPr="00992DC6">
        <w:rPr>
          <w:color w:val="auto"/>
          <w:sz w:val="22"/>
          <w:szCs w:val="24"/>
        </w:rPr>
        <w:t>ACO</w:t>
      </w:r>
      <w:r w:rsidR="00FB4453">
        <w:rPr>
          <w:color w:val="auto"/>
          <w:sz w:val="22"/>
          <w:szCs w:val="24"/>
        </w:rPr>
        <w:t>s</w:t>
      </w:r>
      <w:proofErr w:type="spellEnd"/>
      <w:r w:rsidRPr="00992DC6">
        <w:rPr>
          <w:color w:val="auto"/>
          <w:sz w:val="22"/>
          <w:szCs w:val="24"/>
        </w:rPr>
        <w:t xml:space="preserve">, and the Primary </w:t>
      </w:r>
      <w:r w:rsidRPr="00992DC6">
        <w:rPr>
          <w:color w:val="auto"/>
          <w:sz w:val="22"/>
          <w:szCs w:val="24"/>
        </w:rPr>
        <w:t xml:space="preserve">Care Clinician (PCC) Plan </w:t>
      </w:r>
      <w:r w:rsidR="00A375F1">
        <w:rPr>
          <w:color w:val="auto"/>
          <w:sz w:val="22"/>
          <w:szCs w:val="24"/>
        </w:rPr>
        <w:t>is</w:t>
      </w:r>
      <w:r w:rsidRPr="00992DC6">
        <w:rPr>
          <w:color w:val="auto"/>
          <w:sz w:val="22"/>
          <w:szCs w:val="24"/>
        </w:rPr>
        <w:t xml:space="preserve"> in Appendix A of this document.</w:t>
      </w:r>
    </w:p>
    <w:p w14:paraId="7EC684C0" w14:textId="77777777" w:rsidR="001F3D49" w:rsidRPr="00992DC6" w:rsidRDefault="001F3D49" w:rsidP="00246C11">
      <w:pPr>
        <w:pStyle w:val="BodyText1"/>
        <w:rPr>
          <w:color w:val="auto"/>
          <w:sz w:val="22"/>
          <w:szCs w:val="24"/>
        </w:rPr>
      </w:pPr>
      <w:r w:rsidRPr="00992DC6">
        <w:rPr>
          <w:color w:val="auto"/>
          <w:sz w:val="22"/>
          <w:szCs w:val="24"/>
        </w:rPr>
        <w:t>If the member does not have the card available when requesting service at a pharmacy (or if the BIN/</w:t>
      </w:r>
      <w:proofErr w:type="spellStart"/>
      <w:r w:rsidRPr="00992DC6">
        <w:rPr>
          <w:color w:val="auto"/>
          <w:sz w:val="22"/>
          <w:szCs w:val="24"/>
        </w:rPr>
        <w:t>PCN</w:t>
      </w:r>
      <w:proofErr w:type="spellEnd"/>
      <w:r w:rsidRPr="00992DC6">
        <w:rPr>
          <w:color w:val="auto"/>
          <w:sz w:val="22"/>
          <w:szCs w:val="24"/>
        </w:rPr>
        <w:t xml:space="preserve">/group is unavailable for any reason), there are three ways to confirm MassHealth eligibility and plan enrollment: </w:t>
      </w:r>
    </w:p>
    <w:p w14:paraId="40414ABB" w14:textId="2F037EF4" w:rsidR="001F3D49" w:rsidRPr="008C6EAD" w:rsidRDefault="001F3D49" w:rsidP="00246C11">
      <w:pPr>
        <w:pStyle w:val="BodyText10"/>
        <w:numPr>
          <w:ilvl w:val="0"/>
          <w:numId w:val="27"/>
        </w:numPr>
        <w:ind w:left="360"/>
        <w:textAlignment w:val="baseline"/>
        <w:rPr>
          <w:color w:val="auto"/>
          <w:sz w:val="22"/>
          <w:szCs w:val="24"/>
        </w:rPr>
      </w:pPr>
      <w:r w:rsidRPr="008C6EAD">
        <w:rPr>
          <w:color w:val="auto"/>
          <w:sz w:val="22"/>
          <w:szCs w:val="24"/>
        </w:rPr>
        <w:t>See the list of BIN/</w:t>
      </w:r>
      <w:proofErr w:type="spellStart"/>
      <w:r w:rsidRPr="008C6EAD">
        <w:rPr>
          <w:color w:val="auto"/>
          <w:sz w:val="22"/>
          <w:szCs w:val="24"/>
        </w:rPr>
        <w:t>PCN</w:t>
      </w:r>
      <w:proofErr w:type="spellEnd"/>
      <w:r w:rsidRPr="008C6EAD">
        <w:rPr>
          <w:color w:val="auto"/>
          <w:sz w:val="22"/>
          <w:szCs w:val="24"/>
        </w:rPr>
        <w:t>/</w:t>
      </w:r>
      <w:r w:rsidR="00A375F1">
        <w:rPr>
          <w:color w:val="auto"/>
          <w:sz w:val="22"/>
          <w:szCs w:val="24"/>
        </w:rPr>
        <w:t>g</w:t>
      </w:r>
      <w:r w:rsidRPr="008C6EAD">
        <w:rPr>
          <w:color w:val="auto"/>
          <w:sz w:val="22"/>
          <w:szCs w:val="24"/>
        </w:rPr>
        <w:t xml:space="preserve">roup number combinations in Appendix A. </w:t>
      </w:r>
    </w:p>
    <w:p w14:paraId="6910A2EF" w14:textId="342A34FA" w:rsidR="001F3D49" w:rsidRPr="008C6EAD" w:rsidRDefault="001F3D49" w:rsidP="00246C11">
      <w:pPr>
        <w:pStyle w:val="BodyText10"/>
        <w:numPr>
          <w:ilvl w:val="0"/>
          <w:numId w:val="27"/>
        </w:numPr>
        <w:ind w:left="360"/>
        <w:textAlignment w:val="baseline"/>
        <w:rPr>
          <w:color w:val="auto"/>
          <w:sz w:val="22"/>
          <w:szCs w:val="24"/>
        </w:rPr>
      </w:pPr>
      <w:r w:rsidRPr="008C6EAD">
        <w:rPr>
          <w:color w:val="auto"/>
          <w:sz w:val="22"/>
          <w:szCs w:val="24"/>
        </w:rPr>
        <w:t xml:space="preserve">Consult MassHealth’s Eligibility Verification System at </w:t>
      </w:r>
      <w:hyperlink r:id="rId13" w:history="1">
        <w:r w:rsidRPr="002D0D00">
          <w:rPr>
            <w:rStyle w:val="Hyperlink"/>
            <w:sz w:val="22"/>
            <w:szCs w:val="24"/>
          </w:rPr>
          <w:t>https://newmmis-portal.ehs.state.ma.us/EHSProviderPortal/providerLanding/providerLanding.jsf</w:t>
        </w:r>
      </w:hyperlink>
      <w:r w:rsidR="002D0D00">
        <w:rPr>
          <w:color w:val="auto"/>
          <w:sz w:val="22"/>
          <w:szCs w:val="24"/>
        </w:rPr>
        <w:t>.</w:t>
      </w:r>
    </w:p>
    <w:p w14:paraId="5A9F0993" w14:textId="5C053DE3" w:rsidR="001F3D49" w:rsidRPr="008C6EAD" w:rsidRDefault="001F3D49" w:rsidP="00246C11">
      <w:pPr>
        <w:pStyle w:val="BodyText10"/>
        <w:numPr>
          <w:ilvl w:val="0"/>
          <w:numId w:val="27"/>
        </w:numPr>
        <w:ind w:left="360"/>
        <w:textAlignment w:val="baseline"/>
        <w:rPr>
          <w:color w:val="auto"/>
          <w:sz w:val="22"/>
          <w:szCs w:val="24"/>
        </w:rPr>
      </w:pPr>
      <w:r w:rsidRPr="008C6EAD">
        <w:rPr>
          <w:color w:val="auto"/>
          <w:sz w:val="22"/>
          <w:szCs w:val="24"/>
        </w:rPr>
        <w:t>Submit a claim to MassHealth’s Pharmacy Online Processing System (POPS). If the pharmacy is unsure which plan a MassHealth member is in, it may bill POPS. If the member is enrolled in the PCC Plan or</w:t>
      </w:r>
      <w:r w:rsidR="002D0D00">
        <w:rPr>
          <w:color w:val="auto"/>
          <w:sz w:val="22"/>
          <w:szCs w:val="24"/>
        </w:rPr>
        <w:t xml:space="preserve"> a</w:t>
      </w:r>
      <w:r w:rsidRPr="008C6EAD">
        <w:rPr>
          <w:color w:val="auto"/>
          <w:sz w:val="22"/>
          <w:szCs w:val="24"/>
        </w:rPr>
        <w:t xml:space="preserve"> primary care accountable care organization (</w:t>
      </w:r>
      <w:proofErr w:type="spellStart"/>
      <w:r w:rsidRPr="008C6EAD">
        <w:rPr>
          <w:color w:val="auto"/>
          <w:sz w:val="22"/>
          <w:szCs w:val="24"/>
        </w:rPr>
        <w:t>PCACO</w:t>
      </w:r>
      <w:proofErr w:type="spellEnd"/>
      <w:r w:rsidRPr="008C6EAD">
        <w:rPr>
          <w:color w:val="auto"/>
          <w:sz w:val="22"/>
          <w:szCs w:val="24"/>
        </w:rPr>
        <w:t xml:space="preserve">), the claim will be processed as usual. If the member is enrolled in an </w:t>
      </w:r>
      <w:proofErr w:type="spellStart"/>
      <w:r w:rsidRPr="008C6EAD">
        <w:rPr>
          <w:color w:val="auto"/>
          <w:sz w:val="22"/>
          <w:szCs w:val="24"/>
        </w:rPr>
        <w:t>MCO</w:t>
      </w:r>
      <w:proofErr w:type="spellEnd"/>
      <w:r w:rsidRPr="008C6EAD">
        <w:rPr>
          <w:color w:val="auto"/>
          <w:sz w:val="22"/>
          <w:szCs w:val="24"/>
        </w:rPr>
        <w:t xml:space="preserve"> or Accountable Care Partnership Plan (</w:t>
      </w:r>
      <w:proofErr w:type="spellStart"/>
      <w:r w:rsidRPr="008C6EAD">
        <w:rPr>
          <w:color w:val="auto"/>
          <w:sz w:val="22"/>
          <w:szCs w:val="24"/>
        </w:rPr>
        <w:t>ACPP</w:t>
      </w:r>
      <w:proofErr w:type="spellEnd"/>
      <w:r w:rsidRPr="008C6EAD">
        <w:rPr>
          <w:color w:val="auto"/>
          <w:sz w:val="22"/>
          <w:szCs w:val="24"/>
        </w:rPr>
        <w:t xml:space="preserve">), POPS will send information back in the denial message to help the pharmacy identify the correct plan to bill. Once a member’s </w:t>
      </w:r>
      <w:proofErr w:type="spellStart"/>
      <w:r w:rsidRPr="008C6EAD">
        <w:rPr>
          <w:color w:val="auto"/>
          <w:sz w:val="22"/>
          <w:szCs w:val="24"/>
        </w:rPr>
        <w:t>ACPP</w:t>
      </w:r>
      <w:proofErr w:type="spellEnd"/>
      <w:r w:rsidRPr="008C6EAD">
        <w:rPr>
          <w:color w:val="auto"/>
          <w:sz w:val="22"/>
          <w:szCs w:val="24"/>
        </w:rPr>
        <w:t>/</w:t>
      </w:r>
      <w:proofErr w:type="spellStart"/>
      <w:r w:rsidRPr="008C6EAD">
        <w:rPr>
          <w:color w:val="auto"/>
          <w:sz w:val="22"/>
          <w:szCs w:val="24"/>
        </w:rPr>
        <w:t>MCO</w:t>
      </w:r>
      <w:proofErr w:type="spellEnd"/>
      <w:r w:rsidRPr="008C6EAD">
        <w:rPr>
          <w:color w:val="auto"/>
          <w:sz w:val="22"/>
          <w:szCs w:val="24"/>
        </w:rPr>
        <w:t xml:space="preserve"> plan is identified, </w:t>
      </w:r>
      <w:r w:rsidR="00FC12BA">
        <w:rPr>
          <w:color w:val="auto"/>
          <w:sz w:val="22"/>
          <w:szCs w:val="24"/>
        </w:rPr>
        <w:t xml:space="preserve">the pharmacy can gather </w:t>
      </w:r>
      <w:r w:rsidRPr="008C6EAD">
        <w:rPr>
          <w:color w:val="auto"/>
          <w:sz w:val="22"/>
          <w:szCs w:val="24"/>
        </w:rPr>
        <w:t xml:space="preserve">additional required information (such as the member’s plan-specific ID number) using contact information in Appendix C of this document. </w:t>
      </w:r>
    </w:p>
    <w:p w14:paraId="6AB69530" w14:textId="77777777" w:rsidR="001F3D49" w:rsidRPr="00246C11" w:rsidRDefault="001F3D49" w:rsidP="00246C11">
      <w:pPr>
        <w:pStyle w:val="BodyText10"/>
        <w:textAlignment w:val="baseline"/>
        <w:rPr>
          <w:rFonts w:ascii="Arial Black" w:hAnsi="Arial Black"/>
          <w:b/>
          <w:color w:val="auto"/>
          <w:sz w:val="22"/>
          <w:szCs w:val="22"/>
        </w:rPr>
      </w:pPr>
      <w:r w:rsidRPr="00246C11">
        <w:rPr>
          <w:rFonts w:ascii="Arial Black" w:hAnsi="Arial Black"/>
          <w:b/>
          <w:color w:val="auto"/>
          <w:sz w:val="22"/>
          <w:szCs w:val="22"/>
        </w:rPr>
        <w:t>Emergency Overrides</w:t>
      </w:r>
    </w:p>
    <w:p w14:paraId="798630D8" w14:textId="21707C07" w:rsidR="001F3D49" w:rsidRPr="00246C11" w:rsidRDefault="001F3D49" w:rsidP="00246C11">
      <w:pPr>
        <w:pStyle w:val="BodyText1"/>
        <w:rPr>
          <w:color w:val="auto"/>
          <w:sz w:val="22"/>
          <w:szCs w:val="24"/>
        </w:rPr>
      </w:pPr>
      <w:r w:rsidRPr="00246C11">
        <w:rPr>
          <w:color w:val="auto"/>
          <w:sz w:val="22"/>
          <w:szCs w:val="24"/>
        </w:rPr>
        <w:t>To ensure</w:t>
      </w:r>
      <w:r w:rsidR="00C66160">
        <w:rPr>
          <w:color w:val="auto"/>
          <w:sz w:val="22"/>
          <w:szCs w:val="24"/>
        </w:rPr>
        <w:t xml:space="preserve"> that</w:t>
      </w:r>
      <w:r w:rsidRPr="00246C11">
        <w:rPr>
          <w:color w:val="auto"/>
          <w:sz w:val="22"/>
          <w:szCs w:val="24"/>
        </w:rPr>
        <w:t xml:space="preserve"> MassHealth members do not experience gaps in care, pharmacists may initiate an emergency override if they encounter a rejected claim for a medication requiring prior authorization. MassHealth will pay the pharmacy </w:t>
      </w:r>
      <w:r w:rsidRPr="00246C11">
        <w:rPr>
          <w:color w:val="auto"/>
          <w:sz w:val="22"/>
          <w:szCs w:val="24"/>
        </w:rPr>
        <w:lastRenderedPageBreak/>
        <w:t>for at least a 72-hour, nonrefillable supply of the drug.</w:t>
      </w:r>
    </w:p>
    <w:p w14:paraId="2C0CC994" w14:textId="77777777" w:rsidR="001F3D49" w:rsidRPr="00246C11" w:rsidRDefault="001F3D49" w:rsidP="00246C11">
      <w:pPr>
        <w:pStyle w:val="BodyText1"/>
        <w:rPr>
          <w:color w:val="auto"/>
          <w:sz w:val="22"/>
          <w:szCs w:val="24"/>
        </w:rPr>
      </w:pPr>
      <w:r w:rsidRPr="00246C11">
        <w:rPr>
          <w:color w:val="auto"/>
          <w:sz w:val="22"/>
          <w:szCs w:val="24"/>
        </w:rPr>
        <w:t xml:space="preserve">To obtain an emergency override for members enrolled in the PCC Plan or a </w:t>
      </w:r>
      <w:proofErr w:type="spellStart"/>
      <w:r w:rsidRPr="00246C11">
        <w:rPr>
          <w:color w:val="auto"/>
          <w:sz w:val="22"/>
          <w:szCs w:val="24"/>
        </w:rPr>
        <w:t>PCACO</w:t>
      </w:r>
      <w:proofErr w:type="spellEnd"/>
      <w:r w:rsidRPr="00246C11">
        <w:rPr>
          <w:color w:val="auto"/>
          <w:sz w:val="22"/>
          <w:szCs w:val="24"/>
        </w:rPr>
        <w:t xml:space="preserve">, pharmacists should contact the Drug Utilization Review Unit at (800) 745-7318 during normal business hours. </w:t>
      </w:r>
    </w:p>
    <w:p w14:paraId="019DF708" w14:textId="6F8DF542" w:rsidR="001F3D49" w:rsidRPr="00246C11" w:rsidRDefault="00337760" w:rsidP="00246C11">
      <w:pPr>
        <w:pStyle w:val="BodyText1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>O</w:t>
      </w:r>
      <w:r w:rsidR="001F3D49" w:rsidRPr="00246C11">
        <w:rPr>
          <w:color w:val="auto"/>
          <w:sz w:val="22"/>
          <w:szCs w:val="24"/>
        </w:rPr>
        <w:t xml:space="preserve">utside business hours, pharmacies may submit an emergency override claim with a value of “03” for Level of Service (field 418). After the prescription is adjudicated, the pharmacy should remove the “03” from the </w:t>
      </w:r>
      <w:r>
        <w:rPr>
          <w:color w:val="auto"/>
          <w:sz w:val="22"/>
          <w:szCs w:val="24"/>
        </w:rPr>
        <w:t>L</w:t>
      </w:r>
      <w:r w:rsidR="001F3D49" w:rsidRPr="00246C11">
        <w:rPr>
          <w:color w:val="auto"/>
          <w:sz w:val="22"/>
          <w:szCs w:val="24"/>
        </w:rPr>
        <w:t xml:space="preserve">evel of </w:t>
      </w:r>
      <w:r>
        <w:rPr>
          <w:color w:val="auto"/>
          <w:sz w:val="22"/>
          <w:szCs w:val="24"/>
        </w:rPr>
        <w:t>S</w:t>
      </w:r>
      <w:r w:rsidR="001F3D49" w:rsidRPr="00246C11">
        <w:rPr>
          <w:color w:val="auto"/>
          <w:sz w:val="22"/>
          <w:szCs w:val="24"/>
        </w:rPr>
        <w:t xml:space="preserve">ervice field before the next fill. </w:t>
      </w:r>
    </w:p>
    <w:p w14:paraId="241A8D3A" w14:textId="3406CAA8" w:rsidR="001F3D49" w:rsidRPr="00246C11" w:rsidRDefault="001F3D49" w:rsidP="00246C11">
      <w:pPr>
        <w:pStyle w:val="BodyText1"/>
        <w:rPr>
          <w:color w:val="auto"/>
          <w:sz w:val="22"/>
          <w:szCs w:val="24"/>
        </w:rPr>
      </w:pPr>
      <w:r w:rsidRPr="00246C11">
        <w:rPr>
          <w:color w:val="auto"/>
          <w:sz w:val="22"/>
          <w:szCs w:val="24"/>
        </w:rPr>
        <w:t xml:space="preserve">For members in </w:t>
      </w:r>
      <w:proofErr w:type="spellStart"/>
      <w:r w:rsidRPr="00246C11">
        <w:rPr>
          <w:color w:val="auto"/>
          <w:sz w:val="22"/>
          <w:szCs w:val="24"/>
        </w:rPr>
        <w:t>ACPPs</w:t>
      </w:r>
      <w:proofErr w:type="spellEnd"/>
      <w:r w:rsidRPr="00246C11">
        <w:rPr>
          <w:color w:val="auto"/>
          <w:sz w:val="22"/>
          <w:szCs w:val="24"/>
        </w:rPr>
        <w:t xml:space="preserve"> and </w:t>
      </w:r>
      <w:proofErr w:type="spellStart"/>
      <w:r w:rsidRPr="00246C11">
        <w:rPr>
          <w:color w:val="auto"/>
          <w:sz w:val="22"/>
          <w:szCs w:val="24"/>
        </w:rPr>
        <w:t>MCOs</w:t>
      </w:r>
      <w:proofErr w:type="spellEnd"/>
      <w:r w:rsidRPr="00246C11">
        <w:rPr>
          <w:color w:val="auto"/>
          <w:sz w:val="22"/>
          <w:szCs w:val="24"/>
        </w:rPr>
        <w:t xml:space="preserve">, pharmacies should follow specific directions in Appendix B of this </w:t>
      </w:r>
      <w:r w:rsidR="00337760">
        <w:rPr>
          <w:color w:val="auto"/>
          <w:sz w:val="22"/>
          <w:szCs w:val="24"/>
        </w:rPr>
        <w:t xml:space="preserve">document </w:t>
      </w:r>
      <w:r w:rsidRPr="00246C11">
        <w:rPr>
          <w:color w:val="auto"/>
          <w:sz w:val="22"/>
          <w:szCs w:val="24"/>
        </w:rPr>
        <w:t>to submit emergency override claims.</w:t>
      </w:r>
    </w:p>
    <w:p w14:paraId="4A0363BB" w14:textId="77777777" w:rsidR="001F3D49" w:rsidRPr="00495AE7" w:rsidRDefault="001F3D49" w:rsidP="00495AE7">
      <w:pPr>
        <w:pStyle w:val="BodyText10"/>
        <w:textAlignment w:val="baseline"/>
        <w:rPr>
          <w:rFonts w:ascii="Arial Black" w:hAnsi="Arial Black"/>
          <w:b/>
          <w:color w:val="auto"/>
          <w:sz w:val="22"/>
          <w:szCs w:val="22"/>
        </w:rPr>
      </w:pPr>
      <w:r w:rsidRPr="00495AE7">
        <w:rPr>
          <w:rFonts w:ascii="Arial Black" w:hAnsi="Arial Black"/>
          <w:b/>
          <w:color w:val="auto"/>
          <w:sz w:val="22"/>
          <w:szCs w:val="22"/>
        </w:rPr>
        <w:t xml:space="preserve">Current MassHealth </w:t>
      </w:r>
      <w:proofErr w:type="spellStart"/>
      <w:r w:rsidRPr="00495AE7">
        <w:rPr>
          <w:rFonts w:ascii="Arial Black" w:hAnsi="Arial Black"/>
          <w:b/>
          <w:color w:val="auto"/>
          <w:sz w:val="22"/>
          <w:szCs w:val="22"/>
        </w:rPr>
        <w:t>340B</w:t>
      </w:r>
      <w:proofErr w:type="spellEnd"/>
      <w:r w:rsidRPr="00495AE7">
        <w:rPr>
          <w:rFonts w:ascii="Arial Black" w:hAnsi="Arial Black"/>
          <w:b/>
          <w:color w:val="auto"/>
          <w:sz w:val="22"/>
          <w:szCs w:val="22"/>
        </w:rPr>
        <w:t xml:space="preserve"> Policy and Plan Payments</w:t>
      </w:r>
    </w:p>
    <w:p w14:paraId="7F15E81D" w14:textId="2C67E692" w:rsidR="001F3D49" w:rsidRPr="00495AE7" w:rsidRDefault="001F3D49" w:rsidP="00495AE7">
      <w:pPr>
        <w:pStyle w:val="BodyText10"/>
        <w:textAlignment w:val="baseline"/>
        <w:rPr>
          <w:color w:val="auto"/>
          <w:sz w:val="22"/>
          <w:szCs w:val="24"/>
        </w:rPr>
      </w:pPr>
      <w:r w:rsidRPr="00495AE7">
        <w:rPr>
          <w:color w:val="auto"/>
          <w:sz w:val="22"/>
          <w:szCs w:val="24"/>
        </w:rPr>
        <w:t xml:space="preserve">For members enrolled in an </w:t>
      </w:r>
      <w:proofErr w:type="spellStart"/>
      <w:r w:rsidRPr="00495AE7">
        <w:rPr>
          <w:color w:val="auto"/>
          <w:sz w:val="22"/>
          <w:szCs w:val="24"/>
        </w:rPr>
        <w:t>MCO</w:t>
      </w:r>
      <w:proofErr w:type="spellEnd"/>
      <w:r w:rsidRPr="00495AE7">
        <w:rPr>
          <w:color w:val="auto"/>
          <w:sz w:val="22"/>
          <w:szCs w:val="24"/>
        </w:rPr>
        <w:t xml:space="preserve"> or an </w:t>
      </w:r>
      <w:proofErr w:type="spellStart"/>
      <w:r w:rsidRPr="00495AE7">
        <w:rPr>
          <w:color w:val="auto"/>
          <w:sz w:val="22"/>
          <w:szCs w:val="24"/>
        </w:rPr>
        <w:t>ACPP</w:t>
      </w:r>
      <w:proofErr w:type="spellEnd"/>
      <w:r w:rsidRPr="00495AE7">
        <w:rPr>
          <w:color w:val="auto"/>
          <w:sz w:val="22"/>
          <w:szCs w:val="24"/>
        </w:rPr>
        <w:t>:</w:t>
      </w:r>
    </w:p>
    <w:p w14:paraId="0676ADB4" w14:textId="77777777" w:rsidR="001F3D49" w:rsidRPr="00495AE7" w:rsidRDefault="001F3D49" w:rsidP="00495AE7">
      <w:pPr>
        <w:pStyle w:val="BodyText10"/>
        <w:numPr>
          <w:ilvl w:val="0"/>
          <w:numId w:val="26"/>
        </w:numPr>
        <w:ind w:left="360"/>
        <w:textAlignment w:val="baseline"/>
        <w:rPr>
          <w:color w:val="auto"/>
          <w:sz w:val="22"/>
          <w:szCs w:val="24"/>
        </w:rPr>
      </w:pPr>
      <w:r w:rsidRPr="00495AE7">
        <w:rPr>
          <w:color w:val="auto"/>
          <w:sz w:val="22"/>
          <w:szCs w:val="24"/>
        </w:rPr>
        <w:t xml:space="preserve">Pharmacies are paid by the appropriate </w:t>
      </w:r>
      <w:proofErr w:type="spellStart"/>
      <w:r w:rsidRPr="00495AE7">
        <w:rPr>
          <w:color w:val="auto"/>
          <w:sz w:val="22"/>
          <w:szCs w:val="24"/>
        </w:rPr>
        <w:t>MCO</w:t>
      </w:r>
      <w:proofErr w:type="spellEnd"/>
      <w:r w:rsidRPr="00495AE7">
        <w:rPr>
          <w:color w:val="auto"/>
          <w:sz w:val="22"/>
          <w:szCs w:val="24"/>
        </w:rPr>
        <w:t xml:space="preserve"> or </w:t>
      </w:r>
      <w:proofErr w:type="spellStart"/>
      <w:r w:rsidRPr="00495AE7">
        <w:rPr>
          <w:color w:val="auto"/>
          <w:sz w:val="22"/>
          <w:szCs w:val="24"/>
        </w:rPr>
        <w:t>ACPP</w:t>
      </w:r>
      <w:proofErr w:type="spellEnd"/>
      <w:r w:rsidRPr="00495AE7">
        <w:rPr>
          <w:color w:val="auto"/>
          <w:sz w:val="22"/>
          <w:szCs w:val="24"/>
        </w:rPr>
        <w:t xml:space="preserve"> (or their </w:t>
      </w:r>
      <w:proofErr w:type="spellStart"/>
      <w:r w:rsidRPr="00495AE7">
        <w:rPr>
          <w:color w:val="auto"/>
          <w:sz w:val="22"/>
          <w:szCs w:val="24"/>
        </w:rPr>
        <w:t>PBM</w:t>
      </w:r>
      <w:proofErr w:type="spellEnd"/>
      <w:r w:rsidRPr="00495AE7">
        <w:rPr>
          <w:color w:val="auto"/>
          <w:sz w:val="22"/>
          <w:szCs w:val="24"/>
        </w:rPr>
        <w:t xml:space="preserve">). Rates are based on contracts between the </w:t>
      </w:r>
      <w:proofErr w:type="spellStart"/>
      <w:r w:rsidRPr="00495AE7">
        <w:rPr>
          <w:color w:val="auto"/>
          <w:sz w:val="22"/>
          <w:szCs w:val="24"/>
        </w:rPr>
        <w:t>MCO</w:t>
      </w:r>
      <w:proofErr w:type="spellEnd"/>
      <w:r w:rsidRPr="00495AE7">
        <w:rPr>
          <w:color w:val="auto"/>
          <w:sz w:val="22"/>
          <w:szCs w:val="24"/>
        </w:rPr>
        <w:t xml:space="preserve"> or </w:t>
      </w:r>
      <w:proofErr w:type="spellStart"/>
      <w:r w:rsidRPr="00495AE7">
        <w:rPr>
          <w:color w:val="auto"/>
          <w:sz w:val="22"/>
          <w:szCs w:val="24"/>
        </w:rPr>
        <w:t>ACPP</w:t>
      </w:r>
      <w:proofErr w:type="spellEnd"/>
      <w:r w:rsidRPr="00495AE7">
        <w:rPr>
          <w:color w:val="auto"/>
          <w:sz w:val="22"/>
          <w:szCs w:val="24"/>
        </w:rPr>
        <w:t xml:space="preserve"> and the pharmacy. As of April 1, 2023, </w:t>
      </w:r>
      <w:proofErr w:type="spellStart"/>
      <w:r w:rsidRPr="00495AE7">
        <w:rPr>
          <w:color w:val="auto"/>
          <w:sz w:val="22"/>
          <w:szCs w:val="24"/>
        </w:rPr>
        <w:t>MCO</w:t>
      </w:r>
      <w:proofErr w:type="spellEnd"/>
      <w:r w:rsidRPr="00495AE7">
        <w:rPr>
          <w:color w:val="auto"/>
          <w:sz w:val="22"/>
          <w:szCs w:val="24"/>
        </w:rPr>
        <w:t xml:space="preserve"> and </w:t>
      </w:r>
      <w:proofErr w:type="spellStart"/>
      <w:r w:rsidRPr="00495AE7">
        <w:rPr>
          <w:color w:val="auto"/>
          <w:sz w:val="22"/>
          <w:szCs w:val="24"/>
        </w:rPr>
        <w:t>ACPP</w:t>
      </w:r>
      <w:proofErr w:type="spellEnd"/>
      <w:r w:rsidRPr="00495AE7">
        <w:rPr>
          <w:color w:val="auto"/>
          <w:sz w:val="22"/>
          <w:szCs w:val="24"/>
        </w:rPr>
        <w:t xml:space="preserve"> pharmacy benefits have unified with the MassHealth Drug List.  </w:t>
      </w:r>
    </w:p>
    <w:p w14:paraId="11F28DF6" w14:textId="53856365" w:rsidR="001F3D49" w:rsidRPr="00495AE7" w:rsidRDefault="001F3D49" w:rsidP="00495AE7">
      <w:pPr>
        <w:pStyle w:val="BodyText10"/>
        <w:numPr>
          <w:ilvl w:val="0"/>
          <w:numId w:val="26"/>
        </w:numPr>
        <w:ind w:left="360"/>
        <w:textAlignment w:val="baseline"/>
        <w:rPr>
          <w:color w:val="auto"/>
          <w:sz w:val="22"/>
          <w:szCs w:val="24"/>
        </w:rPr>
      </w:pPr>
      <w:proofErr w:type="spellStart"/>
      <w:r w:rsidRPr="00495AE7">
        <w:rPr>
          <w:color w:val="auto"/>
          <w:sz w:val="22"/>
          <w:szCs w:val="24"/>
        </w:rPr>
        <w:t>MCOs</w:t>
      </w:r>
      <w:proofErr w:type="spellEnd"/>
      <w:r w:rsidRPr="00495AE7">
        <w:rPr>
          <w:color w:val="auto"/>
          <w:sz w:val="22"/>
          <w:szCs w:val="24"/>
        </w:rPr>
        <w:t xml:space="preserve"> and </w:t>
      </w:r>
      <w:proofErr w:type="spellStart"/>
      <w:r w:rsidRPr="00495AE7">
        <w:rPr>
          <w:color w:val="auto"/>
          <w:sz w:val="22"/>
          <w:szCs w:val="24"/>
        </w:rPr>
        <w:t>ACPPs</w:t>
      </w:r>
      <w:proofErr w:type="spellEnd"/>
      <w:r w:rsidRPr="00495AE7">
        <w:rPr>
          <w:color w:val="auto"/>
          <w:sz w:val="22"/>
          <w:szCs w:val="24"/>
        </w:rPr>
        <w:t xml:space="preserve"> are not permitted to pay pharmacies</w:t>
      </w:r>
      <w:r w:rsidR="00184AFA">
        <w:rPr>
          <w:color w:val="auto"/>
          <w:sz w:val="22"/>
          <w:szCs w:val="24"/>
        </w:rPr>
        <w:t xml:space="preserve"> that are</w:t>
      </w:r>
      <w:r w:rsidRPr="00495AE7">
        <w:rPr>
          <w:color w:val="auto"/>
          <w:sz w:val="22"/>
          <w:szCs w:val="24"/>
        </w:rPr>
        <w:t xml:space="preserve"> associated with </w:t>
      </w:r>
      <w:r w:rsidR="000353B8">
        <w:rPr>
          <w:color w:val="auto"/>
          <w:sz w:val="22"/>
          <w:szCs w:val="24"/>
        </w:rPr>
        <w:t>f</w:t>
      </w:r>
      <w:r w:rsidRPr="00495AE7">
        <w:rPr>
          <w:color w:val="auto"/>
          <w:sz w:val="22"/>
          <w:szCs w:val="24"/>
        </w:rPr>
        <w:t xml:space="preserve">ederally </w:t>
      </w:r>
      <w:r w:rsidR="000353B8">
        <w:rPr>
          <w:color w:val="auto"/>
          <w:sz w:val="22"/>
          <w:szCs w:val="24"/>
        </w:rPr>
        <w:t>q</w:t>
      </w:r>
      <w:r w:rsidRPr="00495AE7">
        <w:rPr>
          <w:color w:val="auto"/>
          <w:sz w:val="22"/>
          <w:szCs w:val="24"/>
        </w:rPr>
        <w:t xml:space="preserve">ualified </w:t>
      </w:r>
      <w:r w:rsidR="000353B8">
        <w:rPr>
          <w:color w:val="auto"/>
          <w:sz w:val="22"/>
          <w:szCs w:val="24"/>
        </w:rPr>
        <w:t>h</w:t>
      </w:r>
      <w:r w:rsidRPr="00495AE7">
        <w:rPr>
          <w:color w:val="auto"/>
          <w:sz w:val="22"/>
          <w:szCs w:val="24"/>
        </w:rPr>
        <w:t xml:space="preserve">ealth </w:t>
      </w:r>
      <w:r w:rsidR="000353B8">
        <w:rPr>
          <w:color w:val="auto"/>
          <w:sz w:val="22"/>
          <w:szCs w:val="24"/>
        </w:rPr>
        <w:t>c</w:t>
      </w:r>
      <w:r w:rsidRPr="00495AE7">
        <w:rPr>
          <w:color w:val="auto"/>
          <w:sz w:val="22"/>
          <w:szCs w:val="24"/>
        </w:rPr>
        <w:t xml:space="preserve">enters (FQHCs) and </w:t>
      </w:r>
      <w:r w:rsidR="000353B8">
        <w:rPr>
          <w:color w:val="auto"/>
          <w:sz w:val="22"/>
          <w:szCs w:val="24"/>
        </w:rPr>
        <w:t>r</w:t>
      </w:r>
      <w:r w:rsidRPr="00495AE7">
        <w:rPr>
          <w:color w:val="auto"/>
          <w:sz w:val="22"/>
          <w:szCs w:val="24"/>
        </w:rPr>
        <w:t xml:space="preserve">ural </w:t>
      </w:r>
      <w:r w:rsidR="000353B8">
        <w:rPr>
          <w:color w:val="auto"/>
          <w:sz w:val="22"/>
          <w:szCs w:val="24"/>
        </w:rPr>
        <w:t>h</w:t>
      </w:r>
      <w:r w:rsidRPr="00495AE7">
        <w:rPr>
          <w:color w:val="auto"/>
          <w:sz w:val="22"/>
          <w:szCs w:val="24"/>
        </w:rPr>
        <w:t xml:space="preserve">ealth </w:t>
      </w:r>
      <w:r w:rsidR="000353B8">
        <w:rPr>
          <w:color w:val="auto"/>
          <w:sz w:val="22"/>
          <w:szCs w:val="24"/>
        </w:rPr>
        <w:t>c</w:t>
      </w:r>
      <w:r w:rsidRPr="00495AE7">
        <w:rPr>
          <w:color w:val="auto"/>
          <w:sz w:val="22"/>
          <w:szCs w:val="24"/>
        </w:rPr>
        <w:t>enters (</w:t>
      </w:r>
      <w:proofErr w:type="spellStart"/>
      <w:r w:rsidRPr="00495AE7">
        <w:rPr>
          <w:color w:val="auto"/>
          <w:sz w:val="22"/>
          <w:szCs w:val="24"/>
        </w:rPr>
        <w:t>RHCs</w:t>
      </w:r>
      <w:proofErr w:type="spellEnd"/>
      <w:r w:rsidRPr="00495AE7">
        <w:rPr>
          <w:color w:val="auto"/>
          <w:sz w:val="22"/>
          <w:szCs w:val="24"/>
        </w:rPr>
        <w:t xml:space="preserve">) and enrolled in the federal </w:t>
      </w:r>
      <w:proofErr w:type="spellStart"/>
      <w:r w:rsidRPr="00495AE7">
        <w:rPr>
          <w:color w:val="auto"/>
          <w:sz w:val="22"/>
          <w:szCs w:val="24"/>
        </w:rPr>
        <w:t>340B</w:t>
      </w:r>
      <w:proofErr w:type="spellEnd"/>
      <w:r w:rsidRPr="00495AE7">
        <w:rPr>
          <w:color w:val="auto"/>
          <w:sz w:val="22"/>
          <w:szCs w:val="24"/>
        </w:rPr>
        <w:t xml:space="preserve"> Drug Pricing Program, as determined by </w:t>
      </w:r>
      <w:r w:rsidR="000353B8">
        <w:rPr>
          <w:color w:val="auto"/>
          <w:sz w:val="22"/>
          <w:szCs w:val="24"/>
        </w:rPr>
        <w:t>the Executive Office for Health of Human Services</w:t>
      </w:r>
      <w:r w:rsidRPr="00495AE7">
        <w:rPr>
          <w:color w:val="auto"/>
          <w:sz w:val="22"/>
          <w:szCs w:val="24"/>
        </w:rPr>
        <w:t xml:space="preserve">, for drugs purchased through the </w:t>
      </w:r>
      <w:proofErr w:type="spellStart"/>
      <w:r w:rsidRPr="00495AE7">
        <w:rPr>
          <w:color w:val="auto"/>
          <w:sz w:val="22"/>
          <w:szCs w:val="24"/>
        </w:rPr>
        <w:t>340B</w:t>
      </w:r>
      <w:proofErr w:type="spellEnd"/>
      <w:r w:rsidRPr="00495AE7">
        <w:rPr>
          <w:color w:val="auto"/>
          <w:sz w:val="22"/>
          <w:szCs w:val="24"/>
        </w:rPr>
        <w:t xml:space="preserve"> </w:t>
      </w:r>
      <w:r w:rsidR="00336C5E">
        <w:rPr>
          <w:color w:val="auto"/>
          <w:sz w:val="22"/>
          <w:szCs w:val="24"/>
        </w:rPr>
        <w:t>p</w:t>
      </w:r>
      <w:r w:rsidRPr="00495AE7">
        <w:rPr>
          <w:color w:val="auto"/>
          <w:sz w:val="22"/>
          <w:szCs w:val="24"/>
        </w:rPr>
        <w:t>rogram. For</w:t>
      </w:r>
      <w:r w:rsidR="003D1E6E">
        <w:rPr>
          <w:color w:val="auto"/>
          <w:sz w:val="22"/>
          <w:szCs w:val="24"/>
        </w:rPr>
        <w:t xml:space="preserve"> the</w:t>
      </w:r>
      <w:r w:rsidRPr="00495AE7">
        <w:rPr>
          <w:color w:val="auto"/>
          <w:sz w:val="22"/>
          <w:szCs w:val="24"/>
        </w:rPr>
        <w:t xml:space="preserve"> purposes of this </w:t>
      </w:r>
      <w:r w:rsidR="009047B7">
        <w:rPr>
          <w:color w:val="auto"/>
          <w:sz w:val="22"/>
          <w:szCs w:val="24"/>
        </w:rPr>
        <w:t>bullet</w:t>
      </w:r>
      <w:r w:rsidRPr="00495AE7">
        <w:rPr>
          <w:color w:val="auto"/>
          <w:sz w:val="22"/>
          <w:szCs w:val="24"/>
        </w:rPr>
        <w:t xml:space="preserve">, pharmacies associated with FQHCs or </w:t>
      </w:r>
      <w:proofErr w:type="spellStart"/>
      <w:r w:rsidRPr="00495AE7">
        <w:rPr>
          <w:color w:val="auto"/>
          <w:sz w:val="22"/>
          <w:szCs w:val="24"/>
        </w:rPr>
        <w:t>RHCs</w:t>
      </w:r>
      <w:proofErr w:type="spellEnd"/>
      <w:r w:rsidRPr="00495AE7">
        <w:rPr>
          <w:color w:val="auto"/>
          <w:sz w:val="22"/>
          <w:szCs w:val="24"/>
        </w:rPr>
        <w:t xml:space="preserve"> </w:t>
      </w:r>
      <w:r w:rsidR="00763C08" w:rsidRPr="00763C08">
        <w:rPr>
          <w:color w:val="auto"/>
          <w:sz w:val="22"/>
          <w:szCs w:val="24"/>
        </w:rPr>
        <w:t xml:space="preserve">include, but are not limited to, pharmacies with a contractual relationship with an FQHC or </w:t>
      </w:r>
      <w:proofErr w:type="spellStart"/>
      <w:r w:rsidR="00763C08" w:rsidRPr="00763C08">
        <w:rPr>
          <w:color w:val="auto"/>
          <w:sz w:val="22"/>
          <w:szCs w:val="24"/>
        </w:rPr>
        <w:t>RHC</w:t>
      </w:r>
      <w:proofErr w:type="spellEnd"/>
      <w:r w:rsidR="00763C08" w:rsidRPr="00763C08">
        <w:rPr>
          <w:color w:val="auto"/>
          <w:sz w:val="22"/>
          <w:szCs w:val="24"/>
        </w:rPr>
        <w:t xml:space="preserve"> and pharmacies at the same location as an FQHC or </w:t>
      </w:r>
      <w:proofErr w:type="spellStart"/>
      <w:r w:rsidR="00763C08" w:rsidRPr="00763C08">
        <w:rPr>
          <w:color w:val="auto"/>
          <w:sz w:val="22"/>
          <w:szCs w:val="24"/>
        </w:rPr>
        <w:t>RHC</w:t>
      </w:r>
      <w:proofErr w:type="spellEnd"/>
      <w:r w:rsidR="00763C08" w:rsidRPr="00763C08">
        <w:rPr>
          <w:color w:val="auto"/>
          <w:sz w:val="22"/>
          <w:szCs w:val="24"/>
        </w:rPr>
        <w:t xml:space="preserve">. This information supersedes any previous guidance provided in Pharmacy Facts, including Pharmacy Facts </w:t>
      </w:r>
      <w:hyperlink r:id="rId14" w:history="1">
        <w:r w:rsidR="00763C08" w:rsidRPr="004C300C">
          <w:rPr>
            <w:rStyle w:val="Hyperlink"/>
            <w:sz w:val="22"/>
            <w:szCs w:val="24"/>
          </w:rPr>
          <w:t>112</w:t>
        </w:r>
      </w:hyperlink>
      <w:r w:rsidR="00763C08" w:rsidRPr="00763C08">
        <w:rPr>
          <w:color w:val="auto"/>
          <w:sz w:val="22"/>
          <w:szCs w:val="24"/>
        </w:rPr>
        <w:t xml:space="preserve">, </w:t>
      </w:r>
      <w:hyperlink r:id="rId15" w:history="1">
        <w:r w:rsidR="00763C08" w:rsidRPr="00336C5E">
          <w:rPr>
            <w:rStyle w:val="Hyperlink"/>
            <w:sz w:val="22"/>
            <w:szCs w:val="24"/>
          </w:rPr>
          <w:t>123</w:t>
        </w:r>
      </w:hyperlink>
      <w:r w:rsidR="00336C5E">
        <w:rPr>
          <w:color w:val="auto"/>
          <w:sz w:val="22"/>
          <w:szCs w:val="24"/>
        </w:rPr>
        <w:t>,</w:t>
      </w:r>
      <w:r w:rsidR="00763C08" w:rsidRPr="00763C08">
        <w:rPr>
          <w:color w:val="auto"/>
          <w:sz w:val="22"/>
          <w:szCs w:val="24"/>
        </w:rPr>
        <w:t xml:space="preserve"> and </w:t>
      </w:r>
      <w:hyperlink r:id="rId16" w:history="1">
        <w:r w:rsidR="00763C08" w:rsidRPr="00336C5E">
          <w:rPr>
            <w:rStyle w:val="Hyperlink"/>
            <w:sz w:val="22"/>
            <w:szCs w:val="24"/>
          </w:rPr>
          <w:t>138</w:t>
        </w:r>
      </w:hyperlink>
      <w:r w:rsidR="00763C08" w:rsidRPr="00763C08">
        <w:rPr>
          <w:color w:val="auto"/>
          <w:sz w:val="22"/>
          <w:szCs w:val="24"/>
        </w:rPr>
        <w:t xml:space="preserve">. </w:t>
      </w:r>
      <w:proofErr w:type="spellStart"/>
      <w:r w:rsidR="00763C08" w:rsidRPr="00763C08">
        <w:rPr>
          <w:color w:val="auto"/>
          <w:sz w:val="22"/>
          <w:szCs w:val="24"/>
        </w:rPr>
        <w:t>MCOs</w:t>
      </w:r>
      <w:proofErr w:type="spellEnd"/>
      <w:r w:rsidR="00763C08" w:rsidRPr="00763C08">
        <w:rPr>
          <w:color w:val="auto"/>
          <w:sz w:val="22"/>
          <w:szCs w:val="24"/>
        </w:rPr>
        <w:t xml:space="preserve"> and </w:t>
      </w:r>
      <w:proofErr w:type="spellStart"/>
      <w:r w:rsidR="00763C08" w:rsidRPr="00763C08">
        <w:rPr>
          <w:color w:val="auto"/>
          <w:sz w:val="22"/>
          <w:szCs w:val="24"/>
        </w:rPr>
        <w:t>ACPPs</w:t>
      </w:r>
      <w:proofErr w:type="spellEnd"/>
      <w:r w:rsidR="00763C08" w:rsidRPr="00763C08">
        <w:rPr>
          <w:color w:val="auto"/>
          <w:sz w:val="22"/>
          <w:szCs w:val="24"/>
        </w:rPr>
        <w:t xml:space="preserve"> are permitted to pay </w:t>
      </w:r>
      <w:r w:rsidR="00763C08" w:rsidRPr="00763C08">
        <w:rPr>
          <w:color w:val="auto"/>
          <w:sz w:val="22"/>
          <w:szCs w:val="24"/>
        </w:rPr>
        <w:t xml:space="preserve">pharmacies associated with hospitals, hospital-licensed health centers, and other provider types that are not FQHCs for drugs purchased through the </w:t>
      </w:r>
      <w:proofErr w:type="spellStart"/>
      <w:r w:rsidR="00763C08" w:rsidRPr="00763C08">
        <w:rPr>
          <w:color w:val="auto"/>
          <w:sz w:val="22"/>
          <w:szCs w:val="24"/>
        </w:rPr>
        <w:t>340B</w:t>
      </w:r>
      <w:proofErr w:type="spellEnd"/>
      <w:r w:rsidR="00763C08" w:rsidRPr="00763C08">
        <w:rPr>
          <w:color w:val="auto"/>
          <w:sz w:val="22"/>
          <w:szCs w:val="24"/>
        </w:rPr>
        <w:t xml:space="preserve"> program</w:t>
      </w:r>
      <w:r w:rsidR="00763C08">
        <w:rPr>
          <w:color w:val="auto"/>
          <w:sz w:val="22"/>
          <w:szCs w:val="24"/>
        </w:rPr>
        <w:t>.</w:t>
      </w:r>
      <w:r w:rsidRPr="00495AE7">
        <w:rPr>
          <w:color w:val="auto"/>
          <w:sz w:val="22"/>
          <w:szCs w:val="24"/>
        </w:rPr>
        <w:t xml:space="preserve"> </w:t>
      </w:r>
    </w:p>
    <w:p w14:paraId="366B3A5F" w14:textId="3F42F601" w:rsidR="001F3D49" w:rsidRPr="00763C08" w:rsidRDefault="001F3D49" w:rsidP="001A7D11">
      <w:pPr>
        <w:pStyle w:val="BodyText1"/>
        <w:rPr>
          <w:color w:val="auto"/>
          <w:sz w:val="22"/>
          <w:szCs w:val="24"/>
        </w:rPr>
      </w:pPr>
      <w:r w:rsidRPr="00763C08">
        <w:rPr>
          <w:color w:val="auto"/>
          <w:sz w:val="22"/>
          <w:szCs w:val="24"/>
        </w:rPr>
        <w:t xml:space="preserve">For members enrolled in the PCC Plan or a </w:t>
      </w:r>
      <w:proofErr w:type="spellStart"/>
      <w:r w:rsidR="009B4DF6">
        <w:rPr>
          <w:color w:val="auto"/>
          <w:sz w:val="22"/>
          <w:szCs w:val="24"/>
        </w:rPr>
        <w:t>PC</w:t>
      </w:r>
      <w:r w:rsidRPr="00763C08">
        <w:rPr>
          <w:color w:val="auto"/>
          <w:sz w:val="22"/>
          <w:szCs w:val="24"/>
        </w:rPr>
        <w:t>ACO</w:t>
      </w:r>
      <w:proofErr w:type="spellEnd"/>
      <w:r w:rsidRPr="00763C08">
        <w:rPr>
          <w:color w:val="auto"/>
          <w:sz w:val="22"/>
          <w:szCs w:val="24"/>
        </w:rPr>
        <w:t xml:space="preserve">: </w:t>
      </w:r>
    </w:p>
    <w:p w14:paraId="4AAB1ED6" w14:textId="77777777" w:rsidR="001F3D49" w:rsidRPr="00763C08" w:rsidRDefault="001F3D49" w:rsidP="00763C08">
      <w:pPr>
        <w:pStyle w:val="BodyText10"/>
        <w:numPr>
          <w:ilvl w:val="0"/>
          <w:numId w:val="26"/>
        </w:numPr>
        <w:ind w:left="360"/>
        <w:textAlignment w:val="baseline"/>
        <w:rPr>
          <w:color w:val="auto"/>
          <w:sz w:val="22"/>
          <w:szCs w:val="24"/>
        </w:rPr>
      </w:pPr>
      <w:r w:rsidRPr="00763C08">
        <w:rPr>
          <w:color w:val="auto"/>
          <w:sz w:val="22"/>
          <w:szCs w:val="24"/>
        </w:rPr>
        <w:t xml:space="preserve">MassHealth pays all </w:t>
      </w:r>
      <w:proofErr w:type="spellStart"/>
      <w:r w:rsidRPr="00763C08">
        <w:rPr>
          <w:color w:val="auto"/>
          <w:sz w:val="22"/>
          <w:szCs w:val="24"/>
        </w:rPr>
        <w:t>340B</w:t>
      </w:r>
      <w:proofErr w:type="spellEnd"/>
      <w:r w:rsidRPr="00763C08">
        <w:rPr>
          <w:color w:val="auto"/>
          <w:sz w:val="22"/>
          <w:szCs w:val="24"/>
        </w:rPr>
        <w:t xml:space="preserve"> covered entities (including eligible FQHCs) for drugs purchased through the </w:t>
      </w:r>
      <w:proofErr w:type="spellStart"/>
      <w:r w:rsidRPr="00763C08">
        <w:rPr>
          <w:color w:val="auto"/>
          <w:sz w:val="22"/>
          <w:szCs w:val="24"/>
        </w:rPr>
        <w:t>340B</w:t>
      </w:r>
      <w:proofErr w:type="spellEnd"/>
      <w:r w:rsidRPr="00763C08">
        <w:rPr>
          <w:color w:val="auto"/>
          <w:sz w:val="22"/>
          <w:szCs w:val="24"/>
        </w:rPr>
        <w:t xml:space="preserve"> program.</w:t>
      </w:r>
    </w:p>
    <w:p w14:paraId="21CAC6CB" w14:textId="06E455D0" w:rsidR="001F3D49" w:rsidRPr="00120256" w:rsidRDefault="001F3D49" w:rsidP="00120256">
      <w:pPr>
        <w:pStyle w:val="BodyText10"/>
        <w:textAlignment w:val="baseline"/>
        <w:rPr>
          <w:rFonts w:ascii="Arial Black" w:hAnsi="Arial Black"/>
          <w:b/>
          <w:color w:val="auto"/>
          <w:sz w:val="22"/>
          <w:szCs w:val="22"/>
        </w:rPr>
      </w:pPr>
      <w:proofErr w:type="spellStart"/>
      <w:r w:rsidRPr="00120256">
        <w:rPr>
          <w:rFonts w:ascii="Arial Black" w:hAnsi="Arial Black"/>
          <w:b/>
          <w:color w:val="auto"/>
          <w:sz w:val="22"/>
          <w:szCs w:val="22"/>
        </w:rPr>
        <w:t>340B</w:t>
      </w:r>
      <w:proofErr w:type="spellEnd"/>
      <w:r w:rsidRPr="00120256">
        <w:rPr>
          <w:rFonts w:ascii="Arial Black" w:hAnsi="Arial Black"/>
          <w:b/>
          <w:color w:val="auto"/>
          <w:sz w:val="22"/>
          <w:szCs w:val="22"/>
        </w:rPr>
        <w:t xml:space="preserve"> Pharmacy Claim Processing Information</w:t>
      </w:r>
    </w:p>
    <w:p w14:paraId="1DFB6AC5" w14:textId="276E6915" w:rsidR="00120256" w:rsidRDefault="001F3D49" w:rsidP="00120256">
      <w:pPr>
        <w:pStyle w:val="BodyText10"/>
        <w:textAlignment w:val="baseline"/>
        <w:rPr>
          <w:color w:val="auto"/>
          <w:sz w:val="22"/>
          <w:szCs w:val="24"/>
        </w:rPr>
        <w:sectPr w:rsidR="00120256" w:rsidSect="003C1739">
          <w:headerReference w:type="default" r:id="rId17"/>
          <w:footerReference w:type="default" r:id="rId18"/>
          <w:type w:val="continuous"/>
          <w:pgSz w:w="12240" w:h="15840" w:code="1"/>
          <w:pgMar w:top="360" w:right="907" w:bottom="446" w:left="907" w:header="720" w:footer="288" w:gutter="0"/>
          <w:cols w:num="2" w:sep="1" w:space="720"/>
          <w:docGrid w:linePitch="360"/>
        </w:sectPr>
      </w:pPr>
      <w:r w:rsidRPr="00120256">
        <w:rPr>
          <w:color w:val="auto"/>
          <w:sz w:val="22"/>
          <w:szCs w:val="24"/>
        </w:rPr>
        <w:t xml:space="preserve">Pharmacies must use submission clarification code 20 to identify drugs purchased through the </w:t>
      </w:r>
      <w:proofErr w:type="spellStart"/>
      <w:r w:rsidRPr="00120256">
        <w:rPr>
          <w:color w:val="auto"/>
          <w:sz w:val="22"/>
          <w:szCs w:val="24"/>
        </w:rPr>
        <w:t>340B</w:t>
      </w:r>
      <w:proofErr w:type="spellEnd"/>
      <w:r w:rsidRPr="00120256">
        <w:rPr>
          <w:color w:val="auto"/>
          <w:sz w:val="22"/>
          <w:szCs w:val="24"/>
        </w:rPr>
        <w:t xml:space="preserve"> program and dispensed to </w:t>
      </w:r>
      <w:proofErr w:type="spellStart"/>
      <w:r w:rsidRPr="00120256">
        <w:rPr>
          <w:color w:val="auto"/>
          <w:sz w:val="22"/>
          <w:szCs w:val="24"/>
        </w:rPr>
        <w:t>MCO</w:t>
      </w:r>
      <w:proofErr w:type="spellEnd"/>
      <w:r w:rsidRPr="00120256">
        <w:rPr>
          <w:color w:val="auto"/>
          <w:sz w:val="22"/>
          <w:szCs w:val="24"/>
        </w:rPr>
        <w:t xml:space="preserve">, </w:t>
      </w:r>
      <w:proofErr w:type="spellStart"/>
      <w:r w:rsidRPr="00120256">
        <w:rPr>
          <w:color w:val="auto"/>
          <w:sz w:val="22"/>
          <w:szCs w:val="24"/>
        </w:rPr>
        <w:t>ACPP</w:t>
      </w:r>
      <w:proofErr w:type="spellEnd"/>
      <w:r w:rsidRPr="00120256">
        <w:rPr>
          <w:color w:val="auto"/>
          <w:sz w:val="22"/>
          <w:szCs w:val="24"/>
        </w:rPr>
        <w:t>, and Senior Care Option</w:t>
      </w:r>
      <w:r w:rsidR="00BD584C">
        <w:rPr>
          <w:color w:val="auto"/>
          <w:sz w:val="22"/>
          <w:szCs w:val="24"/>
        </w:rPr>
        <w:t>s</w:t>
      </w:r>
      <w:r w:rsidRPr="00120256">
        <w:rPr>
          <w:color w:val="auto"/>
          <w:sz w:val="22"/>
          <w:szCs w:val="24"/>
        </w:rPr>
        <w:t xml:space="preserve"> (SCO) MassHealth-only members. </w:t>
      </w:r>
    </w:p>
    <w:p w14:paraId="42C4890B" w14:textId="77777777" w:rsidR="0049024F" w:rsidRPr="004D0E19" w:rsidRDefault="0049024F" w:rsidP="001851B9">
      <w:pPr>
        <w:pStyle w:val="BodyText1"/>
        <w:jc w:val="center"/>
        <w:rPr>
          <w:rFonts w:ascii="Arial Black" w:hAnsi="Arial Black"/>
          <w:b/>
          <w:sz w:val="24"/>
          <w:szCs w:val="24"/>
        </w:rPr>
      </w:pPr>
      <w:r w:rsidRPr="004D0E19">
        <w:rPr>
          <w:rFonts w:ascii="Arial Black" w:hAnsi="Arial Black"/>
          <w:b/>
          <w:sz w:val="24"/>
          <w:szCs w:val="24"/>
        </w:rPr>
        <w:lastRenderedPageBreak/>
        <w:t>Appendix A</w:t>
      </w:r>
    </w:p>
    <w:p w14:paraId="08CA3AB9" w14:textId="77777777" w:rsidR="0049024F" w:rsidRPr="00C8217F" w:rsidRDefault="0049024F" w:rsidP="0049024F">
      <w:pPr>
        <w:jc w:val="center"/>
        <w:rPr>
          <w:rFonts w:ascii="Arial Black" w:hAnsi="Arial Black"/>
          <w:b/>
        </w:rPr>
      </w:pPr>
    </w:p>
    <w:p w14:paraId="73FEBFA8" w14:textId="67900BAC" w:rsidR="0049024F" w:rsidRPr="00C8217F" w:rsidRDefault="00DC3C60" w:rsidP="001C1A31">
      <w:pPr>
        <w:tabs>
          <w:tab w:val="left" w:pos="990"/>
        </w:tabs>
        <w:jc w:val="center"/>
        <w:rPr>
          <w:rFonts w:ascii="Arial Black" w:hAnsi="Arial Black"/>
          <w:b/>
        </w:rPr>
      </w:pPr>
      <w:proofErr w:type="spellStart"/>
      <w:r w:rsidRPr="00DC3C60">
        <w:rPr>
          <w:rFonts w:ascii="Arial Black" w:hAnsi="Arial Black"/>
          <w:b/>
        </w:rPr>
        <w:t>ACPPs</w:t>
      </w:r>
      <w:proofErr w:type="spellEnd"/>
      <w:r w:rsidRPr="00DC3C60">
        <w:rPr>
          <w:rFonts w:ascii="Arial Black" w:hAnsi="Arial Black"/>
          <w:b/>
        </w:rPr>
        <w:t xml:space="preserve">, </w:t>
      </w:r>
      <w:proofErr w:type="spellStart"/>
      <w:r w:rsidRPr="00DC3C60">
        <w:rPr>
          <w:rFonts w:ascii="Arial Black" w:hAnsi="Arial Black"/>
          <w:b/>
        </w:rPr>
        <w:t>PCACOs</w:t>
      </w:r>
      <w:proofErr w:type="spellEnd"/>
      <w:r w:rsidRPr="00DC3C60">
        <w:rPr>
          <w:rFonts w:ascii="Arial Black" w:hAnsi="Arial Black"/>
          <w:b/>
        </w:rPr>
        <w:t xml:space="preserve">, </w:t>
      </w:r>
      <w:proofErr w:type="spellStart"/>
      <w:r w:rsidRPr="00DC3C60">
        <w:rPr>
          <w:rFonts w:ascii="Arial Black" w:hAnsi="Arial Black"/>
          <w:b/>
        </w:rPr>
        <w:t>MCOs</w:t>
      </w:r>
      <w:proofErr w:type="spellEnd"/>
      <w:r w:rsidRPr="00DC3C60">
        <w:rPr>
          <w:rFonts w:ascii="Arial Black" w:hAnsi="Arial Black"/>
          <w:b/>
        </w:rPr>
        <w:t>, PCC Plan, and SCO MassHealth-</w:t>
      </w:r>
      <w:r>
        <w:rPr>
          <w:rFonts w:ascii="Arial Black" w:hAnsi="Arial Black"/>
          <w:b/>
        </w:rPr>
        <w:t>O</w:t>
      </w:r>
      <w:r w:rsidRPr="00DC3C60">
        <w:rPr>
          <w:rFonts w:ascii="Arial Black" w:hAnsi="Arial Black"/>
          <w:b/>
        </w:rPr>
        <w:t xml:space="preserve">nly </w:t>
      </w:r>
      <w:r>
        <w:rPr>
          <w:rFonts w:ascii="Arial Black" w:hAnsi="Arial Black"/>
          <w:b/>
        </w:rPr>
        <w:t>M</w:t>
      </w:r>
      <w:r w:rsidRPr="00DC3C60">
        <w:rPr>
          <w:rFonts w:ascii="Arial Black" w:hAnsi="Arial Black"/>
          <w:b/>
        </w:rPr>
        <w:t>embers</w:t>
      </w:r>
    </w:p>
    <w:p w14:paraId="0F0B7869" w14:textId="77777777" w:rsidR="0049024F" w:rsidRPr="008F7BC0" w:rsidRDefault="0049024F" w:rsidP="0049024F">
      <w:pPr>
        <w:tabs>
          <w:tab w:val="left" w:pos="990"/>
        </w:tabs>
        <w:jc w:val="center"/>
        <w:rPr>
          <w:b/>
        </w:rPr>
      </w:pPr>
    </w:p>
    <w:p w14:paraId="461708AB" w14:textId="1C1CB67B" w:rsidR="0049024F" w:rsidRPr="00056D4F" w:rsidRDefault="0049024F" w:rsidP="0049024F">
      <w:pPr>
        <w:rPr>
          <w:rFonts w:ascii="Arial" w:hAnsi="Arial" w:cs="Arial"/>
          <w:b/>
        </w:rPr>
      </w:pPr>
      <w:r w:rsidRPr="00123DCB">
        <w:rPr>
          <w:rFonts w:ascii="Arial" w:hAnsi="Arial" w:cs="Arial"/>
        </w:rPr>
        <w:t xml:space="preserve">The following table outlines the most recent billing and contact information for </w:t>
      </w:r>
      <w:proofErr w:type="spellStart"/>
      <w:r w:rsidRPr="00123DCB">
        <w:rPr>
          <w:rFonts w:ascii="Arial" w:hAnsi="Arial" w:cs="Arial"/>
        </w:rPr>
        <w:t>ACPPs</w:t>
      </w:r>
      <w:proofErr w:type="spellEnd"/>
      <w:r w:rsidRPr="00123DCB">
        <w:rPr>
          <w:rFonts w:ascii="Arial" w:hAnsi="Arial" w:cs="Arial"/>
        </w:rPr>
        <w:t xml:space="preserve">, </w:t>
      </w:r>
      <w:proofErr w:type="spellStart"/>
      <w:r w:rsidRPr="00123DCB">
        <w:rPr>
          <w:rFonts w:ascii="Arial" w:hAnsi="Arial" w:cs="Arial"/>
        </w:rPr>
        <w:t>PCACOs</w:t>
      </w:r>
      <w:proofErr w:type="spellEnd"/>
      <w:r w:rsidRPr="00123DCB">
        <w:rPr>
          <w:rFonts w:ascii="Arial" w:hAnsi="Arial" w:cs="Arial"/>
        </w:rPr>
        <w:t xml:space="preserve">, </w:t>
      </w:r>
      <w:proofErr w:type="spellStart"/>
      <w:r w:rsidRPr="00123DCB">
        <w:rPr>
          <w:rFonts w:ascii="Arial" w:hAnsi="Arial" w:cs="Arial"/>
        </w:rPr>
        <w:t>MCOs</w:t>
      </w:r>
      <w:proofErr w:type="spellEnd"/>
      <w:r w:rsidRPr="00123DCB">
        <w:rPr>
          <w:rFonts w:ascii="Arial" w:hAnsi="Arial" w:cs="Arial"/>
        </w:rPr>
        <w:t>, the PCC Plan</w:t>
      </w:r>
      <w:r w:rsidR="00336C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SCO MassHealth</w:t>
      </w:r>
      <w:r w:rsidR="00336C5E">
        <w:rPr>
          <w:rFonts w:ascii="Arial" w:hAnsi="Arial" w:cs="Arial"/>
        </w:rPr>
        <w:t>-o</w:t>
      </w:r>
      <w:r>
        <w:rPr>
          <w:rFonts w:ascii="Arial" w:hAnsi="Arial" w:cs="Arial"/>
        </w:rPr>
        <w:t>nly members</w:t>
      </w:r>
      <w:r w:rsidRPr="00123D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56D4F">
        <w:rPr>
          <w:rFonts w:ascii="Arial" w:hAnsi="Arial" w:cs="Arial"/>
        </w:rPr>
        <w:t xml:space="preserve">MassHealth may include updated versions of this list in a future edition of Pharmacy Facts.  </w:t>
      </w:r>
    </w:p>
    <w:p w14:paraId="7CB46E9F" w14:textId="77777777" w:rsidR="0049024F" w:rsidRPr="00123DCB" w:rsidRDefault="0049024F" w:rsidP="0049024F">
      <w:pPr>
        <w:rPr>
          <w:rFonts w:ascii="Arial" w:hAnsi="Arial" w:cs="Arial"/>
        </w:rPr>
      </w:pPr>
    </w:p>
    <w:p w14:paraId="558052AA" w14:textId="77777777" w:rsidR="0041065E" w:rsidRDefault="0049024F" w:rsidP="0049024F">
      <w:pPr>
        <w:shd w:val="clear" w:color="auto" w:fill="FFFFFF"/>
        <w:ind w:left="270" w:hanging="441"/>
        <w:rPr>
          <w:rFonts w:ascii="Arial" w:hAnsi="Arial" w:cs="Arial"/>
          <w:b/>
          <w:bCs/>
        </w:rPr>
      </w:pPr>
      <w:r w:rsidRPr="00123DCB">
        <w:rPr>
          <w:rFonts w:ascii="Arial" w:hAnsi="Arial" w:cs="Arial"/>
          <w:b/>
          <w:bCs/>
        </w:rPr>
        <w:t xml:space="preserve">Effective </w:t>
      </w:r>
      <w:r>
        <w:rPr>
          <w:rFonts w:ascii="Arial" w:hAnsi="Arial" w:cs="Arial"/>
          <w:b/>
          <w:bCs/>
        </w:rPr>
        <w:t>Jan.</w:t>
      </w:r>
      <w:r w:rsidRPr="00123DCB">
        <w:rPr>
          <w:rFonts w:ascii="Arial" w:hAnsi="Arial" w:cs="Arial"/>
          <w:b/>
          <w:bCs/>
        </w:rPr>
        <w:t xml:space="preserve"> 1, 202</w:t>
      </w:r>
      <w:r>
        <w:rPr>
          <w:rFonts w:ascii="Arial" w:hAnsi="Arial" w:cs="Arial"/>
          <w:b/>
          <w:bCs/>
        </w:rPr>
        <w:t>4</w:t>
      </w:r>
    </w:p>
    <w:p w14:paraId="5CB0DC1C" w14:textId="77777777" w:rsidR="009A3531" w:rsidRDefault="009A3531" w:rsidP="0049024F">
      <w:pPr>
        <w:shd w:val="clear" w:color="auto" w:fill="FFFFFF"/>
        <w:ind w:left="270" w:hanging="441"/>
        <w:rPr>
          <w:rFonts w:ascii="Arial" w:hAnsi="Arial" w:cs="Arial"/>
          <w:b/>
          <w:bCs/>
        </w:rPr>
      </w:pPr>
    </w:p>
    <w:p w14:paraId="5B1A8C5A" w14:textId="1CCDFC9F" w:rsidR="009A3531" w:rsidRDefault="009A3531" w:rsidP="0049024F">
      <w:pPr>
        <w:shd w:val="clear" w:color="auto" w:fill="FFFFFF"/>
        <w:ind w:left="270" w:hanging="441"/>
        <w:rPr>
          <w:bCs/>
          <w:sz w:val="18"/>
          <w:szCs w:val="18"/>
        </w:rPr>
        <w:sectPr w:rsidR="009A3531" w:rsidSect="0049024F">
          <w:footerReference w:type="default" r:id="rId19"/>
          <w:pgSz w:w="12240" w:h="15840" w:code="1"/>
          <w:pgMar w:top="360" w:right="907" w:bottom="432" w:left="907" w:header="720" w:footer="576" w:gutter="0"/>
          <w:cols w:sep="1"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60"/>
        <w:gridCol w:w="990"/>
        <w:gridCol w:w="1530"/>
        <w:gridCol w:w="1530"/>
        <w:gridCol w:w="2398"/>
      </w:tblGrid>
      <w:tr w:rsidR="004D72E6" w:rsidRPr="00384241" w14:paraId="74933DF8" w14:textId="77777777" w:rsidTr="004D72E6">
        <w:trPr>
          <w:cantSplit/>
          <w:tblHeader/>
          <w:jc w:val="center"/>
        </w:trPr>
        <w:tc>
          <w:tcPr>
            <w:tcW w:w="2155" w:type="dxa"/>
            <w:shd w:val="clear" w:color="auto" w:fill="D9D9D9" w:themeFill="background1" w:themeFillShade="D9"/>
            <w:vAlign w:val="bottom"/>
          </w:tcPr>
          <w:p w14:paraId="02F17459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Accountable Care Partnership Plans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0409229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b/>
                <w:sz w:val="22"/>
                <w:szCs w:val="22"/>
              </w:rPr>
              <w:t>PBM</w:t>
            </w:r>
            <w:proofErr w:type="spellEnd"/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6D80034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BIN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630A62CB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b/>
                <w:sz w:val="22"/>
                <w:szCs w:val="22"/>
              </w:rPr>
              <w:t>PCN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207CF6A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Group</w:t>
            </w:r>
          </w:p>
        </w:tc>
        <w:tc>
          <w:tcPr>
            <w:tcW w:w="2398" w:type="dxa"/>
            <w:shd w:val="clear" w:color="auto" w:fill="D9D9D9" w:themeFill="background1" w:themeFillShade="D9"/>
            <w:vAlign w:val="bottom"/>
          </w:tcPr>
          <w:p w14:paraId="750FA754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Pharmacy Help Desk</w:t>
            </w:r>
          </w:p>
        </w:tc>
      </w:tr>
      <w:tr w:rsidR="000F6D7F" w:rsidRPr="00384241" w14:paraId="49B79668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4FBD480E" w14:textId="263CF728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Fallon Health</w:t>
            </w:r>
            <w:r w:rsidR="00336C5E">
              <w:rPr>
                <w:rFonts w:ascii="Arial" w:hAnsi="Arial" w:cs="Arial"/>
                <w:sz w:val="22"/>
                <w:szCs w:val="22"/>
              </w:rPr>
              <w:t>–</w:t>
            </w:r>
            <w:r w:rsidRPr="00384241">
              <w:rPr>
                <w:rFonts w:ascii="Arial" w:hAnsi="Arial" w:cs="Arial"/>
                <w:sz w:val="22"/>
                <w:szCs w:val="22"/>
              </w:rPr>
              <w:t>Atrius Health Care Collaborative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B822FC2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OptumRx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C6EE3D1" w14:textId="0908617E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610011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526A790" w14:textId="2190CD88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IRX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</w:tcPr>
          <w:p w14:paraId="36F70299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FCHPMCD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3D2B85C4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(844) 368-8734</w:t>
            </w:r>
          </w:p>
        </w:tc>
      </w:tr>
      <w:tr w:rsidR="000F6D7F" w:rsidRPr="00384241" w14:paraId="526C47C6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2311E45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Berkshire Fallon Health Collaborative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0714E79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OptumRx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5DC3746" w14:textId="4B299B12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610011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C413E90" w14:textId="162ED204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IRX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</w:tcPr>
          <w:p w14:paraId="2E0A004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FCHPMCD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50B888FE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(844) 368-8734</w:t>
            </w:r>
          </w:p>
        </w:tc>
      </w:tr>
      <w:tr w:rsidR="000F6D7F" w:rsidRPr="00384241" w14:paraId="4736A565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1F0A460E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Fallon 365 Care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82E59BB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OptumRx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535422F" w14:textId="1D3B9A14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610011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738EA73" w14:textId="1292B4B4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IRX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</w:tcPr>
          <w:p w14:paraId="5D8734C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FCHPMCD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270007C4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(844) 368-8734</w:t>
            </w:r>
          </w:p>
        </w:tc>
      </w:tr>
      <w:tr w:rsidR="000F6D7F" w:rsidRPr="00384241" w14:paraId="77AEB1F5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1674009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Be Healthy Partnership Plan (</w:t>
            </w: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HNE</w:t>
            </w:r>
            <w:proofErr w:type="spellEnd"/>
            <w:r w:rsidRPr="003842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B466B3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OptumRx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78C84E2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610593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4D2B2D6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MHP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</w:tcPr>
          <w:p w14:paraId="6223825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HNEMH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074B880B" w14:textId="212B232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(800) 918-7545</w:t>
            </w:r>
          </w:p>
        </w:tc>
      </w:tr>
      <w:tr w:rsidR="000F6D7F" w:rsidRPr="00384241" w14:paraId="58387986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03EE0B67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Mass General Brigham Health Plan with Mass General Brigham ACO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E382A9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OptumRx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BB035FD" w14:textId="041C8750" w:rsidR="000F6D7F" w:rsidRPr="00384241" w:rsidRDefault="000F6D7F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Style w:val="cf01"/>
                <w:rFonts w:ascii="Arial" w:hAnsi="Arial" w:cs="Arial"/>
                <w:sz w:val="22"/>
                <w:szCs w:val="22"/>
              </w:rPr>
              <w:t>610011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2142498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Style w:val="cf01"/>
                <w:rFonts w:ascii="Arial" w:hAnsi="Arial" w:cs="Arial"/>
                <w:sz w:val="22"/>
                <w:szCs w:val="22"/>
              </w:rPr>
              <w:t>ORX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</w:tcPr>
          <w:p w14:paraId="49CCB47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RX1653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4D33D328" w14:textId="0EF046C5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(844) 368-8732</w:t>
            </w:r>
          </w:p>
        </w:tc>
      </w:tr>
      <w:tr w:rsidR="000F6D7F" w:rsidRPr="00384241" w14:paraId="0D9A4133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099AFB46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Tufts Health Together with Cambridge Health Alliance (CHA)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9A66DFF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OptumRx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D680A4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610011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011E579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IRX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</w:tcPr>
          <w:p w14:paraId="299D414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RXMCDMA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10DD1C7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(866) 828-6668</w:t>
            </w:r>
          </w:p>
        </w:tc>
      </w:tr>
      <w:tr w:rsidR="000F6D7F" w:rsidRPr="00384241" w14:paraId="50DB8852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71C402F0" w14:textId="5D1A532D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Tufts Hea</w:t>
            </w:r>
            <w:r w:rsidR="00365674">
              <w:rPr>
                <w:rFonts w:ascii="Arial" w:hAnsi="Arial" w:cs="Arial"/>
                <w:sz w:val="22"/>
                <w:szCs w:val="22"/>
              </w:rPr>
              <w:t>l</w:t>
            </w:r>
            <w:r w:rsidRPr="00384241">
              <w:rPr>
                <w:rFonts w:ascii="Arial" w:hAnsi="Arial" w:cs="Arial"/>
                <w:sz w:val="22"/>
                <w:szCs w:val="22"/>
              </w:rPr>
              <w:t>th Together with UMass Memorial Health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7B1A0FC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OptumRx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479975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610011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7AF1257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IRX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</w:tcPr>
          <w:p w14:paraId="625F362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RXMCDMA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5A823942" w14:textId="2764A63E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(866) 828-6668</w:t>
            </w:r>
          </w:p>
        </w:tc>
      </w:tr>
      <w:tr w:rsidR="000F6D7F" w:rsidRPr="00384241" w14:paraId="4BD8CC1D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110993F3" w14:textId="32D79E80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 xml:space="preserve">East Boston Neighborhood Health </w:t>
            </w: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384241">
              <w:rPr>
                <w:rFonts w:ascii="Arial" w:hAnsi="Arial" w:cs="Arial"/>
                <w:sz w:val="22"/>
                <w:szCs w:val="22"/>
              </w:rPr>
              <w:t xml:space="preserve"> Alliance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77D82CE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Express Scripts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50FF52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003858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03C844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CAA761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MAHLTH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528177AB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(877) 401-2069</w:t>
            </w:r>
          </w:p>
        </w:tc>
      </w:tr>
      <w:tr w:rsidR="000F6D7F" w:rsidRPr="00384241" w14:paraId="6D7AA8D2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571B4B14" w14:textId="5B4A676C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Well</w:t>
            </w:r>
            <w:r w:rsidR="00106928">
              <w:rPr>
                <w:rFonts w:ascii="Arial" w:hAnsi="Arial" w:cs="Arial"/>
                <w:sz w:val="22"/>
                <w:szCs w:val="22"/>
              </w:rPr>
              <w:t>S</w:t>
            </w:r>
            <w:r w:rsidRPr="00384241">
              <w:rPr>
                <w:rFonts w:ascii="Arial" w:hAnsi="Arial" w:cs="Arial"/>
                <w:sz w:val="22"/>
                <w:szCs w:val="22"/>
              </w:rPr>
              <w:t>ense</w:t>
            </w:r>
            <w:proofErr w:type="spellEnd"/>
            <w:r w:rsidRPr="00384241">
              <w:rPr>
                <w:rFonts w:ascii="Arial" w:hAnsi="Arial" w:cs="Arial"/>
                <w:sz w:val="22"/>
                <w:szCs w:val="22"/>
              </w:rPr>
              <w:t xml:space="preserve"> Beth Israel Lahey Health (</w:t>
            </w: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BILH</w:t>
            </w:r>
            <w:proofErr w:type="spellEnd"/>
            <w:r w:rsidRPr="00384241">
              <w:rPr>
                <w:rFonts w:ascii="Arial" w:hAnsi="Arial" w:cs="Arial"/>
                <w:sz w:val="22"/>
                <w:szCs w:val="22"/>
              </w:rPr>
              <w:t>) Performance Network ACO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D1C103D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Express Scripts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8A7C30F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003858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6F2FA8D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282E6D7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MAHLTH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42DE83FF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(877) 401-2069</w:t>
            </w:r>
          </w:p>
        </w:tc>
      </w:tr>
      <w:tr w:rsidR="000F6D7F" w:rsidRPr="00384241" w14:paraId="4367192D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15AB82AB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384241">
              <w:rPr>
                <w:rFonts w:ascii="Arial" w:hAnsi="Arial" w:cs="Arial"/>
                <w:sz w:val="22"/>
                <w:szCs w:val="22"/>
              </w:rPr>
              <w:t xml:space="preserve"> Boston Children’s ACO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FC08FB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Express Scripts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95574A2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003858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E684417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1090D02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MAHLTH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4344D9DF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(877) 401-2069</w:t>
            </w:r>
          </w:p>
        </w:tc>
      </w:tr>
      <w:tr w:rsidR="000F6D7F" w:rsidRPr="00384241" w14:paraId="65D55DD9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653DB307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384241">
              <w:rPr>
                <w:rFonts w:ascii="Arial" w:hAnsi="Arial" w:cs="Arial"/>
                <w:sz w:val="22"/>
                <w:szCs w:val="22"/>
              </w:rPr>
              <w:t xml:space="preserve"> Care Alliance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B0A1207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Express Scripts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C623B09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003858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F7F8D5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5B5EA1A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MAHLTH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586CED38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(877) 401-2069</w:t>
            </w:r>
          </w:p>
        </w:tc>
      </w:tr>
      <w:tr w:rsidR="000F6D7F" w:rsidRPr="00384241" w14:paraId="414AF36B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457E4C3C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lastRenderedPageBreak/>
              <w:t>WellSense</w:t>
            </w:r>
            <w:proofErr w:type="spellEnd"/>
            <w:r w:rsidRPr="00384241">
              <w:rPr>
                <w:rFonts w:ascii="Arial" w:hAnsi="Arial" w:cs="Arial"/>
                <w:sz w:val="22"/>
                <w:szCs w:val="22"/>
              </w:rPr>
              <w:t xml:space="preserve"> Community Alliance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93F840C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Express Scripts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4B9899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003858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CDF44E9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C63723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MAHLTH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7E208994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(877) 401-2069</w:t>
            </w:r>
          </w:p>
        </w:tc>
      </w:tr>
      <w:tr w:rsidR="000F6D7F" w:rsidRPr="00384241" w14:paraId="18A3E22E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73692510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384241">
              <w:rPr>
                <w:rFonts w:ascii="Arial" w:hAnsi="Arial" w:cs="Arial"/>
                <w:sz w:val="22"/>
                <w:szCs w:val="22"/>
              </w:rPr>
              <w:t xml:space="preserve"> Mercy Alliance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3BFC4CF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Express Scripts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EEE058E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003858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5C57CF9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FC36D68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MAHLTH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7749064B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(877) 401-2069</w:t>
            </w:r>
          </w:p>
          <w:p w14:paraId="4783717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(ESI)</w:t>
            </w:r>
          </w:p>
        </w:tc>
      </w:tr>
      <w:tr w:rsidR="000F6D7F" w:rsidRPr="00384241" w14:paraId="19E0B371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6228C84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384241">
              <w:rPr>
                <w:rFonts w:ascii="Arial" w:hAnsi="Arial" w:cs="Arial"/>
                <w:sz w:val="22"/>
                <w:szCs w:val="22"/>
              </w:rPr>
              <w:t xml:space="preserve"> Signature Alliance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198A6F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Express Scripts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849EA4E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003858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6AEA25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49745BE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MAHLTH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5A5B44FE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(877) 401-2069</w:t>
            </w:r>
          </w:p>
          <w:p w14:paraId="7A729C3C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(ESI)</w:t>
            </w:r>
          </w:p>
        </w:tc>
      </w:tr>
      <w:tr w:rsidR="000F6D7F" w:rsidRPr="00384241" w14:paraId="268E75F3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5C50C37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384241">
              <w:rPr>
                <w:rFonts w:ascii="Arial" w:hAnsi="Arial" w:cs="Arial"/>
                <w:sz w:val="22"/>
                <w:szCs w:val="22"/>
              </w:rPr>
              <w:t xml:space="preserve"> Southcoast Alliance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16704F8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Express Scripts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836710B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003858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B9B696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4271C97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MAHLTH</w:t>
            </w:r>
            <w:proofErr w:type="spellEnd"/>
          </w:p>
        </w:tc>
        <w:tc>
          <w:tcPr>
            <w:tcW w:w="2398" w:type="dxa"/>
            <w:shd w:val="clear" w:color="auto" w:fill="auto"/>
            <w:vAlign w:val="bottom"/>
          </w:tcPr>
          <w:p w14:paraId="6B80789C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(877) 401-2069</w:t>
            </w:r>
          </w:p>
          <w:p w14:paraId="3A9FFBDF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(ESI)</w:t>
            </w:r>
          </w:p>
        </w:tc>
      </w:tr>
      <w:tr w:rsidR="000F6D7F" w:rsidRPr="00384241" w14:paraId="746027E5" w14:textId="77777777" w:rsidTr="004D72E6">
        <w:trPr>
          <w:cantSplit/>
          <w:jc w:val="center"/>
        </w:trPr>
        <w:tc>
          <w:tcPr>
            <w:tcW w:w="2155" w:type="dxa"/>
            <w:shd w:val="clear" w:color="auto" w:fill="D9D9D9" w:themeFill="background1" w:themeFillShade="D9"/>
            <w:vAlign w:val="bottom"/>
          </w:tcPr>
          <w:p w14:paraId="424FC03F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 xml:space="preserve">Primary Care </w:t>
            </w:r>
            <w:proofErr w:type="spellStart"/>
            <w:r w:rsidRPr="00384241">
              <w:rPr>
                <w:rFonts w:ascii="Arial" w:hAnsi="Arial" w:cs="Arial"/>
                <w:b/>
                <w:sz w:val="22"/>
                <w:szCs w:val="22"/>
              </w:rPr>
              <w:t>ACOs</w:t>
            </w:r>
            <w:proofErr w:type="spellEnd"/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088F09FB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b/>
                <w:sz w:val="22"/>
                <w:szCs w:val="22"/>
              </w:rPr>
              <w:t>PBM</w:t>
            </w:r>
            <w:proofErr w:type="spellEnd"/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727E9488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BIN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7D15280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b/>
                <w:sz w:val="22"/>
                <w:szCs w:val="22"/>
              </w:rPr>
              <w:t>PCN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2FAC9F48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Group</w:t>
            </w:r>
          </w:p>
        </w:tc>
        <w:tc>
          <w:tcPr>
            <w:tcW w:w="2398" w:type="dxa"/>
            <w:shd w:val="clear" w:color="auto" w:fill="D9D9D9" w:themeFill="background1" w:themeFillShade="D9"/>
            <w:vAlign w:val="bottom"/>
          </w:tcPr>
          <w:p w14:paraId="0C675CCF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Pharmacy Help Desk</w:t>
            </w:r>
          </w:p>
        </w:tc>
      </w:tr>
      <w:tr w:rsidR="000F6D7F" w:rsidRPr="00384241" w14:paraId="04FFF2E7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27E76CF6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Community Care Cooperative (</w:t>
            </w: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C3</w:t>
            </w:r>
            <w:proofErr w:type="spellEnd"/>
            <w:r w:rsidRPr="003842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44BDB14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Conduent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D207392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009555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0FE71B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MASSPROD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</w:tcPr>
          <w:p w14:paraId="3C5C8258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MassHealth</w:t>
            </w:r>
          </w:p>
        </w:tc>
        <w:tc>
          <w:tcPr>
            <w:tcW w:w="2398" w:type="dxa"/>
            <w:shd w:val="clear" w:color="auto" w:fill="auto"/>
            <w:vAlign w:val="bottom"/>
          </w:tcPr>
          <w:p w14:paraId="44014B27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(866) 246</w:t>
            </w:r>
            <w:r w:rsidRPr="0038424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384241">
              <w:rPr>
                <w:rFonts w:ascii="Arial" w:hAnsi="Arial" w:cs="Arial"/>
                <w:sz w:val="22"/>
                <w:szCs w:val="22"/>
              </w:rPr>
              <w:t>8503 (Conduent/POPS)</w:t>
            </w:r>
          </w:p>
          <w:p w14:paraId="00ACECA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(800) 745</w:t>
            </w:r>
            <w:r w:rsidRPr="0038424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384241">
              <w:rPr>
                <w:rFonts w:ascii="Arial" w:hAnsi="Arial" w:cs="Arial"/>
                <w:sz w:val="22"/>
                <w:szCs w:val="22"/>
              </w:rPr>
              <w:t>7318 (DUR)</w:t>
            </w:r>
          </w:p>
        </w:tc>
      </w:tr>
      <w:tr w:rsidR="000F6D7F" w:rsidRPr="00384241" w14:paraId="52F74F5F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6A1643C9" w14:textId="14E8716A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Steward Health Choice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333605F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Conduent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505221D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009555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0FA60EC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MASSPROD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</w:tcPr>
          <w:p w14:paraId="2064DB8F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MassHealth</w:t>
            </w:r>
          </w:p>
        </w:tc>
        <w:tc>
          <w:tcPr>
            <w:tcW w:w="2398" w:type="dxa"/>
            <w:shd w:val="clear" w:color="auto" w:fill="auto"/>
            <w:vAlign w:val="bottom"/>
          </w:tcPr>
          <w:p w14:paraId="5847BBA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(866) 246-8503 (Conduent/POPS) (800) 745</w:t>
            </w:r>
            <w:r w:rsidRPr="0038424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384241">
              <w:rPr>
                <w:rFonts w:ascii="Arial" w:hAnsi="Arial" w:cs="Arial"/>
                <w:sz w:val="22"/>
                <w:szCs w:val="22"/>
              </w:rPr>
              <w:t>7318 (DUR)</w:t>
            </w:r>
          </w:p>
        </w:tc>
      </w:tr>
      <w:tr w:rsidR="000F6D7F" w:rsidRPr="00384241" w14:paraId="4A4FDD82" w14:textId="77777777" w:rsidTr="004D72E6">
        <w:trPr>
          <w:cantSplit/>
          <w:jc w:val="center"/>
        </w:trPr>
        <w:tc>
          <w:tcPr>
            <w:tcW w:w="2155" w:type="dxa"/>
            <w:shd w:val="clear" w:color="auto" w:fill="D9D9D9" w:themeFill="background1" w:themeFillShade="D9"/>
            <w:vAlign w:val="bottom"/>
          </w:tcPr>
          <w:p w14:paraId="74ACD32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b/>
                <w:sz w:val="22"/>
                <w:szCs w:val="22"/>
              </w:rPr>
              <w:t>MCOs</w:t>
            </w:r>
            <w:proofErr w:type="spellEnd"/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252DE26D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b/>
                <w:sz w:val="22"/>
                <w:szCs w:val="22"/>
              </w:rPr>
              <w:t>PBM</w:t>
            </w:r>
            <w:proofErr w:type="spellEnd"/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6C54464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BIN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781964C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b/>
                <w:sz w:val="22"/>
                <w:szCs w:val="22"/>
              </w:rPr>
              <w:t>PCN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013C8668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Group</w:t>
            </w:r>
          </w:p>
        </w:tc>
        <w:tc>
          <w:tcPr>
            <w:tcW w:w="2398" w:type="dxa"/>
            <w:shd w:val="clear" w:color="auto" w:fill="D9D9D9" w:themeFill="background1" w:themeFillShade="D9"/>
            <w:vAlign w:val="bottom"/>
          </w:tcPr>
          <w:p w14:paraId="09FD025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Pharmacy Help Desk</w:t>
            </w:r>
          </w:p>
        </w:tc>
      </w:tr>
      <w:tr w:rsidR="000F6D7F" w:rsidRPr="00384241" w14:paraId="2278B130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74F1AD0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384241">
              <w:rPr>
                <w:rFonts w:ascii="Arial" w:hAnsi="Arial" w:cs="Arial"/>
                <w:sz w:val="22"/>
                <w:szCs w:val="22"/>
              </w:rPr>
              <w:t xml:space="preserve"> Essential </w:t>
            </w: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MCO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76873A1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Express Scripts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CCC2A58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003858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F814F67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ED00FA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MAHLTH</w:t>
            </w:r>
            <w:proofErr w:type="spellEnd"/>
          </w:p>
        </w:tc>
        <w:tc>
          <w:tcPr>
            <w:tcW w:w="2398" w:type="dxa"/>
            <w:vAlign w:val="bottom"/>
          </w:tcPr>
          <w:p w14:paraId="2EF5C04E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(877) 401-2069</w:t>
            </w:r>
          </w:p>
          <w:p w14:paraId="24DF381F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(ESI)</w:t>
            </w:r>
          </w:p>
        </w:tc>
      </w:tr>
      <w:tr w:rsidR="000F6D7F" w:rsidRPr="00384241" w14:paraId="57F3C613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0B32538F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Tufts Health Together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4BC559D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OptumRx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82D3882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610011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9DDB037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IRX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</w:tcPr>
          <w:p w14:paraId="38BDF16B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RXMCDMA</w:t>
            </w:r>
            <w:proofErr w:type="spellEnd"/>
          </w:p>
        </w:tc>
        <w:tc>
          <w:tcPr>
            <w:tcW w:w="2398" w:type="dxa"/>
            <w:vAlign w:val="bottom"/>
          </w:tcPr>
          <w:p w14:paraId="69E35BA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(866) 828-6668</w:t>
            </w:r>
          </w:p>
          <w:p w14:paraId="523F0D73" w14:textId="3453ABFA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(Optum Rx)</w:t>
            </w:r>
          </w:p>
        </w:tc>
      </w:tr>
      <w:tr w:rsidR="000F6D7F" w:rsidRPr="00384241" w14:paraId="7DB7E121" w14:textId="77777777" w:rsidTr="004D72E6">
        <w:trPr>
          <w:cantSplit/>
          <w:jc w:val="center"/>
        </w:trPr>
        <w:tc>
          <w:tcPr>
            <w:tcW w:w="2155" w:type="dxa"/>
            <w:shd w:val="clear" w:color="auto" w:fill="D9D9D9" w:themeFill="background1" w:themeFillShade="D9"/>
            <w:vAlign w:val="bottom"/>
          </w:tcPr>
          <w:p w14:paraId="3E02A3D0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PCC Plan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06534566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b/>
                <w:sz w:val="22"/>
                <w:szCs w:val="22"/>
              </w:rPr>
              <w:t>PBM</w:t>
            </w:r>
            <w:proofErr w:type="spellEnd"/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4399FD92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BIN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05A1A7A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b/>
                <w:sz w:val="22"/>
                <w:szCs w:val="22"/>
              </w:rPr>
              <w:t>PCN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25A879F2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Group</w:t>
            </w:r>
          </w:p>
        </w:tc>
        <w:tc>
          <w:tcPr>
            <w:tcW w:w="2398" w:type="dxa"/>
            <w:shd w:val="clear" w:color="auto" w:fill="D9D9D9" w:themeFill="background1" w:themeFillShade="D9"/>
            <w:vAlign w:val="bottom"/>
          </w:tcPr>
          <w:p w14:paraId="4B5B041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sz w:val="22"/>
                <w:szCs w:val="22"/>
              </w:rPr>
              <w:t>Pharmacy Help Desk</w:t>
            </w:r>
          </w:p>
        </w:tc>
      </w:tr>
      <w:tr w:rsidR="000F6D7F" w:rsidRPr="00384241" w14:paraId="1922B6B8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1244B0D8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Primary Care Clinician (PCC) Plan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040F9B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Conduent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7B840D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009555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29B3DE9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MASSPROD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</w:tcPr>
          <w:p w14:paraId="58A2DF0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MassHealth</w:t>
            </w:r>
          </w:p>
        </w:tc>
        <w:tc>
          <w:tcPr>
            <w:tcW w:w="2398" w:type="dxa"/>
            <w:vAlign w:val="bottom"/>
          </w:tcPr>
          <w:p w14:paraId="7B52B8AD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(866) 246-8503 (Conduent/POPS)</w:t>
            </w:r>
          </w:p>
          <w:p w14:paraId="6B9047E3" w14:textId="051B61D1" w:rsidR="000F6D7F" w:rsidRPr="00384241" w:rsidRDefault="000F6D7F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(800) 745</w:t>
            </w:r>
            <w:r w:rsidRPr="0038424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384241">
              <w:rPr>
                <w:rFonts w:ascii="Arial" w:hAnsi="Arial" w:cs="Arial"/>
                <w:sz w:val="22"/>
                <w:szCs w:val="22"/>
              </w:rPr>
              <w:t>7318 (DUR)</w:t>
            </w:r>
          </w:p>
        </w:tc>
      </w:tr>
      <w:tr w:rsidR="000F6D7F" w:rsidRPr="00384241" w14:paraId="33268C5A" w14:textId="77777777" w:rsidTr="004D72E6">
        <w:trPr>
          <w:cantSplit/>
          <w:jc w:val="center"/>
        </w:trPr>
        <w:tc>
          <w:tcPr>
            <w:tcW w:w="2155" w:type="dxa"/>
            <w:shd w:val="clear" w:color="auto" w:fill="D9D9D9" w:themeFill="background1" w:themeFillShade="D9"/>
            <w:vAlign w:val="bottom"/>
          </w:tcPr>
          <w:p w14:paraId="63C87002" w14:textId="1B27F8C4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bCs/>
                <w:sz w:val="22"/>
                <w:szCs w:val="22"/>
              </w:rPr>
              <w:t>SCO Plan—</w:t>
            </w:r>
            <w:r w:rsidR="003554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MassHealth </w:t>
            </w:r>
            <w:r w:rsidRPr="00384241">
              <w:rPr>
                <w:rFonts w:ascii="Arial" w:hAnsi="Arial" w:cs="Arial"/>
                <w:b/>
                <w:bCs/>
                <w:sz w:val="22"/>
                <w:szCs w:val="22"/>
              </w:rPr>
              <w:t>Only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1B7DDB4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b/>
                <w:bCs/>
                <w:sz w:val="22"/>
                <w:szCs w:val="22"/>
              </w:rPr>
              <w:t>PBM</w:t>
            </w:r>
            <w:proofErr w:type="spellEnd"/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4652623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bCs/>
                <w:sz w:val="22"/>
                <w:szCs w:val="22"/>
              </w:rPr>
              <w:t>BIN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618E20D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b/>
                <w:bCs/>
                <w:sz w:val="22"/>
                <w:szCs w:val="22"/>
              </w:rPr>
              <w:t>PCN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248E713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2398" w:type="dxa"/>
            <w:shd w:val="clear" w:color="auto" w:fill="D9D9D9" w:themeFill="background1" w:themeFillShade="D9"/>
            <w:vAlign w:val="bottom"/>
          </w:tcPr>
          <w:p w14:paraId="0799D254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4241">
              <w:rPr>
                <w:rFonts w:ascii="Arial" w:hAnsi="Arial" w:cs="Arial"/>
                <w:b/>
                <w:bCs/>
                <w:sz w:val="22"/>
                <w:szCs w:val="22"/>
              </w:rPr>
              <w:t>Pharmacy Help Desk</w:t>
            </w:r>
          </w:p>
        </w:tc>
      </w:tr>
      <w:tr w:rsidR="000F6D7F" w:rsidRPr="00384241" w14:paraId="3F1F6D7E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68E31622" w14:textId="08F95FB4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Commonwealth Care Alliance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AD51474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Navitus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B7E9AE2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610602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308839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MCD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8AC9670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MHO</w:t>
            </w:r>
          </w:p>
        </w:tc>
        <w:tc>
          <w:tcPr>
            <w:tcW w:w="2398" w:type="dxa"/>
            <w:vAlign w:val="bottom"/>
          </w:tcPr>
          <w:p w14:paraId="20142014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60220791"/>
            <w:r w:rsidRPr="00384241">
              <w:rPr>
                <w:rFonts w:ascii="Arial" w:hAnsi="Arial" w:cs="Arial"/>
                <w:sz w:val="22"/>
                <w:szCs w:val="22"/>
              </w:rPr>
              <w:t>(855) 673-6504</w:t>
            </w:r>
            <w:bookmarkEnd w:id="0"/>
          </w:p>
        </w:tc>
      </w:tr>
      <w:tr w:rsidR="000F6D7F" w:rsidRPr="00384241" w14:paraId="4E2893BE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33B84687" w14:textId="61D9339C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Senior Whole Health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F76750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CVS</w:t>
            </w:r>
          </w:p>
          <w:p w14:paraId="3E7421B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Caremark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83DA48D" w14:textId="649DE2DA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004336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FDE648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ADV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51C273F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 xml:space="preserve">RX </w:t>
            </w: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51BB</w:t>
            </w:r>
            <w:proofErr w:type="spellEnd"/>
          </w:p>
        </w:tc>
        <w:tc>
          <w:tcPr>
            <w:tcW w:w="2398" w:type="dxa"/>
            <w:vAlign w:val="bottom"/>
          </w:tcPr>
          <w:p w14:paraId="2BE6BE8B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(866) 693-4620</w:t>
            </w:r>
          </w:p>
        </w:tc>
      </w:tr>
      <w:tr w:rsidR="000F6D7F" w:rsidRPr="00384241" w14:paraId="23D852EB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05B8B12D" w14:textId="1814B6B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Tufts Health Plan SCO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971B3F6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OptumRx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A11A914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610011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52902D6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CTRXMEDD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</w:tcPr>
          <w:p w14:paraId="002A605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RXMEDD</w:t>
            </w:r>
            <w:proofErr w:type="spellEnd"/>
          </w:p>
        </w:tc>
        <w:tc>
          <w:tcPr>
            <w:tcW w:w="2398" w:type="dxa"/>
            <w:vAlign w:val="bottom"/>
          </w:tcPr>
          <w:p w14:paraId="74BE0174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(855) 679-2639</w:t>
            </w:r>
          </w:p>
          <w:p w14:paraId="384AACE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(Optum Rx)</w:t>
            </w:r>
          </w:p>
        </w:tc>
      </w:tr>
      <w:tr w:rsidR="000F6D7F" w:rsidRPr="00384241" w14:paraId="41A3E6A9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3CF1C6E8" w14:textId="6DB24512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United Health Care SCO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2687B57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Optum Rx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D506FE8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610494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1E1CCB5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9999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E7702C9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ACUMA</w:t>
            </w:r>
            <w:proofErr w:type="spellEnd"/>
          </w:p>
        </w:tc>
        <w:tc>
          <w:tcPr>
            <w:tcW w:w="2398" w:type="dxa"/>
            <w:vAlign w:val="bottom"/>
          </w:tcPr>
          <w:p w14:paraId="76B2BA59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(888) 867-5511</w:t>
            </w:r>
          </w:p>
        </w:tc>
      </w:tr>
      <w:tr w:rsidR="000F6D7F" w:rsidRPr="00384241" w14:paraId="2601837D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47D4C4D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NaviCare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488FADE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Optum Rx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B0FCCFD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610011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837DDBA" w14:textId="6B10C563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IRX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</w:tcPr>
          <w:p w14:paraId="5241FDEA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FCHPSCOND</w:t>
            </w:r>
            <w:proofErr w:type="spellEnd"/>
          </w:p>
        </w:tc>
        <w:tc>
          <w:tcPr>
            <w:tcW w:w="2398" w:type="dxa"/>
            <w:vAlign w:val="bottom"/>
          </w:tcPr>
          <w:p w14:paraId="48B6CF9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(844) 368-8734</w:t>
            </w:r>
          </w:p>
          <w:p w14:paraId="284624E1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(Optum Rx)</w:t>
            </w:r>
          </w:p>
        </w:tc>
      </w:tr>
      <w:tr w:rsidR="000F6D7F" w:rsidRPr="00384241" w14:paraId="0F4F168A" w14:textId="77777777" w:rsidTr="004D72E6">
        <w:trPr>
          <w:cantSplit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231E0B48" w14:textId="7D715EEC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384241">
              <w:rPr>
                <w:rFonts w:ascii="Arial" w:hAnsi="Arial" w:cs="Arial"/>
                <w:sz w:val="22"/>
                <w:szCs w:val="22"/>
              </w:rPr>
              <w:t xml:space="preserve"> Health Plan SCO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2A39DD3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Express Scripts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9EA8B3B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003858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5EC3FA2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3520497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4241">
              <w:rPr>
                <w:rFonts w:ascii="Arial" w:hAnsi="Arial" w:cs="Arial"/>
                <w:sz w:val="22"/>
                <w:szCs w:val="22"/>
              </w:rPr>
              <w:t>MAHLTH</w:t>
            </w:r>
            <w:proofErr w:type="spellEnd"/>
          </w:p>
        </w:tc>
        <w:tc>
          <w:tcPr>
            <w:tcW w:w="2398" w:type="dxa"/>
            <w:vAlign w:val="bottom"/>
          </w:tcPr>
          <w:p w14:paraId="6C86ED6B" w14:textId="77777777" w:rsidR="000F6D7F" w:rsidRPr="00384241" w:rsidRDefault="000F6D7F" w:rsidP="00384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241">
              <w:rPr>
                <w:rFonts w:ascii="Arial" w:hAnsi="Arial" w:cs="Arial"/>
                <w:sz w:val="22"/>
                <w:szCs w:val="22"/>
              </w:rPr>
              <w:t>(877) 858-5958</w:t>
            </w:r>
          </w:p>
        </w:tc>
      </w:tr>
    </w:tbl>
    <w:p w14:paraId="5B1A8C5B" w14:textId="4961B519" w:rsidR="0069507A" w:rsidRDefault="0069507A" w:rsidP="00375713">
      <w:pPr>
        <w:tabs>
          <w:tab w:val="left" w:pos="1606"/>
        </w:tabs>
      </w:pPr>
    </w:p>
    <w:p w14:paraId="446D689B" w14:textId="77777777" w:rsidR="0069507A" w:rsidRDefault="0069507A">
      <w:r>
        <w:br w:type="page"/>
      </w:r>
    </w:p>
    <w:p w14:paraId="191A4EFA" w14:textId="77777777" w:rsidR="003A3BB0" w:rsidRPr="006C0F69" w:rsidRDefault="003A3BB0" w:rsidP="003A3BB0">
      <w:pPr>
        <w:jc w:val="center"/>
        <w:rPr>
          <w:rFonts w:ascii="Arial Black" w:hAnsi="Arial Black"/>
          <w:b/>
        </w:rPr>
      </w:pPr>
      <w:r w:rsidRPr="006C0F69">
        <w:rPr>
          <w:rFonts w:ascii="Arial Black" w:hAnsi="Arial Black"/>
          <w:b/>
        </w:rPr>
        <w:lastRenderedPageBreak/>
        <w:t xml:space="preserve">Appendix </w:t>
      </w:r>
      <w:r>
        <w:rPr>
          <w:rFonts w:ascii="Arial Black" w:hAnsi="Arial Black"/>
          <w:b/>
        </w:rPr>
        <w:t>B</w:t>
      </w:r>
    </w:p>
    <w:p w14:paraId="215496A0" w14:textId="77777777" w:rsidR="003A3BB0" w:rsidRPr="006C0F69" w:rsidRDefault="003A3BB0" w:rsidP="003A3BB0">
      <w:pPr>
        <w:rPr>
          <w:b/>
        </w:rPr>
      </w:pPr>
    </w:p>
    <w:p w14:paraId="45234EBE" w14:textId="77777777" w:rsidR="003A3BB0" w:rsidRDefault="003A3BB0" w:rsidP="003A3BB0">
      <w:pPr>
        <w:jc w:val="center"/>
        <w:rPr>
          <w:rFonts w:ascii="Arial Black" w:hAnsi="Arial Black"/>
          <w:b/>
        </w:rPr>
      </w:pPr>
      <w:r w:rsidRPr="006C0F69">
        <w:rPr>
          <w:rFonts w:ascii="Arial Black" w:hAnsi="Arial Black"/>
          <w:b/>
        </w:rPr>
        <w:t>Emergency Override Codes for Plans</w:t>
      </w:r>
    </w:p>
    <w:p w14:paraId="7690A7F6" w14:textId="77777777" w:rsidR="003A3BB0" w:rsidRPr="00524840" w:rsidRDefault="003A3BB0" w:rsidP="003A3BB0">
      <w:pPr>
        <w:widowControl w:val="0"/>
        <w:spacing w:before="23"/>
        <w:ind w:left="167"/>
        <w:outlineLvl w:val="0"/>
        <w:rPr>
          <w:rFonts w:ascii="Arial" w:eastAsia="Arial Black" w:hAnsi="Arial" w:cs="Arial"/>
          <w:bCs/>
          <w:sz w:val="22"/>
          <w:szCs w:val="22"/>
        </w:rPr>
      </w:pPr>
    </w:p>
    <w:p w14:paraId="26887983" w14:textId="66C3C6AD" w:rsidR="003A3BB0" w:rsidRPr="00123DCB" w:rsidRDefault="003A3BB0" w:rsidP="003A3BB0">
      <w:pPr>
        <w:widowControl w:val="0"/>
        <w:spacing w:before="23"/>
        <w:ind w:left="167"/>
        <w:outlineLvl w:val="0"/>
        <w:rPr>
          <w:rFonts w:ascii="Arial" w:hAnsi="Arial" w:cs="Arial"/>
        </w:rPr>
      </w:pPr>
      <w:r w:rsidRPr="00123DCB">
        <w:rPr>
          <w:rFonts w:ascii="Arial" w:eastAsia="Arial Black" w:hAnsi="Arial" w:cs="Arial"/>
          <w:bCs/>
        </w:rPr>
        <w:t xml:space="preserve">To ensure that MassHealth members do not experience gaps in care, pharmacists may initiate an emergency override if they encounter a rejected claim for a medication requiring </w:t>
      </w:r>
      <w:r w:rsidR="0007053C">
        <w:rPr>
          <w:rFonts w:ascii="Arial" w:eastAsia="Arial Black" w:hAnsi="Arial" w:cs="Arial"/>
          <w:bCs/>
        </w:rPr>
        <w:t>prior authorization</w:t>
      </w:r>
      <w:r w:rsidRPr="00123DCB">
        <w:rPr>
          <w:rFonts w:ascii="Arial" w:eastAsia="Arial Black" w:hAnsi="Arial" w:cs="Arial"/>
          <w:bCs/>
        </w:rPr>
        <w:t xml:space="preserve">. Prescribers may contact the pharmacy and request an override. MassHealth will pay the pharmacy for at least a 72-hour, nonrefillable supply of the drug. </w:t>
      </w:r>
      <w:r>
        <w:rPr>
          <w:rFonts w:ascii="Arial" w:eastAsia="Arial Black" w:hAnsi="Arial" w:cs="Arial"/>
          <w:bCs/>
        </w:rPr>
        <w:t>The following table lists</w:t>
      </w:r>
      <w:r w:rsidRPr="00123DCB">
        <w:rPr>
          <w:rFonts w:ascii="Arial" w:eastAsia="Arial Black" w:hAnsi="Arial" w:cs="Arial"/>
          <w:bCs/>
        </w:rPr>
        <w:t xml:space="preserve"> emergency override</w:t>
      </w:r>
      <w:r>
        <w:rPr>
          <w:rFonts w:ascii="Arial" w:eastAsia="Arial Black" w:hAnsi="Arial" w:cs="Arial"/>
          <w:bCs/>
        </w:rPr>
        <w:t xml:space="preserve"> codes</w:t>
      </w:r>
      <w:r w:rsidRPr="00123DCB">
        <w:rPr>
          <w:rFonts w:ascii="Arial" w:eastAsia="Arial Black" w:hAnsi="Arial" w:cs="Arial"/>
          <w:bCs/>
        </w:rPr>
        <w:t>.</w:t>
      </w:r>
    </w:p>
    <w:p w14:paraId="1877DCE3" w14:textId="77777777" w:rsidR="00A650DC" w:rsidRDefault="00A650DC" w:rsidP="00375713">
      <w:pPr>
        <w:tabs>
          <w:tab w:val="left" w:pos="1606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5"/>
        <w:gridCol w:w="6017"/>
      </w:tblGrid>
      <w:tr w:rsidR="004D72E6" w:rsidRPr="004D72E6" w14:paraId="22E601E4" w14:textId="77777777" w:rsidTr="001C1A31">
        <w:trPr>
          <w:jc w:val="center"/>
        </w:trPr>
        <w:tc>
          <w:tcPr>
            <w:tcW w:w="4855" w:type="dxa"/>
            <w:shd w:val="clear" w:color="auto" w:fill="D9D9D9" w:themeFill="background1" w:themeFillShade="D9"/>
            <w:vAlign w:val="bottom"/>
          </w:tcPr>
          <w:p w14:paraId="0D50027D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56762727"/>
            <w:r w:rsidRPr="004D72E6">
              <w:rPr>
                <w:rFonts w:ascii="Arial" w:hAnsi="Arial" w:cs="Arial"/>
                <w:b/>
                <w:sz w:val="22"/>
                <w:szCs w:val="22"/>
              </w:rPr>
              <w:t>Accountable Care Partnership Plans</w:t>
            </w:r>
          </w:p>
        </w:tc>
        <w:tc>
          <w:tcPr>
            <w:tcW w:w="6017" w:type="dxa"/>
            <w:shd w:val="clear" w:color="auto" w:fill="D9D9D9" w:themeFill="background1" w:themeFillShade="D9"/>
            <w:vAlign w:val="bottom"/>
          </w:tcPr>
          <w:p w14:paraId="517C26B6" w14:textId="0DE7511A" w:rsidR="004D72E6" w:rsidRPr="004D72E6" w:rsidRDefault="004D72E6" w:rsidP="004D72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2E6">
              <w:rPr>
                <w:rFonts w:ascii="Arial" w:hAnsi="Arial" w:cs="Arial"/>
                <w:b/>
                <w:sz w:val="22"/>
                <w:szCs w:val="22"/>
              </w:rPr>
              <w:t>Emergency Override Code</w:t>
            </w:r>
          </w:p>
        </w:tc>
      </w:tr>
      <w:tr w:rsidR="004D72E6" w:rsidRPr="004D72E6" w14:paraId="30CC9F66" w14:textId="77777777" w:rsidTr="001C1A31">
        <w:trPr>
          <w:jc w:val="center"/>
        </w:trPr>
        <w:tc>
          <w:tcPr>
            <w:tcW w:w="4855" w:type="dxa"/>
            <w:vAlign w:val="bottom"/>
          </w:tcPr>
          <w:p w14:paraId="6CE33F46" w14:textId="7FA9B715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Fallon Health</w:t>
            </w:r>
            <w:r w:rsidR="0007053C">
              <w:rPr>
                <w:rFonts w:ascii="Arial" w:hAnsi="Arial" w:cs="Arial"/>
                <w:sz w:val="22"/>
                <w:szCs w:val="22"/>
              </w:rPr>
              <w:t>–</w:t>
            </w:r>
            <w:r w:rsidRPr="004D72E6">
              <w:rPr>
                <w:rFonts w:ascii="Arial" w:hAnsi="Arial" w:cs="Arial"/>
                <w:sz w:val="22"/>
                <w:szCs w:val="22"/>
              </w:rPr>
              <w:t>Atrius Health Care Collaborative</w:t>
            </w:r>
          </w:p>
        </w:tc>
        <w:tc>
          <w:tcPr>
            <w:tcW w:w="6017" w:type="dxa"/>
            <w:vAlign w:val="bottom"/>
          </w:tcPr>
          <w:p w14:paraId="64FF4A27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tr w:rsidR="004D72E6" w:rsidRPr="004D72E6" w14:paraId="28C34E76" w14:textId="77777777" w:rsidTr="001C1A31">
        <w:trPr>
          <w:jc w:val="center"/>
        </w:trPr>
        <w:tc>
          <w:tcPr>
            <w:tcW w:w="4855" w:type="dxa"/>
            <w:vAlign w:val="bottom"/>
          </w:tcPr>
          <w:p w14:paraId="350BCEBE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Berkshire Fallon Health Collaborative</w:t>
            </w:r>
          </w:p>
        </w:tc>
        <w:tc>
          <w:tcPr>
            <w:tcW w:w="6017" w:type="dxa"/>
            <w:vAlign w:val="bottom"/>
          </w:tcPr>
          <w:p w14:paraId="21071BD4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tr w:rsidR="004D72E6" w:rsidRPr="004D72E6" w14:paraId="396B33EB" w14:textId="77777777" w:rsidTr="001C1A31">
        <w:trPr>
          <w:jc w:val="center"/>
        </w:trPr>
        <w:tc>
          <w:tcPr>
            <w:tcW w:w="4855" w:type="dxa"/>
            <w:vAlign w:val="bottom"/>
          </w:tcPr>
          <w:p w14:paraId="67A5D26A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Fallon 365 Care</w:t>
            </w:r>
          </w:p>
        </w:tc>
        <w:tc>
          <w:tcPr>
            <w:tcW w:w="6017" w:type="dxa"/>
            <w:vAlign w:val="bottom"/>
          </w:tcPr>
          <w:p w14:paraId="5F862CA2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tr w:rsidR="004D72E6" w:rsidRPr="004D72E6" w14:paraId="13FB31EB" w14:textId="77777777" w:rsidTr="001C1A31">
        <w:trPr>
          <w:jc w:val="center"/>
        </w:trPr>
        <w:tc>
          <w:tcPr>
            <w:tcW w:w="4855" w:type="dxa"/>
            <w:vAlign w:val="bottom"/>
          </w:tcPr>
          <w:p w14:paraId="60B39BE1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Be Healthy Partnership Plan (</w:t>
            </w:r>
            <w:proofErr w:type="spellStart"/>
            <w:r w:rsidRPr="004D72E6">
              <w:rPr>
                <w:rFonts w:ascii="Arial" w:hAnsi="Arial" w:cs="Arial"/>
                <w:sz w:val="22"/>
                <w:szCs w:val="22"/>
              </w:rPr>
              <w:t>HNE</w:t>
            </w:r>
            <w:proofErr w:type="spellEnd"/>
            <w:r w:rsidRPr="004D72E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17" w:type="dxa"/>
            <w:vAlign w:val="bottom"/>
          </w:tcPr>
          <w:p w14:paraId="656FFAF3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tr w:rsidR="004D72E6" w:rsidRPr="004D72E6" w14:paraId="4DAE5569" w14:textId="77777777" w:rsidTr="001C1A31">
        <w:trPr>
          <w:jc w:val="center"/>
        </w:trPr>
        <w:tc>
          <w:tcPr>
            <w:tcW w:w="4855" w:type="dxa"/>
            <w:vAlign w:val="bottom"/>
          </w:tcPr>
          <w:p w14:paraId="26B6BE98" w14:textId="1BAF601E" w:rsidR="004D72E6" w:rsidRPr="004D72E6" w:rsidRDefault="004D72E6" w:rsidP="004D72E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 xml:space="preserve">Mass General Brigham Health Plan with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D72E6">
              <w:rPr>
                <w:rFonts w:ascii="Arial" w:hAnsi="Arial" w:cs="Arial"/>
                <w:sz w:val="22"/>
                <w:szCs w:val="22"/>
              </w:rPr>
              <w:t>Mass General Brigham ACO</w:t>
            </w:r>
          </w:p>
        </w:tc>
        <w:tc>
          <w:tcPr>
            <w:tcW w:w="6017" w:type="dxa"/>
            <w:vAlign w:val="bottom"/>
          </w:tcPr>
          <w:p w14:paraId="4BBA85DD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tr w:rsidR="004D72E6" w:rsidRPr="004D72E6" w14:paraId="65F90A7A" w14:textId="77777777" w:rsidTr="001C1A31">
        <w:trPr>
          <w:jc w:val="center"/>
        </w:trPr>
        <w:tc>
          <w:tcPr>
            <w:tcW w:w="4855" w:type="dxa"/>
            <w:vAlign w:val="bottom"/>
          </w:tcPr>
          <w:p w14:paraId="340F8D17" w14:textId="777A6AC9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 xml:space="preserve">Tufts Health Together with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D72E6">
              <w:rPr>
                <w:rFonts w:ascii="Arial" w:hAnsi="Arial" w:cs="Arial"/>
                <w:sz w:val="22"/>
                <w:szCs w:val="22"/>
              </w:rPr>
              <w:t>Cambridge Health Alliance (CHA)</w:t>
            </w:r>
          </w:p>
        </w:tc>
        <w:tc>
          <w:tcPr>
            <w:tcW w:w="6017" w:type="dxa"/>
            <w:vAlign w:val="bottom"/>
          </w:tcPr>
          <w:p w14:paraId="53A46D11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tr w:rsidR="004D72E6" w:rsidRPr="004D72E6" w14:paraId="342D45B4" w14:textId="77777777" w:rsidTr="001C1A31">
        <w:trPr>
          <w:jc w:val="center"/>
        </w:trPr>
        <w:tc>
          <w:tcPr>
            <w:tcW w:w="4855" w:type="dxa"/>
            <w:vAlign w:val="bottom"/>
          </w:tcPr>
          <w:p w14:paraId="1E13DA57" w14:textId="0322DDB6" w:rsidR="004D72E6" w:rsidRPr="004D72E6" w:rsidRDefault="004D72E6" w:rsidP="004D72E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 xml:space="preserve">Tufts Health Together with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D72E6">
              <w:rPr>
                <w:rFonts w:ascii="Arial" w:hAnsi="Arial" w:cs="Arial"/>
                <w:sz w:val="22"/>
                <w:szCs w:val="22"/>
              </w:rPr>
              <w:t>UMass Memorial Health</w:t>
            </w:r>
          </w:p>
        </w:tc>
        <w:tc>
          <w:tcPr>
            <w:tcW w:w="6017" w:type="dxa"/>
            <w:vAlign w:val="bottom"/>
          </w:tcPr>
          <w:p w14:paraId="7AAC0448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tr w:rsidR="004D72E6" w:rsidRPr="004D72E6" w14:paraId="1B187129" w14:textId="77777777" w:rsidTr="001C1A31">
        <w:trPr>
          <w:jc w:val="center"/>
        </w:trPr>
        <w:tc>
          <w:tcPr>
            <w:tcW w:w="4855" w:type="dxa"/>
            <w:vAlign w:val="bottom"/>
          </w:tcPr>
          <w:p w14:paraId="47D7D47F" w14:textId="19D8A29B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 xml:space="preserve">East Boston Neighborhood Health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4D72E6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4D72E6">
              <w:rPr>
                <w:rFonts w:ascii="Arial" w:hAnsi="Arial" w:cs="Arial"/>
                <w:sz w:val="22"/>
                <w:szCs w:val="22"/>
              </w:rPr>
              <w:t xml:space="preserve"> Alliance</w:t>
            </w:r>
          </w:p>
        </w:tc>
        <w:tc>
          <w:tcPr>
            <w:tcW w:w="6017" w:type="dxa"/>
            <w:vAlign w:val="bottom"/>
          </w:tcPr>
          <w:p w14:paraId="3DFFD844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4D72E6" w:rsidRPr="004D72E6" w14:paraId="230CB146" w14:textId="77777777" w:rsidTr="001C1A31">
        <w:trPr>
          <w:jc w:val="center"/>
        </w:trPr>
        <w:tc>
          <w:tcPr>
            <w:tcW w:w="4855" w:type="dxa"/>
            <w:vAlign w:val="bottom"/>
          </w:tcPr>
          <w:p w14:paraId="13B9FE2D" w14:textId="0A8B99DF" w:rsidR="004D72E6" w:rsidRPr="004D72E6" w:rsidRDefault="004D72E6" w:rsidP="004D72E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D72E6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4D72E6">
              <w:rPr>
                <w:rFonts w:ascii="Arial" w:hAnsi="Arial" w:cs="Arial"/>
                <w:sz w:val="22"/>
                <w:szCs w:val="22"/>
              </w:rPr>
              <w:t xml:space="preserve"> Beth Israel Lahey Health (</w:t>
            </w:r>
            <w:proofErr w:type="spellStart"/>
            <w:r w:rsidRPr="004D72E6">
              <w:rPr>
                <w:rFonts w:ascii="Arial" w:hAnsi="Arial" w:cs="Arial"/>
                <w:sz w:val="22"/>
                <w:szCs w:val="22"/>
              </w:rPr>
              <w:t>BILH</w:t>
            </w:r>
            <w:proofErr w:type="spellEnd"/>
            <w:r w:rsidRPr="004D72E6">
              <w:rPr>
                <w:rFonts w:ascii="Arial" w:hAnsi="Arial" w:cs="Arial"/>
                <w:sz w:val="22"/>
                <w:szCs w:val="22"/>
              </w:rPr>
              <w:t>) Performance Network ACO</w:t>
            </w:r>
          </w:p>
        </w:tc>
        <w:tc>
          <w:tcPr>
            <w:tcW w:w="6017" w:type="dxa"/>
            <w:vAlign w:val="bottom"/>
          </w:tcPr>
          <w:p w14:paraId="6158B460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4D72E6" w:rsidRPr="004D72E6" w14:paraId="46B193FC" w14:textId="77777777" w:rsidTr="001C1A31">
        <w:trPr>
          <w:jc w:val="center"/>
        </w:trPr>
        <w:tc>
          <w:tcPr>
            <w:tcW w:w="4855" w:type="dxa"/>
            <w:vAlign w:val="bottom"/>
          </w:tcPr>
          <w:p w14:paraId="38F9A192" w14:textId="77777777" w:rsidR="004D72E6" w:rsidRPr="004D72E6" w:rsidRDefault="004D72E6" w:rsidP="004D72E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D72E6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4D72E6">
              <w:rPr>
                <w:rFonts w:ascii="Arial" w:hAnsi="Arial" w:cs="Arial"/>
                <w:sz w:val="22"/>
                <w:szCs w:val="22"/>
              </w:rPr>
              <w:t xml:space="preserve"> Boston Children’s ACO</w:t>
            </w:r>
          </w:p>
        </w:tc>
        <w:tc>
          <w:tcPr>
            <w:tcW w:w="6017" w:type="dxa"/>
            <w:vAlign w:val="bottom"/>
          </w:tcPr>
          <w:p w14:paraId="5BB84165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4D72E6" w:rsidRPr="004D72E6" w14:paraId="6EA04C40" w14:textId="77777777" w:rsidTr="001C1A31">
        <w:trPr>
          <w:jc w:val="center"/>
        </w:trPr>
        <w:tc>
          <w:tcPr>
            <w:tcW w:w="4855" w:type="dxa"/>
            <w:vAlign w:val="bottom"/>
          </w:tcPr>
          <w:p w14:paraId="258711A6" w14:textId="77777777" w:rsidR="004D72E6" w:rsidRPr="004D72E6" w:rsidRDefault="004D72E6" w:rsidP="004D72E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D72E6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4D72E6">
              <w:rPr>
                <w:rFonts w:ascii="Arial" w:hAnsi="Arial" w:cs="Arial"/>
                <w:sz w:val="22"/>
                <w:szCs w:val="22"/>
              </w:rPr>
              <w:t xml:space="preserve"> Care Alliance</w:t>
            </w:r>
          </w:p>
        </w:tc>
        <w:tc>
          <w:tcPr>
            <w:tcW w:w="6017" w:type="dxa"/>
            <w:vAlign w:val="bottom"/>
          </w:tcPr>
          <w:p w14:paraId="49BCE4BF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4D72E6" w:rsidRPr="004D72E6" w14:paraId="6F94DAF7" w14:textId="77777777" w:rsidTr="001C1A31">
        <w:trPr>
          <w:jc w:val="center"/>
        </w:trPr>
        <w:tc>
          <w:tcPr>
            <w:tcW w:w="4855" w:type="dxa"/>
            <w:vAlign w:val="bottom"/>
          </w:tcPr>
          <w:p w14:paraId="169A1D6D" w14:textId="77777777" w:rsidR="004D72E6" w:rsidRPr="004D72E6" w:rsidRDefault="004D72E6" w:rsidP="004D72E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D72E6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4D72E6">
              <w:rPr>
                <w:rFonts w:ascii="Arial" w:hAnsi="Arial" w:cs="Arial"/>
                <w:sz w:val="22"/>
                <w:szCs w:val="22"/>
              </w:rPr>
              <w:t xml:space="preserve"> Community Alliance</w:t>
            </w:r>
          </w:p>
        </w:tc>
        <w:tc>
          <w:tcPr>
            <w:tcW w:w="6017" w:type="dxa"/>
            <w:vAlign w:val="bottom"/>
          </w:tcPr>
          <w:p w14:paraId="3167A0E9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4D72E6" w:rsidRPr="004D72E6" w14:paraId="55F1A824" w14:textId="77777777" w:rsidTr="001C1A31">
        <w:trPr>
          <w:jc w:val="center"/>
        </w:trPr>
        <w:tc>
          <w:tcPr>
            <w:tcW w:w="4855" w:type="dxa"/>
            <w:vAlign w:val="bottom"/>
          </w:tcPr>
          <w:p w14:paraId="3CA12B25" w14:textId="77777777" w:rsidR="004D72E6" w:rsidRPr="004D72E6" w:rsidRDefault="004D72E6" w:rsidP="004D72E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D72E6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4D72E6">
              <w:rPr>
                <w:rFonts w:ascii="Arial" w:hAnsi="Arial" w:cs="Arial"/>
                <w:sz w:val="22"/>
                <w:szCs w:val="22"/>
              </w:rPr>
              <w:t xml:space="preserve"> Mercy Alliance</w:t>
            </w:r>
          </w:p>
        </w:tc>
        <w:tc>
          <w:tcPr>
            <w:tcW w:w="6017" w:type="dxa"/>
            <w:vAlign w:val="bottom"/>
          </w:tcPr>
          <w:p w14:paraId="0E00F633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4D72E6" w:rsidRPr="004D72E6" w14:paraId="06C39C1D" w14:textId="77777777" w:rsidTr="001C1A31">
        <w:trPr>
          <w:jc w:val="center"/>
        </w:trPr>
        <w:tc>
          <w:tcPr>
            <w:tcW w:w="4855" w:type="dxa"/>
            <w:vAlign w:val="bottom"/>
          </w:tcPr>
          <w:p w14:paraId="32CC4DF6" w14:textId="77777777" w:rsidR="004D72E6" w:rsidRPr="004D72E6" w:rsidRDefault="004D72E6" w:rsidP="004D72E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D72E6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4D72E6">
              <w:rPr>
                <w:rFonts w:ascii="Arial" w:hAnsi="Arial" w:cs="Arial"/>
                <w:sz w:val="22"/>
                <w:szCs w:val="22"/>
              </w:rPr>
              <w:t xml:space="preserve"> Signature Alliance</w:t>
            </w:r>
          </w:p>
        </w:tc>
        <w:tc>
          <w:tcPr>
            <w:tcW w:w="6017" w:type="dxa"/>
            <w:vAlign w:val="bottom"/>
          </w:tcPr>
          <w:p w14:paraId="62D7AAE2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4D72E6" w:rsidRPr="004D72E6" w14:paraId="5CD4C1C4" w14:textId="77777777" w:rsidTr="001C1A31">
        <w:trPr>
          <w:jc w:val="center"/>
        </w:trPr>
        <w:tc>
          <w:tcPr>
            <w:tcW w:w="4855" w:type="dxa"/>
            <w:vAlign w:val="bottom"/>
          </w:tcPr>
          <w:p w14:paraId="1948A941" w14:textId="77777777" w:rsidR="004D72E6" w:rsidRPr="004D72E6" w:rsidRDefault="004D72E6" w:rsidP="004D72E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D72E6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4D72E6">
              <w:rPr>
                <w:rFonts w:ascii="Arial" w:hAnsi="Arial" w:cs="Arial"/>
                <w:sz w:val="22"/>
                <w:szCs w:val="22"/>
              </w:rPr>
              <w:t xml:space="preserve"> Southcoast Alliance</w:t>
            </w:r>
          </w:p>
        </w:tc>
        <w:tc>
          <w:tcPr>
            <w:tcW w:w="6017" w:type="dxa"/>
            <w:vAlign w:val="bottom"/>
          </w:tcPr>
          <w:p w14:paraId="1391D63E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</w:tbl>
    <w:p w14:paraId="1C6B9D13" w14:textId="77777777" w:rsidR="009931F4" w:rsidRDefault="009931F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5"/>
        <w:gridCol w:w="6017"/>
      </w:tblGrid>
      <w:tr w:rsidR="00C74A91" w:rsidRPr="00C74A91" w14:paraId="38B66D59" w14:textId="77777777" w:rsidTr="00C74A91">
        <w:trPr>
          <w:jc w:val="center"/>
        </w:trPr>
        <w:tc>
          <w:tcPr>
            <w:tcW w:w="4855" w:type="dxa"/>
            <w:shd w:val="clear" w:color="auto" w:fill="D9D9D9" w:themeFill="background1" w:themeFillShade="D9"/>
            <w:vAlign w:val="bottom"/>
          </w:tcPr>
          <w:p w14:paraId="0299853A" w14:textId="18CB80A9" w:rsidR="00C74A91" w:rsidRPr="00C74A91" w:rsidRDefault="00C74A91" w:rsidP="004D72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74A91">
              <w:rPr>
                <w:rFonts w:ascii="Arial" w:hAnsi="Arial" w:cs="Arial"/>
                <w:b/>
                <w:bCs/>
                <w:sz w:val="22"/>
                <w:szCs w:val="22"/>
              </w:rPr>
              <w:t>PCACOs</w:t>
            </w:r>
            <w:proofErr w:type="spellEnd"/>
            <w:r w:rsidRPr="00C74A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PCC Plan</w:t>
            </w:r>
          </w:p>
        </w:tc>
        <w:tc>
          <w:tcPr>
            <w:tcW w:w="6017" w:type="dxa"/>
            <w:shd w:val="clear" w:color="auto" w:fill="D9D9D9" w:themeFill="background1" w:themeFillShade="D9"/>
            <w:vAlign w:val="bottom"/>
          </w:tcPr>
          <w:p w14:paraId="5698A31D" w14:textId="0BDAB3FA" w:rsidR="00C74A91" w:rsidRPr="00C74A91" w:rsidRDefault="00C74A91" w:rsidP="004D72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4A91">
              <w:rPr>
                <w:rFonts w:ascii="Arial" w:hAnsi="Arial" w:cs="Arial"/>
                <w:b/>
                <w:bCs/>
                <w:sz w:val="22"/>
                <w:szCs w:val="22"/>
              </w:rPr>
              <w:t>Emergency Override Code</w:t>
            </w:r>
          </w:p>
        </w:tc>
      </w:tr>
      <w:tr w:rsidR="004D72E6" w:rsidRPr="004D72E6" w14:paraId="172020CE" w14:textId="77777777" w:rsidTr="001C1A31">
        <w:trPr>
          <w:jc w:val="center"/>
        </w:trPr>
        <w:tc>
          <w:tcPr>
            <w:tcW w:w="4855" w:type="dxa"/>
            <w:vAlign w:val="bottom"/>
          </w:tcPr>
          <w:p w14:paraId="4B290736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Community Care Cooperative (</w:t>
            </w:r>
            <w:proofErr w:type="spellStart"/>
            <w:r w:rsidRPr="004D72E6">
              <w:rPr>
                <w:rFonts w:ascii="Arial" w:hAnsi="Arial" w:cs="Arial"/>
                <w:sz w:val="22"/>
                <w:szCs w:val="22"/>
              </w:rPr>
              <w:t>C3</w:t>
            </w:r>
            <w:proofErr w:type="spellEnd"/>
            <w:r w:rsidRPr="004D72E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17" w:type="dxa"/>
            <w:vAlign w:val="bottom"/>
          </w:tcPr>
          <w:p w14:paraId="0006921D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Value of “03” in field 418 (claims processed through POPS)</w:t>
            </w:r>
          </w:p>
        </w:tc>
      </w:tr>
      <w:tr w:rsidR="004D72E6" w:rsidRPr="004D72E6" w14:paraId="0071FF46" w14:textId="77777777" w:rsidTr="001C1A31">
        <w:trPr>
          <w:jc w:val="center"/>
        </w:trPr>
        <w:tc>
          <w:tcPr>
            <w:tcW w:w="4855" w:type="dxa"/>
            <w:vAlign w:val="bottom"/>
          </w:tcPr>
          <w:p w14:paraId="46973024" w14:textId="289AB29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Steward Health Choice</w:t>
            </w:r>
          </w:p>
        </w:tc>
        <w:tc>
          <w:tcPr>
            <w:tcW w:w="6017" w:type="dxa"/>
            <w:vAlign w:val="bottom"/>
          </w:tcPr>
          <w:p w14:paraId="311EAA24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Value of “03” in field 418 (claims processed through POPS)</w:t>
            </w:r>
          </w:p>
        </w:tc>
      </w:tr>
      <w:tr w:rsidR="004D72E6" w:rsidRPr="004D72E6" w14:paraId="6640FF3B" w14:textId="77777777" w:rsidTr="001C1A31">
        <w:trPr>
          <w:jc w:val="center"/>
        </w:trPr>
        <w:tc>
          <w:tcPr>
            <w:tcW w:w="4855" w:type="dxa"/>
            <w:vAlign w:val="bottom"/>
          </w:tcPr>
          <w:p w14:paraId="305ACBE4" w14:textId="2CE19179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 xml:space="preserve">Primary Care Clinician (PCC) </w:t>
            </w:r>
            <w:r w:rsidR="006625AA">
              <w:rPr>
                <w:rFonts w:ascii="Arial" w:hAnsi="Arial" w:cs="Arial"/>
                <w:sz w:val="22"/>
                <w:szCs w:val="22"/>
              </w:rPr>
              <w:t>P</w:t>
            </w:r>
            <w:r w:rsidRPr="004D72E6">
              <w:rPr>
                <w:rFonts w:ascii="Arial" w:hAnsi="Arial" w:cs="Arial"/>
                <w:sz w:val="22"/>
                <w:szCs w:val="22"/>
              </w:rPr>
              <w:t>lan</w:t>
            </w:r>
          </w:p>
        </w:tc>
        <w:tc>
          <w:tcPr>
            <w:tcW w:w="6017" w:type="dxa"/>
            <w:vAlign w:val="bottom"/>
          </w:tcPr>
          <w:p w14:paraId="264CAACB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Value of “03” in field 418 (claims processed through POPS)</w:t>
            </w:r>
          </w:p>
        </w:tc>
      </w:tr>
    </w:tbl>
    <w:p w14:paraId="67759800" w14:textId="77777777" w:rsidR="009931F4" w:rsidRDefault="009931F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5"/>
        <w:gridCol w:w="6017"/>
      </w:tblGrid>
      <w:tr w:rsidR="00C74A91" w:rsidRPr="00C74A91" w14:paraId="49A38017" w14:textId="77777777" w:rsidTr="00C74A91">
        <w:trPr>
          <w:jc w:val="center"/>
        </w:trPr>
        <w:tc>
          <w:tcPr>
            <w:tcW w:w="4855" w:type="dxa"/>
            <w:shd w:val="clear" w:color="auto" w:fill="D9D9D9" w:themeFill="background1" w:themeFillShade="D9"/>
            <w:vAlign w:val="bottom"/>
          </w:tcPr>
          <w:p w14:paraId="08B902F7" w14:textId="637A7A07" w:rsidR="00C74A91" w:rsidRPr="00C74A91" w:rsidRDefault="00C74A91" w:rsidP="004D72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74A91">
              <w:rPr>
                <w:rFonts w:ascii="Arial" w:hAnsi="Arial" w:cs="Arial"/>
                <w:b/>
                <w:bCs/>
                <w:sz w:val="22"/>
                <w:szCs w:val="22"/>
              </w:rPr>
              <w:t>MCOs</w:t>
            </w:r>
            <w:proofErr w:type="spellEnd"/>
          </w:p>
        </w:tc>
        <w:tc>
          <w:tcPr>
            <w:tcW w:w="6017" w:type="dxa"/>
            <w:shd w:val="clear" w:color="auto" w:fill="D9D9D9" w:themeFill="background1" w:themeFillShade="D9"/>
            <w:vAlign w:val="bottom"/>
          </w:tcPr>
          <w:p w14:paraId="3CB367D7" w14:textId="78D9614B" w:rsidR="00C74A91" w:rsidRPr="00C74A91" w:rsidRDefault="00C74A91" w:rsidP="004D72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4A91">
              <w:rPr>
                <w:rFonts w:ascii="Arial" w:hAnsi="Arial" w:cs="Arial"/>
                <w:b/>
                <w:bCs/>
                <w:sz w:val="22"/>
                <w:szCs w:val="22"/>
              </w:rPr>
              <w:t>Emergency Override Code</w:t>
            </w:r>
          </w:p>
        </w:tc>
      </w:tr>
      <w:tr w:rsidR="004D72E6" w:rsidRPr="004D72E6" w14:paraId="403226E8" w14:textId="77777777" w:rsidTr="001C1A31">
        <w:trPr>
          <w:jc w:val="center"/>
        </w:trPr>
        <w:tc>
          <w:tcPr>
            <w:tcW w:w="4855" w:type="dxa"/>
            <w:vAlign w:val="bottom"/>
          </w:tcPr>
          <w:p w14:paraId="3C4612DB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D72E6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4D72E6">
              <w:rPr>
                <w:rFonts w:ascii="Arial" w:hAnsi="Arial" w:cs="Arial"/>
                <w:sz w:val="22"/>
                <w:szCs w:val="22"/>
              </w:rPr>
              <w:t xml:space="preserve"> Essential </w:t>
            </w:r>
            <w:proofErr w:type="spellStart"/>
            <w:r w:rsidRPr="004D72E6">
              <w:rPr>
                <w:rFonts w:ascii="Arial" w:hAnsi="Arial" w:cs="Arial"/>
                <w:sz w:val="22"/>
                <w:szCs w:val="22"/>
              </w:rPr>
              <w:t>MCO</w:t>
            </w:r>
            <w:proofErr w:type="spellEnd"/>
          </w:p>
        </w:tc>
        <w:tc>
          <w:tcPr>
            <w:tcW w:w="6017" w:type="dxa"/>
            <w:vAlign w:val="bottom"/>
          </w:tcPr>
          <w:p w14:paraId="674E4176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PA Type 1, Code 1111</w:t>
            </w:r>
          </w:p>
        </w:tc>
      </w:tr>
      <w:tr w:rsidR="004D72E6" w:rsidRPr="004D72E6" w14:paraId="09916362" w14:textId="77777777" w:rsidTr="001C1A31">
        <w:trPr>
          <w:jc w:val="center"/>
        </w:trPr>
        <w:tc>
          <w:tcPr>
            <w:tcW w:w="4855" w:type="dxa"/>
            <w:vAlign w:val="bottom"/>
          </w:tcPr>
          <w:p w14:paraId="5F0B605B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Tufts Health Together</w:t>
            </w:r>
          </w:p>
        </w:tc>
        <w:tc>
          <w:tcPr>
            <w:tcW w:w="6017" w:type="dxa"/>
            <w:vAlign w:val="bottom"/>
          </w:tcPr>
          <w:p w14:paraId="527C673D" w14:textId="77777777" w:rsidR="004D72E6" w:rsidRPr="004D72E6" w:rsidRDefault="004D72E6" w:rsidP="004D7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2E6">
              <w:rPr>
                <w:rFonts w:ascii="Arial" w:hAnsi="Arial" w:cs="Arial"/>
                <w:sz w:val="22"/>
                <w:szCs w:val="22"/>
              </w:rPr>
              <w:t>11112222333</w:t>
            </w:r>
          </w:p>
        </w:tc>
      </w:tr>
      <w:bookmarkEnd w:id="1"/>
    </w:tbl>
    <w:p w14:paraId="387C10CC" w14:textId="0E5B714E" w:rsidR="00BF3970" w:rsidRDefault="00BF3970" w:rsidP="00375713">
      <w:pPr>
        <w:tabs>
          <w:tab w:val="left" w:pos="1606"/>
        </w:tabs>
      </w:pPr>
    </w:p>
    <w:p w14:paraId="65166DE3" w14:textId="77777777" w:rsidR="00BF3970" w:rsidRDefault="00BF3970">
      <w:r>
        <w:br w:type="page"/>
      </w:r>
    </w:p>
    <w:p w14:paraId="226A9C5D" w14:textId="77777777" w:rsidR="00D02A24" w:rsidRPr="00166661" w:rsidRDefault="00D02A24" w:rsidP="00D02A24">
      <w:pPr>
        <w:jc w:val="center"/>
        <w:rPr>
          <w:rFonts w:ascii="Arial Black" w:hAnsi="Arial Black"/>
          <w:b/>
        </w:rPr>
      </w:pPr>
      <w:r w:rsidRPr="00166661">
        <w:rPr>
          <w:rFonts w:ascii="Arial Black" w:hAnsi="Arial Black"/>
          <w:b/>
        </w:rPr>
        <w:lastRenderedPageBreak/>
        <w:t>Appendix C</w:t>
      </w:r>
    </w:p>
    <w:p w14:paraId="6EFD6BA8" w14:textId="77777777" w:rsidR="00D02A24" w:rsidRPr="00166661" w:rsidRDefault="00D02A24" w:rsidP="00D02A24">
      <w:pPr>
        <w:rPr>
          <w:b/>
        </w:rPr>
      </w:pPr>
    </w:p>
    <w:p w14:paraId="0B17FE00" w14:textId="77777777" w:rsidR="00D02A24" w:rsidRPr="001C1A31" w:rsidRDefault="00D02A24" w:rsidP="00D02A24">
      <w:pPr>
        <w:jc w:val="center"/>
        <w:rPr>
          <w:rFonts w:ascii="Arial Black" w:hAnsi="Arial Black"/>
          <w:b/>
        </w:rPr>
      </w:pPr>
      <w:r w:rsidRPr="001C1A31">
        <w:rPr>
          <w:rFonts w:ascii="Arial Black" w:hAnsi="Arial Black"/>
          <w:b/>
        </w:rPr>
        <w:t>ACO Customer Service Numbers</w:t>
      </w:r>
    </w:p>
    <w:p w14:paraId="3125B347" w14:textId="77777777" w:rsidR="004D72E6" w:rsidRDefault="004D72E6" w:rsidP="00375713">
      <w:pPr>
        <w:tabs>
          <w:tab w:val="left" w:pos="1606"/>
        </w:tabs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36"/>
        <w:gridCol w:w="5436"/>
      </w:tblGrid>
      <w:tr w:rsidR="00D850FE" w:rsidRPr="001C1A31" w14:paraId="10B7149C" w14:textId="77777777" w:rsidTr="001C1A31">
        <w:trPr>
          <w:jc w:val="center"/>
        </w:trPr>
        <w:tc>
          <w:tcPr>
            <w:tcW w:w="5436" w:type="dxa"/>
            <w:shd w:val="clear" w:color="auto" w:fill="D9D9D9" w:themeFill="background1" w:themeFillShade="D9"/>
            <w:vAlign w:val="bottom"/>
          </w:tcPr>
          <w:p w14:paraId="463DED18" w14:textId="77777777" w:rsidR="00D850FE" w:rsidRPr="00D850FE" w:rsidRDefault="00D850FE" w:rsidP="001C1A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50FE">
              <w:rPr>
                <w:rFonts w:ascii="Arial" w:hAnsi="Arial" w:cs="Arial"/>
                <w:b/>
                <w:sz w:val="22"/>
                <w:szCs w:val="22"/>
              </w:rPr>
              <w:t>Accountable Care Partnership Plans</w:t>
            </w:r>
          </w:p>
        </w:tc>
        <w:tc>
          <w:tcPr>
            <w:tcW w:w="5436" w:type="dxa"/>
            <w:shd w:val="clear" w:color="auto" w:fill="D9D9D9" w:themeFill="background1" w:themeFillShade="D9"/>
            <w:vAlign w:val="bottom"/>
          </w:tcPr>
          <w:p w14:paraId="50BD7ED2" w14:textId="77777777" w:rsidR="00D850FE" w:rsidRPr="00D850FE" w:rsidRDefault="00D850FE" w:rsidP="001C1A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50FE">
              <w:rPr>
                <w:rFonts w:ascii="Arial" w:hAnsi="Arial" w:cs="Arial"/>
                <w:b/>
                <w:sz w:val="22"/>
                <w:szCs w:val="22"/>
              </w:rPr>
              <w:t>ACO Customer Service</w:t>
            </w:r>
          </w:p>
        </w:tc>
      </w:tr>
      <w:tr w:rsidR="00D850FE" w:rsidRPr="001C1A31" w14:paraId="659CBE4B" w14:textId="77777777" w:rsidTr="001C1A31">
        <w:trPr>
          <w:jc w:val="center"/>
        </w:trPr>
        <w:tc>
          <w:tcPr>
            <w:tcW w:w="5436" w:type="dxa"/>
            <w:vAlign w:val="bottom"/>
          </w:tcPr>
          <w:p w14:paraId="5A9E61BD" w14:textId="412A795B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Fallon Health</w:t>
            </w:r>
            <w:r w:rsidR="00563AD5">
              <w:rPr>
                <w:rFonts w:ascii="Arial" w:hAnsi="Arial" w:cs="Arial"/>
                <w:sz w:val="22"/>
                <w:szCs w:val="22"/>
              </w:rPr>
              <w:t>–</w:t>
            </w:r>
            <w:r w:rsidRPr="001C1A31">
              <w:rPr>
                <w:rFonts w:ascii="Arial" w:hAnsi="Arial" w:cs="Arial"/>
                <w:sz w:val="22"/>
                <w:szCs w:val="22"/>
              </w:rPr>
              <w:t>Atrius Health Care Collaborative</w:t>
            </w:r>
          </w:p>
        </w:tc>
        <w:tc>
          <w:tcPr>
            <w:tcW w:w="5436" w:type="dxa"/>
            <w:vAlign w:val="bottom"/>
          </w:tcPr>
          <w:p w14:paraId="09186AED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(866) 473-0471</w:t>
            </w:r>
          </w:p>
          <w:p w14:paraId="08CAC2B8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866-275-3247 (for eligibility verification)</w:t>
            </w:r>
          </w:p>
        </w:tc>
      </w:tr>
      <w:tr w:rsidR="00D850FE" w:rsidRPr="001C1A31" w14:paraId="56F798AE" w14:textId="77777777" w:rsidTr="001C1A31">
        <w:trPr>
          <w:jc w:val="center"/>
        </w:trPr>
        <w:tc>
          <w:tcPr>
            <w:tcW w:w="5436" w:type="dxa"/>
            <w:vAlign w:val="bottom"/>
          </w:tcPr>
          <w:p w14:paraId="493D3EF4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Berkshire Fallon Health Collaborative</w:t>
            </w:r>
          </w:p>
        </w:tc>
        <w:tc>
          <w:tcPr>
            <w:tcW w:w="5436" w:type="dxa"/>
            <w:vAlign w:val="bottom"/>
          </w:tcPr>
          <w:p w14:paraId="4DA4EC35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(855) 203-4660</w:t>
            </w:r>
          </w:p>
          <w:p w14:paraId="4B0697BA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866-275-3247 (for eligibility verification)</w:t>
            </w:r>
          </w:p>
        </w:tc>
      </w:tr>
      <w:tr w:rsidR="00D850FE" w:rsidRPr="001C1A31" w14:paraId="50A06B32" w14:textId="77777777" w:rsidTr="001C1A31">
        <w:trPr>
          <w:jc w:val="center"/>
        </w:trPr>
        <w:tc>
          <w:tcPr>
            <w:tcW w:w="5436" w:type="dxa"/>
            <w:vAlign w:val="bottom"/>
          </w:tcPr>
          <w:p w14:paraId="73A92A71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Fallon 365 Care</w:t>
            </w:r>
          </w:p>
        </w:tc>
        <w:tc>
          <w:tcPr>
            <w:tcW w:w="5436" w:type="dxa"/>
            <w:vAlign w:val="bottom"/>
          </w:tcPr>
          <w:p w14:paraId="3BCE2C15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(855) 508-3390</w:t>
            </w:r>
          </w:p>
          <w:p w14:paraId="6F7E055B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866-275-3247 (for eligibility verification)</w:t>
            </w:r>
          </w:p>
        </w:tc>
      </w:tr>
      <w:tr w:rsidR="00D850FE" w:rsidRPr="001C1A31" w14:paraId="08D7C429" w14:textId="77777777" w:rsidTr="001C1A31">
        <w:trPr>
          <w:jc w:val="center"/>
        </w:trPr>
        <w:tc>
          <w:tcPr>
            <w:tcW w:w="5436" w:type="dxa"/>
            <w:vAlign w:val="bottom"/>
          </w:tcPr>
          <w:p w14:paraId="353D2FD0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Be Healthy Partnership Plan (</w:t>
            </w:r>
            <w:proofErr w:type="spellStart"/>
            <w:r w:rsidRPr="001C1A31">
              <w:rPr>
                <w:rFonts w:ascii="Arial" w:hAnsi="Arial" w:cs="Arial"/>
                <w:sz w:val="22"/>
                <w:szCs w:val="22"/>
              </w:rPr>
              <w:t>HNE</w:t>
            </w:r>
            <w:proofErr w:type="spellEnd"/>
            <w:r w:rsidRPr="001C1A3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436" w:type="dxa"/>
            <w:vAlign w:val="bottom"/>
          </w:tcPr>
          <w:p w14:paraId="075FFF74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(800) 786-9999</w:t>
            </w:r>
          </w:p>
        </w:tc>
      </w:tr>
      <w:tr w:rsidR="00D850FE" w:rsidRPr="001C1A31" w14:paraId="533B2884" w14:textId="77777777" w:rsidTr="001C1A31">
        <w:trPr>
          <w:jc w:val="center"/>
        </w:trPr>
        <w:tc>
          <w:tcPr>
            <w:tcW w:w="5436" w:type="dxa"/>
            <w:vAlign w:val="bottom"/>
          </w:tcPr>
          <w:p w14:paraId="588D0327" w14:textId="0CF7F477" w:rsidR="00D850FE" w:rsidRPr="001C1A31" w:rsidRDefault="00D850FE" w:rsidP="001C1A31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 xml:space="preserve">Mass General Brigham Health Plan with </w:t>
            </w:r>
            <w:r w:rsidR="00764E11">
              <w:rPr>
                <w:rFonts w:ascii="Arial" w:hAnsi="Arial" w:cs="Arial"/>
                <w:sz w:val="22"/>
                <w:szCs w:val="22"/>
              </w:rPr>
              <w:br/>
            </w:r>
            <w:r w:rsidRPr="001C1A31">
              <w:rPr>
                <w:rFonts w:ascii="Arial" w:hAnsi="Arial" w:cs="Arial"/>
                <w:sz w:val="22"/>
                <w:szCs w:val="22"/>
              </w:rPr>
              <w:t>Mass General Brigham ACO</w:t>
            </w:r>
          </w:p>
        </w:tc>
        <w:tc>
          <w:tcPr>
            <w:tcW w:w="5436" w:type="dxa"/>
            <w:vAlign w:val="bottom"/>
          </w:tcPr>
          <w:p w14:paraId="18C185EA" w14:textId="28AAE4CC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(800) 462-5449</w:t>
            </w:r>
          </w:p>
        </w:tc>
      </w:tr>
      <w:tr w:rsidR="00D850FE" w:rsidRPr="001C1A31" w14:paraId="7A4B6CA7" w14:textId="77777777" w:rsidTr="001C1A31">
        <w:trPr>
          <w:jc w:val="center"/>
        </w:trPr>
        <w:tc>
          <w:tcPr>
            <w:tcW w:w="5436" w:type="dxa"/>
            <w:vAlign w:val="bottom"/>
          </w:tcPr>
          <w:p w14:paraId="1F8E26DF" w14:textId="1889B77B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 xml:space="preserve">Tufts Health Together with </w:t>
            </w:r>
            <w:r w:rsidR="00764E11">
              <w:rPr>
                <w:rFonts w:ascii="Arial" w:hAnsi="Arial" w:cs="Arial"/>
                <w:sz w:val="22"/>
                <w:szCs w:val="22"/>
              </w:rPr>
              <w:br/>
            </w:r>
            <w:r w:rsidRPr="001C1A31">
              <w:rPr>
                <w:rFonts w:ascii="Arial" w:hAnsi="Arial" w:cs="Arial"/>
                <w:sz w:val="22"/>
                <w:szCs w:val="22"/>
              </w:rPr>
              <w:t>Cambridge Health Alliance (CHA)</w:t>
            </w:r>
          </w:p>
        </w:tc>
        <w:tc>
          <w:tcPr>
            <w:tcW w:w="5436" w:type="dxa"/>
            <w:vAlign w:val="bottom"/>
          </w:tcPr>
          <w:p w14:paraId="6A091A86" w14:textId="0A5F98F5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(888) 257-1985</w:t>
            </w:r>
          </w:p>
        </w:tc>
      </w:tr>
      <w:tr w:rsidR="00D850FE" w:rsidRPr="001C1A31" w14:paraId="489BE80F" w14:textId="77777777" w:rsidTr="001C1A31">
        <w:trPr>
          <w:jc w:val="center"/>
        </w:trPr>
        <w:tc>
          <w:tcPr>
            <w:tcW w:w="5436" w:type="dxa"/>
            <w:vAlign w:val="bottom"/>
          </w:tcPr>
          <w:p w14:paraId="3A944B0A" w14:textId="58D9AFFC" w:rsidR="00D850FE" w:rsidRPr="001C1A31" w:rsidRDefault="00D850FE" w:rsidP="001C1A31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Tufts Health Together with UMass Memorial Health</w:t>
            </w:r>
          </w:p>
        </w:tc>
        <w:tc>
          <w:tcPr>
            <w:tcW w:w="5436" w:type="dxa"/>
            <w:vAlign w:val="bottom"/>
          </w:tcPr>
          <w:p w14:paraId="7CF7C70B" w14:textId="221F3909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(888) 257-1985</w:t>
            </w:r>
          </w:p>
        </w:tc>
      </w:tr>
      <w:tr w:rsidR="00D850FE" w:rsidRPr="001C1A31" w14:paraId="08356B86" w14:textId="77777777" w:rsidTr="001C1A31">
        <w:trPr>
          <w:jc w:val="center"/>
        </w:trPr>
        <w:tc>
          <w:tcPr>
            <w:tcW w:w="5436" w:type="dxa"/>
            <w:vAlign w:val="bottom"/>
          </w:tcPr>
          <w:p w14:paraId="2022530E" w14:textId="324144C4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 xml:space="preserve">East Boston Neighborhood Health </w:t>
            </w:r>
            <w:proofErr w:type="spellStart"/>
            <w:r w:rsidRPr="001C1A3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1C1A31">
              <w:rPr>
                <w:rFonts w:ascii="Arial" w:hAnsi="Arial" w:cs="Arial"/>
                <w:sz w:val="22"/>
                <w:szCs w:val="22"/>
              </w:rPr>
              <w:t xml:space="preserve"> Alliance</w:t>
            </w:r>
          </w:p>
        </w:tc>
        <w:tc>
          <w:tcPr>
            <w:tcW w:w="5436" w:type="dxa"/>
            <w:vAlign w:val="bottom"/>
          </w:tcPr>
          <w:p w14:paraId="2299FAC0" w14:textId="6D6AE378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(888) 566-0010</w:t>
            </w:r>
          </w:p>
        </w:tc>
      </w:tr>
      <w:tr w:rsidR="00D850FE" w:rsidRPr="001C1A31" w14:paraId="68460B20" w14:textId="77777777" w:rsidTr="001C1A31">
        <w:trPr>
          <w:jc w:val="center"/>
        </w:trPr>
        <w:tc>
          <w:tcPr>
            <w:tcW w:w="5436" w:type="dxa"/>
            <w:vAlign w:val="bottom"/>
          </w:tcPr>
          <w:p w14:paraId="046AAA02" w14:textId="26827796" w:rsidR="00D850FE" w:rsidRPr="001C1A31" w:rsidRDefault="00D850FE" w:rsidP="001C1A31">
            <w:pPr>
              <w:spacing w:after="16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1A3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1C1A31">
              <w:rPr>
                <w:rFonts w:ascii="Arial" w:hAnsi="Arial" w:cs="Arial"/>
                <w:sz w:val="22"/>
                <w:szCs w:val="22"/>
              </w:rPr>
              <w:t xml:space="preserve"> Beth Israel Lahey Health (</w:t>
            </w:r>
            <w:proofErr w:type="spellStart"/>
            <w:r w:rsidRPr="001C1A31">
              <w:rPr>
                <w:rFonts w:ascii="Arial" w:hAnsi="Arial" w:cs="Arial"/>
                <w:sz w:val="22"/>
                <w:szCs w:val="22"/>
              </w:rPr>
              <w:t>BILH</w:t>
            </w:r>
            <w:proofErr w:type="spellEnd"/>
            <w:r w:rsidRPr="001C1A31">
              <w:rPr>
                <w:rFonts w:ascii="Arial" w:hAnsi="Arial" w:cs="Arial"/>
                <w:sz w:val="22"/>
                <w:szCs w:val="22"/>
              </w:rPr>
              <w:t>) Performance Network ACO</w:t>
            </w:r>
          </w:p>
        </w:tc>
        <w:tc>
          <w:tcPr>
            <w:tcW w:w="5436" w:type="dxa"/>
            <w:vAlign w:val="bottom"/>
          </w:tcPr>
          <w:p w14:paraId="0B08B64B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(888) 566-0010</w:t>
            </w:r>
          </w:p>
        </w:tc>
      </w:tr>
      <w:tr w:rsidR="00D850FE" w:rsidRPr="001C1A31" w14:paraId="4B38037B" w14:textId="77777777" w:rsidTr="001C1A31">
        <w:trPr>
          <w:jc w:val="center"/>
        </w:trPr>
        <w:tc>
          <w:tcPr>
            <w:tcW w:w="5436" w:type="dxa"/>
            <w:vAlign w:val="bottom"/>
          </w:tcPr>
          <w:p w14:paraId="6225A716" w14:textId="77777777" w:rsidR="00D850FE" w:rsidRPr="001C1A31" w:rsidRDefault="00D850FE" w:rsidP="001C1A31">
            <w:pPr>
              <w:spacing w:after="16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1A3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1C1A31">
              <w:rPr>
                <w:rFonts w:ascii="Arial" w:hAnsi="Arial" w:cs="Arial"/>
                <w:sz w:val="22"/>
                <w:szCs w:val="22"/>
              </w:rPr>
              <w:t xml:space="preserve"> Boston Children’s ACO</w:t>
            </w:r>
          </w:p>
        </w:tc>
        <w:tc>
          <w:tcPr>
            <w:tcW w:w="5436" w:type="dxa"/>
            <w:vAlign w:val="bottom"/>
          </w:tcPr>
          <w:p w14:paraId="5987D660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(888) 566-0010</w:t>
            </w:r>
          </w:p>
        </w:tc>
      </w:tr>
      <w:tr w:rsidR="00D850FE" w:rsidRPr="001C1A31" w14:paraId="44D9C0E6" w14:textId="77777777" w:rsidTr="001C1A31">
        <w:trPr>
          <w:jc w:val="center"/>
        </w:trPr>
        <w:tc>
          <w:tcPr>
            <w:tcW w:w="5436" w:type="dxa"/>
            <w:vAlign w:val="bottom"/>
          </w:tcPr>
          <w:p w14:paraId="3EEA6106" w14:textId="77777777" w:rsidR="00D850FE" w:rsidRPr="001C1A31" w:rsidRDefault="00D850FE" w:rsidP="001C1A31">
            <w:pPr>
              <w:spacing w:after="16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1A3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1C1A31">
              <w:rPr>
                <w:rFonts w:ascii="Arial" w:hAnsi="Arial" w:cs="Arial"/>
                <w:sz w:val="22"/>
                <w:szCs w:val="22"/>
              </w:rPr>
              <w:t xml:space="preserve"> Care Alliance</w:t>
            </w:r>
          </w:p>
        </w:tc>
        <w:tc>
          <w:tcPr>
            <w:tcW w:w="5436" w:type="dxa"/>
            <w:vAlign w:val="bottom"/>
          </w:tcPr>
          <w:p w14:paraId="4098E6C4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(888) 566-0010</w:t>
            </w:r>
          </w:p>
        </w:tc>
      </w:tr>
      <w:tr w:rsidR="00D850FE" w:rsidRPr="001C1A31" w14:paraId="558E0643" w14:textId="77777777" w:rsidTr="001C1A31">
        <w:trPr>
          <w:jc w:val="center"/>
        </w:trPr>
        <w:tc>
          <w:tcPr>
            <w:tcW w:w="5436" w:type="dxa"/>
            <w:vAlign w:val="bottom"/>
          </w:tcPr>
          <w:p w14:paraId="70CA0D45" w14:textId="77777777" w:rsidR="00D850FE" w:rsidRPr="001C1A31" w:rsidRDefault="00D850FE" w:rsidP="001C1A31">
            <w:pPr>
              <w:spacing w:after="16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1A3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1C1A31">
              <w:rPr>
                <w:rFonts w:ascii="Arial" w:hAnsi="Arial" w:cs="Arial"/>
                <w:sz w:val="22"/>
                <w:szCs w:val="22"/>
              </w:rPr>
              <w:t xml:space="preserve"> Community Alliance</w:t>
            </w:r>
          </w:p>
        </w:tc>
        <w:tc>
          <w:tcPr>
            <w:tcW w:w="5436" w:type="dxa"/>
            <w:vAlign w:val="bottom"/>
          </w:tcPr>
          <w:p w14:paraId="126C087B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(888) 566-0010</w:t>
            </w:r>
          </w:p>
        </w:tc>
      </w:tr>
      <w:tr w:rsidR="00D850FE" w:rsidRPr="001C1A31" w14:paraId="1A2E2BDC" w14:textId="77777777" w:rsidTr="001C1A31">
        <w:trPr>
          <w:jc w:val="center"/>
        </w:trPr>
        <w:tc>
          <w:tcPr>
            <w:tcW w:w="5436" w:type="dxa"/>
            <w:vAlign w:val="bottom"/>
          </w:tcPr>
          <w:p w14:paraId="44931F4B" w14:textId="77777777" w:rsidR="00D850FE" w:rsidRPr="001C1A31" w:rsidRDefault="00D850FE" w:rsidP="001C1A31">
            <w:pPr>
              <w:spacing w:after="16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1A3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1C1A31">
              <w:rPr>
                <w:rFonts w:ascii="Arial" w:hAnsi="Arial" w:cs="Arial"/>
                <w:sz w:val="22"/>
                <w:szCs w:val="22"/>
              </w:rPr>
              <w:t xml:space="preserve"> Mercy Alliance</w:t>
            </w:r>
          </w:p>
        </w:tc>
        <w:tc>
          <w:tcPr>
            <w:tcW w:w="5436" w:type="dxa"/>
            <w:vAlign w:val="bottom"/>
          </w:tcPr>
          <w:p w14:paraId="5B2449C0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(888) 566-0010</w:t>
            </w:r>
          </w:p>
        </w:tc>
      </w:tr>
      <w:tr w:rsidR="00D850FE" w:rsidRPr="001C1A31" w14:paraId="62094E5E" w14:textId="77777777" w:rsidTr="001C1A31">
        <w:trPr>
          <w:jc w:val="center"/>
        </w:trPr>
        <w:tc>
          <w:tcPr>
            <w:tcW w:w="5436" w:type="dxa"/>
            <w:vAlign w:val="bottom"/>
          </w:tcPr>
          <w:p w14:paraId="785559FB" w14:textId="77777777" w:rsidR="00D850FE" w:rsidRPr="001C1A31" w:rsidRDefault="00D850FE" w:rsidP="001C1A31">
            <w:pPr>
              <w:spacing w:after="16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1A3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1C1A31">
              <w:rPr>
                <w:rFonts w:ascii="Arial" w:hAnsi="Arial" w:cs="Arial"/>
                <w:sz w:val="22"/>
                <w:szCs w:val="22"/>
              </w:rPr>
              <w:t xml:space="preserve"> Signature Alliance</w:t>
            </w:r>
          </w:p>
        </w:tc>
        <w:tc>
          <w:tcPr>
            <w:tcW w:w="5436" w:type="dxa"/>
            <w:vAlign w:val="bottom"/>
          </w:tcPr>
          <w:p w14:paraId="7D69E1D3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(888) 566-0010</w:t>
            </w:r>
          </w:p>
        </w:tc>
      </w:tr>
      <w:tr w:rsidR="00D850FE" w:rsidRPr="001C1A31" w14:paraId="263E2446" w14:textId="77777777" w:rsidTr="001C1A31">
        <w:trPr>
          <w:jc w:val="center"/>
        </w:trPr>
        <w:tc>
          <w:tcPr>
            <w:tcW w:w="5436" w:type="dxa"/>
            <w:vAlign w:val="bottom"/>
          </w:tcPr>
          <w:p w14:paraId="1A104996" w14:textId="77777777" w:rsidR="00D850FE" w:rsidRPr="001C1A31" w:rsidRDefault="00D850FE" w:rsidP="001C1A31">
            <w:pPr>
              <w:spacing w:after="16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1A3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1C1A31">
              <w:rPr>
                <w:rFonts w:ascii="Arial" w:hAnsi="Arial" w:cs="Arial"/>
                <w:sz w:val="22"/>
                <w:szCs w:val="22"/>
              </w:rPr>
              <w:t xml:space="preserve"> Southcoast Alliance</w:t>
            </w:r>
          </w:p>
        </w:tc>
        <w:tc>
          <w:tcPr>
            <w:tcW w:w="5436" w:type="dxa"/>
            <w:vAlign w:val="bottom"/>
          </w:tcPr>
          <w:p w14:paraId="7DE3C65F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(888) 566-0010</w:t>
            </w:r>
          </w:p>
        </w:tc>
      </w:tr>
    </w:tbl>
    <w:p w14:paraId="31C24403" w14:textId="77777777" w:rsidR="00C74A91" w:rsidRDefault="00C74A91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36"/>
        <w:gridCol w:w="5436"/>
      </w:tblGrid>
      <w:tr w:rsidR="00C74A91" w:rsidRPr="00C74A91" w14:paraId="2AC60324" w14:textId="77777777" w:rsidTr="00C74A91">
        <w:trPr>
          <w:jc w:val="center"/>
        </w:trPr>
        <w:tc>
          <w:tcPr>
            <w:tcW w:w="5436" w:type="dxa"/>
            <w:shd w:val="clear" w:color="auto" w:fill="D9D9D9" w:themeFill="background1" w:themeFillShade="D9"/>
            <w:vAlign w:val="bottom"/>
          </w:tcPr>
          <w:p w14:paraId="663A9E54" w14:textId="4E53D279" w:rsidR="00C74A91" w:rsidRPr="00C74A91" w:rsidRDefault="00C74A91" w:rsidP="001C1A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74A91">
              <w:rPr>
                <w:rFonts w:ascii="Arial" w:hAnsi="Arial" w:cs="Arial"/>
                <w:b/>
                <w:bCs/>
                <w:sz w:val="22"/>
                <w:szCs w:val="22"/>
              </w:rPr>
              <w:t>PCACOs</w:t>
            </w:r>
            <w:proofErr w:type="spellEnd"/>
            <w:r w:rsidRPr="00C74A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PCC Plan</w:t>
            </w:r>
          </w:p>
        </w:tc>
        <w:tc>
          <w:tcPr>
            <w:tcW w:w="5436" w:type="dxa"/>
            <w:shd w:val="clear" w:color="auto" w:fill="D9D9D9" w:themeFill="background1" w:themeFillShade="D9"/>
            <w:vAlign w:val="bottom"/>
          </w:tcPr>
          <w:p w14:paraId="71D8F1ED" w14:textId="5C9805C3" w:rsidR="00C74A91" w:rsidRPr="00C74A91" w:rsidRDefault="00C74A91" w:rsidP="001C1A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4A91">
              <w:rPr>
                <w:rFonts w:ascii="Arial" w:hAnsi="Arial" w:cs="Arial"/>
                <w:b/>
                <w:bCs/>
                <w:sz w:val="22"/>
                <w:szCs w:val="22"/>
              </w:rPr>
              <w:t>ACO Customer Service</w:t>
            </w:r>
          </w:p>
        </w:tc>
      </w:tr>
      <w:tr w:rsidR="00D850FE" w:rsidRPr="001C1A31" w14:paraId="1FF041D7" w14:textId="77777777" w:rsidTr="001C1A31">
        <w:trPr>
          <w:jc w:val="center"/>
        </w:trPr>
        <w:tc>
          <w:tcPr>
            <w:tcW w:w="5436" w:type="dxa"/>
            <w:vAlign w:val="bottom"/>
          </w:tcPr>
          <w:p w14:paraId="423B81A1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Community Care Cooperative (</w:t>
            </w:r>
            <w:proofErr w:type="spellStart"/>
            <w:r w:rsidRPr="001C1A31">
              <w:rPr>
                <w:rFonts w:ascii="Arial" w:hAnsi="Arial" w:cs="Arial"/>
                <w:sz w:val="22"/>
                <w:szCs w:val="22"/>
              </w:rPr>
              <w:t>C3</w:t>
            </w:r>
            <w:proofErr w:type="spellEnd"/>
            <w:r w:rsidRPr="001C1A3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436" w:type="dxa"/>
            <w:vAlign w:val="bottom"/>
          </w:tcPr>
          <w:p w14:paraId="7FE8C591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(866) 676-9226</w:t>
            </w:r>
          </w:p>
        </w:tc>
      </w:tr>
      <w:tr w:rsidR="00D850FE" w:rsidRPr="001C1A31" w14:paraId="7BEDEDB6" w14:textId="77777777" w:rsidTr="001C1A31">
        <w:trPr>
          <w:jc w:val="center"/>
        </w:trPr>
        <w:tc>
          <w:tcPr>
            <w:tcW w:w="5436" w:type="dxa"/>
            <w:vAlign w:val="bottom"/>
          </w:tcPr>
          <w:p w14:paraId="5F1A99D0" w14:textId="76327926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Steward Health Choice</w:t>
            </w:r>
          </w:p>
        </w:tc>
        <w:tc>
          <w:tcPr>
            <w:tcW w:w="5436" w:type="dxa"/>
            <w:vAlign w:val="bottom"/>
          </w:tcPr>
          <w:p w14:paraId="1A8BB00F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(855) 860-4949</w:t>
            </w:r>
          </w:p>
        </w:tc>
      </w:tr>
      <w:tr w:rsidR="00D850FE" w:rsidRPr="001C1A31" w14:paraId="1B65AF3F" w14:textId="77777777" w:rsidTr="001C1A31">
        <w:trPr>
          <w:jc w:val="center"/>
        </w:trPr>
        <w:tc>
          <w:tcPr>
            <w:tcW w:w="5436" w:type="dxa"/>
            <w:vAlign w:val="bottom"/>
          </w:tcPr>
          <w:p w14:paraId="71C55D25" w14:textId="53F796C5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 xml:space="preserve">Primary Care Clinician (PCC) </w:t>
            </w:r>
            <w:r w:rsidR="006F1225">
              <w:rPr>
                <w:rFonts w:ascii="Arial" w:hAnsi="Arial" w:cs="Arial"/>
                <w:sz w:val="22"/>
                <w:szCs w:val="22"/>
              </w:rPr>
              <w:t>P</w:t>
            </w:r>
            <w:r w:rsidRPr="001C1A31">
              <w:rPr>
                <w:rFonts w:ascii="Arial" w:hAnsi="Arial" w:cs="Arial"/>
                <w:sz w:val="22"/>
                <w:szCs w:val="22"/>
              </w:rPr>
              <w:t>lan</w:t>
            </w:r>
          </w:p>
        </w:tc>
        <w:tc>
          <w:tcPr>
            <w:tcW w:w="5436" w:type="dxa"/>
            <w:vAlign w:val="bottom"/>
          </w:tcPr>
          <w:p w14:paraId="3B93425D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(800) 841-2900</w:t>
            </w:r>
          </w:p>
        </w:tc>
      </w:tr>
    </w:tbl>
    <w:p w14:paraId="04B7E2A9" w14:textId="77777777" w:rsidR="00C74A91" w:rsidRDefault="00C74A91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36"/>
        <w:gridCol w:w="5436"/>
      </w:tblGrid>
      <w:tr w:rsidR="00C74A91" w:rsidRPr="00C74A91" w14:paraId="7DB7EBA7" w14:textId="77777777" w:rsidTr="00C74A91">
        <w:trPr>
          <w:jc w:val="center"/>
        </w:trPr>
        <w:tc>
          <w:tcPr>
            <w:tcW w:w="5436" w:type="dxa"/>
            <w:shd w:val="clear" w:color="auto" w:fill="D9D9D9" w:themeFill="background1" w:themeFillShade="D9"/>
            <w:vAlign w:val="bottom"/>
          </w:tcPr>
          <w:p w14:paraId="17682245" w14:textId="5F6B4CA8" w:rsidR="00C74A91" w:rsidRPr="00C74A91" w:rsidRDefault="00C74A91" w:rsidP="001C1A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74A91">
              <w:rPr>
                <w:rFonts w:ascii="Arial" w:hAnsi="Arial" w:cs="Arial"/>
                <w:b/>
                <w:bCs/>
                <w:sz w:val="22"/>
                <w:szCs w:val="22"/>
              </w:rPr>
              <w:t>MCOs</w:t>
            </w:r>
            <w:proofErr w:type="spellEnd"/>
          </w:p>
        </w:tc>
        <w:tc>
          <w:tcPr>
            <w:tcW w:w="5436" w:type="dxa"/>
            <w:shd w:val="clear" w:color="auto" w:fill="D9D9D9" w:themeFill="background1" w:themeFillShade="D9"/>
            <w:vAlign w:val="bottom"/>
          </w:tcPr>
          <w:p w14:paraId="10F763AF" w14:textId="25CA8F51" w:rsidR="00C74A91" w:rsidRPr="00C74A91" w:rsidRDefault="00C74A91" w:rsidP="001C1A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4A91">
              <w:rPr>
                <w:rFonts w:ascii="Arial" w:hAnsi="Arial" w:cs="Arial"/>
                <w:b/>
                <w:bCs/>
                <w:sz w:val="22"/>
                <w:szCs w:val="22"/>
              </w:rPr>
              <w:t>ACO Customer Service</w:t>
            </w:r>
          </w:p>
        </w:tc>
      </w:tr>
      <w:tr w:rsidR="00D850FE" w:rsidRPr="001C1A31" w14:paraId="20547994" w14:textId="77777777" w:rsidTr="001C1A31">
        <w:trPr>
          <w:jc w:val="center"/>
        </w:trPr>
        <w:tc>
          <w:tcPr>
            <w:tcW w:w="5436" w:type="dxa"/>
            <w:vAlign w:val="bottom"/>
          </w:tcPr>
          <w:p w14:paraId="1BC9D693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1A31">
              <w:rPr>
                <w:rFonts w:ascii="Arial" w:hAnsi="Arial" w:cs="Arial"/>
                <w:sz w:val="22"/>
                <w:szCs w:val="22"/>
              </w:rPr>
              <w:t>WellSense</w:t>
            </w:r>
            <w:proofErr w:type="spellEnd"/>
            <w:r w:rsidRPr="001C1A31">
              <w:rPr>
                <w:rFonts w:ascii="Arial" w:hAnsi="Arial" w:cs="Arial"/>
                <w:sz w:val="22"/>
                <w:szCs w:val="22"/>
              </w:rPr>
              <w:t xml:space="preserve"> Essential </w:t>
            </w:r>
            <w:proofErr w:type="spellStart"/>
            <w:r w:rsidRPr="001C1A31">
              <w:rPr>
                <w:rFonts w:ascii="Arial" w:hAnsi="Arial" w:cs="Arial"/>
                <w:sz w:val="22"/>
                <w:szCs w:val="22"/>
              </w:rPr>
              <w:t>MCO</w:t>
            </w:r>
            <w:proofErr w:type="spellEnd"/>
          </w:p>
        </w:tc>
        <w:tc>
          <w:tcPr>
            <w:tcW w:w="5436" w:type="dxa"/>
            <w:vAlign w:val="bottom"/>
          </w:tcPr>
          <w:p w14:paraId="29398FF5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(888) 566-0010</w:t>
            </w:r>
          </w:p>
        </w:tc>
      </w:tr>
      <w:tr w:rsidR="00D850FE" w:rsidRPr="001C1A31" w14:paraId="0605A30B" w14:textId="77777777" w:rsidTr="001C1A31">
        <w:trPr>
          <w:jc w:val="center"/>
        </w:trPr>
        <w:tc>
          <w:tcPr>
            <w:tcW w:w="5436" w:type="dxa"/>
            <w:vAlign w:val="bottom"/>
          </w:tcPr>
          <w:p w14:paraId="63C8F8DB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Tufts Health Together</w:t>
            </w:r>
          </w:p>
        </w:tc>
        <w:tc>
          <w:tcPr>
            <w:tcW w:w="5436" w:type="dxa"/>
            <w:vAlign w:val="bottom"/>
          </w:tcPr>
          <w:p w14:paraId="2FFFDE73" w14:textId="77777777" w:rsidR="00D850FE" w:rsidRPr="001C1A31" w:rsidRDefault="00D850FE" w:rsidP="001C1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A31">
              <w:rPr>
                <w:rFonts w:ascii="Arial" w:hAnsi="Arial" w:cs="Arial"/>
                <w:sz w:val="22"/>
                <w:szCs w:val="22"/>
              </w:rPr>
              <w:t>(888) 257-1985</w:t>
            </w:r>
          </w:p>
        </w:tc>
      </w:tr>
    </w:tbl>
    <w:p w14:paraId="214C987E" w14:textId="77777777" w:rsidR="00D850FE" w:rsidRPr="006C0F69" w:rsidRDefault="00D850FE" w:rsidP="00D850FE">
      <w:pPr>
        <w:spacing w:before="9"/>
        <w:rPr>
          <w:rFonts w:ascii="Arial" w:hAnsi="Arial" w:cs="Arial"/>
        </w:rPr>
      </w:pPr>
    </w:p>
    <w:p w14:paraId="43BB0CEA" w14:textId="77777777" w:rsidR="00D850FE" w:rsidRDefault="00D850FE" w:rsidP="00375713">
      <w:pPr>
        <w:tabs>
          <w:tab w:val="left" w:pos="1606"/>
        </w:tabs>
      </w:pPr>
    </w:p>
    <w:p w14:paraId="316041AF" w14:textId="77777777" w:rsidR="00E73AD0" w:rsidRPr="00E73AD0" w:rsidRDefault="00E73AD0" w:rsidP="00E73AD0"/>
    <w:p w14:paraId="16DEF922" w14:textId="77777777" w:rsidR="00E73AD0" w:rsidRPr="00E73AD0" w:rsidRDefault="00E73AD0" w:rsidP="00E73AD0"/>
    <w:p w14:paraId="70EABCD2" w14:textId="77777777" w:rsidR="00E73AD0" w:rsidRPr="00E73AD0" w:rsidRDefault="00E73AD0" w:rsidP="00E73AD0"/>
    <w:p w14:paraId="4A56DF4C" w14:textId="77777777" w:rsidR="00E73AD0" w:rsidRPr="00E73AD0" w:rsidRDefault="00E73AD0" w:rsidP="00E73AD0"/>
    <w:p w14:paraId="6E0BCADC" w14:textId="77777777" w:rsidR="00E73AD0" w:rsidRPr="00E73AD0" w:rsidRDefault="00E73AD0" w:rsidP="00E73AD0"/>
    <w:p w14:paraId="1E0CB0E8" w14:textId="77777777" w:rsidR="00E73AD0" w:rsidRDefault="00E73AD0" w:rsidP="00E73AD0"/>
    <w:p w14:paraId="50314A08" w14:textId="0DF1F4D1" w:rsidR="00E73AD0" w:rsidRPr="00E73AD0" w:rsidRDefault="00E73AD0" w:rsidP="00E73AD0">
      <w:pPr>
        <w:tabs>
          <w:tab w:val="left" w:pos="4836"/>
        </w:tabs>
      </w:pPr>
      <w:r>
        <w:tab/>
      </w:r>
    </w:p>
    <w:sectPr w:rsidR="00E73AD0" w:rsidRPr="00E73AD0" w:rsidSect="00384241">
      <w:type w:val="continuous"/>
      <w:pgSz w:w="12240" w:h="15840" w:code="1"/>
      <w:pgMar w:top="1267" w:right="346" w:bottom="288" w:left="907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6BB1" w14:textId="77777777" w:rsidR="00116ABC" w:rsidRDefault="00116ABC" w:rsidP="00492602">
      <w:r>
        <w:separator/>
      </w:r>
    </w:p>
  </w:endnote>
  <w:endnote w:type="continuationSeparator" w:id="0">
    <w:p w14:paraId="1FC46B99" w14:textId="77777777" w:rsidR="00116ABC" w:rsidRDefault="00116ABC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6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8" w14:textId="77777777" w:rsidR="00637A67" w:rsidRDefault="00637A67">
    <w:pPr>
      <w:pStyle w:val="Footer"/>
    </w:pPr>
    <w:r>
      <w:t>[Type text]</w:t>
    </w:r>
  </w:p>
  <w:p w14:paraId="5B1A8C69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B" w14:textId="77777777" w:rsidR="00637A67" w:rsidRPr="003C1739" w:rsidRDefault="00637A67" w:rsidP="003C1739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C" w14:textId="6186637F" w:rsidR="00E95805" w:rsidRDefault="00E95805" w:rsidP="00E95805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 w:rsidR="000A440A">
      <w:rPr>
        <w:rFonts w:ascii="Arial" w:hAnsi="Arial" w:cs="Arial"/>
        <w:iCs/>
        <w:sz w:val="18"/>
        <w:szCs w:val="18"/>
      </w:rPr>
      <w:t>to</w:t>
    </w:r>
  </w:p>
  <w:p w14:paraId="5B1A8C6D" w14:textId="7BA3F6F2" w:rsidR="003C1739" w:rsidRPr="00E95805" w:rsidRDefault="004D0E19" w:rsidP="00E95805">
    <w:pPr>
      <w:pStyle w:val="Footer"/>
      <w:jc w:val="center"/>
    </w:pPr>
    <w:hyperlink r:id="rId1" w:history="1">
      <w:r w:rsidR="00E95805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AD7B53">
      <w:rPr>
        <w:rFonts w:ascii="Arial" w:hAnsi="Arial" w:cs="Arial"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B893" w14:textId="77777777" w:rsidR="00116ABC" w:rsidRDefault="00116ABC" w:rsidP="00492602">
      <w:r>
        <w:separator/>
      </w:r>
    </w:p>
  </w:footnote>
  <w:footnote w:type="continuationSeparator" w:id="0">
    <w:p w14:paraId="52F961A3" w14:textId="77777777" w:rsidR="00116ABC" w:rsidRDefault="00116ABC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3" w14:textId="77777777" w:rsidR="00492602" w:rsidRDefault="00492602" w:rsidP="00492602">
    <w:pPr>
      <w:pStyle w:val="Header"/>
    </w:pPr>
  </w:p>
  <w:p w14:paraId="5B1A8C64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A" w14:textId="62296818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85668F">
      <w:rPr>
        <w:sz w:val="18"/>
        <w:szCs w:val="18"/>
      </w:rPr>
      <w:t xml:space="preserve">217 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DD44E8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85668F">
      <w:rPr>
        <w:noProof/>
        <w:color w:val="auto"/>
        <w:sz w:val="18"/>
        <w:szCs w:val="18"/>
      </w:rPr>
      <w:t>6</w:t>
    </w:r>
  </w:p>
  <w:p w14:paraId="1548D12E" w14:textId="77777777" w:rsidR="00F40D71" w:rsidRDefault="00F40D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38C2"/>
    <w:multiLevelType w:val="hybridMultilevel"/>
    <w:tmpl w:val="87EC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171F4"/>
    <w:multiLevelType w:val="hybridMultilevel"/>
    <w:tmpl w:val="C23883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C4BB8"/>
    <w:multiLevelType w:val="hybridMultilevel"/>
    <w:tmpl w:val="564E7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51622">
    <w:abstractNumId w:val="11"/>
  </w:num>
  <w:num w:numId="2" w16cid:durableId="1375084466">
    <w:abstractNumId w:val="16"/>
  </w:num>
  <w:num w:numId="3" w16cid:durableId="1524976611">
    <w:abstractNumId w:val="20"/>
  </w:num>
  <w:num w:numId="4" w16cid:durableId="1918856207">
    <w:abstractNumId w:val="8"/>
  </w:num>
  <w:num w:numId="5" w16cid:durableId="269821706">
    <w:abstractNumId w:val="10"/>
  </w:num>
  <w:num w:numId="6" w16cid:durableId="353768814">
    <w:abstractNumId w:val="15"/>
  </w:num>
  <w:num w:numId="7" w16cid:durableId="1949777637">
    <w:abstractNumId w:val="21"/>
  </w:num>
  <w:num w:numId="8" w16cid:durableId="200703854">
    <w:abstractNumId w:val="3"/>
  </w:num>
  <w:num w:numId="9" w16cid:durableId="798691108">
    <w:abstractNumId w:val="0"/>
  </w:num>
  <w:num w:numId="10" w16cid:durableId="1122386159">
    <w:abstractNumId w:val="18"/>
  </w:num>
  <w:num w:numId="11" w16cid:durableId="58696736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329265">
    <w:abstractNumId w:val="5"/>
  </w:num>
  <w:num w:numId="13" w16cid:durableId="862934027">
    <w:abstractNumId w:val="20"/>
  </w:num>
  <w:num w:numId="14" w16cid:durableId="116825565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2403460">
    <w:abstractNumId w:val="15"/>
  </w:num>
  <w:num w:numId="16" w16cid:durableId="227612488">
    <w:abstractNumId w:val="17"/>
  </w:num>
  <w:num w:numId="17" w16cid:durableId="1881818377">
    <w:abstractNumId w:val="2"/>
  </w:num>
  <w:num w:numId="18" w16cid:durableId="19242907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8888971">
    <w:abstractNumId w:val="6"/>
  </w:num>
  <w:num w:numId="20" w16cid:durableId="636420547">
    <w:abstractNumId w:val="4"/>
  </w:num>
  <w:num w:numId="21" w16cid:durableId="1095247939">
    <w:abstractNumId w:val="9"/>
  </w:num>
  <w:num w:numId="22" w16cid:durableId="945426484">
    <w:abstractNumId w:val="22"/>
  </w:num>
  <w:num w:numId="23" w16cid:durableId="1455362739">
    <w:abstractNumId w:val="23"/>
  </w:num>
  <w:num w:numId="24" w16cid:durableId="1552761903">
    <w:abstractNumId w:val="14"/>
  </w:num>
  <w:num w:numId="25" w16cid:durableId="1875993684">
    <w:abstractNumId w:val="19"/>
  </w:num>
  <w:num w:numId="26" w16cid:durableId="788478907">
    <w:abstractNumId w:val="1"/>
  </w:num>
  <w:num w:numId="27" w16cid:durableId="1502816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3148F"/>
    <w:rsid w:val="000353B8"/>
    <w:rsid w:val="00054839"/>
    <w:rsid w:val="0006259E"/>
    <w:rsid w:val="00063DDE"/>
    <w:rsid w:val="0007053C"/>
    <w:rsid w:val="000713D3"/>
    <w:rsid w:val="000735C4"/>
    <w:rsid w:val="00074014"/>
    <w:rsid w:val="00081E8E"/>
    <w:rsid w:val="000A440A"/>
    <w:rsid w:val="000A6318"/>
    <w:rsid w:val="000D1502"/>
    <w:rsid w:val="000D6FD6"/>
    <w:rsid w:val="000F5C22"/>
    <w:rsid w:val="000F6D7F"/>
    <w:rsid w:val="00106928"/>
    <w:rsid w:val="00116ABC"/>
    <w:rsid w:val="00120256"/>
    <w:rsid w:val="00123D58"/>
    <w:rsid w:val="00127AB4"/>
    <w:rsid w:val="00137D3D"/>
    <w:rsid w:val="00140D08"/>
    <w:rsid w:val="0014520F"/>
    <w:rsid w:val="00147437"/>
    <w:rsid w:val="00157A49"/>
    <w:rsid w:val="00157D57"/>
    <w:rsid w:val="00171445"/>
    <w:rsid w:val="001721D8"/>
    <w:rsid w:val="0018357E"/>
    <w:rsid w:val="00184AFA"/>
    <w:rsid w:val="001851B9"/>
    <w:rsid w:val="001864A9"/>
    <w:rsid w:val="001A125B"/>
    <w:rsid w:val="001A7D11"/>
    <w:rsid w:val="001C1481"/>
    <w:rsid w:val="001C1A31"/>
    <w:rsid w:val="001E779F"/>
    <w:rsid w:val="001E79ED"/>
    <w:rsid w:val="001F3D49"/>
    <w:rsid w:val="0021214A"/>
    <w:rsid w:val="00212622"/>
    <w:rsid w:val="002275AE"/>
    <w:rsid w:val="00230996"/>
    <w:rsid w:val="00232EC9"/>
    <w:rsid w:val="0023738A"/>
    <w:rsid w:val="00246C11"/>
    <w:rsid w:val="002509E9"/>
    <w:rsid w:val="00265457"/>
    <w:rsid w:val="002727AB"/>
    <w:rsid w:val="00276F3A"/>
    <w:rsid w:val="00286CBE"/>
    <w:rsid w:val="00291397"/>
    <w:rsid w:val="002C7C67"/>
    <w:rsid w:val="002D0D00"/>
    <w:rsid w:val="002D390F"/>
    <w:rsid w:val="002D3BB5"/>
    <w:rsid w:val="002D3C44"/>
    <w:rsid w:val="002D738C"/>
    <w:rsid w:val="002E2F9E"/>
    <w:rsid w:val="002F409D"/>
    <w:rsid w:val="002F4E7B"/>
    <w:rsid w:val="003152DA"/>
    <w:rsid w:val="0033053B"/>
    <w:rsid w:val="00331B59"/>
    <w:rsid w:val="00334D14"/>
    <w:rsid w:val="00336C5E"/>
    <w:rsid w:val="00337760"/>
    <w:rsid w:val="00352146"/>
    <w:rsid w:val="003554DF"/>
    <w:rsid w:val="00360067"/>
    <w:rsid w:val="0036343A"/>
    <w:rsid w:val="00365674"/>
    <w:rsid w:val="0037373E"/>
    <w:rsid w:val="00375713"/>
    <w:rsid w:val="00382054"/>
    <w:rsid w:val="00384241"/>
    <w:rsid w:val="00387C1F"/>
    <w:rsid w:val="003911FC"/>
    <w:rsid w:val="00393B47"/>
    <w:rsid w:val="003A3BB0"/>
    <w:rsid w:val="003B6839"/>
    <w:rsid w:val="003C1739"/>
    <w:rsid w:val="003C49DC"/>
    <w:rsid w:val="003D1E6E"/>
    <w:rsid w:val="003D2B74"/>
    <w:rsid w:val="003D6CE0"/>
    <w:rsid w:val="003F533B"/>
    <w:rsid w:val="0041065E"/>
    <w:rsid w:val="00411058"/>
    <w:rsid w:val="00445282"/>
    <w:rsid w:val="00447A5F"/>
    <w:rsid w:val="00453E30"/>
    <w:rsid w:val="00453F3E"/>
    <w:rsid w:val="00456B5A"/>
    <w:rsid w:val="004664D3"/>
    <w:rsid w:val="00474B55"/>
    <w:rsid w:val="00477916"/>
    <w:rsid w:val="0049024F"/>
    <w:rsid w:val="004910B8"/>
    <w:rsid w:val="004922E8"/>
    <w:rsid w:val="00492602"/>
    <w:rsid w:val="00495AE7"/>
    <w:rsid w:val="004A3BAA"/>
    <w:rsid w:val="004A7395"/>
    <w:rsid w:val="004C18F4"/>
    <w:rsid w:val="004C300C"/>
    <w:rsid w:val="004D0E19"/>
    <w:rsid w:val="004D1BC7"/>
    <w:rsid w:val="004D72E6"/>
    <w:rsid w:val="004D79B2"/>
    <w:rsid w:val="004F5612"/>
    <w:rsid w:val="005052D9"/>
    <w:rsid w:val="00516394"/>
    <w:rsid w:val="0052118E"/>
    <w:rsid w:val="00527F95"/>
    <w:rsid w:val="005314A6"/>
    <w:rsid w:val="005502E1"/>
    <w:rsid w:val="00563AD5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C7622"/>
    <w:rsid w:val="005D723D"/>
    <w:rsid w:val="00607CFA"/>
    <w:rsid w:val="00610EB9"/>
    <w:rsid w:val="00623469"/>
    <w:rsid w:val="00634C49"/>
    <w:rsid w:val="00637A67"/>
    <w:rsid w:val="00650095"/>
    <w:rsid w:val="00651CA7"/>
    <w:rsid w:val="006615EC"/>
    <w:rsid w:val="006625AA"/>
    <w:rsid w:val="00673F96"/>
    <w:rsid w:val="00674418"/>
    <w:rsid w:val="00674428"/>
    <w:rsid w:val="00683872"/>
    <w:rsid w:val="00686C26"/>
    <w:rsid w:val="00690023"/>
    <w:rsid w:val="0069507A"/>
    <w:rsid w:val="00696F48"/>
    <w:rsid w:val="0069772F"/>
    <w:rsid w:val="006D3B5F"/>
    <w:rsid w:val="006E0C20"/>
    <w:rsid w:val="006E22A3"/>
    <w:rsid w:val="006E6AFF"/>
    <w:rsid w:val="006E755C"/>
    <w:rsid w:val="006F1225"/>
    <w:rsid w:val="006F35F9"/>
    <w:rsid w:val="007319D7"/>
    <w:rsid w:val="00731FAF"/>
    <w:rsid w:val="007400F4"/>
    <w:rsid w:val="007426BF"/>
    <w:rsid w:val="00760FDF"/>
    <w:rsid w:val="00763C08"/>
    <w:rsid w:val="00764E11"/>
    <w:rsid w:val="007675C8"/>
    <w:rsid w:val="007757E7"/>
    <w:rsid w:val="00781D3B"/>
    <w:rsid w:val="007A41F5"/>
    <w:rsid w:val="007B2F2D"/>
    <w:rsid w:val="007B4429"/>
    <w:rsid w:val="007B7425"/>
    <w:rsid w:val="007E4380"/>
    <w:rsid w:val="007F5417"/>
    <w:rsid w:val="00804116"/>
    <w:rsid w:val="00812480"/>
    <w:rsid w:val="00821937"/>
    <w:rsid w:val="008262DB"/>
    <w:rsid w:val="008340D0"/>
    <w:rsid w:val="008403CA"/>
    <w:rsid w:val="0085395A"/>
    <w:rsid w:val="00853F8E"/>
    <w:rsid w:val="0085668F"/>
    <w:rsid w:val="0086142C"/>
    <w:rsid w:val="00872E7F"/>
    <w:rsid w:val="008748ED"/>
    <w:rsid w:val="00875320"/>
    <w:rsid w:val="00880FA9"/>
    <w:rsid w:val="008930F1"/>
    <w:rsid w:val="00893334"/>
    <w:rsid w:val="00893F45"/>
    <w:rsid w:val="008975A2"/>
    <w:rsid w:val="008C5414"/>
    <w:rsid w:val="008C6EAD"/>
    <w:rsid w:val="008E0349"/>
    <w:rsid w:val="008F0130"/>
    <w:rsid w:val="008F2E4C"/>
    <w:rsid w:val="009047B7"/>
    <w:rsid w:val="00905C46"/>
    <w:rsid w:val="00906EEC"/>
    <w:rsid w:val="009166DF"/>
    <w:rsid w:val="009204C7"/>
    <w:rsid w:val="00922030"/>
    <w:rsid w:val="0093532E"/>
    <w:rsid w:val="00941258"/>
    <w:rsid w:val="00942245"/>
    <w:rsid w:val="00945279"/>
    <w:rsid w:val="00956812"/>
    <w:rsid w:val="00963957"/>
    <w:rsid w:val="009725E5"/>
    <w:rsid w:val="00974CFD"/>
    <w:rsid w:val="00980CD9"/>
    <w:rsid w:val="00981567"/>
    <w:rsid w:val="00985632"/>
    <w:rsid w:val="00992DC6"/>
    <w:rsid w:val="009931F4"/>
    <w:rsid w:val="009A3531"/>
    <w:rsid w:val="009A42E9"/>
    <w:rsid w:val="009B2D38"/>
    <w:rsid w:val="009B4DF6"/>
    <w:rsid w:val="009C3981"/>
    <w:rsid w:val="009C3CFF"/>
    <w:rsid w:val="009D1341"/>
    <w:rsid w:val="009D6D73"/>
    <w:rsid w:val="009D79C6"/>
    <w:rsid w:val="009E55A1"/>
    <w:rsid w:val="009F0440"/>
    <w:rsid w:val="009F0526"/>
    <w:rsid w:val="00A01DE3"/>
    <w:rsid w:val="00A11371"/>
    <w:rsid w:val="00A120E1"/>
    <w:rsid w:val="00A31FAA"/>
    <w:rsid w:val="00A343A9"/>
    <w:rsid w:val="00A36ACF"/>
    <w:rsid w:val="00A375F1"/>
    <w:rsid w:val="00A44092"/>
    <w:rsid w:val="00A5239C"/>
    <w:rsid w:val="00A650DC"/>
    <w:rsid w:val="00A6764A"/>
    <w:rsid w:val="00A77C73"/>
    <w:rsid w:val="00A84255"/>
    <w:rsid w:val="00A93734"/>
    <w:rsid w:val="00AC1AC7"/>
    <w:rsid w:val="00AD18B8"/>
    <w:rsid w:val="00AD33D5"/>
    <w:rsid w:val="00AD7B53"/>
    <w:rsid w:val="00AE21FC"/>
    <w:rsid w:val="00AE7072"/>
    <w:rsid w:val="00B01BAA"/>
    <w:rsid w:val="00B07BD7"/>
    <w:rsid w:val="00B13AA5"/>
    <w:rsid w:val="00B21175"/>
    <w:rsid w:val="00B3099B"/>
    <w:rsid w:val="00B40A71"/>
    <w:rsid w:val="00B41B0C"/>
    <w:rsid w:val="00B503C7"/>
    <w:rsid w:val="00B54AB5"/>
    <w:rsid w:val="00B645C9"/>
    <w:rsid w:val="00B92C96"/>
    <w:rsid w:val="00B94D4E"/>
    <w:rsid w:val="00B96BF0"/>
    <w:rsid w:val="00BA68F0"/>
    <w:rsid w:val="00BB6706"/>
    <w:rsid w:val="00BD08CA"/>
    <w:rsid w:val="00BD584C"/>
    <w:rsid w:val="00BE1214"/>
    <w:rsid w:val="00BE3015"/>
    <w:rsid w:val="00BE79E0"/>
    <w:rsid w:val="00BF3970"/>
    <w:rsid w:val="00C03993"/>
    <w:rsid w:val="00C15672"/>
    <w:rsid w:val="00C31421"/>
    <w:rsid w:val="00C33753"/>
    <w:rsid w:val="00C35B94"/>
    <w:rsid w:val="00C523B8"/>
    <w:rsid w:val="00C66160"/>
    <w:rsid w:val="00C74A91"/>
    <w:rsid w:val="00C82FA4"/>
    <w:rsid w:val="00CA0669"/>
    <w:rsid w:val="00CA1E7C"/>
    <w:rsid w:val="00CB0030"/>
    <w:rsid w:val="00CB19A1"/>
    <w:rsid w:val="00CB7521"/>
    <w:rsid w:val="00CC57AC"/>
    <w:rsid w:val="00CC776C"/>
    <w:rsid w:val="00CD6D68"/>
    <w:rsid w:val="00CE3864"/>
    <w:rsid w:val="00CF096F"/>
    <w:rsid w:val="00CF383E"/>
    <w:rsid w:val="00D02A24"/>
    <w:rsid w:val="00D0584B"/>
    <w:rsid w:val="00D2467C"/>
    <w:rsid w:val="00D2695E"/>
    <w:rsid w:val="00D335C5"/>
    <w:rsid w:val="00D521FA"/>
    <w:rsid w:val="00D5685A"/>
    <w:rsid w:val="00D64656"/>
    <w:rsid w:val="00D75BED"/>
    <w:rsid w:val="00D81121"/>
    <w:rsid w:val="00D83FDF"/>
    <w:rsid w:val="00D850FE"/>
    <w:rsid w:val="00DB5DBC"/>
    <w:rsid w:val="00DB6A12"/>
    <w:rsid w:val="00DC3978"/>
    <w:rsid w:val="00DC3C60"/>
    <w:rsid w:val="00DD44E8"/>
    <w:rsid w:val="00E02354"/>
    <w:rsid w:val="00E02BC8"/>
    <w:rsid w:val="00E10EA0"/>
    <w:rsid w:val="00E24139"/>
    <w:rsid w:val="00E34C02"/>
    <w:rsid w:val="00E3616D"/>
    <w:rsid w:val="00E44D32"/>
    <w:rsid w:val="00E50862"/>
    <w:rsid w:val="00E60ABB"/>
    <w:rsid w:val="00E62D91"/>
    <w:rsid w:val="00E67611"/>
    <w:rsid w:val="00E67713"/>
    <w:rsid w:val="00E72DFF"/>
    <w:rsid w:val="00E73AD0"/>
    <w:rsid w:val="00E92E47"/>
    <w:rsid w:val="00E9576D"/>
    <w:rsid w:val="00E95805"/>
    <w:rsid w:val="00EC08AC"/>
    <w:rsid w:val="00EC1948"/>
    <w:rsid w:val="00ED4639"/>
    <w:rsid w:val="00EE54D2"/>
    <w:rsid w:val="00EF7C8A"/>
    <w:rsid w:val="00F25E7F"/>
    <w:rsid w:val="00F307D6"/>
    <w:rsid w:val="00F40D71"/>
    <w:rsid w:val="00F45E31"/>
    <w:rsid w:val="00F512EE"/>
    <w:rsid w:val="00F6235A"/>
    <w:rsid w:val="00F643E6"/>
    <w:rsid w:val="00F76D69"/>
    <w:rsid w:val="00F80E73"/>
    <w:rsid w:val="00F85F61"/>
    <w:rsid w:val="00F9012C"/>
    <w:rsid w:val="00F9097E"/>
    <w:rsid w:val="00F93C6C"/>
    <w:rsid w:val="00FA5147"/>
    <w:rsid w:val="00FB0C11"/>
    <w:rsid w:val="00FB1111"/>
    <w:rsid w:val="00FB4453"/>
    <w:rsid w:val="00FC12BA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A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E9580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5214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52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214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2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2146"/>
    <w:rPr>
      <w:b/>
      <w:bCs/>
    </w:rPr>
  </w:style>
  <w:style w:type="character" w:customStyle="1" w:styleId="cf01">
    <w:name w:val="cf01"/>
    <w:basedOn w:val="DefaultParagraphFont"/>
    <w:rsid w:val="000F6D7F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4D72E6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D8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1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ewmmis-portal.ehs.state.ma.us/EHSProviderPortal/providerLanding/providerLanding.jsf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all-provider-bulletin-382-changes-to-masshealths-accountable-care-organizations-on-january-1-2024-corrected-0/downloa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mass.gov/doc/pharmacy-facts-138-december-23-2019/downloa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www.mass.gov/doc/pharmacy-facts-123-0/download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ass.gov/doc/pharmacy-facts-112-march-1-2018/download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7B61-0D99-42F9-AC6A-3BA90F93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9828</Characters>
  <Application>Microsoft Office Word</Application>
  <DocSecurity>0</DocSecurity>
  <Lines>578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2023-12-15T19:45:00Z</dcterms:created>
  <dcterms:modified xsi:type="dcterms:W3CDTF">2023-12-15T19:50:00Z</dcterms:modified>
</cp:coreProperties>
</file>