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E673" w14:textId="77777777" w:rsidR="00362292" w:rsidRPr="00D919A6" w:rsidRDefault="00362292" w:rsidP="00362292">
      <w:pPr>
        <w:rPr>
          <w:rFonts w:ascii="Times New Roman" w:hAnsi="Times New Roman" w:cs="Times New Roman"/>
          <w:b/>
          <w:sz w:val="36"/>
          <w:szCs w:val="32"/>
        </w:rPr>
      </w:pPr>
      <w:r w:rsidRPr="00327AF3"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7F8739D6" wp14:editId="4F8E6E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700" cy="520700"/>
            <wp:effectExtent l="0" t="0" r="0" b="0"/>
            <wp:wrapThrough wrapText="bothSides">
              <wp:wrapPolygon edited="0">
                <wp:start x="4741" y="0"/>
                <wp:lineTo x="0" y="4741"/>
                <wp:lineTo x="0" y="15805"/>
                <wp:lineTo x="4741" y="20546"/>
                <wp:lineTo x="15805" y="20546"/>
                <wp:lineTo x="20546" y="15805"/>
                <wp:lineTo x="20546" y="4741"/>
                <wp:lineTo x="15805" y="0"/>
                <wp:lineTo x="4741" y="0"/>
              </wp:wrapPolygon>
            </wp:wrapThrough>
            <wp:docPr id="1" name="Picture 1" descr="Seal of Massachusett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Massachusetts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9A6">
        <w:rPr>
          <w:rFonts w:ascii="Times New Roman" w:hAnsi="Times New Roman" w:cs="Times New Roman"/>
          <w:b/>
          <w:sz w:val="36"/>
          <w:szCs w:val="32"/>
        </w:rPr>
        <w:t>Massachusetts Department of Public Health</w:t>
      </w:r>
    </w:p>
    <w:p w14:paraId="69A5CBDA" w14:textId="2F618517" w:rsidR="00362292" w:rsidRDefault="00A44526" w:rsidP="00362292">
      <w:pPr>
        <w:ind w:left="-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Health Care Provider</w:t>
      </w:r>
      <w:r w:rsidR="00362292" w:rsidRPr="00D919A6">
        <w:rPr>
          <w:rFonts w:ascii="Times New Roman" w:hAnsi="Times New Roman" w:cs="Times New Roman"/>
          <w:b/>
          <w:sz w:val="32"/>
        </w:rPr>
        <w:t xml:space="preserve"> Phase 1 Reopen Attestation </w:t>
      </w:r>
    </w:p>
    <w:p w14:paraId="2B829172" w14:textId="4B3B9D0C" w:rsidR="00186553" w:rsidRDefault="007C18AC" w:rsidP="00186553">
      <w:pPr>
        <w:ind w:left="-720"/>
        <w:rPr>
          <w:rFonts w:ascii="Times New Roman" w:hAnsi="Times New Roman" w:cs="Times New Roman"/>
          <w:sz w:val="24"/>
        </w:rPr>
      </w:pPr>
      <w:r w:rsidRPr="0025243F">
        <w:rPr>
          <w:rFonts w:ascii="Times New Roman" w:eastAsiaTheme="majorEastAsia" w:hAnsi="Times New Roman" w:cs="Times New Roman"/>
          <w:b/>
          <w:bCs/>
          <w:noProof/>
          <w:color w:val="17365D" w:themeColor="text2" w:themeShade="BF"/>
          <w:spacing w:val="5"/>
          <w:kern w:val="28"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EFD5E9" wp14:editId="2632F2C2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5931535" cy="1089660"/>
                <wp:effectExtent l="0" t="0" r="120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9A74" w14:textId="77777777" w:rsidR="00186553" w:rsidRPr="007C18AC" w:rsidRDefault="00186553" w:rsidP="001865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7C18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</w:rPr>
                              <w:t xml:space="preserve">NOTE: This attestation form has been updated as of May 25, 2020 to provide the following clarifications:  </w:t>
                            </w:r>
                          </w:p>
                          <w:p w14:paraId="23BC3E64" w14:textId="77777777" w:rsidR="00186553" w:rsidRPr="007C18AC" w:rsidRDefault="00186553" w:rsidP="00186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7C18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</w:rPr>
                              <w:t>Attestation process for health care providers with multiple locations under common control</w:t>
                            </w:r>
                          </w:p>
                          <w:p w14:paraId="07B24B89" w14:textId="77777777" w:rsidR="00186553" w:rsidRPr="007C18AC" w:rsidRDefault="00186553" w:rsidP="001865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497D" w:themeColor="text2"/>
                              </w:rPr>
                            </w:pPr>
                            <w:r w:rsidRPr="007C18A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497D" w:themeColor="text2"/>
                              </w:rPr>
                              <w:t xml:space="preserve">If health care providers prepared attestation using the previous version of this form, there is </w:t>
                            </w:r>
                            <w:r w:rsidRPr="007C18A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497D" w:themeColor="text2"/>
                                <w:u w:val="single"/>
                              </w:rPr>
                              <w:t>no</w:t>
                            </w:r>
                            <w:r w:rsidRPr="007C18A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497D" w:themeColor="text2"/>
                              </w:rPr>
                              <w:t xml:space="preserve"> requirement to update to this version.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D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9pt;width:467.05pt;height:8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" filled="f">
                <v:textbox>
                  <w:txbxContent>
                    <w:p w14:paraId="4B129A74" w14:textId="77777777" w:rsidR="00186553" w:rsidRPr="007C18AC" w:rsidRDefault="00186553" w:rsidP="0018655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</w:rPr>
                      </w:pPr>
                      <w:r w:rsidRPr="007C18AC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</w:rPr>
                        <w:t xml:space="preserve">NOTE: This attestation form has been updated as of May 25, 2020 to provide the following clarifications:  </w:t>
                      </w:r>
                    </w:p>
                    <w:p w14:paraId="23BC3E64" w14:textId="77777777" w:rsidR="00186553" w:rsidRPr="007C18AC" w:rsidRDefault="00186553" w:rsidP="00186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</w:rPr>
                      </w:pPr>
                      <w:r w:rsidRPr="007C18AC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</w:rPr>
                        <w:t>Attestation process for health care providers with multiple locations under common control</w:t>
                      </w:r>
                    </w:p>
                    <w:p w14:paraId="07B24B89" w14:textId="77777777" w:rsidR="00186553" w:rsidRPr="007C18AC" w:rsidRDefault="00186553" w:rsidP="001865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497D" w:themeColor="text2"/>
                        </w:rPr>
                      </w:pPr>
                      <w:r w:rsidRPr="007C18A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497D" w:themeColor="text2"/>
                        </w:rPr>
                        <w:t xml:space="preserve">If health care providers prepared attestation using the previous version of this form, there is </w:t>
                      </w:r>
                      <w:r w:rsidRPr="007C18A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497D" w:themeColor="text2"/>
                          <w:u w:val="single"/>
                        </w:rPr>
                        <w:t>no</w:t>
                      </w:r>
                      <w:r w:rsidRPr="007C18A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497D" w:themeColor="text2"/>
                        </w:rPr>
                        <w:t xml:space="preserve"> requirement to update to this version.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55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5B800" wp14:editId="0B97BB6B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892800" cy="190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B7994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5pt" to="46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" strokeweight=".25pt"/>
            </w:pict>
          </mc:Fallback>
        </mc:AlternateContent>
      </w:r>
    </w:p>
    <w:p w14:paraId="2AF88F69" w14:textId="77777777" w:rsidR="007C18AC" w:rsidRDefault="007C18AC" w:rsidP="00362292">
      <w:pPr>
        <w:rPr>
          <w:rFonts w:ascii="Times New Roman" w:hAnsi="Times New Roman" w:cs="Times New Roman"/>
          <w:sz w:val="24"/>
        </w:rPr>
      </w:pPr>
    </w:p>
    <w:p w14:paraId="5167F981" w14:textId="2C253896" w:rsidR="00674ED7" w:rsidRPr="00674ED7" w:rsidRDefault="00362292" w:rsidP="00362292">
      <w:pPr>
        <w:rPr>
          <w:rFonts w:ascii="Times New Roman" w:hAnsi="Times New Roman" w:cs="Times New Roman"/>
          <w:b/>
          <w:sz w:val="24"/>
        </w:rPr>
      </w:pPr>
      <w:r w:rsidRPr="0042755E">
        <w:rPr>
          <w:rFonts w:ascii="Times New Roman" w:hAnsi="Times New Roman" w:cs="Times New Roman"/>
          <w:sz w:val="24"/>
        </w:rPr>
        <w:t xml:space="preserve">This </w:t>
      </w:r>
      <w:r w:rsidR="005D64DB" w:rsidRPr="0042755E">
        <w:rPr>
          <w:rFonts w:ascii="Times New Roman" w:hAnsi="Times New Roman" w:cs="Times New Roman"/>
          <w:sz w:val="24"/>
        </w:rPr>
        <w:t>self-attestation form is applicable to all health care providers other than acute care hospitals</w:t>
      </w:r>
      <w:r w:rsidR="00D27361" w:rsidRPr="0042755E">
        <w:rPr>
          <w:rFonts w:ascii="Times New Roman" w:hAnsi="Times New Roman" w:cs="Times New Roman"/>
          <w:sz w:val="24"/>
        </w:rPr>
        <w:t xml:space="preserve"> and</w:t>
      </w:r>
      <w:r w:rsidR="00674ED7" w:rsidRPr="0042755E">
        <w:rPr>
          <w:rFonts w:ascii="Times New Roman" w:hAnsi="Times New Roman" w:cs="Times New Roman"/>
          <w:b/>
          <w:sz w:val="24"/>
        </w:rPr>
        <w:t xml:space="preserve"> must be completed prior to performing Phase 1 services and procedures as defined in Massachusetts Department of Public Health (DPH) </w:t>
      </w:r>
      <w:r w:rsidR="00A44526" w:rsidRPr="0042755E">
        <w:rPr>
          <w:rFonts w:ascii="Times New Roman" w:hAnsi="Times New Roman" w:cs="Times New Roman"/>
          <w:b/>
          <w:sz w:val="24"/>
        </w:rPr>
        <w:t xml:space="preserve">Reopen Approach for Health Care </w:t>
      </w:r>
      <w:r w:rsidR="0042755E" w:rsidRPr="0042755E">
        <w:rPr>
          <w:rFonts w:ascii="Times New Roman" w:hAnsi="Times New Roman" w:cs="Times New Roman"/>
          <w:b/>
          <w:sz w:val="24"/>
        </w:rPr>
        <w:t xml:space="preserve">Providers (Providers that are Not Acute Care </w:t>
      </w:r>
      <w:r w:rsidR="00113AB5" w:rsidRPr="0042755E">
        <w:rPr>
          <w:rFonts w:ascii="Times New Roman" w:hAnsi="Times New Roman" w:cs="Times New Roman"/>
          <w:b/>
          <w:sz w:val="24"/>
        </w:rPr>
        <w:t>Hospitals</w:t>
      </w:r>
      <w:r w:rsidR="0042755E" w:rsidRPr="0042755E">
        <w:rPr>
          <w:rFonts w:ascii="Times New Roman" w:hAnsi="Times New Roman" w:cs="Times New Roman"/>
          <w:b/>
          <w:sz w:val="24"/>
        </w:rPr>
        <w:t>)</w:t>
      </w:r>
      <w:r w:rsidR="00321FF8">
        <w:rPr>
          <w:rFonts w:ascii="Times New Roman" w:hAnsi="Times New Roman" w:cs="Times New Roman"/>
          <w:b/>
          <w:sz w:val="24"/>
        </w:rPr>
        <w:t xml:space="preserve"> guidance</w:t>
      </w:r>
      <w:r w:rsidR="0042755E" w:rsidRPr="0042755E">
        <w:rPr>
          <w:rFonts w:ascii="Times New Roman" w:hAnsi="Times New Roman" w:cs="Times New Roman"/>
          <w:b/>
          <w:sz w:val="24"/>
        </w:rPr>
        <w:t xml:space="preserve"> (“</w:t>
      </w:r>
      <w:hyperlink r:id="rId9" w:history="1">
        <w:r w:rsidR="0042755E" w:rsidRPr="00FE38A0">
          <w:rPr>
            <w:rStyle w:val="Hyperlink"/>
            <w:rFonts w:ascii="Times New Roman" w:hAnsi="Times New Roman" w:cs="Times New Roman"/>
            <w:b/>
            <w:sz w:val="24"/>
          </w:rPr>
          <w:t xml:space="preserve">DPH Provider </w:t>
        </w:r>
        <w:r w:rsidR="004C4237" w:rsidRPr="00FE38A0">
          <w:rPr>
            <w:rStyle w:val="Hyperlink"/>
            <w:rFonts w:ascii="Times New Roman" w:hAnsi="Times New Roman" w:cs="Times New Roman"/>
            <w:b/>
            <w:sz w:val="24"/>
          </w:rPr>
          <w:t xml:space="preserve">Reopening </w:t>
        </w:r>
        <w:r w:rsidR="0042755E" w:rsidRPr="00FE38A0">
          <w:rPr>
            <w:rStyle w:val="Hyperlink"/>
            <w:rFonts w:ascii="Times New Roman" w:hAnsi="Times New Roman" w:cs="Times New Roman"/>
            <w:b/>
            <w:sz w:val="24"/>
          </w:rPr>
          <w:t>Guidance</w:t>
        </w:r>
      </w:hyperlink>
      <w:r w:rsidR="0042755E" w:rsidRPr="0042755E">
        <w:rPr>
          <w:rFonts w:ascii="Times New Roman" w:hAnsi="Times New Roman" w:cs="Times New Roman"/>
          <w:b/>
          <w:sz w:val="24"/>
        </w:rPr>
        <w:t>”)</w:t>
      </w:r>
      <w:r w:rsidR="00674ED7" w:rsidRPr="0042755E">
        <w:rPr>
          <w:rFonts w:ascii="Times New Roman" w:hAnsi="Times New Roman" w:cs="Times New Roman"/>
          <w:b/>
          <w:sz w:val="24"/>
        </w:rPr>
        <w:t xml:space="preserve">. </w:t>
      </w:r>
      <w:r w:rsidR="00674ED7" w:rsidRPr="0042755E">
        <w:rPr>
          <w:rFonts w:ascii="Times New Roman" w:hAnsi="Times New Roman" w:cs="Times New Roman"/>
          <w:sz w:val="24"/>
        </w:rPr>
        <w:t>The form</w:t>
      </w:r>
      <w:r w:rsidR="00D27361" w:rsidRPr="0042755E">
        <w:rPr>
          <w:rFonts w:ascii="Times New Roman" w:hAnsi="Times New Roman" w:cs="Times New Roman"/>
          <w:sz w:val="24"/>
        </w:rPr>
        <w:t xml:space="preserve"> must be signed by the provider’s </w:t>
      </w:r>
      <w:r w:rsidR="00551692" w:rsidRPr="0042755E">
        <w:rPr>
          <w:rFonts w:ascii="Times New Roman" w:hAnsi="Times New Roman" w:cs="Times New Roman"/>
          <w:sz w:val="24"/>
        </w:rPr>
        <w:t>designated compliance leader or, in the case of a community health center (CHC)</w:t>
      </w:r>
      <w:r w:rsidR="00AE2590" w:rsidRPr="0042755E">
        <w:rPr>
          <w:rFonts w:ascii="Times New Roman" w:hAnsi="Times New Roman" w:cs="Times New Roman"/>
          <w:sz w:val="24"/>
        </w:rPr>
        <w:t xml:space="preserve"> as defined in </w:t>
      </w:r>
      <w:r w:rsidR="004C4237" w:rsidRPr="00906E5C">
        <w:rPr>
          <w:rFonts w:ascii="Times New Roman" w:hAnsi="Times New Roman" w:cs="Times New Roman"/>
          <w:sz w:val="24"/>
        </w:rPr>
        <w:t>DPH Provider</w:t>
      </w:r>
      <w:r w:rsidR="004C4237">
        <w:rPr>
          <w:rFonts w:ascii="Times New Roman" w:hAnsi="Times New Roman" w:cs="Times New Roman"/>
          <w:sz w:val="24"/>
        </w:rPr>
        <w:t xml:space="preserve"> Reopening</w:t>
      </w:r>
      <w:r w:rsidR="004C4237" w:rsidRPr="00906E5C">
        <w:rPr>
          <w:rFonts w:ascii="Times New Roman" w:hAnsi="Times New Roman" w:cs="Times New Roman"/>
          <w:sz w:val="24"/>
        </w:rPr>
        <w:t xml:space="preserve"> Guidance</w:t>
      </w:r>
      <w:r w:rsidR="00AE2590" w:rsidRPr="0042755E">
        <w:rPr>
          <w:rFonts w:ascii="Times New Roman" w:hAnsi="Times New Roman" w:cs="Times New Roman"/>
          <w:sz w:val="24"/>
        </w:rPr>
        <w:t>,</w:t>
      </w:r>
      <w:r w:rsidR="00551692" w:rsidRPr="0042755E">
        <w:rPr>
          <w:rFonts w:ascii="Times New Roman" w:hAnsi="Times New Roman" w:cs="Times New Roman"/>
          <w:sz w:val="24"/>
        </w:rPr>
        <w:t xml:space="preserve"> th</w:t>
      </w:r>
      <w:r w:rsidR="00AE2590" w:rsidRPr="0042755E">
        <w:rPr>
          <w:rFonts w:ascii="Times New Roman" w:hAnsi="Times New Roman" w:cs="Times New Roman"/>
          <w:sz w:val="24"/>
        </w:rPr>
        <w:t>e CHC’s chief executive officer</w:t>
      </w:r>
      <w:r w:rsidR="005D64DB" w:rsidRPr="0042755E">
        <w:rPr>
          <w:rFonts w:ascii="Times New Roman" w:hAnsi="Times New Roman" w:cs="Times New Roman"/>
          <w:sz w:val="24"/>
        </w:rPr>
        <w:t>.</w:t>
      </w:r>
      <w:r w:rsidR="005436C0">
        <w:rPr>
          <w:rFonts w:ascii="Times New Roman" w:hAnsi="Times New Roman" w:cs="Times New Roman"/>
          <w:sz w:val="24"/>
        </w:rPr>
        <w:t xml:space="preserve"> </w:t>
      </w:r>
      <w:r w:rsidR="003F62CD">
        <w:rPr>
          <w:rFonts w:ascii="Times New Roman" w:hAnsi="Times New Roman" w:cs="Times New Roman"/>
          <w:sz w:val="24"/>
        </w:rPr>
        <w:t xml:space="preserve">Health care providers with multiple locations </w:t>
      </w:r>
      <w:r w:rsidR="003F62CD" w:rsidRPr="009B3BC2">
        <w:rPr>
          <w:rFonts w:ascii="Times New Roman" w:hAnsi="Times New Roman" w:cs="Times New Roman"/>
          <w:sz w:val="24"/>
          <w:szCs w:val="24"/>
        </w:rPr>
        <w:t xml:space="preserve">may sign and maintain </w:t>
      </w:r>
      <w:r w:rsidR="003F62CD">
        <w:rPr>
          <w:rFonts w:ascii="Times New Roman" w:hAnsi="Times New Roman" w:cs="Times New Roman"/>
          <w:sz w:val="24"/>
          <w:szCs w:val="24"/>
        </w:rPr>
        <w:t>one</w:t>
      </w:r>
      <w:r w:rsidR="003F62CD" w:rsidRPr="009B3BC2">
        <w:rPr>
          <w:rFonts w:ascii="Times New Roman" w:hAnsi="Times New Roman" w:cs="Times New Roman"/>
          <w:sz w:val="24"/>
          <w:szCs w:val="24"/>
        </w:rPr>
        <w:t xml:space="preserve"> attestation on behalf of providers at all locations</w:t>
      </w:r>
      <w:r w:rsidR="003F62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F62CD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3F62CD">
        <w:rPr>
          <w:rFonts w:ascii="Times New Roman" w:hAnsi="Times New Roman" w:cs="Times New Roman"/>
          <w:sz w:val="24"/>
          <w:szCs w:val="24"/>
        </w:rPr>
        <w:t xml:space="preserve"> the designated compliance leader has</w:t>
      </w:r>
      <w:r w:rsidR="003F62CD" w:rsidRPr="009B3BC2">
        <w:rPr>
          <w:rFonts w:ascii="Times New Roman" w:hAnsi="Times New Roman" w:cs="Times New Roman"/>
          <w:sz w:val="24"/>
          <w:szCs w:val="24"/>
        </w:rPr>
        <w:t xml:space="preserve"> clinical and operational control over </w:t>
      </w:r>
      <w:r w:rsidR="003F62CD">
        <w:rPr>
          <w:rFonts w:ascii="Times New Roman" w:hAnsi="Times New Roman" w:cs="Times New Roman"/>
          <w:sz w:val="24"/>
          <w:szCs w:val="24"/>
        </w:rPr>
        <w:t>the other locations</w:t>
      </w:r>
      <w:r w:rsidR="003F62CD" w:rsidRPr="009B3BC2">
        <w:rPr>
          <w:rFonts w:ascii="Times New Roman" w:hAnsi="Times New Roman" w:cs="Times New Roman"/>
          <w:sz w:val="24"/>
          <w:szCs w:val="24"/>
        </w:rPr>
        <w:t>.</w:t>
      </w:r>
      <w:r w:rsidR="003F62CD">
        <w:t> </w:t>
      </w:r>
    </w:p>
    <w:p w14:paraId="0A195EF6" w14:textId="77777777" w:rsidR="00674ED7" w:rsidRDefault="00674ED7" w:rsidP="005436C0">
      <w:pPr>
        <w:rPr>
          <w:rFonts w:ascii="Times New Roman" w:hAnsi="Times New Roman" w:cs="Times New Roman"/>
          <w:sz w:val="24"/>
        </w:rPr>
      </w:pPr>
    </w:p>
    <w:p w14:paraId="3FA38A9A" w14:textId="10E8C85B" w:rsidR="005436C0" w:rsidRPr="00AC0B7D" w:rsidRDefault="005436C0" w:rsidP="005436C0">
      <w:pPr>
        <w:rPr>
          <w:rFonts w:ascii="Times New Roman" w:hAnsi="Times New Roman" w:cs="Times New Roman"/>
          <w:b/>
          <w:sz w:val="24"/>
        </w:rPr>
      </w:pPr>
      <w:r w:rsidRPr="00C656AF">
        <w:rPr>
          <w:rFonts w:ascii="Times New Roman" w:hAnsi="Times New Roman" w:cs="Times New Roman"/>
          <w:sz w:val="24"/>
        </w:rPr>
        <w:t>A</w:t>
      </w:r>
      <w:r w:rsidR="00551692">
        <w:rPr>
          <w:rFonts w:ascii="Times New Roman" w:hAnsi="Times New Roman" w:cs="Times New Roman"/>
          <w:sz w:val="24"/>
        </w:rPr>
        <w:t xml:space="preserve"> health care </w:t>
      </w:r>
      <w:r>
        <w:rPr>
          <w:rFonts w:ascii="Times New Roman" w:hAnsi="Times New Roman" w:cs="Times New Roman"/>
          <w:sz w:val="24"/>
        </w:rPr>
        <w:t>provider that meet</w:t>
      </w:r>
      <w:r w:rsidR="00F628D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criteria below and intends to perform Phase 1 services and procedures </w:t>
      </w:r>
      <w:r>
        <w:rPr>
          <w:rFonts w:ascii="Times New Roman" w:hAnsi="Times New Roman" w:cs="Times New Roman"/>
          <w:b/>
          <w:sz w:val="24"/>
          <w:u w:val="single"/>
        </w:rPr>
        <w:t>on or after May 25, 2020</w:t>
      </w:r>
      <w:r>
        <w:rPr>
          <w:rFonts w:ascii="Times New Roman" w:hAnsi="Times New Roman" w:cs="Times New Roman"/>
          <w:sz w:val="24"/>
        </w:rPr>
        <w:t xml:space="preserve"> must</w:t>
      </w:r>
      <w:r w:rsidR="005D64DB">
        <w:rPr>
          <w:rFonts w:ascii="Times New Roman" w:hAnsi="Times New Roman" w:cs="Times New Roman"/>
          <w:sz w:val="24"/>
        </w:rPr>
        <w:t xml:space="preserve"> retain this attestation</w:t>
      </w:r>
      <w:r w:rsidR="00A96028">
        <w:rPr>
          <w:rFonts w:ascii="Times New Roman" w:hAnsi="Times New Roman" w:cs="Times New Roman"/>
          <w:sz w:val="24"/>
        </w:rPr>
        <w:t xml:space="preserve"> for inspection upon request by DPH. </w:t>
      </w:r>
    </w:p>
    <w:p w14:paraId="4C8395ED" w14:textId="77777777" w:rsidR="006945D2" w:rsidRDefault="006945D2" w:rsidP="00BC62BA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264"/>
        <w:gridCol w:w="6834"/>
      </w:tblGrid>
      <w:tr w:rsidR="00AE2590" w:rsidRPr="007C18AC" w14:paraId="76F2C663" w14:textId="77777777" w:rsidTr="00186553">
        <w:trPr>
          <w:trHeight w:val="368"/>
        </w:trPr>
        <w:tc>
          <w:tcPr>
            <w:tcW w:w="10098" w:type="dxa"/>
            <w:gridSpan w:val="2"/>
            <w:shd w:val="clear" w:color="auto" w:fill="001C76"/>
            <w:vAlign w:val="center"/>
          </w:tcPr>
          <w:p w14:paraId="1BD5DFAE" w14:textId="2E6DB573" w:rsidR="00AE2590" w:rsidRPr="007C18AC" w:rsidRDefault="008F15FD" w:rsidP="00C03A49">
            <w:pPr>
              <w:jc w:val="center"/>
              <w:rPr>
                <w:rFonts w:ascii="Times New Roman" w:hAnsi="Times New Roman" w:cs="Times New Roman"/>
                <w:b/>
                <w:color w:val="001C76"/>
              </w:rPr>
            </w:pPr>
            <w:r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t>Provider Information</w:t>
            </w:r>
          </w:p>
        </w:tc>
      </w:tr>
      <w:tr w:rsidR="00AE2590" w:rsidRPr="007C18AC" w14:paraId="4174A2DC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5AB1BC4C" w14:textId="7D6E4410" w:rsidR="00AE2590" w:rsidRPr="007C18AC" w:rsidRDefault="00AE2590" w:rsidP="00C03A49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Provider Name: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6F91A505" w14:textId="1BC83C2A" w:rsidR="00AE2590" w:rsidRPr="007C18AC" w:rsidRDefault="00AE2590" w:rsidP="00C03A4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E2590" w:rsidRPr="007C18AC" w14:paraId="58153628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32989715" w14:textId="574EF739" w:rsidR="00AE2590" w:rsidRPr="007C18AC" w:rsidRDefault="00AE2590" w:rsidP="00C03A49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Date of Self Attestation: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22E8CD35" w14:textId="77777777" w:rsidR="00AE2590" w:rsidRPr="007C18AC" w:rsidRDefault="00AE2590" w:rsidP="00C03A49">
            <w:pPr>
              <w:rPr>
                <w:rFonts w:ascii="Times New Roman" w:hAnsi="Times New Roman" w:cs="Times New Roman"/>
              </w:rPr>
            </w:pPr>
          </w:p>
        </w:tc>
      </w:tr>
      <w:tr w:rsidR="00AE2590" w:rsidRPr="007C18AC" w14:paraId="06200A5C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40CB7672" w14:textId="4219E405" w:rsidR="00AE2590" w:rsidRPr="007C18AC" w:rsidRDefault="00AE2590" w:rsidP="00AE2590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Date to Begin Phase 1 Services: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588BCC0E" w14:textId="77777777" w:rsidR="00AE2590" w:rsidRPr="007C18AC" w:rsidRDefault="00AE2590" w:rsidP="00C03A49">
            <w:pPr>
              <w:rPr>
                <w:rFonts w:ascii="Times New Roman" w:hAnsi="Times New Roman" w:cs="Times New Roman"/>
              </w:rPr>
            </w:pPr>
          </w:p>
        </w:tc>
      </w:tr>
      <w:tr w:rsidR="00AE2590" w:rsidRPr="007C18AC" w14:paraId="4D1102A0" w14:textId="77777777" w:rsidTr="00186553">
        <w:trPr>
          <w:trHeight w:val="432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25275FA0" w14:textId="728C3565" w:rsidR="00AE2590" w:rsidRPr="007C18AC" w:rsidRDefault="008F15FD" w:rsidP="00C03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Individual Responsible for Compliance</w:t>
            </w:r>
          </w:p>
          <w:p w14:paraId="163A13A9" w14:textId="21734146" w:rsidR="008F15FD" w:rsidRPr="007C18AC" w:rsidRDefault="00D46C40" w:rsidP="00C03A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18AC">
              <w:rPr>
                <w:rFonts w:ascii="Times New Roman" w:hAnsi="Times New Roman" w:cs="Times New Roman"/>
                <w:i/>
              </w:rPr>
              <w:t xml:space="preserve">Authorized compliance lead for the provider </w:t>
            </w:r>
            <w:r w:rsidR="008749D3" w:rsidRPr="007C18AC">
              <w:rPr>
                <w:rFonts w:ascii="Times New Roman" w:hAnsi="Times New Roman" w:cs="Times New Roman"/>
                <w:i/>
              </w:rPr>
              <w:t xml:space="preserve">or Chief Executive Officer </w:t>
            </w:r>
          </w:p>
        </w:tc>
      </w:tr>
      <w:tr w:rsidR="00AE2590" w:rsidRPr="007C18AC" w14:paraId="25B7E120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209E91DD" w14:textId="77777777" w:rsidR="00AE2590" w:rsidRPr="007C18AC" w:rsidRDefault="00AE2590" w:rsidP="00C03A49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E4E87AD" w14:textId="77777777" w:rsidR="00AE2590" w:rsidRPr="007C18AC" w:rsidRDefault="00AE2590" w:rsidP="00C03A49">
            <w:pPr>
              <w:rPr>
                <w:rFonts w:ascii="Times New Roman" w:hAnsi="Times New Roman" w:cs="Times New Roman"/>
              </w:rPr>
            </w:pPr>
          </w:p>
        </w:tc>
      </w:tr>
      <w:tr w:rsidR="00AE2590" w:rsidRPr="007C18AC" w14:paraId="5854C7B2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1A44440C" w14:textId="77777777" w:rsidR="00AE2590" w:rsidRPr="007C18AC" w:rsidRDefault="00AE2590" w:rsidP="00C03A49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47F33569" w14:textId="77777777" w:rsidR="00AE2590" w:rsidRPr="007C18AC" w:rsidRDefault="00AE2590" w:rsidP="00C03A49">
            <w:pPr>
              <w:rPr>
                <w:rFonts w:ascii="Times New Roman" w:hAnsi="Times New Roman" w:cs="Times New Roman"/>
              </w:rPr>
            </w:pPr>
          </w:p>
        </w:tc>
      </w:tr>
      <w:tr w:rsidR="00AE2590" w:rsidRPr="007C18AC" w14:paraId="38AE6529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477DED9A" w14:textId="77777777" w:rsidR="00AE2590" w:rsidRPr="007C18AC" w:rsidRDefault="00AE2590" w:rsidP="00C03A49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4511030A" w14:textId="77777777" w:rsidR="00AE2590" w:rsidRPr="007C18AC" w:rsidRDefault="00AE2590" w:rsidP="00C03A49">
            <w:pPr>
              <w:rPr>
                <w:rFonts w:ascii="Times New Roman" w:hAnsi="Times New Roman" w:cs="Times New Roman"/>
              </w:rPr>
            </w:pPr>
          </w:p>
        </w:tc>
      </w:tr>
      <w:tr w:rsidR="00AE2590" w:rsidRPr="007C18AC" w14:paraId="272BA759" w14:textId="77777777" w:rsidTr="007C18AC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156B9729" w14:textId="77777777" w:rsidR="00AE2590" w:rsidRPr="007C18AC" w:rsidRDefault="00AE2590" w:rsidP="00C03A49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E-mail Address: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5B92BB63" w14:textId="77777777" w:rsidR="00AE2590" w:rsidRPr="007C18AC" w:rsidRDefault="00AE2590" w:rsidP="00C03A49">
            <w:pPr>
              <w:rPr>
                <w:rFonts w:ascii="Times New Roman" w:hAnsi="Times New Roman" w:cs="Times New Roman"/>
              </w:rPr>
            </w:pPr>
          </w:p>
        </w:tc>
      </w:tr>
    </w:tbl>
    <w:p w14:paraId="18E57F1A" w14:textId="77777777" w:rsidR="00A17C96" w:rsidRDefault="00A17C96">
      <w:r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06"/>
        <w:gridCol w:w="8892"/>
      </w:tblGrid>
      <w:tr w:rsidR="008F15FD" w:rsidRPr="007C18AC" w14:paraId="71188F48" w14:textId="77777777" w:rsidTr="00186553">
        <w:trPr>
          <w:trHeight w:val="800"/>
        </w:trPr>
        <w:tc>
          <w:tcPr>
            <w:tcW w:w="10098" w:type="dxa"/>
            <w:gridSpan w:val="2"/>
            <w:shd w:val="clear" w:color="auto" w:fill="001C76"/>
            <w:vAlign w:val="center"/>
          </w:tcPr>
          <w:p w14:paraId="775C6613" w14:textId="0D8A9792" w:rsidR="008F15FD" w:rsidRPr="007C18AC" w:rsidRDefault="008F15FD" w:rsidP="00C03A4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Attestation</w:t>
            </w:r>
            <w:r w:rsidR="00A31074"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of Compliance</w:t>
            </w:r>
          </w:p>
          <w:p w14:paraId="2E864BD9" w14:textId="5052738C" w:rsidR="00A31074" w:rsidRPr="007C18AC" w:rsidRDefault="00A31074" w:rsidP="00C03A49">
            <w:pPr>
              <w:jc w:val="center"/>
              <w:rPr>
                <w:rFonts w:ascii="Times New Roman" w:hAnsi="Times New Roman" w:cs="Times New Roman"/>
                <w:b/>
                <w:i/>
                <w:color w:val="001C76"/>
              </w:rPr>
            </w:pPr>
            <w:r w:rsidRPr="007C18AC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 xml:space="preserve">Mark each </w:t>
            </w:r>
            <w:proofErr w:type="gramStart"/>
            <w:r w:rsidRPr="007C18AC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criteria</w:t>
            </w:r>
            <w:proofErr w:type="gramEnd"/>
            <w:r w:rsidRPr="007C18AC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 xml:space="preserve"> with an “X”</w:t>
            </w:r>
          </w:p>
        </w:tc>
      </w:tr>
      <w:tr w:rsidR="008F15FD" w:rsidRPr="007C18AC" w14:paraId="5791AA6B" w14:textId="77777777" w:rsidTr="00186553">
        <w:trPr>
          <w:trHeight w:val="432"/>
        </w:trPr>
        <w:tc>
          <w:tcPr>
            <w:tcW w:w="10098" w:type="dxa"/>
            <w:gridSpan w:val="2"/>
            <w:shd w:val="clear" w:color="auto" w:fill="auto"/>
            <w:vAlign w:val="center"/>
          </w:tcPr>
          <w:p w14:paraId="52C7D70B" w14:textId="0A777BBF" w:rsidR="008F15FD" w:rsidRPr="007C18AC" w:rsidRDefault="008F15FD" w:rsidP="008F15F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In accordance with </w:t>
            </w:r>
            <w:bookmarkStart w:id="0" w:name="_GoBack"/>
            <w:r w:rsidR="00F675C3" w:rsidRPr="007C18AC">
              <w:fldChar w:fldCharType="begin"/>
            </w:r>
            <w:r w:rsidR="00F675C3" w:rsidRPr="007C18AC">
              <w:rPr>
                <w:rFonts w:ascii="Times New Roman" w:hAnsi="Times New Roman" w:cs="Times New Roman"/>
              </w:rPr>
              <w:instrText xml:space="preserve"> HYPERLINK "https://www.mass.gov/doc/dph-phase-1-reopening-non-acute-care-hospital-health-care-provider-guidance-may-18/download" </w:instrText>
            </w:r>
            <w:r w:rsidR="00F675C3" w:rsidRPr="007C18AC">
              <w:fldChar w:fldCharType="separate"/>
            </w:r>
            <w:r w:rsidR="004C4237" w:rsidRPr="007C18AC">
              <w:rPr>
                <w:rStyle w:val="Hyperlink"/>
                <w:rFonts w:ascii="Times New Roman" w:hAnsi="Times New Roman" w:cs="Times New Roman"/>
              </w:rPr>
              <w:t>DPH Provider Reopening Guidance</w:t>
            </w:r>
            <w:r w:rsidR="00F675C3" w:rsidRPr="007C18AC">
              <w:rPr>
                <w:rStyle w:val="Hyperlink"/>
                <w:rFonts w:ascii="Times New Roman" w:hAnsi="Times New Roman" w:cs="Times New Roman"/>
              </w:rPr>
              <w:fldChar w:fldCharType="end"/>
            </w:r>
            <w:r w:rsidRPr="007C18AC">
              <w:rPr>
                <w:rFonts w:ascii="Times New Roman" w:hAnsi="Times New Roman" w:cs="Times New Roman"/>
              </w:rPr>
              <w:t xml:space="preserve">, </w:t>
            </w:r>
            <w:bookmarkEnd w:id="0"/>
            <w:r w:rsidRPr="007C18AC">
              <w:rPr>
                <w:rFonts w:ascii="Times New Roman" w:hAnsi="Times New Roman" w:cs="Times New Roman"/>
              </w:rPr>
              <w:t>the undersigned certifies that:</w:t>
            </w:r>
          </w:p>
        </w:tc>
      </w:tr>
      <w:tr w:rsidR="008F15FD" w:rsidRPr="007C18AC" w14:paraId="7F7D1D65" w14:textId="77777777" w:rsidTr="00186553">
        <w:trPr>
          <w:trHeight w:val="432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64BB4619" w14:textId="68FF7E4F" w:rsidR="008F15FD" w:rsidRPr="007C18AC" w:rsidRDefault="008F15FD" w:rsidP="008F15FD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Public Health and Safety Standards</w:t>
            </w:r>
          </w:p>
        </w:tc>
      </w:tr>
      <w:tr w:rsidR="008F15FD" w:rsidRPr="007C18AC" w14:paraId="526448C5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563DB9FC" w14:textId="2C1276CA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1914EA11" w14:textId="3BA61F63" w:rsidR="008F15FD" w:rsidRPr="007C18AC" w:rsidRDefault="008F15FD" w:rsidP="00C03A49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is in compliance with all Personal Protective Equipment and Other Essential Supplies standards outlined in </w:t>
            </w:r>
            <w:hyperlink r:id="rId10" w:history="1">
              <w:r w:rsidR="0042755E" w:rsidRPr="007C18AC">
                <w:rPr>
                  <w:rStyle w:val="Hyperlink"/>
                  <w:rFonts w:ascii="Times New Roman" w:hAnsi="Times New Roman" w:cs="Times New Roman"/>
                </w:rPr>
                <w:t xml:space="preserve">DPH Provider </w:t>
              </w:r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 xml:space="preserve">Reopening </w:t>
              </w:r>
              <w:r w:rsidR="0042755E" w:rsidRPr="007C18AC">
                <w:rPr>
                  <w:rStyle w:val="Hyperlink"/>
                  <w:rFonts w:ascii="Times New Roman" w:hAnsi="Times New Roman" w:cs="Times New Roman"/>
                </w:rPr>
                <w:t>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8F15FD" w:rsidRPr="007C18AC" w14:paraId="09712FF9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60A80517" w14:textId="757BF4C6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28D834E0" w14:textId="1DB91519" w:rsidR="008F15FD" w:rsidRPr="007C18AC" w:rsidRDefault="008F15FD" w:rsidP="008F15F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is in compliance with all Workforce Safety standards outlined in </w:t>
            </w:r>
            <w:hyperlink r:id="rId11" w:history="1">
              <w:r w:rsidR="0042755E" w:rsidRPr="007C18AC">
                <w:rPr>
                  <w:rStyle w:val="Hyperlink"/>
                  <w:rFonts w:ascii="Times New Roman" w:hAnsi="Times New Roman" w:cs="Times New Roman"/>
                </w:rPr>
                <w:t xml:space="preserve">DPH Provider </w:t>
              </w:r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 xml:space="preserve">Reopening </w:t>
              </w:r>
              <w:r w:rsidR="0042755E" w:rsidRPr="007C18AC">
                <w:rPr>
                  <w:rStyle w:val="Hyperlink"/>
                  <w:rFonts w:ascii="Times New Roman" w:hAnsi="Times New Roman" w:cs="Times New Roman"/>
                </w:rPr>
                <w:t>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8F15FD" w:rsidRPr="007C18AC" w14:paraId="154CDE1A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4B164ACE" w14:textId="2F6A51DB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314092CF" w14:textId="431500E0" w:rsidR="008F15FD" w:rsidRPr="007C18AC" w:rsidRDefault="008F15FD" w:rsidP="008F15F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is in compliance with all Patient Safety standards outlined in </w:t>
            </w:r>
            <w:hyperlink r:id="rId12" w:history="1">
              <w:r w:rsidR="0042755E" w:rsidRPr="007C18AC">
                <w:rPr>
                  <w:rStyle w:val="Hyperlink"/>
                  <w:rFonts w:ascii="Times New Roman" w:hAnsi="Times New Roman" w:cs="Times New Roman"/>
                </w:rPr>
                <w:t>DPH Provider</w:t>
              </w:r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 xml:space="preserve"> Reopening</w:t>
              </w:r>
              <w:r w:rsidR="0042755E" w:rsidRPr="007C18AC">
                <w:rPr>
                  <w:rStyle w:val="Hyperlink"/>
                  <w:rFonts w:ascii="Times New Roman" w:hAnsi="Times New Roman" w:cs="Times New Roman"/>
                </w:rPr>
                <w:t xml:space="preserve"> 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8F15FD" w:rsidRPr="007C18AC" w14:paraId="0075DB32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40F14930" w14:textId="1CD31734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039183B1" w14:textId="6DC71A24" w:rsidR="008F15FD" w:rsidRPr="007C18AC" w:rsidRDefault="008F15FD" w:rsidP="00C03A49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is in compliance with all Infection Control standards outlined in </w:t>
            </w:r>
            <w:hyperlink r:id="rId13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8F15FD" w:rsidRPr="007C18AC" w14:paraId="160A5F23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4466C1FD" w14:textId="692DD4CB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352CE2ED" w14:textId="544AC25B" w:rsidR="008F15FD" w:rsidRPr="007C18AC" w:rsidRDefault="008F15FD" w:rsidP="004B5B30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</w:t>
            </w:r>
            <w:r w:rsidR="004B5B30" w:rsidRPr="007C18AC">
              <w:rPr>
                <w:rFonts w:ascii="Times New Roman" w:hAnsi="Times New Roman" w:cs="Times New Roman"/>
              </w:rPr>
              <w:t xml:space="preserve">maintains </w:t>
            </w:r>
            <w:r w:rsidR="009B6416" w:rsidRPr="007C18AC">
              <w:rPr>
                <w:rFonts w:ascii="Times New Roman" w:hAnsi="Times New Roman" w:cs="Times New Roman"/>
              </w:rPr>
              <w:t xml:space="preserve">and regularly updates </w:t>
            </w:r>
            <w:r w:rsidRPr="007C18AC">
              <w:rPr>
                <w:rFonts w:ascii="Times New Roman" w:hAnsi="Times New Roman" w:cs="Times New Roman"/>
              </w:rPr>
              <w:t xml:space="preserve">written policies or procedures that meet or exceed all of the public health/safety standards outlined in </w:t>
            </w:r>
            <w:hyperlink r:id="rId14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A31074" w:rsidRPr="007C18AC" w14:paraId="769FF64F" w14:textId="77777777" w:rsidTr="00186553">
        <w:trPr>
          <w:trHeight w:val="413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7998D13C" w14:textId="1B4099CF" w:rsidR="00A31074" w:rsidRPr="007C18AC" w:rsidRDefault="00A31074" w:rsidP="00A31074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Services and Procedures Provided</w:t>
            </w:r>
          </w:p>
        </w:tc>
      </w:tr>
      <w:tr w:rsidR="008F15FD" w:rsidRPr="007C18AC" w14:paraId="1677D4F3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71B93D4A" w14:textId="27BF779C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6A71452E" w14:textId="52339E64" w:rsidR="008F15FD" w:rsidRPr="007C18AC" w:rsidRDefault="00A31074" w:rsidP="004B5B30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</w:t>
            </w:r>
            <w:r w:rsidR="009B6416" w:rsidRPr="007C18AC">
              <w:rPr>
                <w:rFonts w:ascii="Times New Roman" w:hAnsi="Times New Roman" w:cs="Times New Roman"/>
              </w:rPr>
              <w:t xml:space="preserve">health care </w:t>
            </w:r>
            <w:r w:rsidRPr="007C18AC">
              <w:rPr>
                <w:rFonts w:ascii="Times New Roman" w:hAnsi="Times New Roman" w:cs="Times New Roman"/>
              </w:rPr>
              <w:t>provider</w:t>
            </w:r>
            <w:r w:rsidR="00BF1C89" w:rsidRPr="007C18AC">
              <w:rPr>
                <w:rFonts w:ascii="Times New Roman" w:hAnsi="Times New Roman" w:cs="Times New Roman"/>
              </w:rPr>
              <w:t xml:space="preserve"> </w:t>
            </w:r>
            <w:r w:rsidR="004B5B30" w:rsidRPr="007C18AC">
              <w:rPr>
                <w:rFonts w:ascii="Times New Roman" w:hAnsi="Times New Roman" w:cs="Times New Roman"/>
              </w:rPr>
              <w:t xml:space="preserve">will </w:t>
            </w:r>
            <w:r w:rsidR="00BF1C89" w:rsidRPr="007C18AC">
              <w:rPr>
                <w:rFonts w:ascii="Times New Roman" w:hAnsi="Times New Roman" w:cs="Times New Roman"/>
              </w:rPr>
              <w:t xml:space="preserve">provide </w:t>
            </w:r>
            <w:r w:rsidR="004B5B30" w:rsidRPr="007C18AC">
              <w:rPr>
                <w:rFonts w:ascii="Times New Roman" w:hAnsi="Times New Roman" w:cs="Times New Roman"/>
              </w:rPr>
              <w:t xml:space="preserve">only those in-person procedures and services </w:t>
            </w:r>
            <w:r w:rsidR="00BF1C89" w:rsidRPr="007C18AC">
              <w:rPr>
                <w:rFonts w:ascii="Times New Roman" w:hAnsi="Times New Roman" w:cs="Times New Roman"/>
              </w:rPr>
              <w:t xml:space="preserve">consistent with the </w:t>
            </w:r>
            <w:hyperlink r:id="rId15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="004C4237" w:rsidRPr="007C18AC">
              <w:rPr>
                <w:rFonts w:ascii="Times New Roman" w:hAnsi="Times New Roman" w:cs="Times New Roman"/>
              </w:rPr>
              <w:t xml:space="preserve"> </w:t>
            </w:r>
            <w:r w:rsidR="004B5B30" w:rsidRPr="007C18AC">
              <w:rPr>
                <w:rFonts w:ascii="Times New Roman" w:hAnsi="Times New Roman" w:cs="Times New Roman"/>
              </w:rPr>
              <w:t xml:space="preserve">that </w:t>
            </w:r>
            <w:r w:rsidRPr="007C18AC">
              <w:rPr>
                <w:rFonts w:ascii="Times New Roman" w:hAnsi="Times New Roman" w:cs="Times New Roman"/>
                <w:bCs/>
              </w:rPr>
              <w:t>based on the provider’s clinical judgment</w:t>
            </w:r>
            <w:r w:rsidR="004B5B30" w:rsidRPr="007C18AC">
              <w:rPr>
                <w:rFonts w:ascii="Times New Roman" w:hAnsi="Times New Roman" w:cs="Times New Roman"/>
                <w:bCs/>
              </w:rPr>
              <w:t>, constitute</w:t>
            </w:r>
            <w:r w:rsidRPr="007C18AC">
              <w:rPr>
                <w:rFonts w:ascii="Times New Roman" w:hAnsi="Times New Roman" w:cs="Times New Roman"/>
                <w:bCs/>
              </w:rPr>
              <w:t>:</w:t>
            </w:r>
            <w:r w:rsidRPr="007C18AC">
              <w:rPr>
                <w:rFonts w:ascii="Times New Roman" w:hAnsi="Times New Roman" w:cs="Times New Roman"/>
              </w:rPr>
              <w:t xml:space="preserve"> (1) </w:t>
            </w:r>
            <w:r w:rsidRPr="007C18AC">
              <w:rPr>
                <w:rFonts w:ascii="Times New Roman" w:hAnsi="Times New Roman" w:cs="Times New Roman"/>
                <w:bCs/>
              </w:rPr>
              <w:t>high-priority preventative care</w:t>
            </w:r>
            <w:r w:rsidR="00BF1C89" w:rsidRPr="007C18AC">
              <w:rPr>
                <w:rFonts w:ascii="Times New Roman" w:hAnsi="Times New Roman" w:cs="Times New Roman"/>
                <w:bCs/>
              </w:rPr>
              <w:t>,</w:t>
            </w:r>
            <w:r w:rsidRPr="007C18AC">
              <w:rPr>
                <w:rFonts w:ascii="Times New Roman" w:hAnsi="Times New Roman" w:cs="Times New Roman"/>
                <w:bCs/>
              </w:rPr>
              <w:t xml:space="preserve"> such as pediatric care </w:t>
            </w:r>
            <w:r w:rsidRPr="007C18AC">
              <w:rPr>
                <w:rFonts w:ascii="Times New Roman" w:hAnsi="Times New Roman" w:cs="Times New Roman"/>
              </w:rPr>
              <w:t>and</w:t>
            </w:r>
            <w:r w:rsidRPr="007C18AC">
              <w:rPr>
                <w:rFonts w:ascii="Times New Roman" w:hAnsi="Times New Roman" w:cs="Times New Roman"/>
                <w:bCs/>
              </w:rPr>
              <w:t xml:space="preserve"> chronic disease care for high-risk patients, </w:t>
            </w:r>
            <w:r w:rsidRPr="007C18AC">
              <w:rPr>
                <w:rFonts w:ascii="Times New Roman" w:hAnsi="Times New Roman" w:cs="Times New Roman"/>
              </w:rPr>
              <w:t xml:space="preserve">(2) </w:t>
            </w:r>
            <w:r w:rsidRPr="007C18AC">
              <w:rPr>
                <w:rFonts w:ascii="Times New Roman" w:hAnsi="Times New Roman" w:cs="Times New Roman"/>
                <w:bCs/>
              </w:rPr>
              <w:t xml:space="preserve">urgent procedures </w:t>
            </w:r>
            <w:r w:rsidRPr="007C18AC">
              <w:rPr>
                <w:rFonts w:ascii="Times New Roman" w:hAnsi="Times New Roman" w:cs="Times New Roman"/>
              </w:rPr>
              <w:t xml:space="preserve">or services that cannot be delivered remotely and would lead to </w:t>
            </w:r>
            <w:r w:rsidRPr="007C18AC">
              <w:rPr>
                <w:rFonts w:ascii="Times New Roman" w:hAnsi="Times New Roman" w:cs="Times New Roman"/>
                <w:bCs/>
              </w:rPr>
              <w:t>high risk or significant worsening of the patient’s condition if deferred, and (3) emergency procedures or services.</w:t>
            </w:r>
          </w:p>
        </w:tc>
      </w:tr>
      <w:tr w:rsidR="008F15FD" w:rsidRPr="007C18AC" w14:paraId="7B57FFF3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0E311C96" w14:textId="77777777" w:rsidR="008F15FD" w:rsidRPr="00906E5C" w:rsidRDefault="008F15FD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0D2263B6" w14:textId="468BD2D2" w:rsidR="008F15FD" w:rsidRPr="007C18AC" w:rsidRDefault="00A31074" w:rsidP="00A31074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is making clinical determinations about service provision in a manner consistent with the </w:t>
            </w:r>
            <w:hyperlink r:id="rId16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A31074" w:rsidRPr="007C18AC" w14:paraId="4939602C" w14:textId="77777777" w:rsidTr="00186553">
        <w:trPr>
          <w:trHeight w:val="341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759DFE80" w14:textId="42910621" w:rsidR="00A31074" w:rsidRPr="007C18AC" w:rsidRDefault="00A31074" w:rsidP="00C03A49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  <w:b/>
              </w:rPr>
              <w:t>Compliance and Reporting</w:t>
            </w:r>
          </w:p>
        </w:tc>
      </w:tr>
      <w:tr w:rsidR="00A31074" w:rsidRPr="007C18AC" w14:paraId="5B754272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01C9059C" w14:textId="0F64C3FD" w:rsidR="00A31074" w:rsidRPr="00906E5C" w:rsidRDefault="00A31074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17E8DD0F" w14:textId="0206B570" w:rsidR="00A31074" w:rsidRPr="007C18AC" w:rsidRDefault="00A31074" w:rsidP="00C03A49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</w:t>
            </w:r>
            <w:r w:rsidR="009B6416" w:rsidRPr="007C18AC">
              <w:rPr>
                <w:rFonts w:ascii="Times New Roman" w:hAnsi="Times New Roman" w:cs="Times New Roman"/>
              </w:rPr>
              <w:t xml:space="preserve">has </w:t>
            </w:r>
            <w:r w:rsidRPr="007C18AC">
              <w:rPr>
                <w:rFonts w:ascii="Times New Roman" w:hAnsi="Times New Roman" w:cs="Times New Roman"/>
              </w:rPr>
              <w:t>designated a compliance leader</w:t>
            </w:r>
            <w:r w:rsidR="009B6416" w:rsidRPr="007C18AC">
              <w:rPr>
                <w:rFonts w:ascii="Times New Roman" w:hAnsi="Times New Roman" w:cs="Times New Roman"/>
              </w:rPr>
              <w:t xml:space="preserve"> at the highest level of the organization</w:t>
            </w:r>
            <w:r w:rsidRPr="007C18AC">
              <w:rPr>
                <w:rFonts w:ascii="Times New Roman" w:hAnsi="Times New Roman" w:cs="Times New Roman"/>
              </w:rPr>
              <w:t xml:space="preserve"> who is responsible for overseeing ongoing compliance with the standards and criteria outlined in </w:t>
            </w:r>
            <w:hyperlink r:id="rId17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Pr="007C18AC">
              <w:rPr>
                <w:rFonts w:ascii="Times New Roman" w:hAnsi="Times New Roman" w:cs="Times New Roman"/>
              </w:rPr>
              <w:t>.</w:t>
            </w:r>
          </w:p>
        </w:tc>
      </w:tr>
      <w:tr w:rsidR="00A31074" w:rsidRPr="007C18AC" w14:paraId="13FFCD4E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3C82F086" w14:textId="77777777" w:rsidR="00A31074" w:rsidRPr="00906E5C" w:rsidRDefault="00A31074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065207BF" w14:textId="3928A7A7" w:rsidR="00A31074" w:rsidRPr="007C18AC" w:rsidRDefault="00A31074" w:rsidP="008651B5">
            <w:pPr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The health care provider will maintain this attestation and documentation of compliance, including all written policies and protocols that incorporate or exceed the standards outlined in </w:t>
            </w:r>
            <w:hyperlink r:id="rId18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="004C4237" w:rsidRPr="007C18AC">
              <w:rPr>
                <w:rFonts w:ascii="Times New Roman" w:hAnsi="Times New Roman" w:cs="Times New Roman"/>
              </w:rPr>
              <w:t xml:space="preserve"> </w:t>
            </w:r>
            <w:r w:rsidRPr="007C18AC">
              <w:rPr>
                <w:rFonts w:ascii="Times New Roman" w:hAnsi="Times New Roman" w:cs="Times New Roman"/>
              </w:rPr>
              <w:t xml:space="preserve">for PPE and supplies, workforce safety, patient safety, and infection control, and will make </w:t>
            </w:r>
            <w:r w:rsidR="008651B5" w:rsidRPr="007C18AC">
              <w:rPr>
                <w:rFonts w:ascii="Times New Roman" w:hAnsi="Times New Roman" w:cs="Times New Roman"/>
              </w:rPr>
              <w:t>such</w:t>
            </w:r>
            <w:r w:rsidRPr="007C18AC">
              <w:rPr>
                <w:rFonts w:ascii="Times New Roman" w:hAnsi="Times New Roman" w:cs="Times New Roman"/>
              </w:rPr>
              <w:t xml:space="preserve"> documents available to DPH upon request at any time. </w:t>
            </w:r>
          </w:p>
        </w:tc>
      </w:tr>
      <w:tr w:rsidR="00A31074" w:rsidRPr="007C18AC" w14:paraId="7FC6FC1A" w14:textId="77777777" w:rsidTr="007C18AC">
        <w:trPr>
          <w:trHeight w:val="432"/>
        </w:trPr>
        <w:tc>
          <w:tcPr>
            <w:tcW w:w="1206" w:type="dxa"/>
            <w:tcBorders>
              <w:right w:val="nil"/>
            </w:tcBorders>
            <w:shd w:val="clear" w:color="auto" w:fill="E1E8FF"/>
            <w:vAlign w:val="center"/>
          </w:tcPr>
          <w:p w14:paraId="5773F589" w14:textId="77777777" w:rsidR="00A31074" w:rsidRPr="00906E5C" w:rsidRDefault="00A31074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</w:tcBorders>
            <w:shd w:val="clear" w:color="auto" w:fill="auto"/>
            <w:vAlign w:val="center"/>
          </w:tcPr>
          <w:p w14:paraId="169F7E8F" w14:textId="5D1AB551" w:rsidR="00A31074" w:rsidRPr="007C18AC" w:rsidRDefault="00A31074" w:rsidP="00A31074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>The health care provider is making reasonable efforts to recall furloughed direct care workers to the extent possible.</w:t>
            </w:r>
          </w:p>
        </w:tc>
      </w:tr>
      <w:tr w:rsidR="00A31074" w:rsidRPr="007C18AC" w14:paraId="542957E1" w14:textId="77777777" w:rsidTr="00186553">
        <w:trPr>
          <w:trHeight w:val="350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2551F4CE" w14:textId="356DEF24" w:rsidR="00A31074" w:rsidRPr="007C18AC" w:rsidRDefault="00A31074" w:rsidP="00A31074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Certification and Attestation of Provider Readiness</w:t>
            </w:r>
          </w:p>
        </w:tc>
      </w:tr>
      <w:tr w:rsidR="00A31074" w:rsidRPr="007C18AC" w14:paraId="76E62600" w14:textId="77777777" w:rsidTr="007C18AC">
        <w:trPr>
          <w:trHeight w:val="432"/>
        </w:trPr>
        <w:tc>
          <w:tcPr>
            <w:tcW w:w="1206" w:type="dxa"/>
            <w:tcBorders>
              <w:bottom w:val="single" w:sz="12" w:space="0" w:color="auto"/>
              <w:right w:val="nil"/>
            </w:tcBorders>
            <w:shd w:val="clear" w:color="auto" w:fill="E1E8FF"/>
            <w:vAlign w:val="center"/>
          </w:tcPr>
          <w:p w14:paraId="511D32CC" w14:textId="77777777" w:rsidR="00A31074" w:rsidRPr="00906E5C" w:rsidRDefault="00A31074" w:rsidP="008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3290B4" w14:textId="5186B5F1" w:rsidR="00A31074" w:rsidRPr="007C18AC" w:rsidRDefault="00D46C40" w:rsidP="008749D3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On behalf of the provider indicated above, </w:t>
            </w:r>
            <w:r w:rsidR="00A31074" w:rsidRPr="007C18AC">
              <w:rPr>
                <w:rFonts w:ascii="Times New Roman" w:hAnsi="Times New Roman" w:cs="Times New Roman"/>
              </w:rPr>
              <w:t xml:space="preserve">I certify under the pains and penalties of perjury that </w:t>
            </w:r>
            <w:r w:rsidR="008749D3" w:rsidRPr="007C18AC">
              <w:rPr>
                <w:rFonts w:ascii="Times New Roman" w:hAnsi="Times New Roman" w:cs="Times New Roman"/>
              </w:rPr>
              <w:t xml:space="preserve">the </w:t>
            </w:r>
            <w:r w:rsidR="00BF1C89" w:rsidRPr="007C18AC">
              <w:rPr>
                <w:rFonts w:ascii="Times New Roman" w:hAnsi="Times New Roman" w:cs="Times New Roman"/>
              </w:rPr>
              <w:t xml:space="preserve">above certifications are true and accurate and </w:t>
            </w:r>
            <w:r w:rsidR="00A31074" w:rsidRPr="007C18AC">
              <w:rPr>
                <w:rFonts w:ascii="Times New Roman" w:hAnsi="Times New Roman" w:cs="Times New Roman"/>
              </w:rPr>
              <w:t xml:space="preserve">the provider will continue to meet the Phase 1 criteria and standards in </w:t>
            </w:r>
            <w:hyperlink r:id="rId19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="00A31074" w:rsidRPr="007C18AC">
              <w:rPr>
                <w:rFonts w:ascii="Times New Roman" w:hAnsi="Times New Roman" w:cs="Times New Roman"/>
              </w:rPr>
              <w:t xml:space="preserve">. I understand that should the provider become unable to meet any of the criteria or standards in </w:t>
            </w:r>
            <w:hyperlink r:id="rId20" w:history="1">
              <w:r w:rsidR="004C4237" w:rsidRPr="007C18AC">
                <w:rPr>
                  <w:rStyle w:val="Hyperlink"/>
                  <w:rFonts w:ascii="Times New Roman" w:hAnsi="Times New Roman" w:cs="Times New Roman"/>
                </w:rPr>
                <w:t>DPH Provider Reopening Guidance</w:t>
              </w:r>
            </w:hyperlink>
            <w:r w:rsidR="004C4237" w:rsidRPr="007C18AC">
              <w:rPr>
                <w:rFonts w:ascii="Times New Roman" w:hAnsi="Times New Roman" w:cs="Times New Roman"/>
              </w:rPr>
              <w:t xml:space="preserve"> </w:t>
            </w:r>
            <w:r w:rsidR="00A31074" w:rsidRPr="007C18AC">
              <w:rPr>
                <w:rFonts w:ascii="Times New Roman" w:hAnsi="Times New Roman" w:cs="Times New Roman"/>
              </w:rPr>
              <w:t xml:space="preserve">and contained within this form the provider must </w:t>
            </w:r>
            <w:r w:rsidRPr="007C18AC">
              <w:rPr>
                <w:rFonts w:ascii="Times New Roman" w:hAnsi="Times New Roman" w:cs="Times New Roman"/>
              </w:rPr>
              <w:t>immediately</w:t>
            </w:r>
            <w:r w:rsidR="008651B5" w:rsidRPr="007C18AC">
              <w:rPr>
                <w:rFonts w:ascii="Times New Roman" w:hAnsi="Times New Roman" w:cs="Times New Roman"/>
              </w:rPr>
              <w:t xml:space="preserve"> notify DPH and</w:t>
            </w:r>
            <w:r w:rsidRPr="007C18AC">
              <w:rPr>
                <w:rFonts w:ascii="Times New Roman" w:hAnsi="Times New Roman" w:cs="Times New Roman"/>
              </w:rPr>
              <w:t xml:space="preserve"> </w:t>
            </w:r>
            <w:r w:rsidR="00A31074" w:rsidRPr="007C18AC">
              <w:rPr>
                <w:rFonts w:ascii="Times New Roman" w:hAnsi="Times New Roman" w:cs="Times New Roman"/>
              </w:rPr>
              <w:t>cease performing Phase 1 services until full compliance is obtained.</w:t>
            </w:r>
          </w:p>
        </w:tc>
      </w:tr>
      <w:tr w:rsidR="00A31074" w14:paraId="3BDD7B33" w14:textId="77777777" w:rsidTr="007C18AC">
        <w:trPr>
          <w:trHeight w:val="459"/>
        </w:trPr>
        <w:tc>
          <w:tcPr>
            <w:tcW w:w="120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764CBB51" w14:textId="2CE9DE11" w:rsidR="00A31074" w:rsidRPr="00A31074" w:rsidRDefault="00A31074" w:rsidP="00A310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Signature:</w:t>
            </w:r>
          </w:p>
        </w:tc>
        <w:tc>
          <w:tcPr>
            <w:tcW w:w="8892" w:type="dxa"/>
            <w:tcBorders>
              <w:top w:val="single" w:sz="18" w:space="0" w:color="auto"/>
              <w:left w:val="nil"/>
            </w:tcBorders>
            <w:shd w:val="clear" w:color="auto" w:fill="E1E8FF"/>
            <w:vAlign w:val="center"/>
          </w:tcPr>
          <w:p w14:paraId="78BB1339" w14:textId="77777777" w:rsidR="00A31074" w:rsidRDefault="00A31074" w:rsidP="00A31074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74" w14:paraId="71432672" w14:textId="77777777" w:rsidTr="007C18AC">
        <w:trPr>
          <w:trHeight w:val="350"/>
        </w:trPr>
        <w:tc>
          <w:tcPr>
            <w:tcW w:w="1206" w:type="dxa"/>
            <w:tcBorders>
              <w:right w:val="nil"/>
            </w:tcBorders>
            <w:shd w:val="clear" w:color="auto" w:fill="auto"/>
            <w:vAlign w:val="center"/>
          </w:tcPr>
          <w:p w14:paraId="1EBA66A8" w14:textId="22F8EDD2" w:rsidR="00A31074" w:rsidRPr="00A31074" w:rsidRDefault="00A31074" w:rsidP="00A310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Date:</w:t>
            </w:r>
          </w:p>
        </w:tc>
        <w:tc>
          <w:tcPr>
            <w:tcW w:w="8892" w:type="dxa"/>
            <w:tcBorders>
              <w:left w:val="nil"/>
            </w:tcBorders>
            <w:shd w:val="clear" w:color="auto" w:fill="E1E8FF"/>
            <w:vAlign w:val="center"/>
          </w:tcPr>
          <w:p w14:paraId="7000FEFD" w14:textId="77777777" w:rsidR="00A31074" w:rsidRDefault="00A31074" w:rsidP="00A31074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4B" w14:paraId="3DD80BDC" w14:textId="77777777" w:rsidTr="007C18AC">
        <w:trPr>
          <w:trHeight w:val="359"/>
        </w:trPr>
        <w:tc>
          <w:tcPr>
            <w:tcW w:w="1206" w:type="dxa"/>
            <w:tcBorders>
              <w:right w:val="nil"/>
            </w:tcBorders>
            <w:shd w:val="clear" w:color="auto" w:fill="auto"/>
            <w:vAlign w:val="center"/>
          </w:tcPr>
          <w:p w14:paraId="6D33EAD3" w14:textId="21589399" w:rsidR="003F1C4B" w:rsidRDefault="003F1C4B" w:rsidP="00A310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Name:</w:t>
            </w:r>
          </w:p>
        </w:tc>
        <w:tc>
          <w:tcPr>
            <w:tcW w:w="8892" w:type="dxa"/>
            <w:tcBorders>
              <w:left w:val="nil"/>
            </w:tcBorders>
            <w:shd w:val="clear" w:color="auto" w:fill="E1E8FF"/>
            <w:vAlign w:val="center"/>
          </w:tcPr>
          <w:p w14:paraId="7BC48966" w14:textId="77777777" w:rsidR="003F1C4B" w:rsidRDefault="003F1C4B" w:rsidP="00A31074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F7D87" w14:textId="77777777" w:rsidR="00730B8D" w:rsidRPr="009964AC" w:rsidRDefault="00730B8D" w:rsidP="007C18AC">
      <w:pPr>
        <w:tabs>
          <w:tab w:val="left" w:pos="4002"/>
        </w:tabs>
        <w:rPr>
          <w:rFonts w:ascii="Times New Roman" w:hAnsi="Times New Roman" w:cs="Times New Roman"/>
          <w:b/>
          <w:sz w:val="24"/>
        </w:rPr>
      </w:pPr>
    </w:p>
    <w:sectPr w:rsidR="00730B8D" w:rsidRPr="009964AC" w:rsidSect="004E2A57">
      <w:foot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5655E" w16cex:dateUtc="2020-05-25T01:27:00Z"/>
  <w16cex:commentExtensible w16cex:durableId="2275657A" w16cex:dateUtc="2020-05-25T0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2F1D" w14:textId="77777777" w:rsidR="009248CE" w:rsidRDefault="009248CE" w:rsidP="00B740B8">
      <w:r>
        <w:separator/>
      </w:r>
    </w:p>
  </w:endnote>
  <w:endnote w:type="continuationSeparator" w:id="0">
    <w:p w14:paraId="7473FD02" w14:textId="77777777" w:rsidR="009248CE" w:rsidRDefault="009248CE" w:rsidP="00B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674052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E8B24B" w14:textId="77777777" w:rsidR="00B740B8" w:rsidRPr="00B740B8" w:rsidRDefault="00B740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740B8">
              <w:rPr>
                <w:rFonts w:ascii="Times New Roman" w:hAnsi="Times New Roman" w:cs="Times New Roman"/>
              </w:rPr>
              <w:t xml:space="preserve">Page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0603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740B8">
              <w:rPr>
                <w:rFonts w:ascii="Times New Roman" w:hAnsi="Times New Roman" w:cs="Times New Roman"/>
              </w:rPr>
              <w:t xml:space="preserve"> of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0603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C9E97" w14:textId="77777777" w:rsidR="009248CE" w:rsidRDefault="009248CE" w:rsidP="00B740B8">
      <w:r>
        <w:separator/>
      </w:r>
    </w:p>
  </w:footnote>
  <w:footnote w:type="continuationSeparator" w:id="0">
    <w:p w14:paraId="59EB09E7" w14:textId="77777777" w:rsidR="009248CE" w:rsidRDefault="009248CE" w:rsidP="00B7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912"/>
    <w:multiLevelType w:val="hybridMultilevel"/>
    <w:tmpl w:val="5D1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767"/>
    <w:multiLevelType w:val="hybridMultilevel"/>
    <w:tmpl w:val="46D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BA"/>
    <w:rsid w:val="00017E56"/>
    <w:rsid w:val="000A5789"/>
    <w:rsid w:val="000C2210"/>
    <w:rsid w:val="000E207C"/>
    <w:rsid w:val="000E6EE5"/>
    <w:rsid w:val="000F72DC"/>
    <w:rsid w:val="00113AB5"/>
    <w:rsid w:val="00135D92"/>
    <w:rsid w:val="00186553"/>
    <w:rsid w:val="001D304D"/>
    <w:rsid w:val="001D61D0"/>
    <w:rsid w:val="001F3E07"/>
    <w:rsid w:val="00230FDA"/>
    <w:rsid w:val="0024472D"/>
    <w:rsid w:val="0025243F"/>
    <w:rsid w:val="00321FF8"/>
    <w:rsid w:val="00334B09"/>
    <w:rsid w:val="00362292"/>
    <w:rsid w:val="003659C6"/>
    <w:rsid w:val="00377CBB"/>
    <w:rsid w:val="0038212E"/>
    <w:rsid w:val="003853E0"/>
    <w:rsid w:val="003B0DB3"/>
    <w:rsid w:val="003D3D05"/>
    <w:rsid w:val="003F1C4B"/>
    <w:rsid w:val="003F62CD"/>
    <w:rsid w:val="004068D5"/>
    <w:rsid w:val="0042755E"/>
    <w:rsid w:val="00430FF9"/>
    <w:rsid w:val="00443663"/>
    <w:rsid w:val="00452C0A"/>
    <w:rsid w:val="004B5B30"/>
    <w:rsid w:val="004C4237"/>
    <w:rsid w:val="004E2A57"/>
    <w:rsid w:val="005071E2"/>
    <w:rsid w:val="00515391"/>
    <w:rsid w:val="00531933"/>
    <w:rsid w:val="005436C0"/>
    <w:rsid w:val="00547042"/>
    <w:rsid w:val="00551692"/>
    <w:rsid w:val="00560DD3"/>
    <w:rsid w:val="005A7067"/>
    <w:rsid w:val="005B441C"/>
    <w:rsid w:val="005D2509"/>
    <w:rsid w:val="005D64DB"/>
    <w:rsid w:val="005E22C3"/>
    <w:rsid w:val="00601FB8"/>
    <w:rsid w:val="00602CD4"/>
    <w:rsid w:val="0060411F"/>
    <w:rsid w:val="00674ED7"/>
    <w:rsid w:val="006945D2"/>
    <w:rsid w:val="006A0E09"/>
    <w:rsid w:val="006C0E62"/>
    <w:rsid w:val="006E086E"/>
    <w:rsid w:val="006F068A"/>
    <w:rsid w:val="006F0E68"/>
    <w:rsid w:val="00730B8D"/>
    <w:rsid w:val="00734C67"/>
    <w:rsid w:val="00764914"/>
    <w:rsid w:val="007771B8"/>
    <w:rsid w:val="007C18AC"/>
    <w:rsid w:val="007F2599"/>
    <w:rsid w:val="00807CA9"/>
    <w:rsid w:val="00815130"/>
    <w:rsid w:val="00823F1B"/>
    <w:rsid w:val="008459DF"/>
    <w:rsid w:val="00852AB6"/>
    <w:rsid w:val="008651B5"/>
    <w:rsid w:val="008749D3"/>
    <w:rsid w:val="008C22B2"/>
    <w:rsid w:val="008D33E5"/>
    <w:rsid w:val="008F15FD"/>
    <w:rsid w:val="00906E5C"/>
    <w:rsid w:val="009248CE"/>
    <w:rsid w:val="0094487C"/>
    <w:rsid w:val="0095244A"/>
    <w:rsid w:val="00964F87"/>
    <w:rsid w:val="009760E8"/>
    <w:rsid w:val="009964AC"/>
    <w:rsid w:val="009B6416"/>
    <w:rsid w:val="009D40EA"/>
    <w:rsid w:val="009E3847"/>
    <w:rsid w:val="009E6AFC"/>
    <w:rsid w:val="00A03AB8"/>
    <w:rsid w:val="00A17C96"/>
    <w:rsid w:val="00A20276"/>
    <w:rsid w:val="00A30BDA"/>
    <w:rsid w:val="00A31074"/>
    <w:rsid w:val="00A44526"/>
    <w:rsid w:val="00A54A67"/>
    <w:rsid w:val="00A935EE"/>
    <w:rsid w:val="00A96028"/>
    <w:rsid w:val="00AA2B17"/>
    <w:rsid w:val="00AC0B7D"/>
    <w:rsid w:val="00AE2590"/>
    <w:rsid w:val="00B253E0"/>
    <w:rsid w:val="00B414E1"/>
    <w:rsid w:val="00B550B0"/>
    <w:rsid w:val="00B740B8"/>
    <w:rsid w:val="00BC62BA"/>
    <w:rsid w:val="00BF1C89"/>
    <w:rsid w:val="00C2796E"/>
    <w:rsid w:val="00C64E2D"/>
    <w:rsid w:val="00C656AF"/>
    <w:rsid w:val="00D0191A"/>
    <w:rsid w:val="00D065AB"/>
    <w:rsid w:val="00D27361"/>
    <w:rsid w:val="00D3348E"/>
    <w:rsid w:val="00D46C40"/>
    <w:rsid w:val="00D6020C"/>
    <w:rsid w:val="00D919A6"/>
    <w:rsid w:val="00DE25F4"/>
    <w:rsid w:val="00DF2A93"/>
    <w:rsid w:val="00E06032"/>
    <w:rsid w:val="00E17BFB"/>
    <w:rsid w:val="00E2306F"/>
    <w:rsid w:val="00E3009B"/>
    <w:rsid w:val="00E30942"/>
    <w:rsid w:val="00E643B6"/>
    <w:rsid w:val="00E9605C"/>
    <w:rsid w:val="00EA78CB"/>
    <w:rsid w:val="00EC7A83"/>
    <w:rsid w:val="00ED5060"/>
    <w:rsid w:val="00EF2A07"/>
    <w:rsid w:val="00F005FD"/>
    <w:rsid w:val="00F35851"/>
    <w:rsid w:val="00F628DA"/>
    <w:rsid w:val="00F675C3"/>
    <w:rsid w:val="00FC70F5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188E0"/>
  <w15:docId w15:val="{611569C6-1D3B-4107-A09A-4D6BE680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ED7"/>
    <w:rPr>
      <w:color w:val="0000FF"/>
      <w:u w:val="single"/>
    </w:rPr>
  </w:style>
  <w:style w:type="character" w:customStyle="1" w:styleId="rpc41">
    <w:name w:val="_rpc_41"/>
    <w:basedOn w:val="DefaultParagraphFont"/>
    <w:rsid w:val="00674E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dph-phase-1-reopening-non-acute-care-hospital-health-care-provider-guidance-may-18/download" TargetMode="External"/><Relationship Id="rId18" Type="http://schemas.openxmlformats.org/officeDocument/2006/relationships/hyperlink" Target="https://www.mass.gov/doc/dph-phase-1-reopening-non-acute-care-hospital-health-care-provider-guidance-may-18/downloa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dph-phase-1-reopening-non-acute-care-hospital-health-care-provider-guidance-may-18/download" TargetMode="External"/><Relationship Id="rId17" Type="http://schemas.openxmlformats.org/officeDocument/2006/relationships/hyperlink" Target="https://www.mass.gov/doc/dph-phase-1-reopening-non-acute-care-hospital-health-care-provider-guidance-may-18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dph-phase-1-reopening-non-acute-care-hospital-health-care-provider-guidance-may-18/download" TargetMode="External"/><Relationship Id="rId20" Type="http://schemas.openxmlformats.org/officeDocument/2006/relationships/hyperlink" Target="https://www.mass.gov/doc/dph-phase-1-reopening-non-acute-care-hospital-health-care-provider-guidance-may-18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dph-phase-1-reopening-non-acute-care-hospital-health-care-provider-guidance-may-18/download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dph-phase-1-reopening-non-acute-care-hospital-health-care-provider-guidance-may-18/downlo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doc/dph-phase-1-reopening-non-acute-care-hospital-health-care-provider-guidance-may-18/download" TargetMode="External"/><Relationship Id="rId19" Type="http://schemas.openxmlformats.org/officeDocument/2006/relationships/hyperlink" Target="https://www.mass.gov/doc/dph-phase-1-reopening-non-acute-care-hospital-health-care-provider-guidance-may-18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dph-phase-1-reopening-non-acute-care-hospital-health-care-provider-guidance-may-18/download" TargetMode="External"/><Relationship Id="rId14" Type="http://schemas.openxmlformats.org/officeDocument/2006/relationships/hyperlink" Target="https://www.mass.gov/doc/dph-phase-1-reopening-non-acute-care-hospital-health-care-provider-guidance-may-18/downlo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63FA-D702-419E-979E-FD90505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</dc:creator>
  <cp:lastModifiedBy>Karanovich, Brooke (EHS)</cp:lastModifiedBy>
  <cp:revision>2</cp:revision>
  <dcterms:created xsi:type="dcterms:W3CDTF">2020-05-25T23:09:00Z</dcterms:created>
  <dcterms:modified xsi:type="dcterms:W3CDTF">2020-05-25T23:09:00Z</dcterms:modified>
</cp:coreProperties>
</file>