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0F4932" w14:textId="0317E9AE" w:rsidR="72342DFA" w:rsidRDefault="72342DFA" w:rsidP="0B0EFF71">
      <w:pPr>
        <w:pStyle w:val="Heading1"/>
        <w:rPr>
          <w:sz w:val="24"/>
          <w:szCs w:val="24"/>
        </w:rPr>
      </w:pPr>
      <w:r w:rsidRPr="0B0EFF71">
        <w:rPr>
          <w:sz w:val="24"/>
          <w:szCs w:val="24"/>
        </w:rPr>
        <w:t>Update V13</w:t>
      </w:r>
    </w:p>
    <w:p w14:paraId="2ECD4947" w14:textId="6E86D44B" w:rsidR="0B0EFF71" w:rsidRDefault="0B0EFF71" w:rsidP="006D388D">
      <w:pPr>
        <w:pStyle w:val="ListParagraph"/>
        <w:numPr>
          <w:ilvl w:val="0"/>
          <w:numId w:val="1"/>
        </w:numPr>
      </w:pPr>
    </w:p>
    <w:p w14:paraId="7ABFB189" w14:textId="4F94BB2D" w:rsidR="4BD38B56" w:rsidRDefault="4BD38B56" w:rsidP="45A43F1B">
      <w:pPr>
        <w:pStyle w:val="Heading1"/>
        <w:rPr>
          <w:sz w:val="24"/>
          <w:szCs w:val="24"/>
        </w:rPr>
      </w:pPr>
      <w:r w:rsidRPr="6E005925">
        <w:rPr>
          <w:sz w:val="24"/>
          <w:szCs w:val="24"/>
        </w:rPr>
        <w:t>Update V12</w:t>
      </w:r>
    </w:p>
    <w:p w14:paraId="391F7213" w14:textId="7145C095" w:rsidR="001F27EA" w:rsidRPr="006D388D" w:rsidRDefault="001F27EA" w:rsidP="6E005925">
      <w:pPr>
        <w:pStyle w:val="ListParagraph"/>
        <w:numPr>
          <w:ilvl w:val="0"/>
          <w:numId w:val="40"/>
        </w:numPr>
      </w:pPr>
      <w:r>
        <w:t>Added additional information on Gobeille’s impact on the APCD</w:t>
      </w:r>
    </w:p>
    <w:p w14:paraId="2D73E7F8" w14:textId="6A0DA13A" w:rsidR="30120187" w:rsidRDefault="30120187" w:rsidP="06241420">
      <w:pPr>
        <w:pStyle w:val="Heading1"/>
        <w:rPr>
          <w:sz w:val="24"/>
          <w:szCs w:val="24"/>
        </w:rPr>
      </w:pPr>
      <w:r w:rsidRPr="06241420">
        <w:rPr>
          <w:sz w:val="24"/>
          <w:szCs w:val="24"/>
        </w:rPr>
        <w:t>Update V11</w:t>
      </w:r>
    </w:p>
    <w:p w14:paraId="1F9BD578" w14:textId="56E83465" w:rsidR="000820A7" w:rsidRDefault="000820A7" w:rsidP="0414B171">
      <w:pPr>
        <w:pStyle w:val="ListParagraph"/>
        <w:numPr>
          <w:ilvl w:val="0"/>
          <w:numId w:val="7"/>
        </w:numPr>
        <w:rPr>
          <w:sz w:val="24"/>
          <w:szCs w:val="24"/>
        </w:rPr>
      </w:pPr>
      <w:r w:rsidRPr="45A43F1B">
        <w:rPr>
          <w:sz w:val="24"/>
          <w:szCs w:val="24"/>
        </w:rPr>
        <w:t>Moved dataset specific key facts into the brief dataset description</w:t>
      </w:r>
    </w:p>
    <w:p w14:paraId="0DDB16E2" w14:textId="7F1339C2" w:rsidR="00A57B15" w:rsidRPr="000820A7" w:rsidRDefault="00A57B15" w:rsidP="45A43F1B">
      <w:pPr>
        <w:ind w:left="360"/>
        <w:rPr>
          <w:sz w:val="24"/>
          <w:szCs w:val="24"/>
        </w:rPr>
      </w:pPr>
      <w:r w:rsidRPr="45A43F1B">
        <w:rPr>
          <w:sz w:val="24"/>
          <w:szCs w:val="24"/>
        </w:rPr>
        <w:t>Update V10</w:t>
      </w:r>
    </w:p>
    <w:p w14:paraId="2E1E42AD" w14:textId="719E5401" w:rsidR="1DED08D3" w:rsidRDefault="1DED08D3" w:rsidP="4AB8649E">
      <w:pPr>
        <w:pStyle w:val="ListParagraph"/>
        <w:numPr>
          <w:ilvl w:val="0"/>
          <w:numId w:val="7"/>
        </w:numPr>
      </w:pPr>
      <w:r>
        <w:t>Added more information on OEND data</w:t>
      </w:r>
    </w:p>
    <w:p w14:paraId="5DF2BF88" w14:textId="087DDDFB" w:rsidR="371BB1E0" w:rsidRDefault="00064D78" w:rsidP="371BB1E0">
      <w:pPr>
        <w:pStyle w:val="ListParagraph"/>
        <w:numPr>
          <w:ilvl w:val="0"/>
          <w:numId w:val="7"/>
        </w:numPr>
      </w:pPr>
      <w:r>
        <w:t>Added in a grid of ICD and Procedure code fields in Case Mix</w:t>
      </w:r>
    </w:p>
    <w:p w14:paraId="589AF046" w14:textId="1B5B7745" w:rsidR="00E50DFC" w:rsidRDefault="00E50DFC" w:rsidP="09C55DA2">
      <w:pPr>
        <w:pStyle w:val="Heading1"/>
        <w:rPr>
          <w:sz w:val="24"/>
          <w:szCs w:val="24"/>
        </w:rPr>
      </w:pPr>
      <w:r w:rsidRPr="09C55DA2">
        <w:rPr>
          <w:sz w:val="24"/>
          <w:szCs w:val="24"/>
        </w:rPr>
        <w:t>Update V9:</w:t>
      </w:r>
    </w:p>
    <w:p w14:paraId="1DBF7072" w14:textId="2BA3758D" w:rsidR="09C55DA2" w:rsidRDefault="002869B4" w:rsidP="09C55DA2">
      <w:pPr>
        <w:pStyle w:val="ListParagraph"/>
        <w:numPr>
          <w:ilvl w:val="0"/>
          <w:numId w:val="8"/>
        </w:numPr>
      </w:pPr>
      <w:r>
        <w:t>Added information on</w:t>
      </w:r>
      <w:r w:rsidR="00D01D2B">
        <w:t xml:space="preserve"> MOUD dataset, revised MOUD documentation</w:t>
      </w:r>
    </w:p>
    <w:p w14:paraId="4F6A834F" w14:textId="4DC64764" w:rsidR="005C6F74" w:rsidRDefault="005C6F74" w:rsidP="3B429101">
      <w:pPr>
        <w:pStyle w:val="Heading1"/>
        <w:rPr>
          <w:sz w:val="24"/>
          <w:szCs w:val="24"/>
        </w:rPr>
      </w:pPr>
    </w:p>
    <w:p w14:paraId="443C4691" w14:textId="0CC142CB" w:rsidR="001D342F" w:rsidRDefault="001D342F">
      <w:r>
        <w:br w:type="page"/>
      </w:r>
    </w:p>
    <w:p w14:paraId="6D2C0BE2" w14:textId="77777777" w:rsidR="005C6F74" w:rsidRDefault="005C6F74" w:rsidP="005C6F74"/>
    <w:p w14:paraId="3D306843" w14:textId="77777777" w:rsidR="005C6F74" w:rsidRPr="003D6217" w:rsidRDefault="005C6F74" w:rsidP="005C6F74">
      <w:pPr>
        <w:pStyle w:val="ListParagraph"/>
        <w:numPr>
          <w:ilvl w:val="0"/>
          <w:numId w:val="23"/>
        </w:numPr>
        <w:rPr>
          <w:color w:val="000000" w:themeColor="text1"/>
        </w:rPr>
      </w:pPr>
      <w:r w:rsidRPr="003D6217">
        <w:t xml:space="preserve">The PHD includes data on Massachusetts residents only. </w:t>
      </w:r>
    </w:p>
    <w:p w14:paraId="051C9EFF" w14:textId="77777777" w:rsidR="005C6F74" w:rsidRPr="003D6217" w:rsidRDefault="005C6F74" w:rsidP="005C6F74">
      <w:pPr>
        <w:pStyle w:val="ListParagraph"/>
        <w:numPr>
          <w:ilvl w:val="1"/>
          <w:numId w:val="23"/>
        </w:numPr>
        <w:rPr>
          <w:color w:val="000000" w:themeColor="text1"/>
        </w:rPr>
      </w:pPr>
      <w:r w:rsidRPr="003D6217">
        <w:t xml:space="preserve">While MA residency cannot be easily established in the APCD files, there is a flag on the final demographic dataset (which is a person-level file) to indicate people who are in the APCD who we do not believe are MA residents. We strongly suggest dropping these people from all analyses, as they will not have data available in any other dataset. </w:t>
      </w:r>
    </w:p>
    <w:p w14:paraId="360C4925" w14:textId="77777777" w:rsidR="005C6F74" w:rsidRPr="003D6217" w:rsidRDefault="005C6F74" w:rsidP="005C6F74">
      <w:pPr>
        <w:pStyle w:val="ListParagraph"/>
        <w:numPr>
          <w:ilvl w:val="0"/>
          <w:numId w:val="23"/>
        </w:numPr>
        <w:rPr>
          <w:rFonts w:eastAsiaTheme="minorEastAsia"/>
          <w:color w:val="000000" w:themeColor="text1"/>
        </w:rPr>
      </w:pPr>
      <w:r w:rsidRPr="003D6217">
        <w:t xml:space="preserve">Due to the court ruling in Gobeille v. Liberty Mutual, self-funded insurance plans are no longer required to report to the APCD starting in 2016. </w:t>
      </w:r>
      <w:r w:rsidRPr="003D6217">
        <w:rPr>
          <w:rFonts w:ascii="Calibri" w:eastAsia="Calibri" w:hAnsi="Calibri" w:cs="Calibri"/>
          <w:color w:val="000000" w:themeColor="text1"/>
        </w:rPr>
        <w:t xml:space="preserve">A self-funded (or self-insured) plan is an insurance arrangement in which the employer assumes direct financial responsibility for the costs of enrollees’ medical claims. Employers sponsoring self-funded plans typically contract with a third-party administrator or insurer to provide administrative services for the self-funded plan. Motivation to self-insure includes being able to manage claims themselves and saving money by not paying exorbitant rates for businesses deemed risky by insurers.   </w:t>
      </w:r>
    </w:p>
    <w:p w14:paraId="105EE63D" w14:textId="77777777" w:rsidR="005C6F74" w:rsidRPr="001F27EA" w:rsidRDefault="005C6F74" w:rsidP="6E005925">
      <w:pPr>
        <w:pStyle w:val="ListParagraph"/>
        <w:numPr>
          <w:ilvl w:val="1"/>
          <w:numId w:val="23"/>
        </w:numPr>
        <w:rPr>
          <w:rFonts w:eastAsiaTheme="minorEastAsia"/>
        </w:rPr>
      </w:pPr>
      <w:r>
        <w:t>In Massachusetts at the end of 2017, approximately 1.75 million self-insured beneficiaries (that is, 75% of the self-insured) were no longer in the MA APCD. Overall, CHIA has experienced a 42% reduction in all claims submitted to the MA APCD. Looking at the 2020 APCD data this trend has continued, with only about 18% of the original self-insured beneficiaries remaining reported to the APCD. To determine if a service in the APCD was paid for by a self-insured plan, you can utilize DENT_ENROLL_TYPE for dental claims, PHARM_ENROLL_TYPE for pharmacy claims, or MED_ENROLL_TYPE for medical claims. A value of 2 indicates a self-insured plan.</w:t>
      </w:r>
    </w:p>
    <w:p w14:paraId="56F85C26" w14:textId="24283511" w:rsidR="001F27EA" w:rsidRPr="003D6217" w:rsidRDefault="006A25A9" w:rsidP="6E005925">
      <w:pPr>
        <w:pStyle w:val="ListParagraph"/>
        <w:numPr>
          <w:ilvl w:val="1"/>
          <w:numId w:val="23"/>
        </w:numPr>
        <w:rPr>
          <w:rFonts w:eastAsiaTheme="minorEastAsia"/>
        </w:rPr>
      </w:pPr>
      <w:r w:rsidRPr="6E005925">
        <w:rPr>
          <w:rFonts w:eastAsiaTheme="minorEastAsia"/>
        </w:rPr>
        <w:t xml:space="preserve">Gobeille continues to have an impact on the APCD insurance records in 2023. </w:t>
      </w:r>
      <w:r w:rsidR="002F651B" w:rsidRPr="6E005925">
        <w:rPr>
          <w:rFonts w:eastAsiaTheme="minorEastAsia"/>
        </w:rPr>
        <w:t>In 2015</w:t>
      </w:r>
      <w:r w:rsidRPr="6E005925">
        <w:rPr>
          <w:rFonts w:eastAsiaTheme="minorEastAsia"/>
        </w:rPr>
        <w:t xml:space="preserve"> (pre-Gobeille)</w:t>
      </w:r>
      <w:r w:rsidR="002F651B" w:rsidRPr="6E005925">
        <w:rPr>
          <w:rFonts w:eastAsiaTheme="minorEastAsia"/>
        </w:rPr>
        <w:t xml:space="preserve">, </w:t>
      </w:r>
      <w:r w:rsidR="00373F64" w:rsidRPr="6E005925">
        <w:rPr>
          <w:rFonts w:eastAsiaTheme="minorEastAsia"/>
        </w:rPr>
        <w:t xml:space="preserve">20% of all </w:t>
      </w:r>
      <w:r w:rsidR="00CA3557" w:rsidRPr="6E005925">
        <w:rPr>
          <w:rFonts w:eastAsiaTheme="minorEastAsia"/>
        </w:rPr>
        <w:t xml:space="preserve">member </w:t>
      </w:r>
      <w:r w:rsidR="00E56877" w:rsidRPr="6E005925">
        <w:rPr>
          <w:rFonts w:eastAsiaTheme="minorEastAsia"/>
        </w:rPr>
        <w:t>eligibility</w:t>
      </w:r>
      <w:r w:rsidR="00CA3557" w:rsidRPr="6E005925">
        <w:rPr>
          <w:rFonts w:eastAsiaTheme="minorEastAsia"/>
        </w:rPr>
        <w:t xml:space="preserve"> records were for individuals with</w:t>
      </w:r>
      <w:r w:rsidR="00E56877" w:rsidRPr="6E005925">
        <w:rPr>
          <w:rFonts w:eastAsiaTheme="minorEastAsia"/>
        </w:rPr>
        <w:t xml:space="preserve"> a</w:t>
      </w:r>
      <w:r w:rsidR="00CA3557" w:rsidRPr="6E005925">
        <w:rPr>
          <w:rFonts w:eastAsiaTheme="minorEastAsia"/>
        </w:rPr>
        <w:t xml:space="preserve"> se</w:t>
      </w:r>
      <w:r w:rsidR="00E56877" w:rsidRPr="6E005925">
        <w:rPr>
          <w:rFonts w:eastAsiaTheme="minorEastAsia"/>
        </w:rPr>
        <w:t>lf-insured insurance type. In 2016</w:t>
      </w:r>
      <w:r w:rsidRPr="6E005925">
        <w:rPr>
          <w:rFonts w:eastAsiaTheme="minorEastAsia"/>
        </w:rPr>
        <w:t xml:space="preserve"> (the start of Gobeille)</w:t>
      </w:r>
      <w:r w:rsidR="006F55B8" w:rsidRPr="6E005925">
        <w:rPr>
          <w:rFonts w:eastAsiaTheme="minorEastAsia"/>
        </w:rPr>
        <w:t xml:space="preserve">, only 7% </w:t>
      </w:r>
      <w:r w:rsidRPr="6E005925">
        <w:rPr>
          <w:rFonts w:eastAsiaTheme="minorEastAsia"/>
        </w:rPr>
        <w:t>of all</w:t>
      </w:r>
      <w:r w:rsidR="006F55B8" w:rsidRPr="6E005925">
        <w:rPr>
          <w:rFonts w:eastAsiaTheme="minorEastAsia"/>
        </w:rPr>
        <w:t xml:space="preserve"> member eligibility records were for individuals with a self-insured insurance type and by </w:t>
      </w:r>
      <w:r w:rsidR="00875E5A" w:rsidRPr="6E005925">
        <w:rPr>
          <w:rFonts w:eastAsiaTheme="minorEastAsia"/>
        </w:rPr>
        <w:t xml:space="preserve">2019 </w:t>
      </w:r>
      <w:r w:rsidRPr="6E005925">
        <w:rPr>
          <w:rFonts w:eastAsiaTheme="minorEastAsia"/>
        </w:rPr>
        <w:t xml:space="preserve">that number fell to </w:t>
      </w:r>
      <w:r w:rsidR="00875E5A" w:rsidRPr="6E005925">
        <w:rPr>
          <w:rFonts w:eastAsiaTheme="minorEastAsia"/>
        </w:rPr>
        <w:t xml:space="preserve">5%. As of 2023, </w:t>
      </w:r>
      <w:r w:rsidRPr="6E005925">
        <w:rPr>
          <w:rFonts w:eastAsiaTheme="minorEastAsia"/>
        </w:rPr>
        <w:t>only 3.9% of member eligibility records are for individuals with a self-insured insurance type.</w:t>
      </w:r>
    </w:p>
    <w:p w14:paraId="23B364D0" w14:textId="0B39F290" w:rsidR="005C6F74" w:rsidRPr="003D6217" w:rsidRDefault="005C6F74" w:rsidP="005C6F74">
      <w:pPr>
        <w:pStyle w:val="ListParagraph"/>
        <w:numPr>
          <w:ilvl w:val="1"/>
          <w:numId w:val="23"/>
        </w:numPr>
        <w:rPr>
          <w:rStyle w:val="Hyperlink"/>
          <w:rFonts w:eastAsiaTheme="minorEastAsia"/>
        </w:rPr>
      </w:pPr>
      <w:r w:rsidRPr="003D6217">
        <w:t xml:space="preserve">For a detailed analysis of the impact of Gobeille v. Liberty Mutual on MA’s APCD data, please visit </w:t>
      </w:r>
      <w:hyperlink r:id="rId11" w:history="1">
        <w:r w:rsidR="00225508" w:rsidRPr="00225508">
          <w:rPr>
            <w:rStyle w:val="Hyperlink"/>
          </w:rPr>
          <w:t>https://www.chiamass.gov/assets/Uploads/DEMOGRAPHIC-IMPACT-OF-GOBEILLE.pptx</w:t>
        </w:r>
      </w:hyperlink>
      <w:r w:rsidRPr="00225508">
        <w:t xml:space="preserve"> and </w:t>
      </w:r>
      <w:hyperlink r:id="rId12" w:history="1">
        <w:r w:rsidRPr="00225508">
          <w:rPr>
            <w:rStyle w:val="Hyperlink"/>
          </w:rPr>
          <w:t>https://www.chiamass.gov/assets/Uploads/User-Workgroup-February-2022.pptx</w:t>
        </w:r>
      </w:hyperlink>
    </w:p>
    <w:p w14:paraId="342F514F" w14:textId="77777777" w:rsidR="005C6F74" w:rsidRPr="003D6217" w:rsidRDefault="005C6F74" w:rsidP="005C6F74">
      <w:pPr>
        <w:pStyle w:val="ListParagraph"/>
        <w:numPr>
          <w:ilvl w:val="1"/>
          <w:numId w:val="23"/>
        </w:numPr>
      </w:pPr>
      <w:bookmarkStart w:id="0" w:name="_Pre-Gobeille,_the_CHIA’s"/>
      <w:bookmarkEnd w:id="0"/>
      <w:r w:rsidRPr="003D6217">
        <w:t>Pre-Gobeille, the CHIA’s “Sweet Sixteen” (i.e., the 16 insurance providers that submitted the most data) was led by a private payer; post-Gobeille, CHIA’s “Sweet Sixteen” is led by MassHealth due to the loss of private claims</w:t>
      </w:r>
    </w:p>
    <w:p w14:paraId="164F240F" w14:textId="77777777" w:rsidR="005C6F74" w:rsidRPr="00D06539" w:rsidRDefault="005C6F74" w:rsidP="005C6F74">
      <w:pPr>
        <w:pStyle w:val="ListParagraph"/>
        <w:numPr>
          <w:ilvl w:val="0"/>
          <w:numId w:val="23"/>
        </w:numPr>
        <w:rPr>
          <w:rFonts w:eastAsiaTheme="minorEastAsia"/>
        </w:rPr>
      </w:pPr>
      <w:r w:rsidRPr="00D06539">
        <w:rPr>
          <w:rFonts w:eastAsiaTheme="minorEastAsia"/>
        </w:rPr>
        <w:t xml:space="preserve">Impact of Gobeille on PHD’s spine: </w:t>
      </w:r>
    </w:p>
    <w:p w14:paraId="75271D8D" w14:textId="77777777" w:rsidR="005C6F74" w:rsidRPr="00D06539" w:rsidRDefault="005C6F74" w:rsidP="005C6F74">
      <w:pPr>
        <w:pStyle w:val="ListParagraph"/>
        <w:numPr>
          <w:ilvl w:val="1"/>
          <w:numId w:val="23"/>
        </w:numPr>
        <w:rPr>
          <w:rFonts w:eastAsiaTheme="minorEastAsia"/>
        </w:rPr>
      </w:pPr>
      <w:r w:rsidRPr="00D06539">
        <w:rPr>
          <w:rFonts w:eastAsiaTheme="minorEastAsia"/>
        </w:rPr>
        <w:t xml:space="preserve">Within the PHD, everyone is identified by a unique ID which is maintained across years and datasets. This unique ID is based on CHIA’s APCD Master Patient Index (MPI), which assigns a single unique surrogate key to each person. To be in the APCD MPI, an individual must be seen in the APCD records at least once at any point in time. </w:t>
      </w:r>
    </w:p>
    <w:p w14:paraId="78A59CB6" w14:textId="77777777" w:rsidR="005C6F74" w:rsidRPr="00D06539" w:rsidRDefault="005C6F74" w:rsidP="005C6F74">
      <w:pPr>
        <w:pStyle w:val="ListParagraph"/>
        <w:numPr>
          <w:ilvl w:val="1"/>
          <w:numId w:val="23"/>
        </w:numPr>
        <w:rPr>
          <w:rFonts w:eastAsiaTheme="minorEastAsia"/>
        </w:rPr>
      </w:pPr>
      <w:r w:rsidRPr="00D06539">
        <w:rPr>
          <w:rFonts w:eastAsiaTheme="minorEastAsia"/>
        </w:rPr>
        <w:t xml:space="preserve">Because of the Gobeille ruling, self-funded insurance plans were no longer required to report to state APCDs (previously reporting was compulsory). </w:t>
      </w:r>
    </w:p>
    <w:p w14:paraId="0479E0F1" w14:textId="77777777" w:rsidR="005C6F74" w:rsidRPr="00D06539" w:rsidRDefault="005C6F74" w:rsidP="005C6F74">
      <w:pPr>
        <w:pStyle w:val="ListParagraph"/>
        <w:numPr>
          <w:ilvl w:val="1"/>
          <w:numId w:val="23"/>
        </w:numPr>
        <w:rPr>
          <w:rFonts w:eastAsiaTheme="minorEastAsia"/>
        </w:rPr>
      </w:pPr>
      <w:r w:rsidRPr="00D06539">
        <w:rPr>
          <w:rFonts w:eastAsiaTheme="minorEastAsia"/>
        </w:rPr>
        <w:t xml:space="preserve">If an individual has been seen in the APCD at least once, then they will be represented in the APCD MPI. For example, those on self-funded plans before 2016 may no longer have </w:t>
      </w:r>
      <w:r w:rsidRPr="00D06539">
        <w:rPr>
          <w:rFonts w:eastAsiaTheme="minorEastAsia"/>
        </w:rPr>
        <w:lastRenderedPageBreak/>
        <w:t>their claims in the APCD, but they do have an APCD MPI that can be used to create PHD’s ID. However, individuals who are new to the state and have only ever had a self-insured plan that is not reporting to APCD will not be in the APCD MPI and will not have a PHD ID. Without a PHD ID, an individual and their records and not maintained in the PHD.</w:t>
      </w:r>
    </w:p>
    <w:p w14:paraId="52B7238A" w14:textId="77777777" w:rsidR="005C6F74" w:rsidRPr="003D6217" w:rsidRDefault="005C6F74" w:rsidP="005C6F74">
      <w:pPr>
        <w:pStyle w:val="ListParagraph"/>
        <w:numPr>
          <w:ilvl w:val="0"/>
          <w:numId w:val="23"/>
        </w:numPr>
        <w:rPr>
          <w:rFonts w:eastAsiaTheme="minorEastAsia"/>
          <w:color w:val="0563C1"/>
        </w:rPr>
      </w:pPr>
      <w:r w:rsidRPr="003D6217">
        <w:t>Records where the identifiers did not match to a person in the spine are dropped from the PHD files. Matching rates by dataset are in the document “</w:t>
      </w:r>
      <w:proofErr w:type="spellStart"/>
      <w:r w:rsidRPr="003D6217">
        <w:rPr>
          <w:rFonts w:ascii="Calibri" w:eastAsia="Calibri" w:hAnsi="Calibri" w:cs="Calibri"/>
          <w:b/>
          <w:bCs/>
        </w:rPr>
        <w:t>PHD_Datasets_Brief</w:t>
      </w:r>
      <w:proofErr w:type="spellEnd"/>
      <w:r w:rsidRPr="003D6217">
        <w:rPr>
          <w:rFonts w:ascii="Calibri" w:eastAsia="Calibri" w:hAnsi="Calibri" w:cs="Calibri"/>
          <w:b/>
          <w:bCs/>
        </w:rPr>
        <w:t xml:space="preserve"> Descriptions</w:t>
      </w:r>
      <w:r w:rsidRPr="003D6217">
        <w:rPr>
          <w:rFonts w:ascii="Calibri" w:eastAsia="Calibri" w:hAnsi="Calibri" w:cs="Calibri"/>
        </w:rPr>
        <w:t>"</w:t>
      </w:r>
    </w:p>
    <w:p w14:paraId="56DB427E" w14:textId="77777777" w:rsidR="005C6F74" w:rsidRPr="003D6217" w:rsidRDefault="005C6F74" w:rsidP="005C6F74">
      <w:pPr>
        <w:pStyle w:val="ListParagraph"/>
        <w:numPr>
          <w:ilvl w:val="0"/>
          <w:numId w:val="23"/>
        </w:numPr>
      </w:pPr>
      <w:r w:rsidRPr="003D6217">
        <w:rPr>
          <w:rFonts w:ascii="Calibri" w:eastAsia="Calibri" w:hAnsi="Calibri" w:cs="Calibri"/>
        </w:rPr>
        <w:t>Match Level Breakdown (please note, matching statistics apply at the individual dataset level):</w:t>
      </w:r>
    </w:p>
    <w:p w14:paraId="3492C20D" w14:textId="77777777" w:rsidR="005C6F74" w:rsidRPr="003D6217" w:rsidRDefault="005C6F74" w:rsidP="005C6F74">
      <w:pPr>
        <w:pStyle w:val="ListParagraph"/>
        <w:numPr>
          <w:ilvl w:val="1"/>
          <w:numId w:val="23"/>
        </w:numPr>
      </w:pPr>
      <w:r w:rsidRPr="003D6217">
        <w:rPr>
          <w:rFonts w:ascii="Calibri" w:eastAsia="Calibri" w:hAnsi="Calibri" w:cs="Calibri"/>
        </w:rPr>
        <w:t xml:space="preserve">Group 1 – These are members within the spine that received a high score against the DPH input record. Candidates in this group are those that perfectly matched all elements of the DPH input record and those that generally had only one element mismatch. The threshold applied to group 1 candidates has been optimized based upon the input elements and their overall weight in determining a unique individual match. </w:t>
      </w:r>
    </w:p>
    <w:p w14:paraId="7D2B443C" w14:textId="77777777" w:rsidR="005C6F74" w:rsidRPr="003D6217" w:rsidRDefault="005C6F74" w:rsidP="005C6F74">
      <w:pPr>
        <w:pStyle w:val="ListParagraph"/>
        <w:numPr>
          <w:ilvl w:val="1"/>
          <w:numId w:val="23"/>
        </w:numPr>
        <w:rPr>
          <w:rFonts w:eastAsiaTheme="minorEastAsia"/>
          <w:b/>
          <w:bCs/>
        </w:rPr>
      </w:pPr>
      <w:r w:rsidRPr="003D6217">
        <w:rPr>
          <w:rFonts w:ascii="Calibri" w:eastAsia="Calibri" w:hAnsi="Calibri" w:cs="Calibri"/>
        </w:rPr>
        <w:t xml:space="preserve">Group 2 – This group contains members within the spine that received a lower score against the DPH input record yet are considered </w:t>
      </w:r>
      <w:r w:rsidRPr="003D6217">
        <w:rPr>
          <w:rFonts w:ascii="Calibri" w:eastAsia="Calibri" w:hAnsi="Calibri" w:cs="Calibri"/>
          <w:i/>
          <w:iCs/>
        </w:rPr>
        <w:t xml:space="preserve">possible </w:t>
      </w:r>
      <w:r w:rsidRPr="003D6217">
        <w:rPr>
          <w:rFonts w:ascii="Calibri" w:eastAsia="Calibri" w:hAnsi="Calibri" w:cs="Calibri"/>
        </w:rPr>
        <w:t>matches. Candidates in this group could match on as little as SSN or date of birth and first and last name. These candidates are included for completeness.</w:t>
      </w:r>
    </w:p>
    <w:p w14:paraId="7FE5B7FD" w14:textId="77777777" w:rsidR="005C6F74" w:rsidRPr="003D6217" w:rsidRDefault="005C6F74" w:rsidP="005C6F74">
      <w:pPr>
        <w:pStyle w:val="ListParagraph"/>
        <w:numPr>
          <w:ilvl w:val="0"/>
          <w:numId w:val="23"/>
        </w:numPr>
      </w:pPr>
      <w:r w:rsidRPr="003D6217">
        <w:t xml:space="preserve">All dates have been masked. Individuals have different masking numbers. This means you </w:t>
      </w:r>
      <w:r w:rsidRPr="003D6217">
        <w:rPr>
          <w:u w:val="single"/>
        </w:rPr>
        <w:t>cannot</w:t>
      </w:r>
      <w:r w:rsidRPr="003D6217">
        <w:t xml:space="preserve"> compare the masked dates between individuals (i.e., two people could have an event on the same date, but their masked dates will be different numbers in the PHD).</w:t>
      </w:r>
    </w:p>
    <w:p w14:paraId="2AD07167" w14:textId="77777777" w:rsidR="005C6F74" w:rsidRPr="003D6217" w:rsidRDefault="005C6F74" w:rsidP="005C6F74">
      <w:pPr>
        <w:pStyle w:val="ListParagraph"/>
        <w:numPr>
          <w:ilvl w:val="1"/>
          <w:numId w:val="23"/>
        </w:numPr>
      </w:pPr>
      <w:r w:rsidRPr="003D6217">
        <w:t>Within an individual, all dates in the PHD have been treated with the same masking date proxy. This means that all events for an individual can be arranged chronologically. Within an individual’s timeline, the larger the masked date, the later in time (i.e., closer to today) the event occurred.</w:t>
      </w:r>
    </w:p>
    <w:p w14:paraId="199B4613" w14:textId="77777777" w:rsidR="005C6F74" w:rsidRPr="003D6217" w:rsidRDefault="005C6F74" w:rsidP="005C6F74">
      <w:pPr>
        <w:pStyle w:val="ListParagraph"/>
        <w:numPr>
          <w:ilvl w:val="1"/>
          <w:numId w:val="23"/>
        </w:numPr>
        <w:rPr>
          <w:rFonts w:cstheme="minorHAnsi"/>
        </w:rPr>
      </w:pPr>
      <w:r w:rsidRPr="003D6217">
        <w:rPr>
          <w:rFonts w:cstheme="minorHAnsi"/>
        </w:rPr>
        <w:t xml:space="preserve">To create </w:t>
      </w:r>
      <w:r w:rsidRPr="003D6217">
        <w:rPr>
          <w:rFonts w:eastAsiaTheme="minorEastAsia" w:cstheme="minorHAnsi"/>
        </w:rPr>
        <w:t>time</w:t>
      </w:r>
      <w:r w:rsidRPr="003D6217">
        <w:rPr>
          <w:rFonts w:cstheme="minorHAnsi"/>
        </w:rPr>
        <w:t xml:space="preserve"> cohorts across individuals, use the month and year variables in datasets.</w:t>
      </w:r>
    </w:p>
    <w:p w14:paraId="74DC0F94" w14:textId="77777777" w:rsidR="005C6F74" w:rsidRPr="00D06539" w:rsidRDefault="005C6F74" w:rsidP="005C6F74">
      <w:pPr>
        <w:pStyle w:val="ListParagraph"/>
        <w:numPr>
          <w:ilvl w:val="0"/>
          <w:numId w:val="23"/>
        </w:numPr>
        <w:rPr>
          <w:rFonts w:eastAsiaTheme="minorEastAsia"/>
        </w:rPr>
      </w:pPr>
      <w:r w:rsidRPr="003D6217">
        <w:rPr>
          <w:rFonts w:eastAsia="Segoe UI"/>
          <w:color w:val="242424"/>
        </w:rPr>
        <w:t xml:space="preserve">Suppression of values between 1-10. The PHD cell suppression policy is not to publish or presenting tables with cell sizes less than 11 to anyone who is not an authorized user of the data. Values of 0 CAN be published. </w:t>
      </w:r>
    </w:p>
    <w:p w14:paraId="394EA850" w14:textId="77777777" w:rsidR="005C6F74" w:rsidRPr="003D6217" w:rsidRDefault="005C6F74" w:rsidP="005C6F74">
      <w:pPr>
        <w:pStyle w:val="ListParagraph"/>
        <w:numPr>
          <w:ilvl w:val="0"/>
          <w:numId w:val="23"/>
        </w:numPr>
      </w:pPr>
      <w:r w:rsidRPr="003D6217">
        <w:t>Datasets that do not start in 2011:</w:t>
      </w:r>
    </w:p>
    <w:p w14:paraId="199BCF2B" w14:textId="77777777" w:rsidR="005C6F74" w:rsidRPr="003D6217" w:rsidRDefault="005C6F74" w:rsidP="005C6F74">
      <w:pPr>
        <w:pStyle w:val="ListParagraph"/>
        <w:numPr>
          <w:ilvl w:val="1"/>
          <w:numId w:val="23"/>
        </w:numPr>
      </w:pPr>
      <w:r w:rsidRPr="00D06539">
        <w:t>HIV – starts in 2013</w:t>
      </w:r>
    </w:p>
    <w:p w14:paraId="096770C0" w14:textId="77777777" w:rsidR="005C6F74" w:rsidRPr="003D6217" w:rsidRDefault="005C6F74" w:rsidP="005C6F74">
      <w:pPr>
        <w:pStyle w:val="ListParagraph"/>
        <w:numPr>
          <w:ilvl w:val="1"/>
          <w:numId w:val="23"/>
        </w:numPr>
      </w:pPr>
      <w:r w:rsidRPr="003D6217">
        <w:t>MATRIS – starts in 2013</w:t>
      </w:r>
    </w:p>
    <w:p w14:paraId="605D3E34" w14:textId="77777777" w:rsidR="005C6F74" w:rsidRPr="00D06539" w:rsidRDefault="005C6F74" w:rsidP="005C6F74">
      <w:pPr>
        <w:pStyle w:val="ListParagraph"/>
        <w:numPr>
          <w:ilvl w:val="1"/>
          <w:numId w:val="23"/>
        </w:numPr>
      </w:pPr>
      <w:r w:rsidRPr="003D6217">
        <w:t>APCD – starts in 2014</w:t>
      </w:r>
    </w:p>
    <w:p w14:paraId="74284387" w14:textId="77777777" w:rsidR="005C6F74" w:rsidRDefault="005C6F74" w:rsidP="005C6F74">
      <w:pPr>
        <w:pStyle w:val="ListParagraph"/>
        <w:numPr>
          <w:ilvl w:val="1"/>
          <w:numId w:val="23"/>
        </w:numPr>
      </w:pPr>
      <w:r>
        <w:t>Toxicology – starts in 2014</w:t>
      </w:r>
    </w:p>
    <w:p w14:paraId="2F5E27FB" w14:textId="141A3A0A" w:rsidR="00FB7C8E" w:rsidRPr="003D6217" w:rsidRDefault="00FB7C8E" w:rsidP="005C6F74">
      <w:pPr>
        <w:pStyle w:val="ListParagraph"/>
        <w:numPr>
          <w:ilvl w:val="1"/>
          <w:numId w:val="23"/>
        </w:numPr>
      </w:pPr>
      <w:r>
        <w:t>DMH RAP – starts in 2016</w:t>
      </w:r>
    </w:p>
    <w:p w14:paraId="2045E396" w14:textId="748EB50E" w:rsidR="11FEB973" w:rsidRDefault="11FEB973" w:rsidP="69EDA247">
      <w:pPr>
        <w:pStyle w:val="ListParagraph"/>
        <w:numPr>
          <w:ilvl w:val="1"/>
          <w:numId w:val="23"/>
        </w:numPr>
      </w:pPr>
      <w:r>
        <w:t xml:space="preserve">BSAS HOC </w:t>
      </w:r>
      <w:r w:rsidR="00180B97">
        <w:t>--</w:t>
      </w:r>
      <w:r>
        <w:t xml:space="preserve">  starts in 2019</w:t>
      </w:r>
    </w:p>
    <w:p w14:paraId="6A649762" w14:textId="3C9BBBA8" w:rsidR="008C5A89" w:rsidRDefault="008C5A89" w:rsidP="69EDA247">
      <w:pPr>
        <w:pStyle w:val="ListParagraph"/>
        <w:numPr>
          <w:ilvl w:val="1"/>
          <w:numId w:val="23"/>
        </w:numPr>
      </w:pPr>
      <w:r>
        <w:t>COVID MIIS – starts in 2020</w:t>
      </w:r>
    </w:p>
    <w:p w14:paraId="50A0FCAE" w14:textId="259FDEF3" w:rsidR="008C5A89" w:rsidRDefault="008C5A89" w:rsidP="69EDA247">
      <w:pPr>
        <w:pStyle w:val="ListParagraph"/>
        <w:numPr>
          <w:ilvl w:val="1"/>
          <w:numId w:val="23"/>
        </w:numPr>
      </w:pPr>
      <w:r>
        <w:t>COVID MAVEN – starts in 2020</w:t>
      </w:r>
    </w:p>
    <w:p w14:paraId="47B38ECC" w14:textId="77777777" w:rsidR="005C6F74" w:rsidRPr="003D6217" w:rsidRDefault="005C6F74" w:rsidP="005C6F74">
      <w:pPr>
        <w:pStyle w:val="ListParagraph"/>
        <w:numPr>
          <w:ilvl w:val="0"/>
          <w:numId w:val="23"/>
        </w:numPr>
      </w:pPr>
      <w:r w:rsidRPr="003D6217">
        <w:t xml:space="preserve">Search the PHD for any variable or name – use the </w:t>
      </w:r>
      <w:r w:rsidRPr="003D6217">
        <w:rPr>
          <w:b/>
          <w:bCs/>
        </w:rPr>
        <w:t xml:space="preserve">PHD2.0 Analytic Data Dictionaries.pdf - Edit-Find </w:t>
      </w:r>
      <w:r w:rsidRPr="003D6217">
        <w:t>use the magnifying glass to enter the search term.</w:t>
      </w:r>
      <w:r w:rsidRPr="003D6217">
        <w:rPr>
          <w:b/>
          <w:bCs/>
        </w:rPr>
        <w:t xml:space="preserve"> </w:t>
      </w:r>
    </w:p>
    <w:p w14:paraId="4E7A1295" w14:textId="77777777" w:rsidR="005C6F74" w:rsidRPr="003D6217" w:rsidRDefault="005C6F74" w:rsidP="005C6F74">
      <w:pPr>
        <w:pStyle w:val="ListParagraph"/>
        <w:numPr>
          <w:ilvl w:val="0"/>
          <w:numId w:val="23"/>
        </w:numPr>
        <w:rPr>
          <w:rFonts w:eastAsiaTheme="minorEastAsia"/>
        </w:rPr>
      </w:pPr>
      <w:r w:rsidRPr="003D6217">
        <w:rPr>
          <w:b/>
          <w:bCs/>
        </w:rPr>
        <w:t xml:space="preserve">Demographic Variables. </w:t>
      </w:r>
      <w:r w:rsidRPr="003D6217">
        <w:t xml:space="preserve">The PHD has race, sex and age variables for almost every dataset. Researchers can determine how they chose the primary value based on the objectives of their research.  There are variables in the Spine: </w:t>
      </w:r>
      <w:proofErr w:type="spellStart"/>
      <w:r w:rsidRPr="003D6217">
        <w:t>RaceEth_Many</w:t>
      </w:r>
      <w:proofErr w:type="spellEnd"/>
      <w:r w:rsidRPr="003D6217">
        <w:t xml:space="preserve"> and </w:t>
      </w:r>
      <w:proofErr w:type="spellStart"/>
      <w:r w:rsidRPr="003D6217">
        <w:t>Sex_Many</w:t>
      </w:r>
      <w:proofErr w:type="spellEnd"/>
      <w:r w:rsidRPr="003D6217">
        <w:t xml:space="preserve"> to flag individuals who have different values across the PHD. In addition, we have added in final variables created with a tiering methodology to reduce processing time. You do not need to use these variables, and </w:t>
      </w:r>
      <w:r w:rsidRPr="003D6217">
        <w:lastRenderedPageBreak/>
        <w:t>we encourage you to resolve these demographic variables as best makes sense to your group. These variables are FINAL_RE and FINAL_SEX.</w:t>
      </w:r>
    </w:p>
    <w:p w14:paraId="3C27BC3D" w14:textId="5CF7E8C8" w:rsidR="005C6F74" w:rsidRPr="003D6217" w:rsidRDefault="005C6F74" w:rsidP="65A70CFE">
      <w:pPr>
        <w:pStyle w:val="ListParagraph"/>
        <w:numPr>
          <w:ilvl w:val="0"/>
          <w:numId w:val="23"/>
        </w:numPr>
        <w:rPr>
          <w:rFonts w:eastAsiaTheme="minorEastAsia"/>
        </w:rPr>
      </w:pPr>
      <w:r>
        <w:t xml:space="preserve">When working with ICD codes in any of the PHD datasets, please </w:t>
      </w:r>
      <w:r w:rsidR="0093409E">
        <w:t xml:space="preserve">remember </w:t>
      </w:r>
      <w:r>
        <w:t>that most medical institutions in the US transitioned from u</w:t>
      </w:r>
      <w:r w:rsidR="3475AB30">
        <w:t>sing</w:t>
      </w:r>
      <w:r>
        <w:t xml:space="preserve"> ICD 9 to ICD 10 on October 1, 2015. V codes in ICD 9 are also u</w:t>
      </w:r>
      <w:r w:rsidR="77ED40F9">
        <w:t>sed</w:t>
      </w:r>
      <w:r>
        <w:t xml:space="preserve"> in ICD 10 but do not mean the same thing – make sure to consider the date </w:t>
      </w:r>
      <w:r w:rsidR="79C81FCB">
        <w:t xml:space="preserve">(by searching for ICD9 before 10.1.2025 and ICD10 After 10.1.2015) </w:t>
      </w:r>
      <w:r>
        <w:t xml:space="preserve">if you are working with </w:t>
      </w:r>
      <w:r w:rsidR="0DB8656C">
        <w:t xml:space="preserve">ICD and </w:t>
      </w:r>
      <w:r>
        <w:t xml:space="preserve">V codes. </w:t>
      </w:r>
    </w:p>
    <w:p w14:paraId="5B6D4F65" w14:textId="77777777" w:rsidR="005C6F74" w:rsidRPr="00407585" w:rsidRDefault="005C6F74" w:rsidP="333EB35C">
      <w:pPr>
        <w:pStyle w:val="ListParagraph"/>
        <w:numPr>
          <w:ilvl w:val="1"/>
          <w:numId w:val="23"/>
        </w:numPr>
        <w:rPr>
          <w:rFonts w:eastAsiaTheme="minorEastAsia"/>
        </w:rPr>
      </w:pPr>
      <w:r>
        <w:t>Death records in the US have been implementing ICD 10 codes since January 1, 1999.</w:t>
      </w:r>
    </w:p>
    <w:p w14:paraId="2FC0C526" w14:textId="760C4805" w:rsidR="00407585" w:rsidRPr="00407585" w:rsidRDefault="00407585" w:rsidP="333EB35C">
      <w:pPr>
        <w:pStyle w:val="ListParagraph"/>
        <w:numPr>
          <w:ilvl w:val="1"/>
          <w:numId w:val="23"/>
        </w:numPr>
        <w:rPr>
          <w:rFonts w:eastAsiaTheme="minorEastAsia"/>
        </w:rPr>
      </w:pPr>
      <w:r w:rsidRPr="333EB35C">
        <w:rPr>
          <w:rFonts w:eastAsiaTheme="minorEastAsia"/>
        </w:rPr>
        <w:t xml:space="preserve">All ICD 9 and 10 diagnosis code variables in the PHD (found in the following datasets: APCD, </w:t>
      </w:r>
      <w:proofErr w:type="spellStart"/>
      <w:r w:rsidRPr="333EB35C">
        <w:rPr>
          <w:rFonts w:eastAsiaTheme="minorEastAsia"/>
        </w:rPr>
        <w:t>CaseMix</w:t>
      </w:r>
      <w:proofErr w:type="spellEnd"/>
      <w:r w:rsidRPr="333EB35C">
        <w:rPr>
          <w:rFonts w:eastAsiaTheme="minorEastAsia"/>
        </w:rPr>
        <w:t xml:space="preserve">, Deaths, DMH, </w:t>
      </w:r>
      <w:proofErr w:type="spellStart"/>
      <w:r w:rsidRPr="333EB35C">
        <w:rPr>
          <w:rFonts w:eastAsiaTheme="minorEastAsia"/>
        </w:rPr>
        <w:t>EI_DiagnosesTable</w:t>
      </w:r>
      <w:proofErr w:type="spellEnd"/>
      <w:r w:rsidRPr="333EB35C">
        <w:rPr>
          <w:rFonts w:eastAsiaTheme="minorEastAsia"/>
        </w:rPr>
        <w:t>, Fetal Deaths, and MATRIS) do not contain decimals.</w:t>
      </w:r>
    </w:p>
    <w:p w14:paraId="0B8BAA5D" w14:textId="77777777" w:rsidR="005C6F74" w:rsidRPr="003D6217" w:rsidRDefault="005C6F74" w:rsidP="005C6F74">
      <w:pPr>
        <w:pStyle w:val="ListParagraph"/>
        <w:numPr>
          <w:ilvl w:val="0"/>
          <w:numId w:val="23"/>
        </w:numPr>
        <w:rPr>
          <w:rFonts w:eastAsiaTheme="minorEastAsia" w:cstheme="minorHAnsi"/>
        </w:rPr>
      </w:pPr>
      <w:r w:rsidRPr="003D6217">
        <w:rPr>
          <w:rFonts w:eastAsiaTheme="minorEastAsia" w:cstheme="minorHAnsi"/>
        </w:rPr>
        <w:t>Identify dual eligible individuals in the PHD:</w:t>
      </w:r>
    </w:p>
    <w:p w14:paraId="08136F01" w14:textId="77777777" w:rsidR="005C6F74" w:rsidRPr="003D6217" w:rsidRDefault="005C6F74" w:rsidP="005C6F74">
      <w:pPr>
        <w:pStyle w:val="ListParagraph"/>
        <w:numPr>
          <w:ilvl w:val="1"/>
          <w:numId w:val="23"/>
        </w:numPr>
        <w:rPr>
          <w:rFonts w:eastAsiaTheme="minorEastAsia" w:cstheme="minorHAnsi"/>
        </w:rPr>
      </w:pPr>
      <w:r w:rsidRPr="003D6217">
        <w:rPr>
          <w:rFonts w:eastAsiaTheme="minorEastAsia" w:cstheme="minorHAnsi"/>
        </w:rPr>
        <w:t>Dual eligibles are individuals who receive both Medicare and Medicaid benefits</w:t>
      </w:r>
    </w:p>
    <w:p w14:paraId="6C963C32" w14:textId="77777777" w:rsidR="005C6F74" w:rsidRPr="003D6217" w:rsidRDefault="005C6F74" w:rsidP="005C6F74">
      <w:pPr>
        <w:pStyle w:val="ListParagraph"/>
        <w:numPr>
          <w:ilvl w:val="1"/>
          <w:numId w:val="23"/>
        </w:numPr>
        <w:rPr>
          <w:rFonts w:eastAsiaTheme="minorEastAsia" w:cstheme="minorHAnsi"/>
        </w:rPr>
      </w:pPr>
      <w:r w:rsidRPr="003D6217">
        <w:rPr>
          <w:rFonts w:eastAsiaTheme="minorEastAsia" w:cstheme="minorHAnsi"/>
        </w:rPr>
        <w:t>The two programs cover many of the same services, but Medicare pays first for the Medicare-covered services that are also covered by Medicaid</w:t>
      </w:r>
    </w:p>
    <w:p w14:paraId="5A904B44" w14:textId="77777777" w:rsidR="005C6F74" w:rsidRPr="003D6217" w:rsidRDefault="005C6F74" w:rsidP="005C6F74">
      <w:pPr>
        <w:pStyle w:val="ListParagraph"/>
        <w:numPr>
          <w:ilvl w:val="1"/>
          <w:numId w:val="23"/>
        </w:numPr>
        <w:rPr>
          <w:rFonts w:eastAsiaTheme="minorEastAsia" w:cstheme="minorHAnsi"/>
        </w:rPr>
      </w:pPr>
      <w:r w:rsidRPr="003D6217">
        <w:rPr>
          <w:rFonts w:eastAsiaTheme="minorEastAsia" w:cstheme="minorHAnsi"/>
        </w:rPr>
        <w:t xml:space="preserve">To find these individuals you must use the PHDAPCD.MHEE file: they are those where </w:t>
      </w:r>
      <w:proofErr w:type="spellStart"/>
      <w:r w:rsidRPr="003D6217">
        <w:rPr>
          <w:rFonts w:eastAsiaTheme="minorEastAsia" w:cstheme="minorHAnsi"/>
        </w:rPr>
        <w:t>MHEE_PopCategoryCat</w:t>
      </w:r>
      <w:proofErr w:type="spellEnd"/>
      <w:r w:rsidRPr="003D6217">
        <w:rPr>
          <w:rFonts w:eastAsiaTheme="minorEastAsia" w:cstheme="minorHAnsi"/>
        </w:rPr>
        <w:t>=1 and (</w:t>
      </w:r>
      <w:proofErr w:type="spellStart"/>
      <w:r w:rsidRPr="003D6217">
        <w:rPr>
          <w:rFonts w:eastAsiaTheme="minorEastAsia" w:cstheme="minorHAnsi"/>
        </w:rPr>
        <w:t>MHEE_MedicarePtAFlag</w:t>
      </w:r>
      <w:proofErr w:type="spellEnd"/>
      <w:r w:rsidRPr="003D6217">
        <w:rPr>
          <w:rFonts w:eastAsiaTheme="minorEastAsia" w:cstheme="minorHAnsi"/>
        </w:rPr>
        <w:t xml:space="preserve">=1 OR </w:t>
      </w:r>
      <w:proofErr w:type="spellStart"/>
      <w:r w:rsidRPr="003D6217">
        <w:rPr>
          <w:rFonts w:eastAsiaTheme="minorEastAsia" w:cstheme="minorHAnsi"/>
        </w:rPr>
        <w:t>MHEE_MedicareAdvantageFlag</w:t>
      </w:r>
      <w:proofErr w:type="spellEnd"/>
      <w:r w:rsidRPr="003D6217">
        <w:rPr>
          <w:rFonts w:eastAsiaTheme="minorEastAsia" w:cstheme="minorHAnsi"/>
        </w:rPr>
        <w:t xml:space="preserve"> =1 OR </w:t>
      </w:r>
      <w:proofErr w:type="spellStart"/>
      <w:r w:rsidRPr="003D6217">
        <w:rPr>
          <w:rFonts w:eastAsiaTheme="minorEastAsia" w:cstheme="minorHAnsi"/>
        </w:rPr>
        <w:t>MHEE_MedicarePtBFlag</w:t>
      </w:r>
      <w:proofErr w:type="spellEnd"/>
      <w:r w:rsidRPr="003D6217">
        <w:rPr>
          <w:rFonts w:eastAsiaTheme="minorEastAsia" w:cstheme="minorHAnsi"/>
        </w:rPr>
        <w:t>=1)</w:t>
      </w:r>
    </w:p>
    <w:p w14:paraId="6CA44857" w14:textId="77777777" w:rsidR="005C6F74" w:rsidRDefault="005C6F74" w:rsidP="055915BB">
      <w:pPr>
        <w:pStyle w:val="ListParagraph"/>
        <w:numPr>
          <w:ilvl w:val="1"/>
          <w:numId w:val="23"/>
        </w:numPr>
        <w:rPr>
          <w:rFonts w:eastAsiaTheme="minorEastAsia"/>
        </w:rPr>
      </w:pPr>
      <w:r w:rsidRPr="055915BB">
        <w:rPr>
          <w:rFonts w:eastAsiaTheme="minorEastAsia"/>
        </w:rPr>
        <w:t>Regarding claims data, when Medicare pays for Medicare services for dually eligible members, many of those claims are then forwarded by Medicare to MassHealth for potential additional payment to the providers.  This is because Medicare Fee For Service (FFS) does not include member cost sharing, but duals are eligible for having that cost sharing covered by MassHealth (e.g., $100 claim where Medicare pays $80 and the member cost sharing is $20 – MassHealth will pay up to $20 on behalf of the member).  Most of these claims will end up paying $0, particularly when Medicare 80% coverage rate is already more than the MassHealth payment rate for the service.  But the utilization will be in the MassHealth FFS claims data for most Medicare services (notable exceptions are Hospice and some home health). For SCO and One Care, there should be no separate Medicare claims. PACE members have no claims at all.</w:t>
      </w:r>
    </w:p>
    <w:p w14:paraId="1E6C4BEA" w14:textId="73EE716D" w:rsidR="005C6F74" w:rsidRDefault="005C6F74" w:rsidP="005C6F74">
      <w:pPr>
        <w:rPr>
          <w:rFonts w:eastAsiaTheme="minorEastAsia"/>
        </w:rPr>
      </w:pPr>
    </w:p>
    <w:p w14:paraId="3BA8FFE3" w14:textId="77777777" w:rsidR="005C6F74" w:rsidRDefault="005C6F74" w:rsidP="005C6F74">
      <w:pPr>
        <w:rPr>
          <w:rFonts w:cstheme="minorHAnsi"/>
          <w:sz w:val="24"/>
          <w:szCs w:val="24"/>
        </w:rPr>
      </w:pPr>
    </w:p>
    <w:p w14:paraId="4960A861" w14:textId="77777777" w:rsidR="005C6F74" w:rsidRPr="00D06539" w:rsidRDefault="3FDFAE75" w:rsidP="0414B171">
      <w:pPr>
        <w:pStyle w:val="Heading2"/>
      </w:pPr>
      <w:r>
        <w:t>APCD</w:t>
      </w:r>
    </w:p>
    <w:p w14:paraId="4F6746A5" w14:textId="599DE6F0" w:rsidR="005C6F74" w:rsidRPr="00D06539" w:rsidRDefault="3FDFAE75" w:rsidP="0414B171">
      <w:pPr>
        <w:rPr>
          <w:rFonts w:ascii="Calibri" w:eastAsia="Calibri" w:hAnsi="Calibri" w:cs="Calibri"/>
          <w:color w:val="000000" w:themeColor="text1"/>
          <w:sz w:val="24"/>
          <w:szCs w:val="24"/>
        </w:rPr>
      </w:pPr>
      <w:r w:rsidRPr="0414B171">
        <w:rPr>
          <w:rFonts w:ascii="Calibri" w:eastAsia="Calibri" w:hAnsi="Calibri" w:cs="Calibri"/>
          <w:b/>
          <w:bCs/>
          <w:color w:val="000000" w:themeColor="text1"/>
          <w:sz w:val="24"/>
          <w:szCs w:val="24"/>
        </w:rPr>
        <w:t>APCD File Linkage Tables</w:t>
      </w:r>
    </w:p>
    <w:tbl>
      <w:tblPr>
        <w:tblpPr w:leftFromText="180" w:rightFromText="180" w:vertAnchor="page" w:horzAnchor="margin" w:tblpY="3244"/>
        <w:tblW w:w="9576" w:type="dxa"/>
        <w:tblLayout w:type="fixed"/>
        <w:tblLook w:val="04A0" w:firstRow="1" w:lastRow="0" w:firstColumn="1" w:lastColumn="0" w:noHBand="0" w:noVBand="1"/>
      </w:tblPr>
      <w:tblGrid>
        <w:gridCol w:w="1885"/>
        <w:gridCol w:w="23"/>
        <w:gridCol w:w="2947"/>
        <w:gridCol w:w="23"/>
        <w:gridCol w:w="2407"/>
        <w:gridCol w:w="23"/>
        <w:gridCol w:w="2268"/>
      </w:tblGrid>
      <w:tr w:rsidR="000820A7" w:rsidRPr="00924B91" w14:paraId="4B4E01EA" w14:textId="77777777" w:rsidTr="3B429101">
        <w:trPr>
          <w:cantSplit/>
          <w:trHeight w:val="439"/>
          <w:tblHeader/>
        </w:trPr>
        <w:tc>
          <w:tcPr>
            <w:tcW w:w="9576"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037219A2" w14:textId="77777777" w:rsidR="000820A7" w:rsidRPr="00924B91" w:rsidRDefault="000820A7" w:rsidP="001C53CB">
            <w:pPr>
              <w:spacing w:after="0" w:line="240" w:lineRule="auto"/>
              <w:jc w:val="center"/>
              <w:rPr>
                <w:rFonts w:ascii="Arial" w:eastAsia="Times New Roman" w:hAnsi="Arial" w:cs="Arial"/>
                <w:b/>
                <w:bCs/>
                <w:color w:val="000000"/>
                <w:sz w:val="32"/>
                <w:szCs w:val="32"/>
              </w:rPr>
            </w:pPr>
            <w:r w:rsidRPr="3B429101">
              <w:rPr>
                <w:rFonts w:ascii="Arial" w:eastAsia="Times New Roman" w:hAnsi="Arial" w:cs="Arial"/>
                <w:b/>
                <w:bCs/>
                <w:color w:val="000000" w:themeColor="text1"/>
                <w:sz w:val="32"/>
                <w:szCs w:val="32"/>
              </w:rPr>
              <w:lastRenderedPageBreak/>
              <w:t>APCD Files Linkage Table</w:t>
            </w:r>
          </w:p>
        </w:tc>
      </w:tr>
      <w:tr w:rsidR="000820A7" w:rsidRPr="004E51B6" w14:paraId="0FDF8F67" w14:textId="77777777" w:rsidTr="3B429101">
        <w:trPr>
          <w:cantSplit/>
          <w:trHeight w:val="466"/>
        </w:trPr>
        <w:tc>
          <w:tcPr>
            <w:tcW w:w="9576"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0AAC5257" w14:textId="77777777" w:rsidR="000820A7" w:rsidRPr="004E51B6" w:rsidRDefault="000820A7" w:rsidP="001C53CB">
            <w:pPr>
              <w:spacing w:after="0" w:line="240" w:lineRule="auto"/>
              <w:jc w:val="center"/>
              <w:rPr>
                <w:rFonts w:eastAsia="Times New Roman"/>
                <w:color w:val="000000"/>
                <w:sz w:val="18"/>
                <w:szCs w:val="18"/>
              </w:rPr>
            </w:pPr>
            <w:r w:rsidRPr="3B429101">
              <w:rPr>
                <w:rFonts w:ascii="Arial" w:eastAsia="Times New Roman" w:hAnsi="Arial" w:cs="Arial"/>
                <w:b/>
                <w:bCs/>
                <w:color w:val="000000" w:themeColor="text1"/>
                <w:sz w:val="28"/>
                <w:szCs w:val="28"/>
              </w:rPr>
              <w:t>Claims to Individual Products or Providers</w:t>
            </w:r>
          </w:p>
        </w:tc>
      </w:tr>
      <w:tr w:rsidR="000820A7" w:rsidRPr="00924B91" w14:paraId="401C7210" w14:textId="77777777" w:rsidTr="3B429101">
        <w:trPr>
          <w:cantSplit/>
          <w:trHeight w:val="547"/>
        </w:trPr>
        <w:tc>
          <w:tcPr>
            <w:tcW w:w="1908" w:type="dxa"/>
            <w:gridSpan w:val="2"/>
            <w:tcBorders>
              <w:top w:val="single" w:sz="4" w:space="0" w:color="auto"/>
              <w:left w:val="single" w:sz="4" w:space="0" w:color="auto"/>
              <w:bottom w:val="single" w:sz="4" w:space="0" w:color="auto"/>
              <w:right w:val="single" w:sz="4" w:space="0" w:color="auto"/>
            </w:tcBorders>
            <w:shd w:val="clear" w:color="auto" w:fill="7F7F7F" w:themeFill="text1" w:themeFillTint="80"/>
            <w:noWrap/>
            <w:vAlign w:val="center"/>
          </w:tcPr>
          <w:p w14:paraId="0E8D13F3" w14:textId="77777777" w:rsidR="000820A7" w:rsidRPr="00491296" w:rsidRDefault="000820A7" w:rsidP="001C53CB">
            <w:pPr>
              <w:spacing w:after="0" w:line="240" w:lineRule="auto"/>
              <w:jc w:val="center"/>
              <w:rPr>
                <w:rFonts w:ascii="Arial" w:eastAsia="Times New Roman" w:hAnsi="Arial" w:cs="Arial"/>
                <w:b/>
                <w:bCs/>
                <w:color w:val="FFFFFF" w:themeColor="background1"/>
                <w:sz w:val="20"/>
                <w:szCs w:val="20"/>
              </w:rPr>
            </w:pPr>
            <w:r w:rsidRPr="3B429101">
              <w:rPr>
                <w:rFonts w:ascii="Arial" w:eastAsia="Times New Roman" w:hAnsi="Arial" w:cs="Arial"/>
                <w:b/>
                <w:bCs/>
                <w:color w:val="FFFFFF" w:themeColor="background1"/>
                <w:sz w:val="20"/>
                <w:szCs w:val="20"/>
              </w:rPr>
              <w:t>Dataset Name A</w:t>
            </w:r>
          </w:p>
        </w:tc>
        <w:tc>
          <w:tcPr>
            <w:tcW w:w="2970" w:type="dxa"/>
            <w:gridSpan w:val="2"/>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5543073A" w14:textId="77777777" w:rsidR="000820A7" w:rsidRPr="00491296" w:rsidRDefault="000820A7" w:rsidP="001C53CB">
            <w:pPr>
              <w:spacing w:after="0" w:line="240" w:lineRule="auto"/>
              <w:jc w:val="center"/>
              <w:rPr>
                <w:rFonts w:ascii="Arial" w:eastAsia="Times New Roman" w:hAnsi="Arial" w:cs="Arial"/>
                <w:b/>
                <w:bCs/>
                <w:color w:val="FFFFFF" w:themeColor="background1"/>
                <w:sz w:val="20"/>
                <w:szCs w:val="20"/>
              </w:rPr>
            </w:pPr>
            <w:r w:rsidRPr="3B429101">
              <w:rPr>
                <w:rFonts w:ascii="Arial" w:eastAsia="Times New Roman" w:hAnsi="Arial" w:cs="Arial"/>
                <w:b/>
                <w:bCs/>
                <w:color w:val="FFFFFF" w:themeColor="background1"/>
                <w:sz w:val="20"/>
                <w:szCs w:val="20"/>
              </w:rPr>
              <w:t>Variable Name A</w:t>
            </w:r>
          </w:p>
        </w:tc>
        <w:tc>
          <w:tcPr>
            <w:tcW w:w="2430" w:type="dxa"/>
            <w:gridSpan w:val="2"/>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07790D85" w14:textId="77777777" w:rsidR="000820A7" w:rsidRPr="00491296" w:rsidRDefault="000820A7" w:rsidP="001C53CB">
            <w:pPr>
              <w:spacing w:after="0" w:line="240" w:lineRule="auto"/>
              <w:jc w:val="center"/>
              <w:rPr>
                <w:rFonts w:ascii="Arial" w:eastAsia="Times New Roman" w:hAnsi="Arial" w:cs="Arial"/>
                <w:b/>
                <w:bCs/>
                <w:color w:val="FFFFFF" w:themeColor="background1"/>
                <w:sz w:val="20"/>
                <w:szCs w:val="20"/>
              </w:rPr>
            </w:pPr>
            <w:r w:rsidRPr="3B429101">
              <w:rPr>
                <w:rFonts w:ascii="Arial" w:eastAsia="Times New Roman" w:hAnsi="Arial" w:cs="Arial"/>
                <w:b/>
                <w:bCs/>
                <w:color w:val="FFFFFF" w:themeColor="background1"/>
                <w:sz w:val="20"/>
                <w:szCs w:val="20"/>
              </w:rPr>
              <w:t>Dataset Name B</w:t>
            </w:r>
          </w:p>
        </w:tc>
        <w:tc>
          <w:tcPr>
            <w:tcW w:w="2268"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4A086BCD" w14:textId="77777777" w:rsidR="000820A7" w:rsidRPr="00491296" w:rsidRDefault="000820A7" w:rsidP="001C53CB">
            <w:pPr>
              <w:spacing w:after="0" w:line="240" w:lineRule="auto"/>
              <w:jc w:val="center"/>
              <w:rPr>
                <w:rFonts w:ascii="Arial" w:eastAsia="Times New Roman" w:hAnsi="Arial" w:cs="Arial"/>
                <w:b/>
                <w:bCs/>
                <w:color w:val="FFFFFF" w:themeColor="background1"/>
                <w:sz w:val="20"/>
                <w:szCs w:val="20"/>
              </w:rPr>
            </w:pPr>
            <w:r w:rsidRPr="3B429101">
              <w:rPr>
                <w:rFonts w:ascii="Arial" w:eastAsia="Times New Roman" w:hAnsi="Arial" w:cs="Arial"/>
                <w:b/>
                <w:bCs/>
                <w:color w:val="FFFFFF" w:themeColor="background1"/>
                <w:sz w:val="20"/>
                <w:szCs w:val="20"/>
              </w:rPr>
              <w:t>Variable Name B</w:t>
            </w:r>
          </w:p>
        </w:tc>
      </w:tr>
      <w:tr w:rsidR="000820A7" w:rsidRPr="004E51B6" w14:paraId="1541B799" w14:textId="77777777" w:rsidTr="3B429101">
        <w:trPr>
          <w:cantSplit/>
          <w:trHeight w:val="390"/>
        </w:trPr>
        <w:tc>
          <w:tcPr>
            <w:tcW w:w="9576" w:type="dxa"/>
            <w:gridSpan w:val="7"/>
            <w:tcBorders>
              <w:top w:val="single" w:sz="4" w:space="0" w:color="auto"/>
              <w:left w:val="single" w:sz="4" w:space="0" w:color="auto"/>
              <w:bottom w:val="single" w:sz="4" w:space="0" w:color="auto"/>
              <w:right w:val="single" w:sz="4" w:space="0" w:color="auto"/>
            </w:tcBorders>
            <w:shd w:val="clear" w:color="auto" w:fill="auto"/>
            <w:noWrap/>
          </w:tcPr>
          <w:p w14:paraId="1E509A72" w14:textId="77777777" w:rsidR="000820A7" w:rsidRPr="3B47BC4A" w:rsidRDefault="000820A7" w:rsidP="001C53CB">
            <w:pPr>
              <w:spacing w:after="0" w:line="240" w:lineRule="auto"/>
              <w:rPr>
                <w:b/>
                <w:bCs/>
                <w:sz w:val="20"/>
                <w:szCs w:val="20"/>
              </w:rPr>
            </w:pPr>
            <w:r w:rsidRPr="3B429101">
              <w:rPr>
                <w:b/>
                <w:bCs/>
                <w:sz w:val="20"/>
                <w:szCs w:val="20"/>
              </w:rPr>
              <w:t>To link the ME Monthly file (A) to the ME Full file (B), use the following:</w:t>
            </w:r>
          </w:p>
        </w:tc>
      </w:tr>
      <w:tr w:rsidR="000820A7" w:rsidRPr="004E51B6" w14:paraId="49D9EA33" w14:textId="77777777" w:rsidTr="3B429101">
        <w:trPr>
          <w:cantSplit/>
          <w:trHeight w:val="390"/>
        </w:trPr>
        <w:tc>
          <w:tcPr>
            <w:tcW w:w="1885" w:type="dxa"/>
            <w:tcBorders>
              <w:top w:val="single" w:sz="4" w:space="0" w:color="auto"/>
              <w:left w:val="single" w:sz="4" w:space="0" w:color="auto"/>
              <w:bottom w:val="single" w:sz="4" w:space="0" w:color="auto"/>
              <w:right w:val="single" w:sz="4" w:space="0" w:color="auto"/>
            </w:tcBorders>
            <w:shd w:val="clear" w:color="auto" w:fill="auto"/>
            <w:noWrap/>
          </w:tcPr>
          <w:p w14:paraId="152D1431" w14:textId="77777777" w:rsidR="000820A7" w:rsidRPr="004603ED" w:rsidRDefault="000820A7" w:rsidP="001C53CB">
            <w:pPr>
              <w:spacing w:after="0" w:line="240" w:lineRule="auto"/>
              <w:rPr>
                <w:sz w:val="18"/>
                <w:szCs w:val="18"/>
              </w:rPr>
            </w:pPr>
            <w:r w:rsidRPr="3B429101">
              <w:rPr>
                <w:sz w:val="18"/>
                <w:szCs w:val="18"/>
              </w:rPr>
              <w:t>PHDAPCD.ME_MTH</w:t>
            </w:r>
          </w:p>
        </w:tc>
        <w:tc>
          <w:tcPr>
            <w:tcW w:w="2970" w:type="dxa"/>
            <w:gridSpan w:val="2"/>
            <w:tcBorders>
              <w:top w:val="single" w:sz="4" w:space="0" w:color="auto"/>
              <w:left w:val="single" w:sz="4" w:space="0" w:color="auto"/>
              <w:bottom w:val="single" w:sz="4" w:space="0" w:color="auto"/>
              <w:right w:val="single" w:sz="4" w:space="0" w:color="auto"/>
            </w:tcBorders>
            <w:shd w:val="clear" w:color="auto" w:fill="auto"/>
          </w:tcPr>
          <w:p w14:paraId="7D6C6AB2" w14:textId="77777777" w:rsidR="000820A7" w:rsidRPr="004603ED" w:rsidRDefault="000820A7" w:rsidP="001C53CB">
            <w:pPr>
              <w:spacing w:after="0" w:line="240" w:lineRule="auto"/>
              <w:rPr>
                <w:sz w:val="18"/>
                <w:szCs w:val="18"/>
              </w:rPr>
            </w:pPr>
            <w:r w:rsidRPr="3B429101">
              <w:rPr>
                <w:sz w:val="18"/>
                <w:szCs w:val="18"/>
              </w:rPr>
              <w:t>ME_MEMELGID &amp; ME_SUBCONTROLID</w:t>
            </w:r>
          </w:p>
        </w:tc>
        <w:tc>
          <w:tcPr>
            <w:tcW w:w="2430" w:type="dxa"/>
            <w:gridSpan w:val="2"/>
            <w:tcBorders>
              <w:top w:val="single" w:sz="4" w:space="0" w:color="auto"/>
              <w:left w:val="single" w:sz="4" w:space="0" w:color="auto"/>
              <w:bottom w:val="single" w:sz="4" w:space="0" w:color="auto"/>
              <w:right w:val="single" w:sz="4" w:space="0" w:color="auto"/>
            </w:tcBorders>
            <w:shd w:val="clear" w:color="auto" w:fill="auto"/>
          </w:tcPr>
          <w:p w14:paraId="43463922" w14:textId="77777777" w:rsidR="000820A7" w:rsidRPr="004603ED" w:rsidRDefault="000820A7" w:rsidP="001C53CB">
            <w:pPr>
              <w:spacing w:after="0" w:line="240" w:lineRule="auto"/>
              <w:rPr>
                <w:sz w:val="18"/>
                <w:szCs w:val="18"/>
              </w:rPr>
            </w:pPr>
            <w:r w:rsidRPr="3B429101">
              <w:rPr>
                <w:sz w:val="18"/>
                <w:szCs w:val="18"/>
              </w:rPr>
              <w:t>PHDAPCD.ME</w:t>
            </w:r>
          </w:p>
        </w:tc>
        <w:tc>
          <w:tcPr>
            <w:tcW w:w="2291" w:type="dxa"/>
            <w:gridSpan w:val="2"/>
            <w:tcBorders>
              <w:top w:val="single" w:sz="4" w:space="0" w:color="auto"/>
              <w:left w:val="single" w:sz="4" w:space="0" w:color="auto"/>
              <w:bottom w:val="single" w:sz="4" w:space="0" w:color="auto"/>
              <w:right w:val="single" w:sz="4" w:space="0" w:color="auto"/>
            </w:tcBorders>
            <w:shd w:val="clear" w:color="auto" w:fill="auto"/>
          </w:tcPr>
          <w:p w14:paraId="780A9A99" w14:textId="77777777" w:rsidR="000820A7" w:rsidRPr="004603ED" w:rsidRDefault="000820A7" w:rsidP="001C53CB">
            <w:pPr>
              <w:spacing w:after="0" w:line="240" w:lineRule="auto"/>
              <w:rPr>
                <w:b/>
                <w:bCs/>
                <w:sz w:val="18"/>
                <w:szCs w:val="18"/>
              </w:rPr>
            </w:pPr>
            <w:r w:rsidRPr="3B429101">
              <w:rPr>
                <w:sz w:val="18"/>
                <w:szCs w:val="18"/>
              </w:rPr>
              <w:t>ME_MEMELGID &amp; ME_SUBCONTROLID</w:t>
            </w:r>
          </w:p>
        </w:tc>
      </w:tr>
      <w:tr w:rsidR="000820A7" w:rsidRPr="004E51B6" w14:paraId="7054E53B" w14:textId="77777777" w:rsidTr="3B429101">
        <w:trPr>
          <w:cantSplit/>
          <w:trHeight w:val="390"/>
        </w:trPr>
        <w:tc>
          <w:tcPr>
            <w:tcW w:w="9576" w:type="dxa"/>
            <w:gridSpan w:val="7"/>
            <w:tcBorders>
              <w:top w:val="single" w:sz="4" w:space="0" w:color="auto"/>
              <w:left w:val="single" w:sz="4" w:space="0" w:color="auto"/>
              <w:bottom w:val="single" w:sz="4" w:space="0" w:color="auto"/>
              <w:right w:val="single" w:sz="4" w:space="0" w:color="auto"/>
            </w:tcBorders>
            <w:shd w:val="clear" w:color="auto" w:fill="auto"/>
            <w:noWrap/>
          </w:tcPr>
          <w:p w14:paraId="47FA81DD" w14:textId="77777777" w:rsidR="000820A7" w:rsidRPr="004E51B6" w:rsidRDefault="000820A7" w:rsidP="001C53CB">
            <w:pPr>
              <w:spacing w:after="0" w:line="240" w:lineRule="auto"/>
              <w:rPr>
                <w:rFonts w:eastAsia="Times New Roman"/>
                <w:color w:val="000000"/>
                <w:sz w:val="18"/>
                <w:szCs w:val="18"/>
              </w:rPr>
            </w:pPr>
            <w:r w:rsidRPr="3B429101">
              <w:rPr>
                <w:b/>
                <w:bCs/>
                <w:sz w:val="20"/>
                <w:szCs w:val="20"/>
              </w:rPr>
              <w:t>To link claims data or Member Eligibility (A) to the APCD PRODUCT data (B) at the Individual Insurance Product Level (i.e., linking claims to the correct product that covered that claim) use the following:</w:t>
            </w:r>
          </w:p>
        </w:tc>
      </w:tr>
      <w:tr w:rsidR="000820A7" w:rsidRPr="004E51B6" w14:paraId="2FF410F3" w14:textId="77777777" w:rsidTr="3B429101">
        <w:trPr>
          <w:cantSplit/>
          <w:trHeight w:val="390"/>
        </w:trPr>
        <w:tc>
          <w:tcPr>
            <w:tcW w:w="1908" w:type="dxa"/>
            <w:gridSpan w:val="2"/>
            <w:tcBorders>
              <w:top w:val="single" w:sz="4" w:space="0" w:color="auto"/>
              <w:left w:val="single" w:sz="4" w:space="0" w:color="auto"/>
              <w:bottom w:val="single" w:sz="4" w:space="0" w:color="auto"/>
              <w:right w:val="single" w:sz="4" w:space="0" w:color="auto"/>
            </w:tcBorders>
            <w:shd w:val="clear" w:color="auto" w:fill="auto"/>
            <w:noWrap/>
          </w:tcPr>
          <w:p w14:paraId="03EB027F" w14:textId="77777777" w:rsidR="000820A7" w:rsidRPr="004E51B6" w:rsidRDefault="000820A7" w:rsidP="001C53CB">
            <w:pPr>
              <w:spacing w:after="0" w:line="240" w:lineRule="auto"/>
              <w:rPr>
                <w:rFonts w:eastAsia="Times New Roman"/>
                <w:color w:val="000000"/>
                <w:sz w:val="18"/>
                <w:szCs w:val="18"/>
              </w:rPr>
            </w:pPr>
            <w:r w:rsidRPr="3B429101">
              <w:rPr>
                <w:rFonts w:eastAsia="Times New Roman"/>
                <w:color w:val="000000" w:themeColor="text1"/>
                <w:sz w:val="18"/>
                <w:szCs w:val="18"/>
              </w:rPr>
              <w:t>PHDAPCD.DENTAL</w:t>
            </w:r>
          </w:p>
        </w:tc>
        <w:tc>
          <w:tcPr>
            <w:tcW w:w="2970" w:type="dxa"/>
            <w:gridSpan w:val="2"/>
            <w:tcBorders>
              <w:top w:val="single" w:sz="4" w:space="0" w:color="auto"/>
              <w:left w:val="single" w:sz="4" w:space="0" w:color="auto"/>
              <w:bottom w:val="single" w:sz="4" w:space="0" w:color="auto"/>
              <w:right w:val="single" w:sz="4" w:space="0" w:color="auto"/>
            </w:tcBorders>
            <w:shd w:val="clear" w:color="auto" w:fill="auto"/>
          </w:tcPr>
          <w:p w14:paraId="69CB7190" w14:textId="77777777" w:rsidR="000820A7" w:rsidRPr="004E51B6" w:rsidRDefault="000820A7" w:rsidP="001C53CB">
            <w:pPr>
              <w:spacing w:after="0" w:line="240" w:lineRule="auto"/>
              <w:rPr>
                <w:rFonts w:eastAsia="Times New Roman"/>
                <w:color w:val="000000"/>
                <w:sz w:val="18"/>
                <w:szCs w:val="18"/>
              </w:rPr>
            </w:pPr>
            <w:r w:rsidRPr="3B429101">
              <w:rPr>
                <w:sz w:val="18"/>
                <w:szCs w:val="18"/>
              </w:rPr>
              <w:t>DENT_LINKORGIDPR &amp;  DENT_PRODUCT_LINKID</w:t>
            </w:r>
          </w:p>
        </w:tc>
        <w:tc>
          <w:tcPr>
            <w:tcW w:w="2430" w:type="dxa"/>
            <w:gridSpan w:val="2"/>
            <w:tcBorders>
              <w:top w:val="single" w:sz="4" w:space="0" w:color="auto"/>
              <w:left w:val="single" w:sz="4" w:space="0" w:color="auto"/>
              <w:bottom w:val="single" w:sz="4" w:space="0" w:color="auto"/>
              <w:right w:val="single" w:sz="4" w:space="0" w:color="auto"/>
            </w:tcBorders>
            <w:shd w:val="clear" w:color="auto" w:fill="auto"/>
          </w:tcPr>
          <w:p w14:paraId="3CD0A0B1" w14:textId="77777777" w:rsidR="000820A7" w:rsidRPr="004E51B6" w:rsidRDefault="000820A7" w:rsidP="001C53CB">
            <w:pPr>
              <w:spacing w:after="0" w:line="240" w:lineRule="auto"/>
              <w:rPr>
                <w:rFonts w:eastAsia="Times New Roman"/>
                <w:color w:val="000000"/>
                <w:sz w:val="18"/>
                <w:szCs w:val="18"/>
              </w:rPr>
            </w:pPr>
            <w:r w:rsidRPr="3B429101">
              <w:rPr>
                <w:rFonts w:eastAsia="Times New Roman"/>
                <w:color w:val="000000" w:themeColor="text1"/>
                <w:sz w:val="18"/>
                <w:szCs w:val="18"/>
              </w:rPr>
              <w:t>PHDAPCD.PRODUCT</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AB1780D" w14:textId="77777777" w:rsidR="000820A7" w:rsidRDefault="000820A7" w:rsidP="001C53CB">
            <w:pPr>
              <w:spacing w:after="0" w:line="240" w:lineRule="auto"/>
              <w:rPr>
                <w:rFonts w:eastAsia="Times New Roman"/>
                <w:color w:val="000000" w:themeColor="text1"/>
                <w:sz w:val="18"/>
                <w:szCs w:val="18"/>
              </w:rPr>
            </w:pPr>
            <w:r w:rsidRPr="3B429101">
              <w:rPr>
                <w:rFonts w:eastAsia="Times New Roman"/>
                <w:color w:val="000000" w:themeColor="text1"/>
                <w:sz w:val="18"/>
                <w:szCs w:val="18"/>
              </w:rPr>
              <w:t>PROD_ORGID &amp;</w:t>
            </w:r>
          </w:p>
          <w:p w14:paraId="755744B7" w14:textId="77777777" w:rsidR="000820A7" w:rsidRPr="004E51B6" w:rsidRDefault="000820A7" w:rsidP="001C53CB">
            <w:pPr>
              <w:spacing w:after="0" w:line="240" w:lineRule="auto"/>
              <w:rPr>
                <w:rFonts w:eastAsia="Times New Roman"/>
                <w:color w:val="000000"/>
                <w:sz w:val="18"/>
                <w:szCs w:val="18"/>
              </w:rPr>
            </w:pPr>
            <w:r w:rsidRPr="3B429101">
              <w:rPr>
                <w:rFonts w:eastAsia="Times New Roman"/>
                <w:color w:val="000000" w:themeColor="text1"/>
                <w:sz w:val="18"/>
                <w:szCs w:val="18"/>
              </w:rPr>
              <w:t>PROD_PRODUCT_LINKID</w:t>
            </w:r>
          </w:p>
        </w:tc>
      </w:tr>
      <w:tr w:rsidR="000820A7" w:rsidRPr="004E51B6" w14:paraId="75840BCE" w14:textId="77777777" w:rsidTr="3B429101">
        <w:trPr>
          <w:cantSplit/>
          <w:trHeight w:val="390"/>
        </w:trPr>
        <w:tc>
          <w:tcPr>
            <w:tcW w:w="1908" w:type="dxa"/>
            <w:gridSpan w:val="2"/>
            <w:tcBorders>
              <w:top w:val="single" w:sz="4" w:space="0" w:color="auto"/>
              <w:left w:val="single" w:sz="4" w:space="0" w:color="auto"/>
              <w:bottom w:val="single" w:sz="4" w:space="0" w:color="auto"/>
              <w:right w:val="single" w:sz="4" w:space="0" w:color="auto"/>
            </w:tcBorders>
            <w:shd w:val="clear" w:color="auto" w:fill="auto"/>
            <w:noWrap/>
          </w:tcPr>
          <w:p w14:paraId="413B067B" w14:textId="77777777" w:rsidR="000820A7" w:rsidRPr="004E51B6" w:rsidRDefault="000820A7" w:rsidP="001C53CB">
            <w:pPr>
              <w:spacing w:after="0" w:line="240" w:lineRule="auto"/>
              <w:rPr>
                <w:rFonts w:eastAsia="Times New Roman"/>
                <w:color w:val="000000"/>
                <w:sz w:val="18"/>
                <w:szCs w:val="18"/>
              </w:rPr>
            </w:pPr>
            <w:r w:rsidRPr="3B429101">
              <w:rPr>
                <w:rFonts w:eastAsia="Times New Roman"/>
                <w:color w:val="000000" w:themeColor="text1"/>
                <w:sz w:val="18"/>
                <w:szCs w:val="18"/>
              </w:rPr>
              <w:t>PHDAPCD.MEDICAL</w:t>
            </w:r>
          </w:p>
        </w:tc>
        <w:tc>
          <w:tcPr>
            <w:tcW w:w="2970" w:type="dxa"/>
            <w:gridSpan w:val="2"/>
            <w:tcBorders>
              <w:top w:val="single" w:sz="4" w:space="0" w:color="auto"/>
              <w:left w:val="single" w:sz="4" w:space="0" w:color="auto"/>
              <w:bottom w:val="single" w:sz="4" w:space="0" w:color="auto"/>
              <w:right w:val="single" w:sz="4" w:space="0" w:color="auto"/>
            </w:tcBorders>
            <w:shd w:val="clear" w:color="auto" w:fill="auto"/>
          </w:tcPr>
          <w:p w14:paraId="10746C1C" w14:textId="77777777" w:rsidR="000820A7" w:rsidRPr="004E51B6" w:rsidRDefault="000820A7" w:rsidP="001C53CB">
            <w:pPr>
              <w:spacing w:after="0" w:line="240" w:lineRule="auto"/>
              <w:rPr>
                <w:rFonts w:eastAsia="Times New Roman"/>
                <w:color w:val="000000"/>
                <w:sz w:val="18"/>
                <w:szCs w:val="18"/>
              </w:rPr>
            </w:pPr>
            <w:r w:rsidRPr="3B429101">
              <w:rPr>
                <w:rFonts w:eastAsia="Times New Roman"/>
                <w:color w:val="000000" w:themeColor="text1"/>
                <w:sz w:val="18"/>
                <w:szCs w:val="18"/>
              </w:rPr>
              <w:t>MED_LINKORGIDPR &amp; MED_PRODUCT_LINKID</w:t>
            </w:r>
          </w:p>
        </w:tc>
        <w:tc>
          <w:tcPr>
            <w:tcW w:w="2430" w:type="dxa"/>
            <w:gridSpan w:val="2"/>
            <w:tcBorders>
              <w:top w:val="single" w:sz="4" w:space="0" w:color="auto"/>
              <w:left w:val="single" w:sz="4" w:space="0" w:color="auto"/>
              <w:bottom w:val="single" w:sz="4" w:space="0" w:color="auto"/>
              <w:right w:val="single" w:sz="4" w:space="0" w:color="auto"/>
            </w:tcBorders>
            <w:shd w:val="clear" w:color="auto" w:fill="auto"/>
          </w:tcPr>
          <w:p w14:paraId="5D643654" w14:textId="77777777" w:rsidR="000820A7" w:rsidRPr="004E51B6" w:rsidRDefault="000820A7" w:rsidP="001C53CB">
            <w:pPr>
              <w:spacing w:after="0" w:line="240" w:lineRule="auto"/>
              <w:rPr>
                <w:rFonts w:eastAsia="Times New Roman"/>
                <w:color w:val="000000"/>
                <w:sz w:val="18"/>
                <w:szCs w:val="18"/>
              </w:rPr>
            </w:pPr>
            <w:r w:rsidRPr="3B429101">
              <w:rPr>
                <w:rFonts w:eastAsia="Times New Roman"/>
                <w:color w:val="000000" w:themeColor="text1"/>
                <w:sz w:val="18"/>
                <w:szCs w:val="18"/>
              </w:rPr>
              <w:t>PHDAPCD.PRODUCT</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8850B48" w14:textId="77777777" w:rsidR="000820A7" w:rsidRDefault="000820A7" w:rsidP="001C53CB">
            <w:pPr>
              <w:spacing w:after="0" w:line="240" w:lineRule="auto"/>
              <w:rPr>
                <w:rFonts w:eastAsia="Times New Roman"/>
                <w:color w:val="000000" w:themeColor="text1"/>
                <w:sz w:val="18"/>
                <w:szCs w:val="18"/>
              </w:rPr>
            </w:pPr>
            <w:r w:rsidRPr="3B429101">
              <w:rPr>
                <w:rFonts w:eastAsia="Times New Roman"/>
                <w:color w:val="000000" w:themeColor="text1"/>
                <w:sz w:val="18"/>
                <w:szCs w:val="18"/>
              </w:rPr>
              <w:t>PROD_ORGID &amp;</w:t>
            </w:r>
          </w:p>
          <w:p w14:paraId="530EB008" w14:textId="77777777" w:rsidR="000820A7" w:rsidRPr="004E51B6" w:rsidRDefault="000820A7" w:rsidP="001C53CB">
            <w:pPr>
              <w:spacing w:after="0" w:line="240" w:lineRule="auto"/>
              <w:rPr>
                <w:rFonts w:eastAsia="Times New Roman"/>
                <w:color w:val="000000"/>
                <w:sz w:val="18"/>
                <w:szCs w:val="18"/>
              </w:rPr>
            </w:pPr>
            <w:r w:rsidRPr="3B429101">
              <w:rPr>
                <w:rFonts w:eastAsia="Times New Roman"/>
                <w:color w:val="000000" w:themeColor="text1"/>
                <w:sz w:val="18"/>
                <w:szCs w:val="18"/>
              </w:rPr>
              <w:t>PROD_PRODUCT_LINKID</w:t>
            </w:r>
          </w:p>
        </w:tc>
      </w:tr>
      <w:tr w:rsidR="000820A7" w:rsidRPr="004E51B6" w14:paraId="6CC57117" w14:textId="77777777" w:rsidTr="3B429101">
        <w:trPr>
          <w:cantSplit/>
          <w:trHeight w:val="390"/>
        </w:trPr>
        <w:tc>
          <w:tcPr>
            <w:tcW w:w="1908" w:type="dxa"/>
            <w:gridSpan w:val="2"/>
            <w:tcBorders>
              <w:top w:val="single" w:sz="4" w:space="0" w:color="auto"/>
              <w:left w:val="single" w:sz="4" w:space="0" w:color="auto"/>
              <w:bottom w:val="single" w:sz="4" w:space="0" w:color="auto"/>
              <w:right w:val="single" w:sz="4" w:space="0" w:color="auto"/>
            </w:tcBorders>
            <w:shd w:val="clear" w:color="auto" w:fill="auto"/>
            <w:noWrap/>
          </w:tcPr>
          <w:p w14:paraId="65C5C310" w14:textId="77777777" w:rsidR="000820A7" w:rsidRPr="004E51B6" w:rsidRDefault="000820A7" w:rsidP="001C53CB">
            <w:pPr>
              <w:spacing w:after="0" w:line="240" w:lineRule="auto"/>
              <w:rPr>
                <w:rFonts w:eastAsia="Times New Roman"/>
                <w:color w:val="000000"/>
                <w:sz w:val="18"/>
                <w:szCs w:val="18"/>
              </w:rPr>
            </w:pPr>
            <w:r w:rsidRPr="3B429101">
              <w:rPr>
                <w:rFonts w:eastAsia="Times New Roman"/>
                <w:color w:val="000000" w:themeColor="text1"/>
                <w:sz w:val="18"/>
                <w:szCs w:val="18"/>
              </w:rPr>
              <w:t>PHDAPCD.PHARMACY</w:t>
            </w:r>
          </w:p>
        </w:tc>
        <w:tc>
          <w:tcPr>
            <w:tcW w:w="2970" w:type="dxa"/>
            <w:gridSpan w:val="2"/>
            <w:tcBorders>
              <w:top w:val="single" w:sz="4" w:space="0" w:color="auto"/>
              <w:left w:val="single" w:sz="4" w:space="0" w:color="auto"/>
              <w:bottom w:val="single" w:sz="4" w:space="0" w:color="auto"/>
              <w:right w:val="single" w:sz="4" w:space="0" w:color="auto"/>
            </w:tcBorders>
            <w:shd w:val="clear" w:color="auto" w:fill="auto"/>
          </w:tcPr>
          <w:p w14:paraId="6ED925EF" w14:textId="77777777" w:rsidR="000820A7" w:rsidRPr="004E51B6" w:rsidRDefault="000820A7" w:rsidP="001C53CB">
            <w:pPr>
              <w:spacing w:after="0" w:line="240" w:lineRule="auto"/>
              <w:rPr>
                <w:rFonts w:eastAsia="Times New Roman"/>
                <w:color w:val="000000"/>
                <w:sz w:val="18"/>
                <w:szCs w:val="18"/>
              </w:rPr>
            </w:pPr>
            <w:r w:rsidRPr="3B429101">
              <w:rPr>
                <w:rFonts w:eastAsia="Times New Roman"/>
                <w:color w:val="000000" w:themeColor="text1"/>
                <w:sz w:val="18"/>
                <w:szCs w:val="18"/>
              </w:rPr>
              <w:t>PHARM_LINKORGIDPR &amp;  PHARM_PRODUCT_LINKID</w:t>
            </w:r>
          </w:p>
        </w:tc>
        <w:tc>
          <w:tcPr>
            <w:tcW w:w="2430" w:type="dxa"/>
            <w:gridSpan w:val="2"/>
            <w:tcBorders>
              <w:top w:val="single" w:sz="4" w:space="0" w:color="auto"/>
              <w:left w:val="single" w:sz="4" w:space="0" w:color="auto"/>
              <w:bottom w:val="single" w:sz="4" w:space="0" w:color="auto"/>
              <w:right w:val="single" w:sz="4" w:space="0" w:color="auto"/>
            </w:tcBorders>
            <w:shd w:val="clear" w:color="auto" w:fill="auto"/>
          </w:tcPr>
          <w:p w14:paraId="1B913BF6" w14:textId="77777777" w:rsidR="000820A7" w:rsidRPr="004E51B6" w:rsidRDefault="000820A7" w:rsidP="001C53CB">
            <w:pPr>
              <w:spacing w:after="0" w:line="240" w:lineRule="auto"/>
              <w:rPr>
                <w:rFonts w:eastAsia="Times New Roman"/>
                <w:color w:val="000000"/>
                <w:sz w:val="18"/>
                <w:szCs w:val="18"/>
              </w:rPr>
            </w:pPr>
            <w:r w:rsidRPr="3B429101">
              <w:rPr>
                <w:rFonts w:eastAsia="Times New Roman"/>
                <w:color w:val="000000" w:themeColor="text1"/>
                <w:sz w:val="18"/>
                <w:szCs w:val="18"/>
              </w:rPr>
              <w:t>PHDAPCD.PRODUCT</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DB602D7" w14:textId="77777777" w:rsidR="000820A7" w:rsidRDefault="000820A7" w:rsidP="001C53CB">
            <w:pPr>
              <w:spacing w:after="0" w:line="240" w:lineRule="auto"/>
              <w:rPr>
                <w:rFonts w:eastAsia="Times New Roman"/>
                <w:color w:val="000000" w:themeColor="text1"/>
                <w:sz w:val="18"/>
                <w:szCs w:val="18"/>
              </w:rPr>
            </w:pPr>
            <w:r w:rsidRPr="3B429101">
              <w:rPr>
                <w:rFonts w:eastAsia="Times New Roman"/>
                <w:color w:val="000000" w:themeColor="text1"/>
                <w:sz w:val="18"/>
                <w:szCs w:val="18"/>
              </w:rPr>
              <w:t>PROD_ORGID &amp;</w:t>
            </w:r>
          </w:p>
          <w:p w14:paraId="3A97CDF8" w14:textId="77777777" w:rsidR="000820A7" w:rsidRPr="004E51B6" w:rsidRDefault="000820A7" w:rsidP="001C53CB">
            <w:pPr>
              <w:spacing w:after="0" w:line="240" w:lineRule="auto"/>
              <w:rPr>
                <w:rFonts w:eastAsia="Times New Roman"/>
                <w:color w:val="000000"/>
                <w:sz w:val="18"/>
                <w:szCs w:val="18"/>
              </w:rPr>
            </w:pPr>
            <w:r w:rsidRPr="3B429101">
              <w:rPr>
                <w:rFonts w:eastAsia="Times New Roman"/>
                <w:color w:val="000000" w:themeColor="text1"/>
                <w:sz w:val="18"/>
                <w:szCs w:val="18"/>
              </w:rPr>
              <w:t>PROD_PRODUCT_LINKID</w:t>
            </w:r>
          </w:p>
        </w:tc>
      </w:tr>
      <w:tr w:rsidR="000820A7" w:rsidRPr="004E51B6" w14:paraId="29472363" w14:textId="77777777" w:rsidTr="3B429101">
        <w:trPr>
          <w:cantSplit/>
          <w:trHeight w:val="390"/>
        </w:trPr>
        <w:tc>
          <w:tcPr>
            <w:tcW w:w="1908" w:type="dxa"/>
            <w:gridSpan w:val="2"/>
            <w:tcBorders>
              <w:top w:val="single" w:sz="4" w:space="0" w:color="auto"/>
              <w:left w:val="single" w:sz="4" w:space="0" w:color="auto"/>
              <w:bottom w:val="single" w:sz="4" w:space="0" w:color="auto"/>
              <w:right w:val="single" w:sz="4" w:space="0" w:color="auto"/>
            </w:tcBorders>
            <w:shd w:val="clear" w:color="auto" w:fill="auto"/>
            <w:noWrap/>
          </w:tcPr>
          <w:p w14:paraId="6D9082ED" w14:textId="77777777" w:rsidR="000820A7" w:rsidRPr="00792220" w:rsidRDefault="000820A7" w:rsidP="001C53CB">
            <w:pPr>
              <w:spacing w:after="0" w:line="240" w:lineRule="auto"/>
              <w:rPr>
                <w:rFonts w:eastAsia="Times New Roman"/>
                <w:color w:val="000000"/>
                <w:sz w:val="18"/>
                <w:szCs w:val="18"/>
              </w:rPr>
            </w:pPr>
            <w:r w:rsidRPr="3B429101">
              <w:rPr>
                <w:rFonts w:eastAsia="Times New Roman"/>
                <w:color w:val="000000" w:themeColor="text1"/>
                <w:sz w:val="18"/>
                <w:szCs w:val="18"/>
              </w:rPr>
              <w:t>PHDAPCD.ME</w:t>
            </w:r>
          </w:p>
        </w:tc>
        <w:tc>
          <w:tcPr>
            <w:tcW w:w="2970" w:type="dxa"/>
            <w:gridSpan w:val="2"/>
            <w:tcBorders>
              <w:top w:val="single" w:sz="4" w:space="0" w:color="auto"/>
              <w:left w:val="single" w:sz="4" w:space="0" w:color="auto"/>
              <w:bottom w:val="single" w:sz="4" w:space="0" w:color="auto"/>
              <w:right w:val="single" w:sz="4" w:space="0" w:color="auto"/>
            </w:tcBorders>
            <w:shd w:val="clear" w:color="auto" w:fill="auto"/>
          </w:tcPr>
          <w:p w14:paraId="5BFBBCCD" w14:textId="77777777" w:rsidR="000820A7" w:rsidRPr="00792220" w:rsidRDefault="000820A7" w:rsidP="001C53CB">
            <w:pPr>
              <w:spacing w:after="0" w:line="240" w:lineRule="auto"/>
              <w:rPr>
                <w:rFonts w:eastAsia="Times New Roman"/>
                <w:color w:val="000000"/>
                <w:sz w:val="18"/>
                <w:szCs w:val="18"/>
              </w:rPr>
            </w:pPr>
            <w:r w:rsidRPr="3B429101">
              <w:rPr>
                <w:rFonts w:eastAsia="Times New Roman"/>
                <w:color w:val="000000" w:themeColor="text1"/>
                <w:sz w:val="18"/>
                <w:szCs w:val="18"/>
              </w:rPr>
              <w:t>ME_LINKORGIDPR &amp; ME_ PRODUCT_LINKID</w:t>
            </w:r>
          </w:p>
        </w:tc>
        <w:tc>
          <w:tcPr>
            <w:tcW w:w="2430" w:type="dxa"/>
            <w:gridSpan w:val="2"/>
            <w:tcBorders>
              <w:top w:val="single" w:sz="4" w:space="0" w:color="auto"/>
              <w:left w:val="single" w:sz="4" w:space="0" w:color="auto"/>
              <w:bottom w:val="single" w:sz="4" w:space="0" w:color="auto"/>
              <w:right w:val="single" w:sz="4" w:space="0" w:color="auto"/>
            </w:tcBorders>
            <w:shd w:val="clear" w:color="auto" w:fill="auto"/>
          </w:tcPr>
          <w:p w14:paraId="6386E44E" w14:textId="77777777" w:rsidR="000820A7" w:rsidRPr="004E51B6" w:rsidRDefault="000820A7" w:rsidP="001C53CB">
            <w:pPr>
              <w:spacing w:after="0" w:line="240" w:lineRule="auto"/>
              <w:rPr>
                <w:rFonts w:eastAsia="Times New Roman"/>
                <w:color w:val="000000"/>
                <w:sz w:val="18"/>
                <w:szCs w:val="18"/>
              </w:rPr>
            </w:pPr>
            <w:r w:rsidRPr="3B429101">
              <w:rPr>
                <w:rFonts w:eastAsia="Times New Roman"/>
                <w:color w:val="000000" w:themeColor="text1"/>
                <w:sz w:val="18"/>
                <w:szCs w:val="18"/>
              </w:rPr>
              <w:t>PHDAPCD.PRODUCT</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8F16A63" w14:textId="77777777" w:rsidR="000820A7" w:rsidRDefault="000820A7" w:rsidP="001C53CB">
            <w:pPr>
              <w:spacing w:after="0" w:line="240" w:lineRule="auto"/>
              <w:rPr>
                <w:rFonts w:eastAsia="Times New Roman"/>
                <w:color w:val="000000" w:themeColor="text1"/>
                <w:sz w:val="18"/>
                <w:szCs w:val="18"/>
              </w:rPr>
            </w:pPr>
            <w:r w:rsidRPr="3B429101">
              <w:rPr>
                <w:rFonts w:eastAsia="Times New Roman"/>
                <w:color w:val="000000" w:themeColor="text1"/>
                <w:sz w:val="18"/>
                <w:szCs w:val="18"/>
              </w:rPr>
              <w:t>PROD_ORGID &amp;</w:t>
            </w:r>
          </w:p>
          <w:p w14:paraId="708B40F0" w14:textId="77777777" w:rsidR="000820A7" w:rsidRPr="004E51B6" w:rsidRDefault="000820A7" w:rsidP="001C53CB">
            <w:pPr>
              <w:spacing w:after="0" w:line="240" w:lineRule="auto"/>
              <w:rPr>
                <w:rFonts w:eastAsia="Times New Roman"/>
                <w:color w:val="000000"/>
                <w:sz w:val="18"/>
                <w:szCs w:val="18"/>
              </w:rPr>
            </w:pPr>
            <w:r w:rsidRPr="3B429101">
              <w:rPr>
                <w:rFonts w:eastAsia="Times New Roman"/>
                <w:color w:val="000000" w:themeColor="text1"/>
                <w:sz w:val="18"/>
                <w:szCs w:val="18"/>
              </w:rPr>
              <w:t>PROD_PRODUCT_LINKID</w:t>
            </w:r>
          </w:p>
        </w:tc>
      </w:tr>
      <w:tr w:rsidR="000820A7" w:rsidRPr="004E51B6" w14:paraId="16CF6D96" w14:textId="77777777" w:rsidTr="3B429101">
        <w:trPr>
          <w:cantSplit/>
          <w:trHeight w:val="390"/>
        </w:trPr>
        <w:tc>
          <w:tcPr>
            <w:tcW w:w="9576" w:type="dxa"/>
            <w:gridSpan w:val="7"/>
            <w:tcBorders>
              <w:top w:val="single" w:sz="4" w:space="0" w:color="auto"/>
              <w:left w:val="single" w:sz="4" w:space="0" w:color="auto"/>
              <w:bottom w:val="single" w:sz="4" w:space="0" w:color="auto"/>
              <w:right w:val="single" w:sz="4" w:space="0" w:color="auto"/>
            </w:tcBorders>
            <w:shd w:val="clear" w:color="auto" w:fill="auto"/>
            <w:noWrap/>
          </w:tcPr>
          <w:p w14:paraId="29254B88" w14:textId="77777777" w:rsidR="000820A7" w:rsidRPr="004E51B6" w:rsidRDefault="000820A7" w:rsidP="001C53CB">
            <w:pPr>
              <w:spacing w:after="0" w:line="240" w:lineRule="auto"/>
              <w:rPr>
                <w:rFonts w:eastAsia="Times New Roman"/>
                <w:color w:val="000000"/>
                <w:sz w:val="18"/>
                <w:szCs w:val="18"/>
              </w:rPr>
            </w:pPr>
            <w:r w:rsidRPr="3B429101">
              <w:rPr>
                <w:b/>
                <w:bCs/>
                <w:sz w:val="20"/>
                <w:szCs w:val="20"/>
              </w:rPr>
              <w:t>To link claims data (A) to the APCD PROVIDER data (B) at the Individual Provider Level (i.e., linking claims to the correct provider that covered that claim as categorized) use the following:</w:t>
            </w:r>
          </w:p>
        </w:tc>
      </w:tr>
      <w:tr w:rsidR="000820A7" w:rsidRPr="004E51B6" w14:paraId="6F714E4B" w14:textId="77777777" w:rsidTr="3B429101">
        <w:trPr>
          <w:cantSplit/>
          <w:trHeight w:val="390"/>
        </w:trPr>
        <w:tc>
          <w:tcPr>
            <w:tcW w:w="1908" w:type="dxa"/>
            <w:gridSpan w:val="2"/>
            <w:tcBorders>
              <w:top w:val="single" w:sz="4" w:space="0" w:color="auto"/>
              <w:left w:val="single" w:sz="4" w:space="0" w:color="auto"/>
              <w:bottom w:val="single" w:sz="4" w:space="0" w:color="auto"/>
              <w:right w:val="single" w:sz="4" w:space="0" w:color="auto"/>
            </w:tcBorders>
            <w:shd w:val="clear" w:color="auto" w:fill="auto"/>
            <w:noWrap/>
          </w:tcPr>
          <w:p w14:paraId="2EABCA6A" w14:textId="77777777" w:rsidR="000820A7" w:rsidRPr="004E51B6" w:rsidRDefault="000820A7" w:rsidP="001C53CB">
            <w:pPr>
              <w:spacing w:after="0" w:line="240" w:lineRule="auto"/>
              <w:rPr>
                <w:rFonts w:eastAsia="Times New Roman"/>
                <w:color w:val="000000"/>
                <w:sz w:val="18"/>
                <w:szCs w:val="18"/>
              </w:rPr>
            </w:pPr>
            <w:r w:rsidRPr="3B429101">
              <w:rPr>
                <w:rFonts w:eastAsia="Times New Roman"/>
                <w:color w:val="000000" w:themeColor="text1"/>
                <w:sz w:val="18"/>
                <w:szCs w:val="18"/>
              </w:rPr>
              <w:t>PHDAPCD.DENTAL</w:t>
            </w:r>
          </w:p>
        </w:tc>
        <w:tc>
          <w:tcPr>
            <w:tcW w:w="2970" w:type="dxa"/>
            <w:gridSpan w:val="2"/>
            <w:tcBorders>
              <w:top w:val="single" w:sz="4" w:space="0" w:color="auto"/>
              <w:left w:val="single" w:sz="4" w:space="0" w:color="auto"/>
              <w:bottom w:val="single" w:sz="4" w:space="0" w:color="auto"/>
              <w:right w:val="single" w:sz="4" w:space="0" w:color="auto"/>
            </w:tcBorders>
            <w:shd w:val="clear" w:color="auto" w:fill="auto"/>
          </w:tcPr>
          <w:p w14:paraId="0F8123D2" w14:textId="77777777" w:rsidR="000820A7" w:rsidRPr="004E51B6" w:rsidRDefault="000820A7" w:rsidP="001C53CB">
            <w:pPr>
              <w:spacing w:after="0" w:line="240" w:lineRule="auto"/>
              <w:rPr>
                <w:rFonts w:eastAsia="Times New Roman"/>
                <w:color w:val="000000"/>
                <w:sz w:val="18"/>
                <w:szCs w:val="18"/>
              </w:rPr>
            </w:pPr>
            <w:r w:rsidRPr="3B429101">
              <w:rPr>
                <w:sz w:val="18"/>
                <w:szCs w:val="18"/>
              </w:rPr>
              <w:t>DENT_LINKORGIDPV &amp;</w:t>
            </w:r>
            <w:r w:rsidRPr="3B429101">
              <w:rPr>
                <w:rFonts w:eastAsia="Times New Roman"/>
                <w:color w:val="000000" w:themeColor="text1"/>
                <w:sz w:val="18"/>
                <w:szCs w:val="18"/>
              </w:rPr>
              <w:t xml:space="preserve"> DENT_SERVICEPROVIDER_LINKID</w:t>
            </w:r>
          </w:p>
        </w:tc>
        <w:tc>
          <w:tcPr>
            <w:tcW w:w="2430" w:type="dxa"/>
            <w:gridSpan w:val="2"/>
            <w:tcBorders>
              <w:top w:val="single" w:sz="4" w:space="0" w:color="auto"/>
              <w:left w:val="single" w:sz="4" w:space="0" w:color="auto"/>
              <w:bottom w:val="single" w:sz="4" w:space="0" w:color="auto"/>
              <w:right w:val="single" w:sz="4" w:space="0" w:color="auto"/>
            </w:tcBorders>
            <w:shd w:val="clear" w:color="auto" w:fill="auto"/>
          </w:tcPr>
          <w:p w14:paraId="6847E490" w14:textId="77777777" w:rsidR="000820A7" w:rsidRPr="004E51B6" w:rsidRDefault="000820A7" w:rsidP="001C53CB">
            <w:pPr>
              <w:spacing w:after="0" w:line="240" w:lineRule="auto"/>
              <w:rPr>
                <w:rFonts w:eastAsia="Times New Roman"/>
                <w:color w:val="000000"/>
                <w:sz w:val="18"/>
                <w:szCs w:val="18"/>
              </w:rPr>
            </w:pPr>
            <w:r w:rsidRPr="3B429101">
              <w:rPr>
                <w:rFonts w:eastAsia="Times New Roman"/>
                <w:color w:val="000000" w:themeColor="text1"/>
                <w:sz w:val="18"/>
                <w:szCs w:val="18"/>
              </w:rPr>
              <w:t>PHDAPCD.PROVIDER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91847C6" w14:textId="77777777" w:rsidR="000820A7" w:rsidRDefault="000820A7" w:rsidP="001C53CB">
            <w:pPr>
              <w:spacing w:after="0" w:line="240" w:lineRule="auto"/>
              <w:rPr>
                <w:rFonts w:eastAsia="Times New Roman"/>
                <w:color w:val="000000" w:themeColor="text1"/>
                <w:sz w:val="18"/>
                <w:szCs w:val="18"/>
              </w:rPr>
            </w:pPr>
            <w:r w:rsidRPr="3B429101">
              <w:rPr>
                <w:rFonts w:eastAsia="Times New Roman"/>
                <w:color w:val="000000" w:themeColor="text1"/>
                <w:sz w:val="18"/>
                <w:szCs w:val="18"/>
              </w:rPr>
              <w:t>PROV_ORGID &amp;</w:t>
            </w:r>
          </w:p>
          <w:p w14:paraId="23863A24" w14:textId="77777777" w:rsidR="000820A7" w:rsidRPr="004E51B6" w:rsidRDefault="000820A7" w:rsidP="001C53CB">
            <w:pPr>
              <w:spacing w:after="0" w:line="240" w:lineRule="auto"/>
              <w:rPr>
                <w:rFonts w:eastAsia="Times New Roman"/>
                <w:color w:val="000000"/>
                <w:sz w:val="18"/>
                <w:szCs w:val="18"/>
              </w:rPr>
            </w:pPr>
            <w:r w:rsidRPr="3B429101">
              <w:rPr>
                <w:rFonts w:eastAsia="Times New Roman"/>
                <w:color w:val="000000" w:themeColor="text1"/>
                <w:sz w:val="18"/>
                <w:szCs w:val="18"/>
              </w:rPr>
              <w:t>PROV_PROVIDER_LINKID</w:t>
            </w:r>
          </w:p>
        </w:tc>
      </w:tr>
      <w:tr w:rsidR="000820A7" w:rsidRPr="004E51B6" w14:paraId="20847129" w14:textId="77777777" w:rsidTr="3B429101">
        <w:trPr>
          <w:cantSplit/>
          <w:trHeight w:val="390"/>
        </w:trPr>
        <w:tc>
          <w:tcPr>
            <w:tcW w:w="1908" w:type="dxa"/>
            <w:gridSpan w:val="2"/>
            <w:tcBorders>
              <w:top w:val="single" w:sz="4" w:space="0" w:color="auto"/>
              <w:left w:val="single" w:sz="4" w:space="0" w:color="auto"/>
              <w:bottom w:val="single" w:sz="4" w:space="0" w:color="auto"/>
              <w:right w:val="single" w:sz="4" w:space="0" w:color="auto"/>
            </w:tcBorders>
            <w:shd w:val="clear" w:color="auto" w:fill="auto"/>
            <w:noWrap/>
          </w:tcPr>
          <w:p w14:paraId="68D57D91" w14:textId="77777777" w:rsidR="000820A7" w:rsidRPr="004E51B6" w:rsidRDefault="000820A7" w:rsidP="001C53CB">
            <w:pPr>
              <w:spacing w:after="0" w:line="240" w:lineRule="auto"/>
              <w:rPr>
                <w:rFonts w:eastAsia="Times New Roman"/>
                <w:color w:val="000000"/>
                <w:sz w:val="18"/>
                <w:szCs w:val="18"/>
              </w:rPr>
            </w:pPr>
            <w:r w:rsidRPr="3B429101">
              <w:rPr>
                <w:rFonts w:eastAsia="Times New Roman"/>
                <w:color w:val="000000" w:themeColor="text1"/>
                <w:sz w:val="18"/>
                <w:szCs w:val="18"/>
              </w:rPr>
              <w:t>PHDAPCD.MEDICAL</w:t>
            </w:r>
          </w:p>
        </w:tc>
        <w:tc>
          <w:tcPr>
            <w:tcW w:w="2970" w:type="dxa"/>
            <w:gridSpan w:val="2"/>
            <w:tcBorders>
              <w:top w:val="single" w:sz="4" w:space="0" w:color="auto"/>
              <w:left w:val="single" w:sz="4" w:space="0" w:color="auto"/>
              <w:bottom w:val="single" w:sz="4" w:space="0" w:color="auto"/>
              <w:right w:val="single" w:sz="4" w:space="0" w:color="auto"/>
            </w:tcBorders>
            <w:shd w:val="clear" w:color="auto" w:fill="auto"/>
          </w:tcPr>
          <w:p w14:paraId="613F1A49" w14:textId="77777777" w:rsidR="000820A7" w:rsidRPr="004E51B6" w:rsidRDefault="000820A7" w:rsidP="001C53CB">
            <w:pPr>
              <w:spacing w:after="0" w:line="240" w:lineRule="auto"/>
              <w:rPr>
                <w:rFonts w:eastAsia="Times New Roman"/>
                <w:color w:val="000000"/>
                <w:sz w:val="18"/>
                <w:szCs w:val="18"/>
              </w:rPr>
            </w:pPr>
            <w:r w:rsidRPr="3B429101">
              <w:rPr>
                <w:rFonts w:eastAsia="Times New Roman"/>
                <w:color w:val="000000" w:themeColor="text1"/>
                <w:sz w:val="18"/>
                <w:szCs w:val="18"/>
              </w:rPr>
              <w:t>MED_LINKORGIDPV &amp; MED_BILLINGPROVIDER_LINKID</w:t>
            </w:r>
          </w:p>
        </w:tc>
        <w:tc>
          <w:tcPr>
            <w:tcW w:w="2430" w:type="dxa"/>
            <w:gridSpan w:val="2"/>
            <w:tcBorders>
              <w:top w:val="single" w:sz="4" w:space="0" w:color="auto"/>
              <w:left w:val="single" w:sz="4" w:space="0" w:color="auto"/>
              <w:bottom w:val="single" w:sz="4" w:space="0" w:color="auto"/>
              <w:right w:val="single" w:sz="4" w:space="0" w:color="auto"/>
            </w:tcBorders>
            <w:shd w:val="clear" w:color="auto" w:fill="auto"/>
          </w:tcPr>
          <w:p w14:paraId="4CE050F7" w14:textId="77777777" w:rsidR="000820A7" w:rsidRPr="004E51B6" w:rsidRDefault="000820A7" w:rsidP="001C53CB">
            <w:pPr>
              <w:spacing w:after="0" w:line="240" w:lineRule="auto"/>
              <w:rPr>
                <w:rFonts w:eastAsia="Times New Roman"/>
                <w:color w:val="000000"/>
                <w:sz w:val="18"/>
                <w:szCs w:val="18"/>
              </w:rPr>
            </w:pPr>
            <w:r w:rsidRPr="3B429101">
              <w:rPr>
                <w:rFonts w:eastAsia="Times New Roman"/>
                <w:color w:val="000000" w:themeColor="text1"/>
                <w:sz w:val="18"/>
                <w:szCs w:val="18"/>
              </w:rPr>
              <w:t>PHDAPCD.PROVIDER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48EE387" w14:textId="77777777" w:rsidR="000820A7" w:rsidRDefault="000820A7" w:rsidP="001C53CB">
            <w:pPr>
              <w:spacing w:after="0" w:line="240" w:lineRule="auto"/>
              <w:rPr>
                <w:rFonts w:eastAsia="Times New Roman"/>
                <w:color w:val="000000" w:themeColor="text1"/>
                <w:sz w:val="18"/>
                <w:szCs w:val="18"/>
              </w:rPr>
            </w:pPr>
            <w:r w:rsidRPr="3B429101">
              <w:rPr>
                <w:rFonts w:eastAsia="Times New Roman"/>
                <w:color w:val="000000" w:themeColor="text1"/>
                <w:sz w:val="18"/>
                <w:szCs w:val="18"/>
              </w:rPr>
              <w:t>PROV_ORGID &amp;</w:t>
            </w:r>
          </w:p>
          <w:p w14:paraId="08BB9D0B" w14:textId="77777777" w:rsidR="000820A7" w:rsidRPr="004E51B6" w:rsidRDefault="000820A7" w:rsidP="001C53CB">
            <w:pPr>
              <w:spacing w:after="0" w:line="240" w:lineRule="auto"/>
              <w:rPr>
                <w:rFonts w:eastAsia="Times New Roman"/>
                <w:color w:val="000000"/>
                <w:sz w:val="18"/>
                <w:szCs w:val="18"/>
              </w:rPr>
            </w:pPr>
            <w:r w:rsidRPr="3B429101">
              <w:rPr>
                <w:rFonts w:eastAsia="Times New Roman"/>
                <w:color w:val="000000" w:themeColor="text1"/>
                <w:sz w:val="18"/>
                <w:szCs w:val="18"/>
              </w:rPr>
              <w:t>PROV_PROVIDER_LINKID</w:t>
            </w:r>
          </w:p>
        </w:tc>
      </w:tr>
      <w:tr w:rsidR="000820A7" w:rsidRPr="004E51B6" w14:paraId="39831456" w14:textId="77777777" w:rsidTr="3B429101">
        <w:trPr>
          <w:cantSplit/>
          <w:trHeight w:val="390"/>
        </w:trPr>
        <w:tc>
          <w:tcPr>
            <w:tcW w:w="1908" w:type="dxa"/>
            <w:gridSpan w:val="2"/>
            <w:tcBorders>
              <w:top w:val="single" w:sz="4" w:space="0" w:color="auto"/>
              <w:left w:val="single" w:sz="4" w:space="0" w:color="auto"/>
              <w:bottom w:val="single" w:sz="4" w:space="0" w:color="auto"/>
              <w:right w:val="single" w:sz="4" w:space="0" w:color="auto"/>
            </w:tcBorders>
            <w:shd w:val="clear" w:color="auto" w:fill="auto"/>
            <w:noWrap/>
          </w:tcPr>
          <w:p w14:paraId="13F5F449" w14:textId="77777777" w:rsidR="000820A7" w:rsidRPr="004E51B6" w:rsidRDefault="000820A7" w:rsidP="001C53CB">
            <w:pPr>
              <w:spacing w:after="0" w:line="240" w:lineRule="auto"/>
              <w:rPr>
                <w:rFonts w:eastAsia="Times New Roman"/>
                <w:color w:val="000000"/>
                <w:sz w:val="18"/>
                <w:szCs w:val="18"/>
              </w:rPr>
            </w:pPr>
            <w:r w:rsidRPr="3B429101">
              <w:rPr>
                <w:rFonts w:eastAsia="Times New Roman"/>
                <w:color w:val="000000" w:themeColor="text1"/>
                <w:sz w:val="18"/>
                <w:szCs w:val="18"/>
              </w:rPr>
              <w:t>PHDAPCD.MEDICAL</w:t>
            </w:r>
          </w:p>
        </w:tc>
        <w:tc>
          <w:tcPr>
            <w:tcW w:w="2970" w:type="dxa"/>
            <w:gridSpan w:val="2"/>
            <w:tcBorders>
              <w:top w:val="single" w:sz="4" w:space="0" w:color="auto"/>
              <w:left w:val="single" w:sz="4" w:space="0" w:color="auto"/>
              <w:bottom w:val="single" w:sz="4" w:space="0" w:color="auto"/>
              <w:right w:val="single" w:sz="4" w:space="0" w:color="auto"/>
            </w:tcBorders>
            <w:shd w:val="clear" w:color="auto" w:fill="auto"/>
          </w:tcPr>
          <w:p w14:paraId="5DA94572" w14:textId="77777777" w:rsidR="000820A7" w:rsidRPr="004E51B6" w:rsidRDefault="000820A7" w:rsidP="001C53CB">
            <w:pPr>
              <w:spacing w:after="0" w:line="240" w:lineRule="auto"/>
              <w:rPr>
                <w:rFonts w:eastAsia="Times New Roman"/>
                <w:color w:val="000000"/>
                <w:sz w:val="18"/>
                <w:szCs w:val="18"/>
              </w:rPr>
            </w:pPr>
            <w:r w:rsidRPr="3B429101">
              <w:rPr>
                <w:rFonts w:eastAsia="Times New Roman"/>
                <w:color w:val="000000" w:themeColor="text1"/>
                <w:sz w:val="18"/>
                <w:szCs w:val="18"/>
              </w:rPr>
              <w:t>MED_LINKORGIDPV &amp;  MED_RENDERINGPROVIDER_LINKID</w:t>
            </w:r>
          </w:p>
        </w:tc>
        <w:tc>
          <w:tcPr>
            <w:tcW w:w="2430" w:type="dxa"/>
            <w:gridSpan w:val="2"/>
            <w:tcBorders>
              <w:top w:val="single" w:sz="4" w:space="0" w:color="auto"/>
              <w:left w:val="single" w:sz="4" w:space="0" w:color="auto"/>
              <w:bottom w:val="single" w:sz="4" w:space="0" w:color="auto"/>
              <w:right w:val="single" w:sz="4" w:space="0" w:color="auto"/>
            </w:tcBorders>
            <w:shd w:val="clear" w:color="auto" w:fill="auto"/>
          </w:tcPr>
          <w:p w14:paraId="41DA17B5" w14:textId="77777777" w:rsidR="000820A7" w:rsidRPr="004E51B6" w:rsidRDefault="000820A7" w:rsidP="001C53CB">
            <w:pPr>
              <w:spacing w:after="0" w:line="240" w:lineRule="auto"/>
              <w:rPr>
                <w:rFonts w:eastAsia="Times New Roman"/>
                <w:color w:val="000000"/>
                <w:sz w:val="18"/>
                <w:szCs w:val="18"/>
              </w:rPr>
            </w:pPr>
            <w:r w:rsidRPr="3B429101">
              <w:rPr>
                <w:rFonts w:eastAsia="Times New Roman"/>
                <w:color w:val="000000" w:themeColor="text1"/>
                <w:sz w:val="18"/>
                <w:szCs w:val="18"/>
              </w:rPr>
              <w:t>PHDAPCD.PROVIDER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6CC46CE" w14:textId="77777777" w:rsidR="000820A7" w:rsidRDefault="000820A7" w:rsidP="001C53CB">
            <w:pPr>
              <w:spacing w:after="0" w:line="240" w:lineRule="auto"/>
              <w:rPr>
                <w:rFonts w:eastAsia="Times New Roman"/>
                <w:color w:val="000000" w:themeColor="text1"/>
                <w:sz w:val="18"/>
                <w:szCs w:val="18"/>
              </w:rPr>
            </w:pPr>
            <w:r w:rsidRPr="3B429101">
              <w:rPr>
                <w:rFonts w:eastAsia="Times New Roman"/>
                <w:color w:val="000000" w:themeColor="text1"/>
                <w:sz w:val="18"/>
                <w:szCs w:val="18"/>
              </w:rPr>
              <w:t>PROV_ORGID &amp;</w:t>
            </w:r>
          </w:p>
          <w:p w14:paraId="45C534B0" w14:textId="77777777" w:rsidR="000820A7" w:rsidRPr="004E51B6" w:rsidRDefault="000820A7" w:rsidP="001C53CB">
            <w:pPr>
              <w:spacing w:after="0" w:line="240" w:lineRule="auto"/>
              <w:rPr>
                <w:rFonts w:eastAsia="Times New Roman"/>
                <w:color w:val="000000"/>
                <w:sz w:val="18"/>
                <w:szCs w:val="18"/>
              </w:rPr>
            </w:pPr>
            <w:r w:rsidRPr="3B429101">
              <w:rPr>
                <w:rFonts w:eastAsia="Times New Roman"/>
                <w:color w:val="000000" w:themeColor="text1"/>
                <w:sz w:val="18"/>
                <w:szCs w:val="18"/>
              </w:rPr>
              <w:t>PROV_PROVIDER_LINKID</w:t>
            </w:r>
          </w:p>
        </w:tc>
      </w:tr>
      <w:tr w:rsidR="000820A7" w:rsidRPr="004E51B6" w14:paraId="4D4B5D6B" w14:textId="77777777" w:rsidTr="3B429101">
        <w:trPr>
          <w:cantSplit/>
          <w:trHeight w:val="390"/>
        </w:trPr>
        <w:tc>
          <w:tcPr>
            <w:tcW w:w="1908" w:type="dxa"/>
            <w:gridSpan w:val="2"/>
            <w:tcBorders>
              <w:top w:val="single" w:sz="4" w:space="0" w:color="auto"/>
              <w:left w:val="single" w:sz="4" w:space="0" w:color="auto"/>
              <w:bottom w:val="single" w:sz="4" w:space="0" w:color="auto"/>
              <w:right w:val="single" w:sz="4" w:space="0" w:color="auto"/>
            </w:tcBorders>
            <w:shd w:val="clear" w:color="auto" w:fill="auto"/>
            <w:noWrap/>
          </w:tcPr>
          <w:p w14:paraId="74AFFD42" w14:textId="77777777" w:rsidR="000820A7" w:rsidRPr="004E51B6" w:rsidRDefault="000820A7" w:rsidP="001C53CB">
            <w:pPr>
              <w:spacing w:after="0" w:line="240" w:lineRule="auto"/>
              <w:rPr>
                <w:rFonts w:eastAsia="Times New Roman"/>
                <w:color w:val="000000"/>
                <w:sz w:val="18"/>
                <w:szCs w:val="18"/>
              </w:rPr>
            </w:pPr>
            <w:r w:rsidRPr="3B429101">
              <w:rPr>
                <w:rFonts w:eastAsia="Times New Roman"/>
                <w:color w:val="000000" w:themeColor="text1"/>
                <w:sz w:val="18"/>
                <w:szCs w:val="18"/>
              </w:rPr>
              <w:t>PHDAPCD.MEDICAL</w:t>
            </w:r>
          </w:p>
        </w:tc>
        <w:tc>
          <w:tcPr>
            <w:tcW w:w="2970" w:type="dxa"/>
            <w:gridSpan w:val="2"/>
            <w:tcBorders>
              <w:top w:val="single" w:sz="4" w:space="0" w:color="auto"/>
              <w:left w:val="single" w:sz="4" w:space="0" w:color="auto"/>
              <w:bottom w:val="single" w:sz="4" w:space="0" w:color="auto"/>
              <w:right w:val="single" w:sz="4" w:space="0" w:color="auto"/>
            </w:tcBorders>
            <w:shd w:val="clear" w:color="auto" w:fill="auto"/>
          </w:tcPr>
          <w:p w14:paraId="1E93BAE6" w14:textId="77777777" w:rsidR="000820A7" w:rsidRPr="004E51B6" w:rsidRDefault="000820A7" w:rsidP="001C53CB">
            <w:pPr>
              <w:spacing w:after="0" w:line="240" w:lineRule="auto"/>
              <w:rPr>
                <w:rFonts w:eastAsia="Times New Roman"/>
                <w:color w:val="000000"/>
                <w:sz w:val="18"/>
                <w:szCs w:val="18"/>
              </w:rPr>
            </w:pPr>
            <w:r w:rsidRPr="3B429101">
              <w:rPr>
                <w:rFonts w:eastAsia="Times New Roman"/>
                <w:color w:val="000000" w:themeColor="text1"/>
                <w:sz w:val="18"/>
                <w:szCs w:val="18"/>
              </w:rPr>
              <w:t>MED_LINKORGIDPV &amp;  MED_SERVICEPROVIDER_LINKID</w:t>
            </w:r>
          </w:p>
        </w:tc>
        <w:tc>
          <w:tcPr>
            <w:tcW w:w="2430" w:type="dxa"/>
            <w:gridSpan w:val="2"/>
            <w:tcBorders>
              <w:top w:val="single" w:sz="4" w:space="0" w:color="auto"/>
              <w:left w:val="single" w:sz="4" w:space="0" w:color="auto"/>
              <w:bottom w:val="single" w:sz="4" w:space="0" w:color="auto"/>
              <w:right w:val="single" w:sz="4" w:space="0" w:color="auto"/>
            </w:tcBorders>
            <w:shd w:val="clear" w:color="auto" w:fill="auto"/>
          </w:tcPr>
          <w:p w14:paraId="2475CF04" w14:textId="77777777" w:rsidR="000820A7" w:rsidRPr="004E51B6" w:rsidRDefault="000820A7" w:rsidP="001C53CB">
            <w:pPr>
              <w:spacing w:after="0" w:line="240" w:lineRule="auto"/>
              <w:rPr>
                <w:rFonts w:eastAsia="Times New Roman"/>
                <w:color w:val="000000"/>
                <w:sz w:val="18"/>
                <w:szCs w:val="18"/>
              </w:rPr>
            </w:pPr>
            <w:r w:rsidRPr="3B429101">
              <w:rPr>
                <w:rFonts w:eastAsia="Times New Roman"/>
                <w:color w:val="000000" w:themeColor="text1"/>
                <w:sz w:val="18"/>
                <w:szCs w:val="18"/>
              </w:rPr>
              <w:t>PHDAPCD.PROVIDER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6938E8A" w14:textId="77777777" w:rsidR="000820A7" w:rsidRDefault="000820A7" w:rsidP="001C53CB">
            <w:pPr>
              <w:spacing w:after="0" w:line="240" w:lineRule="auto"/>
              <w:rPr>
                <w:rFonts w:eastAsia="Times New Roman"/>
                <w:color w:val="000000" w:themeColor="text1"/>
                <w:sz w:val="18"/>
                <w:szCs w:val="18"/>
              </w:rPr>
            </w:pPr>
            <w:r w:rsidRPr="3B429101">
              <w:rPr>
                <w:rFonts w:eastAsia="Times New Roman"/>
                <w:color w:val="000000" w:themeColor="text1"/>
                <w:sz w:val="18"/>
                <w:szCs w:val="18"/>
              </w:rPr>
              <w:t>PROV_ORGID &amp;</w:t>
            </w:r>
          </w:p>
          <w:p w14:paraId="75D025E9" w14:textId="77777777" w:rsidR="000820A7" w:rsidRPr="004E51B6" w:rsidRDefault="000820A7" w:rsidP="001C53CB">
            <w:pPr>
              <w:spacing w:after="0" w:line="240" w:lineRule="auto"/>
              <w:rPr>
                <w:rFonts w:eastAsia="Times New Roman"/>
                <w:color w:val="000000"/>
                <w:sz w:val="18"/>
                <w:szCs w:val="18"/>
              </w:rPr>
            </w:pPr>
            <w:r w:rsidRPr="3B429101">
              <w:rPr>
                <w:rFonts w:eastAsia="Times New Roman"/>
                <w:color w:val="000000" w:themeColor="text1"/>
                <w:sz w:val="18"/>
                <w:szCs w:val="18"/>
              </w:rPr>
              <w:t>PROV_PROVIDER_LINKID</w:t>
            </w:r>
          </w:p>
        </w:tc>
      </w:tr>
      <w:tr w:rsidR="000820A7" w:rsidRPr="004E51B6" w14:paraId="1D867D93" w14:textId="77777777" w:rsidTr="3B429101">
        <w:trPr>
          <w:cantSplit/>
          <w:trHeight w:val="390"/>
        </w:trPr>
        <w:tc>
          <w:tcPr>
            <w:tcW w:w="1908" w:type="dxa"/>
            <w:gridSpan w:val="2"/>
            <w:tcBorders>
              <w:top w:val="single" w:sz="4" w:space="0" w:color="auto"/>
              <w:left w:val="single" w:sz="4" w:space="0" w:color="auto"/>
              <w:bottom w:val="single" w:sz="4" w:space="0" w:color="auto"/>
              <w:right w:val="single" w:sz="4" w:space="0" w:color="auto"/>
            </w:tcBorders>
            <w:shd w:val="clear" w:color="auto" w:fill="auto"/>
            <w:noWrap/>
          </w:tcPr>
          <w:p w14:paraId="5F4BC2C9" w14:textId="77777777" w:rsidR="000820A7" w:rsidRPr="00A045DA" w:rsidRDefault="000820A7" w:rsidP="001C53CB">
            <w:pPr>
              <w:spacing w:after="0" w:line="240" w:lineRule="auto"/>
              <w:rPr>
                <w:rFonts w:eastAsia="Times New Roman"/>
                <w:color w:val="000000"/>
                <w:sz w:val="18"/>
                <w:szCs w:val="18"/>
              </w:rPr>
            </w:pPr>
            <w:r w:rsidRPr="3B429101">
              <w:rPr>
                <w:rFonts w:eastAsia="Times New Roman"/>
                <w:color w:val="000000" w:themeColor="text1"/>
                <w:sz w:val="18"/>
                <w:szCs w:val="18"/>
              </w:rPr>
              <w:t>PHDAPCD.PHARMACY</w:t>
            </w:r>
          </w:p>
        </w:tc>
        <w:tc>
          <w:tcPr>
            <w:tcW w:w="2970" w:type="dxa"/>
            <w:gridSpan w:val="2"/>
            <w:tcBorders>
              <w:top w:val="single" w:sz="4" w:space="0" w:color="auto"/>
              <w:left w:val="single" w:sz="4" w:space="0" w:color="auto"/>
              <w:bottom w:val="single" w:sz="4" w:space="0" w:color="auto"/>
              <w:right w:val="single" w:sz="4" w:space="0" w:color="auto"/>
            </w:tcBorders>
            <w:shd w:val="clear" w:color="auto" w:fill="auto"/>
          </w:tcPr>
          <w:p w14:paraId="787C8EF4" w14:textId="77777777" w:rsidR="000820A7" w:rsidRPr="00A045DA" w:rsidRDefault="000820A7" w:rsidP="001C53CB">
            <w:pPr>
              <w:spacing w:after="0" w:line="240" w:lineRule="auto"/>
              <w:rPr>
                <w:rFonts w:eastAsia="Times New Roman"/>
                <w:color w:val="000000"/>
                <w:sz w:val="18"/>
                <w:szCs w:val="18"/>
              </w:rPr>
            </w:pPr>
            <w:r w:rsidRPr="3B429101">
              <w:rPr>
                <w:rFonts w:eastAsia="Times New Roman"/>
                <w:color w:val="000000" w:themeColor="text1"/>
                <w:sz w:val="18"/>
                <w:szCs w:val="18"/>
              </w:rPr>
              <w:t>PHARM_LINKORGIDPV &amp; PHARM_PRESCRIBER_LINKID</w:t>
            </w:r>
          </w:p>
        </w:tc>
        <w:tc>
          <w:tcPr>
            <w:tcW w:w="2430" w:type="dxa"/>
            <w:gridSpan w:val="2"/>
            <w:tcBorders>
              <w:top w:val="single" w:sz="4" w:space="0" w:color="auto"/>
              <w:left w:val="single" w:sz="4" w:space="0" w:color="auto"/>
              <w:bottom w:val="single" w:sz="4" w:space="0" w:color="auto"/>
              <w:right w:val="single" w:sz="4" w:space="0" w:color="auto"/>
            </w:tcBorders>
            <w:shd w:val="clear" w:color="auto" w:fill="auto"/>
          </w:tcPr>
          <w:p w14:paraId="5D852318" w14:textId="77777777" w:rsidR="000820A7" w:rsidRPr="004E51B6" w:rsidRDefault="000820A7" w:rsidP="001C53CB">
            <w:pPr>
              <w:spacing w:after="0" w:line="240" w:lineRule="auto"/>
              <w:rPr>
                <w:rFonts w:eastAsia="Times New Roman"/>
                <w:color w:val="000000"/>
                <w:sz w:val="18"/>
                <w:szCs w:val="18"/>
              </w:rPr>
            </w:pPr>
            <w:r w:rsidRPr="3B429101">
              <w:rPr>
                <w:rFonts w:eastAsia="Times New Roman"/>
                <w:color w:val="000000" w:themeColor="text1"/>
                <w:sz w:val="18"/>
                <w:szCs w:val="18"/>
              </w:rPr>
              <w:t>PHDAPCD.PROVIDER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7A044AE" w14:textId="77777777" w:rsidR="000820A7" w:rsidRDefault="000820A7" w:rsidP="001C53CB">
            <w:pPr>
              <w:spacing w:after="0" w:line="240" w:lineRule="auto"/>
              <w:rPr>
                <w:rFonts w:eastAsia="Times New Roman"/>
                <w:color w:val="000000" w:themeColor="text1"/>
                <w:sz w:val="18"/>
                <w:szCs w:val="18"/>
              </w:rPr>
            </w:pPr>
            <w:r w:rsidRPr="3B429101">
              <w:rPr>
                <w:rFonts w:eastAsia="Times New Roman"/>
                <w:color w:val="000000" w:themeColor="text1"/>
                <w:sz w:val="18"/>
                <w:szCs w:val="18"/>
              </w:rPr>
              <w:t>PROV_ORGID &amp;</w:t>
            </w:r>
          </w:p>
          <w:p w14:paraId="3A77B5CE" w14:textId="77777777" w:rsidR="000820A7" w:rsidRPr="004E51B6" w:rsidRDefault="000820A7" w:rsidP="001C53CB">
            <w:pPr>
              <w:spacing w:after="0" w:line="240" w:lineRule="auto"/>
              <w:rPr>
                <w:rFonts w:eastAsia="Times New Roman"/>
                <w:color w:val="000000"/>
                <w:sz w:val="18"/>
                <w:szCs w:val="18"/>
              </w:rPr>
            </w:pPr>
            <w:r w:rsidRPr="3B429101">
              <w:rPr>
                <w:rFonts w:eastAsia="Times New Roman"/>
                <w:color w:val="000000" w:themeColor="text1"/>
                <w:sz w:val="18"/>
                <w:szCs w:val="18"/>
              </w:rPr>
              <w:t>PROV_PROVIDER_LINKID</w:t>
            </w:r>
          </w:p>
        </w:tc>
      </w:tr>
      <w:tr w:rsidR="000820A7" w:rsidRPr="004E51B6" w14:paraId="63E98252" w14:textId="77777777" w:rsidTr="3B429101">
        <w:trPr>
          <w:cantSplit/>
          <w:trHeight w:val="390"/>
        </w:trPr>
        <w:tc>
          <w:tcPr>
            <w:tcW w:w="1908" w:type="dxa"/>
            <w:gridSpan w:val="2"/>
            <w:tcBorders>
              <w:top w:val="single" w:sz="4" w:space="0" w:color="auto"/>
              <w:left w:val="single" w:sz="4" w:space="0" w:color="auto"/>
              <w:bottom w:val="single" w:sz="4" w:space="0" w:color="auto"/>
              <w:right w:val="single" w:sz="4" w:space="0" w:color="auto"/>
            </w:tcBorders>
            <w:shd w:val="clear" w:color="auto" w:fill="auto"/>
            <w:noWrap/>
          </w:tcPr>
          <w:p w14:paraId="4B8C2CCB" w14:textId="77777777" w:rsidR="000820A7" w:rsidRPr="00A045DA" w:rsidRDefault="000820A7" w:rsidP="001C53CB">
            <w:pPr>
              <w:spacing w:after="0" w:line="240" w:lineRule="auto"/>
              <w:rPr>
                <w:rFonts w:eastAsia="Times New Roman"/>
                <w:color w:val="000000"/>
                <w:sz w:val="18"/>
                <w:szCs w:val="18"/>
              </w:rPr>
            </w:pPr>
            <w:r w:rsidRPr="3B429101">
              <w:rPr>
                <w:rFonts w:eastAsia="Times New Roman"/>
                <w:color w:val="000000" w:themeColor="text1"/>
                <w:sz w:val="18"/>
                <w:szCs w:val="18"/>
              </w:rPr>
              <w:t>PHDAPCD.PHARMACY</w:t>
            </w:r>
          </w:p>
        </w:tc>
        <w:tc>
          <w:tcPr>
            <w:tcW w:w="2970" w:type="dxa"/>
            <w:gridSpan w:val="2"/>
            <w:tcBorders>
              <w:top w:val="single" w:sz="4" w:space="0" w:color="auto"/>
              <w:left w:val="single" w:sz="4" w:space="0" w:color="auto"/>
              <w:bottom w:val="single" w:sz="4" w:space="0" w:color="auto"/>
              <w:right w:val="single" w:sz="4" w:space="0" w:color="auto"/>
            </w:tcBorders>
            <w:shd w:val="clear" w:color="auto" w:fill="auto"/>
          </w:tcPr>
          <w:p w14:paraId="5B9F5105" w14:textId="77777777" w:rsidR="000820A7" w:rsidRPr="00A045DA" w:rsidRDefault="000820A7" w:rsidP="001C53CB">
            <w:pPr>
              <w:spacing w:after="0" w:line="240" w:lineRule="auto"/>
              <w:rPr>
                <w:rFonts w:eastAsia="Times New Roman"/>
                <w:color w:val="000000"/>
                <w:sz w:val="18"/>
                <w:szCs w:val="18"/>
              </w:rPr>
            </w:pPr>
            <w:r w:rsidRPr="3B429101">
              <w:rPr>
                <w:rFonts w:eastAsia="Times New Roman"/>
                <w:color w:val="000000" w:themeColor="text1"/>
                <w:sz w:val="18"/>
                <w:szCs w:val="18"/>
              </w:rPr>
              <w:t>PHARM_LINKORGIDPV &amp; PHARM_RECIPIENTPCP_LINKID</w:t>
            </w:r>
          </w:p>
        </w:tc>
        <w:tc>
          <w:tcPr>
            <w:tcW w:w="2430" w:type="dxa"/>
            <w:gridSpan w:val="2"/>
            <w:tcBorders>
              <w:top w:val="single" w:sz="4" w:space="0" w:color="auto"/>
              <w:left w:val="single" w:sz="4" w:space="0" w:color="auto"/>
              <w:bottom w:val="single" w:sz="4" w:space="0" w:color="auto"/>
              <w:right w:val="single" w:sz="4" w:space="0" w:color="auto"/>
            </w:tcBorders>
            <w:shd w:val="clear" w:color="auto" w:fill="auto"/>
          </w:tcPr>
          <w:p w14:paraId="09F40E87" w14:textId="77777777" w:rsidR="000820A7" w:rsidRPr="004E51B6" w:rsidRDefault="000820A7" w:rsidP="001C53CB">
            <w:pPr>
              <w:spacing w:after="0" w:line="240" w:lineRule="auto"/>
              <w:rPr>
                <w:rFonts w:eastAsia="Times New Roman"/>
                <w:color w:val="000000"/>
                <w:sz w:val="18"/>
                <w:szCs w:val="18"/>
              </w:rPr>
            </w:pPr>
            <w:r w:rsidRPr="3B429101">
              <w:rPr>
                <w:rFonts w:eastAsia="Times New Roman"/>
                <w:color w:val="000000" w:themeColor="text1"/>
                <w:sz w:val="18"/>
                <w:szCs w:val="18"/>
              </w:rPr>
              <w:t>PHDAPCD.PROVIDER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2DDFF1F" w14:textId="77777777" w:rsidR="000820A7" w:rsidRDefault="000820A7" w:rsidP="001C53CB">
            <w:pPr>
              <w:spacing w:after="0" w:line="240" w:lineRule="auto"/>
              <w:rPr>
                <w:rFonts w:eastAsia="Times New Roman"/>
                <w:color w:val="000000" w:themeColor="text1"/>
                <w:sz w:val="18"/>
                <w:szCs w:val="18"/>
              </w:rPr>
            </w:pPr>
            <w:r w:rsidRPr="3B429101">
              <w:rPr>
                <w:rFonts w:eastAsia="Times New Roman"/>
                <w:color w:val="000000" w:themeColor="text1"/>
                <w:sz w:val="18"/>
                <w:szCs w:val="18"/>
              </w:rPr>
              <w:t>PROV_ORGID &amp;</w:t>
            </w:r>
          </w:p>
          <w:p w14:paraId="49913D4D" w14:textId="77777777" w:rsidR="000820A7" w:rsidRPr="004E51B6" w:rsidRDefault="000820A7" w:rsidP="001C53CB">
            <w:pPr>
              <w:spacing w:after="0" w:line="240" w:lineRule="auto"/>
              <w:rPr>
                <w:rFonts w:eastAsia="Times New Roman"/>
                <w:color w:val="000000"/>
                <w:sz w:val="18"/>
                <w:szCs w:val="18"/>
              </w:rPr>
            </w:pPr>
            <w:r w:rsidRPr="3B429101">
              <w:rPr>
                <w:rFonts w:eastAsia="Times New Roman"/>
                <w:color w:val="000000" w:themeColor="text1"/>
                <w:sz w:val="18"/>
                <w:szCs w:val="18"/>
              </w:rPr>
              <w:t>PROV_PROVIDER_LINKID</w:t>
            </w:r>
          </w:p>
        </w:tc>
      </w:tr>
      <w:tr w:rsidR="000820A7" w:rsidRPr="004E51B6" w14:paraId="4D6F7AAA" w14:textId="77777777" w:rsidTr="3B429101">
        <w:trPr>
          <w:cantSplit/>
          <w:trHeight w:val="390"/>
        </w:trPr>
        <w:tc>
          <w:tcPr>
            <w:tcW w:w="1908" w:type="dxa"/>
            <w:gridSpan w:val="2"/>
            <w:tcBorders>
              <w:top w:val="single" w:sz="4" w:space="0" w:color="auto"/>
              <w:left w:val="single" w:sz="4" w:space="0" w:color="auto"/>
              <w:bottom w:val="single" w:sz="4" w:space="0" w:color="auto"/>
              <w:right w:val="single" w:sz="4" w:space="0" w:color="auto"/>
            </w:tcBorders>
            <w:shd w:val="clear" w:color="auto" w:fill="auto"/>
            <w:noWrap/>
          </w:tcPr>
          <w:p w14:paraId="10396B58" w14:textId="77777777" w:rsidR="000820A7" w:rsidRPr="3B47BC4A" w:rsidRDefault="000820A7" w:rsidP="001C53CB">
            <w:pPr>
              <w:spacing w:after="0" w:line="240" w:lineRule="auto"/>
              <w:rPr>
                <w:rFonts w:eastAsia="Times New Roman"/>
                <w:color w:val="000000" w:themeColor="text1"/>
                <w:sz w:val="18"/>
                <w:szCs w:val="18"/>
              </w:rPr>
            </w:pPr>
            <w:r w:rsidRPr="3B429101">
              <w:rPr>
                <w:rStyle w:val="normaltextrun"/>
                <w:rFonts w:ascii="Calibri" w:hAnsi="Calibri" w:cs="Calibri"/>
                <w:color w:val="000000" w:themeColor="text1"/>
                <w:sz w:val="18"/>
                <w:szCs w:val="18"/>
              </w:rPr>
              <w:t>PHDAPCD.MHEE</w:t>
            </w:r>
            <w:r w:rsidRPr="3B429101">
              <w:rPr>
                <w:rStyle w:val="eop"/>
                <w:rFonts w:ascii="Calibri" w:hAnsi="Calibri" w:cs="Calibri"/>
                <w:color w:val="000000" w:themeColor="text1"/>
                <w:sz w:val="18"/>
                <w:szCs w:val="18"/>
              </w:rPr>
              <w:t> </w:t>
            </w:r>
          </w:p>
        </w:tc>
        <w:tc>
          <w:tcPr>
            <w:tcW w:w="2970" w:type="dxa"/>
            <w:gridSpan w:val="2"/>
            <w:tcBorders>
              <w:top w:val="single" w:sz="4" w:space="0" w:color="auto"/>
              <w:left w:val="single" w:sz="4" w:space="0" w:color="auto"/>
              <w:bottom w:val="single" w:sz="4" w:space="0" w:color="auto"/>
              <w:right w:val="single" w:sz="4" w:space="0" w:color="auto"/>
            </w:tcBorders>
            <w:shd w:val="clear" w:color="auto" w:fill="auto"/>
          </w:tcPr>
          <w:p w14:paraId="05D7C37F" w14:textId="77777777" w:rsidR="000820A7" w:rsidRPr="3B47BC4A" w:rsidRDefault="000820A7" w:rsidP="001C53CB">
            <w:pPr>
              <w:spacing w:after="0" w:line="240" w:lineRule="auto"/>
              <w:rPr>
                <w:rFonts w:eastAsia="Times New Roman"/>
                <w:color w:val="000000" w:themeColor="text1"/>
                <w:sz w:val="18"/>
                <w:szCs w:val="18"/>
              </w:rPr>
            </w:pPr>
            <w:proofErr w:type="spellStart"/>
            <w:r w:rsidRPr="3B429101">
              <w:rPr>
                <w:rStyle w:val="spellingerror"/>
                <w:rFonts w:ascii="Calibri" w:hAnsi="Calibri" w:cs="Calibri"/>
                <w:color w:val="000000" w:themeColor="text1"/>
                <w:sz w:val="18"/>
                <w:szCs w:val="18"/>
              </w:rPr>
              <w:t>MHEE_BehavHlthProvider_LINKID</w:t>
            </w:r>
            <w:proofErr w:type="spellEnd"/>
            <w:r w:rsidRPr="3B429101">
              <w:rPr>
                <w:rStyle w:val="eop"/>
                <w:rFonts w:ascii="Calibri" w:hAnsi="Calibri" w:cs="Calibri"/>
                <w:color w:val="000000" w:themeColor="text1"/>
                <w:sz w:val="18"/>
                <w:szCs w:val="18"/>
              </w:rPr>
              <w:t> </w:t>
            </w:r>
          </w:p>
        </w:tc>
        <w:tc>
          <w:tcPr>
            <w:tcW w:w="2430" w:type="dxa"/>
            <w:gridSpan w:val="2"/>
            <w:tcBorders>
              <w:top w:val="single" w:sz="4" w:space="0" w:color="auto"/>
              <w:left w:val="single" w:sz="4" w:space="0" w:color="auto"/>
              <w:bottom w:val="single" w:sz="4" w:space="0" w:color="auto"/>
              <w:right w:val="single" w:sz="4" w:space="0" w:color="auto"/>
            </w:tcBorders>
            <w:shd w:val="clear" w:color="auto" w:fill="auto"/>
          </w:tcPr>
          <w:p w14:paraId="41739F47" w14:textId="77777777" w:rsidR="000820A7" w:rsidRPr="3B47BC4A" w:rsidRDefault="000820A7" w:rsidP="001C53CB">
            <w:pPr>
              <w:spacing w:after="0" w:line="240" w:lineRule="auto"/>
              <w:rPr>
                <w:rFonts w:eastAsia="Times New Roman"/>
                <w:color w:val="000000" w:themeColor="text1"/>
                <w:sz w:val="18"/>
                <w:szCs w:val="18"/>
              </w:rPr>
            </w:pPr>
            <w:r w:rsidRPr="3B429101">
              <w:rPr>
                <w:rStyle w:val="normaltextrun"/>
                <w:rFonts w:ascii="Calibri" w:hAnsi="Calibri" w:cs="Calibri"/>
                <w:color w:val="000000" w:themeColor="text1"/>
                <w:sz w:val="18"/>
                <w:szCs w:val="18"/>
              </w:rPr>
              <w:t>PHDAPCD.PROVIDER (where PROV_ORGID = 3156)</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BB22CDB" w14:textId="77777777" w:rsidR="000820A7" w:rsidRPr="00EF4676" w:rsidRDefault="000820A7" w:rsidP="001C53CB">
            <w:pPr>
              <w:spacing w:after="0" w:line="240" w:lineRule="auto"/>
              <w:rPr>
                <w:rFonts w:eastAsia="Times New Roman"/>
                <w:color w:val="000000" w:themeColor="text1"/>
                <w:sz w:val="18"/>
                <w:szCs w:val="18"/>
              </w:rPr>
            </w:pPr>
            <w:r w:rsidRPr="3B429101">
              <w:rPr>
                <w:rStyle w:val="normaltextrun"/>
                <w:rFonts w:ascii="Calibri" w:hAnsi="Calibri" w:cs="Calibri"/>
                <w:color w:val="000000" w:themeColor="text1"/>
                <w:sz w:val="18"/>
                <w:szCs w:val="18"/>
              </w:rPr>
              <w:t>PROV_PROVIDER_LINKID</w:t>
            </w:r>
            <w:r w:rsidRPr="3B429101">
              <w:rPr>
                <w:rStyle w:val="eop"/>
                <w:rFonts w:ascii="Calibri" w:hAnsi="Calibri" w:cs="Calibri"/>
                <w:color w:val="000000" w:themeColor="text1"/>
                <w:sz w:val="18"/>
                <w:szCs w:val="18"/>
              </w:rPr>
              <w:t> </w:t>
            </w:r>
          </w:p>
        </w:tc>
      </w:tr>
      <w:tr w:rsidR="000820A7" w:rsidRPr="004E51B6" w14:paraId="6382CF4A" w14:textId="77777777" w:rsidTr="3B429101">
        <w:trPr>
          <w:cantSplit/>
          <w:trHeight w:val="390"/>
        </w:trPr>
        <w:tc>
          <w:tcPr>
            <w:tcW w:w="1908" w:type="dxa"/>
            <w:gridSpan w:val="2"/>
            <w:tcBorders>
              <w:top w:val="single" w:sz="4" w:space="0" w:color="auto"/>
              <w:left w:val="single" w:sz="4" w:space="0" w:color="auto"/>
              <w:bottom w:val="single" w:sz="4" w:space="0" w:color="auto"/>
              <w:right w:val="single" w:sz="4" w:space="0" w:color="auto"/>
            </w:tcBorders>
            <w:shd w:val="clear" w:color="auto" w:fill="auto"/>
            <w:noWrap/>
          </w:tcPr>
          <w:p w14:paraId="48C1B2EF" w14:textId="77777777" w:rsidR="000820A7" w:rsidRPr="3B47BC4A" w:rsidRDefault="000820A7" w:rsidP="001C53CB">
            <w:pPr>
              <w:spacing w:after="0" w:line="240" w:lineRule="auto"/>
              <w:rPr>
                <w:rFonts w:eastAsia="Times New Roman"/>
                <w:color w:val="000000" w:themeColor="text1"/>
                <w:sz w:val="18"/>
                <w:szCs w:val="18"/>
              </w:rPr>
            </w:pPr>
            <w:r w:rsidRPr="3B429101">
              <w:rPr>
                <w:rStyle w:val="normaltextrun"/>
                <w:rFonts w:ascii="Calibri" w:hAnsi="Calibri" w:cs="Calibri"/>
                <w:color w:val="000000" w:themeColor="text1"/>
                <w:sz w:val="18"/>
                <w:szCs w:val="18"/>
              </w:rPr>
              <w:t>PHDAPCD.MHEE</w:t>
            </w:r>
            <w:r w:rsidRPr="3B429101">
              <w:rPr>
                <w:rStyle w:val="eop"/>
                <w:rFonts w:ascii="Calibri" w:hAnsi="Calibri" w:cs="Calibri"/>
                <w:color w:val="000000" w:themeColor="text1"/>
                <w:sz w:val="18"/>
                <w:szCs w:val="18"/>
              </w:rPr>
              <w:t> </w:t>
            </w:r>
          </w:p>
        </w:tc>
        <w:tc>
          <w:tcPr>
            <w:tcW w:w="2970" w:type="dxa"/>
            <w:gridSpan w:val="2"/>
            <w:tcBorders>
              <w:top w:val="single" w:sz="4" w:space="0" w:color="auto"/>
              <w:left w:val="single" w:sz="4" w:space="0" w:color="auto"/>
              <w:bottom w:val="single" w:sz="4" w:space="0" w:color="auto"/>
              <w:right w:val="single" w:sz="4" w:space="0" w:color="auto"/>
            </w:tcBorders>
            <w:shd w:val="clear" w:color="auto" w:fill="auto"/>
          </w:tcPr>
          <w:p w14:paraId="49FA593C" w14:textId="77777777" w:rsidR="000820A7" w:rsidRPr="3B47BC4A" w:rsidRDefault="000820A7" w:rsidP="001C53CB">
            <w:pPr>
              <w:spacing w:after="0" w:line="240" w:lineRule="auto"/>
              <w:rPr>
                <w:rFonts w:eastAsia="Times New Roman"/>
                <w:color w:val="000000" w:themeColor="text1"/>
                <w:sz w:val="18"/>
                <w:szCs w:val="18"/>
              </w:rPr>
            </w:pPr>
            <w:proofErr w:type="spellStart"/>
            <w:r w:rsidRPr="3B429101">
              <w:rPr>
                <w:rStyle w:val="spellingerror"/>
                <w:rFonts w:ascii="Calibri" w:hAnsi="Calibri" w:cs="Calibri"/>
                <w:color w:val="000000" w:themeColor="text1"/>
                <w:sz w:val="18"/>
                <w:szCs w:val="18"/>
              </w:rPr>
              <w:t>MHEE_LTCProvider_LINKID</w:t>
            </w:r>
            <w:proofErr w:type="spellEnd"/>
            <w:r w:rsidRPr="3B429101">
              <w:rPr>
                <w:rStyle w:val="eop"/>
                <w:rFonts w:ascii="Calibri" w:hAnsi="Calibri" w:cs="Calibri"/>
                <w:color w:val="000000" w:themeColor="text1"/>
                <w:sz w:val="18"/>
                <w:szCs w:val="18"/>
              </w:rPr>
              <w:t> </w:t>
            </w:r>
          </w:p>
        </w:tc>
        <w:tc>
          <w:tcPr>
            <w:tcW w:w="2430" w:type="dxa"/>
            <w:gridSpan w:val="2"/>
            <w:tcBorders>
              <w:top w:val="single" w:sz="4" w:space="0" w:color="auto"/>
              <w:left w:val="single" w:sz="4" w:space="0" w:color="auto"/>
              <w:bottom w:val="single" w:sz="4" w:space="0" w:color="auto"/>
              <w:right w:val="single" w:sz="4" w:space="0" w:color="auto"/>
            </w:tcBorders>
            <w:shd w:val="clear" w:color="auto" w:fill="auto"/>
          </w:tcPr>
          <w:p w14:paraId="243E278B" w14:textId="77777777" w:rsidR="000820A7" w:rsidRPr="3B47BC4A" w:rsidRDefault="000820A7" w:rsidP="001C53CB">
            <w:pPr>
              <w:spacing w:after="0" w:line="240" w:lineRule="auto"/>
              <w:rPr>
                <w:rFonts w:eastAsia="Times New Roman"/>
                <w:color w:val="000000" w:themeColor="text1"/>
                <w:sz w:val="18"/>
                <w:szCs w:val="18"/>
              </w:rPr>
            </w:pPr>
            <w:r w:rsidRPr="3B429101">
              <w:rPr>
                <w:rStyle w:val="normaltextrun"/>
                <w:rFonts w:ascii="Calibri" w:hAnsi="Calibri" w:cs="Calibri"/>
                <w:color w:val="000000" w:themeColor="text1"/>
                <w:sz w:val="18"/>
                <w:szCs w:val="18"/>
              </w:rPr>
              <w:t>PHDAPCD.PROVIDER (where PROV_ORGID = 3156)</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F7FC3AD" w14:textId="77777777" w:rsidR="000820A7" w:rsidRPr="00EF4676" w:rsidRDefault="000820A7" w:rsidP="001C53CB">
            <w:pPr>
              <w:spacing w:after="0" w:line="240" w:lineRule="auto"/>
              <w:rPr>
                <w:rFonts w:eastAsia="Times New Roman"/>
                <w:color w:val="000000" w:themeColor="text1"/>
                <w:sz w:val="18"/>
                <w:szCs w:val="18"/>
              </w:rPr>
            </w:pPr>
            <w:r w:rsidRPr="3B429101">
              <w:rPr>
                <w:rStyle w:val="normaltextrun"/>
                <w:rFonts w:ascii="Calibri" w:hAnsi="Calibri" w:cs="Calibri"/>
                <w:color w:val="000000" w:themeColor="text1"/>
                <w:sz w:val="18"/>
                <w:szCs w:val="18"/>
              </w:rPr>
              <w:t>PROV_PROVIDER_LINKID</w:t>
            </w:r>
            <w:r w:rsidRPr="3B429101">
              <w:rPr>
                <w:rStyle w:val="eop"/>
                <w:rFonts w:ascii="Calibri" w:hAnsi="Calibri" w:cs="Calibri"/>
                <w:color w:val="000000" w:themeColor="text1"/>
                <w:sz w:val="18"/>
                <w:szCs w:val="18"/>
              </w:rPr>
              <w:t> </w:t>
            </w:r>
          </w:p>
        </w:tc>
      </w:tr>
      <w:tr w:rsidR="000820A7" w:rsidRPr="004E51B6" w14:paraId="05C70C61" w14:textId="77777777" w:rsidTr="3B429101">
        <w:trPr>
          <w:cantSplit/>
          <w:trHeight w:val="390"/>
        </w:trPr>
        <w:tc>
          <w:tcPr>
            <w:tcW w:w="1908" w:type="dxa"/>
            <w:gridSpan w:val="2"/>
            <w:tcBorders>
              <w:top w:val="single" w:sz="4" w:space="0" w:color="auto"/>
              <w:left w:val="single" w:sz="4" w:space="0" w:color="auto"/>
              <w:bottom w:val="single" w:sz="4" w:space="0" w:color="auto"/>
              <w:right w:val="single" w:sz="4" w:space="0" w:color="auto"/>
            </w:tcBorders>
            <w:shd w:val="clear" w:color="auto" w:fill="auto"/>
            <w:noWrap/>
          </w:tcPr>
          <w:p w14:paraId="2C572512" w14:textId="77777777" w:rsidR="000820A7" w:rsidRPr="3B47BC4A" w:rsidRDefault="000820A7" w:rsidP="001C53CB">
            <w:pPr>
              <w:spacing w:after="0" w:line="240" w:lineRule="auto"/>
              <w:rPr>
                <w:rFonts w:eastAsia="Times New Roman"/>
                <w:color w:val="000000" w:themeColor="text1"/>
                <w:sz w:val="18"/>
                <w:szCs w:val="18"/>
              </w:rPr>
            </w:pPr>
            <w:r w:rsidRPr="3B429101">
              <w:rPr>
                <w:rStyle w:val="normaltextrun"/>
                <w:rFonts w:ascii="Calibri" w:hAnsi="Calibri" w:cs="Calibri"/>
                <w:color w:val="000000" w:themeColor="text1"/>
                <w:sz w:val="18"/>
                <w:szCs w:val="18"/>
              </w:rPr>
              <w:t>PHDAPCD.MHEE</w:t>
            </w:r>
            <w:r w:rsidRPr="3B429101">
              <w:rPr>
                <w:rStyle w:val="eop"/>
                <w:rFonts w:ascii="Calibri" w:hAnsi="Calibri" w:cs="Calibri"/>
                <w:color w:val="000000" w:themeColor="text1"/>
                <w:sz w:val="18"/>
                <w:szCs w:val="18"/>
              </w:rPr>
              <w:t> </w:t>
            </w:r>
          </w:p>
        </w:tc>
        <w:tc>
          <w:tcPr>
            <w:tcW w:w="2970" w:type="dxa"/>
            <w:gridSpan w:val="2"/>
            <w:tcBorders>
              <w:top w:val="single" w:sz="4" w:space="0" w:color="auto"/>
              <w:left w:val="single" w:sz="4" w:space="0" w:color="auto"/>
              <w:bottom w:val="single" w:sz="4" w:space="0" w:color="auto"/>
              <w:right w:val="single" w:sz="4" w:space="0" w:color="auto"/>
            </w:tcBorders>
            <w:shd w:val="clear" w:color="auto" w:fill="auto"/>
          </w:tcPr>
          <w:p w14:paraId="2635FF8E" w14:textId="77777777" w:rsidR="000820A7" w:rsidRPr="3B47BC4A" w:rsidRDefault="000820A7" w:rsidP="001C53CB">
            <w:pPr>
              <w:spacing w:after="0" w:line="240" w:lineRule="auto"/>
              <w:rPr>
                <w:rFonts w:eastAsia="Times New Roman"/>
                <w:color w:val="000000" w:themeColor="text1"/>
                <w:sz w:val="18"/>
                <w:szCs w:val="18"/>
              </w:rPr>
            </w:pPr>
            <w:proofErr w:type="spellStart"/>
            <w:r w:rsidRPr="3B429101">
              <w:rPr>
                <w:rStyle w:val="spellingerror"/>
                <w:rFonts w:ascii="Calibri" w:hAnsi="Calibri" w:cs="Calibri"/>
                <w:color w:val="000000" w:themeColor="text1"/>
                <w:sz w:val="18"/>
                <w:szCs w:val="18"/>
              </w:rPr>
              <w:t>MHEE_ManagedCareProvider_LINKID</w:t>
            </w:r>
            <w:proofErr w:type="spellEnd"/>
            <w:r w:rsidRPr="3B429101">
              <w:rPr>
                <w:rStyle w:val="eop"/>
                <w:rFonts w:ascii="Calibri" w:hAnsi="Calibri" w:cs="Calibri"/>
                <w:color w:val="000000" w:themeColor="text1"/>
                <w:sz w:val="18"/>
                <w:szCs w:val="18"/>
              </w:rPr>
              <w:t> </w:t>
            </w:r>
          </w:p>
        </w:tc>
        <w:tc>
          <w:tcPr>
            <w:tcW w:w="2430" w:type="dxa"/>
            <w:gridSpan w:val="2"/>
            <w:tcBorders>
              <w:top w:val="single" w:sz="4" w:space="0" w:color="auto"/>
              <w:left w:val="single" w:sz="4" w:space="0" w:color="auto"/>
              <w:bottom w:val="single" w:sz="4" w:space="0" w:color="auto"/>
              <w:right w:val="single" w:sz="4" w:space="0" w:color="auto"/>
            </w:tcBorders>
            <w:shd w:val="clear" w:color="auto" w:fill="auto"/>
          </w:tcPr>
          <w:p w14:paraId="0099A02A" w14:textId="77777777" w:rsidR="000820A7" w:rsidRPr="3B47BC4A" w:rsidRDefault="000820A7" w:rsidP="001C53CB">
            <w:pPr>
              <w:spacing w:after="0" w:line="240" w:lineRule="auto"/>
              <w:rPr>
                <w:rFonts w:eastAsia="Times New Roman"/>
                <w:color w:val="000000" w:themeColor="text1"/>
                <w:sz w:val="18"/>
                <w:szCs w:val="18"/>
              </w:rPr>
            </w:pPr>
            <w:r w:rsidRPr="3B429101">
              <w:rPr>
                <w:rStyle w:val="normaltextrun"/>
                <w:rFonts w:ascii="Calibri" w:hAnsi="Calibri" w:cs="Calibri"/>
                <w:color w:val="000000" w:themeColor="text1"/>
                <w:sz w:val="18"/>
                <w:szCs w:val="18"/>
              </w:rPr>
              <w:t>PHDAPCD.PROVIDER (where PROV_ORGID = 3156)</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0A219DE" w14:textId="77777777" w:rsidR="000820A7" w:rsidRPr="00EF4676" w:rsidRDefault="000820A7" w:rsidP="001C53CB">
            <w:pPr>
              <w:spacing w:after="0" w:line="240" w:lineRule="auto"/>
              <w:rPr>
                <w:rFonts w:eastAsia="Times New Roman"/>
                <w:color w:val="000000" w:themeColor="text1"/>
                <w:sz w:val="18"/>
                <w:szCs w:val="18"/>
              </w:rPr>
            </w:pPr>
            <w:r w:rsidRPr="3B429101">
              <w:rPr>
                <w:rStyle w:val="normaltextrun"/>
                <w:rFonts w:ascii="Calibri" w:hAnsi="Calibri" w:cs="Calibri"/>
                <w:color w:val="000000" w:themeColor="text1"/>
                <w:sz w:val="18"/>
                <w:szCs w:val="18"/>
              </w:rPr>
              <w:t>PROV_PROVIDER_LINKID</w:t>
            </w:r>
            <w:r w:rsidRPr="3B429101">
              <w:rPr>
                <w:rStyle w:val="eop"/>
                <w:rFonts w:ascii="Calibri" w:hAnsi="Calibri" w:cs="Calibri"/>
                <w:color w:val="000000" w:themeColor="text1"/>
                <w:sz w:val="18"/>
                <w:szCs w:val="18"/>
              </w:rPr>
              <w:t> </w:t>
            </w:r>
          </w:p>
        </w:tc>
      </w:tr>
      <w:tr w:rsidR="000820A7" w:rsidRPr="004E51B6" w14:paraId="4C9C56A7" w14:textId="77777777" w:rsidTr="3B429101">
        <w:trPr>
          <w:cantSplit/>
          <w:trHeight w:val="390"/>
        </w:trPr>
        <w:tc>
          <w:tcPr>
            <w:tcW w:w="1908" w:type="dxa"/>
            <w:gridSpan w:val="2"/>
            <w:tcBorders>
              <w:top w:val="single" w:sz="4" w:space="0" w:color="auto"/>
              <w:left w:val="single" w:sz="4" w:space="0" w:color="auto"/>
              <w:bottom w:val="single" w:sz="4" w:space="0" w:color="auto"/>
              <w:right w:val="single" w:sz="4" w:space="0" w:color="auto"/>
            </w:tcBorders>
            <w:shd w:val="clear" w:color="auto" w:fill="auto"/>
            <w:noWrap/>
          </w:tcPr>
          <w:p w14:paraId="4032A318" w14:textId="77777777" w:rsidR="000820A7" w:rsidRPr="3B47BC4A" w:rsidRDefault="000820A7" w:rsidP="001C53CB">
            <w:pPr>
              <w:spacing w:after="0" w:line="240" w:lineRule="auto"/>
              <w:rPr>
                <w:rFonts w:eastAsia="Times New Roman"/>
                <w:color w:val="000000" w:themeColor="text1"/>
                <w:sz w:val="18"/>
                <w:szCs w:val="18"/>
              </w:rPr>
            </w:pPr>
            <w:r w:rsidRPr="3B429101">
              <w:rPr>
                <w:rStyle w:val="normaltextrun"/>
                <w:rFonts w:ascii="Calibri" w:hAnsi="Calibri" w:cs="Calibri"/>
                <w:color w:val="000000" w:themeColor="text1"/>
                <w:sz w:val="18"/>
                <w:szCs w:val="18"/>
              </w:rPr>
              <w:t>PHDAPCD.MHEE</w:t>
            </w:r>
            <w:r w:rsidRPr="3B429101">
              <w:rPr>
                <w:rStyle w:val="eop"/>
                <w:rFonts w:ascii="Calibri" w:hAnsi="Calibri" w:cs="Calibri"/>
                <w:color w:val="000000" w:themeColor="text1"/>
                <w:sz w:val="18"/>
                <w:szCs w:val="18"/>
              </w:rPr>
              <w:t> </w:t>
            </w:r>
          </w:p>
        </w:tc>
        <w:tc>
          <w:tcPr>
            <w:tcW w:w="2970" w:type="dxa"/>
            <w:gridSpan w:val="2"/>
            <w:tcBorders>
              <w:top w:val="single" w:sz="4" w:space="0" w:color="auto"/>
              <w:left w:val="single" w:sz="4" w:space="0" w:color="auto"/>
              <w:bottom w:val="single" w:sz="4" w:space="0" w:color="auto"/>
              <w:right w:val="single" w:sz="4" w:space="0" w:color="auto"/>
            </w:tcBorders>
            <w:shd w:val="clear" w:color="auto" w:fill="auto"/>
          </w:tcPr>
          <w:p w14:paraId="71A7943D" w14:textId="77777777" w:rsidR="000820A7" w:rsidRPr="3B47BC4A" w:rsidRDefault="000820A7" w:rsidP="001C53CB">
            <w:pPr>
              <w:spacing w:after="0" w:line="240" w:lineRule="auto"/>
              <w:rPr>
                <w:rFonts w:eastAsia="Times New Roman"/>
                <w:color w:val="000000" w:themeColor="text1"/>
                <w:sz w:val="18"/>
                <w:szCs w:val="18"/>
              </w:rPr>
            </w:pPr>
            <w:proofErr w:type="spellStart"/>
            <w:r w:rsidRPr="3B429101">
              <w:rPr>
                <w:rStyle w:val="spellingerror"/>
                <w:rFonts w:ascii="Calibri" w:hAnsi="Calibri" w:cs="Calibri"/>
                <w:color w:val="000000" w:themeColor="text1"/>
                <w:sz w:val="18"/>
                <w:szCs w:val="18"/>
              </w:rPr>
              <w:t>MHEE_PrimaryCareProvider_LINKID</w:t>
            </w:r>
            <w:proofErr w:type="spellEnd"/>
            <w:r w:rsidRPr="3B429101">
              <w:rPr>
                <w:rStyle w:val="eop"/>
                <w:rFonts w:ascii="Calibri" w:hAnsi="Calibri" w:cs="Calibri"/>
                <w:color w:val="000000" w:themeColor="text1"/>
                <w:sz w:val="18"/>
                <w:szCs w:val="18"/>
              </w:rPr>
              <w:t> </w:t>
            </w:r>
          </w:p>
        </w:tc>
        <w:tc>
          <w:tcPr>
            <w:tcW w:w="2430" w:type="dxa"/>
            <w:gridSpan w:val="2"/>
            <w:tcBorders>
              <w:top w:val="single" w:sz="4" w:space="0" w:color="auto"/>
              <w:left w:val="single" w:sz="4" w:space="0" w:color="auto"/>
              <w:bottom w:val="single" w:sz="4" w:space="0" w:color="auto"/>
              <w:right w:val="single" w:sz="4" w:space="0" w:color="auto"/>
            </w:tcBorders>
            <w:shd w:val="clear" w:color="auto" w:fill="auto"/>
          </w:tcPr>
          <w:p w14:paraId="44EED974" w14:textId="77777777" w:rsidR="000820A7" w:rsidRPr="3B47BC4A" w:rsidRDefault="000820A7" w:rsidP="001C53CB">
            <w:pPr>
              <w:spacing w:after="0" w:line="240" w:lineRule="auto"/>
              <w:rPr>
                <w:rFonts w:eastAsia="Times New Roman"/>
                <w:color w:val="000000" w:themeColor="text1"/>
                <w:sz w:val="18"/>
                <w:szCs w:val="18"/>
              </w:rPr>
            </w:pPr>
            <w:r w:rsidRPr="3B429101">
              <w:rPr>
                <w:rStyle w:val="normaltextrun"/>
                <w:rFonts w:ascii="Calibri" w:hAnsi="Calibri" w:cs="Calibri"/>
                <w:color w:val="000000" w:themeColor="text1"/>
                <w:sz w:val="18"/>
                <w:szCs w:val="18"/>
              </w:rPr>
              <w:t>PHDAPCD.PROVIDER (where PROV_ORGID = 3156)</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A190332" w14:textId="77777777" w:rsidR="000820A7" w:rsidRPr="00EF4676" w:rsidRDefault="000820A7" w:rsidP="001C53CB">
            <w:pPr>
              <w:spacing w:after="0" w:line="240" w:lineRule="auto"/>
              <w:rPr>
                <w:rFonts w:eastAsia="Times New Roman"/>
                <w:color w:val="000000" w:themeColor="text1"/>
                <w:sz w:val="18"/>
                <w:szCs w:val="18"/>
              </w:rPr>
            </w:pPr>
            <w:r w:rsidRPr="3B429101">
              <w:rPr>
                <w:rStyle w:val="normaltextrun"/>
                <w:rFonts w:ascii="Calibri" w:hAnsi="Calibri" w:cs="Calibri"/>
                <w:color w:val="000000" w:themeColor="text1"/>
                <w:sz w:val="18"/>
                <w:szCs w:val="18"/>
              </w:rPr>
              <w:t>PROV_PROVIDER_LINKID</w:t>
            </w:r>
            <w:r w:rsidRPr="3B429101">
              <w:rPr>
                <w:rStyle w:val="eop"/>
                <w:rFonts w:ascii="Calibri" w:hAnsi="Calibri" w:cs="Calibri"/>
                <w:color w:val="000000" w:themeColor="text1"/>
                <w:sz w:val="18"/>
                <w:szCs w:val="18"/>
              </w:rPr>
              <w:t> </w:t>
            </w:r>
          </w:p>
        </w:tc>
      </w:tr>
    </w:tbl>
    <w:p w14:paraId="5D6D83ED" w14:textId="03B1C5DE" w:rsidR="005C6F74" w:rsidRPr="00D06539" w:rsidRDefault="005C6F74" w:rsidP="005C6F74">
      <w:pPr>
        <w:rPr>
          <w:sz w:val="24"/>
          <w:szCs w:val="24"/>
        </w:rPr>
      </w:pPr>
    </w:p>
    <w:p w14:paraId="4D6AFA7B" w14:textId="77777777" w:rsidR="005C6F74" w:rsidRDefault="005C6F74" w:rsidP="005C6F74"/>
    <w:p w14:paraId="55A54781" w14:textId="7BD82399" w:rsidR="3B429101" w:rsidRDefault="3B429101"/>
    <w:p w14:paraId="170B4419" w14:textId="5BD80138" w:rsidR="3B429101" w:rsidRDefault="3B429101"/>
    <w:p w14:paraId="39D4A364" w14:textId="067D097D" w:rsidR="3B429101" w:rsidRDefault="3B429101"/>
    <w:p w14:paraId="58BBCF3F" w14:textId="25D5A978" w:rsidR="3B429101" w:rsidRDefault="3B429101"/>
    <w:p w14:paraId="7CD0B04C" w14:textId="56DC7F51" w:rsidR="3B429101" w:rsidRDefault="3B429101"/>
    <w:p w14:paraId="4C9AB242" w14:textId="15E4BD4E" w:rsidR="3B429101" w:rsidRDefault="3B429101"/>
    <w:p w14:paraId="6F844394" w14:textId="5E52EF1F" w:rsidR="3B429101" w:rsidRDefault="3B429101"/>
    <w:p w14:paraId="79DDCFD3" w14:textId="7503068A" w:rsidR="3B429101" w:rsidRDefault="3B429101"/>
    <w:p w14:paraId="3657006E" w14:textId="111221D3" w:rsidR="3B429101" w:rsidRDefault="3B429101"/>
    <w:p w14:paraId="2503D495" w14:textId="7AD54911" w:rsidR="3B429101" w:rsidRDefault="3B429101"/>
    <w:p w14:paraId="229FE35C" w14:textId="37A35852" w:rsidR="3B429101" w:rsidRDefault="3B429101"/>
    <w:p w14:paraId="42944EC9" w14:textId="49CD0C1F" w:rsidR="3B429101" w:rsidRDefault="3B429101"/>
    <w:p w14:paraId="2D0A3F6E" w14:textId="4B6A9018" w:rsidR="3B429101" w:rsidRDefault="3B429101"/>
    <w:p w14:paraId="5CB99EF6" w14:textId="7189380F" w:rsidR="3B429101" w:rsidRDefault="3B429101"/>
    <w:p w14:paraId="1773AD85" w14:textId="116F6DF0" w:rsidR="3B429101" w:rsidRDefault="3B429101"/>
    <w:p w14:paraId="334307DA" w14:textId="5DBD8FCE" w:rsidR="3B429101" w:rsidRDefault="3B429101"/>
    <w:p w14:paraId="25E8CE33" w14:textId="731ED2DE" w:rsidR="3B429101" w:rsidRDefault="3B429101"/>
    <w:p w14:paraId="7E317B10" w14:textId="10DB6D33" w:rsidR="3B429101" w:rsidRDefault="3B429101"/>
    <w:p w14:paraId="204F9F5A" w14:textId="51688024" w:rsidR="3B429101" w:rsidRDefault="3B429101"/>
    <w:p w14:paraId="33F5C07A" w14:textId="28583321" w:rsidR="3B429101" w:rsidRDefault="3B429101"/>
    <w:p w14:paraId="5042C9F0" w14:textId="78FB5EA6" w:rsidR="005C6F74" w:rsidRDefault="005C6F74" w:rsidP="006D388D">
      <w:pPr>
        <w:pStyle w:val="Heading2"/>
        <w:numPr>
          <w:ilvl w:val="0"/>
          <w:numId w:val="31"/>
        </w:numPr>
      </w:pPr>
    </w:p>
    <w:p w14:paraId="65A1D20F" w14:textId="77777777" w:rsidR="005C6F74" w:rsidRDefault="005C6F74" w:rsidP="006D388D">
      <w:pPr>
        <w:pStyle w:val="ListParagraph"/>
        <w:spacing w:after="80" w:line="240" w:lineRule="auto"/>
        <w:rPr>
          <w:rFonts w:eastAsiaTheme="minorEastAsia"/>
          <w:color w:val="000000" w:themeColor="text1"/>
          <w:sz w:val="24"/>
          <w:szCs w:val="24"/>
        </w:rPr>
      </w:pPr>
    </w:p>
    <w:p w14:paraId="28314039" w14:textId="77777777" w:rsidR="000820A7" w:rsidRDefault="000820A7" w:rsidP="005C6F74">
      <w:pPr>
        <w:pStyle w:val="Heading2"/>
      </w:pPr>
    </w:p>
    <w:p w14:paraId="7DD459DC" w14:textId="30181D85" w:rsidR="005C6F74" w:rsidRDefault="005C6F74" w:rsidP="005C6F74">
      <w:pPr>
        <w:pStyle w:val="Heading2"/>
      </w:pPr>
      <w:r>
        <w:t>Case</w:t>
      </w:r>
      <w:r w:rsidR="45248664">
        <w:t xml:space="preserve"> M</w:t>
      </w:r>
      <w:r>
        <w:t>ix</w:t>
      </w:r>
    </w:p>
    <w:p w14:paraId="62FF0A2F" w14:textId="77777777" w:rsidR="005C6F74" w:rsidRPr="007B18F4" w:rsidRDefault="005C6F74" w:rsidP="005C6F74">
      <w:pPr>
        <w:pStyle w:val="ListParagraph"/>
        <w:numPr>
          <w:ilvl w:val="1"/>
          <w:numId w:val="23"/>
        </w:numPr>
        <w:ind w:left="720"/>
        <w:rPr>
          <w:rFonts w:eastAsiaTheme="minorEastAsia"/>
        </w:rPr>
      </w:pPr>
      <w:r w:rsidRPr="007B18F4">
        <w:rPr>
          <w:rFonts w:eastAsiaTheme="minorEastAsia"/>
        </w:rPr>
        <w:t>For acute care hospitalizations, Case Mix is the best source of data – after Gobeille impacted APCD, Case Mix reports about a 55% higher monthly discharge volume than APCD does for inpatient hospital stays</w:t>
      </w:r>
    </w:p>
    <w:p w14:paraId="6D368749" w14:textId="77777777" w:rsidR="005C6F74" w:rsidRPr="007B18F4" w:rsidDel="005D3A6F" w:rsidRDefault="005C6F74" w:rsidP="496178F7">
      <w:pPr>
        <w:pStyle w:val="ListParagraph"/>
        <w:numPr>
          <w:ilvl w:val="1"/>
          <w:numId w:val="23"/>
        </w:numPr>
        <w:ind w:left="720"/>
        <w:rPr>
          <w:rFonts w:eastAsiaTheme="minorEastAsia"/>
        </w:rPr>
      </w:pPr>
      <w:r w:rsidRPr="007B18F4">
        <w:rPr>
          <w:rFonts w:eastAsiaTheme="minorEastAsia"/>
        </w:rPr>
        <w:t xml:space="preserve">In Case Mix, newborns always have a separate discharge record from their birthing parent. In APCD, there are instances where the newborn’s claims are rolled into their birthing parent’s claims (i.e., the newborn does not get separate claims).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0"/>
        <w:gridCol w:w="4035"/>
        <w:gridCol w:w="1950"/>
        <w:gridCol w:w="2370"/>
      </w:tblGrid>
      <w:tr w:rsidR="00454BCC" w:rsidRPr="00AB785D" w14:paraId="6E0D72F3" w14:textId="77777777" w:rsidTr="001C53CB">
        <w:trPr>
          <w:trHeight w:val="300"/>
        </w:trPr>
        <w:tc>
          <w:tcPr>
            <w:tcW w:w="9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099251" w14:textId="77777777" w:rsidR="00454BCC" w:rsidRPr="00AB785D" w:rsidRDefault="00454BCC" w:rsidP="001C53CB">
            <w:pPr>
              <w:spacing w:beforeAutospacing="1" w:after="0" w:line="240" w:lineRule="auto"/>
              <w:textAlignment w:val="baseline"/>
              <w:rPr>
                <w:rFonts w:ascii="Times New Roman" w:eastAsia="Times New Roman" w:hAnsi="Times New Roman" w:cs="Times New Roman"/>
                <w:sz w:val="24"/>
                <w:szCs w:val="24"/>
              </w:rPr>
            </w:pPr>
            <w:r w:rsidRPr="2E133121">
              <w:rPr>
                <w:rFonts w:ascii="Calibri" w:eastAsia="Times New Roman" w:hAnsi="Calibri" w:cs="Calibri"/>
                <w:color w:val="000000" w:themeColor="text1"/>
              </w:rPr>
              <w:t>Dataset </w:t>
            </w:r>
          </w:p>
        </w:tc>
        <w:tc>
          <w:tcPr>
            <w:tcW w:w="40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3F0278" w14:textId="77777777" w:rsidR="00454BCC" w:rsidRPr="00AB785D" w:rsidRDefault="00454BCC" w:rsidP="001C53CB">
            <w:pPr>
              <w:spacing w:beforeAutospacing="1" w:after="0" w:line="240" w:lineRule="auto"/>
              <w:textAlignment w:val="baseline"/>
              <w:rPr>
                <w:rFonts w:ascii="Times New Roman" w:eastAsia="Times New Roman" w:hAnsi="Times New Roman" w:cs="Times New Roman"/>
                <w:sz w:val="24"/>
                <w:szCs w:val="24"/>
              </w:rPr>
            </w:pPr>
            <w:r w:rsidRPr="2E133121">
              <w:rPr>
                <w:rFonts w:ascii="Calibri" w:eastAsia="Times New Roman" w:hAnsi="Calibri" w:cs="Calibri"/>
                <w:color w:val="000000" w:themeColor="text1"/>
              </w:rPr>
              <w:t>Diagnosis code fields </w:t>
            </w:r>
          </w:p>
        </w:tc>
        <w:tc>
          <w:tcPr>
            <w:tcW w:w="19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4E95A8" w14:textId="77777777" w:rsidR="00454BCC" w:rsidRPr="00AB785D" w:rsidRDefault="00454BCC" w:rsidP="001C53CB">
            <w:pPr>
              <w:spacing w:beforeAutospacing="1" w:after="0" w:line="240" w:lineRule="auto"/>
              <w:textAlignment w:val="baseline"/>
              <w:rPr>
                <w:rFonts w:ascii="Times New Roman" w:eastAsia="Times New Roman" w:hAnsi="Times New Roman" w:cs="Times New Roman"/>
                <w:sz w:val="24"/>
                <w:szCs w:val="24"/>
              </w:rPr>
            </w:pPr>
            <w:r w:rsidRPr="2E133121">
              <w:rPr>
                <w:rFonts w:ascii="Calibri" w:eastAsia="Times New Roman" w:hAnsi="Calibri" w:cs="Calibri"/>
                <w:color w:val="000000" w:themeColor="text1"/>
              </w:rPr>
              <w:t>Procedure code fields - ICD </w:t>
            </w:r>
          </w:p>
        </w:tc>
        <w:tc>
          <w:tcPr>
            <w:tcW w:w="23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CFFC43" w14:textId="77777777" w:rsidR="00454BCC" w:rsidRPr="00AB785D" w:rsidRDefault="00454BCC" w:rsidP="001C53CB">
            <w:pPr>
              <w:spacing w:beforeAutospacing="1" w:after="0" w:line="240" w:lineRule="auto"/>
              <w:textAlignment w:val="baseline"/>
              <w:rPr>
                <w:rFonts w:ascii="Times New Roman" w:eastAsia="Times New Roman" w:hAnsi="Times New Roman" w:cs="Times New Roman"/>
                <w:sz w:val="24"/>
                <w:szCs w:val="24"/>
              </w:rPr>
            </w:pPr>
            <w:r w:rsidRPr="2E133121">
              <w:rPr>
                <w:rFonts w:ascii="Calibri" w:eastAsia="Times New Roman" w:hAnsi="Calibri" w:cs="Calibri"/>
                <w:color w:val="000000" w:themeColor="text1"/>
              </w:rPr>
              <w:t>Procedure code fields - CPT/HCPCS </w:t>
            </w:r>
          </w:p>
        </w:tc>
      </w:tr>
      <w:tr w:rsidR="00454BCC" w:rsidRPr="00AB785D" w14:paraId="05869356" w14:textId="77777777" w:rsidTr="001C53CB">
        <w:trPr>
          <w:trHeight w:val="300"/>
        </w:trPr>
        <w:tc>
          <w:tcPr>
            <w:tcW w:w="9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4FFC19A" w14:textId="77777777" w:rsidR="00454BCC" w:rsidRPr="00AB785D" w:rsidRDefault="00454BCC" w:rsidP="001C53CB">
            <w:pPr>
              <w:spacing w:beforeAutospacing="1" w:after="0" w:line="240" w:lineRule="auto"/>
              <w:textAlignment w:val="baseline"/>
              <w:rPr>
                <w:rFonts w:ascii="Times New Roman" w:eastAsia="Times New Roman" w:hAnsi="Times New Roman" w:cs="Times New Roman"/>
                <w:sz w:val="24"/>
                <w:szCs w:val="24"/>
              </w:rPr>
            </w:pPr>
            <w:r w:rsidRPr="2E133121">
              <w:rPr>
                <w:rFonts w:ascii="Calibri" w:eastAsia="Times New Roman" w:hAnsi="Calibri" w:cs="Calibri"/>
                <w:color w:val="000000" w:themeColor="text1"/>
              </w:rPr>
              <w:t>ED </w:t>
            </w:r>
          </w:p>
        </w:tc>
        <w:tc>
          <w:tcPr>
            <w:tcW w:w="40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2B2E506" w14:textId="77777777" w:rsidR="00454BCC" w:rsidRPr="00AB785D" w:rsidRDefault="00454BCC" w:rsidP="001C53CB">
            <w:pPr>
              <w:spacing w:beforeAutospacing="1" w:after="0" w:line="240" w:lineRule="auto"/>
              <w:textAlignment w:val="baseline"/>
              <w:rPr>
                <w:rFonts w:ascii="Times New Roman" w:eastAsia="Times New Roman" w:hAnsi="Times New Roman" w:cs="Times New Roman"/>
                <w:sz w:val="24"/>
                <w:szCs w:val="24"/>
              </w:rPr>
            </w:pPr>
            <w:r w:rsidRPr="2E133121">
              <w:rPr>
                <w:rFonts w:ascii="Calibri" w:eastAsia="Times New Roman" w:hAnsi="Calibri" w:cs="Calibri"/>
                <w:color w:val="000000" w:themeColor="text1"/>
              </w:rPr>
              <w:t>ED_DIAG1, ED_PRINCIPLE_ECODE </w:t>
            </w:r>
          </w:p>
        </w:tc>
        <w:tc>
          <w:tcPr>
            <w:tcW w:w="19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408D3E0" w14:textId="77777777" w:rsidR="00454BCC" w:rsidRPr="00AB785D" w:rsidRDefault="00454BCC" w:rsidP="001C53CB">
            <w:pPr>
              <w:spacing w:beforeAutospacing="1" w:after="0" w:line="240" w:lineRule="auto"/>
              <w:textAlignment w:val="baseline"/>
              <w:rPr>
                <w:rFonts w:ascii="Times New Roman" w:eastAsia="Times New Roman" w:hAnsi="Times New Roman" w:cs="Times New Roman"/>
                <w:sz w:val="24"/>
                <w:szCs w:val="24"/>
              </w:rPr>
            </w:pPr>
            <w:r w:rsidRPr="2E133121">
              <w:rPr>
                <w:rFonts w:ascii="Calibri" w:eastAsia="Times New Roman" w:hAnsi="Calibri" w:cs="Calibri"/>
                <w:color w:val="000000" w:themeColor="text1"/>
              </w:rPr>
              <w:t>  </w:t>
            </w:r>
          </w:p>
        </w:tc>
        <w:tc>
          <w:tcPr>
            <w:tcW w:w="23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1B4F0CC" w14:textId="77777777" w:rsidR="00454BCC" w:rsidRPr="00AB785D" w:rsidRDefault="00454BCC" w:rsidP="001C53CB">
            <w:pPr>
              <w:spacing w:beforeAutospacing="1" w:after="0" w:line="240" w:lineRule="auto"/>
              <w:textAlignment w:val="baseline"/>
              <w:rPr>
                <w:rFonts w:ascii="Times New Roman" w:eastAsia="Times New Roman" w:hAnsi="Times New Roman" w:cs="Times New Roman"/>
                <w:sz w:val="24"/>
                <w:szCs w:val="24"/>
              </w:rPr>
            </w:pPr>
            <w:r w:rsidRPr="2E133121">
              <w:rPr>
                <w:rFonts w:ascii="Calibri" w:eastAsia="Times New Roman" w:hAnsi="Calibri" w:cs="Calibri"/>
                <w:color w:val="000000" w:themeColor="text1"/>
              </w:rPr>
              <w:t>  </w:t>
            </w:r>
          </w:p>
        </w:tc>
      </w:tr>
      <w:tr w:rsidR="00454BCC" w:rsidRPr="00AB785D" w14:paraId="01BABABC" w14:textId="77777777" w:rsidTr="001C53CB">
        <w:trPr>
          <w:trHeight w:val="300"/>
        </w:trPr>
        <w:tc>
          <w:tcPr>
            <w:tcW w:w="9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CEF9D3" w14:textId="77777777" w:rsidR="00454BCC" w:rsidRPr="00AB785D" w:rsidRDefault="00454BCC" w:rsidP="001C53CB">
            <w:pPr>
              <w:spacing w:beforeAutospacing="1" w:after="0" w:line="240" w:lineRule="auto"/>
              <w:textAlignment w:val="baseline"/>
              <w:rPr>
                <w:rFonts w:ascii="Times New Roman" w:eastAsia="Times New Roman" w:hAnsi="Times New Roman" w:cs="Times New Roman"/>
                <w:sz w:val="24"/>
                <w:szCs w:val="24"/>
              </w:rPr>
            </w:pPr>
            <w:r w:rsidRPr="2E133121">
              <w:rPr>
                <w:rFonts w:ascii="Calibri" w:eastAsia="Times New Roman" w:hAnsi="Calibri" w:cs="Calibri"/>
                <w:color w:val="000000" w:themeColor="text1"/>
              </w:rPr>
              <w:t>ED_DIAG </w:t>
            </w:r>
          </w:p>
        </w:tc>
        <w:tc>
          <w:tcPr>
            <w:tcW w:w="40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D52D43E" w14:textId="77777777" w:rsidR="00454BCC" w:rsidRPr="00AB785D" w:rsidRDefault="00454BCC" w:rsidP="001C53CB">
            <w:pPr>
              <w:spacing w:beforeAutospacing="1" w:after="0" w:line="240" w:lineRule="auto"/>
              <w:textAlignment w:val="baseline"/>
              <w:rPr>
                <w:rFonts w:ascii="Times New Roman" w:eastAsia="Times New Roman" w:hAnsi="Times New Roman" w:cs="Times New Roman"/>
                <w:sz w:val="24"/>
                <w:szCs w:val="24"/>
              </w:rPr>
            </w:pPr>
            <w:r w:rsidRPr="2E133121">
              <w:rPr>
                <w:rFonts w:ascii="Calibri" w:eastAsia="Times New Roman" w:hAnsi="Calibri" w:cs="Calibri"/>
                <w:color w:val="000000" w:themeColor="text1"/>
              </w:rPr>
              <w:t>ED_DIAG </w:t>
            </w:r>
          </w:p>
        </w:tc>
        <w:tc>
          <w:tcPr>
            <w:tcW w:w="19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DA51808" w14:textId="77777777" w:rsidR="00454BCC" w:rsidRPr="00AB785D" w:rsidRDefault="00454BCC" w:rsidP="001C53CB">
            <w:pPr>
              <w:spacing w:beforeAutospacing="1" w:after="0" w:line="240" w:lineRule="auto"/>
              <w:textAlignment w:val="baseline"/>
              <w:rPr>
                <w:rFonts w:ascii="Times New Roman" w:eastAsia="Times New Roman" w:hAnsi="Times New Roman" w:cs="Times New Roman"/>
                <w:sz w:val="24"/>
                <w:szCs w:val="24"/>
              </w:rPr>
            </w:pPr>
            <w:r w:rsidRPr="2E133121">
              <w:rPr>
                <w:rFonts w:ascii="Calibri" w:eastAsia="Times New Roman" w:hAnsi="Calibri" w:cs="Calibri"/>
                <w:color w:val="000000" w:themeColor="text1"/>
              </w:rPr>
              <w:t>  </w:t>
            </w:r>
          </w:p>
        </w:tc>
        <w:tc>
          <w:tcPr>
            <w:tcW w:w="23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197A5A7" w14:textId="77777777" w:rsidR="00454BCC" w:rsidRPr="00AB785D" w:rsidRDefault="00454BCC" w:rsidP="001C53CB">
            <w:pPr>
              <w:spacing w:beforeAutospacing="1" w:after="0" w:line="240" w:lineRule="auto"/>
              <w:textAlignment w:val="baseline"/>
              <w:rPr>
                <w:rFonts w:ascii="Times New Roman" w:eastAsia="Times New Roman" w:hAnsi="Times New Roman" w:cs="Times New Roman"/>
                <w:sz w:val="24"/>
                <w:szCs w:val="24"/>
              </w:rPr>
            </w:pPr>
            <w:r w:rsidRPr="2E133121">
              <w:rPr>
                <w:rFonts w:ascii="Calibri" w:eastAsia="Times New Roman" w:hAnsi="Calibri" w:cs="Calibri"/>
                <w:color w:val="000000" w:themeColor="text1"/>
              </w:rPr>
              <w:t>  </w:t>
            </w:r>
          </w:p>
        </w:tc>
      </w:tr>
      <w:tr w:rsidR="00454BCC" w:rsidRPr="00AB785D" w14:paraId="5688EB3B" w14:textId="77777777" w:rsidTr="001C53CB">
        <w:trPr>
          <w:trHeight w:val="300"/>
        </w:trPr>
        <w:tc>
          <w:tcPr>
            <w:tcW w:w="9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39A6136" w14:textId="77777777" w:rsidR="00454BCC" w:rsidRPr="00AB785D" w:rsidRDefault="00454BCC" w:rsidP="001C53CB">
            <w:pPr>
              <w:spacing w:beforeAutospacing="1" w:after="0" w:line="240" w:lineRule="auto"/>
              <w:textAlignment w:val="baseline"/>
              <w:rPr>
                <w:rFonts w:ascii="Times New Roman" w:eastAsia="Times New Roman" w:hAnsi="Times New Roman" w:cs="Times New Roman"/>
                <w:sz w:val="24"/>
                <w:szCs w:val="24"/>
              </w:rPr>
            </w:pPr>
            <w:r w:rsidRPr="2E133121">
              <w:rPr>
                <w:rFonts w:ascii="Calibri" w:eastAsia="Times New Roman" w:hAnsi="Calibri" w:cs="Calibri"/>
                <w:color w:val="000000" w:themeColor="text1"/>
              </w:rPr>
              <w:t>ED_PROC </w:t>
            </w:r>
          </w:p>
        </w:tc>
        <w:tc>
          <w:tcPr>
            <w:tcW w:w="40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4904730" w14:textId="77777777" w:rsidR="00454BCC" w:rsidRPr="00AB785D" w:rsidRDefault="00454BCC" w:rsidP="001C53CB">
            <w:pPr>
              <w:spacing w:beforeAutospacing="1" w:after="0" w:line="240" w:lineRule="auto"/>
              <w:textAlignment w:val="baseline"/>
              <w:rPr>
                <w:rFonts w:ascii="Times New Roman" w:eastAsia="Times New Roman" w:hAnsi="Times New Roman" w:cs="Times New Roman"/>
                <w:sz w:val="24"/>
                <w:szCs w:val="24"/>
              </w:rPr>
            </w:pPr>
            <w:r w:rsidRPr="2E133121">
              <w:rPr>
                <w:rFonts w:ascii="Calibri" w:eastAsia="Times New Roman" w:hAnsi="Calibri" w:cs="Calibri"/>
                <w:color w:val="000000" w:themeColor="text1"/>
              </w:rPr>
              <w:t>  </w:t>
            </w:r>
          </w:p>
        </w:tc>
        <w:tc>
          <w:tcPr>
            <w:tcW w:w="19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07BC81" w14:textId="77777777" w:rsidR="00454BCC" w:rsidRPr="00AB785D" w:rsidRDefault="00454BCC" w:rsidP="001C53CB">
            <w:pPr>
              <w:spacing w:beforeAutospacing="1" w:after="0" w:line="240" w:lineRule="auto"/>
              <w:textAlignment w:val="baseline"/>
              <w:rPr>
                <w:rFonts w:ascii="Times New Roman" w:eastAsia="Times New Roman" w:hAnsi="Times New Roman" w:cs="Times New Roman"/>
                <w:sz w:val="24"/>
                <w:szCs w:val="24"/>
              </w:rPr>
            </w:pPr>
            <w:r w:rsidRPr="2E133121">
              <w:rPr>
                <w:rFonts w:ascii="Calibri" w:eastAsia="Times New Roman" w:hAnsi="Calibri" w:cs="Calibri"/>
                <w:color w:val="000000" w:themeColor="text1"/>
              </w:rPr>
              <w:t>ED_PROC </w:t>
            </w:r>
          </w:p>
        </w:tc>
        <w:tc>
          <w:tcPr>
            <w:tcW w:w="23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9D75FF3" w14:textId="77777777" w:rsidR="00454BCC" w:rsidRPr="00AB785D" w:rsidRDefault="00454BCC" w:rsidP="001C53CB">
            <w:pPr>
              <w:spacing w:beforeAutospacing="1" w:after="0" w:line="240" w:lineRule="auto"/>
              <w:textAlignment w:val="baseline"/>
              <w:rPr>
                <w:rFonts w:ascii="Times New Roman" w:eastAsia="Times New Roman" w:hAnsi="Times New Roman" w:cs="Times New Roman"/>
                <w:sz w:val="24"/>
                <w:szCs w:val="24"/>
              </w:rPr>
            </w:pPr>
            <w:r w:rsidRPr="2E133121">
              <w:rPr>
                <w:rFonts w:ascii="Calibri" w:eastAsia="Times New Roman" w:hAnsi="Calibri" w:cs="Calibri"/>
                <w:color w:val="000000" w:themeColor="text1"/>
              </w:rPr>
              <w:t>ED_PROC </w:t>
            </w:r>
          </w:p>
        </w:tc>
      </w:tr>
      <w:tr w:rsidR="00454BCC" w:rsidRPr="00AB785D" w14:paraId="37C5240D" w14:textId="77777777" w:rsidTr="001C53CB">
        <w:trPr>
          <w:trHeight w:val="300"/>
        </w:trPr>
        <w:tc>
          <w:tcPr>
            <w:tcW w:w="9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B51D4F" w14:textId="77777777" w:rsidR="00454BCC" w:rsidRPr="00AB785D" w:rsidRDefault="00454BCC" w:rsidP="001C53CB">
            <w:pPr>
              <w:spacing w:beforeAutospacing="1" w:after="0" w:line="240" w:lineRule="auto"/>
              <w:textAlignment w:val="baseline"/>
              <w:rPr>
                <w:rFonts w:ascii="Times New Roman" w:eastAsia="Times New Roman" w:hAnsi="Times New Roman" w:cs="Times New Roman"/>
                <w:sz w:val="24"/>
                <w:szCs w:val="24"/>
              </w:rPr>
            </w:pPr>
            <w:r w:rsidRPr="2E133121">
              <w:rPr>
                <w:rFonts w:ascii="Calibri" w:eastAsia="Times New Roman" w:hAnsi="Calibri" w:cs="Calibri"/>
                <w:color w:val="000000" w:themeColor="text1"/>
              </w:rPr>
              <w:t>HD </w:t>
            </w:r>
          </w:p>
        </w:tc>
        <w:tc>
          <w:tcPr>
            <w:tcW w:w="40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32489A" w14:textId="77777777" w:rsidR="00454BCC" w:rsidRPr="00AB785D" w:rsidRDefault="00454BCC" w:rsidP="001C53CB">
            <w:pPr>
              <w:spacing w:beforeAutospacing="1" w:after="0" w:line="240" w:lineRule="auto"/>
              <w:textAlignment w:val="baseline"/>
              <w:rPr>
                <w:rFonts w:ascii="Times New Roman" w:eastAsia="Times New Roman" w:hAnsi="Times New Roman" w:cs="Times New Roman"/>
                <w:sz w:val="24"/>
                <w:szCs w:val="24"/>
              </w:rPr>
            </w:pPr>
            <w:r w:rsidRPr="2E133121">
              <w:rPr>
                <w:rFonts w:ascii="Calibri" w:eastAsia="Times New Roman" w:hAnsi="Calibri" w:cs="Calibri"/>
                <w:color w:val="000000" w:themeColor="text1"/>
              </w:rPr>
              <w:t>HD_DIAG1, HD_ECODE </w:t>
            </w:r>
          </w:p>
        </w:tc>
        <w:tc>
          <w:tcPr>
            <w:tcW w:w="19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17FAD0" w14:textId="77777777" w:rsidR="00454BCC" w:rsidRPr="00AB785D" w:rsidRDefault="00454BCC" w:rsidP="001C53CB">
            <w:pPr>
              <w:spacing w:beforeAutospacing="1" w:after="0" w:line="240" w:lineRule="auto"/>
              <w:textAlignment w:val="baseline"/>
              <w:rPr>
                <w:rFonts w:ascii="Times New Roman" w:eastAsia="Times New Roman" w:hAnsi="Times New Roman" w:cs="Times New Roman"/>
                <w:sz w:val="24"/>
                <w:szCs w:val="24"/>
              </w:rPr>
            </w:pPr>
            <w:r w:rsidRPr="2E133121">
              <w:rPr>
                <w:rFonts w:ascii="Calibri" w:eastAsia="Times New Roman" w:hAnsi="Calibri" w:cs="Calibri"/>
                <w:color w:val="000000" w:themeColor="text1"/>
              </w:rPr>
              <w:t>  </w:t>
            </w:r>
          </w:p>
        </w:tc>
        <w:tc>
          <w:tcPr>
            <w:tcW w:w="23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EFDC041" w14:textId="77777777" w:rsidR="00454BCC" w:rsidRPr="00AB785D" w:rsidRDefault="00454BCC" w:rsidP="001C53CB">
            <w:pPr>
              <w:spacing w:beforeAutospacing="1" w:after="0" w:line="240" w:lineRule="auto"/>
              <w:textAlignment w:val="baseline"/>
              <w:rPr>
                <w:rFonts w:ascii="Times New Roman" w:eastAsia="Times New Roman" w:hAnsi="Times New Roman" w:cs="Times New Roman"/>
                <w:sz w:val="24"/>
                <w:szCs w:val="24"/>
              </w:rPr>
            </w:pPr>
            <w:r w:rsidRPr="2E133121">
              <w:rPr>
                <w:rFonts w:ascii="Calibri" w:eastAsia="Times New Roman" w:hAnsi="Calibri" w:cs="Calibri"/>
                <w:color w:val="000000" w:themeColor="text1"/>
              </w:rPr>
              <w:t>  </w:t>
            </w:r>
          </w:p>
        </w:tc>
      </w:tr>
      <w:tr w:rsidR="00454BCC" w:rsidRPr="00AB785D" w14:paraId="4E17D194" w14:textId="77777777" w:rsidTr="001C53CB">
        <w:trPr>
          <w:trHeight w:val="300"/>
        </w:trPr>
        <w:tc>
          <w:tcPr>
            <w:tcW w:w="9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04E788" w14:textId="77777777" w:rsidR="00454BCC" w:rsidRPr="00AB785D" w:rsidRDefault="00454BCC" w:rsidP="001C53CB">
            <w:pPr>
              <w:spacing w:beforeAutospacing="1" w:after="0" w:line="240" w:lineRule="auto"/>
              <w:textAlignment w:val="baseline"/>
              <w:rPr>
                <w:rFonts w:ascii="Times New Roman" w:eastAsia="Times New Roman" w:hAnsi="Times New Roman" w:cs="Times New Roman"/>
                <w:sz w:val="24"/>
                <w:szCs w:val="24"/>
              </w:rPr>
            </w:pPr>
            <w:r w:rsidRPr="2E133121">
              <w:rPr>
                <w:rFonts w:ascii="Calibri" w:eastAsia="Times New Roman" w:hAnsi="Calibri" w:cs="Calibri"/>
                <w:color w:val="000000" w:themeColor="text1"/>
              </w:rPr>
              <w:t>HD_DIAG </w:t>
            </w:r>
          </w:p>
        </w:tc>
        <w:tc>
          <w:tcPr>
            <w:tcW w:w="40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43319F5" w14:textId="77777777" w:rsidR="00454BCC" w:rsidRPr="00AB785D" w:rsidRDefault="00454BCC" w:rsidP="001C53CB">
            <w:pPr>
              <w:spacing w:beforeAutospacing="1" w:after="0" w:line="240" w:lineRule="auto"/>
              <w:textAlignment w:val="baseline"/>
              <w:rPr>
                <w:rFonts w:ascii="Times New Roman" w:eastAsia="Times New Roman" w:hAnsi="Times New Roman" w:cs="Times New Roman"/>
                <w:sz w:val="24"/>
                <w:szCs w:val="24"/>
              </w:rPr>
            </w:pPr>
            <w:r w:rsidRPr="2E133121">
              <w:rPr>
                <w:rFonts w:ascii="Calibri" w:eastAsia="Times New Roman" w:hAnsi="Calibri" w:cs="Calibri"/>
                <w:color w:val="000000" w:themeColor="text1"/>
              </w:rPr>
              <w:t>HD_DIAG </w:t>
            </w:r>
          </w:p>
        </w:tc>
        <w:tc>
          <w:tcPr>
            <w:tcW w:w="19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777A5C5" w14:textId="77777777" w:rsidR="00454BCC" w:rsidRPr="00AB785D" w:rsidRDefault="00454BCC" w:rsidP="001C53CB">
            <w:pPr>
              <w:spacing w:beforeAutospacing="1" w:after="0" w:line="240" w:lineRule="auto"/>
              <w:textAlignment w:val="baseline"/>
              <w:rPr>
                <w:rFonts w:ascii="Times New Roman" w:eastAsia="Times New Roman" w:hAnsi="Times New Roman" w:cs="Times New Roman"/>
                <w:sz w:val="24"/>
                <w:szCs w:val="24"/>
              </w:rPr>
            </w:pPr>
            <w:r w:rsidRPr="2E133121">
              <w:rPr>
                <w:rFonts w:ascii="Calibri" w:eastAsia="Times New Roman" w:hAnsi="Calibri" w:cs="Calibri"/>
                <w:color w:val="000000" w:themeColor="text1"/>
              </w:rPr>
              <w:t>HD_PROC1 </w:t>
            </w:r>
          </w:p>
        </w:tc>
        <w:tc>
          <w:tcPr>
            <w:tcW w:w="23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41F4145" w14:textId="77777777" w:rsidR="00454BCC" w:rsidRPr="00AB785D" w:rsidRDefault="00454BCC" w:rsidP="001C53CB">
            <w:pPr>
              <w:spacing w:beforeAutospacing="1" w:after="0" w:line="240" w:lineRule="auto"/>
              <w:textAlignment w:val="baseline"/>
              <w:rPr>
                <w:rFonts w:ascii="Times New Roman" w:eastAsia="Times New Roman" w:hAnsi="Times New Roman" w:cs="Times New Roman"/>
                <w:sz w:val="24"/>
                <w:szCs w:val="24"/>
              </w:rPr>
            </w:pPr>
            <w:r w:rsidRPr="2E133121">
              <w:rPr>
                <w:rFonts w:ascii="Calibri" w:eastAsia="Times New Roman" w:hAnsi="Calibri" w:cs="Calibri"/>
                <w:color w:val="000000" w:themeColor="text1"/>
              </w:rPr>
              <w:t>  </w:t>
            </w:r>
          </w:p>
        </w:tc>
      </w:tr>
      <w:tr w:rsidR="00454BCC" w:rsidRPr="00AB785D" w14:paraId="5F513B7F" w14:textId="77777777" w:rsidTr="001C53CB">
        <w:trPr>
          <w:trHeight w:val="300"/>
        </w:trPr>
        <w:tc>
          <w:tcPr>
            <w:tcW w:w="9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CFE89F" w14:textId="77777777" w:rsidR="00454BCC" w:rsidRPr="00AB785D" w:rsidRDefault="00454BCC" w:rsidP="001C53CB">
            <w:pPr>
              <w:spacing w:beforeAutospacing="1" w:after="0" w:line="240" w:lineRule="auto"/>
              <w:textAlignment w:val="baseline"/>
              <w:rPr>
                <w:rFonts w:ascii="Times New Roman" w:eastAsia="Times New Roman" w:hAnsi="Times New Roman" w:cs="Times New Roman"/>
                <w:sz w:val="24"/>
                <w:szCs w:val="24"/>
              </w:rPr>
            </w:pPr>
            <w:r w:rsidRPr="2E133121">
              <w:rPr>
                <w:rFonts w:ascii="Calibri" w:eastAsia="Times New Roman" w:hAnsi="Calibri" w:cs="Calibri"/>
                <w:color w:val="000000" w:themeColor="text1"/>
              </w:rPr>
              <w:t>HD_PROC </w:t>
            </w:r>
          </w:p>
        </w:tc>
        <w:tc>
          <w:tcPr>
            <w:tcW w:w="40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1BC4AB" w14:textId="77777777" w:rsidR="00454BCC" w:rsidRPr="00AB785D" w:rsidRDefault="00454BCC" w:rsidP="001C53CB">
            <w:pPr>
              <w:spacing w:beforeAutospacing="1" w:after="0" w:line="240" w:lineRule="auto"/>
              <w:textAlignment w:val="baseline"/>
              <w:rPr>
                <w:rFonts w:ascii="Times New Roman" w:eastAsia="Times New Roman" w:hAnsi="Times New Roman" w:cs="Times New Roman"/>
                <w:sz w:val="24"/>
                <w:szCs w:val="24"/>
              </w:rPr>
            </w:pPr>
            <w:r w:rsidRPr="2E133121">
              <w:rPr>
                <w:rFonts w:ascii="Calibri" w:eastAsia="Times New Roman" w:hAnsi="Calibri" w:cs="Calibri"/>
                <w:color w:val="000000" w:themeColor="text1"/>
              </w:rPr>
              <w:t>  </w:t>
            </w:r>
          </w:p>
        </w:tc>
        <w:tc>
          <w:tcPr>
            <w:tcW w:w="19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54DB12" w14:textId="77777777" w:rsidR="00454BCC" w:rsidRPr="00AB785D" w:rsidRDefault="00454BCC" w:rsidP="001C53CB">
            <w:pPr>
              <w:spacing w:beforeAutospacing="1" w:after="0" w:line="240" w:lineRule="auto"/>
              <w:textAlignment w:val="baseline"/>
              <w:rPr>
                <w:rFonts w:ascii="Times New Roman" w:eastAsia="Times New Roman" w:hAnsi="Times New Roman" w:cs="Times New Roman"/>
                <w:sz w:val="24"/>
                <w:szCs w:val="24"/>
              </w:rPr>
            </w:pPr>
            <w:r w:rsidRPr="2E133121">
              <w:rPr>
                <w:rFonts w:ascii="Calibri" w:eastAsia="Times New Roman" w:hAnsi="Calibri" w:cs="Calibri"/>
                <w:color w:val="000000" w:themeColor="text1"/>
              </w:rPr>
              <w:t>HD_PROC </w:t>
            </w:r>
          </w:p>
        </w:tc>
        <w:tc>
          <w:tcPr>
            <w:tcW w:w="23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B651130" w14:textId="77777777" w:rsidR="00454BCC" w:rsidRPr="00AB785D" w:rsidRDefault="00454BCC" w:rsidP="001C53CB">
            <w:pPr>
              <w:spacing w:beforeAutospacing="1" w:after="0" w:line="240" w:lineRule="auto"/>
              <w:textAlignment w:val="baseline"/>
              <w:rPr>
                <w:rFonts w:ascii="Times New Roman" w:eastAsia="Times New Roman" w:hAnsi="Times New Roman" w:cs="Times New Roman"/>
                <w:sz w:val="24"/>
                <w:szCs w:val="24"/>
              </w:rPr>
            </w:pPr>
            <w:r w:rsidRPr="2E133121">
              <w:rPr>
                <w:rFonts w:ascii="Calibri" w:eastAsia="Times New Roman" w:hAnsi="Calibri" w:cs="Calibri"/>
                <w:color w:val="000000" w:themeColor="text1"/>
              </w:rPr>
              <w:t>HD_PROC </w:t>
            </w:r>
          </w:p>
        </w:tc>
      </w:tr>
      <w:tr w:rsidR="00454BCC" w:rsidRPr="00AB785D" w14:paraId="31506FDD" w14:textId="77777777" w:rsidTr="001C53CB">
        <w:trPr>
          <w:trHeight w:val="300"/>
        </w:trPr>
        <w:tc>
          <w:tcPr>
            <w:tcW w:w="9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A6467E7" w14:textId="77777777" w:rsidR="00454BCC" w:rsidRPr="00AB785D" w:rsidRDefault="00454BCC" w:rsidP="001C53CB">
            <w:pPr>
              <w:spacing w:beforeAutospacing="1" w:after="0" w:line="240" w:lineRule="auto"/>
              <w:textAlignment w:val="baseline"/>
              <w:rPr>
                <w:rFonts w:ascii="Times New Roman" w:eastAsia="Times New Roman" w:hAnsi="Times New Roman" w:cs="Times New Roman"/>
                <w:sz w:val="24"/>
                <w:szCs w:val="24"/>
              </w:rPr>
            </w:pPr>
            <w:r w:rsidRPr="2E133121">
              <w:rPr>
                <w:rFonts w:ascii="Calibri" w:eastAsia="Times New Roman" w:hAnsi="Calibri" w:cs="Calibri"/>
                <w:color w:val="000000" w:themeColor="text1"/>
              </w:rPr>
              <w:t>OO </w:t>
            </w:r>
          </w:p>
        </w:tc>
        <w:tc>
          <w:tcPr>
            <w:tcW w:w="40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F2F0EC" w14:textId="77777777" w:rsidR="00454BCC" w:rsidRPr="00AB785D" w:rsidRDefault="00454BCC" w:rsidP="001C53CB">
            <w:pPr>
              <w:spacing w:beforeAutospacing="1" w:after="0" w:line="240" w:lineRule="auto"/>
              <w:textAlignment w:val="baseline"/>
              <w:rPr>
                <w:rFonts w:ascii="Times New Roman" w:eastAsia="Times New Roman" w:hAnsi="Times New Roman" w:cs="Times New Roman"/>
                <w:sz w:val="24"/>
                <w:szCs w:val="24"/>
              </w:rPr>
            </w:pPr>
            <w:r w:rsidRPr="2E133121">
              <w:rPr>
                <w:rFonts w:ascii="Calibri" w:eastAsia="Times New Roman" w:hAnsi="Calibri" w:cs="Calibri"/>
                <w:color w:val="000000" w:themeColor="text1"/>
              </w:rPr>
              <w:t xml:space="preserve">OO_DIAG1-OO_DIAG16, </w:t>
            </w:r>
            <w:proofErr w:type="spellStart"/>
            <w:r w:rsidRPr="2E133121">
              <w:rPr>
                <w:rFonts w:ascii="Calibri" w:eastAsia="Times New Roman" w:hAnsi="Calibri" w:cs="Calibri"/>
                <w:color w:val="000000" w:themeColor="text1"/>
              </w:rPr>
              <w:t>OO_PrincipalExternal</w:t>
            </w:r>
            <w:proofErr w:type="spellEnd"/>
            <w:r w:rsidRPr="2E133121">
              <w:rPr>
                <w:rFonts w:ascii="Calibri" w:eastAsia="Times New Roman" w:hAnsi="Calibri" w:cs="Calibri"/>
                <w:color w:val="000000" w:themeColor="text1"/>
              </w:rPr>
              <w:t xml:space="preserve"> _</w:t>
            </w:r>
            <w:proofErr w:type="spellStart"/>
            <w:r w:rsidRPr="2E133121">
              <w:rPr>
                <w:rFonts w:ascii="Calibri" w:eastAsia="Times New Roman" w:hAnsi="Calibri" w:cs="Calibri"/>
                <w:color w:val="000000" w:themeColor="text1"/>
              </w:rPr>
              <w:t>CauseCode</w:t>
            </w:r>
            <w:proofErr w:type="spellEnd"/>
            <w:r w:rsidRPr="2E133121">
              <w:rPr>
                <w:rFonts w:ascii="Calibri" w:eastAsia="Times New Roman" w:hAnsi="Calibri" w:cs="Calibri"/>
                <w:color w:val="000000" w:themeColor="text1"/>
              </w:rPr>
              <w:t> </w:t>
            </w:r>
          </w:p>
        </w:tc>
        <w:tc>
          <w:tcPr>
            <w:tcW w:w="19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B1145B4" w14:textId="77777777" w:rsidR="00454BCC" w:rsidRPr="00AB785D" w:rsidRDefault="00454BCC" w:rsidP="001C53CB">
            <w:pPr>
              <w:spacing w:beforeAutospacing="1" w:after="0" w:line="240" w:lineRule="auto"/>
              <w:textAlignment w:val="baseline"/>
              <w:rPr>
                <w:rFonts w:ascii="Times New Roman" w:eastAsia="Times New Roman" w:hAnsi="Times New Roman" w:cs="Times New Roman"/>
                <w:sz w:val="24"/>
                <w:szCs w:val="24"/>
              </w:rPr>
            </w:pPr>
            <w:r w:rsidRPr="2E133121">
              <w:rPr>
                <w:rFonts w:ascii="Calibri" w:eastAsia="Times New Roman" w:hAnsi="Calibri" w:cs="Calibri"/>
                <w:color w:val="000000" w:themeColor="text1"/>
              </w:rPr>
              <w:t>OO_PROC1-OO_PROC4 </w:t>
            </w:r>
          </w:p>
        </w:tc>
        <w:tc>
          <w:tcPr>
            <w:tcW w:w="23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ABFE88" w14:textId="77777777" w:rsidR="00454BCC" w:rsidRPr="00AB785D" w:rsidRDefault="00454BCC" w:rsidP="001C53CB">
            <w:pPr>
              <w:spacing w:beforeAutospacing="1" w:after="0" w:line="240" w:lineRule="auto"/>
              <w:textAlignment w:val="baseline"/>
              <w:rPr>
                <w:rFonts w:ascii="Times New Roman" w:eastAsia="Times New Roman" w:hAnsi="Times New Roman" w:cs="Times New Roman"/>
                <w:sz w:val="24"/>
                <w:szCs w:val="24"/>
              </w:rPr>
            </w:pPr>
            <w:r w:rsidRPr="2E133121">
              <w:rPr>
                <w:rFonts w:ascii="Calibri" w:eastAsia="Times New Roman" w:hAnsi="Calibri" w:cs="Calibri"/>
                <w:color w:val="000000" w:themeColor="text1"/>
              </w:rPr>
              <w:t>OO_CPT1-OO_CPT10 </w:t>
            </w:r>
          </w:p>
        </w:tc>
      </w:tr>
    </w:tbl>
    <w:p w14:paraId="21E44ECB" w14:textId="2554850F" w:rsidR="23B35333" w:rsidRDefault="23B35333" w:rsidP="1F7BACE9">
      <w:pPr>
        <w:rPr>
          <w:rFonts w:eastAsiaTheme="minorEastAsia"/>
        </w:rPr>
      </w:pPr>
    </w:p>
    <w:p w14:paraId="6CD1F7A1" w14:textId="1AA4624F" w:rsidR="0AED3DA4" w:rsidRPr="006D388D" w:rsidRDefault="0AED3DA4" w:rsidP="0AED3DA4">
      <w:pPr>
        <w:rPr>
          <w:highlight w:val="yellow"/>
        </w:rPr>
      </w:pPr>
    </w:p>
    <w:p w14:paraId="6A6C1F0D" w14:textId="6711273E" w:rsidR="005C6F74" w:rsidRDefault="005C6F74" w:rsidP="005C6F74">
      <w:pPr>
        <w:pStyle w:val="Heading2"/>
      </w:pPr>
      <w:r>
        <w:t>Finding MOUD</w:t>
      </w:r>
    </w:p>
    <w:p w14:paraId="50F02271" w14:textId="5CBB901D" w:rsidR="005C6F74" w:rsidRPr="003D6217" w:rsidRDefault="005C6F74" w:rsidP="005C6F74">
      <w:pPr>
        <w:pStyle w:val="ListParagraph"/>
        <w:numPr>
          <w:ilvl w:val="0"/>
          <w:numId w:val="36"/>
        </w:numPr>
      </w:pPr>
      <w:r>
        <w:t xml:space="preserve">Analyzing medications for opioid use disorder </w:t>
      </w:r>
      <w:r w:rsidRPr="333EB35C">
        <w:rPr>
          <w:rStyle w:val="Heading2Char"/>
        </w:rPr>
        <w:t>(MOUD)</w:t>
      </w:r>
      <w:r>
        <w:t xml:space="preserve">. Full documentation and variables can be found posted on the PHD Teams </w:t>
      </w:r>
      <w:r w:rsidR="7B16315A">
        <w:t xml:space="preserve">External Channel </w:t>
      </w:r>
      <w:r>
        <w:t>(location: Files -&gt; OUD &amp; MOUD -&gt; MOUD variables.xlsx)</w:t>
      </w:r>
      <w:r w:rsidR="0063126A">
        <w:t>. Alternatively, you may want to use the PHDSPINE.MOUD dataset</w:t>
      </w:r>
    </w:p>
    <w:p w14:paraId="27663865" w14:textId="77777777" w:rsidR="005C6F74" w:rsidRPr="003D6217" w:rsidRDefault="005C6F74" w:rsidP="005C6F74">
      <w:pPr>
        <w:pStyle w:val="ListParagraph"/>
        <w:numPr>
          <w:ilvl w:val="1"/>
          <w:numId w:val="37"/>
        </w:numPr>
        <w:rPr>
          <w:rFonts w:eastAsiaTheme="minorEastAsia"/>
        </w:rPr>
      </w:pPr>
      <w:r w:rsidRPr="003D6217">
        <w:rPr>
          <w:rFonts w:ascii="Calibri" w:eastAsia="Calibri" w:hAnsi="Calibri" w:cs="Calibri"/>
        </w:rPr>
        <w:t xml:space="preserve"> Buprenorphine </w:t>
      </w:r>
    </w:p>
    <w:p w14:paraId="178E5163" w14:textId="77777777" w:rsidR="005C6F74" w:rsidRPr="003D6217" w:rsidRDefault="005C6F74" w:rsidP="005C6F74">
      <w:pPr>
        <w:pStyle w:val="ListParagraph"/>
        <w:numPr>
          <w:ilvl w:val="2"/>
          <w:numId w:val="33"/>
        </w:numPr>
        <w:rPr>
          <w:rFonts w:eastAsiaTheme="minorEastAsia"/>
        </w:rPr>
      </w:pPr>
      <w:r w:rsidRPr="003D6217">
        <w:rPr>
          <w:rFonts w:ascii="Calibri" w:eastAsia="Calibri" w:hAnsi="Calibri" w:cs="Calibri"/>
        </w:rPr>
        <w:t xml:space="preserve">PMP  </w:t>
      </w:r>
    </w:p>
    <w:p w14:paraId="49D4FC82" w14:textId="77777777" w:rsidR="005C6F74" w:rsidRPr="003D6217" w:rsidRDefault="005C6F74" w:rsidP="005C6F74">
      <w:pPr>
        <w:pStyle w:val="ListParagraph"/>
        <w:numPr>
          <w:ilvl w:val="2"/>
          <w:numId w:val="33"/>
        </w:numPr>
      </w:pPr>
      <w:r w:rsidRPr="003D6217">
        <w:rPr>
          <w:rFonts w:ascii="Calibri" w:eastAsia="Calibri" w:hAnsi="Calibri" w:cs="Calibri"/>
        </w:rPr>
        <w:t>APCD medical records (procedure codes for buprenorphine/MAT administration)</w:t>
      </w:r>
    </w:p>
    <w:p w14:paraId="0AE7F440" w14:textId="0831CFD6" w:rsidR="005C6F74" w:rsidRPr="007B0B3C" w:rsidRDefault="005C6F74" w:rsidP="055915BB">
      <w:pPr>
        <w:pStyle w:val="ListParagraph"/>
        <w:numPr>
          <w:ilvl w:val="2"/>
          <w:numId w:val="33"/>
        </w:numPr>
        <w:rPr>
          <w:rFonts w:ascii="Calibri" w:eastAsia="Calibri" w:hAnsi="Calibri" w:cs="Calibri"/>
        </w:rPr>
      </w:pPr>
      <w:r w:rsidRPr="055915BB">
        <w:rPr>
          <w:rFonts w:ascii="Calibri" w:eastAsia="Calibri" w:hAnsi="Calibri" w:cs="Calibri"/>
        </w:rPr>
        <w:t>APCD Pharmacy records</w:t>
      </w:r>
    </w:p>
    <w:p w14:paraId="4B363DCC" w14:textId="4767474E" w:rsidR="007B0B3C" w:rsidRPr="00F775F0" w:rsidRDefault="007B0B3C" w:rsidP="007B0B3C">
      <w:pPr>
        <w:pStyle w:val="ListParagraph"/>
        <w:numPr>
          <w:ilvl w:val="2"/>
          <w:numId w:val="33"/>
        </w:numPr>
        <w:rPr>
          <w:rFonts w:eastAsiaTheme="minorEastAsia"/>
        </w:rPr>
      </w:pPr>
      <w:r>
        <w:rPr>
          <w:rFonts w:ascii="Calibri" w:eastAsia="Calibri" w:hAnsi="Calibri" w:cs="Calibri"/>
        </w:rPr>
        <w:t>HOC – BSAS HOC treatment data</w:t>
      </w:r>
    </w:p>
    <w:p w14:paraId="7F91F9BD" w14:textId="77777777" w:rsidR="005C6F74" w:rsidRPr="003D6217" w:rsidRDefault="005C6F74" w:rsidP="005C6F74">
      <w:pPr>
        <w:pStyle w:val="ListParagraph"/>
        <w:numPr>
          <w:ilvl w:val="1"/>
          <w:numId w:val="38"/>
        </w:numPr>
        <w:rPr>
          <w:rFonts w:eastAsiaTheme="minorEastAsia"/>
        </w:rPr>
      </w:pPr>
      <w:r w:rsidRPr="003D6217">
        <w:rPr>
          <w:rFonts w:ascii="Calibri" w:eastAsia="Calibri" w:hAnsi="Calibri" w:cs="Calibri"/>
        </w:rPr>
        <w:t xml:space="preserve">Methadone </w:t>
      </w:r>
    </w:p>
    <w:p w14:paraId="1E26B43C" w14:textId="77777777" w:rsidR="005C6F74" w:rsidRPr="003D6217" w:rsidRDefault="005C6F74" w:rsidP="005C6F74">
      <w:pPr>
        <w:pStyle w:val="ListParagraph"/>
        <w:numPr>
          <w:ilvl w:val="2"/>
          <w:numId w:val="33"/>
        </w:numPr>
        <w:rPr>
          <w:rFonts w:eastAsiaTheme="minorEastAsia"/>
        </w:rPr>
      </w:pPr>
      <w:r w:rsidRPr="003D6217">
        <w:rPr>
          <w:rFonts w:ascii="Calibri" w:eastAsia="Calibri" w:hAnsi="Calibri" w:cs="Calibri"/>
        </w:rPr>
        <w:t>APCD medical records (procedure codes for methadone administration for OUD). Please note any methadone in APCD pharmacy records is for pain.</w:t>
      </w:r>
    </w:p>
    <w:p w14:paraId="4DDD1CEA" w14:textId="010191CB" w:rsidR="005C6F74" w:rsidRPr="007B0B3C" w:rsidRDefault="005C6F74" w:rsidP="055915BB">
      <w:pPr>
        <w:pStyle w:val="ListParagraph"/>
        <w:numPr>
          <w:ilvl w:val="2"/>
          <w:numId w:val="33"/>
        </w:numPr>
        <w:rPr>
          <w:rFonts w:ascii="Calibri" w:eastAsia="Calibri" w:hAnsi="Calibri" w:cs="Calibri"/>
        </w:rPr>
      </w:pPr>
      <w:r w:rsidRPr="055915BB">
        <w:rPr>
          <w:rFonts w:ascii="Calibri" w:eastAsia="Calibri" w:hAnsi="Calibri" w:cs="Calibri"/>
        </w:rPr>
        <w:t xml:space="preserve">BSAS treatment records </w:t>
      </w:r>
      <w:r w:rsidR="003B6268" w:rsidRPr="055915BB">
        <w:rPr>
          <w:rFonts w:ascii="Calibri" w:eastAsia="Calibri" w:hAnsi="Calibri" w:cs="Calibri"/>
        </w:rPr>
        <w:t>(use METHADONE_BSAS, not the program names to find methadone)</w:t>
      </w:r>
    </w:p>
    <w:p w14:paraId="07D1FF86" w14:textId="2663E251" w:rsidR="007B0B3C" w:rsidRPr="003D6217" w:rsidRDefault="007B0B3C" w:rsidP="005C6F74">
      <w:pPr>
        <w:pStyle w:val="ListParagraph"/>
        <w:numPr>
          <w:ilvl w:val="2"/>
          <w:numId w:val="33"/>
        </w:numPr>
        <w:rPr>
          <w:rFonts w:eastAsiaTheme="minorEastAsia"/>
        </w:rPr>
      </w:pPr>
      <w:r>
        <w:rPr>
          <w:rFonts w:ascii="Calibri" w:eastAsia="Calibri" w:hAnsi="Calibri" w:cs="Calibri"/>
        </w:rPr>
        <w:t>HOC – BSAS HOC treatment data</w:t>
      </w:r>
    </w:p>
    <w:p w14:paraId="36AB22E9" w14:textId="77777777" w:rsidR="005C6F74" w:rsidRPr="003D6217" w:rsidRDefault="005C6F74" w:rsidP="005C6F74">
      <w:pPr>
        <w:pStyle w:val="ListParagraph"/>
        <w:numPr>
          <w:ilvl w:val="2"/>
          <w:numId w:val="33"/>
        </w:numPr>
        <w:rPr>
          <w:rFonts w:eastAsiaTheme="minorEastAsia"/>
        </w:rPr>
      </w:pPr>
      <w:r w:rsidRPr="003D6217">
        <w:rPr>
          <w:rFonts w:ascii="Calibri" w:eastAsia="Calibri" w:hAnsi="Calibri" w:cs="Calibri"/>
        </w:rPr>
        <w:t>NOTE: Methadone prescriptions found in PMP are for pain (not addiction treatment) and those in tox may be for pain</w:t>
      </w:r>
    </w:p>
    <w:p w14:paraId="5E671FAE" w14:textId="77777777" w:rsidR="005C6F74" w:rsidRPr="003D6217" w:rsidRDefault="005C6F74" w:rsidP="005C6F74">
      <w:pPr>
        <w:pStyle w:val="ListParagraph"/>
        <w:numPr>
          <w:ilvl w:val="1"/>
          <w:numId w:val="33"/>
        </w:numPr>
        <w:rPr>
          <w:rFonts w:eastAsiaTheme="minorEastAsia"/>
        </w:rPr>
      </w:pPr>
      <w:r w:rsidRPr="003D6217">
        <w:rPr>
          <w:rFonts w:ascii="Calibri" w:eastAsia="Calibri" w:hAnsi="Calibri" w:cs="Calibri"/>
        </w:rPr>
        <w:t>Naltrexone</w:t>
      </w:r>
    </w:p>
    <w:p w14:paraId="35374AA7" w14:textId="77777777" w:rsidR="005C6F74" w:rsidRPr="003D6217" w:rsidRDefault="005C6F74" w:rsidP="005C6F74">
      <w:pPr>
        <w:pStyle w:val="ListParagraph"/>
        <w:numPr>
          <w:ilvl w:val="2"/>
          <w:numId w:val="33"/>
        </w:numPr>
        <w:rPr>
          <w:rFonts w:eastAsiaTheme="minorEastAsia"/>
        </w:rPr>
      </w:pPr>
      <w:r w:rsidRPr="003D6217">
        <w:rPr>
          <w:rFonts w:ascii="Calibri" w:eastAsia="Calibri" w:hAnsi="Calibri" w:cs="Calibri"/>
        </w:rPr>
        <w:t xml:space="preserve">APCD pharmacy records </w:t>
      </w:r>
    </w:p>
    <w:p w14:paraId="2537A67C" w14:textId="77777777" w:rsidR="005C6F74" w:rsidRPr="003D6217" w:rsidRDefault="005C6F74" w:rsidP="005C6F74">
      <w:pPr>
        <w:pStyle w:val="ListParagraph"/>
        <w:numPr>
          <w:ilvl w:val="2"/>
          <w:numId w:val="33"/>
        </w:numPr>
        <w:rPr>
          <w:rFonts w:eastAsiaTheme="minorEastAsia"/>
        </w:rPr>
      </w:pPr>
      <w:r w:rsidRPr="003D6217">
        <w:rPr>
          <w:rFonts w:ascii="Calibri" w:eastAsia="Calibri" w:hAnsi="Calibri" w:cs="Calibri"/>
        </w:rPr>
        <w:t>APCD medical records (procedure codes for naltrexone administration for OUD).</w:t>
      </w:r>
    </w:p>
    <w:p w14:paraId="62FAB744" w14:textId="77777777" w:rsidR="005C6F74" w:rsidRPr="003D6217" w:rsidRDefault="005C6F74" w:rsidP="005C6F74">
      <w:pPr>
        <w:pStyle w:val="ListParagraph"/>
        <w:numPr>
          <w:ilvl w:val="2"/>
          <w:numId w:val="33"/>
        </w:numPr>
        <w:rPr>
          <w:rFonts w:ascii="Calibri" w:eastAsia="Calibri" w:hAnsi="Calibri" w:cs="Calibri"/>
        </w:rPr>
      </w:pPr>
      <w:r w:rsidRPr="003D6217">
        <w:rPr>
          <w:rFonts w:ascii="Calibri" w:eastAsia="Calibri" w:hAnsi="Calibri" w:cs="Calibri"/>
        </w:rPr>
        <w:t>DOC – flag for MATRI (MATRI is a treatment program where naltrexone is given, Please note MATRI offers wraparound services, linking clients with services, and MAT. Not all MATRI clients receive MAT.)</w:t>
      </w:r>
    </w:p>
    <w:p w14:paraId="3E773234" w14:textId="5BD21690" w:rsidR="151EDEFC" w:rsidRDefault="005C6F74" w:rsidP="65A70CFE">
      <w:pPr>
        <w:pStyle w:val="ListParagraph"/>
        <w:numPr>
          <w:ilvl w:val="2"/>
          <w:numId w:val="33"/>
        </w:numPr>
        <w:spacing w:after="0" w:line="240" w:lineRule="auto"/>
        <w:rPr>
          <w:rFonts w:ascii="Calibri" w:eastAsia="Calibri" w:hAnsi="Calibri" w:cs="Calibri"/>
        </w:rPr>
      </w:pPr>
      <w:r w:rsidRPr="65A70CFE">
        <w:rPr>
          <w:rFonts w:ascii="Calibri" w:eastAsia="Calibri" w:hAnsi="Calibri" w:cs="Calibri"/>
        </w:rPr>
        <w:t xml:space="preserve">HOC – </w:t>
      </w:r>
      <w:r w:rsidR="00CB304F" w:rsidRPr="65A70CFE">
        <w:rPr>
          <w:rFonts w:ascii="Calibri" w:eastAsia="Calibri" w:hAnsi="Calibri" w:cs="Calibri"/>
        </w:rPr>
        <w:t xml:space="preserve">BSAS HOC </w:t>
      </w:r>
      <w:r w:rsidRPr="65A70CFE">
        <w:rPr>
          <w:rFonts w:ascii="Calibri" w:eastAsia="Calibri" w:hAnsi="Calibri" w:cs="Calibri"/>
        </w:rPr>
        <w:t>treatment data</w:t>
      </w:r>
      <w:r w:rsidR="151EDEFC">
        <w:br/>
      </w:r>
    </w:p>
    <w:sectPr w:rsidR="151EDEFC">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AF6F5C" w14:textId="77777777" w:rsidR="00F70EF8" w:rsidRDefault="00F70EF8" w:rsidP="00295D8B">
      <w:pPr>
        <w:spacing w:after="0" w:line="240" w:lineRule="auto"/>
      </w:pPr>
      <w:r>
        <w:separator/>
      </w:r>
    </w:p>
  </w:endnote>
  <w:endnote w:type="continuationSeparator" w:id="0">
    <w:p w14:paraId="18C3A1B3" w14:textId="77777777" w:rsidR="00F70EF8" w:rsidRDefault="00F70EF8" w:rsidP="00295D8B">
      <w:pPr>
        <w:spacing w:after="0" w:line="240" w:lineRule="auto"/>
      </w:pPr>
      <w:r>
        <w:continuationSeparator/>
      </w:r>
    </w:p>
  </w:endnote>
  <w:endnote w:type="continuationNotice" w:id="1">
    <w:p w14:paraId="59655765" w14:textId="77777777" w:rsidR="00F70EF8" w:rsidRDefault="00F70E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42236933"/>
      <w:docPartObj>
        <w:docPartGallery w:val="Page Numbers (Bottom of Page)"/>
        <w:docPartUnique/>
      </w:docPartObj>
    </w:sdtPr>
    <w:sdtEndPr>
      <w:rPr>
        <w:noProof/>
      </w:rPr>
    </w:sdtEndPr>
    <w:sdtContent>
      <w:p w14:paraId="7154BCD9" w14:textId="0B5B5000" w:rsidR="00EF783F" w:rsidRDefault="00EF783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25539D9" w14:textId="3E4D3E0C" w:rsidR="055915BB" w:rsidRDefault="055915BB" w:rsidP="001D34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42AFE5" w14:textId="77777777" w:rsidR="00F70EF8" w:rsidRDefault="00F70EF8" w:rsidP="00295D8B">
      <w:pPr>
        <w:spacing w:after="0" w:line="240" w:lineRule="auto"/>
      </w:pPr>
      <w:r>
        <w:separator/>
      </w:r>
    </w:p>
  </w:footnote>
  <w:footnote w:type="continuationSeparator" w:id="0">
    <w:p w14:paraId="063685C2" w14:textId="77777777" w:rsidR="00F70EF8" w:rsidRDefault="00F70EF8" w:rsidP="00295D8B">
      <w:pPr>
        <w:spacing w:after="0" w:line="240" w:lineRule="auto"/>
      </w:pPr>
      <w:r>
        <w:continuationSeparator/>
      </w:r>
    </w:p>
  </w:footnote>
  <w:footnote w:type="continuationNotice" w:id="1">
    <w:p w14:paraId="0A72CB1B" w14:textId="77777777" w:rsidR="00F70EF8" w:rsidRDefault="00F70E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698616" w14:textId="29B6CB0A" w:rsidR="00295D8B" w:rsidRPr="00C179CF" w:rsidRDefault="38CE5160" w:rsidP="38CE5160">
    <w:pPr>
      <w:pStyle w:val="Header"/>
      <w:jc w:val="right"/>
      <w:rPr>
        <w:noProof/>
        <w:color w:val="808080" w:themeColor="background1" w:themeShade="80"/>
      </w:rPr>
    </w:pPr>
    <w:r w:rsidRPr="38CE5160">
      <w:rPr>
        <w:color w:val="808080" w:themeColor="background1" w:themeShade="80"/>
      </w:rPr>
      <w:t xml:space="preserve">Updated: </w:t>
    </w:r>
    <w:r w:rsidR="055915BB" w:rsidRPr="38CE5160">
      <w:rPr>
        <w:color w:val="808080" w:themeColor="background1" w:themeShade="80"/>
      </w:rPr>
      <w:fldChar w:fldCharType="begin"/>
    </w:r>
    <w:r w:rsidR="055915BB" w:rsidRPr="38CE5160">
      <w:rPr>
        <w:color w:val="808080" w:themeColor="background1" w:themeShade="80"/>
      </w:rPr>
      <w:instrText>DATE   \* MERGEFORMAT</w:instrText>
    </w:r>
    <w:r w:rsidR="055915BB" w:rsidRPr="38CE5160">
      <w:rPr>
        <w:color w:val="808080" w:themeColor="background1" w:themeShade="80"/>
      </w:rPr>
      <w:fldChar w:fldCharType="separate"/>
    </w:r>
    <w:r w:rsidR="006D388D">
      <w:rPr>
        <w:noProof/>
        <w:color w:val="808080" w:themeColor="background1" w:themeShade="80"/>
      </w:rPr>
      <w:t>9/27/2024</w:t>
    </w:r>
    <w:r w:rsidR="055915BB" w:rsidRPr="38CE5160">
      <w:rPr>
        <w:color w:val="808080" w:themeColor="background1" w:themeShade="80"/>
      </w:rPr>
      <w:fldChar w:fldCharType="end"/>
    </w:r>
  </w:p>
  <w:p w14:paraId="241B636D" w14:textId="795D5636" w:rsidR="001D342F" w:rsidRPr="001D342F" w:rsidRDefault="001D342F" w:rsidP="001D342F">
    <w:pPr>
      <w:pStyle w:val="Header"/>
      <w:jc w:val="center"/>
      <w:rPr>
        <w:b/>
        <w:bCs/>
        <w:noProof/>
        <w:color w:val="2E74B5" w:themeColor="accent5" w:themeShade="BF"/>
      </w:rPr>
    </w:pPr>
    <w:r w:rsidRPr="001D342F">
      <w:rPr>
        <w:rStyle w:val="normaltextrun"/>
        <w:rFonts w:ascii="Calibri Light" w:hAnsi="Calibri Light" w:cs="Calibri Light"/>
        <w:b/>
        <w:bCs/>
        <w:color w:val="2E74B5" w:themeColor="accent5" w:themeShade="BF"/>
        <w:sz w:val="32"/>
        <w:szCs w:val="32"/>
        <w:shd w:val="clear" w:color="auto" w:fill="FFFFFF"/>
      </w:rPr>
      <w:t>Key Facts for Working with the PHD Data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F1492"/>
    <w:multiLevelType w:val="hybridMultilevel"/>
    <w:tmpl w:val="B4967856"/>
    <w:lvl w:ilvl="0" w:tplc="DC568AB4">
      <w:start w:val="1"/>
      <w:numFmt w:val="bullet"/>
      <w:lvlText w:val=""/>
      <w:lvlJc w:val="left"/>
      <w:pPr>
        <w:ind w:left="720" w:hanging="360"/>
      </w:pPr>
      <w:rPr>
        <w:rFonts w:ascii="Symbol" w:hAnsi="Symbol" w:hint="default"/>
      </w:rPr>
    </w:lvl>
    <w:lvl w:ilvl="1" w:tplc="C18A4C3E">
      <w:start w:val="1"/>
      <w:numFmt w:val="bullet"/>
      <w:lvlText w:val="o"/>
      <w:lvlJc w:val="left"/>
      <w:pPr>
        <w:ind w:left="1440" w:hanging="360"/>
      </w:pPr>
      <w:rPr>
        <w:rFonts w:ascii="Courier New" w:hAnsi="Courier New" w:hint="default"/>
      </w:rPr>
    </w:lvl>
    <w:lvl w:ilvl="2" w:tplc="78BA17EA">
      <w:start w:val="1"/>
      <w:numFmt w:val="bullet"/>
      <w:lvlText w:val=""/>
      <w:lvlJc w:val="left"/>
      <w:pPr>
        <w:ind w:left="2160" w:hanging="360"/>
      </w:pPr>
      <w:rPr>
        <w:rFonts w:ascii="Wingdings" w:hAnsi="Wingdings" w:hint="default"/>
      </w:rPr>
    </w:lvl>
    <w:lvl w:ilvl="3" w:tplc="D8E2FB14">
      <w:start w:val="1"/>
      <w:numFmt w:val="bullet"/>
      <w:lvlText w:val=""/>
      <w:lvlJc w:val="left"/>
      <w:pPr>
        <w:ind w:left="2880" w:hanging="360"/>
      </w:pPr>
      <w:rPr>
        <w:rFonts w:ascii="Symbol" w:hAnsi="Symbol" w:hint="default"/>
      </w:rPr>
    </w:lvl>
    <w:lvl w:ilvl="4" w:tplc="BDC6D032">
      <w:start w:val="1"/>
      <w:numFmt w:val="bullet"/>
      <w:lvlText w:val="o"/>
      <w:lvlJc w:val="left"/>
      <w:pPr>
        <w:ind w:left="3600" w:hanging="360"/>
      </w:pPr>
      <w:rPr>
        <w:rFonts w:ascii="Courier New" w:hAnsi="Courier New" w:hint="default"/>
      </w:rPr>
    </w:lvl>
    <w:lvl w:ilvl="5" w:tplc="A57297D0">
      <w:start w:val="1"/>
      <w:numFmt w:val="bullet"/>
      <w:lvlText w:val=""/>
      <w:lvlJc w:val="left"/>
      <w:pPr>
        <w:ind w:left="4320" w:hanging="360"/>
      </w:pPr>
      <w:rPr>
        <w:rFonts w:ascii="Wingdings" w:hAnsi="Wingdings" w:hint="default"/>
      </w:rPr>
    </w:lvl>
    <w:lvl w:ilvl="6" w:tplc="B1E88078">
      <w:start w:val="1"/>
      <w:numFmt w:val="bullet"/>
      <w:lvlText w:val=""/>
      <w:lvlJc w:val="left"/>
      <w:pPr>
        <w:ind w:left="5040" w:hanging="360"/>
      </w:pPr>
      <w:rPr>
        <w:rFonts w:ascii="Symbol" w:hAnsi="Symbol" w:hint="default"/>
      </w:rPr>
    </w:lvl>
    <w:lvl w:ilvl="7" w:tplc="E6C6C230">
      <w:start w:val="1"/>
      <w:numFmt w:val="bullet"/>
      <w:lvlText w:val="o"/>
      <w:lvlJc w:val="left"/>
      <w:pPr>
        <w:ind w:left="5760" w:hanging="360"/>
      </w:pPr>
      <w:rPr>
        <w:rFonts w:ascii="Courier New" w:hAnsi="Courier New" w:hint="default"/>
      </w:rPr>
    </w:lvl>
    <w:lvl w:ilvl="8" w:tplc="52E2177C">
      <w:start w:val="1"/>
      <w:numFmt w:val="bullet"/>
      <w:lvlText w:val=""/>
      <w:lvlJc w:val="left"/>
      <w:pPr>
        <w:ind w:left="6480" w:hanging="360"/>
      </w:pPr>
      <w:rPr>
        <w:rFonts w:ascii="Wingdings" w:hAnsi="Wingdings" w:hint="default"/>
      </w:rPr>
    </w:lvl>
  </w:abstractNum>
  <w:abstractNum w:abstractNumId="1" w15:restartNumberingAfterBreak="0">
    <w:nsid w:val="06BEB880"/>
    <w:multiLevelType w:val="hybridMultilevel"/>
    <w:tmpl w:val="5D305DF6"/>
    <w:lvl w:ilvl="0" w:tplc="11B8FDDA">
      <w:start w:val="1"/>
      <w:numFmt w:val="bullet"/>
      <w:lvlText w:val=""/>
      <w:lvlJc w:val="left"/>
      <w:pPr>
        <w:ind w:left="720" w:hanging="360"/>
      </w:pPr>
      <w:rPr>
        <w:rFonts w:ascii="Symbol" w:hAnsi="Symbol" w:hint="default"/>
      </w:rPr>
    </w:lvl>
    <w:lvl w:ilvl="1" w:tplc="5472297E">
      <w:start w:val="1"/>
      <w:numFmt w:val="bullet"/>
      <w:lvlText w:val="o"/>
      <w:lvlJc w:val="left"/>
      <w:pPr>
        <w:ind w:left="1440" w:hanging="360"/>
      </w:pPr>
      <w:rPr>
        <w:rFonts w:ascii="Courier New" w:hAnsi="Courier New" w:hint="default"/>
      </w:rPr>
    </w:lvl>
    <w:lvl w:ilvl="2" w:tplc="14F446D2">
      <w:start w:val="1"/>
      <w:numFmt w:val="bullet"/>
      <w:lvlText w:val=""/>
      <w:lvlJc w:val="left"/>
      <w:pPr>
        <w:ind w:left="2160" w:hanging="360"/>
      </w:pPr>
      <w:rPr>
        <w:rFonts w:ascii="Wingdings" w:hAnsi="Wingdings" w:hint="default"/>
      </w:rPr>
    </w:lvl>
    <w:lvl w:ilvl="3" w:tplc="38AEE066">
      <w:start w:val="1"/>
      <w:numFmt w:val="bullet"/>
      <w:lvlText w:val=""/>
      <w:lvlJc w:val="left"/>
      <w:pPr>
        <w:ind w:left="2880" w:hanging="360"/>
      </w:pPr>
      <w:rPr>
        <w:rFonts w:ascii="Symbol" w:hAnsi="Symbol" w:hint="default"/>
      </w:rPr>
    </w:lvl>
    <w:lvl w:ilvl="4" w:tplc="649C205C">
      <w:start w:val="1"/>
      <w:numFmt w:val="bullet"/>
      <w:lvlText w:val="o"/>
      <w:lvlJc w:val="left"/>
      <w:pPr>
        <w:ind w:left="3600" w:hanging="360"/>
      </w:pPr>
      <w:rPr>
        <w:rFonts w:ascii="Courier New" w:hAnsi="Courier New" w:hint="default"/>
      </w:rPr>
    </w:lvl>
    <w:lvl w:ilvl="5" w:tplc="F2728D64">
      <w:start w:val="1"/>
      <w:numFmt w:val="bullet"/>
      <w:lvlText w:val=""/>
      <w:lvlJc w:val="left"/>
      <w:pPr>
        <w:ind w:left="4320" w:hanging="360"/>
      </w:pPr>
      <w:rPr>
        <w:rFonts w:ascii="Wingdings" w:hAnsi="Wingdings" w:hint="default"/>
      </w:rPr>
    </w:lvl>
    <w:lvl w:ilvl="6" w:tplc="E214D1AE">
      <w:start w:val="1"/>
      <w:numFmt w:val="bullet"/>
      <w:lvlText w:val=""/>
      <w:lvlJc w:val="left"/>
      <w:pPr>
        <w:ind w:left="5040" w:hanging="360"/>
      </w:pPr>
      <w:rPr>
        <w:rFonts w:ascii="Symbol" w:hAnsi="Symbol" w:hint="default"/>
      </w:rPr>
    </w:lvl>
    <w:lvl w:ilvl="7" w:tplc="957AD896">
      <w:start w:val="1"/>
      <w:numFmt w:val="bullet"/>
      <w:lvlText w:val="o"/>
      <w:lvlJc w:val="left"/>
      <w:pPr>
        <w:ind w:left="5760" w:hanging="360"/>
      </w:pPr>
      <w:rPr>
        <w:rFonts w:ascii="Courier New" w:hAnsi="Courier New" w:hint="default"/>
      </w:rPr>
    </w:lvl>
    <w:lvl w:ilvl="8" w:tplc="739CCC70">
      <w:start w:val="1"/>
      <w:numFmt w:val="bullet"/>
      <w:lvlText w:val=""/>
      <w:lvlJc w:val="left"/>
      <w:pPr>
        <w:ind w:left="6480" w:hanging="360"/>
      </w:pPr>
      <w:rPr>
        <w:rFonts w:ascii="Wingdings" w:hAnsi="Wingdings" w:hint="default"/>
      </w:rPr>
    </w:lvl>
  </w:abstractNum>
  <w:abstractNum w:abstractNumId="2" w15:restartNumberingAfterBreak="0">
    <w:nsid w:val="070B56AD"/>
    <w:multiLevelType w:val="hybridMultilevel"/>
    <w:tmpl w:val="F2EE5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423003"/>
    <w:multiLevelType w:val="hybridMultilevel"/>
    <w:tmpl w:val="3F76FC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959299"/>
    <w:multiLevelType w:val="hybridMultilevel"/>
    <w:tmpl w:val="DF6CB900"/>
    <w:lvl w:ilvl="0" w:tplc="EAC8AAAC">
      <w:start w:val="1"/>
      <w:numFmt w:val="bullet"/>
      <w:lvlText w:val=""/>
      <w:lvlJc w:val="left"/>
      <w:pPr>
        <w:ind w:left="720" w:hanging="360"/>
      </w:pPr>
      <w:rPr>
        <w:rFonts w:ascii="Symbol" w:hAnsi="Symbol" w:hint="default"/>
      </w:rPr>
    </w:lvl>
    <w:lvl w:ilvl="1" w:tplc="19064806">
      <w:start w:val="1"/>
      <w:numFmt w:val="bullet"/>
      <w:lvlText w:val="o"/>
      <w:lvlJc w:val="left"/>
      <w:pPr>
        <w:ind w:left="1440" w:hanging="360"/>
      </w:pPr>
      <w:rPr>
        <w:rFonts w:ascii="Courier New" w:hAnsi="Courier New" w:hint="default"/>
      </w:rPr>
    </w:lvl>
    <w:lvl w:ilvl="2" w:tplc="8F6A65C6">
      <w:start w:val="1"/>
      <w:numFmt w:val="bullet"/>
      <w:lvlText w:val=""/>
      <w:lvlJc w:val="left"/>
      <w:pPr>
        <w:ind w:left="2160" w:hanging="360"/>
      </w:pPr>
      <w:rPr>
        <w:rFonts w:ascii="Wingdings" w:hAnsi="Wingdings" w:hint="default"/>
      </w:rPr>
    </w:lvl>
    <w:lvl w:ilvl="3" w:tplc="B498D5FC">
      <w:start w:val="1"/>
      <w:numFmt w:val="bullet"/>
      <w:lvlText w:val=""/>
      <w:lvlJc w:val="left"/>
      <w:pPr>
        <w:ind w:left="2880" w:hanging="360"/>
      </w:pPr>
      <w:rPr>
        <w:rFonts w:ascii="Symbol" w:hAnsi="Symbol" w:hint="default"/>
      </w:rPr>
    </w:lvl>
    <w:lvl w:ilvl="4" w:tplc="D658A3F6">
      <w:start w:val="1"/>
      <w:numFmt w:val="bullet"/>
      <w:lvlText w:val="o"/>
      <w:lvlJc w:val="left"/>
      <w:pPr>
        <w:ind w:left="3600" w:hanging="360"/>
      </w:pPr>
      <w:rPr>
        <w:rFonts w:ascii="Courier New" w:hAnsi="Courier New" w:hint="default"/>
      </w:rPr>
    </w:lvl>
    <w:lvl w:ilvl="5" w:tplc="AE5EFAE0">
      <w:start w:val="1"/>
      <w:numFmt w:val="bullet"/>
      <w:lvlText w:val=""/>
      <w:lvlJc w:val="left"/>
      <w:pPr>
        <w:ind w:left="4320" w:hanging="360"/>
      </w:pPr>
      <w:rPr>
        <w:rFonts w:ascii="Wingdings" w:hAnsi="Wingdings" w:hint="default"/>
      </w:rPr>
    </w:lvl>
    <w:lvl w:ilvl="6" w:tplc="272E8D58">
      <w:start w:val="1"/>
      <w:numFmt w:val="bullet"/>
      <w:lvlText w:val=""/>
      <w:lvlJc w:val="left"/>
      <w:pPr>
        <w:ind w:left="5040" w:hanging="360"/>
      </w:pPr>
      <w:rPr>
        <w:rFonts w:ascii="Symbol" w:hAnsi="Symbol" w:hint="default"/>
      </w:rPr>
    </w:lvl>
    <w:lvl w:ilvl="7" w:tplc="E42E55FE">
      <w:start w:val="1"/>
      <w:numFmt w:val="bullet"/>
      <w:lvlText w:val="o"/>
      <w:lvlJc w:val="left"/>
      <w:pPr>
        <w:ind w:left="5760" w:hanging="360"/>
      </w:pPr>
      <w:rPr>
        <w:rFonts w:ascii="Courier New" w:hAnsi="Courier New" w:hint="default"/>
      </w:rPr>
    </w:lvl>
    <w:lvl w:ilvl="8" w:tplc="88328CA6">
      <w:start w:val="1"/>
      <w:numFmt w:val="bullet"/>
      <w:lvlText w:val=""/>
      <w:lvlJc w:val="left"/>
      <w:pPr>
        <w:ind w:left="6480" w:hanging="360"/>
      </w:pPr>
      <w:rPr>
        <w:rFonts w:ascii="Wingdings" w:hAnsi="Wingdings" w:hint="default"/>
      </w:rPr>
    </w:lvl>
  </w:abstractNum>
  <w:abstractNum w:abstractNumId="5" w15:restartNumberingAfterBreak="0">
    <w:nsid w:val="101F3091"/>
    <w:multiLevelType w:val="hybridMultilevel"/>
    <w:tmpl w:val="EDBAA07E"/>
    <w:lvl w:ilvl="0" w:tplc="AB80EC02">
      <w:start w:val="1"/>
      <w:numFmt w:val="bullet"/>
      <w:lvlText w:val="·"/>
      <w:lvlJc w:val="left"/>
      <w:pPr>
        <w:ind w:left="720" w:hanging="360"/>
      </w:pPr>
      <w:rPr>
        <w:rFonts w:ascii="Symbol" w:hAnsi="Symbol" w:hint="default"/>
      </w:rPr>
    </w:lvl>
    <w:lvl w:ilvl="1" w:tplc="8E1C3808">
      <w:start w:val="1"/>
      <w:numFmt w:val="bullet"/>
      <w:lvlText w:val="o"/>
      <w:lvlJc w:val="left"/>
      <w:pPr>
        <w:ind w:left="1440" w:hanging="360"/>
      </w:pPr>
      <w:rPr>
        <w:rFonts w:ascii="Courier New" w:hAnsi="Courier New" w:hint="default"/>
      </w:rPr>
    </w:lvl>
    <w:lvl w:ilvl="2" w:tplc="1A409194">
      <w:start w:val="1"/>
      <w:numFmt w:val="bullet"/>
      <w:lvlText w:val=""/>
      <w:lvlJc w:val="left"/>
      <w:pPr>
        <w:ind w:left="2160" w:hanging="360"/>
      </w:pPr>
      <w:rPr>
        <w:rFonts w:ascii="Wingdings" w:hAnsi="Wingdings" w:hint="default"/>
      </w:rPr>
    </w:lvl>
    <w:lvl w:ilvl="3" w:tplc="64C2F2E0">
      <w:start w:val="1"/>
      <w:numFmt w:val="bullet"/>
      <w:lvlText w:val=""/>
      <w:lvlJc w:val="left"/>
      <w:pPr>
        <w:ind w:left="2880" w:hanging="360"/>
      </w:pPr>
      <w:rPr>
        <w:rFonts w:ascii="Symbol" w:hAnsi="Symbol" w:hint="default"/>
      </w:rPr>
    </w:lvl>
    <w:lvl w:ilvl="4" w:tplc="02B41E88">
      <w:start w:val="1"/>
      <w:numFmt w:val="bullet"/>
      <w:lvlText w:val="o"/>
      <w:lvlJc w:val="left"/>
      <w:pPr>
        <w:ind w:left="3600" w:hanging="360"/>
      </w:pPr>
      <w:rPr>
        <w:rFonts w:ascii="Courier New" w:hAnsi="Courier New" w:hint="default"/>
      </w:rPr>
    </w:lvl>
    <w:lvl w:ilvl="5" w:tplc="86D28C0A">
      <w:start w:val="1"/>
      <w:numFmt w:val="bullet"/>
      <w:lvlText w:val=""/>
      <w:lvlJc w:val="left"/>
      <w:pPr>
        <w:ind w:left="4320" w:hanging="360"/>
      </w:pPr>
      <w:rPr>
        <w:rFonts w:ascii="Wingdings" w:hAnsi="Wingdings" w:hint="default"/>
      </w:rPr>
    </w:lvl>
    <w:lvl w:ilvl="6" w:tplc="D0FAA8E2">
      <w:start w:val="1"/>
      <w:numFmt w:val="bullet"/>
      <w:lvlText w:val=""/>
      <w:lvlJc w:val="left"/>
      <w:pPr>
        <w:ind w:left="5040" w:hanging="360"/>
      </w:pPr>
      <w:rPr>
        <w:rFonts w:ascii="Symbol" w:hAnsi="Symbol" w:hint="default"/>
      </w:rPr>
    </w:lvl>
    <w:lvl w:ilvl="7" w:tplc="72AA7134">
      <w:start w:val="1"/>
      <w:numFmt w:val="bullet"/>
      <w:lvlText w:val="o"/>
      <w:lvlJc w:val="left"/>
      <w:pPr>
        <w:ind w:left="5760" w:hanging="360"/>
      </w:pPr>
      <w:rPr>
        <w:rFonts w:ascii="Courier New" w:hAnsi="Courier New" w:hint="default"/>
      </w:rPr>
    </w:lvl>
    <w:lvl w:ilvl="8" w:tplc="4260BDB0">
      <w:start w:val="1"/>
      <w:numFmt w:val="bullet"/>
      <w:lvlText w:val=""/>
      <w:lvlJc w:val="left"/>
      <w:pPr>
        <w:ind w:left="6480" w:hanging="360"/>
      </w:pPr>
      <w:rPr>
        <w:rFonts w:ascii="Wingdings" w:hAnsi="Wingdings" w:hint="default"/>
      </w:rPr>
    </w:lvl>
  </w:abstractNum>
  <w:abstractNum w:abstractNumId="6" w15:restartNumberingAfterBreak="0">
    <w:nsid w:val="11535170"/>
    <w:multiLevelType w:val="hybridMultilevel"/>
    <w:tmpl w:val="9AA678A8"/>
    <w:lvl w:ilvl="0" w:tplc="20E09A58">
      <w:start w:val="1"/>
      <w:numFmt w:val="decimal"/>
      <w:lvlText w:val="%1."/>
      <w:lvlJc w:val="left"/>
      <w:pPr>
        <w:ind w:left="720" w:hanging="360"/>
      </w:pPr>
    </w:lvl>
    <w:lvl w:ilvl="1" w:tplc="963865DE">
      <w:start w:val="2"/>
      <w:numFmt w:val="lowerLetter"/>
      <w:lvlText w:val="%2."/>
      <w:lvlJc w:val="left"/>
      <w:pPr>
        <w:ind w:left="1440" w:hanging="360"/>
      </w:pPr>
    </w:lvl>
    <w:lvl w:ilvl="2" w:tplc="74E4C66E">
      <w:start w:val="1"/>
      <w:numFmt w:val="lowerRoman"/>
      <w:lvlText w:val="%3."/>
      <w:lvlJc w:val="right"/>
      <w:pPr>
        <w:ind w:left="2160" w:hanging="180"/>
      </w:pPr>
    </w:lvl>
    <w:lvl w:ilvl="3" w:tplc="12D847B0">
      <w:start w:val="1"/>
      <w:numFmt w:val="decimal"/>
      <w:lvlText w:val="%4."/>
      <w:lvlJc w:val="left"/>
      <w:pPr>
        <w:ind w:left="2880" w:hanging="360"/>
      </w:pPr>
    </w:lvl>
    <w:lvl w:ilvl="4" w:tplc="C0228626">
      <w:start w:val="1"/>
      <w:numFmt w:val="lowerLetter"/>
      <w:lvlText w:val="%5."/>
      <w:lvlJc w:val="left"/>
      <w:pPr>
        <w:ind w:left="3600" w:hanging="360"/>
      </w:pPr>
    </w:lvl>
    <w:lvl w:ilvl="5" w:tplc="CDEC6368">
      <w:start w:val="1"/>
      <w:numFmt w:val="lowerRoman"/>
      <w:lvlText w:val="%6."/>
      <w:lvlJc w:val="right"/>
      <w:pPr>
        <w:ind w:left="4320" w:hanging="180"/>
      </w:pPr>
    </w:lvl>
    <w:lvl w:ilvl="6" w:tplc="F50C61D6">
      <w:start w:val="1"/>
      <w:numFmt w:val="decimal"/>
      <w:lvlText w:val="%7."/>
      <w:lvlJc w:val="left"/>
      <w:pPr>
        <w:ind w:left="5040" w:hanging="360"/>
      </w:pPr>
    </w:lvl>
    <w:lvl w:ilvl="7" w:tplc="D178744E">
      <w:start w:val="1"/>
      <w:numFmt w:val="lowerLetter"/>
      <w:lvlText w:val="%8."/>
      <w:lvlJc w:val="left"/>
      <w:pPr>
        <w:ind w:left="5760" w:hanging="360"/>
      </w:pPr>
    </w:lvl>
    <w:lvl w:ilvl="8" w:tplc="4D8EC508">
      <w:start w:val="1"/>
      <w:numFmt w:val="lowerRoman"/>
      <w:lvlText w:val="%9."/>
      <w:lvlJc w:val="right"/>
      <w:pPr>
        <w:ind w:left="6480" w:hanging="180"/>
      </w:pPr>
    </w:lvl>
  </w:abstractNum>
  <w:abstractNum w:abstractNumId="7" w15:restartNumberingAfterBreak="0">
    <w:nsid w:val="13A14E84"/>
    <w:multiLevelType w:val="hybridMultilevel"/>
    <w:tmpl w:val="1BA4C458"/>
    <w:lvl w:ilvl="0" w:tplc="FFFFFFFF">
      <w:start w:val="1"/>
      <w:numFmt w:val="decimal"/>
      <w:lvlText w:val="%1."/>
      <w:lvlJc w:val="left"/>
      <w:pPr>
        <w:ind w:left="720" w:hanging="360"/>
      </w:pPr>
      <w:rPr>
        <w:color w:val="auto"/>
      </w:r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677B826"/>
    <w:multiLevelType w:val="hybridMultilevel"/>
    <w:tmpl w:val="DE8E9052"/>
    <w:lvl w:ilvl="0" w:tplc="470AAE3E">
      <w:start w:val="1"/>
      <w:numFmt w:val="bullet"/>
      <w:lvlText w:val=""/>
      <w:lvlJc w:val="left"/>
      <w:pPr>
        <w:ind w:left="720" w:hanging="360"/>
      </w:pPr>
      <w:rPr>
        <w:rFonts w:ascii="Symbol" w:hAnsi="Symbol" w:hint="default"/>
      </w:rPr>
    </w:lvl>
    <w:lvl w:ilvl="1" w:tplc="FE50D568">
      <w:start w:val="1"/>
      <w:numFmt w:val="bullet"/>
      <w:lvlText w:val="o"/>
      <w:lvlJc w:val="left"/>
      <w:pPr>
        <w:ind w:left="1440" w:hanging="360"/>
      </w:pPr>
      <w:rPr>
        <w:rFonts w:ascii="Courier New" w:hAnsi="Courier New" w:hint="default"/>
      </w:rPr>
    </w:lvl>
    <w:lvl w:ilvl="2" w:tplc="7DCC71B8">
      <w:start w:val="1"/>
      <w:numFmt w:val="bullet"/>
      <w:lvlText w:val=""/>
      <w:lvlJc w:val="left"/>
      <w:pPr>
        <w:ind w:left="2160" w:hanging="360"/>
      </w:pPr>
      <w:rPr>
        <w:rFonts w:ascii="Wingdings" w:hAnsi="Wingdings" w:hint="default"/>
      </w:rPr>
    </w:lvl>
    <w:lvl w:ilvl="3" w:tplc="24D208FC">
      <w:start w:val="1"/>
      <w:numFmt w:val="bullet"/>
      <w:lvlText w:val=""/>
      <w:lvlJc w:val="left"/>
      <w:pPr>
        <w:ind w:left="2880" w:hanging="360"/>
      </w:pPr>
      <w:rPr>
        <w:rFonts w:ascii="Symbol" w:hAnsi="Symbol" w:hint="default"/>
      </w:rPr>
    </w:lvl>
    <w:lvl w:ilvl="4" w:tplc="EB5012CC">
      <w:start w:val="1"/>
      <w:numFmt w:val="bullet"/>
      <w:lvlText w:val="o"/>
      <w:lvlJc w:val="left"/>
      <w:pPr>
        <w:ind w:left="3600" w:hanging="360"/>
      </w:pPr>
      <w:rPr>
        <w:rFonts w:ascii="Courier New" w:hAnsi="Courier New" w:hint="default"/>
      </w:rPr>
    </w:lvl>
    <w:lvl w:ilvl="5" w:tplc="5EB6EAA8">
      <w:start w:val="1"/>
      <w:numFmt w:val="bullet"/>
      <w:lvlText w:val=""/>
      <w:lvlJc w:val="left"/>
      <w:pPr>
        <w:ind w:left="4320" w:hanging="360"/>
      </w:pPr>
      <w:rPr>
        <w:rFonts w:ascii="Wingdings" w:hAnsi="Wingdings" w:hint="default"/>
      </w:rPr>
    </w:lvl>
    <w:lvl w:ilvl="6" w:tplc="CFD24D80">
      <w:start w:val="1"/>
      <w:numFmt w:val="bullet"/>
      <w:lvlText w:val=""/>
      <w:lvlJc w:val="left"/>
      <w:pPr>
        <w:ind w:left="5040" w:hanging="360"/>
      </w:pPr>
      <w:rPr>
        <w:rFonts w:ascii="Symbol" w:hAnsi="Symbol" w:hint="default"/>
      </w:rPr>
    </w:lvl>
    <w:lvl w:ilvl="7" w:tplc="964C78B2">
      <w:start w:val="1"/>
      <w:numFmt w:val="bullet"/>
      <w:lvlText w:val="o"/>
      <w:lvlJc w:val="left"/>
      <w:pPr>
        <w:ind w:left="5760" w:hanging="360"/>
      </w:pPr>
      <w:rPr>
        <w:rFonts w:ascii="Courier New" w:hAnsi="Courier New" w:hint="default"/>
      </w:rPr>
    </w:lvl>
    <w:lvl w:ilvl="8" w:tplc="B4EC351C">
      <w:start w:val="1"/>
      <w:numFmt w:val="bullet"/>
      <w:lvlText w:val=""/>
      <w:lvlJc w:val="left"/>
      <w:pPr>
        <w:ind w:left="6480" w:hanging="360"/>
      </w:pPr>
      <w:rPr>
        <w:rFonts w:ascii="Wingdings" w:hAnsi="Wingdings" w:hint="default"/>
      </w:rPr>
    </w:lvl>
  </w:abstractNum>
  <w:abstractNum w:abstractNumId="9" w15:restartNumberingAfterBreak="0">
    <w:nsid w:val="16A1656A"/>
    <w:multiLevelType w:val="hybridMultilevel"/>
    <w:tmpl w:val="33F0F7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F55F6B"/>
    <w:multiLevelType w:val="hybridMultilevel"/>
    <w:tmpl w:val="8A80F2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CB0A1E"/>
    <w:multiLevelType w:val="hybridMultilevel"/>
    <w:tmpl w:val="88C0CE1A"/>
    <w:lvl w:ilvl="0" w:tplc="5180FB40">
      <w:start w:val="1"/>
      <w:numFmt w:val="decimal"/>
      <w:lvlText w:val="%1."/>
      <w:lvlJc w:val="left"/>
      <w:pPr>
        <w:ind w:left="720" w:hanging="360"/>
      </w:pPr>
    </w:lvl>
    <w:lvl w:ilvl="1" w:tplc="82B6EAB6">
      <w:start w:val="1"/>
      <w:numFmt w:val="lowerLetter"/>
      <w:lvlText w:val="%2."/>
      <w:lvlJc w:val="left"/>
      <w:pPr>
        <w:ind w:left="1440" w:hanging="360"/>
      </w:pPr>
    </w:lvl>
    <w:lvl w:ilvl="2" w:tplc="DF3EF436">
      <w:start w:val="1"/>
      <w:numFmt w:val="lowerRoman"/>
      <w:lvlText w:val="%3."/>
      <w:lvlJc w:val="right"/>
      <w:pPr>
        <w:ind w:left="2160" w:hanging="180"/>
      </w:pPr>
    </w:lvl>
    <w:lvl w:ilvl="3" w:tplc="6A26BD2C">
      <w:start w:val="1"/>
      <w:numFmt w:val="decimal"/>
      <w:lvlText w:val="%4."/>
      <w:lvlJc w:val="left"/>
      <w:pPr>
        <w:ind w:left="2880" w:hanging="360"/>
      </w:pPr>
    </w:lvl>
    <w:lvl w:ilvl="4" w:tplc="EBDACC88">
      <w:start w:val="1"/>
      <w:numFmt w:val="lowerLetter"/>
      <w:lvlText w:val="%5."/>
      <w:lvlJc w:val="left"/>
      <w:pPr>
        <w:ind w:left="3600" w:hanging="360"/>
      </w:pPr>
    </w:lvl>
    <w:lvl w:ilvl="5" w:tplc="F542A2B6">
      <w:start w:val="1"/>
      <w:numFmt w:val="lowerRoman"/>
      <w:lvlText w:val="%6."/>
      <w:lvlJc w:val="right"/>
      <w:pPr>
        <w:ind w:left="4320" w:hanging="180"/>
      </w:pPr>
    </w:lvl>
    <w:lvl w:ilvl="6" w:tplc="BCA249C6">
      <w:start w:val="1"/>
      <w:numFmt w:val="decimal"/>
      <w:lvlText w:val="%7."/>
      <w:lvlJc w:val="left"/>
      <w:pPr>
        <w:ind w:left="5040" w:hanging="360"/>
      </w:pPr>
    </w:lvl>
    <w:lvl w:ilvl="7" w:tplc="BEAAF580">
      <w:start w:val="1"/>
      <w:numFmt w:val="lowerLetter"/>
      <w:lvlText w:val="%8."/>
      <w:lvlJc w:val="left"/>
      <w:pPr>
        <w:ind w:left="5760" w:hanging="360"/>
      </w:pPr>
    </w:lvl>
    <w:lvl w:ilvl="8" w:tplc="FA8EAA26">
      <w:start w:val="1"/>
      <w:numFmt w:val="lowerRoman"/>
      <w:lvlText w:val="%9."/>
      <w:lvlJc w:val="right"/>
      <w:pPr>
        <w:ind w:left="6480" w:hanging="180"/>
      </w:pPr>
    </w:lvl>
  </w:abstractNum>
  <w:abstractNum w:abstractNumId="12" w15:restartNumberingAfterBreak="0">
    <w:nsid w:val="1912EA49"/>
    <w:multiLevelType w:val="hybridMultilevel"/>
    <w:tmpl w:val="AEA68584"/>
    <w:lvl w:ilvl="0" w:tplc="8ADA58FA">
      <w:start w:val="1"/>
      <w:numFmt w:val="bullet"/>
      <w:lvlText w:val=""/>
      <w:lvlJc w:val="left"/>
      <w:pPr>
        <w:ind w:left="720" w:hanging="360"/>
      </w:pPr>
      <w:rPr>
        <w:rFonts w:ascii="Symbol" w:hAnsi="Symbol" w:hint="default"/>
      </w:rPr>
    </w:lvl>
    <w:lvl w:ilvl="1" w:tplc="EB48DEF0">
      <w:start w:val="1"/>
      <w:numFmt w:val="bullet"/>
      <w:lvlText w:val="o"/>
      <w:lvlJc w:val="left"/>
      <w:pPr>
        <w:ind w:left="1440" w:hanging="360"/>
      </w:pPr>
      <w:rPr>
        <w:rFonts w:ascii="Courier New" w:hAnsi="Courier New" w:hint="default"/>
      </w:rPr>
    </w:lvl>
    <w:lvl w:ilvl="2" w:tplc="2D907154">
      <w:start w:val="1"/>
      <w:numFmt w:val="bullet"/>
      <w:lvlText w:val=""/>
      <w:lvlJc w:val="left"/>
      <w:pPr>
        <w:ind w:left="2160" w:hanging="360"/>
      </w:pPr>
      <w:rPr>
        <w:rFonts w:ascii="Wingdings" w:hAnsi="Wingdings" w:hint="default"/>
      </w:rPr>
    </w:lvl>
    <w:lvl w:ilvl="3" w:tplc="FEC8E21C">
      <w:start w:val="1"/>
      <w:numFmt w:val="bullet"/>
      <w:lvlText w:val=""/>
      <w:lvlJc w:val="left"/>
      <w:pPr>
        <w:ind w:left="2880" w:hanging="360"/>
      </w:pPr>
      <w:rPr>
        <w:rFonts w:ascii="Symbol" w:hAnsi="Symbol" w:hint="default"/>
      </w:rPr>
    </w:lvl>
    <w:lvl w:ilvl="4" w:tplc="DFB83F5E">
      <w:start w:val="1"/>
      <w:numFmt w:val="bullet"/>
      <w:lvlText w:val="o"/>
      <w:lvlJc w:val="left"/>
      <w:pPr>
        <w:ind w:left="3600" w:hanging="360"/>
      </w:pPr>
      <w:rPr>
        <w:rFonts w:ascii="Courier New" w:hAnsi="Courier New" w:hint="default"/>
      </w:rPr>
    </w:lvl>
    <w:lvl w:ilvl="5" w:tplc="6018CE3C">
      <w:start w:val="1"/>
      <w:numFmt w:val="bullet"/>
      <w:lvlText w:val=""/>
      <w:lvlJc w:val="left"/>
      <w:pPr>
        <w:ind w:left="4320" w:hanging="360"/>
      </w:pPr>
      <w:rPr>
        <w:rFonts w:ascii="Wingdings" w:hAnsi="Wingdings" w:hint="default"/>
      </w:rPr>
    </w:lvl>
    <w:lvl w:ilvl="6" w:tplc="68841CEA">
      <w:start w:val="1"/>
      <w:numFmt w:val="bullet"/>
      <w:lvlText w:val=""/>
      <w:lvlJc w:val="left"/>
      <w:pPr>
        <w:ind w:left="5040" w:hanging="360"/>
      </w:pPr>
      <w:rPr>
        <w:rFonts w:ascii="Symbol" w:hAnsi="Symbol" w:hint="default"/>
      </w:rPr>
    </w:lvl>
    <w:lvl w:ilvl="7" w:tplc="7D0CD6BA">
      <w:start w:val="1"/>
      <w:numFmt w:val="bullet"/>
      <w:lvlText w:val="o"/>
      <w:lvlJc w:val="left"/>
      <w:pPr>
        <w:ind w:left="5760" w:hanging="360"/>
      </w:pPr>
      <w:rPr>
        <w:rFonts w:ascii="Courier New" w:hAnsi="Courier New" w:hint="default"/>
      </w:rPr>
    </w:lvl>
    <w:lvl w:ilvl="8" w:tplc="45809CD6">
      <w:start w:val="1"/>
      <w:numFmt w:val="bullet"/>
      <w:lvlText w:val=""/>
      <w:lvlJc w:val="left"/>
      <w:pPr>
        <w:ind w:left="6480" w:hanging="360"/>
      </w:pPr>
      <w:rPr>
        <w:rFonts w:ascii="Wingdings" w:hAnsi="Wingdings" w:hint="default"/>
      </w:rPr>
    </w:lvl>
  </w:abstractNum>
  <w:abstractNum w:abstractNumId="13" w15:restartNumberingAfterBreak="0">
    <w:nsid w:val="1B5003B9"/>
    <w:multiLevelType w:val="hybridMultilevel"/>
    <w:tmpl w:val="D54EA914"/>
    <w:lvl w:ilvl="0" w:tplc="FFF639E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8B035A"/>
    <w:multiLevelType w:val="hybridMultilevel"/>
    <w:tmpl w:val="E00CC0C2"/>
    <w:lvl w:ilvl="0" w:tplc="5AC6E0CA">
      <w:start w:val="1"/>
      <w:numFmt w:val="decimal"/>
      <w:lvlText w:val="%1."/>
      <w:lvlJc w:val="left"/>
      <w:pPr>
        <w:ind w:left="720" w:hanging="360"/>
      </w:pPr>
    </w:lvl>
    <w:lvl w:ilvl="1" w:tplc="36BAEF9A">
      <w:start w:val="3"/>
      <w:numFmt w:val="lowerLetter"/>
      <w:lvlText w:val="%2."/>
      <w:lvlJc w:val="left"/>
      <w:pPr>
        <w:ind w:left="1440" w:hanging="360"/>
      </w:pPr>
    </w:lvl>
    <w:lvl w:ilvl="2" w:tplc="98FCA202">
      <w:start w:val="1"/>
      <w:numFmt w:val="lowerRoman"/>
      <w:lvlText w:val="%3."/>
      <w:lvlJc w:val="right"/>
      <w:pPr>
        <w:ind w:left="2160" w:hanging="180"/>
      </w:pPr>
    </w:lvl>
    <w:lvl w:ilvl="3" w:tplc="BE4AD200">
      <w:start w:val="1"/>
      <w:numFmt w:val="decimal"/>
      <w:lvlText w:val="%4."/>
      <w:lvlJc w:val="left"/>
      <w:pPr>
        <w:ind w:left="2880" w:hanging="360"/>
      </w:pPr>
    </w:lvl>
    <w:lvl w:ilvl="4" w:tplc="D3A2AA58">
      <w:start w:val="1"/>
      <w:numFmt w:val="lowerLetter"/>
      <w:lvlText w:val="%5."/>
      <w:lvlJc w:val="left"/>
      <w:pPr>
        <w:ind w:left="3600" w:hanging="360"/>
      </w:pPr>
    </w:lvl>
    <w:lvl w:ilvl="5" w:tplc="7E32CEF4">
      <w:start w:val="1"/>
      <w:numFmt w:val="lowerRoman"/>
      <w:lvlText w:val="%6."/>
      <w:lvlJc w:val="right"/>
      <w:pPr>
        <w:ind w:left="4320" w:hanging="180"/>
      </w:pPr>
    </w:lvl>
    <w:lvl w:ilvl="6" w:tplc="E66AECE6">
      <w:start w:val="1"/>
      <w:numFmt w:val="decimal"/>
      <w:lvlText w:val="%7."/>
      <w:lvlJc w:val="left"/>
      <w:pPr>
        <w:ind w:left="5040" w:hanging="360"/>
      </w:pPr>
    </w:lvl>
    <w:lvl w:ilvl="7" w:tplc="CB24B1A6">
      <w:start w:val="1"/>
      <w:numFmt w:val="lowerLetter"/>
      <w:lvlText w:val="%8."/>
      <w:lvlJc w:val="left"/>
      <w:pPr>
        <w:ind w:left="5760" w:hanging="360"/>
      </w:pPr>
    </w:lvl>
    <w:lvl w:ilvl="8" w:tplc="E3F82228">
      <w:start w:val="1"/>
      <w:numFmt w:val="lowerRoman"/>
      <w:lvlText w:val="%9."/>
      <w:lvlJc w:val="right"/>
      <w:pPr>
        <w:ind w:left="6480" w:hanging="180"/>
      </w:pPr>
    </w:lvl>
  </w:abstractNum>
  <w:abstractNum w:abstractNumId="15" w15:restartNumberingAfterBreak="0">
    <w:nsid w:val="208256DB"/>
    <w:multiLevelType w:val="hybridMultilevel"/>
    <w:tmpl w:val="D27A3A1E"/>
    <w:lvl w:ilvl="0" w:tplc="FFFFFFFF">
      <w:start w:val="1"/>
      <w:numFmt w:val="decimal"/>
      <w:lvlText w:val="%1."/>
      <w:lvlJc w:val="left"/>
      <w:pPr>
        <w:ind w:left="720" w:hanging="360"/>
      </w:pPr>
      <w:rPr>
        <w:color w:val="auto"/>
      </w:rPr>
    </w:lvl>
    <w:lvl w:ilvl="1" w:tplc="FFFFFFFF">
      <w:start w:val="1"/>
      <w:numFmt w:val="bullet"/>
      <w:lvlText w:val="o"/>
      <w:lvlJc w:val="left"/>
      <w:pPr>
        <w:ind w:left="1440" w:hanging="360"/>
      </w:pPr>
      <w:rPr>
        <w:rFonts w:ascii="Symbol" w:hAnsi="Symbol" w:hint="default"/>
      </w:rPr>
    </w:lvl>
    <w:lvl w:ilvl="2" w:tplc="FFFFFFFF">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D738DA"/>
    <w:multiLevelType w:val="hybridMultilevel"/>
    <w:tmpl w:val="5E9ABA1C"/>
    <w:lvl w:ilvl="0" w:tplc="77069A16">
      <w:start w:val="1"/>
      <w:numFmt w:val="bullet"/>
      <w:lvlText w:val=""/>
      <w:lvlJc w:val="left"/>
      <w:pPr>
        <w:ind w:left="720" w:hanging="360"/>
      </w:pPr>
      <w:rPr>
        <w:rFonts w:ascii="Symbol" w:hAnsi="Symbol" w:hint="default"/>
      </w:rPr>
    </w:lvl>
    <w:lvl w:ilvl="1" w:tplc="EA5EAB8C">
      <w:start w:val="1"/>
      <w:numFmt w:val="bullet"/>
      <w:lvlText w:val="o"/>
      <w:lvlJc w:val="left"/>
      <w:pPr>
        <w:ind w:left="1440" w:hanging="360"/>
      </w:pPr>
      <w:rPr>
        <w:rFonts w:ascii="Courier New" w:hAnsi="Courier New" w:hint="default"/>
      </w:rPr>
    </w:lvl>
    <w:lvl w:ilvl="2" w:tplc="C68EC0C6">
      <w:start w:val="1"/>
      <w:numFmt w:val="bullet"/>
      <w:lvlText w:val=""/>
      <w:lvlJc w:val="left"/>
      <w:pPr>
        <w:ind w:left="2160" w:hanging="360"/>
      </w:pPr>
      <w:rPr>
        <w:rFonts w:ascii="Symbol" w:hAnsi="Symbol" w:hint="default"/>
      </w:rPr>
    </w:lvl>
    <w:lvl w:ilvl="3" w:tplc="1C006FD6">
      <w:start w:val="1"/>
      <w:numFmt w:val="bullet"/>
      <w:lvlText w:val=""/>
      <w:lvlJc w:val="left"/>
      <w:pPr>
        <w:ind w:left="2880" w:hanging="360"/>
      </w:pPr>
      <w:rPr>
        <w:rFonts w:ascii="Symbol" w:hAnsi="Symbol" w:hint="default"/>
      </w:rPr>
    </w:lvl>
    <w:lvl w:ilvl="4" w:tplc="FFB6B26E">
      <w:start w:val="1"/>
      <w:numFmt w:val="bullet"/>
      <w:lvlText w:val="o"/>
      <w:lvlJc w:val="left"/>
      <w:pPr>
        <w:ind w:left="3600" w:hanging="360"/>
      </w:pPr>
      <w:rPr>
        <w:rFonts w:ascii="Courier New" w:hAnsi="Courier New" w:hint="default"/>
      </w:rPr>
    </w:lvl>
    <w:lvl w:ilvl="5" w:tplc="A6E8C50A">
      <w:start w:val="1"/>
      <w:numFmt w:val="bullet"/>
      <w:lvlText w:val=""/>
      <w:lvlJc w:val="left"/>
      <w:pPr>
        <w:ind w:left="4320" w:hanging="360"/>
      </w:pPr>
      <w:rPr>
        <w:rFonts w:ascii="Wingdings" w:hAnsi="Wingdings" w:hint="default"/>
      </w:rPr>
    </w:lvl>
    <w:lvl w:ilvl="6" w:tplc="A86CE4EE">
      <w:start w:val="1"/>
      <w:numFmt w:val="bullet"/>
      <w:lvlText w:val=""/>
      <w:lvlJc w:val="left"/>
      <w:pPr>
        <w:ind w:left="5040" w:hanging="360"/>
      </w:pPr>
      <w:rPr>
        <w:rFonts w:ascii="Symbol" w:hAnsi="Symbol" w:hint="default"/>
      </w:rPr>
    </w:lvl>
    <w:lvl w:ilvl="7" w:tplc="1A5EF0FC">
      <w:start w:val="1"/>
      <w:numFmt w:val="bullet"/>
      <w:lvlText w:val="o"/>
      <w:lvlJc w:val="left"/>
      <w:pPr>
        <w:ind w:left="5760" w:hanging="360"/>
      </w:pPr>
      <w:rPr>
        <w:rFonts w:ascii="Courier New" w:hAnsi="Courier New" w:hint="default"/>
      </w:rPr>
    </w:lvl>
    <w:lvl w:ilvl="8" w:tplc="786C3520">
      <w:start w:val="1"/>
      <w:numFmt w:val="bullet"/>
      <w:lvlText w:val=""/>
      <w:lvlJc w:val="left"/>
      <w:pPr>
        <w:ind w:left="6480" w:hanging="360"/>
      </w:pPr>
      <w:rPr>
        <w:rFonts w:ascii="Wingdings" w:hAnsi="Wingdings" w:hint="default"/>
      </w:rPr>
    </w:lvl>
  </w:abstractNum>
  <w:abstractNum w:abstractNumId="17" w15:restartNumberingAfterBreak="0">
    <w:nsid w:val="254B0795"/>
    <w:multiLevelType w:val="hybridMultilevel"/>
    <w:tmpl w:val="64F8EFA6"/>
    <w:lvl w:ilvl="0" w:tplc="3E04ACA2">
      <w:start w:val="1"/>
      <w:numFmt w:val="bullet"/>
      <w:lvlText w:val="-"/>
      <w:lvlJc w:val="left"/>
      <w:pPr>
        <w:ind w:left="720" w:hanging="360"/>
      </w:pPr>
      <w:rPr>
        <w:rFonts w:ascii="Calibri" w:hAnsi="Calibri" w:hint="default"/>
      </w:rPr>
    </w:lvl>
    <w:lvl w:ilvl="1" w:tplc="45A42318">
      <w:start w:val="1"/>
      <w:numFmt w:val="bullet"/>
      <w:lvlText w:val="o"/>
      <w:lvlJc w:val="left"/>
      <w:pPr>
        <w:ind w:left="1440" w:hanging="360"/>
      </w:pPr>
      <w:rPr>
        <w:rFonts w:ascii="Courier New" w:hAnsi="Courier New" w:hint="default"/>
      </w:rPr>
    </w:lvl>
    <w:lvl w:ilvl="2" w:tplc="982408E4">
      <w:start w:val="1"/>
      <w:numFmt w:val="bullet"/>
      <w:lvlText w:val=""/>
      <w:lvlJc w:val="left"/>
      <w:pPr>
        <w:ind w:left="2160" w:hanging="360"/>
      </w:pPr>
      <w:rPr>
        <w:rFonts w:ascii="Wingdings" w:hAnsi="Wingdings" w:hint="default"/>
      </w:rPr>
    </w:lvl>
    <w:lvl w:ilvl="3" w:tplc="6184A200">
      <w:start w:val="1"/>
      <w:numFmt w:val="bullet"/>
      <w:lvlText w:val=""/>
      <w:lvlJc w:val="left"/>
      <w:pPr>
        <w:ind w:left="2880" w:hanging="360"/>
      </w:pPr>
      <w:rPr>
        <w:rFonts w:ascii="Symbol" w:hAnsi="Symbol" w:hint="default"/>
      </w:rPr>
    </w:lvl>
    <w:lvl w:ilvl="4" w:tplc="46EEA9C8">
      <w:start w:val="1"/>
      <w:numFmt w:val="bullet"/>
      <w:lvlText w:val="o"/>
      <w:lvlJc w:val="left"/>
      <w:pPr>
        <w:ind w:left="3600" w:hanging="360"/>
      </w:pPr>
      <w:rPr>
        <w:rFonts w:ascii="Courier New" w:hAnsi="Courier New" w:hint="default"/>
      </w:rPr>
    </w:lvl>
    <w:lvl w:ilvl="5" w:tplc="FF34151A">
      <w:start w:val="1"/>
      <w:numFmt w:val="bullet"/>
      <w:lvlText w:val=""/>
      <w:lvlJc w:val="left"/>
      <w:pPr>
        <w:ind w:left="4320" w:hanging="360"/>
      </w:pPr>
      <w:rPr>
        <w:rFonts w:ascii="Wingdings" w:hAnsi="Wingdings" w:hint="default"/>
      </w:rPr>
    </w:lvl>
    <w:lvl w:ilvl="6" w:tplc="0F628216">
      <w:start w:val="1"/>
      <w:numFmt w:val="bullet"/>
      <w:lvlText w:val=""/>
      <w:lvlJc w:val="left"/>
      <w:pPr>
        <w:ind w:left="5040" w:hanging="360"/>
      </w:pPr>
      <w:rPr>
        <w:rFonts w:ascii="Symbol" w:hAnsi="Symbol" w:hint="default"/>
      </w:rPr>
    </w:lvl>
    <w:lvl w:ilvl="7" w:tplc="186C5BC2">
      <w:start w:val="1"/>
      <w:numFmt w:val="bullet"/>
      <w:lvlText w:val="o"/>
      <w:lvlJc w:val="left"/>
      <w:pPr>
        <w:ind w:left="5760" w:hanging="360"/>
      </w:pPr>
      <w:rPr>
        <w:rFonts w:ascii="Courier New" w:hAnsi="Courier New" w:hint="default"/>
      </w:rPr>
    </w:lvl>
    <w:lvl w:ilvl="8" w:tplc="75F48918">
      <w:start w:val="1"/>
      <w:numFmt w:val="bullet"/>
      <w:lvlText w:val=""/>
      <w:lvlJc w:val="left"/>
      <w:pPr>
        <w:ind w:left="6480" w:hanging="360"/>
      </w:pPr>
      <w:rPr>
        <w:rFonts w:ascii="Wingdings" w:hAnsi="Wingdings" w:hint="default"/>
      </w:rPr>
    </w:lvl>
  </w:abstractNum>
  <w:abstractNum w:abstractNumId="18" w15:restartNumberingAfterBreak="0">
    <w:nsid w:val="25FEF54D"/>
    <w:multiLevelType w:val="hybridMultilevel"/>
    <w:tmpl w:val="FA74CE2A"/>
    <w:lvl w:ilvl="0" w:tplc="D7124790">
      <w:start w:val="1"/>
      <w:numFmt w:val="decimal"/>
      <w:lvlText w:val="%1."/>
      <w:lvlJc w:val="left"/>
      <w:pPr>
        <w:ind w:left="720" w:hanging="360"/>
      </w:pPr>
    </w:lvl>
    <w:lvl w:ilvl="1" w:tplc="CE22A3BC">
      <w:start w:val="1"/>
      <w:numFmt w:val="lowerLetter"/>
      <w:lvlText w:val="%2."/>
      <w:lvlJc w:val="left"/>
      <w:pPr>
        <w:ind w:left="1440" w:hanging="360"/>
      </w:pPr>
    </w:lvl>
    <w:lvl w:ilvl="2" w:tplc="E7EAA976">
      <w:start w:val="1"/>
      <w:numFmt w:val="lowerRoman"/>
      <w:lvlText w:val="%3."/>
      <w:lvlJc w:val="right"/>
      <w:pPr>
        <w:ind w:left="2160" w:hanging="180"/>
      </w:pPr>
    </w:lvl>
    <w:lvl w:ilvl="3" w:tplc="B748EE32">
      <w:start w:val="1"/>
      <w:numFmt w:val="decimal"/>
      <w:lvlText w:val="%4."/>
      <w:lvlJc w:val="left"/>
      <w:pPr>
        <w:ind w:left="2880" w:hanging="360"/>
      </w:pPr>
    </w:lvl>
    <w:lvl w:ilvl="4" w:tplc="95B85B4A">
      <w:start w:val="1"/>
      <w:numFmt w:val="lowerLetter"/>
      <w:lvlText w:val="%5."/>
      <w:lvlJc w:val="left"/>
      <w:pPr>
        <w:ind w:left="3600" w:hanging="360"/>
      </w:pPr>
    </w:lvl>
    <w:lvl w:ilvl="5" w:tplc="A6B02C54">
      <w:start w:val="1"/>
      <w:numFmt w:val="lowerRoman"/>
      <w:lvlText w:val="%6."/>
      <w:lvlJc w:val="right"/>
      <w:pPr>
        <w:ind w:left="4320" w:hanging="180"/>
      </w:pPr>
    </w:lvl>
    <w:lvl w:ilvl="6" w:tplc="E6DE92A8">
      <w:start w:val="1"/>
      <w:numFmt w:val="decimal"/>
      <w:lvlText w:val="%7."/>
      <w:lvlJc w:val="left"/>
      <w:pPr>
        <w:ind w:left="5040" w:hanging="360"/>
      </w:pPr>
    </w:lvl>
    <w:lvl w:ilvl="7" w:tplc="99C00AD6">
      <w:start w:val="1"/>
      <w:numFmt w:val="lowerLetter"/>
      <w:lvlText w:val="%8."/>
      <w:lvlJc w:val="left"/>
      <w:pPr>
        <w:ind w:left="5760" w:hanging="360"/>
      </w:pPr>
    </w:lvl>
    <w:lvl w:ilvl="8" w:tplc="0D18AE7A">
      <w:start w:val="1"/>
      <w:numFmt w:val="lowerRoman"/>
      <w:lvlText w:val="%9."/>
      <w:lvlJc w:val="right"/>
      <w:pPr>
        <w:ind w:left="6480" w:hanging="180"/>
      </w:pPr>
    </w:lvl>
  </w:abstractNum>
  <w:abstractNum w:abstractNumId="19" w15:restartNumberingAfterBreak="0">
    <w:nsid w:val="26960BB7"/>
    <w:multiLevelType w:val="hybridMultilevel"/>
    <w:tmpl w:val="871CB7D0"/>
    <w:lvl w:ilvl="0" w:tplc="9F868584">
      <w:start w:val="7"/>
      <w:numFmt w:val="decimal"/>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80481D"/>
    <w:multiLevelType w:val="hybridMultilevel"/>
    <w:tmpl w:val="FFFFFFFF"/>
    <w:lvl w:ilvl="0" w:tplc="A2AAE290">
      <w:start w:val="1"/>
      <w:numFmt w:val="decimal"/>
      <w:lvlText w:val="%1."/>
      <w:lvlJc w:val="left"/>
      <w:pPr>
        <w:ind w:left="720" w:hanging="360"/>
      </w:pPr>
    </w:lvl>
    <w:lvl w:ilvl="1" w:tplc="62D4B71E">
      <w:start w:val="1"/>
      <w:numFmt w:val="lowerLetter"/>
      <w:lvlText w:val="%2."/>
      <w:lvlJc w:val="left"/>
      <w:pPr>
        <w:ind w:left="1440" w:hanging="360"/>
      </w:pPr>
    </w:lvl>
    <w:lvl w:ilvl="2" w:tplc="9146B836">
      <w:start w:val="1"/>
      <w:numFmt w:val="lowerRoman"/>
      <w:lvlText w:val="%3."/>
      <w:lvlJc w:val="right"/>
      <w:pPr>
        <w:ind w:left="2160" w:hanging="180"/>
      </w:pPr>
    </w:lvl>
    <w:lvl w:ilvl="3" w:tplc="7DC43AA8">
      <w:start w:val="1"/>
      <w:numFmt w:val="decimal"/>
      <w:lvlText w:val="%4."/>
      <w:lvlJc w:val="left"/>
      <w:pPr>
        <w:ind w:left="2880" w:hanging="360"/>
      </w:pPr>
    </w:lvl>
    <w:lvl w:ilvl="4" w:tplc="BB2AE166">
      <w:start w:val="1"/>
      <w:numFmt w:val="lowerLetter"/>
      <w:lvlText w:val="%5."/>
      <w:lvlJc w:val="left"/>
      <w:pPr>
        <w:ind w:left="3600" w:hanging="360"/>
      </w:pPr>
    </w:lvl>
    <w:lvl w:ilvl="5" w:tplc="B8A87F18">
      <w:start w:val="1"/>
      <w:numFmt w:val="lowerRoman"/>
      <w:lvlText w:val="%6."/>
      <w:lvlJc w:val="right"/>
      <w:pPr>
        <w:ind w:left="4320" w:hanging="180"/>
      </w:pPr>
    </w:lvl>
    <w:lvl w:ilvl="6" w:tplc="2B387D98">
      <w:start w:val="1"/>
      <w:numFmt w:val="decimal"/>
      <w:lvlText w:val="%7."/>
      <w:lvlJc w:val="left"/>
      <w:pPr>
        <w:ind w:left="5040" w:hanging="360"/>
      </w:pPr>
    </w:lvl>
    <w:lvl w:ilvl="7" w:tplc="A502C7DC">
      <w:start w:val="1"/>
      <w:numFmt w:val="lowerLetter"/>
      <w:lvlText w:val="%8."/>
      <w:lvlJc w:val="left"/>
      <w:pPr>
        <w:ind w:left="5760" w:hanging="360"/>
      </w:pPr>
    </w:lvl>
    <w:lvl w:ilvl="8" w:tplc="FC48F428">
      <w:start w:val="1"/>
      <w:numFmt w:val="lowerRoman"/>
      <w:lvlText w:val="%9."/>
      <w:lvlJc w:val="right"/>
      <w:pPr>
        <w:ind w:left="6480" w:hanging="180"/>
      </w:pPr>
    </w:lvl>
  </w:abstractNum>
  <w:abstractNum w:abstractNumId="21" w15:restartNumberingAfterBreak="0">
    <w:nsid w:val="2BD25166"/>
    <w:multiLevelType w:val="hybridMultilevel"/>
    <w:tmpl w:val="09DA5798"/>
    <w:lvl w:ilvl="0" w:tplc="D79AE44C">
      <w:start w:val="1"/>
      <w:numFmt w:val="bullet"/>
      <w:lvlText w:val=""/>
      <w:lvlJc w:val="left"/>
      <w:pPr>
        <w:ind w:left="720" w:hanging="360"/>
      </w:pPr>
      <w:rPr>
        <w:rFonts w:ascii="Symbol" w:hAnsi="Symbol" w:hint="default"/>
      </w:rPr>
    </w:lvl>
    <w:lvl w:ilvl="1" w:tplc="D2720F22">
      <w:start w:val="1"/>
      <w:numFmt w:val="bullet"/>
      <w:lvlText w:val="o"/>
      <w:lvlJc w:val="left"/>
      <w:pPr>
        <w:ind w:left="1440" w:hanging="360"/>
      </w:pPr>
      <w:rPr>
        <w:rFonts w:ascii="Courier New" w:hAnsi="Courier New" w:hint="default"/>
      </w:rPr>
    </w:lvl>
    <w:lvl w:ilvl="2" w:tplc="F2D43FDE">
      <w:start w:val="1"/>
      <w:numFmt w:val="bullet"/>
      <w:lvlText w:val=""/>
      <w:lvlJc w:val="left"/>
      <w:pPr>
        <w:ind w:left="2160" w:hanging="360"/>
      </w:pPr>
      <w:rPr>
        <w:rFonts w:ascii="Wingdings" w:hAnsi="Wingdings" w:hint="default"/>
      </w:rPr>
    </w:lvl>
    <w:lvl w:ilvl="3" w:tplc="B66CF316">
      <w:start w:val="1"/>
      <w:numFmt w:val="bullet"/>
      <w:lvlText w:val=""/>
      <w:lvlJc w:val="left"/>
      <w:pPr>
        <w:ind w:left="2880" w:hanging="360"/>
      </w:pPr>
      <w:rPr>
        <w:rFonts w:ascii="Symbol" w:hAnsi="Symbol" w:hint="default"/>
      </w:rPr>
    </w:lvl>
    <w:lvl w:ilvl="4" w:tplc="402AE1C0">
      <w:start w:val="1"/>
      <w:numFmt w:val="bullet"/>
      <w:lvlText w:val="o"/>
      <w:lvlJc w:val="left"/>
      <w:pPr>
        <w:ind w:left="3600" w:hanging="360"/>
      </w:pPr>
      <w:rPr>
        <w:rFonts w:ascii="Courier New" w:hAnsi="Courier New" w:hint="default"/>
      </w:rPr>
    </w:lvl>
    <w:lvl w:ilvl="5" w:tplc="17F8CE1A">
      <w:start w:val="1"/>
      <w:numFmt w:val="bullet"/>
      <w:lvlText w:val=""/>
      <w:lvlJc w:val="left"/>
      <w:pPr>
        <w:ind w:left="4320" w:hanging="360"/>
      </w:pPr>
      <w:rPr>
        <w:rFonts w:ascii="Wingdings" w:hAnsi="Wingdings" w:hint="default"/>
      </w:rPr>
    </w:lvl>
    <w:lvl w:ilvl="6" w:tplc="69F411C2">
      <w:start w:val="1"/>
      <w:numFmt w:val="bullet"/>
      <w:lvlText w:val=""/>
      <w:lvlJc w:val="left"/>
      <w:pPr>
        <w:ind w:left="5040" w:hanging="360"/>
      </w:pPr>
      <w:rPr>
        <w:rFonts w:ascii="Symbol" w:hAnsi="Symbol" w:hint="default"/>
      </w:rPr>
    </w:lvl>
    <w:lvl w:ilvl="7" w:tplc="B63C88C2">
      <w:start w:val="1"/>
      <w:numFmt w:val="bullet"/>
      <w:lvlText w:val="o"/>
      <w:lvlJc w:val="left"/>
      <w:pPr>
        <w:ind w:left="5760" w:hanging="360"/>
      </w:pPr>
      <w:rPr>
        <w:rFonts w:ascii="Courier New" w:hAnsi="Courier New" w:hint="default"/>
      </w:rPr>
    </w:lvl>
    <w:lvl w:ilvl="8" w:tplc="F6E2C5FC">
      <w:start w:val="1"/>
      <w:numFmt w:val="bullet"/>
      <w:lvlText w:val=""/>
      <w:lvlJc w:val="left"/>
      <w:pPr>
        <w:ind w:left="6480" w:hanging="360"/>
      </w:pPr>
      <w:rPr>
        <w:rFonts w:ascii="Wingdings" w:hAnsi="Wingdings" w:hint="default"/>
      </w:rPr>
    </w:lvl>
  </w:abstractNum>
  <w:abstractNum w:abstractNumId="22" w15:restartNumberingAfterBreak="0">
    <w:nsid w:val="2DA90BE5"/>
    <w:multiLevelType w:val="hybridMultilevel"/>
    <w:tmpl w:val="3976F5BC"/>
    <w:lvl w:ilvl="0" w:tplc="F8E882EA">
      <w:start w:val="1"/>
      <w:numFmt w:val="bullet"/>
      <w:lvlText w:val=""/>
      <w:lvlJc w:val="left"/>
      <w:pPr>
        <w:ind w:left="720" w:hanging="360"/>
      </w:pPr>
      <w:rPr>
        <w:rFonts w:ascii="Symbol" w:hAnsi="Symbol" w:hint="default"/>
      </w:rPr>
    </w:lvl>
    <w:lvl w:ilvl="1" w:tplc="D826C31E">
      <w:start w:val="1"/>
      <w:numFmt w:val="bullet"/>
      <w:lvlText w:val="o"/>
      <w:lvlJc w:val="left"/>
      <w:pPr>
        <w:ind w:left="1440" w:hanging="360"/>
      </w:pPr>
      <w:rPr>
        <w:rFonts w:ascii="Courier New" w:hAnsi="Courier New" w:hint="default"/>
      </w:rPr>
    </w:lvl>
    <w:lvl w:ilvl="2" w:tplc="DDDE0F1A">
      <w:start w:val="1"/>
      <w:numFmt w:val="bullet"/>
      <w:lvlText w:val=""/>
      <w:lvlJc w:val="left"/>
      <w:pPr>
        <w:ind w:left="2160" w:hanging="360"/>
      </w:pPr>
      <w:rPr>
        <w:rFonts w:ascii="Wingdings" w:hAnsi="Wingdings" w:hint="default"/>
      </w:rPr>
    </w:lvl>
    <w:lvl w:ilvl="3" w:tplc="C53ADAA2">
      <w:start w:val="1"/>
      <w:numFmt w:val="bullet"/>
      <w:lvlText w:val=""/>
      <w:lvlJc w:val="left"/>
      <w:pPr>
        <w:ind w:left="2880" w:hanging="360"/>
      </w:pPr>
      <w:rPr>
        <w:rFonts w:ascii="Symbol" w:hAnsi="Symbol" w:hint="default"/>
      </w:rPr>
    </w:lvl>
    <w:lvl w:ilvl="4" w:tplc="07B04924">
      <w:start w:val="1"/>
      <w:numFmt w:val="bullet"/>
      <w:lvlText w:val="o"/>
      <w:lvlJc w:val="left"/>
      <w:pPr>
        <w:ind w:left="3600" w:hanging="360"/>
      </w:pPr>
      <w:rPr>
        <w:rFonts w:ascii="Courier New" w:hAnsi="Courier New" w:hint="default"/>
      </w:rPr>
    </w:lvl>
    <w:lvl w:ilvl="5" w:tplc="4EAE01BA">
      <w:start w:val="1"/>
      <w:numFmt w:val="bullet"/>
      <w:lvlText w:val=""/>
      <w:lvlJc w:val="left"/>
      <w:pPr>
        <w:ind w:left="4320" w:hanging="360"/>
      </w:pPr>
      <w:rPr>
        <w:rFonts w:ascii="Wingdings" w:hAnsi="Wingdings" w:hint="default"/>
      </w:rPr>
    </w:lvl>
    <w:lvl w:ilvl="6" w:tplc="7E2A9368">
      <w:start w:val="1"/>
      <w:numFmt w:val="bullet"/>
      <w:lvlText w:val=""/>
      <w:lvlJc w:val="left"/>
      <w:pPr>
        <w:ind w:left="5040" w:hanging="360"/>
      </w:pPr>
      <w:rPr>
        <w:rFonts w:ascii="Symbol" w:hAnsi="Symbol" w:hint="default"/>
      </w:rPr>
    </w:lvl>
    <w:lvl w:ilvl="7" w:tplc="5FFEF3E8">
      <w:start w:val="1"/>
      <w:numFmt w:val="bullet"/>
      <w:lvlText w:val="o"/>
      <w:lvlJc w:val="left"/>
      <w:pPr>
        <w:ind w:left="5760" w:hanging="360"/>
      </w:pPr>
      <w:rPr>
        <w:rFonts w:ascii="Courier New" w:hAnsi="Courier New" w:hint="default"/>
      </w:rPr>
    </w:lvl>
    <w:lvl w:ilvl="8" w:tplc="8ECA7F08">
      <w:start w:val="1"/>
      <w:numFmt w:val="bullet"/>
      <w:lvlText w:val=""/>
      <w:lvlJc w:val="left"/>
      <w:pPr>
        <w:ind w:left="6480" w:hanging="360"/>
      </w:pPr>
      <w:rPr>
        <w:rFonts w:ascii="Wingdings" w:hAnsi="Wingdings" w:hint="default"/>
      </w:rPr>
    </w:lvl>
  </w:abstractNum>
  <w:abstractNum w:abstractNumId="23" w15:restartNumberingAfterBreak="0">
    <w:nsid w:val="2DFB41AD"/>
    <w:multiLevelType w:val="hybridMultilevel"/>
    <w:tmpl w:val="88B40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898B9C"/>
    <w:multiLevelType w:val="hybridMultilevel"/>
    <w:tmpl w:val="67B29644"/>
    <w:lvl w:ilvl="0" w:tplc="1E42101A">
      <w:start w:val="1"/>
      <w:numFmt w:val="bullet"/>
      <w:lvlText w:val=""/>
      <w:lvlJc w:val="left"/>
      <w:pPr>
        <w:ind w:left="720" w:hanging="360"/>
      </w:pPr>
      <w:rPr>
        <w:rFonts w:ascii="Symbol" w:hAnsi="Symbol" w:hint="default"/>
      </w:rPr>
    </w:lvl>
    <w:lvl w:ilvl="1" w:tplc="146CD3AC">
      <w:start w:val="1"/>
      <w:numFmt w:val="bullet"/>
      <w:lvlText w:val="o"/>
      <w:lvlJc w:val="left"/>
      <w:pPr>
        <w:ind w:left="1440" w:hanging="360"/>
      </w:pPr>
      <w:rPr>
        <w:rFonts w:ascii="Courier New" w:hAnsi="Courier New" w:hint="default"/>
      </w:rPr>
    </w:lvl>
    <w:lvl w:ilvl="2" w:tplc="03B48C12">
      <w:start w:val="1"/>
      <w:numFmt w:val="bullet"/>
      <w:lvlText w:val=""/>
      <w:lvlJc w:val="left"/>
      <w:pPr>
        <w:ind w:left="2160" w:hanging="360"/>
      </w:pPr>
      <w:rPr>
        <w:rFonts w:ascii="Wingdings" w:hAnsi="Wingdings" w:hint="default"/>
      </w:rPr>
    </w:lvl>
    <w:lvl w:ilvl="3" w:tplc="07F0F290">
      <w:start w:val="1"/>
      <w:numFmt w:val="bullet"/>
      <w:lvlText w:val=""/>
      <w:lvlJc w:val="left"/>
      <w:pPr>
        <w:ind w:left="2880" w:hanging="360"/>
      </w:pPr>
      <w:rPr>
        <w:rFonts w:ascii="Symbol" w:hAnsi="Symbol" w:hint="default"/>
      </w:rPr>
    </w:lvl>
    <w:lvl w:ilvl="4" w:tplc="0E088A58">
      <w:start w:val="1"/>
      <w:numFmt w:val="bullet"/>
      <w:lvlText w:val="o"/>
      <w:lvlJc w:val="left"/>
      <w:pPr>
        <w:ind w:left="3600" w:hanging="360"/>
      </w:pPr>
      <w:rPr>
        <w:rFonts w:ascii="Courier New" w:hAnsi="Courier New" w:hint="default"/>
      </w:rPr>
    </w:lvl>
    <w:lvl w:ilvl="5" w:tplc="C88C3854">
      <w:start w:val="1"/>
      <w:numFmt w:val="bullet"/>
      <w:lvlText w:val=""/>
      <w:lvlJc w:val="left"/>
      <w:pPr>
        <w:ind w:left="4320" w:hanging="360"/>
      </w:pPr>
      <w:rPr>
        <w:rFonts w:ascii="Wingdings" w:hAnsi="Wingdings" w:hint="default"/>
      </w:rPr>
    </w:lvl>
    <w:lvl w:ilvl="6" w:tplc="6DBC4796">
      <w:start w:val="1"/>
      <w:numFmt w:val="bullet"/>
      <w:lvlText w:val=""/>
      <w:lvlJc w:val="left"/>
      <w:pPr>
        <w:ind w:left="5040" w:hanging="360"/>
      </w:pPr>
      <w:rPr>
        <w:rFonts w:ascii="Symbol" w:hAnsi="Symbol" w:hint="default"/>
      </w:rPr>
    </w:lvl>
    <w:lvl w:ilvl="7" w:tplc="D666BCCA">
      <w:start w:val="1"/>
      <w:numFmt w:val="bullet"/>
      <w:lvlText w:val="o"/>
      <w:lvlJc w:val="left"/>
      <w:pPr>
        <w:ind w:left="5760" w:hanging="360"/>
      </w:pPr>
      <w:rPr>
        <w:rFonts w:ascii="Courier New" w:hAnsi="Courier New" w:hint="default"/>
      </w:rPr>
    </w:lvl>
    <w:lvl w:ilvl="8" w:tplc="1DA49314">
      <w:start w:val="1"/>
      <w:numFmt w:val="bullet"/>
      <w:lvlText w:val=""/>
      <w:lvlJc w:val="left"/>
      <w:pPr>
        <w:ind w:left="6480" w:hanging="360"/>
      </w:pPr>
      <w:rPr>
        <w:rFonts w:ascii="Wingdings" w:hAnsi="Wingdings" w:hint="default"/>
      </w:rPr>
    </w:lvl>
  </w:abstractNum>
  <w:abstractNum w:abstractNumId="25" w15:restartNumberingAfterBreak="0">
    <w:nsid w:val="357AE56A"/>
    <w:multiLevelType w:val="hybridMultilevel"/>
    <w:tmpl w:val="DF1488D8"/>
    <w:lvl w:ilvl="0" w:tplc="2D268746">
      <w:start w:val="1"/>
      <w:numFmt w:val="bullet"/>
      <w:lvlText w:val=""/>
      <w:lvlJc w:val="left"/>
      <w:pPr>
        <w:ind w:left="720" w:hanging="360"/>
      </w:pPr>
      <w:rPr>
        <w:rFonts w:ascii="Symbol" w:hAnsi="Symbol" w:hint="default"/>
      </w:rPr>
    </w:lvl>
    <w:lvl w:ilvl="1" w:tplc="FB34BC9E">
      <w:start w:val="1"/>
      <w:numFmt w:val="bullet"/>
      <w:lvlText w:val="o"/>
      <w:lvlJc w:val="left"/>
      <w:pPr>
        <w:ind w:left="1440" w:hanging="360"/>
      </w:pPr>
      <w:rPr>
        <w:rFonts w:ascii="Courier New" w:hAnsi="Courier New" w:hint="default"/>
      </w:rPr>
    </w:lvl>
    <w:lvl w:ilvl="2" w:tplc="85662798">
      <w:start w:val="1"/>
      <w:numFmt w:val="bullet"/>
      <w:lvlText w:val=""/>
      <w:lvlJc w:val="left"/>
      <w:pPr>
        <w:ind w:left="2160" w:hanging="360"/>
      </w:pPr>
      <w:rPr>
        <w:rFonts w:ascii="Wingdings" w:hAnsi="Wingdings" w:hint="default"/>
      </w:rPr>
    </w:lvl>
    <w:lvl w:ilvl="3" w:tplc="67CA30F0">
      <w:start w:val="1"/>
      <w:numFmt w:val="bullet"/>
      <w:lvlText w:val=""/>
      <w:lvlJc w:val="left"/>
      <w:pPr>
        <w:ind w:left="2880" w:hanging="360"/>
      </w:pPr>
      <w:rPr>
        <w:rFonts w:ascii="Symbol" w:hAnsi="Symbol" w:hint="default"/>
      </w:rPr>
    </w:lvl>
    <w:lvl w:ilvl="4" w:tplc="ACC81676">
      <w:start w:val="1"/>
      <w:numFmt w:val="bullet"/>
      <w:lvlText w:val="o"/>
      <w:lvlJc w:val="left"/>
      <w:pPr>
        <w:ind w:left="3600" w:hanging="360"/>
      </w:pPr>
      <w:rPr>
        <w:rFonts w:ascii="Courier New" w:hAnsi="Courier New" w:hint="default"/>
      </w:rPr>
    </w:lvl>
    <w:lvl w:ilvl="5" w:tplc="0C7EAC0C">
      <w:start w:val="1"/>
      <w:numFmt w:val="bullet"/>
      <w:lvlText w:val=""/>
      <w:lvlJc w:val="left"/>
      <w:pPr>
        <w:ind w:left="4320" w:hanging="360"/>
      </w:pPr>
      <w:rPr>
        <w:rFonts w:ascii="Wingdings" w:hAnsi="Wingdings" w:hint="default"/>
      </w:rPr>
    </w:lvl>
    <w:lvl w:ilvl="6" w:tplc="EC7868F6">
      <w:start w:val="1"/>
      <w:numFmt w:val="bullet"/>
      <w:lvlText w:val=""/>
      <w:lvlJc w:val="left"/>
      <w:pPr>
        <w:ind w:left="5040" w:hanging="360"/>
      </w:pPr>
      <w:rPr>
        <w:rFonts w:ascii="Symbol" w:hAnsi="Symbol" w:hint="default"/>
      </w:rPr>
    </w:lvl>
    <w:lvl w:ilvl="7" w:tplc="097C58F6">
      <w:start w:val="1"/>
      <w:numFmt w:val="bullet"/>
      <w:lvlText w:val="o"/>
      <w:lvlJc w:val="left"/>
      <w:pPr>
        <w:ind w:left="5760" w:hanging="360"/>
      </w:pPr>
      <w:rPr>
        <w:rFonts w:ascii="Courier New" w:hAnsi="Courier New" w:hint="default"/>
      </w:rPr>
    </w:lvl>
    <w:lvl w:ilvl="8" w:tplc="4DA29A3E">
      <w:start w:val="1"/>
      <w:numFmt w:val="bullet"/>
      <w:lvlText w:val=""/>
      <w:lvlJc w:val="left"/>
      <w:pPr>
        <w:ind w:left="6480" w:hanging="360"/>
      </w:pPr>
      <w:rPr>
        <w:rFonts w:ascii="Wingdings" w:hAnsi="Wingdings" w:hint="default"/>
      </w:rPr>
    </w:lvl>
  </w:abstractNum>
  <w:abstractNum w:abstractNumId="26" w15:restartNumberingAfterBreak="0">
    <w:nsid w:val="38100705"/>
    <w:multiLevelType w:val="hybridMultilevel"/>
    <w:tmpl w:val="4B2AE4AC"/>
    <w:lvl w:ilvl="0" w:tplc="FFFFFFFF">
      <w:start w:val="1"/>
      <w:numFmt w:val="decimal"/>
      <w:lvlText w:val="%1."/>
      <w:lvlJc w:val="left"/>
      <w:pPr>
        <w:ind w:left="720" w:hanging="360"/>
      </w:pPr>
      <w:rPr>
        <w:color w:val="auto"/>
      </w:r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2BA486F"/>
    <w:multiLevelType w:val="hybridMultilevel"/>
    <w:tmpl w:val="14460034"/>
    <w:lvl w:ilvl="0" w:tplc="22FED962">
      <w:start w:val="1"/>
      <w:numFmt w:val="bullet"/>
      <w:lvlText w:val=""/>
      <w:lvlJc w:val="left"/>
      <w:pPr>
        <w:ind w:left="720" w:hanging="360"/>
      </w:pPr>
      <w:rPr>
        <w:rFonts w:ascii="Symbol" w:hAnsi="Symbol" w:hint="default"/>
      </w:rPr>
    </w:lvl>
    <w:lvl w:ilvl="1" w:tplc="14C06A76">
      <w:start w:val="1"/>
      <w:numFmt w:val="bullet"/>
      <w:lvlText w:val="o"/>
      <w:lvlJc w:val="left"/>
      <w:pPr>
        <w:ind w:left="1440" w:hanging="360"/>
      </w:pPr>
      <w:rPr>
        <w:rFonts w:ascii="Courier New" w:hAnsi="Courier New" w:hint="default"/>
      </w:rPr>
    </w:lvl>
    <w:lvl w:ilvl="2" w:tplc="C602B598">
      <w:start w:val="1"/>
      <w:numFmt w:val="bullet"/>
      <w:lvlText w:val=""/>
      <w:lvlJc w:val="left"/>
      <w:pPr>
        <w:ind w:left="2160" w:hanging="360"/>
      </w:pPr>
      <w:rPr>
        <w:rFonts w:ascii="Wingdings" w:hAnsi="Wingdings" w:hint="default"/>
      </w:rPr>
    </w:lvl>
    <w:lvl w:ilvl="3" w:tplc="07CEC636">
      <w:start w:val="1"/>
      <w:numFmt w:val="bullet"/>
      <w:lvlText w:val=""/>
      <w:lvlJc w:val="left"/>
      <w:pPr>
        <w:ind w:left="2880" w:hanging="360"/>
      </w:pPr>
      <w:rPr>
        <w:rFonts w:ascii="Symbol" w:hAnsi="Symbol" w:hint="default"/>
      </w:rPr>
    </w:lvl>
    <w:lvl w:ilvl="4" w:tplc="A8427056">
      <w:start w:val="1"/>
      <w:numFmt w:val="bullet"/>
      <w:lvlText w:val="o"/>
      <w:lvlJc w:val="left"/>
      <w:pPr>
        <w:ind w:left="3600" w:hanging="360"/>
      </w:pPr>
      <w:rPr>
        <w:rFonts w:ascii="Courier New" w:hAnsi="Courier New" w:hint="default"/>
      </w:rPr>
    </w:lvl>
    <w:lvl w:ilvl="5" w:tplc="00ECAC30">
      <w:start w:val="1"/>
      <w:numFmt w:val="bullet"/>
      <w:lvlText w:val=""/>
      <w:lvlJc w:val="left"/>
      <w:pPr>
        <w:ind w:left="4320" w:hanging="360"/>
      </w:pPr>
      <w:rPr>
        <w:rFonts w:ascii="Wingdings" w:hAnsi="Wingdings" w:hint="default"/>
      </w:rPr>
    </w:lvl>
    <w:lvl w:ilvl="6" w:tplc="4050A112">
      <w:start w:val="1"/>
      <w:numFmt w:val="bullet"/>
      <w:lvlText w:val=""/>
      <w:lvlJc w:val="left"/>
      <w:pPr>
        <w:ind w:left="5040" w:hanging="360"/>
      </w:pPr>
      <w:rPr>
        <w:rFonts w:ascii="Symbol" w:hAnsi="Symbol" w:hint="default"/>
      </w:rPr>
    </w:lvl>
    <w:lvl w:ilvl="7" w:tplc="B69C2562">
      <w:start w:val="1"/>
      <w:numFmt w:val="bullet"/>
      <w:lvlText w:val="o"/>
      <w:lvlJc w:val="left"/>
      <w:pPr>
        <w:ind w:left="5760" w:hanging="360"/>
      </w:pPr>
      <w:rPr>
        <w:rFonts w:ascii="Courier New" w:hAnsi="Courier New" w:hint="default"/>
      </w:rPr>
    </w:lvl>
    <w:lvl w:ilvl="8" w:tplc="85D0207C">
      <w:start w:val="1"/>
      <w:numFmt w:val="bullet"/>
      <w:lvlText w:val=""/>
      <w:lvlJc w:val="left"/>
      <w:pPr>
        <w:ind w:left="6480" w:hanging="360"/>
      </w:pPr>
      <w:rPr>
        <w:rFonts w:ascii="Wingdings" w:hAnsi="Wingdings" w:hint="default"/>
      </w:rPr>
    </w:lvl>
  </w:abstractNum>
  <w:abstractNum w:abstractNumId="28" w15:restartNumberingAfterBreak="0">
    <w:nsid w:val="4EA303BA"/>
    <w:multiLevelType w:val="hybridMultilevel"/>
    <w:tmpl w:val="2AAEAA06"/>
    <w:lvl w:ilvl="0" w:tplc="5CD01116">
      <w:start w:val="1"/>
      <w:numFmt w:val="bullet"/>
      <w:lvlText w:val="·"/>
      <w:lvlJc w:val="left"/>
      <w:pPr>
        <w:ind w:left="720" w:hanging="360"/>
      </w:pPr>
      <w:rPr>
        <w:rFonts w:ascii="Symbol" w:hAnsi="Symbol" w:hint="default"/>
      </w:rPr>
    </w:lvl>
    <w:lvl w:ilvl="1" w:tplc="D58604AC">
      <w:start w:val="1"/>
      <w:numFmt w:val="bullet"/>
      <w:lvlText w:val="o"/>
      <w:lvlJc w:val="left"/>
      <w:pPr>
        <w:ind w:left="1440" w:hanging="360"/>
      </w:pPr>
      <w:rPr>
        <w:rFonts w:ascii="Courier New" w:hAnsi="Courier New" w:hint="default"/>
      </w:rPr>
    </w:lvl>
    <w:lvl w:ilvl="2" w:tplc="AF46AC6C">
      <w:start w:val="1"/>
      <w:numFmt w:val="bullet"/>
      <w:lvlText w:val=""/>
      <w:lvlJc w:val="left"/>
      <w:pPr>
        <w:ind w:left="2160" w:hanging="360"/>
      </w:pPr>
      <w:rPr>
        <w:rFonts w:ascii="Wingdings" w:hAnsi="Wingdings" w:hint="default"/>
      </w:rPr>
    </w:lvl>
    <w:lvl w:ilvl="3" w:tplc="2904CA5C">
      <w:start w:val="1"/>
      <w:numFmt w:val="bullet"/>
      <w:lvlText w:val=""/>
      <w:lvlJc w:val="left"/>
      <w:pPr>
        <w:ind w:left="2880" w:hanging="360"/>
      </w:pPr>
      <w:rPr>
        <w:rFonts w:ascii="Symbol" w:hAnsi="Symbol" w:hint="default"/>
      </w:rPr>
    </w:lvl>
    <w:lvl w:ilvl="4" w:tplc="D3D89E64">
      <w:start w:val="1"/>
      <w:numFmt w:val="bullet"/>
      <w:lvlText w:val="o"/>
      <w:lvlJc w:val="left"/>
      <w:pPr>
        <w:ind w:left="3600" w:hanging="360"/>
      </w:pPr>
      <w:rPr>
        <w:rFonts w:ascii="Courier New" w:hAnsi="Courier New" w:hint="default"/>
      </w:rPr>
    </w:lvl>
    <w:lvl w:ilvl="5" w:tplc="E716B82A">
      <w:start w:val="1"/>
      <w:numFmt w:val="bullet"/>
      <w:lvlText w:val=""/>
      <w:lvlJc w:val="left"/>
      <w:pPr>
        <w:ind w:left="4320" w:hanging="360"/>
      </w:pPr>
      <w:rPr>
        <w:rFonts w:ascii="Wingdings" w:hAnsi="Wingdings" w:hint="default"/>
      </w:rPr>
    </w:lvl>
    <w:lvl w:ilvl="6" w:tplc="CAC2F53A">
      <w:start w:val="1"/>
      <w:numFmt w:val="bullet"/>
      <w:lvlText w:val=""/>
      <w:lvlJc w:val="left"/>
      <w:pPr>
        <w:ind w:left="5040" w:hanging="360"/>
      </w:pPr>
      <w:rPr>
        <w:rFonts w:ascii="Symbol" w:hAnsi="Symbol" w:hint="default"/>
      </w:rPr>
    </w:lvl>
    <w:lvl w:ilvl="7" w:tplc="63CC116A">
      <w:start w:val="1"/>
      <w:numFmt w:val="bullet"/>
      <w:lvlText w:val="o"/>
      <w:lvlJc w:val="left"/>
      <w:pPr>
        <w:ind w:left="5760" w:hanging="360"/>
      </w:pPr>
      <w:rPr>
        <w:rFonts w:ascii="Courier New" w:hAnsi="Courier New" w:hint="default"/>
      </w:rPr>
    </w:lvl>
    <w:lvl w:ilvl="8" w:tplc="87E4B4BC">
      <w:start w:val="1"/>
      <w:numFmt w:val="bullet"/>
      <w:lvlText w:val=""/>
      <w:lvlJc w:val="left"/>
      <w:pPr>
        <w:ind w:left="6480" w:hanging="360"/>
      </w:pPr>
      <w:rPr>
        <w:rFonts w:ascii="Wingdings" w:hAnsi="Wingdings" w:hint="default"/>
      </w:rPr>
    </w:lvl>
  </w:abstractNum>
  <w:abstractNum w:abstractNumId="29" w15:restartNumberingAfterBreak="0">
    <w:nsid w:val="569021A7"/>
    <w:multiLevelType w:val="hybridMultilevel"/>
    <w:tmpl w:val="9BE414CA"/>
    <w:lvl w:ilvl="0" w:tplc="9F868584">
      <w:start w:val="7"/>
      <w:numFmt w:val="decimal"/>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EE5C4A"/>
    <w:multiLevelType w:val="hybridMultilevel"/>
    <w:tmpl w:val="ADBCB1D8"/>
    <w:lvl w:ilvl="0" w:tplc="20384EAA">
      <w:start w:val="1"/>
      <w:numFmt w:val="bullet"/>
      <w:lvlText w:val=""/>
      <w:lvlJc w:val="left"/>
      <w:pPr>
        <w:ind w:left="720" w:hanging="360"/>
      </w:pPr>
      <w:rPr>
        <w:rFonts w:ascii="Symbol" w:hAnsi="Symbol" w:hint="default"/>
      </w:rPr>
    </w:lvl>
    <w:lvl w:ilvl="1" w:tplc="24AAF72C">
      <w:start w:val="1"/>
      <w:numFmt w:val="bullet"/>
      <w:lvlText w:val="o"/>
      <w:lvlJc w:val="left"/>
      <w:pPr>
        <w:ind w:left="1440" w:hanging="360"/>
      </w:pPr>
      <w:rPr>
        <w:rFonts w:ascii="Courier New" w:hAnsi="Courier New" w:hint="default"/>
      </w:rPr>
    </w:lvl>
    <w:lvl w:ilvl="2" w:tplc="0484B518">
      <w:start w:val="1"/>
      <w:numFmt w:val="bullet"/>
      <w:lvlText w:val=""/>
      <w:lvlJc w:val="left"/>
      <w:pPr>
        <w:ind w:left="2160" w:hanging="360"/>
      </w:pPr>
      <w:rPr>
        <w:rFonts w:ascii="Symbol" w:hAnsi="Symbol" w:hint="default"/>
      </w:rPr>
    </w:lvl>
    <w:lvl w:ilvl="3" w:tplc="0AF46EA8">
      <w:start w:val="1"/>
      <w:numFmt w:val="bullet"/>
      <w:lvlText w:val=""/>
      <w:lvlJc w:val="left"/>
      <w:pPr>
        <w:ind w:left="2880" w:hanging="360"/>
      </w:pPr>
      <w:rPr>
        <w:rFonts w:ascii="Symbol" w:hAnsi="Symbol" w:hint="default"/>
      </w:rPr>
    </w:lvl>
    <w:lvl w:ilvl="4" w:tplc="9528A6E0">
      <w:start w:val="1"/>
      <w:numFmt w:val="bullet"/>
      <w:lvlText w:val="o"/>
      <w:lvlJc w:val="left"/>
      <w:pPr>
        <w:ind w:left="3600" w:hanging="360"/>
      </w:pPr>
      <w:rPr>
        <w:rFonts w:ascii="Courier New" w:hAnsi="Courier New" w:hint="default"/>
      </w:rPr>
    </w:lvl>
    <w:lvl w:ilvl="5" w:tplc="85BA93BC">
      <w:start w:val="1"/>
      <w:numFmt w:val="bullet"/>
      <w:lvlText w:val=""/>
      <w:lvlJc w:val="left"/>
      <w:pPr>
        <w:ind w:left="4320" w:hanging="360"/>
      </w:pPr>
      <w:rPr>
        <w:rFonts w:ascii="Wingdings" w:hAnsi="Wingdings" w:hint="default"/>
      </w:rPr>
    </w:lvl>
    <w:lvl w:ilvl="6" w:tplc="02D04DEE">
      <w:start w:val="1"/>
      <w:numFmt w:val="bullet"/>
      <w:lvlText w:val=""/>
      <w:lvlJc w:val="left"/>
      <w:pPr>
        <w:ind w:left="5040" w:hanging="360"/>
      </w:pPr>
      <w:rPr>
        <w:rFonts w:ascii="Symbol" w:hAnsi="Symbol" w:hint="default"/>
      </w:rPr>
    </w:lvl>
    <w:lvl w:ilvl="7" w:tplc="31362B00">
      <w:start w:val="1"/>
      <w:numFmt w:val="bullet"/>
      <w:lvlText w:val="o"/>
      <w:lvlJc w:val="left"/>
      <w:pPr>
        <w:ind w:left="5760" w:hanging="360"/>
      </w:pPr>
      <w:rPr>
        <w:rFonts w:ascii="Courier New" w:hAnsi="Courier New" w:hint="default"/>
      </w:rPr>
    </w:lvl>
    <w:lvl w:ilvl="8" w:tplc="297E1DB0">
      <w:start w:val="1"/>
      <w:numFmt w:val="bullet"/>
      <w:lvlText w:val=""/>
      <w:lvlJc w:val="left"/>
      <w:pPr>
        <w:ind w:left="6480" w:hanging="360"/>
      </w:pPr>
      <w:rPr>
        <w:rFonts w:ascii="Wingdings" w:hAnsi="Wingdings" w:hint="default"/>
      </w:rPr>
    </w:lvl>
  </w:abstractNum>
  <w:abstractNum w:abstractNumId="31" w15:restartNumberingAfterBreak="0">
    <w:nsid w:val="68637764"/>
    <w:multiLevelType w:val="hybridMultilevel"/>
    <w:tmpl w:val="37507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7F9EA7"/>
    <w:multiLevelType w:val="hybridMultilevel"/>
    <w:tmpl w:val="72383A8A"/>
    <w:lvl w:ilvl="0" w:tplc="1E94998C">
      <w:start w:val="1"/>
      <w:numFmt w:val="bullet"/>
      <w:lvlText w:val=""/>
      <w:lvlJc w:val="left"/>
      <w:pPr>
        <w:ind w:left="720" w:hanging="360"/>
      </w:pPr>
      <w:rPr>
        <w:rFonts w:ascii="Symbol" w:hAnsi="Symbol" w:hint="default"/>
      </w:rPr>
    </w:lvl>
    <w:lvl w:ilvl="1" w:tplc="1506D2FE">
      <w:start w:val="1"/>
      <w:numFmt w:val="bullet"/>
      <w:lvlText w:val="o"/>
      <w:lvlJc w:val="left"/>
      <w:pPr>
        <w:ind w:left="1440" w:hanging="360"/>
      </w:pPr>
      <w:rPr>
        <w:rFonts w:ascii="Courier New" w:hAnsi="Courier New" w:hint="default"/>
      </w:rPr>
    </w:lvl>
    <w:lvl w:ilvl="2" w:tplc="E1109C8E">
      <w:start w:val="1"/>
      <w:numFmt w:val="bullet"/>
      <w:lvlText w:val=""/>
      <w:lvlJc w:val="left"/>
      <w:pPr>
        <w:ind w:left="2160" w:hanging="360"/>
      </w:pPr>
      <w:rPr>
        <w:rFonts w:ascii="Wingdings" w:hAnsi="Wingdings" w:hint="default"/>
      </w:rPr>
    </w:lvl>
    <w:lvl w:ilvl="3" w:tplc="641C0976">
      <w:start w:val="1"/>
      <w:numFmt w:val="bullet"/>
      <w:lvlText w:val=""/>
      <w:lvlJc w:val="left"/>
      <w:pPr>
        <w:ind w:left="2880" w:hanging="360"/>
      </w:pPr>
      <w:rPr>
        <w:rFonts w:ascii="Symbol" w:hAnsi="Symbol" w:hint="default"/>
      </w:rPr>
    </w:lvl>
    <w:lvl w:ilvl="4" w:tplc="47621004">
      <w:start w:val="1"/>
      <w:numFmt w:val="bullet"/>
      <w:lvlText w:val="o"/>
      <w:lvlJc w:val="left"/>
      <w:pPr>
        <w:ind w:left="3600" w:hanging="360"/>
      </w:pPr>
      <w:rPr>
        <w:rFonts w:ascii="Courier New" w:hAnsi="Courier New" w:hint="default"/>
      </w:rPr>
    </w:lvl>
    <w:lvl w:ilvl="5" w:tplc="BA20CD0C">
      <w:start w:val="1"/>
      <w:numFmt w:val="bullet"/>
      <w:lvlText w:val=""/>
      <w:lvlJc w:val="left"/>
      <w:pPr>
        <w:ind w:left="4320" w:hanging="360"/>
      </w:pPr>
      <w:rPr>
        <w:rFonts w:ascii="Wingdings" w:hAnsi="Wingdings" w:hint="default"/>
      </w:rPr>
    </w:lvl>
    <w:lvl w:ilvl="6" w:tplc="D88883D8">
      <w:start w:val="1"/>
      <w:numFmt w:val="bullet"/>
      <w:lvlText w:val=""/>
      <w:lvlJc w:val="left"/>
      <w:pPr>
        <w:ind w:left="5040" w:hanging="360"/>
      </w:pPr>
      <w:rPr>
        <w:rFonts w:ascii="Symbol" w:hAnsi="Symbol" w:hint="default"/>
      </w:rPr>
    </w:lvl>
    <w:lvl w:ilvl="7" w:tplc="757EC16E">
      <w:start w:val="1"/>
      <w:numFmt w:val="bullet"/>
      <w:lvlText w:val="o"/>
      <w:lvlJc w:val="left"/>
      <w:pPr>
        <w:ind w:left="5760" w:hanging="360"/>
      </w:pPr>
      <w:rPr>
        <w:rFonts w:ascii="Courier New" w:hAnsi="Courier New" w:hint="default"/>
      </w:rPr>
    </w:lvl>
    <w:lvl w:ilvl="8" w:tplc="0EF40F4A">
      <w:start w:val="1"/>
      <w:numFmt w:val="bullet"/>
      <w:lvlText w:val=""/>
      <w:lvlJc w:val="left"/>
      <w:pPr>
        <w:ind w:left="6480" w:hanging="360"/>
      </w:pPr>
      <w:rPr>
        <w:rFonts w:ascii="Wingdings" w:hAnsi="Wingdings" w:hint="default"/>
      </w:rPr>
    </w:lvl>
  </w:abstractNum>
  <w:abstractNum w:abstractNumId="33" w15:restartNumberingAfterBreak="0">
    <w:nsid w:val="72A8713E"/>
    <w:multiLevelType w:val="hybridMultilevel"/>
    <w:tmpl w:val="BB923EE4"/>
    <w:lvl w:ilvl="0" w:tplc="FFFFFFFF">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B10C20"/>
    <w:multiLevelType w:val="multilevel"/>
    <w:tmpl w:val="A09E7D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7E9750E"/>
    <w:multiLevelType w:val="hybridMultilevel"/>
    <w:tmpl w:val="DFD6CF5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7EB4035"/>
    <w:multiLevelType w:val="hybridMultilevel"/>
    <w:tmpl w:val="42BA3C70"/>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7" w15:restartNumberingAfterBreak="0">
    <w:nsid w:val="7BFD0AC7"/>
    <w:multiLevelType w:val="hybridMultilevel"/>
    <w:tmpl w:val="D5C47ADE"/>
    <w:lvl w:ilvl="0" w:tplc="01184864">
      <w:start w:val="1"/>
      <w:numFmt w:val="decimal"/>
      <w:lvlText w:val="%1."/>
      <w:lvlJc w:val="left"/>
      <w:pPr>
        <w:ind w:left="720" w:hanging="360"/>
      </w:pPr>
    </w:lvl>
    <w:lvl w:ilvl="1" w:tplc="718EEAC8">
      <w:start w:val="1"/>
      <w:numFmt w:val="lowerLetter"/>
      <w:lvlText w:val="%2."/>
      <w:lvlJc w:val="left"/>
      <w:pPr>
        <w:ind w:left="1440" w:hanging="360"/>
      </w:pPr>
    </w:lvl>
    <w:lvl w:ilvl="2" w:tplc="BAD622DA">
      <w:start w:val="1"/>
      <w:numFmt w:val="lowerRoman"/>
      <w:lvlText w:val="%3."/>
      <w:lvlJc w:val="right"/>
      <w:pPr>
        <w:ind w:left="2160" w:hanging="180"/>
      </w:pPr>
    </w:lvl>
    <w:lvl w:ilvl="3" w:tplc="56848E76">
      <w:start w:val="1"/>
      <w:numFmt w:val="decimal"/>
      <w:lvlText w:val="%4."/>
      <w:lvlJc w:val="left"/>
      <w:pPr>
        <w:ind w:left="2880" w:hanging="360"/>
      </w:pPr>
    </w:lvl>
    <w:lvl w:ilvl="4" w:tplc="EF4A8F08">
      <w:start w:val="1"/>
      <w:numFmt w:val="lowerLetter"/>
      <w:lvlText w:val="%5."/>
      <w:lvlJc w:val="left"/>
      <w:pPr>
        <w:ind w:left="3600" w:hanging="360"/>
      </w:pPr>
    </w:lvl>
    <w:lvl w:ilvl="5" w:tplc="8D86DFF8">
      <w:start w:val="1"/>
      <w:numFmt w:val="lowerRoman"/>
      <w:lvlText w:val="%6."/>
      <w:lvlJc w:val="right"/>
      <w:pPr>
        <w:ind w:left="4320" w:hanging="180"/>
      </w:pPr>
    </w:lvl>
    <w:lvl w:ilvl="6" w:tplc="E420298E">
      <w:start w:val="1"/>
      <w:numFmt w:val="decimal"/>
      <w:lvlText w:val="%7."/>
      <w:lvlJc w:val="left"/>
      <w:pPr>
        <w:ind w:left="5040" w:hanging="360"/>
      </w:pPr>
    </w:lvl>
    <w:lvl w:ilvl="7" w:tplc="A5F064E8">
      <w:start w:val="1"/>
      <w:numFmt w:val="lowerLetter"/>
      <w:lvlText w:val="%8."/>
      <w:lvlJc w:val="left"/>
      <w:pPr>
        <w:ind w:left="5760" w:hanging="360"/>
      </w:pPr>
    </w:lvl>
    <w:lvl w:ilvl="8" w:tplc="93EE798E">
      <w:start w:val="1"/>
      <w:numFmt w:val="lowerRoman"/>
      <w:lvlText w:val="%9."/>
      <w:lvlJc w:val="right"/>
      <w:pPr>
        <w:ind w:left="6480" w:hanging="180"/>
      </w:pPr>
    </w:lvl>
  </w:abstractNum>
  <w:abstractNum w:abstractNumId="38" w15:restartNumberingAfterBreak="0">
    <w:nsid w:val="7F123A2B"/>
    <w:multiLevelType w:val="hybridMultilevel"/>
    <w:tmpl w:val="8F96E9CE"/>
    <w:lvl w:ilvl="0" w:tplc="052CC764">
      <w:start w:val="1"/>
      <w:numFmt w:val="bullet"/>
      <w:lvlText w:val=""/>
      <w:lvlJc w:val="left"/>
      <w:pPr>
        <w:ind w:left="720" w:hanging="360"/>
      </w:pPr>
      <w:rPr>
        <w:rFonts w:ascii="Symbol" w:hAnsi="Symbol" w:hint="default"/>
      </w:rPr>
    </w:lvl>
    <w:lvl w:ilvl="1" w:tplc="F9D27BFA">
      <w:start w:val="1"/>
      <w:numFmt w:val="bullet"/>
      <w:lvlText w:val="o"/>
      <w:lvlJc w:val="left"/>
      <w:pPr>
        <w:ind w:left="1440" w:hanging="360"/>
      </w:pPr>
      <w:rPr>
        <w:rFonts w:ascii="Courier New" w:hAnsi="Courier New" w:hint="default"/>
      </w:rPr>
    </w:lvl>
    <w:lvl w:ilvl="2" w:tplc="985469C6">
      <w:start w:val="1"/>
      <w:numFmt w:val="bullet"/>
      <w:lvlText w:val=""/>
      <w:lvlJc w:val="left"/>
      <w:pPr>
        <w:ind w:left="2160" w:hanging="360"/>
      </w:pPr>
      <w:rPr>
        <w:rFonts w:ascii="Wingdings" w:hAnsi="Wingdings" w:hint="default"/>
      </w:rPr>
    </w:lvl>
    <w:lvl w:ilvl="3" w:tplc="4F42EDBA">
      <w:start w:val="1"/>
      <w:numFmt w:val="bullet"/>
      <w:lvlText w:val=""/>
      <w:lvlJc w:val="left"/>
      <w:pPr>
        <w:ind w:left="2880" w:hanging="360"/>
      </w:pPr>
      <w:rPr>
        <w:rFonts w:ascii="Symbol" w:hAnsi="Symbol" w:hint="default"/>
      </w:rPr>
    </w:lvl>
    <w:lvl w:ilvl="4" w:tplc="B8E234A4">
      <w:start w:val="1"/>
      <w:numFmt w:val="bullet"/>
      <w:lvlText w:val="o"/>
      <w:lvlJc w:val="left"/>
      <w:pPr>
        <w:ind w:left="3600" w:hanging="360"/>
      </w:pPr>
      <w:rPr>
        <w:rFonts w:ascii="Courier New" w:hAnsi="Courier New" w:hint="default"/>
      </w:rPr>
    </w:lvl>
    <w:lvl w:ilvl="5" w:tplc="F2C062EE">
      <w:start w:val="1"/>
      <w:numFmt w:val="bullet"/>
      <w:lvlText w:val=""/>
      <w:lvlJc w:val="left"/>
      <w:pPr>
        <w:ind w:left="4320" w:hanging="360"/>
      </w:pPr>
      <w:rPr>
        <w:rFonts w:ascii="Wingdings" w:hAnsi="Wingdings" w:hint="default"/>
      </w:rPr>
    </w:lvl>
    <w:lvl w:ilvl="6" w:tplc="BF90AA24">
      <w:start w:val="1"/>
      <w:numFmt w:val="bullet"/>
      <w:lvlText w:val=""/>
      <w:lvlJc w:val="left"/>
      <w:pPr>
        <w:ind w:left="5040" w:hanging="360"/>
      </w:pPr>
      <w:rPr>
        <w:rFonts w:ascii="Symbol" w:hAnsi="Symbol" w:hint="default"/>
      </w:rPr>
    </w:lvl>
    <w:lvl w:ilvl="7" w:tplc="AEFC8684">
      <w:start w:val="1"/>
      <w:numFmt w:val="bullet"/>
      <w:lvlText w:val="o"/>
      <w:lvlJc w:val="left"/>
      <w:pPr>
        <w:ind w:left="5760" w:hanging="360"/>
      </w:pPr>
      <w:rPr>
        <w:rFonts w:ascii="Courier New" w:hAnsi="Courier New" w:hint="default"/>
      </w:rPr>
    </w:lvl>
    <w:lvl w:ilvl="8" w:tplc="E67CD278">
      <w:start w:val="1"/>
      <w:numFmt w:val="bullet"/>
      <w:lvlText w:val=""/>
      <w:lvlJc w:val="left"/>
      <w:pPr>
        <w:ind w:left="6480" w:hanging="360"/>
      </w:pPr>
      <w:rPr>
        <w:rFonts w:ascii="Wingdings" w:hAnsi="Wingdings" w:hint="default"/>
      </w:rPr>
    </w:lvl>
  </w:abstractNum>
  <w:abstractNum w:abstractNumId="39" w15:restartNumberingAfterBreak="0">
    <w:nsid w:val="7F6F1885"/>
    <w:multiLevelType w:val="hybridMultilevel"/>
    <w:tmpl w:val="C528491E"/>
    <w:lvl w:ilvl="0" w:tplc="FFFFFFFF">
      <w:start w:val="1"/>
      <w:numFmt w:val="decimal"/>
      <w:lvlText w:val="%1."/>
      <w:lvlJc w:val="left"/>
      <w:pPr>
        <w:ind w:left="720" w:hanging="360"/>
      </w:pPr>
      <w:rPr>
        <w:color w:val="auto"/>
      </w:r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2797920">
    <w:abstractNumId w:val="32"/>
  </w:num>
  <w:num w:numId="2" w16cid:durableId="641884397">
    <w:abstractNumId w:val="8"/>
  </w:num>
  <w:num w:numId="3" w16cid:durableId="1272709919">
    <w:abstractNumId w:val="14"/>
  </w:num>
  <w:num w:numId="4" w16cid:durableId="157506009">
    <w:abstractNumId w:val="6"/>
  </w:num>
  <w:num w:numId="5" w16cid:durableId="868949873">
    <w:abstractNumId w:val="18"/>
  </w:num>
  <w:num w:numId="6" w16cid:durableId="1832673845">
    <w:abstractNumId w:val="37"/>
  </w:num>
  <w:num w:numId="7" w16cid:durableId="2069181075">
    <w:abstractNumId w:val="27"/>
  </w:num>
  <w:num w:numId="8" w16cid:durableId="1439105587">
    <w:abstractNumId w:val="25"/>
  </w:num>
  <w:num w:numId="9" w16cid:durableId="1041438545">
    <w:abstractNumId w:val="24"/>
  </w:num>
  <w:num w:numId="10" w16cid:durableId="885682827">
    <w:abstractNumId w:val="22"/>
  </w:num>
  <w:num w:numId="11" w16cid:durableId="403189090">
    <w:abstractNumId w:val="17"/>
  </w:num>
  <w:num w:numId="12" w16cid:durableId="1124694657">
    <w:abstractNumId w:val="1"/>
  </w:num>
  <w:num w:numId="13" w16cid:durableId="1729180803">
    <w:abstractNumId w:val="4"/>
  </w:num>
  <w:num w:numId="14" w16cid:durableId="1193611502">
    <w:abstractNumId w:val="0"/>
  </w:num>
  <w:num w:numId="15" w16cid:durableId="803356812">
    <w:abstractNumId w:val="12"/>
  </w:num>
  <w:num w:numId="16" w16cid:durableId="218058405">
    <w:abstractNumId w:val="16"/>
  </w:num>
  <w:num w:numId="17" w16cid:durableId="1537933774">
    <w:abstractNumId w:val="21"/>
  </w:num>
  <w:num w:numId="18" w16cid:durableId="1687559715">
    <w:abstractNumId w:val="11"/>
  </w:num>
  <w:num w:numId="19" w16cid:durableId="1588462752">
    <w:abstractNumId w:val="5"/>
  </w:num>
  <w:num w:numId="20" w16cid:durableId="739524930">
    <w:abstractNumId w:val="28"/>
  </w:num>
  <w:num w:numId="21" w16cid:durableId="896669432">
    <w:abstractNumId w:val="13"/>
  </w:num>
  <w:num w:numId="22" w16cid:durableId="1367171733">
    <w:abstractNumId w:val="20"/>
  </w:num>
  <w:num w:numId="23" w16cid:durableId="1188712299">
    <w:abstractNumId w:val="15"/>
  </w:num>
  <w:num w:numId="24" w16cid:durableId="196477021">
    <w:abstractNumId w:val="23"/>
  </w:num>
  <w:num w:numId="25" w16cid:durableId="705373884">
    <w:abstractNumId w:val="35"/>
  </w:num>
  <w:num w:numId="26" w16cid:durableId="699596938">
    <w:abstractNumId w:val="34"/>
  </w:num>
  <w:num w:numId="27" w16cid:durableId="1473592345">
    <w:abstractNumId w:val="38"/>
  </w:num>
  <w:num w:numId="28" w16cid:durableId="1238593747">
    <w:abstractNumId w:val="30"/>
  </w:num>
  <w:num w:numId="29" w16cid:durableId="632172368">
    <w:abstractNumId w:val="29"/>
  </w:num>
  <w:num w:numId="30" w16cid:durableId="1581452410">
    <w:abstractNumId w:val="19"/>
  </w:num>
  <w:num w:numId="31" w16cid:durableId="1466583141">
    <w:abstractNumId w:val="33"/>
  </w:num>
  <w:num w:numId="32" w16cid:durableId="96487967">
    <w:abstractNumId w:val="9"/>
  </w:num>
  <w:num w:numId="33" w16cid:durableId="1436707207">
    <w:abstractNumId w:val="7"/>
  </w:num>
  <w:num w:numId="34" w16cid:durableId="640767299">
    <w:abstractNumId w:val="36"/>
  </w:num>
  <w:num w:numId="35" w16cid:durableId="694889932">
    <w:abstractNumId w:val="10"/>
  </w:num>
  <w:num w:numId="36" w16cid:durableId="636687490">
    <w:abstractNumId w:val="3"/>
  </w:num>
  <w:num w:numId="37" w16cid:durableId="1984457723">
    <w:abstractNumId w:val="39"/>
  </w:num>
  <w:num w:numId="38" w16cid:durableId="1350529144">
    <w:abstractNumId w:val="26"/>
  </w:num>
  <w:num w:numId="39" w16cid:durableId="1130124340">
    <w:abstractNumId w:val="2"/>
  </w:num>
  <w:num w:numId="40" w16cid:durableId="10222416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147"/>
    <w:rsid w:val="0001332F"/>
    <w:rsid w:val="00016F1C"/>
    <w:rsid w:val="00023DE5"/>
    <w:rsid w:val="00023EBF"/>
    <w:rsid w:val="00025B07"/>
    <w:rsid w:val="0003376F"/>
    <w:rsid w:val="000436D8"/>
    <w:rsid w:val="000574A7"/>
    <w:rsid w:val="00061D56"/>
    <w:rsid w:val="00064D78"/>
    <w:rsid w:val="00076CF1"/>
    <w:rsid w:val="000820A7"/>
    <w:rsid w:val="00085ABB"/>
    <w:rsid w:val="00092146"/>
    <w:rsid w:val="000C31C6"/>
    <w:rsid w:val="000C69B3"/>
    <w:rsid w:val="000D280D"/>
    <w:rsid w:val="000D6576"/>
    <w:rsid w:val="000E5A2B"/>
    <w:rsid w:val="000F1175"/>
    <w:rsid w:val="000F7A6A"/>
    <w:rsid w:val="001067F5"/>
    <w:rsid w:val="001075B3"/>
    <w:rsid w:val="00121E0E"/>
    <w:rsid w:val="00136A8E"/>
    <w:rsid w:val="00143A63"/>
    <w:rsid w:val="00144EA7"/>
    <w:rsid w:val="0016641D"/>
    <w:rsid w:val="00176F33"/>
    <w:rsid w:val="00180B97"/>
    <w:rsid w:val="0018642C"/>
    <w:rsid w:val="00194AF8"/>
    <w:rsid w:val="0019683F"/>
    <w:rsid w:val="001A04C0"/>
    <w:rsid w:val="001B202B"/>
    <w:rsid w:val="001B59C0"/>
    <w:rsid w:val="001D342F"/>
    <w:rsid w:val="001D7FE3"/>
    <w:rsid w:val="001F2237"/>
    <w:rsid w:val="001F27EA"/>
    <w:rsid w:val="001F7C16"/>
    <w:rsid w:val="00211A9E"/>
    <w:rsid w:val="00225508"/>
    <w:rsid w:val="00231EDC"/>
    <w:rsid w:val="002331F9"/>
    <w:rsid w:val="00241DE2"/>
    <w:rsid w:val="002472F8"/>
    <w:rsid w:val="002517C5"/>
    <w:rsid w:val="00256EE1"/>
    <w:rsid w:val="002769D7"/>
    <w:rsid w:val="002774D8"/>
    <w:rsid w:val="002869B4"/>
    <w:rsid w:val="00291A5B"/>
    <w:rsid w:val="002933CC"/>
    <w:rsid w:val="00295D8B"/>
    <w:rsid w:val="002C35BE"/>
    <w:rsid w:val="002C3805"/>
    <w:rsid w:val="002C4F03"/>
    <w:rsid w:val="002D583B"/>
    <w:rsid w:val="002E3939"/>
    <w:rsid w:val="002F4069"/>
    <w:rsid w:val="002F651B"/>
    <w:rsid w:val="00317237"/>
    <w:rsid w:val="003230A8"/>
    <w:rsid w:val="003240A1"/>
    <w:rsid w:val="00325352"/>
    <w:rsid w:val="0032614F"/>
    <w:rsid w:val="00344A8B"/>
    <w:rsid w:val="00346087"/>
    <w:rsid w:val="00350D82"/>
    <w:rsid w:val="00372C8B"/>
    <w:rsid w:val="00373F64"/>
    <w:rsid w:val="003764CB"/>
    <w:rsid w:val="003819B1"/>
    <w:rsid w:val="00382135"/>
    <w:rsid w:val="00392751"/>
    <w:rsid w:val="00392DF6"/>
    <w:rsid w:val="00393E9E"/>
    <w:rsid w:val="003B6268"/>
    <w:rsid w:val="003C0EFD"/>
    <w:rsid w:val="003C35A8"/>
    <w:rsid w:val="003D1D47"/>
    <w:rsid w:val="003E0CFA"/>
    <w:rsid w:val="003E5136"/>
    <w:rsid w:val="003F5DAB"/>
    <w:rsid w:val="003F65A0"/>
    <w:rsid w:val="00407585"/>
    <w:rsid w:val="0041148E"/>
    <w:rsid w:val="004256DB"/>
    <w:rsid w:val="004268FC"/>
    <w:rsid w:val="00454BCC"/>
    <w:rsid w:val="004603ED"/>
    <w:rsid w:val="00467C0C"/>
    <w:rsid w:val="00476781"/>
    <w:rsid w:val="00491296"/>
    <w:rsid w:val="00495483"/>
    <w:rsid w:val="004A37FC"/>
    <w:rsid w:val="004A6CC8"/>
    <w:rsid w:val="004B2013"/>
    <w:rsid w:val="004D0906"/>
    <w:rsid w:val="004D1F3B"/>
    <w:rsid w:val="004D2763"/>
    <w:rsid w:val="004D4A47"/>
    <w:rsid w:val="004E464E"/>
    <w:rsid w:val="004E4BA2"/>
    <w:rsid w:val="004F0A42"/>
    <w:rsid w:val="00525485"/>
    <w:rsid w:val="00531344"/>
    <w:rsid w:val="00532189"/>
    <w:rsid w:val="00532FFF"/>
    <w:rsid w:val="00542B82"/>
    <w:rsid w:val="00555C3A"/>
    <w:rsid w:val="00561BD3"/>
    <w:rsid w:val="00572451"/>
    <w:rsid w:val="00575BBA"/>
    <w:rsid w:val="00581BCE"/>
    <w:rsid w:val="00583FD0"/>
    <w:rsid w:val="00594A04"/>
    <w:rsid w:val="00595C75"/>
    <w:rsid w:val="005B29B3"/>
    <w:rsid w:val="005C1EC9"/>
    <w:rsid w:val="005C6F74"/>
    <w:rsid w:val="005D088F"/>
    <w:rsid w:val="0060697E"/>
    <w:rsid w:val="006178F0"/>
    <w:rsid w:val="0063126A"/>
    <w:rsid w:val="00655736"/>
    <w:rsid w:val="00676D64"/>
    <w:rsid w:val="00683B86"/>
    <w:rsid w:val="00686A69"/>
    <w:rsid w:val="00692B31"/>
    <w:rsid w:val="00696207"/>
    <w:rsid w:val="006A25A9"/>
    <w:rsid w:val="006B6643"/>
    <w:rsid w:val="006B70E0"/>
    <w:rsid w:val="006C118E"/>
    <w:rsid w:val="006C5596"/>
    <w:rsid w:val="006D2591"/>
    <w:rsid w:val="006D388D"/>
    <w:rsid w:val="006D4E30"/>
    <w:rsid w:val="006D513D"/>
    <w:rsid w:val="006E27BC"/>
    <w:rsid w:val="006E4AC0"/>
    <w:rsid w:val="006E62C0"/>
    <w:rsid w:val="006F55B8"/>
    <w:rsid w:val="006F7B58"/>
    <w:rsid w:val="00700AE3"/>
    <w:rsid w:val="007022BC"/>
    <w:rsid w:val="00720C72"/>
    <w:rsid w:val="00725E6F"/>
    <w:rsid w:val="00727D4E"/>
    <w:rsid w:val="0073468E"/>
    <w:rsid w:val="00743C6B"/>
    <w:rsid w:val="007521F4"/>
    <w:rsid w:val="00753147"/>
    <w:rsid w:val="007531E2"/>
    <w:rsid w:val="00766CE6"/>
    <w:rsid w:val="00776BAF"/>
    <w:rsid w:val="007777C5"/>
    <w:rsid w:val="00784823"/>
    <w:rsid w:val="007A0F41"/>
    <w:rsid w:val="007A2CB2"/>
    <w:rsid w:val="007B0B3C"/>
    <w:rsid w:val="007B18F4"/>
    <w:rsid w:val="007B55C0"/>
    <w:rsid w:val="007B5806"/>
    <w:rsid w:val="007C746F"/>
    <w:rsid w:val="007D6070"/>
    <w:rsid w:val="007D6488"/>
    <w:rsid w:val="00801A7D"/>
    <w:rsid w:val="008068E4"/>
    <w:rsid w:val="0081107B"/>
    <w:rsid w:val="008124D2"/>
    <w:rsid w:val="00813F81"/>
    <w:rsid w:val="00814561"/>
    <w:rsid w:val="008146D8"/>
    <w:rsid w:val="00823DC8"/>
    <w:rsid w:val="0083348E"/>
    <w:rsid w:val="00873367"/>
    <w:rsid w:val="00875E5A"/>
    <w:rsid w:val="00891297"/>
    <w:rsid w:val="008B7967"/>
    <w:rsid w:val="008C5A89"/>
    <w:rsid w:val="008D5E1D"/>
    <w:rsid w:val="008F0F26"/>
    <w:rsid w:val="008F3D0C"/>
    <w:rsid w:val="009037E5"/>
    <w:rsid w:val="0091413D"/>
    <w:rsid w:val="009168EA"/>
    <w:rsid w:val="0093034A"/>
    <w:rsid w:val="00931622"/>
    <w:rsid w:val="0093409E"/>
    <w:rsid w:val="00934B2D"/>
    <w:rsid w:val="00945FEC"/>
    <w:rsid w:val="00955767"/>
    <w:rsid w:val="00962BB0"/>
    <w:rsid w:val="0096388B"/>
    <w:rsid w:val="009644C2"/>
    <w:rsid w:val="009A4108"/>
    <w:rsid w:val="009C5708"/>
    <w:rsid w:val="009C5B9A"/>
    <w:rsid w:val="009E7D85"/>
    <w:rsid w:val="00A01D3A"/>
    <w:rsid w:val="00A06295"/>
    <w:rsid w:val="00A11667"/>
    <w:rsid w:val="00A43E5F"/>
    <w:rsid w:val="00A47EDA"/>
    <w:rsid w:val="00A5032B"/>
    <w:rsid w:val="00A57B15"/>
    <w:rsid w:val="00A663CB"/>
    <w:rsid w:val="00A731E2"/>
    <w:rsid w:val="00A77407"/>
    <w:rsid w:val="00A85BC4"/>
    <w:rsid w:val="00A874D3"/>
    <w:rsid w:val="00AA3C7E"/>
    <w:rsid w:val="00AA661A"/>
    <w:rsid w:val="00AB276B"/>
    <w:rsid w:val="00AB4A0D"/>
    <w:rsid w:val="00AC080D"/>
    <w:rsid w:val="00AC2B69"/>
    <w:rsid w:val="00AD64A6"/>
    <w:rsid w:val="00B1293A"/>
    <w:rsid w:val="00B2667F"/>
    <w:rsid w:val="00B536A4"/>
    <w:rsid w:val="00B759E6"/>
    <w:rsid w:val="00B806AE"/>
    <w:rsid w:val="00BA0B02"/>
    <w:rsid w:val="00BA7E0D"/>
    <w:rsid w:val="00BB09E9"/>
    <w:rsid w:val="00BB3E16"/>
    <w:rsid w:val="00BC3AEE"/>
    <w:rsid w:val="00BD1ED2"/>
    <w:rsid w:val="00BD2E02"/>
    <w:rsid w:val="00BD7D82"/>
    <w:rsid w:val="00BE3EAB"/>
    <w:rsid w:val="00BE3FE6"/>
    <w:rsid w:val="00BE7250"/>
    <w:rsid w:val="00BF101F"/>
    <w:rsid w:val="00BF7300"/>
    <w:rsid w:val="00C04549"/>
    <w:rsid w:val="00C05938"/>
    <w:rsid w:val="00C154E7"/>
    <w:rsid w:val="00C1584E"/>
    <w:rsid w:val="00C179CF"/>
    <w:rsid w:val="00C20A43"/>
    <w:rsid w:val="00C21568"/>
    <w:rsid w:val="00C2683C"/>
    <w:rsid w:val="00C32A33"/>
    <w:rsid w:val="00C42C17"/>
    <w:rsid w:val="00C47EF7"/>
    <w:rsid w:val="00C61FCC"/>
    <w:rsid w:val="00C7436B"/>
    <w:rsid w:val="00C76C62"/>
    <w:rsid w:val="00C86032"/>
    <w:rsid w:val="00C91DC4"/>
    <w:rsid w:val="00C932DD"/>
    <w:rsid w:val="00C94590"/>
    <w:rsid w:val="00CA12B4"/>
    <w:rsid w:val="00CA2D12"/>
    <w:rsid w:val="00CA3557"/>
    <w:rsid w:val="00CB304F"/>
    <w:rsid w:val="00CB6542"/>
    <w:rsid w:val="00CC61D1"/>
    <w:rsid w:val="00CC8EDF"/>
    <w:rsid w:val="00CE2CE6"/>
    <w:rsid w:val="00D01D2B"/>
    <w:rsid w:val="00D157DB"/>
    <w:rsid w:val="00D20BA7"/>
    <w:rsid w:val="00D33317"/>
    <w:rsid w:val="00D45225"/>
    <w:rsid w:val="00D4605B"/>
    <w:rsid w:val="00D46B08"/>
    <w:rsid w:val="00D664FD"/>
    <w:rsid w:val="00D669AA"/>
    <w:rsid w:val="00DA7AD5"/>
    <w:rsid w:val="00DB2FFA"/>
    <w:rsid w:val="00DC0452"/>
    <w:rsid w:val="00DC13A8"/>
    <w:rsid w:val="00DC6665"/>
    <w:rsid w:val="00DC77EF"/>
    <w:rsid w:val="00DD398A"/>
    <w:rsid w:val="00DE0EF5"/>
    <w:rsid w:val="00DE7AB4"/>
    <w:rsid w:val="00E04BE8"/>
    <w:rsid w:val="00E267F5"/>
    <w:rsid w:val="00E4273B"/>
    <w:rsid w:val="00E50DFC"/>
    <w:rsid w:val="00E56877"/>
    <w:rsid w:val="00E68C20"/>
    <w:rsid w:val="00E70D79"/>
    <w:rsid w:val="00E74E0E"/>
    <w:rsid w:val="00E97EF9"/>
    <w:rsid w:val="00EA09C0"/>
    <w:rsid w:val="00EA1A42"/>
    <w:rsid w:val="00ED3CB9"/>
    <w:rsid w:val="00ED7F9E"/>
    <w:rsid w:val="00EF4676"/>
    <w:rsid w:val="00EF783F"/>
    <w:rsid w:val="00F15CA7"/>
    <w:rsid w:val="00F22821"/>
    <w:rsid w:val="00F24AF8"/>
    <w:rsid w:val="00F27D13"/>
    <w:rsid w:val="00F52869"/>
    <w:rsid w:val="00F55A49"/>
    <w:rsid w:val="00F60639"/>
    <w:rsid w:val="00F6642E"/>
    <w:rsid w:val="00F70EF8"/>
    <w:rsid w:val="00F749F9"/>
    <w:rsid w:val="00F775F0"/>
    <w:rsid w:val="00F8148B"/>
    <w:rsid w:val="00F85BBB"/>
    <w:rsid w:val="00F85D9C"/>
    <w:rsid w:val="00FB7C8E"/>
    <w:rsid w:val="00FE4C56"/>
    <w:rsid w:val="00FE7019"/>
    <w:rsid w:val="00FF403E"/>
    <w:rsid w:val="01357B4C"/>
    <w:rsid w:val="032152F8"/>
    <w:rsid w:val="03246013"/>
    <w:rsid w:val="03CA444F"/>
    <w:rsid w:val="0414B171"/>
    <w:rsid w:val="04538A44"/>
    <w:rsid w:val="0453ED62"/>
    <w:rsid w:val="0503BEA4"/>
    <w:rsid w:val="051B3E8B"/>
    <w:rsid w:val="051E3761"/>
    <w:rsid w:val="0524491D"/>
    <w:rsid w:val="055915BB"/>
    <w:rsid w:val="057471D2"/>
    <w:rsid w:val="0605E6E1"/>
    <w:rsid w:val="06241420"/>
    <w:rsid w:val="06253268"/>
    <w:rsid w:val="06D7B384"/>
    <w:rsid w:val="071DCEDC"/>
    <w:rsid w:val="071E0E33"/>
    <w:rsid w:val="07AE43DC"/>
    <w:rsid w:val="089025CE"/>
    <w:rsid w:val="0892BFB1"/>
    <w:rsid w:val="09814FB4"/>
    <w:rsid w:val="09C55DA2"/>
    <w:rsid w:val="09DB3734"/>
    <w:rsid w:val="09EE5F9D"/>
    <w:rsid w:val="0A55AEF5"/>
    <w:rsid w:val="0A666531"/>
    <w:rsid w:val="0AED3DA4"/>
    <w:rsid w:val="0B0EFF71"/>
    <w:rsid w:val="0B8A2FFE"/>
    <w:rsid w:val="0BE4FA72"/>
    <w:rsid w:val="0BE5DC6A"/>
    <w:rsid w:val="0C37F057"/>
    <w:rsid w:val="0C94A287"/>
    <w:rsid w:val="0C9D56A4"/>
    <w:rsid w:val="0CA8FEC7"/>
    <w:rsid w:val="0D59C133"/>
    <w:rsid w:val="0D5C5CFD"/>
    <w:rsid w:val="0D875DC8"/>
    <w:rsid w:val="0DA6DD8E"/>
    <w:rsid w:val="0DB8656C"/>
    <w:rsid w:val="0DBA46AF"/>
    <w:rsid w:val="0DF849D7"/>
    <w:rsid w:val="0E619FFE"/>
    <w:rsid w:val="0EB17269"/>
    <w:rsid w:val="0EF82D5E"/>
    <w:rsid w:val="0F582545"/>
    <w:rsid w:val="1080A5C9"/>
    <w:rsid w:val="10DA6660"/>
    <w:rsid w:val="115B704B"/>
    <w:rsid w:val="117CDA7D"/>
    <w:rsid w:val="11E5B835"/>
    <w:rsid w:val="11FEB973"/>
    <w:rsid w:val="12052116"/>
    <w:rsid w:val="125D965B"/>
    <w:rsid w:val="1298870F"/>
    <w:rsid w:val="12B3C88E"/>
    <w:rsid w:val="134D4314"/>
    <w:rsid w:val="13866C1F"/>
    <w:rsid w:val="13B3406D"/>
    <w:rsid w:val="140474D7"/>
    <w:rsid w:val="141B52B4"/>
    <w:rsid w:val="149C60D4"/>
    <w:rsid w:val="1502A9CC"/>
    <w:rsid w:val="15071B44"/>
    <w:rsid w:val="151EDEFC"/>
    <w:rsid w:val="15358337"/>
    <w:rsid w:val="15A1A190"/>
    <w:rsid w:val="15B83A85"/>
    <w:rsid w:val="15C453E3"/>
    <w:rsid w:val="16111665"/>
    <w:rsid w:val="177922A1"/>
    <w:rsid w:val="1799C9E5"/>
    <w:rsid w:val="17E27233"/>
    <w:rsid w:val="183BAFA8"/>
    <w:rsid w:val="184A2385"/>
    <w:rsid w:val="18AA4C91"/>
    <w:rsid w:val="18B2B53E"/>
    <w:rsid w:val="18F68C2A"/>
    <w:rsid w:val="19086F81"/>
    <w:rsid w:val="194550E5"/>
    <w:rsid w:val="195A0ACA"/>
    <w:rsid w:val="1990D0BC"/>
    <w:rsid w:val="19A6AB32"/>
    <w:rsid w:val="19E99746"/>
    <w:rsid w:val="19FC754B"/>
    <w:rsid w:val="1A83FB50"/>
    <w:rsid w:val="1AAC703F"/>
    <w:rsid w:val="1AD984B7"/>
    <w:rsid w:val="1B11520C"/>
    <w:rsid w:val="1B675839"/>
    <w:rsid w:val="1B702E66"/>
    <w:rsid w:val="1B86C7E9"/>
    <w:rsid w:val="1BA8414E"/>
    <w:rsid w:val="1BAB5419"/>
    <w:rsid w:val="1BE91BEC"/>
    <w:rsid w:val="1BF46056"/>
    <w:rsid w:val="1D1D7821"/>
    <w:rsid w:val="1D9A63B0"/>
    <w:rsid w:val="1DED08D3"/>
    <w:rsid w:val="1DF336FE"/>
    <w:rsid w:val="1DF5E80A"/>
    <w:rsid w:val="1E16BEBF"/>
    <w:rsid w:val="1EAC5217"/>
    <w:rsid w:val="1F7BACE9"/>
    <w:rsid w:val="1FAC692F"/>
    <w:rsid w:val="1FB2DF31"/>
    <w:rsid w:val="1FDEA6D3"/>
    <w:rsid w:val="20F9B605"/>
    <w:rsid w:val="21719663"/>
    <w:rsid w:val="22076872"/>
    <w:rsid w:val="22965620"/>
    <w:rsid w:val="22A6D861"/>
    <w:rsid w:val="23B1594F"/>
    <w:rsid w:val="23B35333"/>
    <w:rsid w:val="23DD927B"/>
    <w:rsid w:val="23EA4485"/>
    <w:rsid w:val="240C5A3F"/>
    <w:rsid w:val="24168B82"/>
    <w:rsid w:val="24E38F4A"/>
    <w:rsid w:val="24EFEB0D"/>
    <w:rsid w:val="25572942"/>
    <w:rsid w:val="257F2CC1"/>
    <w:rsid w:val="2606260E"/>
    <w:rsid w:val="2607F3F3"/>
    <w:rsid w:val="2621D0A4"/>
    <w:rsid w:val="265ACDE4"/>
    <w:rsid w:val="26B4233E"/>
    <w:rsid w:val="26B82529"/>
    <w:rsid w:val="278A6B50"/>
    <w:rsid w:val="27B394F9"/>
    <w:rsid w:val="27C5506D"/>
    <w:rsid w:val="2836E454"/>
    <w:rsid w:val="283B9AE6"/>
    <w:rsid w:val="2858B04D"/>
    <w:rsid w:val="2971B87A"/>
    <w:rsid w:val="2A495AEF"/>
    <w:rsid w:val="2AC8081A"/>
    <w:rsid w:val="2AFE58D6"/>
    <w:rsid w:val="2B134051"/>
    <w:rsid w:val="2B343E8D"/>
    <w:rsid w:val="2B66B2CA"/>
    <w:rsid w:val="2B8FFCA0"/>
    <w:rsid w:val="2B94BDA7"/>
    <w:rsid w:val="2C883DE8"/>
    <w:rsid w:val="2CD00EEE"/>
    <w:rsid w:val="2CFE507D"/>
    <w:rsid w:val="2D370110"/>
    <w:rsid w:val="2DEFC95A"/>
    <w:rsid w:val="2E3CACE3"/>
    <w:rsid w:val="2E693939"/>
    <w:rsid w:val="2F6AD976"/>
    <w:rsid w:val="2FA72360"/>
    <w:rsid w:val="2FAC26AC"/>
    <w:rsid w:val="2FFB7F97"/>
    <w:rsid w:val="30120187"/>
    <w:rsid w:val="306DBC0B"/>
    <w:rsid w:val="30FD00B3"/>
    <w:rsid w:val="31C2C90A"/>
    <w:rsid w:val="31C3FE05"/>
    <w:rsid w:val="327EDD4E"/>
    <w:rsid w:val="33246683"/>
    <w:rsid w:val="332B990E"/>
    <w:rsid w:val="333EB35C"/>
    <w:rsid w:val="336F908A"/>
    <w:rsid w:val="33AA1C1F"/>
    <w:rsid w:val="33BA6D6D"/>
    <w:rsid w:val="33BA7AE7"/>
    <w:rsid w:val="33EF130E"/>
    <w:rsid w:val="34044B64"/>
    <w:rsid w:val="340C54A3"/>
    <w:rsid w:val="344A3858"/>
    <w:rsid w:val="3475AB30"/>
    <w:rsid w:val="34AE63E3"/>
    <w:rsid w:val="351CED63"/>
    <w:rsid w:val="356D4A0F"/>
    <w:rsid w:val="3594A870"/>
    <w:rsid w:val="35B5CA17"/>
    <w:rsid w:val="35E338E7"/>
    <w:rsid w:val="36623779"/>
    <w:rsid w:val="3665FF31"/>
    <w:rsid w:val="36C83847"/>
    <w:rsid w:val="37033038"/>
    <w:rsid w:val="37072CCD"/>
    <w:rsid w:val="371BB1E0"/>
    <w:rsid w:val="3744C266"/>
    <w:rsid w:val="37F6B103"/>
    <w:rsid w:val="380D4372"/>
    <w:rsid w:val="382AE2CD"/>
    <w:rsid w:val="387646FA"/>
    <w:rsid w:val="389C65EC"/>
    <w:rsid w:val="38CE5160"/>
    <w:rsid w:val="395DDC47"/>
    <w:rsid w:val="39A0141F"/>
    <w:rsid w:val="39EF6AC2"/>
    <w:rsid w:val="3B00BE7E"/>
    <w:rsid w:val="3B03E3F0"/>
    <w:rsid w:val="3B3DB49B"/>
    <w:rsid w:val="3B429101"/>
    <w:rsid w:val="3B47BC4A"/>
    <w:rsid w:val="3BC3A815"/>
    <w:rsid w:val="3C438F2E"/>
    <w:rsid w:val="3C634D5D"/>
    <w:rsid w:val="3C7C6435"/>
    <w:rsid w:val="3C869C4F"/>
    <w:rsid w:val="3C8F2560"/>
    <w:rsid w:val="3D0D857E"/>
    <w:rsid w:val="3D1476D1"/>
    <w:rsid w:val="3D261FDF"/>
    <w:rsid w:val="3D5CA5A5"/>
    <w:rsid w:val="3DBDC644"/>
    <w:rsid w:val="3DDA14CB"/>
    <w:rsid w:val="3E21EE06"/>
    <w:rsid w:val="3E4558D0"/>
    <w:rsid w:val="3E52C025"/>
    <w:rsid w:val="3E7D43FA"/>
    <w:rsid w:val="3E8A4FBF"/>
    <w:rsid w:val="3EBEC8B9"/>
    <w:rsid w:val="3F1701B2"/>
    <w:rsid w:val="3F9DC341"/>
    <w:rsid w:val="3FAD8AA1"/>
    <w:rsid w:val="3FD6F680"/>
    <w:rsid w:val="3FDFAE75"/>
    <w:rsid w:val="40270BF2"/>
    <w:rsid w:val="4088EE3F"/>
    <w:rsid w:val="40C96A04"/>
    <w:rsid w:val="40D777D7"/>
    <w:rsid w:val="40DCA94A"/>
    <w:rsid w:val="40F751DA"/>
    <w:rsid w:val="4101F145"/>
    <w:rsid w:val="41050947"/>
    <w:rsid w:val="4179F3BA"/>
    <w:rsid w:val="41BF0C6B"/>
    <w:rsid w:val="42265237"/>
    <w:rsid w:val="4241885E"/>
    <w:rsid w:val="428B9E49"/>
    <w:rsid w:val="434D7EFD"/>
    <w:rsid w:val="435EACB4"/>
    <w:rsid w:val="44677148"/>
    <w:rsid w:val="449143BF"/>
    <w:rsid w:val="44BED631"/>
    <w:rsid w:val="44D2DB86"/>
    <w:rsid w:val="45248664"/>
    <w:rsid w:val="45255F1D"/>
    <w:rsid w:val="45514F43"/>
    <w:rsid w:val="4579EDE4"/>
    <w:rsid w:val="45A43F1B"/>
    <w:rsid w:val="45B0E14A"/>
    <w:rsid w:val="472760C9"/>
    <w:rsid w:val="476462B8"/>
    <w:rsid w:val="47CFC9DE"/>
    <w:rsid w:val="48BB7ED8"/>
    <w:rsid w:val="49016A52"/>
    <w:rsid w:val="4917D3C9"/>
    <w:rsid w:val="496178F7"/>
    <w:rsid w:val="49DEDD32"/>
    <w:rsid w:val="4A5CDEDF"/>
    <w:rsid w:val="4A71B44E"/>
    <w:rsid w:val="4A82DB1D"/>
    <w:rsid w:val="4A8AC19B"/>
    <w:rsid w:val="4AB8649E"/>
    <w:rsid w:val="4B2CCB08"/>
    <w:rsid w:val="4B8DB0ED"/>
    <w:rsid w:val="4BD38B56"/>
    <w:rsid w:val="4C284621"/>
    <w:rsid w:val="4C2A1340"/>
    <w:rsid w:val="4C8B485C"/>
    <w:rsid w:val="4C8F92A7"/>
    <w:rsid w:val="4D0AB402"/>
    <w:rsid w:val="4E391982"/>
    <w:rsid w:val="4E3E7EB1"/>
    <w:rsid w:val="4E5463B5"/>
    <w:rsid w:val="4E6C87E0"/>
    <w:rsid w:val="4ECF4CE7"/>
    <w:rsid w:val="4F159911"/>
    <w:rsid w:val="4F349B53"/>
    <w:rsid w:val="4F4F0B90"/>
    <w:rsid w:val="5007270C"/>
    <w:rsid w:val="5036D660"/>
    <w:rsid w:val="50412CB4"/>
    <w:rsid w:val="50A06893"/>
    <w:rsid w:val="50FB2E2E"/>
    <w:rsid w:val="510A58BC"/>
    <w:rsid w:val="517781EC"/>
    <w:rsid w:val="51C9E3CC"/>
    <w:rsid w:val="51CB076F"/>
    <w:rsid w:val="51FF6C98"/>
    <w:rsid w:val="525CF206"/>
    <w:rsid w:val="52753FD6"/>
    <w:rsid w:val="529B8E8B"/>
    <w:rsid w:val="52A7952E"/>
    <w:rsid w:val="53083F66"/>
    <w:rsid w:val="5309A780"/>
    <w:rsid w:val="530BCF4F"/>
    <w:rsid w:val="5314A3AB"/>
    <w:rsid w:val="545D4A57"/>
    <w:rsid w:val="54824635"/>
    <w:rsid w:val="54BC06F7"/>
    <w:rsid w:val="54C9BC05"/>
    <w:rsid w:val="55DCC243"/>
    <w:rsid w:val="561A28E2"/>
    <w:rsid w:val="5638150A"/>
    <w:rsid w:val="56C23E09"/>
    <w:rsid w:val="56D27914"/>
    <w:rsid w:val="56FAEE03"/>
    <w:rsid w:val="56FC3226"/>
    <w:rsid w:val="57DD18A3"/>
    <w:rsid w:val="58026B0A"/>
    <w:rsid w:val="581E6720"/>
    <w:rsid w:val="59523DD6"/>
    <w:rsid w:val="59E241B5"/>
    <w:rsid w:val="59E9996C"/>
    <w:rsid w:val="59F9DECB"/>
    <w:rsid w:val="5AF1AEB4"/>
    <w:rsid w:val="5B14F1F0"/>
    <w:rsid w:val="5B75A845"/>
    <w:rsid w:val="5B7759FE"/>
    <w:rsid w:val="5C51E75E"/>
    <w:rsid w:val="5CE157E6"/>
    <w:rsid w:val="5CF5904F"/>
    <w:rsid w:val="5CFA8488"/>
    <w:rsid w:val="5D0A9775"/>
    <w:rsid w:val="5DA471B2"/>
    <w:rsid w:val="5DC8EDF4"/>
    <w:rsid w:val="5DCFB367"/>
    <w:rsid w:val="5E240CE9"/>
    <w:rsid w:val="5E70DFF0"/>
    <w:rsid w:val="5ECD6EDC"/>
    <w:rsid w:val="5F28E465"/>
    <w:rsid w:val="5FBFDD4A"/>
    <w:rsid w:val="5FE8EFE9"/>
    <w:rsid w:val="60401EA6"/>
    <w:rsid w:val="6174D277"/>
    <w:rsid w:val="61A9A3B9"/>
    <w:rsid w:val="61BD763B"/>
    <w:rsid w:val="61F28873"/>
    <w:rsid w:val="625CA214"/>
    <w:rsid w:val="62716DAC"/>
    <w:rsid w:val="627D317D"/>
    <w:rsid w:val="62F1ACF9"/>
    <w:rsid w:val="636ECAD4"/>
    <w:rsid w:val="63E25D22"/>
    <w:rsid w:val="64B133E3"/>
    <w:rsid w:val="64D77654"/>
    <w:rsid w:val="64E6829E"/>
    <w:rsid w:val="6510EB5F"/>
    <w:rsid w:val="656CA4ED"/>
    <w:rsid w:val="65820F59"/>
    <w:rsid w:val="65A70CFE"/>
    <w:rsid w:val="65E836E2"/>
    <w:rsid w:val="6610E4F6"/>
    <w:rsid w:val="6741A15C"/>
    <w:rsid w:val="676C9AF3"/>
    <w:rsid w:val="67898160"/>
    <w:rsid w:val="6837827E"/>
    <w:rsid w:val="68A9D485"/>
    <w:rsid w:val="68D3C24C"/>
    <w:rsid w:val="690B01E7"/>
    <w:rsid w:val="69EDA247"/>
    <w:rsid w:val="6A6341EA"/>
    <w:rsid w:val="6A80B144"/>
    <w:rsid w:val="6A939825"/>
    <w:rsid w:val="6AEA9D2B"/>
    <w:rsid w:val="6BA82080"/>
    <w:rsid w:val="6BE0AA1B"/>
    <w:rsid w:val="6C440F95"/>
    <w:rsid w:val="6CE52B22"/>
    <w:rsid w:val="6D230087"/>
    <w:rsid w:val="6D4AE6FF"/>
    <w:rsid w:val="6D9EEABB"/>
    <w:rsid w:val="6DD5F285"/>
    <w:rsid w:val="6DF7BF87"/>
    <w:rsid w:val="6DF8CF94"/>
    <w:rsid w:val="6E005925"/>
    <w:rsid w:val="6E1A01F8"/>
    <w:rsid w:val="6E6307ED"/>
    <w:rsid w:val="6F09AD7E"/>
    <w:rsid w:val="6F2D31DB"/>
    <w:rsid w:val="6F6AB4A9"/>
    <w:rsid w:val="6F872E5C"/>
    <w:rsid w:val="703A4EBF"/>
    <w:rsid w:val="704E43F7"/>
    <w:rsid w:val="7065A57F"/>
    <w:rsid w:val="707B91A3"/>
    <w:rsid w:val="707E444D"/>
    <w:rsid w:val="70BA1A9E"/>
    <w:rsid w:val="70F79D0A"/>
    <w:rsid w:val="718CC844"/>
    <w:rsid w:val="71B44A8A"/>
    <w:rsid w:val="71EA97D6"/>
    <w:rsid w:val="721FCF63"/>
    <w:rsid w:val="72342DFA"/>
    <w:rsid w:val="72B9C273"/>
    <w:rsid w:val="72EF4455"/>
    <w:rsid w:val="73292381"/>
    <w:rsid w:val="73593D13"/>
    <w:rsid w:val="73615CD9"/>
    <w:rsid w:val="73ED31A2"/>
    <w:rsid w:val="7407139A"/>
    <w:rsid w:val="741B890C"/>
    <w:rsid w:val="747173E0"/>
    <w:rsid w:val="74B75166"/>
    <w:rsid w:val="74E5D705"/>
    <w:rsid w:val="750D3146"/>
    <w:rsid w:val="75B632C0"/>
    <w:rsid w:val="75D131E6"/>
    <w:rsid w:val="7607E72A"/>
    <w:rsid w:val="7720B102"/>
    <w:rsid w:val="777341A5"/>
    <w:rsid w:val="77D2F28F"/>
    <w:rsid w:val="77ED40F9"/>
    <w:rsid w:val="780415CC"/>
    <w:rsid w:val="782626E5"/>
    <w:rsid w:val="78458793"/>
    <w:rsid w:val="784F5000"/>
    <w:rsid w:val="78920CF2"/>
    <w:rsid w:val="78B633FE"/>
    <w:rsid w:val="7924A954"/>
    <w:rsid w:val="79C81FCB"/>
    <w:rsid w:val="79FBC32B"/>
    <w:rsid w:val="7A377F45"/>
    <w:rsid w:val="7B16315A"/>
    <w:rsid w:val="7C3C0B86"/>
    <w:rsid w:val="7CADCF14"/>
    <w:rsid w:val="7CC45FB4"/>
    <w:rsid w:val="7CDA03B5"/>
    <w:rsid w:val="7CFD3CBF"/>
    <w:rsid w:val="7EEB1EF1"/>
    <w:rsid w:val="7F1B2753"/>
    <w:rsid w:val="7F3C5FB5"/>
    <w:rsid w:val="7F86444E"/>
    <w:rsid w:val="7F8C202B"/>
    <w:rsid w:val="7F9C88A6"/>
    <w:rsid w:val="7FAB1ADD"/>
    <w:rsid w:val="7FFBDD7A"/>
    <w:rsid w:val="7FFF50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AC265"/>
  <w15:chartTrackingRefBased/>
  <w15:docId w15:val="{DB5E7B72-4FEC-41B0-9742-D25611DEB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6F74"/>
  </w:style>
  <w:style w:type="paragraph" w:styleId="Heading1">
    <w:name w:val="heading 1"/>
    <w:basedOn w:val="Normal"/>
    <w:next w:val="Normal"/>
    <w:link w:val="Heading1Char"/>
    <w:uiPriority w:val="9"/>
    <w:qFormat/>
    <w:rsid w:val="007531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C0EF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3147"/>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753147"/>
    <w:pPr>
      <w:ind w:left="720"/>
      <w:contextualSpacing/>
    </w:pPr>
  </w:style>
  <w:style w:type="character" w:styleId="CommentReference">
    <w:name w:val="annotation reference"/>
    <w:basedOn w:val="DefaultParagraphFont"/>
    <w:uiPriority w:val="99"/>
    <w:semiHidden/>
    <w:unhideWhenUsed/>
    <w:rsid w:val="00F27D13"/>
    <w:rPr>
      <w:sz w:val="16"/>
      <w:szCs w:val="16"/>
    </w:rPr>
  </w:style>
  <w:style w:type="paragraph" w:styleId="CommentText">
    <w:name w:val="annotation text"/>
    <w:basedOn w:val="Normal"/>
    <w:link w:val="CommentTextChar"/>
    <w:uiPriority w:val="99"/>
    <w:unhideWhenUsed/>
    <w:rsid w:val="00F27D13"/>
    <w:pPr>
      <w:spacing w:line="240" w:lineRule="auto"/>
    </w:pPr>
    <w:rPr>
      <w:sz w:val="20"/>
      <w:szCs w:val="20"/>
    </w:rPr>
  </w:style>
  <w:style w:type="character" w:customStyle="1" w:styleId="CommentTextChar">
    <w:name w:val="Comment Text Char"/>
    <w:basedOn w:val="DefaultParagraphFont"/>
    <w:link w:val="CommentText"/>
    <w:uiPriority w:val="99"/>
    <w:rsid w:val="00F27D13"/>
    <w:rPr>
      <w:sz w:val="20"/>
      <w:szCs w:val="20"/>
    </w:rPr>
  </w:style>
  <w:style w:type="paragraph" w:styleId="CommentSubject">
    <w:name w:val="annotation subject"/>
    <w:basedOn w:val="CommentText"/>
    <w:next w:val="CommentText"/>
    <w:link w:val="CommentSubjectChar"/>
    <w:uiPriority w:val="99"/>
    <w:semiHidden/>
    <w:unhideWhenUsed/>
    <w:rsid w:val="00F27D13"/>
    <w:rPr>
      <w:b/>
      <w:bCs/>
    </w:rPr>
  </w:style>
  <w:style w:type="character" w:customStyle="1" w:styleId="CommentSubjectChar">
    <w:name w:val="Comment Subject Char"/>
    <w:basedOn w:val="CommentTextChar"/>
    <w:link w:val="CommentSubject"/>
    <w:uiPriority w:val="99"/>
    <w:semiHidden/>
    <w:rsid w:val="00F27D13"/>
    <w:rPr>
      <w:b/>
      <w:bCs/>
      <w:sz w:val="20"/>
      <w:szCs w:val="20"/>
    </w:rPr>
  </w:style>
  <w:style w:type="paragraph" w:styleId="BalloonText">
    <w:name w:val="Balloon Text"/>
    <w:basedOn w:val="Normal"/>
    <w:link w:val="BalloonTextChar"/>
    <w:uiPriority w:val="99"/>
    <w:semiHidden/>
    <w:unhideWhenUsed/>
    <w:rsid w:val="00F27D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7D13"/>
    <w:rPr>
      <w:rFonts w:ascii="Segoe UI" w:hAnsi="Segoe UI" w:cs="Segoe UI"/>
      <w:sz w:val="18"/>
      <w:szCs w:val="18"/>
    </w:rPr>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rsid w:val="00295D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5D8B"/>
  </w:style>
  <w:style w:type="paragraph" w:styleId="Footer">
    <w:name w:val="footer"/>
    <w:basedOn w:val="Normal"/>
    <w:link w:val="FooterChar"/>
    <w:uiPriority w:val="99"/>
    <w:unhideWhenUsed/>
    <w:rsid w:val="00295D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5D8B"/>
  </w:style>
  <w:style w:type="paragraph" w:styleId="Revision">
    <w:name w:val="Revision"/>
    <w:hidden/>
    <w:uiPriority w:val="99"/>
    <w:semiHidden/>
    <w:rsid w:val="008B7967"/>
    <w:pPr>
      <w:spacing w:after="0" w:line="240" w:lineRule="auto"/>
    </w:pPr>
  </w:style>
  <w:style w:type="character" w:customStyle="1" w:styleId="Heading2Char">
    <w:name w:val="Heading 2 Char"/>
    <w:basedOn w:val="DefaultParagraphFont"/>
    <w:link w:val="Heading2"/>
    <w:uiPriority w:val="9"/>
    <w:rsid w:val="003C0EFD"/>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unhideWhenUsed/>
    <w:rsid w:val="00ED3CB9"/>
    <w:rPr>
      <w:color w:val="605E5C"/>
      <w:shd w:val="clear" w:color="auto" w:fill="E1DFDD"/>
    </w:rPr>
  </w:style>
  <w:style w:type="paragraph" w:customStyle="1" w:styleId="xmsonormal">
    <w:name w:val="x_msonormal"/>
    <w:basedOn w:val="Normal"/>
    <w:rsid w:val="00F85BBB"/>
    <w:pPr>
      <w:spacing w:after="0" w:line="240" w:lineRule="auto"/>
    </w:pPr>
    <w:rPr>
      <w:rFonts w:ascii="Calibri" w:hAnsi="Calibri" w:cs="Calibri"/>
    </w:rPr>
  </w:style>
  <w:style w:type="paragraph" w:customStyle="1" w:styleId="xmsolistparagraph">
    <w:name w:val="x_msolistparagraph"/>
    <w:basedOn w:val="Normal"/>
    <w:rsid w:val="00F85BBB"/>
    <w:pPr>
      <w:spacing w:after="0" w:line="240" w:lineRule="auto"/>
      <w:ind w:left="720"/>
    </w:pPr>
    <w:rPr>
      <w:rFonts w:ascii="Calibri" w:hAnsi="Calibri" w:cs="Calibri"/>
    </w:rPr>
  </w:style>
  <w:style w:type="character" w:customStyle="1" w:styleId="normaltextrun">
    <w:name w:val="normaltextrun"/>
    <w:basedOn w:val="DefaultParagraphFont"/>
    <w:rsid w:val="00EF4676"/>
  </w:style>
  <w:style w:type="character" w:customStyle="1" w:styleId="eop">
    <w:name w:val="eop"/>
    <w:basedOn w:val="DefaultParagraphFont"/>
    <w:rsid w:val="00EF4676"/>
  </w:style>
  <w:style w:type="character" w:customStyle="1" w:styleId="spellingerror">
    <w:name w:val="spellingerror"/>
    <w:basedOn w:val="DefaultParagraphFont"/>
    <w:rsid w:val="00CE2CE6"/>
  </w:style>
  <w:style w:type="character" w:styleId="Mention">
    <w:name w:val="Mention"/>
    <w:basedOn w:val="DefaultParagraphFont"/>
    <w:uiPriority w:val="99"/>
    <w:unhideWhenUsed/>
    <w:rsid w:val="005C6F74"/>
    <w:rPr>
      <w:color w:val="2B579A"/>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064D7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179336">
      <w:bodyDiv w:val="1"/>
      <w:marLeft w:val="0"/>
      <w:marRight w:val="0"/>
      <w:marTop w:val="0"/>
      <w:marBottom w:val="0"/>
      <w:divBdr>
        <w:top w:val="none" w:sz="0" w:space="0" w:color="auto"/>
        <w:left w:val="none" w:sz="0" w:space="0" w:color="auto"/>
        <w:bottom w:val="none" w:sz="0" w:space="0" w:color="auto"/>
        <w:right w:val="none" w:sz="0" w:space="0" w:color="auto"/>
      </w:divBdr>
    </w:div>
    <w:div w:id="1786659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hiamass.gov/assets/Uploads/User-Workgroup-February-2022.pptx"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hiamass.gov/assets/Uploads/DEMOGRAPHIC-IMPACT-OF-GOBEILLE.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AF66252F-CC9B-4773-9217-D74D40300DE8}">
    <t:Anchor>
      <t:Comment id="1367803773"/>
    </t:Anchor>
    <t:History>
      <t:Event id="{1E60AD0E-FC00-439A-A192-30AD7F57FA87}" time="2023-11-07T15:20:59.338Z">
        <t:Attribution userId="S::elizabeth.a.erdman@mass.gov::8fc6184e-ffb4-4c71-a132-c408ae9916cf" userProvider="AD" userName="Erdman, Elizabeth A (DPH)"/>
        <t:Anchor>
          <t:Comment id="1367803773"/>
        </t:Anchor>
        <t:Create/>
      </t:Event>
      <t:Event id="{1873C02B-4556-4458-8ABE-787AC9EFD0F5}" time="2023-11-07T15:20:59.338Z">
        <t:Attribution userId="S::elizabeth.a.erdman@mass.gov::8fc6184e-ffb4-4c71-a132-c408ae9916cf" userProvider="AD" userName="Erdman, Elizabeth A (DPH)"/>
        <t:Anchor>
          <t:Comment id="1367803773"/>
        </t:Anchor>
        <t:Assign userId="S::amy.bettano@mass.gov::6687afda-9e36-4735-beae-b038f20c8e2e" userProvider="AD" userName="Bettano, Amy (DPH)"/>
      </t:Event>
      <t:Event id="{6F020BD4-38A6-4473-9B10-755DE83E78AD}" time="2023-11-07T15:20:59.338Z">
        <t:Attribution userId="S::elizabeth.a.erdman@mass.gov::8fc6184e-ffb4-4c71-a132-c408ae9916cf" userProvider="AD" userName="Erdman, Elizabeth A (DPH)"/>
        <t:Anchor>
          <t:Comment id="1367803773"/>
        </t:Anchor>
        <t:SetTitle title="@Bettano, Amy (DPH) is this still relevant, should we just send them to MOUD?"/>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56821AB0234D46B96CFB9019AB4E7E" ma:contentTypeVersion="15" ma:contentTypeDescription="Create a new document." ma:contentTypeScope="" ma:versionID="05d866593212f5c528dcfed916acd396">
  <xsd:schema xmlns:xsd="http://www.w3.org/2001/XMLSchema" xmlns:xs="http://www.w3.org/2001/XMLSchema" xmlns:p="http://schemas.microsoft.com/office/2006/metadata/properties" xmlns:ns2="da17af8e-411d-4b8d-910b-6c647cf9e860" xmlns:ns3="e0462724-c287-4692-a122-48640871c549" targetNamespace="http://schemas.microsoft.com/office/2006/metadata/properties" ma:root="true" ma:fieldsID="d7b0a047175d00aad622f7518074b35d" ns2:_="" ns3:_="">
    <xsd:import namespace="da17af8e-411d-4b8d-910b-6c647cf9e860"/>
    <xsd:import namespace="e0462724-c287-4692-a122-48640871c54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7af8e-411d-4b8d-910b-6c647cf9e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462724-c287-4692-a122-48640871c54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ff908cb-7c4d-40a4-8a2b-2da53c8efb66}" ma:internalName="TaxCatchAll" ma:showField="CatchAllData" ma:web="e0462724-c287-4692-a122-48640871c5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a17af8e-411d-4b8d-910b-6c647cf9e860">
      <Terms xmlns="http://schemas.microsoft.com/office/infopath/2007/PartnerControls"/>
    </lcf76f155ced4ddcb4097134ff3c332f>
    <TaxCatchAll xmlns="e0462724-c287-4692-a122-48640871c549" xsi:nil="true"/>
    <SharedWithUsers xmlns="e0462724-c287-4692-a122-48640871c549">
      <UserInfo>
        <DisplayName>Bettano, Amy (DPH)</DisplayName>
        <AccountId>15</AccountId>
        <AccountType/>
      </UserInfo>
      <UserInfo>
        <DisplayName>Erdman, Elizabeth A (DPH)</DisplayName>
        <AccountId>16</AccountId>
        <AccountType/>
      </UserInfo>
      <UserInfo>
        <DisplayName>Hood, Malena (DPH)</DisplayName>
        <AccountId>17</AccountId>
        <AccountType/>
      </UserInfo>
      <UserInfo>
        <DisplayName>Dunn, Devon (DPH)</DisplayName>
        <AccountId>14</AccountId>
        <AccountType/>
      </UserInfo>
      <UserInfo>
        <DisplayName>Coq, Arielle T (DPH)</DisplayName>
        <AccountId>23</AccountId>
        <AccountType/>
      </UserInfo>
      <UserInfo>
        <DisplayName>Vu, Cecilia H (DPH)</DisplayName>
        <AccountId>87</AccountId>
        <AccountType/>
      </UserInfo>
      <UserInfo>
        <DisplayName>Namirembe, Grace E (DPH)</DisplayName>
        <AccountId>78</AccountId>
        <AccountType/>
      </UserInfo>
      <UserInfo>
        <DisplayName>Stewart, Marianina (DPH)</DisplayName>
        <AccountId>25</AccountId>
        <AccountType/>
      </UserInfo>
    </SharedWithUsers>
  </documentManagement>
</p:properties>
</file>

<file path=customXml/itemProps1.xml><?xml version="1.0" encoding="utf-8"?>
<ds:datastoreItem xmlns:ds="http://schemas.openxmlformats.org/officeDocument/2006/customXml" ds:itemID="{B364AA0A-8002-4BA4-83E1-766B1F7F56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17af8e-411d-4b8d-910b-6c647cf9e860"/>
    <ds:schemaRef ds:uri="e0462724-c287-4692-a122-48640871c5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9D0A95-840E-4AB1-A256-9CEF04F5DA2A}">
  <ds:schemaRefs>
    <ds:schemaRef ds:uri="http://schemas.microsoft.com/sharepoint/v3/contenttype/forms"/>
  </ds:schemaRefs>
</ds:datastoreItem>
</file>

<file path=customXml/itemProps3.xml><?xml version="1.0" encoding="utf-8"?>
<ds:datastoreItem xmlns:ds="http://schemas.openxmlformats.org/officeDocument/2006/customXml" ds:itemID="{9F7637B5-F92A-4355-8394-54AD76B34001}">
  <ds:schemaRefs>
    <ds:schemaRef ds:uri="http://schemas.openxmlformats.org/officeDocument/2006/bibliography"/>
  </ds:schemaRefs>
</ds:datastoreItem>
</file>

<file path=customXml/itemProps4.xml><?xml version="1.0" encoding="utf-8"?>
<ds:datastoreItem xmlns:ds="http://schemas.openxmlformats.org/officeDocument/2006/customXml" ds:itemID="{A084E6F3-2F72-478E-BE4A-D9ACE6EBC00E}">
  <ds:schemaRefs>
    <ds:schemaRef ds:uri="http://schemas.microsoft.com/office/2006/metadata/properties"/>
    <ds:schemaRef ds:uri="http://schemas.microsoft.com/office/infopath/2007/PartnerControls"/>
    <ds:schemaRef ds:uri="da17af8e-411d-4b8d-910b-6c647cf9e860"/>
    <ds:schemaRef ds:uri="e0462724-c287-4692-a122-48640871c54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1995</Words>
  <Characters>11374</Characters>
  <Application>Microsoft Office Word</Application>
  <DocSecurity>0</DocSecurity>
  <Lines>94</Lines>
  <Paragraphs>26</Paragraphs>
  <ScaleCrop>false</ScaleCrop>
  <Company>Commonwealth of Massachusetts</Company>
  <LinksUpToDate>false</LinksUpToDate>
  <CharactersWithSpaces>13343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Bettano, Amy (DPH)</dc:creator>
  <cp:keywords/>
  <dc:description/>
  <cp:lastModifiedBy>Stewart, Marianina (DPH)</cp:lastModifiedBy>
  <cp:revision>102</cp:revision>
  <dcterms:created xsi:type="dcterms:W3CDTF">2022-11-23T21:45:00Z</dcterms:created>
  <dcterms:modified xsi:type="dcterms:W3CDTF">2024-09-27T16:43:00Z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0x010100AB56821AB0234D46B96CFB9019AB4E7E</vt:lpwstr>
  </property>
  <property fmtid="{D5CDD505-2E9C-101B-9397-08002B2CF9AE}" pid="3" name="MediaServiceImageTags">
    <vt:lpwstr/>
  </property>
</Properties>
</file>