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ACB" w:rsidRDefault="00F02A50" w:rsidP="00400363">
      <w:pPr>
        <w:pStyle w:val="BodyText"/>
        <w:tabs>
          <w:tab w:val="left" w:pos="8280"/>
        </w:tabs>
        <w:kinsoku w:val="0"/>
        <w:overflowPunct w:val="0"/>
        <w:spacing w:before="72"/>
        <w:ind w:right="227"/>
        <w:rPr>
          <w:sz w:val="22"/>
          <w:szCs w:val="22"/>
        </w:rPr>
      </w:pPr>
      <w:bookmarkStart w:id="0" w:name="_GoBack"/>
      <w:bookmarkEnd w:id="0"/>
      <w:r w:rsidRPr="00E14F9A">
        <w:rPr>
          <w:sz w:val="22"/>
          <w:szCs w:val="22"/>
        </w:rPr>
        <w:t>6</w:t>
      </w:r>
      <w:r>
        <w:rPr>
          <w:sz w:val="22"/>
          <w:szCs w:val="22"/>
        </w:rPr>
        <w:t>.  Service Codes</w:t>
      </w:r>
    </w:p>
    <w:p w:rsidR="00D92ECD" w:rsidRPr="00017A60" w:rsidRDefault="007F06D6" w:rsidP="0048082E">
      <w:pPr>
        <w:pStyle w:val="TOC"/>
        <w:spacing w:before="72" w:after="120"/>
      </w:pPr>
      <w:r>
        <w:t>Introduction</w:t>
      </w:r>
      <w:r w:rsidR="00F02A50" w:rsidRPr="00017A60">
        <w:t xml:space="preserve"> </w:t>
      </w:r>
      <w:r w:rsidR="000410D5">
        <w:tab/>
      </w:r>
      <w:r w:rsidR="00F02A50" w:rsidRPr="00017A60">
        <w:t>6-1</w:t>
      </w:r>
    </w:p>
    <w:p w:rsidR="00D92ECD" w:rsidRPr="00017A60" w:rsidRDefault="00F02A50" w:rsidP="00400363">
      <w:pPr>
        <w:pStyle w:val="BodyText"/>
        <w:tabs>
          <w:tab w:val="right" w:leader="dot" w:pos="9090"/>
        </w:tabs>
        <w:kinsoku w:val="0"/>
        <w:overflowPunct w:val="0"/>
        <w:spacing w:before="72"/>
        <w:ind w:right="29"/>
        <w:jc w:val="both"/>
        <w:rPr>
          <w:sz w:val="22"/>
          <w:szCs w:val="22"/>
        </w:rPr>
      </w:pPr>
      <w:proofErr w:type="spellStart"/>
      <w:r w:rsidRPr="00017A60">
        <w:rPr>
          <w:sz w:val="22"/>
          <w:szCs w:val="22"/>
        </w:rPr>
        <w:t>Nonpayable</w:t>
      </w:r>
      <w:proofErr w:type="spellEnd"/>
      <w:r w:rsidRPr="00017A60">
        <w:rPr>
          <w:sz w:val="22"/>
          <w:szCs w:val="22"/>
        </w:rPr>
        <w:t xml:space="preserve"> CPT Codes ................................................................................................................</w:t>
      </w:r>
      <w:r w:rsidR="003E2D8C">
        <w:rPr>
          <w:sz w:val="22"/>
          <w:szCs w:val="22"/>
        </w:rPr>
        <w:tab/>
      </w:r>
      <w:r w:rsidRPr="00017A60">
        <w:rPr>
          <w:sz w:val="22"/>
          <w:szCs w:val="22"/>
        </w:rPr>
        <w:t>6-1</w:t>
      </w:r>
    </w:p>
    <w:p w:rsidR="00D92ECD" w:rsidRPr="00017A60" w:rsidRDefault="00F02A50" w:rsidP="00400363">
      <w:pPr>
        <w:pStyle w:val="BodyText"/>
        <w:tabs>
          <w:tab w:val="right" w:leader="dot" w:pos="9090"/>
        </w:tabs>
        <w:kinsoku w:val="0"/>
        <w:overflowPunct w:val="0"/>
        <w:spacing w:before="72"/>
        <w:ind w:right="29"/>
        <w:jc w:val="both"/>
        <w:rPr>
          <w:sz w:val="22"/>
          <w:szCs w:val="22"/>
        </w:rPr>
      </w:pPr>
      <w:r w:rsidRPr="00017A60">
        <w:rPr>
          <w:sz w:val="22"/>
          <w:szCs w:val="22"/>
        </w:rPr>
        <w:t xml:space="preserve">Codes That Have Special Requirements or Limitations </w:t>
      </w:r>
      <w:r w:rsidR="003E2D8C">
        <w:rPr>
          <w:sz w:val="22"/>
          <w:szCs w:val="22"/>
        </w:rPr>
        <w:tab/>
      </w:r>
      <w:r w:rsidRPr="00017A60">
        <w:rPr>
          <w:sz w:val="22"/>
          <w:szCs w:val="22"/>
        </w:rPr>
        <w:t>............................................................... 6-</w:t>
      </w:r>
      <w:r w:rsidR="0042431D">
        <w:rPr>
          <w:sz w:val="22"/>
          <w:szCs w:val="22"/>
        </w:rPr>
        <w:t>5</w:t>
      </w:r>
    </w:p>
    <w:p w:rsidR="00F02A50" w:rsidRDefault="00F02A50" w:rsidP="00400363">
      <w:pPr>
        <w:pStyle w:val="TOC"/>
        <w:spacing w:before="72" w:after="120"/>
      </w:pPr>
      <w:r w:rsidRPr="00017A60">
        <w:t>Payab</w:t>
      </w:r>
      <w:r w:rsidR="0048082E">
        <w:t xml:space="preserve">le HCPCS Level II Service Codes </w:t>
      </w:r>
      <w:r w:rsidR="0048082E">
        <w:tab/>
      </w:r>
      <w:r w:rsidRPr="00017A60">
        <w:t>6</w:t>
      </w:r>
      <w:r>
        <w:t>-</w:t>
      </w:r>
      <w:r w:rsidRPr="00017A60">
        <w:t>1</w:t>
      </w:r>
      <w:r w:rsidR="0042431D">
        <w:t>6</w:t>
      </w:r>
    </w:p>
    <w:p w:rsidR="00F02A50" w:rsidRPr="0048082E" w:rsidRDefault="00F02A50" w:rsidP="0048082E">
      <w:pPr>
        <w:pStyle w:val="TOC"/>
      </w:pPr>
      <w:r w:rsidRPr="0048082E">
        <w:t>Modifiers</w:t>
      </w:r>
      <w:r w:rsidR="0048082E">
        <w:tab/>
      </w:r>
      <w:r w:rsidRPr="0048082E">
        <w:t>6-2</w:t>
      </w:r>
      <w:r w:rsidR="0042431D" w:rsidRPr="0048082E">
        <w:t>2</w:t>
      </w:r>
    </w:p>
    <w:p w:rsidR="00F02A50" w:rsidRPr="00D92ECD" w:rsidRDefault="00F02A50" w:rsidP="00845ACB">
      <w:pPr>
        <w:pStyle w:val="BodyText"/>
        <w:tabs>
          <w:tab w:val="left" w:pos="1440"/>
          <w:tab w:val="right" w:leader="dot" w:pos="9090"/>
        </w:tabs>
        <w:kinsoku w:val="0"/>
        <w:overflowPunct w:val="0"/>
        <w:spacing w:before="72"/>
        <w:jc w:val="both"/>
        <w:rPr>
          <w:rStyle w:val="TOCChar"/>
        </w:rPr>
      </w:pPr>
      <w:r w:rsidRPr="00017A60">
        <w:rPr>
          <w:sz w:val="22"/>
          <w:szCs w:val="22"/>
        </w:rPr>
        <w:t>Appendix A.</w:t>
      </w:r>
      <w:r w:rsidR="007F06D6">
        <w:rPr>
          <w:sz w:val="22"/>
          <w:szCs w:val="22"/>
        </w:rPr>
        <w:tab/>
      </w:r>
      <w:r w:rsidR="007F06D6" w:rsidRPr="00D92ECD">
        <w:rPr>
          <w:rStyle w:val="TOCChar"/>
        </w:rPr>
        <w:t>Directory</w:t>
      </w:r>
      <w:r w:rsidR="000410D5" w:rsidRPr="00D92ECD">
        <w:rPr>
          <w:rStyle w:val="TOCChar"/>
        </w:rPr>
        <w:tab/>
      </w:r>
      <w:r w:rsidRPr="00D92ECD">
        <w:rPr>
          <w:rStyle w:val="TOCChar"/>
        </w:rPr>
        <w:t>A-1</w:t>
      </w:r>
    </w:p>
    <w:p w:rsidR="00F02A50" w:rsidRPr="00017A60" w:rsidRDefault="00F02A50" w:rsidP="00845ACB">
      <w:pPr>
        <w:pStyle w:val="BodyText"/>
        <w:tabs>
          <w:tab w:val="left" w:pos="1440"/>
          <w:tab w:val="right" w:leader="dot" w:pos="9090"/>
        </w:tabs>
        <w:kinsoku w:val="0"/>
        <w:overflowPunct w:val="0"/>
        <w:spacing w:before="72"/>
        <w:jc w:val="both"/>
        <w:rPr>
          <w:sz w:val="22"/>
          <w:szCs w:val="22"/>
        </w:rPr>
      </w:pPr>
      <w:r w:rsidRPr="00017A60">
        <w:rPr>
          <w:sz w:val="22"/>
          <w:szCs w:val="22"/>
        </w:rPr>
        <w:t xml:space="preserve">Appendix C. </w:t>
      </w:r>
      <w:r w:rsidR="007F06D6">
        <w:rPr>
          <w:sz w:val="22"/>
          <w:szCs w:val="22"/>
        </w:rPr>
        <w:tab/>
        <w:t>Third-Party-Liability Codes</w:t>
      </w:r>
      <w:r w:rsidR="000410D5">
        <w:rPr>
          <w:sz w:val="22"/>
          <w:szCs w:val="22"/>
        </w:rPr>
        <w:tab/>
      </w:r>
      <w:r w:rsidR="007F06D6">
        <w:rPr>
          <w:sz w:val="22"/>
          <w:szCs w:val="22"/>
        </w:rPr>
        <w:t xml:space="preserve"> </w:t>
      </w:r>
      <w:r w:rsidRPr="00017A60">
        <w:rPr>
          <w:sz w:val="22"/>
          <w:szCs w:val="22"/>
        </w:rPr>
        <w:t>C-1</w:t>
      </w:r>
    </w:p>
    <w:p w:rsidR="00F02A50" w:rsidRPr="00017A60" w:rsidRDefault="00F02A50" w:rsidP="00845ACB">
      <w:pPr>
        <w:pStyle w:val="BodyText"/>
        <w:tabs>
          <w:tab w:val="left" w:pos="1440"/>
          <w:tab w:val="right" w:leader="dot" w:pos="9090"/>
        </w:tabs>
        <w:kinsoku w:val="0"/>
        <w:overflowPunct w:val="0"/>
        <w:spacing w:before="72"/>
        <w:jc w:val="both"/>
        <w:rPr>
          <w:sz w:val="22"/>
          <w:szCs w:val="22"/>
        </w:rPr>
      </w:pPr>
      <w:r w:rsidRPr="00017A60">
        <w:rPr>
          <w:sz w:val="22"/>
          <w:szCs w:val="22"/>
        </w:rPr>
        <w:t xml:space="preserve">Appendix E. </w:t>
      </w:r>
      <w:r w:rsidR="007F06D6">
        <w:rPr>
          <w:sz w:val="22"/>
          <w:szCs w:val="22"/>
        </w:rPr>
        <w:tab/>
      </w:r>
      <w:r w:rsidRPr="00017A60">
        <w:rPr>
          <w:sz w:val="22"/>
          <w:szCs w:val="22"/>
        </w:rPr>
        <w:t>Admission Guidelines</w:t>
      </w:r>
      <w:r w:rsidR="000410D5">
        <w:rPr>
          <w:sz w:val="22"/>
          <w:szCs w:val="22"/>
        </w:rPr>
        <w:tab/>
      </w:r>
      <w:r w:rsidRPr="00017A60">
        <w:rPr>
          <w:sz w:val="22"/>
          <w:szCs w:val="22"/>
        </w:rPr>
        <w:t xml:space="preserve"> E-1</w:t>
      </w:r>
    </w:p>
    <w:p w:rsidR="00F02A50" w:rsidRPr="00017A60" w:rsidRDefault="007F06D6" w:rsidP="00845ACB">
      <w:pPr>
        <w:pStyle w:val="BodyText"/>
        <w:tabs>
          <w:tab w:val="left" w:pos="1440"/>
          <w:tab w:val="right" w:leader="dot" w:pos="9090"/>
        </w:tabs>
        <w:kinsoku w:val="0"/>
        <w:overflowPunct w:val="0"/>
        <w:spacing w:before="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Appendix I. </w:t>
      </w:r>
      <w:r>
        <w:rPr>
          <w:sz w:val="22"/>
          <w:szCs w:val="22"/>
        </w:rPr>
        <w:tab/>
      </w:r>
      <w:r w:rsidR="00F02A50" w:rsidRPr="00017A60">
        <w:rPr>
          <w:sz w:val="22"/>
          <w:szCs w:val="22"/>
        </w:rPr>
        <w:t>Utilization Management Program</w:t>
      </w:r>
      <w:r w:rsidR="000410D5">
        <w:rPr>
          <w:sz w:val="22"/>
          <w:szCs w:val="22"/>
        </w:rPr>
        <w:tab/>
      </w:r>
      <w:r w:rsidR="00F02A50">
        <w:rPr>
          <w:sz w:val="22"/>
          <w:szCs w:val="22"/>
        </w:rPr>
        <w:t xml:space="preserve"> </w:t>
      </w:r>
      <w:r w:rsidR="00F02A50" w:rsidRPr="00017A60">
        <w:rPr>
          <w:sz w:val="22"/>
          <w:szCs w:val="22"/>
        </w:rPr>
        <w:t>I-1</w:t>
      </w:r>
    </w:p>
    <w:p w:rsidR="00F02A50" w:rsidRPr="00017A60" w:rsidRDefault="00F02A50" w:rsidP="00845ACB">
      <w:pPr>
        <w:pStyle w:val="BodyText"/>
        <w:tabs>
          <w:tab w:val="left" w:pos="1440"/>
          <w:tab w:val="right" w:leader="dot" w:pos="9090"/>
        </w:tabs>
        <w:kinsoku w:val="0"/>
        <w:overflowPunct w:val="0"/>
        <w:spacing w:before="72"/>
        <w:jc w:val="both"/>
        <w:rPr>
          <w:sz w:val="22"/>
          <w:szCs w:val="22"/>
        </w:rPr>
      </w:pPr>
      <w:r w:rsidRPr="00017A60">
        <w:rPr>
          <w:sz w:val="22"/>
          <w:szCs w:val="22"/>
        </w:rPr>
        <w:t>Appendix K.</w:t>
      </w:r>
      <w:r w:rsidR="007F06D6">
        <w:rPr>
          <w:sz w:val="22"/>
          <w:szCs w:val="22"/>
        </w:rPr>
        <w:tab/>
        <w:t>Teaching Physicians</w:t>
      </w:r>
      <w:r w:rsidR="000410D5">
        <w:rPr>
          <w:sz w:val="22"/>
          <w:szCs w:val="22"/>
        </w:rPr>
        <w:tab/>
      </w:r>
      <w:r w:rsidRPr="00017A60">
        <w:rPr>
          <w:sz w:val="22"/>
          <w:szCs w:val="22"/>
        </w:rPr>
        <w:t>K-1</w:t>
      </w:r>
    </w:p>
    <w:p w:rsidR="00FB07C8" w:rsidRDefault="00FB07C8" w:rsidP="00845ACB">
      <w:pPr>
        <w:pStyle w:val="BodyText"/>
        <w:tabs>
          <w:tab w:val="left" w:pos="1440"/>
          <w:tab w:val="right" w:leader="dot" w:pos="9090"/>
        </w:tabs>
        <w:kinsoku w:val="0"/>
        <w:overflowPunct w:val="0"/>
        <w:spacing w:before="72"/>
        <w:rPr>
          <w:sz w:val="22"/>
          <w:szCs w:val="22"/>
        </w:rPr>
      </w:pPr>
      <w:r>
        <w:rPr>
          <w:sz w:val="22"/>
          <w:szCs w:val="22"/>
        </w:rPr>
        <w:t>Appendix T.</w:t>
      </w:r>
      <w:r w:rsidR="007F06D6">
        <w:rPr>
          <w:sz w:val="22"/>
          <w:szCs w:val="22"/>
        </w:rPr>
        <w:tab/>
      </w:r>
      <w:r>
        <w:rPr>
          <w:sz w:val="22"/>
          <w:szCs w:val="22"/>
        </w:rPr>
        <w:t>CMSP Covered Codes</w:t>
      </w:r>
      <w:r w:rsidR="000410D5">
        <w:rPr>
          <w:sz w:val="22"/>
          <w:szCs w:val="22"/>
        </w:rPr>
        <w:tab/>
      </w:r>
      <w:r>
        <w:rPr>
          <w:sz w:val="22"/>
          <w:szCs w:val="22"/>
        </w:rPr>
        <w:t xml:space="preserve"> T-1</w:t>
      </w:r>
    </w:p>
    <w:p w:rsidR="00F02A50" w:rsidRPr="00017A60" w:rsidRDefault="00F02A50" w:rsidP="00845ACB">
      <w:pPr>
        <w:pStyle w:val="BodyText"/>
        <w:tabs>
          <w:tab w:val="left" w:pos="1440"/>
          <w:tab w:val="right" w:leader="dot" w:pos="9090"/>
        </w:tabs>
        <w:kinsoku w:val="0"/>
        <w:overflowPunct w:val="0"/>
        <w:spacing w:before="72"/>
        <w:ind w:left="1440" w:hanging="1440"/>
        <w:rPr>
          <w:sz w:val="22"/>
          <w:szCs w:val="22"/>
        </w:rPr>
      </w:pPr>
      <w:r w:rsidRPr="00017A60">
        <w:rPr>
          <w:sz w:val="22"/>
          <w:szCs w:val="22"/>
        </w:rPr>
        <w:t>Appendix U.</w:t>
      </w:r>
      <w:r w:rsidR="007F06D6">
        <w:rPr>
          <w:sz w:val="22"/>
          <w:szCs w:val="22"/>
        </w:rPr>
        <w:tab/>
      </w:r>
      <w:r w:rsidRPr="00017A60">
        <w:rPr>
          <w:sz w:val="22"/>
          <w:szCs w:val="22"/>
        </w:rPr>
        <w:t>DPH-Designated Serious Reportable Events That Are Not Provider</w:t>
      </w:r>
      <w:r w:rsidR="000410D5">
        <w:rPr>
          <w:sz w:val="22"/>
          <w:szCs w:val="22"/>
        </w:rPr>
        <w:br/>
      </w:r>
      <w:r w:rsidR="007F06D6">
        <w:rPr>
          <w:sz w:val="22"/>
          <w:szCs w:val="22"/>
        </w:rPr>
        <w:t xml:space="preserve">Preventable Conditions </w:t>
      </w:r>
      <w:r w:rsidR="000410D5">
        <w:rPr>
          <w:sz w:val="22"/>
          <w:szCs w:val="22"/>
        </w:rPr>
        <w:tab/>
      </w:r>
      <w:r w:rsidRPr="00017A60">
        <w:rPr>
          <w:sz w:val="22"/>
          <w:szCs w:val="22"/>
        </w:rPr>
        <w:t>U-1</w:t>
      </w:r>
    </w:p>
    <w:p w:rsidR="00F02A50" w:rsidRPr="00017A60" w:rsidRDefault="00F02A50" w:rsidP="00845ACB">
      <w:pPr>
        <w:pStyle w:val="BodyText"/>
        <w:tabs>
          <w:tab w:val="left" w:pos="1440"/>
          <w:tab w:val="right" w:leader="dot" w:pos="9090"/>
        </w:tabs>
        <w:kinsoku w:val="0"/>
        <w:overflowPunct w:val="0"/>
        <w:spacing w:before="72"/>
        <w:ind w:left="1440" w:hanging="1440"/>
        <w:jc w:val="both"/>
        <w:rPr>
          <w:sz w:val="22"/>
          <w:szCs w:val="22"/>
        </w:rPr>
      </w:pPr>
      <w:r w:rsidRPr="00017A60">
        <w:rPr>
          <w:sz w:val="22"/>
          <w:szCs w:val="22"/>
        </w:rPr>
        <w:t xml:space="preserve">Appendix V. </w:t>
      </w:r>
      <w:r w:rsidR="007F06D6">
        <w:rPr>
          <w:sz w:val="22"/>
          <w:szCs w:val="22"/>
        </w:rPr>
        <w:tab/>
      </w:r>
      <w:r w:rsidRPr="00017A60">
        <w:rPr>
          <w:sz w:val="22"/>
          <w:szCs w:val="22"/>
        </w:rPr>
        <w:t>MassHealth Billing Instructions for Provider Preventable Conditions</w:t>
      </w:r>
      <w:r w:rsidR="000410D5">
        <w:rPr>
          <w:sz w:val="22"/>
          <w:szCs w:val="22"/>
        </w:rPr>
        <w:tab/>
      </w:r>
      <w:r w:rsidRPr="00017A60">
        <w:rPr>
          <w:sz w:val="22"/>
          <w:szCs w:val="22"/>
        </w:rPr>
        <w:t>V-1</w:t>
      </w:r>
    </w:p>
    <w:p w:rsidR="00F02A50" w:rsidRPr="00017A60" w:rsidRDefault="00F02A50" w:rsidP="00845ACB">
      <w:pPr>
        <w:pStyle w:val="BodyText"/>
        <w:tabs>
          <w:tab w:val="left" w:pos="1440"/>
          <w:tab w:val="right" w:leader="dot" w:pos="9090"/>
        </w:tabs>
        <w:kinsoku w:val="0"/>
        <w:overflowPunct w:val="0"/>
        <w:spacing w:before="72"/>
        <w:ind w:left="1440" w:hanging="1440"/>
        <w:jc w:val="both"/>
        <w:rPr>
          <w:sz w:val="22"/>
          <w:szCs w:val="22"/>
        </w:rPr>
      </w:pPr>
      <w:r w:rsidRPr="00017A60">
        <w:rPr>
          <w:sz w:val="22"/>
          <w:szCs w:val="22"/>
        </w:rPr>
        <w:t xml:space="preserve">Appendix W. </w:t>
      </w:r>
      <w:r w:rsidR="007F06D6">
        <w:rPr>
          <w:sz w:val="22"/>
          <w:szCs w:val="22"/>
        </w:rPr>
        <w:tab/>
      </w:r>
      <w:r w:rsidRPr="00017A60">
        <w:rPr>
          <w:sz w:val="22"/>
          <w:szCs w:val="22"/>
        </w:rPr>
        <w:t>EPSDT Services: Medical and Dental Protocols and Periodicity Schedules</w:t>
      </w:r>
      <w:r w:rsidR="000410D5">
        <w:rPr>
          <w:sz w:val="22"/>
          <w:szCs w:val="22"/>
        </w:rPr>
        <w:tab/>
      </w:r>
      <w:r w:rsidRPr="00017A60">
        <w:rPr>
          <w:sz w:val="22"/>
          <w:szCs w:val="22"/>
        </w:rPr>
        <w:t xml:space="preserve"> W-1</w:t>
      </w:r>
    </w:p>
    <w:p w:rsidR="00F02A50" w:rsidRPr="00017A60" w:rsidRDefault="00F02A50" w:rsidP="00845ACB">
      <w:pPr>
        <w:pStyle w:val="BodyText"/>
        <w:tabs>
          <w:tab w:val="left" w:pos="1440"/>
          <w:tab w:val="right" w:leader="dot" w:pos="9090"/>
        </w:tabs>
        <w:kinsoku w:val="0"/>
        <w:overflowPunct w:val="0"/>
        <w:spacing w:before="72"/>
        <w:ind w:left="1440" w:hanging="1440"/>
        <w:jc w:val="both"/>
        <w:rPr>
          <w:sz w:val="22"/>
          <w:szCs w:val="22"/>
        </w:rPr>
      </w:pPr>
      <w:r w:rsidRPr="00017A60">
        <w:rPr>
          <w:sz w:val="22"/>
          <w:szCs w:val="22"/>
        </w:rPr>
        <w:t xml:space="preserve">Appendix X. </w:t>
      </w:r>
      <w:r w:rsidR="007F06D6">
        <w:rPr>
          <w:sz w:val="22"/>
          <w:szCs w:val="22"/>
        </w:rPr>
        <w:tab/>
      </w:r>
      <w:r w:rsidRPr="00017A60">
        <w:rPr>
          <w:sz w:val="22"/>
          <w:szCs w:val="22"/>
        </w:rPr>
        <w:t>Family Assistance Copayments and Deductibles</w:t>
      </w:r>
      <w:r w:rsidR="000410D5">
        <w:rPr>
          <w:sz w:val="22"/>
          <w:szCs w:val="22"/>
        </w:rPr>
        <w:tab/>
      </w:r>
      <w:r w:rsidRPr="00017A60">
        <w:rPr>
          <w:sz w:val="22"/>
          <w:szCs w:val="22"/>
        </w:rPr>
        <w:t>X-1</w:t>
      </w:r>
    </w:p>
    <w:p w:rsidR="00F02A50" w:rsidRPr="00017A60" w:rsidRDefault="00F02A50" w:rsidP="00845ACB">
      <w:pPr>
        <w:pStyle w:val="BodyText"/>
        <w:tabs>
          <w:tab w:val="left" w:pos="1440"/>
          <w:tab w:val="right" w:leader="dot" w:pos="9090"/>
        </w:tabs>
        <w:kinsoku w:val="0"/>
        <w:overflowPunct w:val="0"/>
        <w:spacing w:before="72"/>
        <w:ind w:left="1440" w:hanging="1440"/>
        <w:jc w:val="both"/>
        <w:rPr>
          <w:sz w:val="22"/>
          <w:szCs w:val="22"/>
        </w:rPr>
      </w:pPr>
      <w:r w:rsidRPr="00017A60">
        <w:rPr>
          <w:sz w:val="22"/>
          <w:szCs w:val="22"/>
        </w:rPr>
        <w:t xml:space="preserve">Appendix Y. </w:t>
      </w:r>
      <w:r w:rsidR="007F06D6">
        <w:rPr>
          <w:sz w:val="22"/>
          <w:szCs w:val="22"/>
        </w:rPr>
        <w:tab/>
        <w:t>EVS Codes/Messages</w:t>
      </w:r>
      <w:r w:rsidR="000410D5">
        <w:rPr>
          <w:sz w:val="22"/>
          <w:szCs w:val="22"/>
        </w:rPr>
        <w:tab/>
      </w:r>
      <w:r w:rsidRPr="00017A60">
        <w:rPr>
          <w:sz w:val="22"/>
          <w:szCs w:val="22"/>
        </w:rPr>
        <w:t>Y-1</w:t>
      </w:r>
      <w:r w:rsidR="007F06D6">
        <w:rPr>
          <w:sz w:val="22"/>
          <w:szCs w:val="22"/>
        </w:rPr>
        <w:tab/>
      </w:r>
    </w:p>
    <w:p w:rsidR="00F02A50" w:rsidRPr="00017A60" w:rsidRDefault="00F02A50" w:rsidP="00845ACB">
      <w:pPr>
        <w:pStyle w:val="BodyText"/>
        <w:tabs>
          <w:tab w:val="left" w:pos="1440"/>
          <w:tab w:val="right" w:leader="dot" w:pos="9090"/>
        </w:tabs>
        <w:kinsoku w:val="0"/>
        <w:overflowPunct w:val="0"/>
        <w:spacing w:before="72"/>
        <w:ind w:left="1440" w:hanging="1440"/>
        <w:jc w:val="both"/>
        <w:rPr>
          <w:sz w:val="22"/>
          <w:szCs w:val="22"/>
        </w:rPr>
      </w:pPr>
      <w:r w:rsidRPr="00017A60">
        <w:rPr>
          <w:sz w:val="22"/>
          <w:szCs w:val="22"/>
        </w:rPr>
        <w:t>Appendix Z.</w:t>
      </w:r>
      <w:r w:rsidR="007F06D6">
        <w:rPr>
          <w:sz w:val="22"/>
          <w:szCs w:val="22"/>
        </w:rPr>
        <w:tab/>
      </w:r>
      <w:r w:rsidRPr="00017A60">
        <w:rPr>
          <w:sz w:val="22"/>
          <w:szCs w:val="22"/>
        </w:rPr>
        <w:t>EPSDT/PPHSD Screening Services Codes</w:t>
      </w:r>
      <w:r w:rsidR="000410D5">
        <w:rPr>
          <w:sz w:val="22"/>
          <w:szCs w:val="22"/>
        </w:rPr>
        <w:tab/>
      </w:r>
      <w:r w:rsidRPr="00017A60">
        <w:rPr>
          <w:sz w:val="22"/>
          <w:szCs w:val="22"/>
        </w:rPr>
        <w:t>Z-1</w:t>
      </w:r>
    </w:p>
    <w:p w:rsidR="00F02A50" w:rsidRPr="00017A60" w:rsidRDefault="00F02A50" w:rsidP="00845ACB">
      <w:pPr>
        <w:pStyle w:val="BodyText"/>
        <w:tabs>
          <w:tab w:val="right" w:leader="dot" w:pos="9090"/>
        </w:tabs>
        <w:kinsoku w:val="0"/>
        <w:overflowPunct w:val="0"/>
        <w:spacing w:before="72"/>
        <w:ind w:right="227"/>
        <w:rPr>
          <w:sz w:val="22"/>
          <w:szCs w:val="22"/>
        </w:rPr>
      </w:pPr>
    </w:p>
    <w:p w:rsidR="009139E1" w:rsidRDefault="009139E1" w:rsidP="002B63A3">
      <w:pPr>
        <w:pStyle w:val="BodyText"/>
        <w:kinsoku w:val="0"/>
        <w:overflowPunct w:val="0"/>
        <w:spacing w:before="72"/>
        <w:ind w:right="227"/>
        <w:rPr>
          <w:sz w:val="22"/>
          <w:szCs w:val="22"/>
        </w:rPr>
      </w:pPr>
    </w:p>
    <w:sectPr w:rsidR="009139E1" w:rsidSect="00A36E4B">
      <w:head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410" w:rsidRDefault="00425410">
      <w:r>
        <w:separator/>
      </w:r>
    </w:p>
  </w:endnote>
  <w:endnote w:type="continuationSeparator" w:id="0">
    <w:p w:rsidR="00425410" w:rsidRDefault="00425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410" w:rsidRDefault="00425410">
      <w:r>
        <w:separator/>
      </w:r>
    </w:p>
  </w:footnote>
  <w:footnote w:type="continuationSeparator" w:id="0">
    <w:p w:rsidR="00425410" w:rsidRDefault="00425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1" w:type="dxa"/>
      <w:tblInd w:w="1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32" w:type="dxa"/>
        <w:right w:w="132" w:type="dxa"/>
      </w:tblCellMar>
      <w:tblLook w:val="0000" w:firstRow="0" w:lastRow="0" w:firstColumn="0" w:lastColumn="0" w:noHBand="0" w:noVBand="0"/>
    </w:tblPr>
    <w:tblGrid>
      <w:gridCol w:w="4080"/>
      <w:gridCol w:w="3750"/>
      <w:gridCol w:w="1771"/>
    </w:tblGrid>
    <w:tr w:rsidR="00326AB9" w:rsidRPr="002B61E2" w:rsidTr="0067232D">
      <w:trPr>
        <w:trHeight w:hRule="exact" w:val="864"/>
      </w:trPr>
      <w:tc>
        <w:tcPr>
          <w:tcW w:w="4080" w:type="dxa"/>
          <w:tcBorders>
            <w:bottom w:val="nil"/>
          </w:tcBorders>
        </w:tcPr>
        <w:p w:rsidR="00326AB9" w:rsidRPr="002B61E2" w:rsidRDefault="00326AB9" w:rsidP="00C37955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2B61E2">
            <w:rPr>
              <w:rFonts w:ascii="Arial" w:hAnsi="Arial" w:cs="Arial"/>
              <w:b/>
            </w:rPr>
            <w:t xml:space="preserve">Commonwealth </w:t>
          </w:r>
          <w:r>
            <w:rPr>
              <w:rFonts w:ascii="Arial" w:hAnsi="Arial" w:cs="Arial"/>
              <w:b/>
            </w:rPr>
            <w:t>o</w:t>
          </w:r>
          <w:r w:rsidRPr="002B61E2">
            <w:rPr>
              <w:rFonts w:ascii="Arial" w:hAnsi="Arial" w:cs="Arial"/>
              <w:b/>
            </w:rPr>
            <w:t>f Massachusetts</w:t>
          </w:r>
        </w:p>
        <w:p w:rsidR="00326AB9" w:rsidRPr="002B61E2" w:rsidRDefault="00326AB9" w:rsidP="00C37955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</w:rPr>
          </w:pPr>
          <w:r w:rsidRPr="002B61E2">
            <w:rPr>
              <w:rFonts w:ascii="Arial" w:hAnsi="Arial" w:cs="Arial"/>
              <w:b/>
            </w:rPr>
            <w:t>Mass</w:t>
          </w:r>
          <w:r>
            <w:rPr>
              <w:rFonts w:ascii="Arial" w:hAnsi="Arial" w:cs="Arial"/>
              <w:b/>
            </w:rPr>
            <w:t>H</w:t>
          </w:r>
          <w:r w:rsidRPr="002B61E2">
            <w:rPr>
              <w:rFonts w:ascii="Arial" w:hAnsi="Arial" w:cs="Arial"/>
              <w:b/>
            </w:rPr>
            <w:t>ealth</w:t>
          </w:r>
        </w:p>
        <w:p w:rsidR="00326AB9" w:rsidRPr="002B61E2" w:rsidRDefault="00326AB9" w:rsidP="00C37955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</w:rPr>
          </w:pPr>
          <w:r w:rsidRPr="002B61E2">
            <w:rPr>
              <w:rFonts w:ascii="Arial" w:hAnsi="Arial" w:cs="Arial"/>
              <w:b/>
            </w:rPr>
            <w:t>Provider Manual Series</w:t>
          </w:r>
        </w:p>
      </w:tc>
      <w:tc>
        <w:tcPr>
          <w:tcW w:w="3750" w:type="dxa"/>
        </w:tcPr>
        <w:p w:rsidR="00326AB9" w:rsidRPr="002B61E2" w:rsidRDefault="00326AB9" w:rsidP="00C37955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2B61E2">
            <w:rPr>
              <w:rFonts w:ascii="Arial" w:hAnsi="Arial" w:cs="Arial"/>
              <w:b/>
            </w:rPr>
            <w:t xml:space="preserve">Subchapter Number </w:t>
          </w:r>
          <w:r>
            <w:rPr>
              <w:rFonts w:ascii="Arial" w:hAnsi="Arial" w:cs="Arial"/>
              <w:b/>
            </w:rPr>
            <w:t>a</w:t>
          </w:r>
          <w:r w:rsidRPr="002B61E2">
            <w:rPr>
              <w:rFonts w:ascii="Arial" w:hAnsi="Arial" w:cs="Arial"/>
              <w:b/>
            </w:rPr>
            <w:t>nd Title</w:t>
          </w:r>
        </w:p>
        <w:p w:rsidR="00326AB9" w:rsidRPr="002B61E2" w:rsidRDefault="00615271" w:rsidP="0067232D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Table of Contents</w:t>
          </w:r>
          <w:r w:rsidR="00326AB9">
            <w:rPr>
              <w:rFonts w:ascii="Arial" w:hAnsi="Arial" w:cs="Arial"/>
            </w:rPr>
            <w:t xml:space="preserve"> </w:t>
          </w:r>
        </w:p>
      </w:tc>
      <w:tc>
        <w:tcPr>
          <w:tcW w:w="1771" w:type="dxa"/>
        </w:tcPr>
        <w:p w:rsidR="00326AB9" w:rsidRPr="002B61E2" w:rsidRDefault="00326AB9" w:rsidP="00C37955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2B61E2">
            <w:rPr>
              <w:rFonts w:ascii="Arial" w:hAnsi="Arial" w:cs="Arial"/>
              <w:b/>
            </w:rPr>
            <w:t>Page</w:t>
          </w:r>
        </w:p>
        <w:p w:rsidR="00326AB9" w:rsidRPr="002B61E2" w:rsidRDefault="00431390" w:rsidP="00431390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v</w:t>
          </w:r>
          <w:r w:rsidR="00615271">
            <w:rPr>
              <w:rFonts w:ascii="Arial" w:hAnsi="Arial" w:cs="Arial"/>
            </w:rPr>
            <w:t>i</w:t>
          </w:r>
        </w:p>
      </w:tc>
    </w:tr>
    <w:tr w:rsidR="00326AB9" w:rsidRPr="002B61E2" w:rsidTr="0067232D">
      <w:trPr>
        <w:trHeight w:hRule="exact" w:val="864"/>
      </w:trPr>
      <w:tc>
        <w:tcPr>
          <w:tcW w:w="4080" w:type="dxa"/>
          <w:tcBorders>
            <w:top w:val="nil"/>
            <w:bottom w:val="single" w:sz="4" w:space="0" w:color="auto"/>
          </w:tcBorders>
          <w:vAlign w:val="center"/>
        </w:tcPr>
        <w:p w:rsidR="00326AB9" w:rsidRPr="002B61E2" w:rsidRDefault="00326AB9" w:rsidP="00C37955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Physician Manual</w:t>
          </w:r>
        </w:p>
      </w:tc>
      <w:tc>
        <w:tcPr>
          <w:tcW w:w="3750" w:type="dxa"/>
        </w:tcPr>
        <w:p w:rsidR="00326AB9" w:rsidRPr="003F6F4E" w:rsidRDefault="00326AB9" w:rsidP="00C37955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3F6F4E">
            <w:rPr>
              <w:rFonts w:ascii="Arial" w:hAnsi="Arial" w:cs="Arial"/>
              <w:b/>
            </w:rPr>
            <w:t>Transmittal Letter</w:t>
          </w:r>
        </w:p>
        <w:p w:rsidR="00326AB9" w:rsidRPr="003F6F4E" w:rsidRDefault="00326AB9" w:rsidP="00FE64D8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PHY-1</w:t>
          </w:r>
          <w:r w:rsidR="00F966A2">
            <w:rPr>
              <w:rFonts w:ascii="Arial" w:hAnsi="Arial" w:cs="Arial"/>
            </w:rPr>
            <w:t>5</w:t>
          </w:r>
          <w:r w:rsidR="00FE64D8">
            <w:rPr>
              <w:rFonts w:ascii="Arial" w:hAnsi="Arial" w:cs="Arial"/>
            </w:rPr>
            <w:t>6</w:t>
          </w:r>
        </w:p>
      </w:tc>
      <w:tc>
        <w:tcPr>
          <w:tcW w:w="1771" w:type="dxa"/>
        </w:tcPr>
        <w:p w:rsidR="00326AB9" w:rsidRPr="003F6F4E" w:rsidRDefault="00326AB9" w:rsidP="00C37955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3F6F4E">
            <w:rPr>
              <w:rFonts w:ascii="Arial" w:hAnsi="Arial" w:cs="Arial"/>
              <w:b/>
            </w:rPr>
            <w:t>Date</w:t>
          </w:r>
        </w:p>
        <w:p w:rsidR="00326AB9" w:rsidRPr="002B61E2" w:rsidRDefault="00326AB9" w:rsidP="00FE64D8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01/</w:t>
          </w:r>
          <w:r w:rsidR="00F966A2">
            <w:rPr>
              <w:rFonts w:ascii="Arial" w:hAnsi="Arial" w:cs="Arial"/>
            </w:rPr>
            <w:t>01/</w:t>
          </w:r>
          <w:r w:rsidR="00FE64D8">
            <w:rPr>
              <w:rFonts w:ascii="Arial" w:hAnsi="Arial" w:cs="Arial"/>
            </w:rPr>
            <w:t>19</w:t>
          </w:r>
        </w:p>
      </w:tc>
    </w:tr>
  </w:tbl>
  <w:p w:rsidR="00326AB9" w:rsidRPr="00617074" w:rsidRDefault="00326AB9" w:rsidP="00431390">
    <w:pPr>
      <w:spacing w:before="120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50"/>
      <w:numFmt w:val="decimal"/>
      <w:lvlText w:val="%1"/>
      <w:lvlJc w:val="left"/>
      <w:pPr>
        <w:ind w:left="1656" w:hanging="989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2482" w:hanging="989"/>
      </w:pPr>
    </w:lvl>
    <w:lvl w:ilvl="2">
      <w:numFmt w:val="bullet"/>
      <w:lvlText w:val="•"/>
      <w:lvlJc w:val="left"/>
      <w:pPr>
        <w:ind w:left="3309" w:hanging="989"/>
      </w:pPr>
    </w:lvl>
    <w:lvl w:ilvl="3">
      <w:numFmt w:val="bullet"/>
      <w:lvlText w:val="•"/>
      <w:lvlJc w:val="left"/>
      <w:pPr>
        <w:ind w:left="4135" w:hanging="989"/>
      </w:pPr>
    </w:lvl>
    <w:lvl w:ilvl="4">
      <w:numFmt w:val="bullet"/>
      <w:lvlText w:val="•"/>
      <w:lvlJc w:val="left"/>
      <w:pPr>
        <w:ind w:left="4961" w:hanging="989"/>
      </w:pPr>
    </w:lvl>
    <w:lvl w:ilvl="5">
      <w:numFmt w:val="bullet"/>
      <w:lvlText w:val="•"/>
      <w:lvlJc w:val="left"/>
      <w:pPr>
        <w:ind w:left="5788" w:hanging="989"/>
      </w:pPr>
    </w:lvl>
    <w:lvl w:ilvl="6">
      <w:numFmt w:val="bullet"/>
      <w:lvlText w:val="•"/>
      <w:lvlJc w:val="left"/>
      <w:pPr>
        <w:ind w:left="6614" w:hanging="989"/>
      </w:pPr>
    </w:lvl>
    <w:lvl w:ilvl="7">
      <w:numFmt w:val="bullet"/>
      <w:lvlText w:val="•"/>
      <w:lvlJc w:val="left"/>
      <w:pPr>
        <w:ind w:left="7440" w:hanging="989"/>
      </w:pPr>
    </w:lvl>
    <w:lvl w:ilvl="8">
      <w:numFmt w:val="bullet"/>
      <w:lvlText w:val="•"/>
      <w:lvlJc w:val="left"/>
      <w:pPr>
        <w:ind w:left="8267" w:hanging="989"/>
      </w:pPr>
    </w:lvl>
  </w:abstractNum>
  <w:abstractNum w:abstractNumId="1">
    <w:nsid w:val="00000403"/>
    <w:multiLevelType w:val="multilevel"/>
    <w:tmpl w:val="00000886"/>
    <w:lvl w:ilvl="0">
      <w:start w:val="57"/>
      <w:numFmt w:val="decimal"/>
      <w:lvlText w:val="%1"/>
      <w:lvlJc w:val="left"/>
      <w:pPr>
        <w:ind w:left="2376" w:hanging="989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3130" w:hanging="989"/>
      </w:pPr>
    </w:lvl>
    <w:lvl w:ilvl="2">
      <w:numFmt w:val="bullet"/>
      <w:lvlText w:val="•"/>
      <w:lvlJc w:val="left"/>
      <w:pPr>
        <w:ind w:left="3885" w:hanging="989"/>
      </w:pPr>
    </w:lvl>
    <w:lvl w:ilvl="3">
      <w:numFmt w:val="bullet"/>
      <w:lvlText w:val="•"/>
      <w:lvlJc w:val="left"/>
      <w:pPr>
        <w:ind w:left="4639" w:hanging="989"/>
      </w:pPr>
    </w:lvl>
    <w:lvl w:ilvl="4">
      <w:numFmt w:val="bullet"/>
      <w:lvlText w:val="•"/>
      <w:lvlJc w:val="left"/>
      <w:pPr>
        <w:ind w:left="5393" w:hanging="989"/>
      </w:pPr>
    </w:lvl>
    <w:lvl w:ilvl="5">
      <w:numFmt w:val="bullet"/>
      <w:lvlText w:val="•"/>
      <w:lvlJc w:val="left"/>
      <w:pPr>
        <w:ind w:left="6148" w:hanging="989"/>
      </w:pPr>
    </w:lvl>
    <w:lvl w:ilvl="6">
      <w:numFmt w:val="bullet"/>
      <w:lvlText w:val="•"/>
      <w:lvlJc w:val="left"/>
      <w:pPr>
        <w:ind w:left="6902" w:hanging="989"/>
      </w:pPr>
    </w:lvl>
    <w:lvl w:ilvl="7">
      <w:numFmt w:val="bullet"/>
      <w:lvlText w:val="•"/>
      <w:lvlJc w:val="left"/>
      <w:pPr>
        <w:ind w:left="7656" w:hanging="989"/>
      </w:pPr>
    </w:lvl>
    <w:lvl w:ilvl="8">
      <w:numFmt w:val="bullet"/>
      <w:lvlText w:val="•"/>
      <w:lvlJc w:val="left"/>
      <w:pPr>
        <w:ind w:left="8411" w:hanging="989"/>
      </w:pPr>
    </w:lvl>
  </w:abstractNum>
  <w:abstractNum w:abstractNumId="2">
    <w:nsid w:val="00000404"/>
    <w:multiLevelType w:val="multilevel"/>
    <w:tmpl w:val="00000887"/>
    <w:lvl w:ilvl="0">
      <w:start w:val="78"/>
      <w:numFmt w:val="decimal"/>
      <w:lvlText w:val="%1"/>
      <w:lvlJc w:val="left"/>
      <w:pPr>
        <w:ind w:left="2016" w:hanging="989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2806" w:hanging="989"/>
      </w:pPr>
    </w:lvl>
    <w:lvl w:ilvl="2">
      <w:numFmt w:val="bullet"/>
      <w:lvlText w:val="•"/>
      <w:lvlJc w:val="left"/>
      <w:pPr>
        <w:ind w:left="3597" w:hanging="989"/>
      </w:pPr>
    </w:lvl>
    <w:lvl w:ilvl="3">
      <w:numFmt w:val="bullet"/>
      <w:lvlText w:val="•"/>
      <w:lvlJc w:val="left"/>
      <w:pPr>
        <w:ind w:left="4387" w:hanging="989"/>
      </w:pPr>
    </w:lvl>
    <w:lvl w:ilvl="4">
      <w:numFmt w:val="bullet"/>
      <w:lvlText w:val="•"/>
      <w:lvlJc w:val="left"/>
      <w:pPr>
        <w:ind w:left="5177" w:hanging="989"/>
      </w:pPr>
    </w:lvl>
    <w:lvl w:ilvl="5">
      <w:numFmt w:val="bullet"/>
      <w:lvlText w:val="•"/>
      <w:lvlJc w:val="left"/>
      <w:pPr>
        <w:ind w:left="5968" w:hanging="989"/>
      </w:pPr>
    </w:lvl>
    <w:lvl w:ilvl="6">
      <w:numFmt w:val="bullet"/>
      <w:lvlText w:val="•"/>
      <w:lvlJc w:val="left"/>
      <w:pPr>
        <w:ind w:left="6758" w:hanging="989"/>
      </w:pPr>
    </w:lvl>
    <w:lvl w:ilvl="7">
      <w:numFmt w:val="bullet"/>
      <w:lvlText w:val="•"/>
      <w:lvlJc w:val="left"/>
      <w:pPr>
        <w:ind w:left="7548" w:hanging="989"/>
      </w:pPr>
    </w:lvl>
    <w:lvl w:ilvl="8">
      <w:numFmt w:val="bullet"/>
      <w:lvlText w:val="•"/>
      <w:lvlJc w:val="left"/>
      <w:pPr>
        <w:ind w:left="8339" w:hanging="989"/>
      </w:pPr>
    </w:lvl>
  </w:abstractNum>
  <w:abstractNum w:abstractNumId="3">
    <w:nsid w:val="00000405"/>
    <w:multiLevelType w:val="multilevel"/>
    <w:tmpl w:val="00000888"/>
    <w:lvl w:ilvl="0">
      <w:start w:val="24"/>
      <w:numFmt w:val="decimal"/>
      <w:lvlText w:val="%1"/>
      <w:lvlJc w:val="left"/>
      <w:pPr>
        <w:ind w:left="1656" w:hanging="989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2482" w:hanging="989"/>
      </w:pPr>
    </w:lvl>
    <w:lvl w:ilvl="2">
      <w:numFmt w:val="bullet"/>
      <w:lvlText w:val="•"/>
      <w:lvlJc w:val="left"/>
      <w:pPr>
        <w:ind w:left="3309" w:hanging="989"/>
      </w:pPr>
    </w:lvl>
    <w:lvl w:ilvl="3">
      <w:numFmt w:val="bullet"/>
      <w:lvlText w:val="•"/>
      <w:lvlJc w:val="left"/>
      <w:pPr>
        <w:ind w:left="4135" w:hanging="989"/>
      </w:pPr>
    </w:lvl>
    <w:lvl w:ilvl="4">
      <w:numFmt w:val="bullet"/>
      <w:lvlText w:val="•"/>
      <w:lvlJc w:val="left"/>
      <w:pPr>
        <w:ind w:left="4961" w:hanging="989"/>
      </w:pPr>
    </w:lvl>
    <w:lvl w:ilvl="5">
      <w:numFmt w:val="bullet"/>
      <w:lvlText w:val="•"/>
      <w:lvlJc w:val="left"/>
      <w:pPr>
        <w:ind w:left="5788" w:hanging="989"/>
      </w:pPr>
    </w:lvl>
    <w:lvl w:ilvl="6">
      <w:numFmt w:val="bullet"/>
      <w:lvlText w:val="•"/>
      <w:lvlJc w:val="left"/>
      <w:pPr>
        <w:ind w:left="6614" w:hanging="989"/>
      </w:pPr>
    </w:lvl>
    <w:lvl w:ilvl="7">
      <w:numFmt w:val="bullet"/>
      <w:lvlText w:val="•"/>
      <w:lvlJc w:val="left"/>
      <w:pPr>
        <w:ind w:left="7440" w:hanging="989"/>
      </w:pPr>
    </w:lvl>
    <w:lvl w:ilvl="8">
      <w:numFmt w:val="bullet"/>
      <w:lvlText w:val="•"/>
      <w:lvlJc w:val="left"/>
      <w:pPr>
        <w:ind w:left="8267" w:hanging="989"/>
      </w:pPr>
    </w:lvl>
  </w:abstractNum>
  <w:abstractNum w:abstractNumId="4">
    <w:nsid w:val="0A905531"/>
    <w:multiLevelType w:val="hybridMultilevel"/>
    <w:tmpl w:val="81AC498E"/>
    <w:lvl w:ilvl="0" w:tplc="423A14D4">
      <w:start w:val="611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68320F"/>
    <w:multiLevelType w:val="hybridMultilevel"/>
    <w:tmpl w:val="7832B830"/>
    <w:lvl w:ilvl="0" w:tplc="FFFFFFFF">
      <w:start w:val="1"/>
      <w:numFmt w:val="upperLetter"/>
      <w:lvlText w:val="(%1)"/>
      <w:lvlJc w:val="left"/>
      <w:pPr>
        <w:tabs>
          <w:tab w:val="num" w:pos="285"/>
        </w:tabs>
        <w:ind w:left="285" w:hanging="375"/>
      </w:pPr>
    </w:lvl>
    <w:lvl w:ilvl="1" w:tplc="FFFFFFFF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710"/>
        </w:tabs>
        <w:ind w:left="171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150"/>
        </w:tabs>
        <w:ind w:left="315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870"/>
        </w:tabs>
        <w:ind w:left="387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310"/>
        </w:tabs>
        <w:ind w:left="531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030"/>
        </w:tabs>
        <w:ind w:left="6030" w:hanging="360"/>
      </w:pPr>
    </w:lvl>
  </w:abstractNum>
  <w:abstractNum w:abstractNumId="6">
    <w:nsid w:val="1BF42483"/>
    <w:multiLevelType w:val="hybridMultilevel"/>
    <w:tmpl w:val="80301DA8"/>
    <w:lvl w:ilvl="0" w:tplc="16A06B52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B13E88"/>
    <w:multiLevelType w:val="hybridMultilevel"/>
    <w:tmpl w:val="1D189C40"/>
    <w:lvl w:ilvl="0" w:tplc="C7BCF17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F75A21"/>
    <w:multiLevelType w:val="hybridMultilevel"/>
    <w:tmpl w:val="5858C01C"/>
    <w:lvl w:ilvl="0" w:tplc="C150CAB6">
      <w:start w:val="602"/>
      <w:numFmt w:val="decimal"/>
      <w:lvlText w:val="%1"/>
      <w:lvlJc w:val="left"/>
      <w:pPr>
        <w:tabs>
          <w:tab w:val="num" w:pos="1296"/>
        </w:tabs>
        <w:ind w:left="1296" w:hanging="93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31626F"/>
    <w:multiLevelType w:val="hybridMultilevel"/>
    <w:tmpl w:val="907C4C7C"/>
    <w:lvl w:ilvl="0" w:tplc="9A2CF7B6">
      <w:start w:val="602"/>
      <w:numFmt w:val="decimal"/>
      <w:lvlText w:val="%1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9C0030"/>
    <w:multiLevelType w:val="hybridMultilevel"/>
    <w:tmpl w:val="E7705666"/>
    <w:lvl w:ilvl="0" w:tplc="04090001">
      <w:start w:val="1"/>
      <w:numFmt w:val="bullet"/>
      <w:lvlText w:val=""/>
      <w:lvlJc w:val="left"/>
      <w:pPr>
        <w:ind w:left="13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abstractNum w:abstractNumId="11">
    <w:nsid w:val="6E672DEC"/>
    <w:multiLevelType w:val="hybridMultilevel"/>
    <w:tmpl w:val="92EE189C"/>
    <w:lvl w:ilvl="0" w:tplc="4D320476">
      <w:start w:val="601"/>
      <w:numFmt w:val="decimal"/>
      <w:lvlText w:val="%1"/>
      <w:lvlJc w:val="left"/>
      <w:pPr>
        <w:tabs>
          <w:tab w:val="num" w:pos="804"/>
        </w:tabs>
        <w:ind w:left="804" w:hanging="444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9"/>
  </w:num>
  <w:num w:numId="5">
    <w:abstractNumId w:val="4"/>
  </w:num>
  <w:num w:numId="6">
    <w:abstractNumId w:val="7"/>
  </w:num>
  <w:num w:numId="7">
    <w:abstractNumId w:val="6"/>
  </w:num>
  <w:num w:numId="8">
    <w:abstractNumId w:val="10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15D"/>
    <w:rsid w:val="00000FD2"/>
    <w:rsid w:val="00001D02"/>
    <w:rsid w:val="0000352D"/>
    <w:rsid w:val="0000715F"/>
    <w:rsid w:val="000075CD"/>
    <w:rsid w:val="00007DA2"/>
    <w:rsid w:val="0001048A"/>
    <w:rsid w:val="000150F7"/>
    <w:rsid w:val="000172E3"/>
    <w:rsid w:val="00022E6F"/>
    <w:rsid w:val="000230F5"/>
    <w:rsid w:val="000235A4"/>
    <w:rsid w:val="00023CCB"/>
    <w:rsid w:val="00023ED8"/>
    <w:rsid w:val="00026739"/>
    <w:rsid w:val="00032116"/>
    <w:rsid w:val="0004012A"/>
    <w:rsid w:val="000410D5"/>
    <w:rsid w:val="000416B2"/>
    <w:rsid w:val="0004337E"/>
    <w:rsid w:val="00043C8C"/>
    <w:rsid w:val="00046AED"/>
    <w:rsid w:val="000473EC"/>
    <w:rsid w:val="000503FD"/>
    <w:rsid w:val="00051236"/>
    <w:rsid w:val="00052551"/>
    <w:rsid w:val="00055A80"/>
    <w:rsid w:val="000606FA"/>
    <w:rsid w:val="00062F0D"/>
    <w:rsid w:val="000703BE"/>
    <w:rsid w:val="00071971"/>
    <w:rsid w:val="00071A67"/>
    <w:rsid w:val="000726C2"/>
    <w:rsid w:val="00072AB6"/>
    <w:rsid w:val="00072AC6"/>
    <w:rsid w:val="00073E75"/>
    <w:rsid w:val="00076500"/>
    <w:rsid w:val="000819A3"/>
    <w:rsid w:val="0008273C"/>
    <w:rsid w:val="00084AB8"/>
    <w:rsid w:val="000859AC"/>
    <w:rsid w:val="00086093"/>
    <w:rsid w:val="00092C45"/>
    <w:rsid w:val="00092E84"/>
    <w:rsid w:val="00093AFE"/>
    <w:rsid w:val="00093BCA"/>
    <w:rsid w:val="00095476"/>
    <w:rsid w:val="00095CA0"/>
    <w:rsid w:val="000972E1"/>
    <w:rsid w:val="000A0DE2"/>
    <w:rsid w:val="000A4765"/>
    <w:rsid w:val="000A64FB"/>
    <w:rsid w:val="000B5127"/>
    <w:rsid w:val="000B58AC"/>
    <w:rsid w:val="000B7701"/>
    <w:rsid w:val="000B7CCD"/>
    <w:rsid w:val="000C00E6"/>
    <w:rsid w:val="000C6176"/>
    <w:rsid w:val="000D02FC"/>
    <w:rsid w:val="000D1524"/>
    <w:rsid w:val="000D3038"/>
    <w:rsid w:val="000E09F9"/>
    <w:rsid w:val="000E20CF"/>
    <w:rsid w:val="000E6B4F"/>
    <w:rsid w:val="000E6C94"/>
    <w:rsid w:val="000E71E6"/>
    <w:rsid w:val="000F0811"/>
    <w:rsid w:val="000F1BB2"/>
    <w:rsid w:val="000F303E"/>
    <w:rsid w:val="001016A5"/>
    <w:rsid w:val="00106A6B"/>
    <w:rsid w:val="00110E92"/>
    <w:rsid w:val="00113225"/>
    <w:rsid w:val="001207CA"/>
    <w:rsid w:val="00125643"/>
    <w:rsid w:val="001314B8"/>
    <w:rsid w:val="00134CDC"/>
    <w:rsid w:val="001435EF"/>
    <w:rsid w:val="00145A3A"/>
    <w:rsid w:val="0014696A"/>
    <w:rsid w:val="00146A9A"/>
    <w:rsid w:val="001523BE"/>
    <w:rsid w:val="00154E53"/>
    <w:rsid w:val="0015587C"/>
    <w:rsid w:val="00155DC7"/>
    <w:rsid w:val="00165464"/>
    <w:rsid w:val="00166B36"/>
    <w:rsid w:val="001704E3"/>
    <w:rsid w:val="00170AF8"/>
    <w:rsid w:val="00172CC6"/>
    <w:rsid w:val="00173E9A"/>
    <w:rsid w:val="00175247"/>
    <w:rsid w:val="00175CA0"/>
    <w:rsid w:val="00175D99"/>
    <w:rsid w:val="00177D69"/>
    <w:rsid w:val="00180387"/>
    <w:rsid w:val="00180764"/>
    <w:rsid w:val="001844D6"/>
    <w:rsid w:val="00184FC9"/>
    <w:rsid w:val="00185A81"/>
    <w:rsid w:val="00192609"/>
    <w:rsid w:val="00192B6F"/>
    <w:rsid w:val="00193FF8"/>
    <w:rsid w:val="00195601"/>
    <w:rsid w:val="001965D0"/>
    <w:rsid w:val="001A1810"/>
    <w:rsid w:val="001A219E"/>
    <w:rsid w:val="001A2EF8"/>
    <w:rsid w:val="001A3C3D"/>
    <w:rsid w:val="001A7779"/>
    <w:rsid w:val="001B178A"/>
    <w:rsid w:val="001B2106"/>
    <w:rsid w:val="001B2D2E"/>
    <w:rsid w:val="001B3A7B"/>
    <w:rsid w:val="001B6D61"/>
    <w:rsid w:val="001C2852"/>
    <w:rsid w:val="001C3DFA"/>
    <w:rsid w:val="001D49BA"/>
    <w:rsid w:val="001D6AC9"/>
    <w:rsid w:val="001E09D3"/>
    <w:rsid w:val="001E3350"/>
    <w:rsid w:val="001E781F"/>
    <w:rsid w:val="0020037E"/>
    <w:rsid w:val="00202AE3"/>
    <w:rsid w:val="00202CE2"/>
    <w:rsid w:val="002033ED"/>
    <w:rsid w:val="00204358"/>
    <w:rsid w:val="00204A13"/>
    <w:rsid w:val="00205574"/>
    <w:rsid w:val="00206473"/>
    <w:rsid w:val="00210BA4"/>
    <w:rsid w:val="0021123A"/>
    <w:rsid w:val="00211708"/>
    <w:rsid w:val="00217217"/>
    <w:rsid w:val="0022051D"/>
    <w:rsid w:val="00222138"/>
    <w:rsid w:val="002256D4"/>
    <w:rsid w:val="002266A6"/>
    <w:rsid w:val="00227FD6"/>
    <w:rsid w:val="0023476F"/>
    <w:rsid w:val="00237242"/>
    <w:rsid w:val="0024095B"/>
    <w:rsid w:val="00244ADC"/>
    <w:rsid w:val="0025282F"/>
    <w:rsid w:val="00254239"/>
    <w:rsid w:val="00255ACF"/>
    <w:rsid w:val="00255B1C"/>
    <w:rsid w:val="00255FA6"/>
    <w:rsid w:val="00255FC8"/>
    <w:rsid w:val="00256EA9"/>
    <w:rsid w:val="00257C88"/>
    <w:rsid w:val="002600AD"/>
    <w:rsid w:val="0026119F"/>
    <w:rsid w:val="00266073"/>
    <w:rsid w:val="00267D34"/>
    <w:rsid w:val="002709BA"/>
    <w:rsid w:val="0027341F"/>
    <w:rsid w:val="00274A9D"/>
    <w:rsid w:val="00276D6D"/>
    <w:rsid w:val="00276E73"/>
    <w:rsid w:val="002834B1"/>
    <w:rsid w:val="00285BE8"/>
    <w:rsid w:val="00285E07"/>
    <w:rsid w:val="00287898"/>
    <w:rsid w:val="00293331"/>
    <w:rsid w:val="00294759"/>
    <w:rsid w:val="00294FE9"/>
    <w:rsid w:val="00297B55"/>
    <w:rsid w:val="002A2B54"/>
    <w:rsid w:val="002A2D5B"/>
    <w:rsid w:val="002A32F6"/>
    <w:rsid w:val="002A3526"/>
    <w:rsid w:val="002A3574"/>
    <w:rsid w:val="002A3598"/>
    <w:rsid w:val="002A412E"/>
    <w:rsid w:val="002A6419"/>
    <w:rsid w:val="002B32A4"/>
    <w:rsid w:val="002B4246"/>
    <w:rsid w:val="002B4A11"/>
    <w:rsid w:val="002B63A3"/>
    <w:rsid w:val="002C000C"/>
    <w:rsid w:val="002C28C3"/>
    <w:rsid w:val="002D033A"/>
    <w:rsid w:val="002D24C5"/>
    <w:rsid w:val="002D34DE"/>
    <w:rsid w:val="002D3BD4"/>
    <w:rsid w:val="002D670A"/>
    <w:rsid w:val="002D7735"/>
    <w:rsid w:val="002D7B53"/>
    <w:rsid w:val="002E0141"/>
    <w:rsid w:val="002E27CB"/>
    <w:rsid w:val="002E4657"/>
    <w:rsid w:val="002E5496"/>
    <w:rsid w:val="002F1449"/>
    <w:rsid w:val="002F2367"/>
    <w:rsid w:val="002F353F"/>
    <w:rsid w:val="002F4EB2"/>
    <w:rsid w:val="002F6191"/>
    <w:rsid w:val="00300274"/>
    <w:rsid w:val="00303904"/>
    <w:rsid w:val="00306391"/>
    <w:rsid w:val="00313AA9"/>
    <w:rsid w:val="00313CE1"/>
    <w:rsid w:val="00314EFD"/>
    <w:rsid w:val="003160E2"/>
    <w:rsid w:val="00317350"/>
    <w:rsid w:val="00317C3B"/>
    <w:rsid w:val="00317C65"/>
    <w:rsid w:val="00322DBD"/>
    <w:rsid w:val="00322DF5"/>
    <w:rsid w:val="00324AE0"/>
    <w:rsid w:val="00325214"/>
    <w:rsid w:val="00326AB9"/>
    <w:rsid w:val="00326EB5"/>
    <w:rsid w:val="00327DB4"/>
    <w:rsid w:val="00332468"/>
    <w:rsid w:val="00335488"/>
    <w:rsid w:val="003379BE"/>
    <w:rsid w:val="00345412"/>
    <w:rsid w:val="00355244"/>
    <w:rsid w:val="00364F81"/>
    <w:rsid w:val="0036543B"/>
    <w:rsid w:val="00366180"/>
    <w:rsid w:val="00367A3F"/>
    <w:rsid w:val="003724CD"/>
    <w:rsid w:val="003767FB"/>
    <w:rsid w:val="00377D81"/>
    <w:rsid w:val="00387A9B"/>
    <w:rsid w:val="00391A99"/>
    <w:rsid w:val="00391BDA"/>
    <w:rsid w:val="00392039"/>
    <w:rsid w:val="00393B0B"/>
    <w:rsid w:val="00394103"/>
    <w:rsid w:val="003948B0"/>
    <w:rsid w:val="00395624"/>
    <w:rsid w:val="003975D9"/>
    <w:rsid w:val="003A3924"/>
    <w:rsid w:val="003A5CA1"/>
    <w:rsid w:val="003A6ACB"/>
    <w:rsid w:val="003A6E9A"/>
    <w:rsid w:val="003A7EE6"/>
    <w:rsid w:val="003B0161"/>
    <w:rsid w:val="003B164E"/>
    <w:rsid w:val="003B2F26"/>
    <w:rsid w:val="003B3106"/>
    <w:rsid w:val="003B4EAC"/>
    <w:rsid w:val="003B59F1"/>
    <w:rsid w:val="003C16F3"/>
    <w:rsid w:val="003C1701"/>
    <w:rsid w:val="003C19CE"/>
    <w:rsid w:val="003C1C22"/>
    <w:rsid w:val="003D0A91"/>
    <w:rsid w:val="003D0E89"/>
    <w:rsid w:val="003D2FD2"/>
    <w:rsid w:val="003D3445"/>
    <w:rsid w:val="003D35D0"/>
    <w:rsid w:val="003D3B5A"/>
    <w:rsid w:val="003D4D58"/>
    <w:rsid w:val="003E0629"/>
    <w:rsid w:val="003E162C"/>
    <w:rsid w:val="003E2D8C"/>
    <w:rsid w:val="003E3B80"/>
    <w:rsid w:val="003E444E"/>
    <w:rsid w:val="003E52D1"/>
    <w:rsid w:val="003E5AF4"/>
    <w:rsid w:val="003E6A2C"/>
    <w:rsid w:val="003E6AC9"/>
    <w:rsid w:val="003F0D11"/>
    <w:rsid w:val="003F162D"/>
    <w:rsid w:val="003F1C70"/>
    <w:rsid w:val="003F6304"/>
    <w:rsid w:val="003F6714"/>
    <w:rsid w:val="003F7C32"/>
    <w:rsid w:val="00400363"/>
    <w:rsid w:val="00406BF9"/>
    <w:rsid w:val="00406DB7"/>
    <w:rsid w:val="004074C0"/>
    <w:rsid w:val="00407F2F"/>
    <w:rsid w:val="004118E4"/>
    <w:rsid w:val="00413CC2"/>
    <w:rsid w:val="00415279"/>
    <w:rsid w:val="004164A4"/>
    <w:rsid w:val="0041674B"/>
    <w:rsid w:val="004179FF"/>
    <w:rsid w:val="00420A09"/>
    <w:rsid w:val="0042127F"/>
    <w:rsid w:val="0042431D"/>
    <w:rsid w:val="004252F3"/>
    <w:rsid w:val="00425410"/>
    <w:rsid w:val="00425CF6"/>
    <w:rsid w:val="00431390"/>
    <w:rsid w:val="00431FC9"/>
    <w:rsid w:val="0043232B"/>
    <w:rsid w:val="00433615"/>
    <w:rsid w:val="00434D1D"/>
    <w:rsid w:val="0043629D"/>
    <w:rsid w:val="004372C5"/>
    <w:rsid w:val="00437627"/>
    <w:rsid w:val="00443066"/>
    <w:rsid w:val="00446D58"/>
    <w:rsid w:val="00451643"/>
    <w:rsid w:val="00455C01"/>
    <w:rsid w:val="0046141B"/>
    <w:rsid w:val="00462A13"/>
    <w:rsid w:val="00463EB7"/>
    <w:rsid w:val="00467391"/>
    <w:rsid w:val="00471DC3"/>
    <w:rsid w:val="00473577"/>
    <w:rsid w:val="0047415A"/>
    <w:rsid w:val="004771E5"/>
    <w:rsid w:val="0048082E"/>
    <w:rsid w:val="00480A56"/>
    <w:rsid w:val="00484860"/>
    <w:rsid w:val="00485519"/>
    <w:rsid w:val="00492A11"/>
    <w:rsid w:val="00492F9F"/>
    <w:rsid w:val="00494B2D"/>
    <w:rsid w:val="00496B68"/>
    <w:rsid w:val="004A398D"/>
    <w:rsid w:val="004A6AC9"/>
    <w:rsid w:val="004A7567"/>
    <w:rsid w:val="004B03DB"/>
    <w:rsid w:val="004B1FA4"/>
    <w:rsid w:val="004B2153"/>
    <w:rsid w:val="004B550A"/>
    <w:rsid w:val="004B7822"/>
    <w:rsid w:val="004C3FCF"/>
    <w:rsid w:val="004C4135"/>
    <w:rsid w:val="004C6200"/>
    <w:rsid w:val="004C6A51"/>
    <w:rsid w:val="004D068B"/>
    <w:rsid w:val="004D1514"/>
    <w:rsid w:val="004D1523"/>
    <w:rsid w:val="004D1861"/>
    <w:rsid w:val="004D18A4"/>
    <w:rsid w:val="004D2019"/>
    <w:rsid w:val="004D3E08"/>
    <w:rsid w:val="004D6C6E"/>
    <w:rsid w:val="004D7F72"/>
    <w:rsid w:val="004E207D"/>
    <w:rsid w:val="004E5A01"/>
    <w:rsid w:val="004E6E5B"/>
    <w:rsid w:val="004E7078"/>
    <w:rsid w:val="004F045D"/>
    <w:rsid w:val="004F20DF"/>
    <w:rsid w:val="004F2FF6"/>
    <w:rsid w:val="004F573C"/>
    <w:rsid w:val="00501A72"/>
    <w:rsid w:val="0051188B"/>
    <w:rsid w:val="00512EEC"/>
    <w:rsid w:val="00514FDD"/>
    <w:rsid w:val="005171F3"/>
    <w:rsid w:val="00517ED5"/>
    <w:rsid w:val="00521105"/>
    <w:rsid w:val="00525756"/>
    <w:rsid w:val="00526B03"/>
    <w:rsid w:val="00530E21"/>
    <w:rsid w:val="00532777"/>
    <w:rsid w:val="00533922"/>
    <w:rsid w:val="005341BF"/>
    <w:rsid w:val="0053428A"/>
    <w:rsid w:val="00542B36"/>
    <w:rsid w:val="005468E8"/>
    <w:rsid w:val="00547C8A"/>
    <w:rsid w:val="0055090A"/>
    <w:rsid w:val="00551F6C"/>
    <w:rsid w:val="005527D7"/>
    <w:rsid w:val="00554990"/>
    <w:rsid w:val="005564A7"/>
    <w:rsid w:val="00556778"/>
    <w:rsid w:val="00562143"/>
    <w:rsid w:val="0056522F"/>
    <w:rsid w:val="005667C5"/>
    <w:rsid w:val="00567609"/>
    <w:rsid w:val="00570144"/>
    <w:rsid w:val="0057049F"/>
    <w:rsid w:val="005715F7"/>
    <w:rsid w:val="00572782"/>
    <w:rsid w:val="00573059"/>
    <w:rsid w:val="0057497D"/>
    <w:rsid w:val="00575291"/>
    <w:rsid w:val="00577683"/>
    <w:rsid w:val="005806A1"/>
    <w:rsid w:val="00580BE4"/>
    <w:rsid w:val="005817EC"/>
    <w:rsid w:val="00590762"/>
    <w:rsid w:val="0059748D"/>
    <w:rsid w:val="005A07D0"/>
    <w:rsid w:val="005A210A"/>
    <w:rsid w:val="005A2DAB"/>
    <w:rsid w:val="005A55E3"/>
    <w:rsid w:val="005A717E"/>
    <w:rsid w:val="005B0CB9"/>
    <w:rsid w:val="005B12AD"/>
    <w:rsid w:val="005B196B"/>
    <w:rsid w:val="005B719B"/>
    <w:rsid w:val="005C7C2B"/>
    <w:rsid w:val="005C7FA1"/>
    <w:rsid w:val="005D2219"/>
    <w:rsid w:val="005D350E"/>
    <w:rsid w:val="005D52D2"/>
    <w:rsid w:val="005D686A"/>
    <w:rsid w:val="005E0331"/>
    <w:rsid w:val="005E2B68"/>
    <w:rsid w:val="005E52AB"/>
    <w:rsid w:val="005E5573"/>
    <w:rsid w:val="005E6F9F"/>
    <w:rsid w:val="005E77AD"/>
    <w:rsid w:val="005F36A1"/>
    <w:rsid w:val="005F5034"/>
    <w:rsid w:val="005F7758"/>
    <w:rsid w:val="00600E63"/>
    <w:rsid w:val="0060229A"/>
    <w:rsid w:val="00604794"/>
    <w:rsid w:val="00605B41"/>
    <w:rsid w:val="006061B4"/>
    <w:rsid w:val="00607D10"/>
    <w:rsid w:val="006126A2"/>
    <w:rsid w:val="00615271"/>
    <w:rsid w:val="00617074"/>
    <w:rsid w:val="0062038A"/>
    <w:rsid w:val="00622A81"/>
    <w:rsid w:val="006231B3"/>
    <w:rsid w:val="00623DFA"/>
    <w:rsid w:val="00623E59"/>
    <w:rsid w:val="00626FF7"/>
    <w:rsid w:val="0062757F"/>
    <w:rsid w:val="006336F3"/>
    <w:rsid w:val="006360FE"/>
    <w:rsid w:val="006412FA"/>
    <w:rsid w:val="006419F6"/>
    <w:rsid w:val="00641AF9"/>
    <w:rsid w:val="00643F23"/>
    <w:rsid w:val="00643F32"/>
    <w:rsid w:val="00647DD9"/>
    <w:rsid w:val="006539FF"/>
    <w:rsid w:val="00654CED"/>
    <w:rsid w:val="00655784"/>
    <w:rsid w:val="00655F86"/>
    <w:rsid w:val="00660D0B"/>
    <w:rsid w:val="0066246A"/>
    <w:rsid w:val="00666A66"/>
    <w:rsid w:val="00667928"/>
    <w:rsid w:val="0067232D"/>
    <w:rsid w:val="00673695"/>
    <w:rsid w:val="0067562B"/>
    <w:rsid w:val="00676745"/>
    <w:rsid w:val="00677589"/>
    <w:rsid w:val="00680BE4"/>
    <w:rsid w:val="006818BC"/>
    <w:rsid w:val="00685298"/>
    <w:rsid w:val="0068573C"/>
    <w:rsid w:val="006876A1"/>
    <w:rsid w:val="006921D9"/>
    <w:rsid w:val="00694BC1"/>
    <w:rsid w:val="0069575C"/>
    <w:rsid w:val="00695C7C"/>
    <w:rsid w:val="006A0DA9"/>
    <w:rsid w:val="006A1C7F"/>
    <w:rsid w:val="006A1FCD"/>
    <w:rsid w:val="006A3458"/>
    <w:rsid w:val="006A4697"/>
    <w:rsid w:val="006A4AD9"/>
    <w:rsid w:val="006A5042"/>
    <w:rsid w:val="006A558D"/>
    <w:rsid w:val="006A75B3"/>
    <w:rsid w:val="006B04C6"/>
    <w:rsid w:val="006B29FA"/>
    <w:rsid w:val="006B683C"/>
    <w:rsid w:val="006B6E2D"/>
    <w:rsid w:val="006C4D86"/>
    <w:rsid w:val="006C56A3"/>
    <w:rsid w:val="006D35CA"/>
    <w:rsid w:val="006E3328"/>
    <w:rsid w:val="006E3BA7"/>
    <w:rsid w:val="006F500D"/>
    <w:rsid w:val="006F6DC9"/>
    <w:rsid w:val="006F7E36"/>
    <w:rsid w:val="00700CDA"/>
    <w:rsid w:val="0070379D"/>
    <w:rsid w:val="0070385D"/>
    <w:rsid w:val="00704D8C"/>
    <w:rsid w:val="0070599A"/>
    <w:rsid w:val="00713741"/>
    <w:rsid w:val="0071530A"/>
    <w:rsid w:val="00715959"/>
    <w:rsid w:val="00725B2F"/>
    <w:rsid w:val="007263DD"/>
    <w:rsid w:val="00726E88"/>
    <w:rsid w:val="007321EC"/>
    <w:rsid w:val="00734760"/>
    <w:rsid w:val="0074093B"/>
    <w:rsid w:val="007454E7"/>
    <w:rsid w:val="00750CAB"/>
    <w:rsid w:val="00752FC9"/>
    <w:rsid w:val="007536E9"/>
    <w:rsid w:val="00753B4E"/>
    <w:rsid w:val="00762CB0"/>
    <w:rsid w:val="00765BA8"/>
    <w:rsid w:val="007718E2"/>
    <w:rsid w:val="0077333D"/>
    <w:rsid w:val="007753D7"/>
    <w:rsid w:val="00777B46"/>
    <w:rsid w:val="00780A9E"/>
    <w:rsid w:val="00791236"/>
    <w:rsid w:val="00795852"/>
    <w:rsid w:val="007A44CE"/>
    <w:rsid w:val="007A56AE"/>
    <w:rsid w:val="007A5A8A"/>
    <w:rsid w:val="007A5DEA"/>
    <w:rsid w:val="007A600A"/>
    <w:rsid w:val="007A6956"/>
    <w:rsid w:val="007A6F58"/>
    <w:rsid w:val="007A7F00"/>
    <w:rsid w:val="007B6023"/>
    <w:rsid w:val="007B71F2"/>
    <w:rsid w:val="007C1275"/>
    <w:rsid w:val="007C2347"/>
    <w:rsid w:val="007C3F1F"/>
    <w:rsid w:val="007C587B"/>
    <w:rsid w:val="007C67A0"/>
    <w:rsid w:val="007C702B"/>
    <w:rsid w:val="007D0E31"/>
    <w:rsid w:val="007D0E5D"/>
    <w:rsid w:val="007D3E43"/>
    <w:rsid w:val="007D61EC"/>
    <w:rsid w:val="007D6C5B"/>
    <w:rsid w:val="007D7B38"/>
    <w:rsid w:val="007E0A30"/>
    <w:rsid w:val="007E2018"/>
    <w:rsid w:val="007E2403"/>
    <w:rsid w:val="007E6407"/>
    <w:rsid w:val="007E69AE"/>
    <w:rsid w:val="007F06D6"/>
    <w:rsid w:val="007F0976"/>
    <w:rsid w:val="007F3660"/>
    <w:rsid w:val="007F7545"/>
    <w:rsid w:val="00800C77"/>
    <w:rsid w:val="00805254"/>
    <w:rsid w:val="00810063"/>
    <w:rsid w:val="00816109"/>
    <w:rsid w:val="00821A0C"/>
    <w:rsid w:val="00822E9F"/>
    <w:rsid w:val="00823A1D"/>
    <w:rsid w:val="00823AAF"/>
    <w:rsid w:val="0082717E"/>
    <w:rsid w:val="00830711"/>
    <w:rsid w:val="00833BC7"/>
    <w:rsid w:val="008358D6"/>
    <w:rsid w:val="00840637"/>
    <w:rsid w:val="00845ACB"/>
    <w:rsid w:val="008460EE"/>
    <w:rsid w:val="0085029E"/>
    <w:rsid w:val="00850864"/>
    <w:rsid w:val="00851AD9"/>
    <w:rsid w:val="008534F6"/>
    <w:rsid w:val="008561AD"/>
    <w:rsid w:val="00862113"/>
    <w:rsid w:val="00863A50"/>
    <w:rsid w:val="0086466B"/>
    <w:rsid w:val="00870418"/>
    <w:rsid w:val="008747DA"/>
    <w:rsid w:val="00887E79"/>
    <w:rsid w:val="00890261"/>
    <w:rsid w:val="00890EB9"/>
    <w:rsid w:val="0089729B"/>
    <w:rsid w:val="00897E7B"/>
    <w:rsid w:val="008A342D"/>
    <w:rsid w:val="008A3A9F"/>
    <w:rsid w:val="008A4AD1"/>
    <w:rsid w:val="008A56A7"/>
    <w:rsid w:val="008A5A7E"/>
    <w:rsid w:val="008A5F8A"/>
    <w:rsid w:val="008A619A"/>
    <w:rsid w:val="008A7D31"/>
    <w:rsid w:val="008C3313"/>
    <w:rsid w:val="008C336A"/>
    <w:rsid w:val="008C7A52"/>
    <w:rsid w:val="008D16CC"/>
    <w:rsid w:val="008D3224"/>
    <w:rsid w:val="008D4BBD"/>
    <w:rsid w:val="008E15EA"/>
    <w:rsid w:val="008E4838"/>
    <w:rsid w:val="008E642F"/>
    <w:rsid w:val="008E71B8"/>
    <w:rsid w:val="008E7811"/>
    <w:rsid w:val="008F06AC"/>
    <w:rsid w:val="008F2059"/>
    <w:rsid w:val="008F3AB4"/>
    <w:rsid w:val="008F67E5"/>
    <w:rsid w:val="008F7F17"/>
    <w:rsid w:val="0090131E"/>
    <w:rsid w:val="009020F7"/>
    <w:rsid w:val="009021A8"/>
    <w:rsid w:val="009029F3"/>
    <w:rsid w:val="00905E6B"/>
    <w:rsid w:val="00906A65"/>
    <w:rsid w:val="00910C5D"/>
    <w:rsid w:val="0091215A"/>
    <w:rsid w:val="00913524"/>
    <w:rsid w:val="009139E1"/>
    <w:rsid w:val="00913B40"/>
    <w:rsid w:val="00913DCA"/>
    <w:rsid w:val="00917343"/>
    <w:rsid w:val="0092097C"/>
    <w:rsid w:val="00926209"/>
    <w:rsid w:val="009326A1"/>
    <w:rsid w:val="00932DC6"/>
    <w:rsid w:val="00935677"/>
    <w:rsid w:val="00935D14"/>
    <w:rsid w:val="0093678B"/>
    <w:rsid w:val="0093699A"/>
    <w:rsid w:val="00937B67"/>
    <w:rsid w:val="00940254"/>
    <w:rsid w:val="00943541"/>
    <w:rsid w:val="00945144"/>
    <w:rsid w:val="00951132"/>
    <w:rsid w:val="0095429F"/>
    <w:rsid w:val="00954D32"/>
    <w:rsid w:val="009556A3"/>
    <w:rsid w:val="0095681A"/>
    <w:rsid w:val="0095792D"/>
    <w:rsid w:val="00960B8A"/>
    <w:rsid w:val="009649B8"/>
    <w:rsid w:val="0097475E"/>
    <w:rsid w:val="00974FF7"/>
    <w:rsid w:val="00977215"/>
    <w:rsid w:val="00977667"/>
    <w:rsid w:val="00980F8A"/>
    <w:rsid w:val="009843D2"/>
    <w:rsid w:val="009846C8"/>
    <w:rsid w:val="0098527E"/>
    <w:rsid w:val="00993FE7"/>
    <w:rsid w:val="00994BFC"/>
    <w:rsid w:val="0099513B"/>
    <w:rsid w:val="009A09E9"/>
    <w:rsid w:val="009A487B"/>
    <w:rsid w:val="009A6D6D"/>
    <w:rsid w:val="009A7D0B"/>
    <w:rsid w:val="009B0BBE"/>
    <w:rsid w:val="009B3B57"/>
    <w:rsid w:val="009B4E37"/>
    <w:rsid w:val="009B4F65"/>
    <w:rsid w:val="009B70EB"/>
    <w:rsid w:val="009C09B7"/>
    <w:rsid w:val="009C2329"/>
    <w:rsid w:val="009C267C"/>
    <w:rsid w:val="009C2B0F"/>
    <w:rsid w:val="009C31E8"/>
    <w:rsid w:val="009C32BA"/>
    <w:rsid w:val="009D4859"/>
    <w:rsid w:val="009E52D7"/>
    <w:rsid w:val="009E5814"/>
    <w:rsid w:val="009E621B"/>
    <w:rsid w:val="009E6F23"/>
    <w:rsid w:val="009F0C89"/>
    <w:rsid w:val="00A009EE"/>
    <w:rsid w:val="00A00E7A"/>
    <w:rsid w:val="00A0183E"/>
    <w:rsid w:val="00A01CA7"/>
    <w:rsid w:val="00A04DD4"/>
    <w:rsid w:val="00A05BB7"/>
    <w:rsid w:val="00A06F5B"/>
    <w:rsid w:val="00A073CD"/>
    <w:rsid w:val="00A141DE"/>
    <w:rsid w:val="00A1483F"/>
    <w:rsid w:val="00A152C9"/>
    <w:rsid w:val="00A1548F"/>
    <w:rsid w:val="00A16C95"/>
    <w:rsid w:val="00A22B4C"/>
    <w:rsid w:val="00A23D4F"/>
    <w:rsid w:val="00A23EBF"/>
    <w:rsid w:val="00A257CE"/>
    <w:rsid w:val="00A2757B"/>
    <w:rsid w:val="00A278DA"/>
    <w:rsid w:val="00A323EC"/>
    <w:rsid w:val="00A33360"/>
    <w:rsid w:val="00A33707"/>
    <w:rsid w:val="00A36E4B"/>
    <w:rsid w:val="00A3713C"/>
    <w:rsid w:val="00A401C7"/>
    <w:rsid w:val="00A41626"/>
    <w:rsid w:val="00A4296D"/>
    <w:rsid w:val="00A42A7E"/>
    <w:rsid w:val="00A43DE3"/>
    <w:rsid w:val="00A4515D"/>
    <w:rsid w:val="00A45921"/>
    <w:rsid w:val="00A460D3"/>
    <w:rsid w:val="00A55349"/>
    <w:rsid w:val="00A572A7"/>
    <w:rsid w:val="00A63232"/>
    <w:rsid w:val="00A63EBD"/>
    <w:rsid w:val="00A6480B"/>
    <w:rsid w:val="00A70B65"/>
    <w:rsid w:val="00A80089"/>
    <w:rsid w:val="00A81EAF"/>
    <w:rsid w:val="00A82329"/>
    <w:rsid w:val="00A84D3E"/>
    <w:rsid w:val="00A85F05"/>
    <w:rsid w:val="00A955C7"/>
    <w:rsid w:val="00A97877"/>
    <w:rsid w:val="00AA2301"/>
    <w:rsid w:val="00AA340B"/>
    <w:rsid w:val="00AA466C"/>
    <w:rsid w:val="00AA62C3"/>
    <w:rsid w:val="00AA7804"/>
    <w:rsid w:val="00AB00E0"/>
    <w:rsid w:val="00AB0CEE"/>
    <w:rsid w:val="00AB2C23"/>
    <w:rsid w:val="00AB368C"/>
    <w:rsid w:val="00AB4914"/>
    <w:rsid w:val="00AC4843"/>
    <w:rsid w:val="00AC7CC9"/>
    <w:rsid w:val="00AD0FC5"/>
    <w:rsid w:val="00AD6043"/>
    <w:rsid w:val="00AD7AD4"/>
    <w:rsid w:val="00AE3D6E"/>
    <w:rsid w:val="00AE444E"/>
    <w:rsid w:val="00AE472E"/>
    <w:rsid w:val="00AE4CE6"/>
    <w:rsid w:val="00AE6C0C"/>
    <w:rsid w:val="00AE7C05"/>
    <w:rsid w:val="00AF3F0A"/>
    <w:rsid w:val="00AF5AB0"/>
    <w:rsid w:val="00B02CF8"/>
    <w:rsid w:val="00B0386F"/>
    <w:rsid w:val="00B045DF"/>
    <w:rsid w:val="00B04810"/>
    <w:rsid w:val="00B07A01"/>
    <w:rsid w:val="00B10A77"/>
    <w:rsid w:val="00B125A6"/>
    <w:rsid w:val="00B14A6D"/>
    <w:rsid w:val="00B14BC7"/>
    <w:rsid w:val="00B17C43"/>
    <w:rsid w:val="00B2038D"/>
    <w:rsid w:val="00B2298E"/>
    <w:rsid w:val="00B250CA"/>
    <w:rsid w:val="00B25A92"/>
    <w:rsid w:val="00B279F7"/>
    <w:rsid w:val="00B30735"/>
    <w:rsid w:val="00B30794"/>
    <w:rsid w:val="00B3162F"/>
    <w:rsid w:val="00B3183F"/>
    <w:rsid w:val="00B3333A"/>
    <w:rsid w:val="00B36712"/>
    <w:rsid w:val="00B402F2"/>
    <w:rsid w:val="00B44FD2"/>
    <w:rsid w:val="00B45AD9"/>
    <w:rsid w:val="00B4725E"/>
    <w:rsid w:val="00B50143"/>
    <w:rsid w:val="00B5270E"/>
    <w:rsid w:val="00B53CA6"/>
    <w:rsid w:val="00B53EAF"/>
    <w:rsid w:val="00B62F72"/>
    <w:rsid w:val="00B6321F"/>
    <w:rsid w:val="00B63B18"/>
    <w:rsid w:val="00B704A4"/>
    <w:rsid w:val="00B7081E"/>
    <w:rsid w:val="00B71531"/>
    <w:rsid w:val="00B7341B"/>
    <w:rsid w:val="00B80498"/>
    <w:rsid w:val="00B83456"/>
    <w:rsid w:val="00B83DD0"/>
    <w:rsid w:val="00B90F3E"/>
    <w:rsid w:val="00B91EAB"/>
    <w:rsid w:val="00B925D9"/>
    <w:rsid w:val="00B9420E"/>
    <w:rsid w:val="00BA24EF"/>
    <w:rsid w:val="00BA2AC4"/>
    <w:rsid w:val="00BA2E91"/>
    <w:rsid w:val="00BA4AA2"/>
    <w:rsid w:val="00BA5DB8"/>
    <w:rsid w:val="00BA7AAB"/>
    <w:rsid w:val="00BB0429"/>
    <w:rsid w:val="00BB1156"/>
    <w:rsid w:val="00BB2422"/>
    <w:rsid w:val="00BB6AFD"/>
    <w:rsid w:val="00BB76DC"/>
    <w:rsid w:val="00BC0C83"/>
    <w:rsid w:val="00BC2D65"/>
    <w:rsid w:val="00BC5DD8"/>
    <w:rsid w:val="00BC665B"/>
    <w:rsid w:val="00BD1D90"/>
    <w:rsid w:val="00BD3346"/>
    <w:rsid w:val="00BD43A6"/>
    <w:rsid w:val="00BD4F96"/>
    <w:rsid w:val="00BD784C"/>
    <w:rsid w:val="00BE1AB9"/>
    <w:rsid w:val="00BE1EF9"/>
    <w:rsid w:val="00BF236E"/>
    <w:rsid w:val="00BF2DF7"/>
    <w:rsid w:val="00BF5207"/>
    <w:rsid w:val="00BF5DF0"/>
    <w:rsid w:val="00BF64B5"/>
    <w:rsid w:val="00C030A3"/>
    <w:rsid w:val="00C0383A"/>
    <w:rsid w:val="00C1438C"/>
    <w:rsid w:val="00C14BF5"/>
    <w:rsid w:val="00C16554"/>
    <w:rsid w:val="00C17FFC"/>
    <w:rsid w:val="00C20C32"/>
    <w:rsid w:val="00C20DB7"/>
    <w:rsid w:val="00C265C0"/>
    <w:rsid w:val="00C31C2F"/>
    <w:rsid w:val="00C35E90"/>
    <w:rsid w:val="00C363F5"/>
    <w:rsid w:val="00C37955"/>
    <w:rsid w:val="00C45FEE"/>
    <w:rsid w:val="00C55462"/>
    <w:rsid w:val="00C557DB"/>
    <w:rsid w:val="00C6090E"/>
    <w:rsid w:val="00C636A9"/>
    <w:rsid w:val="00C67BD4"/>
    <w:rsid w:val="00C7196E"/>
    <w:rsid w:val="00C73E93"/>
    <w:rsid w:val="00C74852"/>
    <w:rsid w:val="00C75E43"/>
    <w:rsid w:val="00C82E66"/>
    <w:rsid w:val="00C87A3A"/>
    <w:rsid w:val="00C91D3A"/>
    <w:rsid w:val="00C93839"/>
    <w:rsid w:val="00C97CDB"/>
    <w:rsid w:val="00CA1F7E"/>
    <w:rsid w:val="00CA27CB"/>
    <w:rsid w:val="00CA45AB"/>
    <w:rsid w:val="00CA5086"/>
    <w:rsid w:val="00CA6242"/>
    <w:rsid w:val="00CA62C2"/>
    <w:rsid w:val="00CA64CB"/>
    <w:rsid w:val="00CB3914"/>
    <w:rsid w:val="00CB7530"/>
    <w:rsid w:val="00CC1D65"/>
    <w:rsid w:val="00CC35F3"/>
    <w:rsid w:val="00CC5004"/>
    <w:rsid w:val="00CD28E3"/>
    <w:rsid w:val="00CD3205"/>
    <w:rsid w:val="00CD6F42"/>
    <w:rsid w:val="00CD72F3"/>
    <w:rsid w:val="00CE11F0"/>
    <w:rsid w:val="00CE16F8"/>
    <w:rsid w:val="00CE4FBA"/>
    <w:rsid w:val="00CE5304"/>
    <w:rsid w:val="00CE5346"/>
    <w:rsid w:val="00CF0B95"/>
    <w:rsid w:val="00CF19A3"/>
    <w:rsid w:val="00CF7768"/>
    <w:rsid w:val="00CF7F79"/>
    <w:rsid w:val="00D0435D"/>
    <w:rsid w:val="00D119A7"/>
    <w:rsid w:val="00D1202F"/>
    <w:rsid w:val="00D1479A"/>
    <w:rsid w:val="00D15550"/>
    <w:rsid w:val="00D15644"/>
    <w:rsid w:val="00D21EED"/>
    <w:rsid w:val="00D24D1E"/>
    <w:rsid w:val="00D25AD4"/>
    <w:rsid w:val="00D31A0A"/>
    <w:rsid w:val="00D323C2"/>
    <w:rsid w:val="00D42D95"/>
    <w:rsid w:val="00D42F23"/>
    <w:rsid w:val="00D433ED"/>
    <w:rsid w:val="00D50D1C"/>
    <w:rsid w:val="00D52C5B"/>
    <w:rsid w:val="00D56245"/>
    <w:rsid w:val="00D57041"/>
    <w:rsid w:val="00D57EA2"/>
    <w:rsid w:val="00D6127D"/>
    <w:rsid w:val="00D615D6"/>
    <w:rsid w:val="00D6701B"/>
    <w:rsid w:val="00D71A43"/>
    <w:rsid w:val="00D72888"/>
    <w:rsid w:val="00D732D4"/>
    <w:rsid w:val="00D74ABD"/>
    <w:rsid w:val="00D75451"/>
    <w:rsid w:val="00D75C01"/>
    <w:rsid w:val="00D81897"/>
    <w:rsid w:val="00D83D92"/>
    <w:rsid w:val="00D84A3D"/>
    <w:rsid w:val="00D8518C"/>
    <w:rsid w:val="00D85405"/>
    <w:rsid w:val="00D85ECB"/>
    <w:rsid w:val="00D87B42"/>
    <w:rsid w:val="00D9087B"/>
    <w:rsid w:val="00D91A58"/>
    <w:rsid w:val="00D924AD"/>
    <w:rsid w:val="00D92ECD"/>
    <w:rsid w:val="00D931C1"/>
    <w:rsid w:val="00D9336F"/>
    <w:rsid w:val="00D947E1"/>
    <w:rsid w:val="00D94A9A"/>
    <w:rsid w:val="00D954BE"/>
    <w:rsid w:val="00D9577B"/>
    <w:rsid w:val="00D97200"/>
    <w:rsid w:val="00D97BF3"/>
    <w:rsid w:val="00D97CDA"/>
    <w:rsid w:val="00DA3DCA"/>
    <w:rsid w:val="00DA4C16"/>
    <w:rsid w:val="00DA7313"/>
    <w:rsid w:val="00DB057A"/>
    <w:rsid w:val="00DB06ED"/>
    <w:rsid w:val="00DB5367"/>
    <w:rsid w:val="00DB5CF9"/>
    <w:rsid w:val="00DB6F57"/>
    <w:rsid w:val="00DC7415"/>
    <w:rsid w:val="00DD1C8B"/>
    <w:rsid w:val="00DD2619"/>
    <w:rsid w:val="00DD52AF"/>
    <w:rsid w:val="00DD6C1F"/>
    <w:rsid w:val="00DE2682"/>
    <w:rsid w:val="00DE307B"/>
    <w:rsid w:val="00DE3641"/>
    <w:rsid w:val="00DE59E1"/>
    <w:rsid w:val="00DF1ACA"/>
    <w:rsid w:val="00E100BD"/>
    <w:rsid w:val="00E1065F"/>
    <w:rsid w:val="00E11CC6"/>
    <w:rsid w:val="00E123E7"/>
    <w:rsid w:val="00E12721"/>
    <w:rsid w:val="00E14F9A"/>
    <w:rsid w:val="00E15D16"/>
    <w:rsid w:val="00E163C7"/>
    <w:rsid w:val="00E174B6"/>
    <w:rsid w:val="00E20B32"/>
    <w:rsid w:val="00E21C0C"/>
    <w:rsid w:val="00E21D97"/>
    <w:rsid w:val="00E22CC6"/>
    <w:rsid w:val="00E26545"/>
    <w:rsid w:val="00E27F71"/>
    <w:rsid w:val="00E3072D"/>
    <w:rsid w:val="00E30D61"/>
    <w:rsid w:val="00E3489F"/>
    <w:rsid w:val="00E34D9B"/>
    <w:rsid w:val="00E35490"/>
    <w:rsid w:val="00E35BB9"/>
    <w:rsid w:val="00E360C9"/>
    <w:rsid w:val="00E411E4"/>
    <w:rsid w:val="00E42B3C"/>
    <w:rsid w:val="00E434EC"/>
    <w:rsid w:val="00E43D66"/>
    <w:rsid w:val="00E50482"/>
    <w:rsid w:val="00E506E9"/>
    <w:rsid w:val="00E50949"/>
    <w:rsid w:val="00E523DF"/>
    <w:rsid w:val="00E53C97"/>
    <w:rsid w:val="00E577D4"/>
    <w:rsid w:val="00E61BA8"/>
    <w:rsid w:val="00E625A2"/>
    <w:rsid w:val="00E718ED"/>
    <w:rsid w:val="00E71B92"/>
    <w:rsid w:val="00E72721"/>
    <w:rsid w:val="00E75463"/>
    <w:rsid w:val="00E75551"/>
    <w:rsid w:val="00E75B32"/>
    <w:rsid w:val="00E77FA4"/>
    <w:rsid w:val="00E83841"/>
    <w:rsid w:val="00E84694"/>
    <w:rsid w:val="00E84E9A"/>
    <w:rsid w:val="00E859F0"/>
    <w:rsid w:val="00E85AFC"/>
    <w:rsid w:val="00E95BC9"/>
    <w:rsid w:val="00EA0778"/>
    <w:rsid w:val="00EA341C"/>
    <w:rsid w:val="00EA6726"/>
    <w:rsid w:val="00EA6A79"/>
    <w:rsid w:val="00EB023B"/>
    <w:rsid w:val="00EB0488"/>
    <w:rsid w:val="00EB381B"/>
    <w:rsid w:val="00EB76FA"/>
    <w:rsid w:val="00EC2174"/>
    <w:rsid w:val="00EC3344"/>
    <w:rsid w:val="00EC5E19"/>
    <w:rsid w:val="00ED1E1D"/>
    <w:rsid w:val="00ED2076"/>
    <w:rsid w:val="00ED35A6"/>
    <w:rsid w:val="00ED3AEF"/>
    <w:rsid w:val="00ED47D7"/>
    <w:rsid w:val="00ED5D63"/>
    <w:rsid w:val="00ED72EC"/>
    <w:rsid w:val="00EE5068"/>
    <w:rsid w:val="00EE687A"/>
    <w:rsid w:val="00EE6AA7"/>
    <w:rsid w:val="00EF0F82"/>
    <w:rsid w:val="00EF4FCB"/>
    <w:rsid w:val="00EF576D"/>
    <w:rsid w:val="00EF7959"/>
    <w:rsid w:val="00F02A50"/>
    <w:rsid w:val="00F02F1E"/>
    <w:rsid w:val="00F047F7"/>
    <w:rsid w:val="00F07A2B"/>
    <w:rsid w:val="00F115A2"/>
    <w:rsid w:val="00F1171E"/>
    <w:rsid w:val="00F12DF3"/>
    <w:rsid w:val="00F12EB0"/>
    <w:rsid w:val="00F13AAC"/>
    <w:rsid w:val="00F14A0C"/>
    <w:rsid w:val="00F1746B"/>
    <w:rsid w:val="00F26433"/>
    <w:rsid w:val="00F34DCC"/>
    <w:rsid w:val="00F42C25"/>
    <w:rsid w:val="00F42D71"/>
    <w:rsid w:val="00F44D49"/>
    <w:rsid w:val="00F500E6"/>
    <w:rsid w:val="00F52825"/>
    <w:rsid w:val="00F6148E"/>
    <w:rsid w:val="00F6515A"/>
    <w:rsid w:val="00F65606"/>
    <w:rsid w:val="00F70007"/>
    <w:rsid w:val="00F71F00"/>
    <w:rsid w:val="00F74425"/>
    <w:rsid w:val="00F7647D"/>
    <w:rsid w:val="00F76A6F"/>
    <w:rsid w:val="00F80DC2"/>
    <w:rsid w:val="00F85788"/>
    <w:rsid w:val="00F85B1A"/>
    <w:rsid w:val="00F86250"/>
    <w:rsid w:val="00F87EAE"/>
    <w:rsid w:val="00F90D9E"/>
    <w:rsid w:val="00F9246A"/>
    <w:rsid w:val="00F92C5C"/>
    <w:rsid w:val="00F92CC6"/>
    <w:rsid w:val="00F9369B"/>
    <w:rsid w:val="00F95E81"/>
    <w:rsid w:val="00F966A2"/>
    <w:rsid w:val="00F9677F"/>
    <w:rsid w:val="00F97DB9"/>
    <w:rsid w:val="00FA4ED3"/>
    <w:rsid w:val="00FA5628"/>
    <w:rsid w:val="00FA799B"/>
    <w:rsid w:val="00FB013A"/>
    <w:rsid w:val="00FB07C8"/>
    <w:rsid w:val="00FB351E"/>
    <w:rsid w:val="00FB3D98"/>
    <w:rsid w:val="00FB40C4"/>
    <w:rsid w:val="00FB4B3F"/>
    <w:rsid w:val="00FB4E66"/>
    <w:rsid w:val="00FB5062"/>
    <w:rsid w:val="00FB515E"/>
    <w:rsid w:val="00FB537A"/>
    <w:rsid w:val="00FC6B50"/>
    <w:rsid w:val="00FD26DC"/>
    <w:rsid w:val="00FD5E57"/>
    <w:rsid w:val="00FD7239"/>
    <w:rsid w:val="00FE2A77"/>
    <w:rsid w:val="00FE41C5"/>
    <w:rsid w:val="00FE64D8"/>
    <w:rsid w:val="00FE6B98"/>
    <w:rsid w:val="00FF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15D"/>
  </w:style>
  <w:style w:type="paragraph" w:styleId="Heading1">
    <w:name w:val="heading 1"/>
    <w:basedOn w:val="Normal"/>
    <w:next w:val="Normal"/>
    <w:link w:val="Heading1Char"/>
    <w:uiPriority w:val="1"/>
    <w:qFormat/>
    <w:rsid w:val="004376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autoRedefine/>
    <w:qFormat/>
    <w:rsid w:val="00833BC7"/>
    <w:pPr>
      <w:keepNext/>
      <w:pBdr>
        <w:bottom w:val="single" w:sz="4" w:space="1" w:color="auto"/>
      </w:pBdr>
      <w:spacing w:after="60"/>
      <w:outlineLvl w:val="1"/>
    </w:pPr>
    <w:rPr>
      <w:rFonts w:ascii="Arial Black" w:hAnsi="Arial Black" w:cs="Arial"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80D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376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141D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3762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37627"/>
    <w:pPr>
      <w:spacing w:before="240" w:after="60"/>
      <w:outlineLvl w:val="6"/>
    </w:pPr>
    <w:rPr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92097C"/>
    <w:pPr>
      <w:keepNext/>
      <w:ind w:left="900" w:hanging="45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TOC1"/>
    <w:rsid w:val="00B50143"/>
    <w:pPr>
      <w:spacing w:before="240"/>
      <w:ind w:right="720"/>
    </w:pPr>
    <w:rPr>
      <w:rFonts w:ascii="Arial" w:hAnsi="Arial" w:cs="Arial"/>
      <w:b/>
      <w:bCs/>
      <w:sz w:val="22"/>
      <w:szCs w:val="22"/>
    </w:rPr>
  </w:style>
  <w:style w:type="paragraph" w:styleId="TOC1">
    <w:name w:val="toc 1"/>
    <w:basedOn w:val="Normal"/>
    <w:next w:val="Normal"/>
    <w:autoRedefine/>
    <w:semiHidden/>
    <w:rsid w:val="00B50143"/>
  </w:style>
  <w:style w:type="paragraph" w:styleId="TOC2">
    <w:name w:val="toc 2"/>
    <w:basedOn w:val="Normal"/>
    <w:next w:val="Normal"/>
    <w:autoRedefine/>
    <w:semiHidden/>
    <w:rsid w:val="00833BC7"/>
    <w:pPr>
      <w:tabs>
        <w:tab w:val="left" w:pos="7920"/>
      </w:tabs>
      <w:spacing w:before="120" w:after="120"/>
      <w:ind w:left="720"/>
    </w:pPr>
    <w:rPr>
      <w:rFonts w:ascii="Arial" w:hAnsi="Arial" w:cs="Arial"/>
      <w:b/>
      <w:bCs/>
      <w:noProof/>
      <w:sz w:val="22"/>
      <w:szCs w:val="22"/>
    </w:rPr>
  </w:style>
  <w:style w:type="paragraph" w:styleId="Header">
    <w:name w:val="header"/>
    <w:basedOn w:val="Normal"/>
    <w:link w:val="HeaderChar"/>
    <w:uiPriority w:val="99"/>
    <w:rsid w:val="00F80D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80DC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80DC2"/>
  </w:style>
  <w:style w:type="paragraph" w:styleId="BodyTextIndent2">
    <w:name w:val="Body Text Indent 2"/>
    <w:basedOn w:val="Normal"/>
    <w:rsid w:val="00F80DC2"/>
    <w:pPr>
      <w:widowControl w:val="0"/>
      <w:tabs>
        <w:tab w:val="left" w:pos="936"/>
      </w:tabs>
      <w:ind w:left="990" w:hanging="990"/>
    </w:pPr>
    <w:rPr>
      <w:sz w:val="22"/>
    </w:rPr>
  </w:style>
  <w:style w:type="paragraph" w:styleId="BodyTextIndent3">
    <w:name w:val="Body Text Indent 3"/>
    <w:basedOn w:val="Normal"/>
    <w:rsid w:val="00437627"/>
    <w:pPr>
      <w:spacing w:after="120"/>
      <w:ind w:left="360"/>
    </w:pPr>
    <w:rPr>
      <w:sz w:val="16"/>
      <w:szCs w:val="16"/>
    </w:rPr>
  </w:style>
  <w:style w:type="paragraph" w:styleId="BodyTextIndent">
    <w:name w:val="Body Text Indent"/>
    <w:basedOn w:val="Normal"/>
    <w:rsid w:val="00437627"/>
    <w:pPr>
      <w:spacing w:after="120"/>
      <w:ind w:left="360"/>
    </w:pPr>
  </w:style>
  <w:style w:type="paragraph" w:customStyle="1" w:styleId="Default">
    <w:name w:val="Default"/>
    <w:rsid w:val="0070599A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51643"/>
    <w:pPr>
      <w:spacing w:after="120"/>
    </w:pPr>
  </w:style>
  <w:style w:type="paragraph" w:customStyle="1" w:styleId="Normal8">
    <w:name w:val="Normal+8"/>
    <w:basedOn w:val="Default"/>
    <w:next w:val="Default"/>
    <w:rsid w:val="00A141DE"/>
    <w:rPr>
      <w:rFonts w:cs="Times New Roman"/>
      <w:color w:val="auto"/>
    </w:rPr>
  </w:style>
  <w:style w:type="paragraph" w:customStyle="1" w:styleId="ban">
    <w:name w:val="ban"/>
    <w:rsid w:val="00AE444E"/>
    <w:pPr>
      <w:tabs>
        <w:tab w:val="left" w:pos="1320"/>
        <w:tab w:val="left" w:pos="1698"/>
        <w:tab w:val="left" w:pos="2076"/>
        <w:tab w:val="left" w:pos="2454"/>
      </w:tabs>
      <w:suppressAutoHyphens/>
    </w:pPr>
    <w:rPr>
      <w:rFonts w:ascii="Helvetica" w:hAnsi="Helvetica"/>
      <w:sz w:val="22"/>
    </w:rPr>
  </w:style>
  <w:style w:type="paragraph" w:styleId="BlockText">
    <w:name w:val="Block Text"/>
    <w:basedOn w:val="Normal"/>
    <w:rsid w:val="00A70B65"/>
    <w:pPr>
      <w:widowControl w:val="0"/>
      <w:tabs>
        <w:tab w:val="left" w:pos="1890"/>
        <w:tab w:val="left" w:pos="2064"/>
      </w:tabs>
      <w:overflowPunct w:val="0"/>
      <w:autoSpaceDE w:val="0"/>
      <w:autoSpaceDN w:val="0"/>
      <w:adjustRightInd w:val="0"/>
      <w:ind w:left="384" w:right="-336"/>
      <w:textAlignment w:val="baseline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0B51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B5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A85F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5F05"/>
  </w:style>
  <w:style w:type="character" w:customStyle="1" w:styleId="CommentTextChar">
    <w:name w:val="Comment Text Char"/>
    <w:basedOn w:val="DefaultParagraphFont"/>
    <w:link w:val="CommentText"/>
    <w:rsid w:val="00A85F05"/>
  </w:style>
  <w:style w:type="paragraph" w:styleId="CommentSubject">
    <w:name w:val="annotation subject"/>
    <w:basedOn w:val="CommentText"/>
    <w:next w:val="CommentText"/>
    <w:link w:val="CommentSubjectChar"/>
    <w:rsid w:val="00A85F05"/>
    <w:rPr>
      <w:b/>
      <w:bCs/>
    </w:rPr>
  </w:style>
  <w:style w:type="character" w:customStyle="1" w:styleId="CommentSubjectChar">
    <w:name w:val="Comment Subject Char"/>
    <w:link w:val="CommentSubject"/>
    <w:rsid w:val="00A85F05"/>
    <w:rPr>
      <w:b/>
      <w:bCs/>
    </w:rPr>
  </w:style>
  <w:style w:type="paragraph" w:styleId="Revision">
    <w:name w:val="Revision"/>
    <w:hidden/>
    <w:uiPriority w:val="99"/>
    <w:semiHidden/>
    <w:rsid w:val="00A85F05"/>
  </w:style>
  <w:style w:type="character" w:styleId="Hyperlink">
    <w:name w:val="Hyperlink"/>
    <w:rsid w:val="00F87EAE"/>
    <w:rPr>
      <w:color w:val="0000FF"/>
      <w:u w:val="single"/>
    </w:rPr>
  </w:style>
  <w:style w:type="character" w:customStyle="1" w:styleId="Heading9Char">
    <w:name w:val="Heading 9 Char"/>
    <w:link w:val="Heading9"/>
    <w:rsid w:val="0092097C"/>
    <w:rPr>
      <w:sz w:val="22"/>
      <w:szCs w:val="22"/>
    </w:rPr>
  </w:style>
  <w:style w:type="character" w:customStyle="1" w:styleId="Heading1Char">
    <w:name w:val="Heading 1 Char"/>
    <w:link w:val="Heading1"/>
    <w:uiPriority w:val="9"/>
    <w:locked/>
    <w:rsid w:val="00E14F9A"/>
    <w:rPr>
      <w:rFonts w:ascii="Arial" w:hAnsi="Arial" w:cs="Arial"/>
      <w:b/>
      <w:bCs/>
      <w:kern w:val="32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locked/>
    <w:rsid w:val="00E14F9A"/>
  </w:style>
  <w:style w:type="paragraph" w:styleId="ListParagraph">
    <w:name w:val="List Paragraph"/>
    <w:basedOn w:val="Normal"/>
    <w:uiPriority w:val="1"/>
    <w:qFormat/>
    <w:rsid w:val="00E14F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14F9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BalloonTextChar">
    <w:name w:val="Balloon Text Char"/>
    <w:link w:val="BalloonText"/>
    <w:uiPriority w:val="99"/>
    <w:semiHidden/>
    <w:rsid w:val="00E14F9A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E14F9A"/>
  </w:style>
  <w:style w:type="character" w:customStyle="1" w:styleId="FooterChar">
    <w:name w:val="Footer Char"/>
    <w:basedOn w:val="DefaultParagraphFont"/>
    <w:link w:val="Footer"/>
    <w:uiPriority w:val="99"/>
    <w:rsid w:val="00E14F9A"/>
  </w:style>
  <w:style w:type="paragraph" w:styleId="PlainText">
    <w:name w:val="Plain Text"/>
    <w:basedOn w:val="Normal"/>
    <w:link w:val="PlainTextChar"/>
    <w:uiPriority w:val="99"/>
    <w:unhideWhenUsed/>
    <w:rsid w:val="00B53EAF"/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B53EAF"/>
    <w:rPr>
      <w:rFonts w:ascii="Calibri" w:hAnsi="Calibri"/>
      <w:sz w:val="22"/>
      <w:szCs w:val="21"/>
    </w:rPr>
  </w:style>
  <w:style w:type="paragraph" w:customStyle="1" w:styleId="TOC">
    <w:name w:val="TOC"/>
    <w:basedOn w:val="BodyText"/>
    <w:link w:val="TOCChar"/>
    <w:qFormat/>
    <w:rsid w:val="00D92ECD"/>
    <w:pPr>
      <w:tabs>
        <w:tab w:val="right" w:leader="dot" w:pos="9090"/>
      </w:tabs>
      <w:kinsoku w:val="0"/>
      <w:overflowPunct w:val="0"/>
      <w:spacing w:after="0"/>
      <w:ind w:right="29"/>
      <w:jc w:val="both"/>
    </w:pPr>
    <w:rPr>
      <w:sz w:val="22"/>
      <w:szCs w:val="22"/>
    </w:rPr>
  </w:style>
  <w:style w:type="character" w:customStyle="1" w:styleId="TOCChar">
    <w:name w:val="TOC Char"/>
    <w:basedOn w:val="BodyTextChar"/>
    <w:link w:val="TOC"/>
    <w:rsid w:val="00D92EC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15D"/>
  </w:style>
  <w:style w:type="paragraph" w:styleId="Heading1">
    <w:name w:val="heading 1"/>
    <w:basedOn w:val="Normal"/>
    <w:next w:val="Normal"/>
    <w:link w:val="Heading1Char"/>
    <w:uiPriority w:val="1"/>
    <w:qFormat/>
    <w:rsid w:val="004376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autoRedefine/>
    <w:qFormat/>
    <w:rsid w:val="00833BC7"/>
    <w:pPr>
      <w:keepNext/>
      <w:pBdr>
        <w:bottom w:val="single" w:sz="4" w:space="1" w:color="auto"/>
      </w:pBdr>
      <w:spacing w:after="60"/>
      <w:outlineLvl w:val="1"/>
    </w:pPr>
    <w:rPr>
      <w:rFonts w:ascii="Arial Black" w:hAnsi="Arial Black" w:cs="Arial"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80D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376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141D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3762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37627"/>
    <w:pPr>
      <w:spacing w:before="240" w:after="60"/>
      <w:outlineLvl w:val="6"/>
    </w:pPr>
    <w:rPr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92097C"/>
    <w:pPr>
      <w:keepNext/>
      <w:ind w:left="900" w:hanging="45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TOC1"/>
    <w:rsid w:val="00B50143"/>
    <w:pPr>
      <w:spacing w:before="240"/>
      <w:ind w:right="720"/>
    </w:pPr>
    <w:rPr>
      <w:rFonts w:ascii="Arial" w:hAnsi="Arial" w:cs="Arial"/>
      <w:b/>
      <w:bCs/>
      <w:sz w:val="22"/>
      <w:szCs w:val="22"/>
    </w:rPr>
  </w:style>
  <w:style w:type="paragraph" w:styleId="TOC1">
    <w:name w:val="toc 1"/>
    <w:basedOn w:val="Normal"/>
    <w:next w:val="Normal"/>
    <w:autoRedefine/>
    <w:semiHidden/>
    <w:rsid w:val="00B50143"/>
  </w:style>
  <w:style w:type="paragraph" w:styleId="TOC2">
    <w:name w:val="toc 2"/>
    <w:basedOn w:val="Normal"/>
    <w:next w:val="Normal"/>
    <w:autoRedefine/>
    <w:semiHidden/>
    <w:rsid w:val="00833BC7"/>
    <w:pPr>
      <w:tabs>
        <w:tab w:val="left" w:pos="7920"/>
      </w:tabs>
      <w:spacing w:before="120" w:after="120"/>
      <w:ind w:left="720"/>
    </w:pPr>
    <w:rPr>
      <w:rFonts w:ascii="Arial" w:hAnsi="Arial" w:cs="Arial"/>
      <w:b/>
      <w:bCs/>
      <w:noProof/>
      <w:sz w:val="22"/>
      <w:szCs w:val="22"/>
    </w:rPr>
  </w:style>
  <w:style w:type="paragraph" w:styleId="Header">
    <w:name w:val="header"/>
    <w:basedOn w:val="Normal"/>
    <w:link w:val="HeaderChar"/>
    <w:uiPriority w:val="99"/>
    <w:rsid w:val="00F80D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80DC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80DC2"/>
  </w:style>
  <w:style w:type="paragraph" w:styleId="BodyTextIndent2">
    <w:name w:val="Body Text Indent 2"/>
    <w:basedOn w:val="Normal"/>
    <w:rsid w:val="00F80DC2"/>
    <w:pPr>
      <w:widowControl w:val="0"/>
      <w:tabs>
        <w:tab w:val="left" w:pos="936"/>
      </w:tabs>
      <w:ind w:left="990" w:hanging="990"/>
    </w:pPr>
    <w:rPr>
      <w:sz w:val="22"/>
    </w:rPr>
  </w:style>
  <w:style w:type="paragraph" w:styleId="BodyTextIndent3">
    <w:name w:val="Body Text Indent 3"/>
    <w:basedOn w:val="Normal"/>
    <w:rsid w:val="00437627"/>
    <w:pPr>
      <w:spacing w:after="120"/>
      <w:ind w:left="360"/>
    </w:pPr>
    <w:rPr>
      <w:sz w:val="16"/>
      <w:szCs w:val="16"/>
    </w:rPr>
  </w:style>
  <w:style w:type="paragraph" w:styleId="BodyTextIndent">
    <w:name w:val="Body Text Indent"/>
    <w:basedOn w:val="Normal"/>
    <w:rsid w:val="00437627"/>
    <w:pPr>
      <w:spacing w:after="120"/>
      <w:ind w:left="360"/>
    </w:pPr>
  </w:style>
  <w:style w:type="paragraph" w:customStyle="1" w:styleId="Default">
    <w:name w:val="Default"/>
    <w:rsid w:val="0070599A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51643"/>
    <w:pPr>
      <w:spacing w:after="120"/>
    </w:pPr>
  </w:style>
  <w:style w:type="paragraph" w:customStyle="1" w:styleId="Normal8">
    <w:name w:val="Normal+8"/>
    <w:basedOn w:val="Default"/>
    <w:next w:val="Default"/>
    <w:rsid w:val="00A141DE"/>
    <w:rPr>
      <w:rFonts w:cs="Times New Roman"/>
      <w:color w:val="auto"/>
    </w:rPr>
  </w:style>
  <w:style w:type="paragraph" w:customStyle="1" w:styleId="ban">
    <w:name w:val="ban"/>
    <w:rsid w:val="00AE444E"/>
    <w:pPr>
      <w:tabs>
        <w:tab w:val="left" w:pos="1320"/>
        <w:tab w:val="left" w:pos="1698"/>
        <w:tab w:val="left" w:pos="2076"/>
        <w:tab w:val="left" w:pos="2454"/>
      </w:tabs>
      <w:suppressAutoHyphens/>
    </w:pPr>
    <w:rPr>
      <w:rFonts w:ascii="Helvetica" w:hAnsi="Helvetica"/>
      <w:sz w:val="22"/>
    </w:rPr>
  </w:style>
  <w:style w:type="paragraph" w:styleId="BlockText">
    <w:name w:val="Block Text"/>
    <w:basedOn w:val="Normal"/>
    <w:rsid w:val="00A70B65"/>
    <w:pPr>
      <w:widowControl w:val="0"/>
      <w:tabs>
        <w:tab w:val="left" w:pos="1890"/>
        <w:tab w:val="left" w:pos="2064"/>
      </w:tabs>
      <w:overflowPunct w:val="0"/>
      <w:autoSpaceDE w:val="0"/>
      <w:autoSpaceDN w:val="0"/>
      <w:adjustRightInd w:val="0"/>
      <w:ind w:left="384" w:right="-336"/>
      <w:textAlignment w:val="baseline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0B51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B5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A85F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5F05"/>
  </w:style>
  <w:style w:type="character" w:customStyle="1" w:styleId="CommentTextChar">
    <w:name w:val="Comment Text Char"/>
    <w:basedOn w:val="DefaultParagraphFont"/>
    <w:link w:val="CommentText"/>
    <w:rsid w:val="00A85F05"/>
  </w:style>
  <w:style w:type="paragraph" w:styleId="CommentSubject">
    <w:name w:val="annotation subject"/>
    <w:basedOn w:val="CommentText"/>
    <w:next w:val="CommentText"/>
    <w:link w:val="CommentSubjectChar"/>
    <w:rsid w:val="00A85F05"/>
    <w:rPr>
      <w:b/>
      <w:bCs/>
    </w:rPr>
  </w:style>
  <w:style w:type="character" w:customStyle="1" w:styleId="CommentSubjectChar">
    <w:name w:val="Comment Subject Char"/>
    <w:link w:val="CommentSubject"/>
    <w:rsid w:val="00A85F05"/>
    <w:rPr>
      <w:b/>
      <w:bCs/>
    </w:rPr>
  </w:style>
  <w:style w:type="paragraph" w:styleId="Revision">
    <w:name w:val="Revision"/>
    <w:hidden/>
    <w:uiPriority w:val="99"/>
    <w:semiHidden/>
    <w:rsid w:val="00A85F05"/>
  </w:style>
  <w:style w:type="character" w:styleId="Hyperlink">
    <w:name w:val="Hyperlink"/>
    <w:rsid w:val="00F87EAE"/>
    <w:rPr>
      <w:color w:val="0000FF"/>
      <w:u w:val="single"/>
    </w:rPr>
  </w:style>
  <w:style w:type="character" w:customStyle="1" w:styleId="Heading9Char">
    <w:name w:val="Heading 9 Char"/>
    <w:link w:val="Heading9"/>
    <w:rsid w:val="0092097C"/>
    <w:rPr>
      <w:sz w:val="22"/>
      <w:szCs w:val="22"/>
    </w:rPr>
  </w:style>
  <w:style w:type="character" w:customStyle="1" w:styleId="Heading1Char">
    <w:name w:val="Heading 1 Char"/>
    <w:link w:val="Heading1"/>
    <w:uiPriority w:val="9"/>
    <w:locked/>
    <w:rsid w:val="00E14F9A"/>
    <w:rPr>
      <w:rFonts w:ascii="Arial" w:hAnsi="Arial" w:cs="Arial"/>
      <w:b/>
      <w:bCs/>
      <w:kern w:val="32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locked/>
    <w:rsid w:val="00E14F9A"/>
  </w:style>
  <w:style w:type="paragraph" w:styleId="ListParagraph">
    <w:name w:val="List Paragraph"/>
    <w:basedOn w:val="Normal"/>
    <w:uiPriority w:val="1"/>
    <w:qFormat/>
    <w:rsid w:val="00E14F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14F9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BalloonTextChar">
    <w:name w:val="Balloon Text Char"/>
    <w:link w:val="BalloonText"/>
    <w:uiPriority w:val="99"/>
    <w:semiHidden/>
    <w:rsid w:val="00E14F9A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E14F9A"/>
  </w:style>
  <w:style w:type="character" w:customStyle="1" w:styleId="FooterChar">
    <w:name w:val="Footer Char"/>
    <w:basedOn w:val="DefaultParagraphFont"/>
    <w:link w:val="Footer"/>
    <w:uiPriority w:val="99"/>
    <w:rsid w:val="00E14F9A"/>
  </w:style>
  <w:style w:type="paragraph" w:styleId="PlainText">
    <w:name w:val="Plain Text"/>
    <w:basedOn w:val="Normal"/>
    <w:link w:val="PlainTextChar"/>
    <w:uiPriority w:val="99"/>
    <w:unhideWhenUsed/>
    <w:rsid w:val="00B53EAF"/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B53EAF"/>
    <w:rPr>
      <w:rFonts w:ascii="Calibri" w:hAnsi="Calibri"/>
      <w:sz w:val="22"/>
      <w:szCs w:val="21"/>
    </w:rPr>
  </w:style>
  <w:style w:type="paragraph" w:customStyle="1" w:styleId="TOC">
    <w:name w:val="TOC"/>
    <w:basedOn w:val="BodyText"/>
    <w:link w:val="TOCChar"/>
    <w:qFormat/>
    <w:rsid w:val="00D92ECD"/>
    <w:pPr>
      <w:tabs>
        <w:tab w:val="right" w:leader="dot" w:pos="9090"/>
      </w:tabs>
      <w:kinsoku w:val="0"/>
      <w:overflowPunct w:val="0"/>
      <w:spacing w:after="0"/>
      <w:ind w:right="29"/>
      <w:jc w:val="both"/>
    </w:pPr>
    <w:rPr>
      <w:sz w:val="22"/>
      <w:szCs w:val="22"/>
    </w:rPr>
  </w:style>
  <w:style w:type="character" w:customStyle="1" w:styleId="TOCChar">
    <w:name w:val="TOC Char"/>
    <w:basedOn w:val="BodyTextChar"/>
    <w:link w:val="TOC"/>
    <w:rsid w:val="00D92EC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D31693B-0DFF-40C6-AC7D-B589DA68D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Office of Health and Human Services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Debby Briggs</dc:creator>
  <cp:lastModifiedBy>Administrator</cp:lastModifiedBy>
  <cp:revision>2</cp:revision>
  <cp:lastPrinted>2019-04-12T16:06:00Z</cp:lastPrinted>
  <dcterms:created xsi:type="dcterms:W3CDTF">2019-05-14T19:16:00Z</dcterms:created>
  <dcterms:modified xsi:type="dcterms:W3CDTF">2019-05-14T19:16:00Z</dcterms:modified>
</cp:coreProperties>
</file>