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18248A84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82AB46A" w14:textId="77777777" w:rsidR="000537DA" w:rsidRDefault="000537DA" w:rsidP="000F315B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Default="000537DA" w:rsidP="000F315B">
      <w:pPr>
        <w:pStyle w:val="ExecOffice"/>
        <w:framePr w:w="6926" w:wrap="notBeside" w:vAnchor="page" w:x="2884" w:y="711"/>
      </w:pPr>
      <w:r>
        <w:t>250 Washington Street, Boston, MA 02108-4619</w:t>
      </w:r>
    </w:p>
    <w:p w14:paraId="14DDC802" w14:textId="4A70C274" w:rsidR="00BA4055" w:rsidRDefault="00C46D29" w:rsidP="00BA4055">
      <w:pPr>
        <w:framePr w:w="1927" w:hSpace="180" w:wrap="auto" w:vAnchor="text" w:hAnchor="page" w:x="940" w:y="-951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1406FE77" wp14:editId="1C0B5841">
            <wp:extent cx="962025" cy="1152525"/>
            <wp:effectExtent l="0" t="0" r="0" b="0"/>
            <wp:docPr id="1" name="Picture 1" descr="DP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PH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A7C1" w14:textId="5CEB9796" w:rsidR="009908FF" w:rsidRDefault="000B7D96" w:rsidP="0072610D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3B8E20" wp14:editId="1E05D84F">
                <wp:simplePos x="0" y="0"/>
                <wp:positionH relativeFrom="column">
                  <wp:posOffset>4947920</wp:posOffset>
                </wp:positionH>
                <wp:positionV relativeFrom="paragraph">
                  <wp:posOffset>539750</wp:posOffset>
                </wp:positionV>
                <wp:extent cx="1814195" cy="1136015"/>
                <wp:effectExtent l="0" t="0" r="0" b="698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195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D0671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4AACE62E" w14:textId="77777777" w:rsidR="00FC6B42" w:rsidRPr="00530145" w:rsidRDefault="009D48CD" w:rsidP="009D48CD">
                            <w:pPr>
                              <w:pStyle w:val="Governor"/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530145">
                              <w:rPr>
                                <w:sz w:val="16"/>
                                <w:szCs w:val="16"/>
                              </w:rPr>
                              <w:t>KATHLEEN E. WALSH</w:t>
                            </w:r>
                          </w:p>
                          <w:p w14:paraId="66075756" w14:textId="77777777" w:rsidR="002D1C21" w:rsidRDefault="009D48CD" w:rsidP="0000218B">
                            <w:pPr>
                              <w:pStyle w:val="Governor"/>
                            </w:pPr>
                            <w:r>
                              <w:t xml:space="preserve">Secretary </w:t>
                            </w:r>
                          </w:p>
                          <w:p w14:paraId="42AE7C46" w14:textId="4022EC75" w:rsidR="00FC6B42" w:rsidRDefault="009C4428" w:rsidP="00033154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>ROBERT GOLDSTEIN, MD, PhD</w:t>
                            </w:r>
                            <w:r w:rsidR="00033154" w:rsidRPr="00033154">
                              <w:rPr>
                                <w:rFonts w:ascii="Arial Rounded MT Bold" w:hAnsi="Arial Rounded MT Bold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C6B42" w:rsidRPr="00FC6B42"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  <w:t>Commissioner</w:t>
                            </w:r>
                          </w:p>
                          <w:p w14:paraId="3AE250D6" w14:textId="77777777" w:rsidR="004813AC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  <w:p w14:paraId="1743FF8E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>Tel: 617-624-6000</w:t>
                            </w:r>
                          </w:p>
                          <w:p w14:paraId="26AFADF3" w14:textId="77777777" w:rsidR="004813AC" w:rsidRPr="004813AC" w:rsidRDefault="004813AC" w:rsidP="004813A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</w:pPr>
                            <w:r w:rsidRPr="004813AC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  <w:lang w:val="fr-FR"/>
                              </w:rPr>
                              <w:t>www.mass.gov/dph</w:t>
                            </w:r>
                          </w:p>
                          <w:p w14:paraId="3CB10211" w14:textId="77777777" w:rsidR="004813AC" w:rsidRPr="00FC6B42" w:rsidRDefault="004813AC" w:rsidP="00FC6B42">
                            <w:pPr>
                              <w:jc w:val="center"/>
                              <w:rPr>
                                <w:rFonts w:ascii="Arial Rounded MT Bold" w:hAnsi="Arial Rounded MT Bold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93B8E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9.6pt;margin-top:42.5pt;width:142.85pt;height:8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" stroked="f">
                <v:textbox style="mso-fit-shape-to-text:t">
                  <w:txbxContent>
                    <w:p w14:paraId="0CBD0671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4AACE62E" w14:textId="77777777" w:rsidR="00FC6B42" w:rsidRPr="00530145" w:rsidRDefault="009D48CD" w:rsidP="009D48CD">
                      <w:pPr>
                        <w:pStyle w:val="Governor"/>
                        <w:spacing w:after="0"/>
                        <w:rPr>
                          <w:sz w:val="16"/>
                          <w:szCs w:val="16"/>
                        </w:rPr>
                      </w:pPr>
                      <w:r w:rsidRPr="00530145">
                        <w:rPr>
                          <w:sz w:val="16"/>
                          <w:szCs w:val="16"/>
                        </w:rPr>
                        <w:t>KATHLEEN E. WALSH</w:t>
                      </w:r>
                    </w:p>
                    <w:p w14:paraId="66075756" w14:textId="77777777" w:rsidR="002D1C21" w:rsidRDefault="009D48CD" w:rsidP="0000218B">
                      <w:pPr>
                        <w:pStyle w:val="Governor"/>
                      </w:pPr>
                      <w:r>
                        <w:t xml:space="preserve">Secretary </w:t>
                      </w:r>
                    </w:p>
                    <w:p w14:paraId="42AE7C46" w14:textId="4022EC75" w:rsidR="00FC6B42" w:rsidRDefault="009C4428" w:rsidP="00033154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  <w:r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>ROBERT GOLDSTEIN, MD, PhD</w:t>
                      </w:r>
                      <w:r w:rsidR="00033154" w:rsidRPr="00033154">
                        <w:rPr>
                          <w:rFonts w:ascii="Arial Rounded MT Bold" w:hAnsi="Arial Rounded MT Bold"/>
                          <w:sz w:val="16"/>
                          <w:szCs w:val="16"/>
                        </w:rPr>
                        <w:t xml:space="preserve"> </w:t>
                      </w:r>
                      <w:r w:rsidR="00FC6B42" w:rsidRPr="00FC6B42"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  <w:t>Commissioner</w:t>
                      </w:r>
                    </w:p>
                    <w:p w14:paraId="3AE250D6" w14:textId="77777777" w:rsidR="004813AC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  <w:p w14:paraId="1743FF8E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>Tel: 617-624-6000</w:t>
                      </w:r>
                    </w:p>
                    <w:p w14:paraId="26AFADF3" w14:textId="77777777" w:rsidR="004813AC" w:rsidRPr="004813AC" w:rsidRDefault="004813AC" w:rsidP="004813AC">
                      <w:pPr>
                        <w:jc w:val="center"/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</w:pPr>
                      <w:r w:rsidRPr="004813AC">
                        <w:rPr>
                          <w:rFonts w:ascii="Arial" w:hAnsi="Arial" w:cs="Arial"/>
                          <w:b/>
                          <w:sz w:val="14"/>
                          <w:szCs w:val="14"/>
                          <w:lang w:val="fr-FR"/>
                        </w:rPr>
                        <w:t>www.mass.gov/dph</w:t>
                      </w:r>
                    </w:p>
                    <w:p w14:paraId="3CB10211" w14:textId="77777777" w:rsidR="004813AC" w:rsidRPr="00FC6B42" w:rsidRDefault="004813AC" w:rsidP="00FC6B42">
                      <w:pPr>
                        <w:jc w:val="center"/>
                        <w:rPr>
                          <w:rFonts w:ascii="Arial Rounded MT Bold" w:hAnsi="Arial Rounded MT Bold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CC856F6" wp14:editId="00735048">
                <wp:simplePos x="0" y="0"/>
                <wp:positionH relativeFrom="column">
                  <wp:posOffset>-652145</wp:posOffset>
                </wp:positionH>
                <wp:positionV relativeFrom="paragraph">
                  <wp:posOffset>539750</wp:posOffset>
                </wp:positionV>
                <wp:extent cx="1572895" cy="802005"/>
                <wp:effectExtent l="0" t="0" r="825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80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7A3CE7" w14:textId="77777777" w:rsidR="00FC6B42" w:rsidRDefault="00FC6B42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</w:p>
                          <w:p w14:paraId="257F23F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MAURA T. HEALEY</w:t>
                            </w:r>
                          </w:p>
                          <w:p w14:paraId="199471FC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Governor</w:t>
                            </w:r>
                          </w:p>
                          <w:p w14:paraId="6EE5988D" w14:textId="77777777" w:rsidR="00FC6B42" w:rsidRDefault="002D1C21" w:rsidP="00FC6B42">
                            <w:pPr>
                              <w:pStyle w:val="Governor"/>
                              <w:spacing w:after="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KIMBERLEY DRISCOLL</w:t>
                            </w:r>
                          </w:p>
                          <w:p w14:paraId="791A486A" w14:textId="77777777" w:rsidR="00FC6B42" w:rsidRDefault="00FC6B42" w:rsidP="00FC6B42">
                            <w:pPr>
                              <w:pStyle w:val="Governor"/>
                            </w:pPr>
                            <w:r>
                              <w:t>Lieutenant Governor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CC856F6" id="_x0000_s1027" type="#_x0000_t202" style="position:absolute;margin-left:-51.35pt;margin-top:42.5pt;width:123.85pt;height:63.1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" stroked="f">
                <v:textbox style="mso-fit-shape-to-text:t">
                  <w:txbxContent>
                    <w:p w14:paraId="0D7A3CE7" w14:textId="77777777" w:rsidR="00FC6B42" w:rsidRDefault="00FC6B42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</w:p>
                    <w:p w14:paraId="257F23F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MAURA T. HEALEY</w:t>
                      </w:r>
                    </w:p>
                    <w:p w14:paraId="199471FC" w14:textId="77777777" w:rsidR="00FC6B42" w:rsidRDefault="00FC6B42" w:rsidP="00FC6B42">
                      <w:pPr>
                        <w:pStyle w:val="Governor"/>
                      </w:pPr>
                      <w:r>
                        <w:t>Governor</w:t>
                      </w:r>
                    </w:p>
                    <w:p w14:paraId="6EE5988D" w14:textId="77777777" w:rsidR="00FC6B42" w:rsidRDefault="002D1C21" w:rsidP="00FC6B42">
                      <w:pPr>
                        <w:pStyle w:val="Governor"/>
                        <w:spacing w:after="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KIMBERLEY DRISCOLL</w:t>
                      </w:r>
                    </w:p>
                    <w:p w14:paraId="791A486A" w14:textId="77777777" w:rsidR="00FC6B42" w:rsidRDefault="00FC6B42" w:rsidP="00FC6B42">
                      <w:pPr>
                        <w:pStyle w:val="Governor"/>
                      </w:pPr>
                      <w:r>
                        <w:t>Lieutenant Governor</w:t>
                      </w:r>
                    </w:p>
                  </w:txbxContent>
                </v:textbox>
              </v:shape>
            </w:pict>
          </mc:Fallback>
        </mc:AlternateContent>
      </w:r>
    </w:p>
    <w:p w14:paraId="33866557" w14:textId="77777777" w:rsidR="00FC6B42" w:rsidRDefault="00FC6B42" w:rsidP="0072610D"/>
    <w:p w14:paraId="45EA865C" w14:textId="77777777" w:rsidR="00FC6B42" w:rsidRDefault="00FC6B42" w:rsidP="0072610D"/>
    <w:p w14:paraId="51314366" w14:textId="77777777" w:rsidR="00033154" w:rsidRDefault="00033154" w:rsidP="0072610D"/>
    <w:p w14:paraId="69F380EF" w14:textId="77777777" w:rsidR="00033154" w:rsidRDefault="00033154" w:rsidP="0072610D"/>
    <w:p w14:paraId="3DA64BB5" w14:textId="77777777" w:rsidR="00033154" w:rsidRDefault="00033154" w:rsidP="0072610D"/>
    <w:p w14:paraId="2FB33466" w14:textId="77777777" w:rsidR="00033154" w:rsidRDefault="00033154" w:rsidP="0072610D"/>
    <w:p w14:paraId="08EDF823" w14:textId="77777777" w:rsidR="00033154" w:rsidRDefault="00033154" w:rsidP="0072610D"/>
    <w:p w14:paraId="297056E8" w14:textId="77777777" w:rsidR="0062418E" w:rsidRPr="00DF33E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color w:val="C00000"/>
          <w:bdr w:val="none" w:sz="0" w:space="0" w:color="auto" w:frame="1"/>
        </w:rPr>
      </w:pPr>
      <w:r w:rsidRPr="00DF33EE">
        <w:rPr>
          <w:b/>
          <w:bCs/>
          <w:color w:val="C00000"/>
          <w:sz w:val="32"/>
          <w:szCs w:val="32"/>
          <w:u w:val="single"/>
          <w:bdr w:val="none" w:sz="0" w:space="0" w:color="auto" w:frame="1"/>
        </w:rPr>
        <w:t>IMPORTANT CHANGES TO THE MCSR RENEWAL PROCESS</w:t>
      </w:r>
    </w:p>
    <w:p w14:paraId="55C2D9B9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2F276713" w14:textId="51C137B2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 xml:space="preserve">Dear </w:t>
      </w:r>
      <w:r w:rsidR="002B5B02">
        <w:rPr>
          <w:bdr w:val="none" w:sz="0" w:space="0" w:color="auto" w:frame="1"/>
        </w:rPr>
        <w:t>Physician</w:t>
      </w:r>
      <w:r>
        <w:rPr>
          <w:bdr w:val="none" w:sz="0" w:space="0" w:color="auto" w:frame="1"/>
        </w:rPr>
        <w:t>:</w:t>
      </w:r>
    </w:p>
    <w:p w14:paraId="15AA07B7" w14:textId="77777777" w:rsidR="0062418E" w:rsidRDefault="0062418E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bookmarkStart w:id="0" w:name="_Hlk126938700"/>
    <w:p w14:paraId="36F6B9B8" w14:textId="059D26A0" w:rsidR="0062418E" w:rsidRPr="00AA5171" w:rsidRDefault="0062418E" w:rsidP="0062418E">
      <w:pPr>
        <w:rPr>
          <w:color w:val="FF0000"/>
          <w:sz w:val="23"/>
          <w:szCs w:val="23"/>
        </w:rPr>
      </w:pPr>
      <w:r>
        <w:rPr>
          <w:sz w:val="23"/>
          <w:szCs w:val="23"/>
        </w:rPr>
        <w:fldChar w:fldCharType="begin"/>
      </w:r>
      <w:r>
        <w:rPr>
          <w:sz w:val="23"/>
          <w:szCs w:val="23"/>
        </w:rPr>
        <w:instrText xml:space="preserve"> HYPERLINK "https://malegislature.gov/Laws/SessionLaws/Acts/2020/Chapter260" </w:instrText>
      </w:r>
      <w:r>
        <w:rPr>
          <w:sz w:val="23"/>
          <w:szCs w:val="23"/>
        </w:rPr>
      </w:r>
      <w:r>
        <w:rPr>
          <w:sz w:val="23"/>
          <w:szCs w:val="23"/>
        </w:rPr>
        <w:fldChar w:fldCharType="separate"/>
      </w:r>
      <w:r w:rsidRPr="00053067">
        <w:rPr>
          <w:rStyle w:val="Hyperlink"/>
          <w:sz w:val="23"/>
          <w:szCs w:val="23"/>
        </w:rPr>
        <w:t>Section 9 of chapter 260 of the acts of 2020</w:t>
      </w:r>
      <w:r>
        <w:rPr>
          <w:sz w:val="23"/>
          <w:szCs w:val="23"/>
        </w:rPr>
        <w:fldChar w:fldCharType="end"/>
      </w:r>
      <w:r>
        <w:rPr>
          <w:sz w:val="23"/>
          <w:szCs w:val="23"/>
        </w:rPr>
        <w:t xml:space="preserve"> requires</w:t>
      </w:r>
      <w:r w:rsidRPr="0078713A">
        <w:rPr>
          <w:sz w:val="23"/>
          <w:szCs w:val="23"/>
        </w:rPr>
        <w:t xml:space="preserve"> the Department of Public Health’s (DPH) Drug Control Program (DCP) to synchronize </w:t>
      </w:r>
      <w:r>
        <w:rPr>
          <w:sz w:val="23"/>
          <w:szCs w:val="23"/>
        </w:rPr>
        <w:t xml:space="preserve">the term and expiration date of your </w:t>
      </w:r>
      <w:r>
        <w:rPr>
          <w:bdr w:val="none" w:sz="0" w:space="0" w:color="auto" w:frame="1"/>
        </w:rPr>
        <w:t>Massachusetts Controlled Substance Registration (</w:t>
      </w:r>
      <w:r w:rsidRPr="0078713A">
        <w:rPr>
          <w:sz w:val="23"/>
          <w:szCs w:val="23"/>
        </w:rPr>
        <w:t>MCSR</w:t>
      </w:r>
      <w:r>
        <w:rPr>
          <w:sz w:val="23"/>
          <w:szCs w:val="23"/>
        </w:rPr>
        <w:t>)</w:t>
      </w:r>
      <w:r w:rsidRPr="0078713A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with your Board issued </w:t>
      </w:r>
      <w:r w:rsidR="002B5B02">
        <w:rPr>
          <w:sz w:val="23"/>
          <w:szCs w:val="23"/>
        </w:rPr>
        <w:t>Physician</w:t>
      </w:r>
      <w:r>
        <w:rPr>
          <w:sz w:val="23"/>
          <w:szCs w:val="23"/>
        </w:rPr>
        <w:t xml:space="preserve"> License. </w:t>
      </w:r>
      <w:r w:rsidRPr="00AA5171">
        <w:rPr>
          <w:color w:val="FF0000"/>
          <w:sz w:val="23"/>
          <w:szCs w:val="23"/>
        </w:rPr>
        <w:t xml:space="preserve"> </w:t>
      </w:r>
      <w:r w:rsidRPr="00A70D06">
        <w:rPr>
          <w:sz w:val="23"/>
          <w:szCs w:val="23"/>
        </w:rPr>
        <w:t xml:space="preserve">For </w:t>
      </w:r>
      <w:r w:rsidR="002B5B02" w:rsidRPr="00A70D06">
        <w:rPr>
          <w:sz w:val="23"/>
          <w:szCs w:val="23"/>
        </w:rPr>
        <w:t xml:space="preserve">physicians </w:t>
      </w:r>
      <w:r w:rsidRPr="00A70D06">
        <w:rPr>
          <w:sz w:val="23"/>
          <w:szCs w:val="23"/>
        </w:rPr>
        <w:t>this means the next time you renew your MCSR,</w:t>
      </w:r>
      <w:r w:rsidR="00642D79" w:rsidRPr="00A70D06">
        <w:rPr>
          <w:sz w:val="23"/>
          <w:szCs w:val="23"/>
        </w:rPr>
        <w:t xml:space="preserve"> if you have a full physician license</w:t>
      </w:r>
      <w:r w:rsidRPr="00A70D06">
        <w:rPr>
          <w:sz w:val="23"/>
          <w:szCs w:val="23"/>
        </w:rPr>
        <w:t xml:space="preserve"> it will now have a term of 2 years instead of </w:t>
      </w:r>
      <w:r w:rsidR="00DC3D8A" w:rsidRPr="00A70D06">
        <w:rPr>
          <w:sz w:val="23"/>
          <w:szCs w:val="23"/>
        </w:rPr>
        <w:t>3</w:t>
      </w:r>
      <w:r w:rsidRPr="00A70D06">
        <w:rPr>
          <w:sz w:val="23"/>
          <w:szCs w:val="23"/>
        </w:rPr>
        <w:t xml:space="preserve"> year</w:t>
      </w:r>
      <w:r w:rsidR="00DC3D8A" w:rsidRPr="00A70D06">
        <w:rPr>
          <w:sz w:val="23"/>
          <w:szCs w:val="23"/>
        </w:rPr>
        <w:t>s</w:t>
      </w:r>
      <w:r w:rsidRPr="00A70D06">
        <w:rPr>
          <w:sz w:val="23"/>
          <w:szCs w:val="23"/>
        </w:rPr>
        <w:t xml:space="preserve"> and will be synchronized with </w:t>
      </w:r>
      <w:r w:rsidR="004154F9" w:rsidRPr="00A70D06">
        <w:rPr>
          <w:sz w:val="23"/>
          <w:szCs w:val="23"/>
        </w:rPr>
        <w:t xml:space="preserve">the expiration date of </w:t>
      </w:r>
      <w:r w:rsidRPr="00A70D06">
        <w:rPr>
          <w:sz w:val="23"/>
          <w:szCs w:val="23"/>
        </w:rPr>
        <w:t xml:space="preserve">your </w:t>
      </w:r>
      <w:r w:rsidR="002B5B02" w:rsidRPr="00A70D06">
        <w:rPr>
          <w:sz w:val="23"/>
          <w:szCs w:val="23"/>
        </w:rPr>
        <w:t xml:space="preserve">Physician </w:t>
      </w:r>
      <w:r w:rsidRPr="00A70D06">
        <w:rPr>
          <w:sz w:val="23"/>
          <w:szCs w:val="23"/>
        </w:rPr>
        <w:t>License.</w:t>
      </w:r>
      <w:r w:rsidR="00642D79" w:rsidRPr="00A70D06">
        <w:rPr>
          <w:sz w:val="23"/>
          <w:szCs w:val="23"/>
        </w:rPr>
        <w:t xml:space="preserve"> </w:t>
      </w:r>
    </w:p>
    <w:bookmarkEnd w:id="0"/>
    <w:p w14:paraId="323F9133" w14:textId="77777777" w:rsidR="0062418E" w:rsidRDefault="0062418E" w:rsidP="0062418E">
      <w:pPr>
        <w:rPr>
          <w:sz w:val="23"/>
          <w:szCs w:val="23"/>
        </w:rPr>
      </w:pPr>
    </w:p>
    <w:p w14:paraId="537CB395" w14:textId="4F0F876F" w:rsidR="0062418E" w:rsidRDefault="0062418E" w:rsidP="0062418E">
      <w:pPr>
        <w:rPr>
          <w:sz w:val="23"/>
          <w:szCs w:val="23"/>
        </w:rPr>
      </w:pPr>
      <w:bookmarkStart w:id="1" w:name="_Hlk126938994"/>
      <w:r>
        <w:rPr>
          <w:sz w:val="23"/>
          <w:szCs w:val="23"/>
        </w:rPr>
        <w:t xml:space="preserve">To implement this requirement, the next time you renew your MCSR it will have a term of at least 2 years and expire on the same day as your </w:t>
      </w:r>
      <w:r w:rsidR="002B5B02">
        <w:rPr>
          <w:sz w:val="23"/>
          <w:szCs w:val="23"/>
        </w:rPr>
        <w:t>physician</w:t>
      </w:r>
      <w:r>
        <w:rPr>
          <w:sz w:val="23"/>
          <w:szCs w:val="23"/>
        </w:rPr>
        <w:t xml:space="preserve"> license. </w:t>
      </w:r>
    </w:p>
    <w:bookmarkEnd w:id="1"/>
    <w:p w14:paraId="0C36B255" w14:textId="15E23F20" w:rsidR="0062418E" w:rsidRDefault="0062418E" w:rsidP="0062418E">
      <w:pPr>
        <w:rPr>
          <w:bdr w:val="none" w:sz="0" w:space="0" w:color="auto" w:frame="1"/>
        </w:rPr>
      </w:pPr>
    </w:p>
    <w:p w14:paraId="037BA265" w14:textId="77777777" w:rsidR="0062418E" w:rsidRDefault="0062418E" w:rsidP="0062418E">
      <w:pPr>
        <w:rPr>
          <w:bdr w:val="none" w:sz="0" w:space="0" w:color="auto" w:frame="1"/>
        </w:rPr>
      </w:pPr>
      <w:r>
        <w:rPr>
          <w:bdr w:val="none" w:sz="0" w:space="0" w:color="auto" w:frame="1"/>
        </w:rPr>
        <w:t>As set forth in the Executive Office of Administration and Finance’s rate regulation, 801 CMR 4.02, the fee for MCSR registration and renewal is $150 annually.  Therefore, the cost of a two-year MCSR will be $300.</w:t>
      </w:r>
    </w:p>
    <w:p w14:paraId="21B549E1" w14:textId="77777777" w:rsidR="004154F9" w:rsidRDefault="004154F9" w:rsidP="0062418E">
      <w:pPr>
        <w:rPr>
          <w:bdr w:val="none" w:sz="0" w:space="0" w:color="auto" w:frame="1"/>
        </w:rPr>
      </w:pPr>
    </w:p>
    <w:p w14:paraId="6D8B960F" w14:textId="72551888" w:rsidR="004154F9" w:rsidRPr="00DF33EE" w:rsidRDefault="004154F9" w:rsidP="0062418E">
      <w:pPr>
        <w:rPr>
          <w:color w:val="AA0000"/>
          <w:bdr w:val="none" w:sz="0" w:space="0" w:color="auto" w:frame="1"/>
        </w:rPr>
      </w:pPr>
      <w:r w:rsidRPr="00DF33EE">
        <w:rPr>
          <w:color w:val="AA0000"/>
          <w:bdr w:val="none" w:sz="0" w:space="0" w:color="auto" w:frame="1"/>
        </w:rPr>
        <w:t>If you have a limited physician license</w:t>
      </w:r>
      <w:r w:rsidR="00A70D06" w:rsidRPr="00DF33EE">
        <w:rPr>
          <w:color w:val="AA0000"/>
          <w:bdr w:val="none" w:sz="0" w:space="0" w:color="auto" w:frame="1"/>
        </w:rPr>
        <w:t xml:space="preserve"> the MCSR</w:t>
      </w:r>
      <w:r w:rsidRPr="00DF33EE">
        <w:rPr>
          <w:color w:val="AA0000"/>
          <w:bdr w:val="none" w:sz="0" w:space="0" w:color="auto" w:frame="1"/>
        </w:rPr>
        <w:t xml:space="preserve"> will be synchronized with </w:t>
      </w:r>
      <w:r w:rsidR="00A70D06" w:rsidRPr="00DF33EE">
        <w:rPr>
          <w:color w:val="AA0000"/>
          <w:bdr w:val="none" w:sz="0" w:space="0" w:color="auto" w:frame="1"/>
        </w:rPr>
        <w:t xml:space="preserve">the expiration date of </w:t>
      </w:r>
      <w:r w:rsidRPr="00DF33EE">
        <w:rPr>
          <w:color w:val="AA0000"/>
          <w:bdr w:val="none" w:sz="0" w:space="0" w:color="auto" w:frame="1"/>
        </w:rPr>
        <w:t>your limited physician license.</w:t>
      </w:r>
    </w:p>
    <w:p w14:paraId="17A658EE" w14:textId="77777777" w:rsidR="002C2CFA" w:rsidRDefault="002C2CFA" w:rsidP="0062418E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</w:p>
    <w:p w14:paraId="424B1718" w14:textId="583EF35A" w:rsidR="0062418E" w:rsidRPr="002C2CFA" w:rsidRDefault="0062418E" w:rsidP="002C2CFA">
      <w:pPr>
        <w:pStyle w:val="xmsonormal"/>
        <w:shd w:val="clear" w:color="auto" w:fill="FFFFFF"/>
        <w:spacing w:before="0" w:beforeAutospacing="0" w:after="0" w:afterAutospacing="0"/>
        <w:rPr>
          <w:bdr w:val="none" w:sz="0" w:space="0" w:color="auto" w:frame="1"/>
        </w:rPr>
      </w:pPr>
      <w:r>
        <w:rPr>
          <w:bdr w:val="none" w:sz="0" w:space="0" w:color="auto" w:frame="1"/>
        </w:rPr>
        <w:t>You will now renew your MCSR on-line through the</w:t>
      </w:r>
      <w:r w:rsidR="002C2CFA">
        <w:rPr>
          <w:bdr w:val="none" w:sz="0" w:space="0" w:color="auto" w:frame="1"/>
        </w:rPr>
        <w:t xml:space="preserve"> Health Professions Licensing</w:t>
      </w:r>
      <w:r>
        <w:rPr>
          <w:bdr w:val="none" w:sz="0" w:space="0" w:color="auto" w:frame="1"/>
        </w:rPr>
        <w:t xml:space="preserve"> portal</w:t>
      </w:r>
      <w:r w:rsidR="002C2CFA">
        <w:rPr>
          <w:bdr w:val="none" w:sz="0" w:space="0" w:color="auto" w:frame="1"/>
        </w:rPr>
        <w:t>.</w:t>
      </w:r>
      <w:bookmarkStart w:id="2" w:name="_Hlk126938598"/>
      <w:r w:rsidR="002C2CFA">
        <w:rPr>
          <w:bdr w:val="none" w:sz="0" w:space="0" w:color="auto" w:frame="1"/>
        </w:rPr>
        <w:t xml:space="preserve"> </w:t>
      </w:r>
      <w:r w:rsidRPr="0062418E">
        <w:t>You will be receiving registration instructions and a link to the DPH eLicensing system via email.</w:t>
      </w:r>
      <w:r w:rsidRPr="0062418E">
        <w:rPr>
          <w:b/>
          <w:bCs/>
        </w:rPr>
        <w:t xml:space="preserve">  </w:t>
      </w:r>
    </w:p>
    <w:bookmarkEnd w:id="2"/>
    <w:p w14:paraId="5B11769C" w14:textId="77777777" w:rsidR="0062418E" w:rsidRDefault="0062418E" w:rsidP="0062418E"/>
    <w:p w14:paraId="48001B22" w14:textId="77777777" w:rsidR="0062418E" w:rsidRDefault="0062418E" w:rsidP="0062418E">
      <w:pPr>
        <w:rPr>
          <w:bdr w:val="none" w:sz="0" w:space="0" w:color="auto" w:frame="1"/>
        </w:rPr>
      </w:pPr>
    </w:p>
    <w:p w14:paraId="557A8B37" w14:textId="0EEC0528" w:rsidR="00033154" w:rsidRPr="00BF4153" w:rsidRDefault="00033154" w:rsidP="0072610D">
      <w:pPr>
        <w:rPr>
          <w:sz w:val="22"/>
          <w:szCs w:val="22"/>
        </w:rPr>
      </w:pPr>
    </w:p>
    <w:sectPr w:rsidR="00033154" w:rsidRPr="00BF415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33154"/>
    <w:rsid w:val="00042048"/>
    <w:rsid w:val="000537DA"/>
    <w:rsid w:val="000A1DE1"/>
    <w:rsid w:val="000B7D96"/>
    <w:rsid w:val="000F315B"/>
    <w:rsid w:val="00103B0B"/>
    <w:rsid w:val="001125C0"/>
    <w:rsid w:val="0015268B"/>
    <w:rsid w:val="00177C77"/>
    <w:rsid w:val="001B6693"/>
    <w:rsid w:val="0021698C"/>
    <w:rsid w:val="00260D54"/>
    <w:rsid w:val="00276957"/>
    <w:rsid w:val="00276DCC"/>
    <w:rsid w:val="002A132F"/>
    <w:rsid w:val="002B5B02"/>
    <w:rsid w:val="002C2CFA"/>
    <w:rsid w:val="002D1C21"/>
    <w:rsid w:val="00301022"/>
    <w:rsid w:val="00375EAD"/>
    <w:rsid w:val="00385812"/>
    <w:rsid w:val="00392D0B"/>
    <w:rsid w:val="003A7AFC"/>
    <w:rsid w:val="003C60EF"/>
    <w:rsid w:val="003F79C1"/>
    <w:rsid w:val="004154F9"/>
    <w:rsid w:val="004813AC"/>
    <w:rsid w:val="004B37A0"/>
    <w:rsid w:val="004B5CFB"/>
    <w:rsid w:val="004D6B39"/>
    <w:rsid w:val="004E0C3F"/>
    <w:rsid w:val="00512956"/>
    <w:rsid w:val="00530145"/>
    <w:rsid w:val="005448AA"/>
    <w:rsid w:val="005B1321"/>
    <w:rsid w:val="005E5506"/>
    <w:rsid w:val="0062418E"/>
    <w:rsid w:val="00642D79"/>
    <w:rsid w:val="006D06D9"/>
    <w:rsid w:val="006D77A6"/>
    <w:rsid w:val="00702109"/>
    <w:rsid w:val="0072610D"/>
    <w:rsid w:val="00757006"/>
    <w:rsid w:val="007B3F4B"/>
    <w:rsid w:val="007B7347"/>
    <w:rsid w:val="007D10F3"/>
    <w:rsid w:val="007F3CDB"/>
    <w:rsid w:val="009730E5"/>
    <w:rsid w:val="009908FF"/>
    <w:rsid w:val="00995505"/>
    <w:rsid w:val="009C4428"/>
    <w:rsid w:val="009D48CD"/>
    <w:rsid w:val="009E00D2"/>
    <w:rsid w:val="00A0292A"/>
    <w:rsid w:val="00A65101"/>
    <w:rsid w:val="00A70D06"/>
    <w:rsid w:val="00AA5171"/>
    <w:rsid w:val="00B403BF"/>
    <w:rsid w:val="00B608D9"/>
    <w:rsid w:val="00BA4055"/>
    <w:rsid w:val="00BA7FB6"/>
    <w:rsid w:val="00BF4153"/>
    <w:rsid w:val="00C20BFE"/>
    <w:rsid w:val="00C2555A"/>
    <w:rsid w:val="00C46D29"/>
    <w:rsid w:val="00CC1778"/>
    <w:rsid w:val="00CE575B"/>
    <w:rsid w:val="00CF3DE8"/>
    <w:rsid w:val="00D0493F"/>
    <w:rsid w:val="00D56F91"/>
    <w:rsid w:val="00D8671C"/>
    <w:rsid w:val="00D91390"/>
    <w:rsid w:val="00DA57C3"/>
    <w:rsid w:val="00DC3855"/>
    <w:rsid w:val="00DC3D8A"/>
    <w:rsid w:val="00DF33EE"/>
    <w:rsid w:val="00E242A8"/>
    <w:rsid w:val="00E274B8"/>
    <w:rsid w:val="00E72707"/>
    <w:rsid w:val="00F0586E"/>
    <w:rsid w:val="00F14F78"/>
    <w:rsid w:val="00F43932"/>
    <w:rsid w:val="00FA575E"/>
    <w:rsid w:val="00FC6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F415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2418E"/>
    <w:pPr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4154F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4" ma:contentTypeDescription="Create a new document." ma:contentTypeScope="" ma:versionID="877bd3fb08ef6011f3b79d8bdcb87a43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6239b1d85b41d22f2dbfb1cea51af504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3.xml><?xml version="1.0" encoding="utf-8"?>
<ds:datastoreItem xmlns:ds="http://schemas.openxmlformats.org/officeDocument/2006/customXml" ds:itemID="{61B595B0-96E8-4711-AA41-147197B0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DPH Letterhead.dot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Kelly, Rodd A (DPH)</cp:lastModifiedBy>
  <cp:revision>2</cp:revision>
  <cp:lastPrinted>2015-01-29T14:50:00Z</cp:lastPrinted>
  <dcterms:created xsi:type="dcterms:W3CDTF">2026-09-16T18:43:00Z</dcterms:created>
  <dcterms:modified xsi:type="dcterms:W3CDTF">2026-09-16T18:43:00Z</dcterms:modified>
</cp:coreProperties>
</file>