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098"/>
        <w:gridCol w:w="9918"/>
      </w:tblGrid>
      <w:tr w:rsidR="00562E9F" w14:paraId="0248D6EE" w14:textId="77777777" w:rsidTr="002345B5">
        <w:tc>
          <w:tcPr>
            <w:tcW w:w="1098" w:type="dxa"/>
            <w:shd w:val="clear" w:color="auto" w:fill="auto"/>
          </w:tcPr>
          <w:p w14:paraId="1E56EC49" w14:textId="77777777" w:rsidR="00562E9F" w:rsidRDefault="00E27427">
            <w:bookmarkStart w:id="0" w:name="_GoBack"/>
            <w:bookmarkEnd w:id="0"/>
            <w:r>
              <w:rPr>
                <w:rFonts w:ascii="Arial" w:hAnsi="Arial"/>
                <w:b/>
                <w:noProof/>
              </w:rPr>
              <w:drawing>
                <wp:inline distT="0" distB="0" distL="0" distR="0" wp14:anchorId="67AC8A06" wp14:editId="6137E52A">
                  <wp:extent cx="723014" cy="8836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662" cy="890587"/>
                          </a:xfrm>
                          <a:prstGeom prst="rect">
                            <a:avLst/>
                          </a:prstGeom>
                          <a:noFill/>
                          <a:ln>
                            <a:noFill/>
                          </a:ln>
                        </pic:spPr>
                      </pic:pic>
                    </a:graphicData>
                  </a:graphic>
                </wp:inline>
              </w:drawing>
            </w:r>
          </w:p>
        </w:tc>
        <w:tc>
          <w:tcPr>
            <w:tcW w:w="9918" w:type="dxa"/>
            <w:shd w:val="clear" w:color="auto" w:fill="auto"/>
          </w:tcPr>
          <w:p w14:paraId="07B37A4D" w14:textId="77777777" w:rsidR="00F479FF" w:rsidRPr="00077E13" w:rsidRDefault="00F479FF" w:rsidP="00F479FF">
            <w:pPr>
              <w:pStyle w:val="InAccordance"/>
              <w:rPr>
                <w:b/>
                <w:sz w:val="22"/>
                <w:szCs w:val="22"/>
              </w:rPr>
            </w:pPr>
            <w:r w:rsidRPr="00077E13">
              <w:rPr>
                <w:b/>
                <w:sz w:val="22"/>
                <w:szCs w:val="22"/>
              </w:rPr>
              <w:t>Commonwealth of Massachusetts</w:t>
            </w:r>
          </w:p>
          <w:p w14:paraId="0B677DEB" w14:textId="77777777" w:rsidR="00F479FF" w:rsidRPr="00077E13" w:rsidRDefault="00F479FF" w:rsidP="00077E13">
            <w:pPr>
              <w:pStyle w:val="InAccordance"/>
              <w:rPr>
                <w:b/>
                <w:sz w:val="22"/>
                <w:szCs w:val="22"/>
              </w:rPr>
            </w:pPr>
            <w:r w:rsidRPr="00077E13">
              <w:rPr>
                <w:b/>
                <w:sz w:val="22"/>
                <w:szCs w:val="22"/>
              </w:rPr>
              <w:t>Department of Public Health</w:t>
            </w:r>
            <w:r w:rsidR="00077E13" w:rsidRPr="00077E13">
              <w:rPr>
                <w:b/>
                <w:sz w:val="22"/>
                <w:szCs w:val="22"/>
              </w:rPr>
              <w:t xml:space="preserve">, </w:t>
            </w:r>
            <w:r w:rsidRPr="00077E13">
              <w:rPr>
                <w:b/>
                <w:sz w:val="22"/>
                <w:szCs w:val="22"/>
              </w:rPr>
              <w:t>Bureau of Health Professions Licensure</w:t>
            </w:r>
          </w:p>
          <w:p w14:paraId="1C565EB7" w14:textId="77777777" w:rsidR="00F479FF" w:rsidRPr="00077E13" w:rsidRDefault="00F479FF" w:rsidP="00F479FF">
            <w:pPr>
              <w:pStyle w:val="InAccordance"/>
              <w:rPr>
                <w:b/>
                <w:sz w:val="22"/>
                <w:szCs w:val="22"/>
              </w:rPr>
            </w:pPr>
            <w:r w:rsidRPr="00077E13">
              <w:rPr>
                <w:b/>
                <w:sz w:val="22"/>
                <w:szCs w:val="22"/>
              </w:rPr>
              <w:t>Drug Control Program</w:t>
            </w:r>
          </w:p>
          <w:p w14:paraId="387C4AC1" w14:textId="77777777" w:rsidR="00F479FF" w:rsidRPr="00077E13" w:rsidRDefault="00F479FF" w:rsidP="00F479FF">
            <w:pPr>
              <w:pStyle w:val="InAccordance"/>
              <w:rPr>
                <w:b/>
                <w:sz w:val="22"/>
                <w:szCs w:val="22"/>
              </w:rPr>
            </w:pPr>
            <w:r w:rsidRPr="00077E13">
              <w:rPr>
                <w:b/>
                <w:sz w:val="22"/>
                <w:szCs w:val="22"/>
              </w:rPr>
              <w:t>239 Causeway Street, Suite 500, Boston, MA 02114</w:t>
            </w:r>
          </w:p>
          <w:p w14:paraId="134C9167" w14:textId="77777777" w:rsidR="00F479FF" w:rsidRPr="00077E13" w:rsidRDefault="00F479FF" w:rsidP="00F479FF">
            <w:pPr>
              <w:pStyle w:val="InAccordance"/>
              <w:rPr>
                <w:b/>
                <w:sz w:val="22"/>
                <w:szCs w:val="22"/>
              </w:rPr>
            </w:pPr>
            <w:r w:rsidRPr="00077E13">
              <w:rPr>
                <w:b/>
                <w:sz w:val="22"/>
                <w:szCs w:val="22"/>
              </w:rPr>
              <w:t>Telephone 617-973-0949   Fax 617-753-8233</w:t>
            </w:r>
          </w:p>
          <w:p w14:paraId="7B72D43C" w14:textId="77777777" w:rsidR="00077E13" w:rsidRPr="00077E13" w:rsidRDefault="00077E13" w:rsidP="00F479FF">
            <w:pPr>
              <w:pStyle w:val="InAccordance"/>
              <w:rPr>
                <w:b/>
                <w:sz w:val="22"/>
                <w:szCs w:val="22"/>
              </w:rPr>
            </w:pPr>
          </w:p>
          <w:p w14:paraId="7F450E5C" w14:textId="298E8793" w:rsidR="00DB6114" w:rsidRPr="00077E13" w:rsidRDefault="00E20CFD" w:rsidP="00EF4C30">
            <w:pPr>
              <w:pStyle w:val="InAccordance"/>
              <w:rPr>
                <w:b/>
                <w:sz w:val="22"/>
                <w:szCs w:val="22"/>
              </w:rPr>
            </w:pPr>
            <w:r>
              <w:rPr>
                <w:b/>
                <w:sz w:val="22"/>
                <w:szCs w:val="22"/>
              </w:rPr>
              <w:t xml:space="preserve">Renewal </w:t>
            </w:r>
            <w:r w:rsidR="00562E9F" w:rsidRPr="00077E13">
              <w:rPr>
                <w:b/>
                <w:sz w:val="22"/>
                <w:szCs w:val="22"/>
              </w:rPr>
              <w:t>Application for Massachusetts Control</w:t>
            </w:r>
            <w:r w:rsidR="00C06C64" w:rsidRPr="00077E13">
              <w:rPr>
                <w:b/>
                <w:sz w:val="22"/>
                <w:szCs w:val="22"/>
              </w:rPr>
              <w:t>led Substances Registration for</w:t>
            </w:r>
            <w:r w:rsidR="00EF4C30" w:rsidRPr="00077E13">
              <w:rPr>
                <w:b/>
                <w:sz w:val="22"/>
                <w:szCs w:val="22"/>
              </w:rPr>
              <w:t xml:space="preserve"> </w:t>
            </w:r>
          </w:p>
          <w:p w14:paraId="1744D656" w14:textId="5C479F87" w:rsidR="00562E9F" w:rsidRPr="00077E13" w:rsidRDefault="00E20CFD" w:rsidP="00EF4C30">
            <w:pPr>
              <w:pStyle w:val="InAccordance"/>
              <w:rPr>
                <w:b/>
                <w:kern w:val="22"/>
                <w:sz w:val="22"/>
                <w:szCs w:val="22"/>
                <w:u w:val="single"/>
              </w:rPr>
            </w:pPr>
            <w:r>
              <w:rPr>
                <w:b/>
                <w:kern w:val="22"/>
                <w:sz w:val="22"/>
                <w:szCs w:val="22"/>
                <w:u w:val="single"/>
              </w:rPr>
              <w:t>Physicians and Dentists</w:t>
            </w:r>
          </w:p>
          <w:p w14:paraId="46DF5EE8" w14:textId="77777777" w:rsidR="00562E9F" w:rsidRDefault="00562E9F">
            <w:pPr>
              <w:pStyle w:val="InAccordance"/>
            </w:pPr>
          </w:p>
        </w:tc>
      </w:tr>
      <w:tr w:rsidR="00565DF4" w14:paraId="68C6CF73" w14:textId="77777777" w:rsidTr="002345B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1016" w:type="dxa"/>
            <w:gridSpan w:val="2"/>
            <w:shd w:val="clear" w:color="auto" w:fill="auto"/>
          </w:tcPr>
          <w:p w14:paraId="3F6A2A79" w14:textId="77777777" w:rsidR="00565DF4" w:rsidRDefault="00565DF4" w:rsidP="00F233E7">
            <w:pPr>
              <w:pStyle w:val="Plain"/>
            </w:pPr>
            <w:r>
              <w:t>Please be sure to:</w:t>
            </w:r>
          </w:p>
          <w:p w14:paraId="66EC3EC5" w14:textId="77777777" w:rsidR="00565DF4" w:rsidRDefault="00565DF4" w:rsidP="00565DF4">
            <w:pPr>
              <w:pStyle w:val="BulletedInstructions"/>
            </w:pPr>
            <w:r>
              <w:t>Complete the first and second page of the application form.</w:t>
            </w:r>
          </w:p>
          <w:p w14:paraId="1031021B" w14:textId="77777777" w:rsidR="00565DF4" w:rsidRDefault="00565DF4" w:rsidP="00565DF4">
            <w:pPr>
              <w:pStyle w:val="BulletedInstructions"/>
            </w:pPr>
            <w:r>
              <w:t>Sign and date the second page of the application form.</w:t>
            </w:r>
          </w:p>
          <w:p w14:paraId="432A86EC" w14:textId="77777777" w:rsidR="00565DF4" w:rsidRDefault="00565DF4" w:rsidP="00D577F4">
            <w:pPr>
              <w:pStyle w:val="BulletedInstructions"/>
            </w:pPr>
            <w:r>
              <w:t>Enclose check or money order for $150.00 made payable to “Commonwealth of Massachusetts”.</w:t>
            </w:r>
            <w:r w:rsidR="00D577F4">
              <w:t xml:space="preserve">   </w:t>
            </w:r>
          </w:p>
          <w:p w14:paraId="5186DFA7" w14:textId="77777777" w:rsidR="00565DF4" w:rsidRDefault="00565DF4" w:rsidP="00565DF4">
            <w:pPr>
              <w:pStyle w:val="BulletedInstructions"/>
            </w:pPr>
            <w:r>
              <w:t>Mail</w:t>
            </w:r>
            <w:r w:rsidR="00D577F4">
              <w:t xml:space="preserve"> the completed application </w:t>
            </w:r>
            <w:r>
              <w:t>to the address above.</w:t>
            </w:r>
          </w:p>
          <w:p w14:paraId="3E3EF44B" w14:textId="77777777" w:rsidR="00077E13" w:rsidRDefault="00077E13" w:rsidP="00077E13">
            <w:pPr>
              <w:pStyle w:val="BulletedInstructions"/>
              <w:numPr>
                <w:ilvl w:val="0"/>
                <w:numId w:val="0"/>
              </w:numPr>
              <w:ind w:left="720"/>
            </w:pPr>
          </w:p>
          <w:p w14:paraId="102EA6EF" w14:textId="77777777" w:rsidR="00565DF4" w:rsidRDefault="0029160F" w:rsidP="00077E13">
            <w:pPr>
              <w:pStyle w:val="Plain"/>
            </w:pPr>
            <w:r w:rsidRPr="00DC04E5">
              <w:t xml:space="preserve">The Department will make every effort to process your application as quickly as possible. Please note that processing may take 10 business days from receipt of application. </w:t>
            </w:r>
            <w:r w:rsidR="00D577F4">
              <w:t xml:space="preserve"> </w:t>
            </w:r>
            <w:r w:rsidRPr="00DE74AA">
              <w:t>Incomplete applications will be returned and will cause a delay in receiving your MCSR.</w:t>
            </w:r>
            <w:r>
              <w:t xml:space="preserve"> </w:t>
            </w:r>
            <w:r w:rsidR="00077E13">
              <w:t>For further information</w:t>
            </w:r>
            <w:r w:rsidR="00D577F4">
              <w:t>,</w:t>
            </w:r>
            <w:r w:rsidR="00077E13">
              <w:t xml:space="preserve"> visit: </w:t>
            </w:r>
            <w:hyperlink r:id="rId8" w:history="1">
              <w:r w:rsidR="00077E13" w:rsidRPr="006B0FA7">
                <w:rPr>
                  <w:rStyle w:val="Hyperlink"/>
                </w:rPr>
                <w:t>http://www.mass.gov/dph/dcp</w:t>
              </w:r>
            </w:hyperlink>
            <w:r w:rsidRPr="00DE74AA">
              <w:t>.</w:t>
            </w:r>
            <w:r w:rsidR="00077E13">
              <w:t xml:space="preserve"> </w:t>
            </w:r>
          </w:p>
        </w:tc>
      </w:tr>
    </w:tbl>
    <w:p w14:paraId="2E116A8F" w14:textId="3FB26684" w:rsidR="00C24E02" w:rsidRDefault="00C24E02" w:rsidP="000A4738">
      <w:pPr>
        <w:pStyle w:val="ApplicationType"/>
        <w:tabs>
          <w:tab w:val="clear" w:pos="4860"/>
          <w:tab w:val="clear" w:pos="7200"/>
          <w:tab w:val="left" w:pos="5040"/>
          <w:tab w:val="left" w:pos="7920"/>
        </w:tabs>
      </w:pPr>
      <w:r w:rsidRPr="00FA3BAB">
        <w:rPr>
          <w:rStyle w:val="EmphasizeQuestion"/>
        </w:rPr>
        <w:t>Application Type</w:t>
      </w:r>
      <w:r>
        <w:t xml:space="preserve">: </w:t>
      </w:r>
      <w:bookmarkStart w:id="1" w:name="Check12"/>
      <w:r w:rsidR="000A4738" w:rsidRPr="00336A81">
        <w:rPr>
          <w:rStyle w:val="ColoredboxChar"/>
        </w:rPr>
        <w:fldChar w:fldCharType="begin">
          <w:ffData>
            <w:name w:val="Check12"/>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1"/>
      <w:r>
        <w:t>R</w:t>
      </w:r>
      <w:r w:rsidR="00E20CFD">
        <w:t>enewal</w:t>
      </w:r>
      <w:r w:rsidR="00D577F4">
        <w:t xml:space="preserve">   </w:t>
      </w:r>
    </w:p>
    <w:tbl>
      <w:tblPr>
        <w:tblW w:w="0" w:type="auto"/>
        <w:tblInd w:w="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998"/>
      </w:tblGrid>
      <w:tr w:rsidR="00562E9F" w14:paraId="2A7E9767" w14:textId="77777777" w:rsidTr="000E3BB1">
        <w:tc>
          <w:tcPr>
            <w:tcW w:w="10998" w:type="dxa"/>
            <w:tcBorders>
              <w:top w:val="double" w:sz="4" w:space="0" w:color="auto"/>
            </w:tcBorders>
            <w:shd w:val="clear" w:color="auto" w:fill="CCCCCC"/>
          </w:tcPr>
          <w:p w14:paraId="6D31CC7C" w14:textId="77777777" w:rsidR="00562E9F" w:rsidRDefault="00562E9F">
            <w:pPr>
              <w:pStyle w:val="AppSection"/>
            </w:pPr>
            <w:r>
              <w:t>In the boxes below enter the requested information.</w:t>
            </w:r>
          </w:p>
        </w:tc>
      </w:tr>
      <w:tr w:rsidR="00562E9F" w14:paraId="27956FAE" w14:textId="77777777" w:rsidTr="000E3BB1">
        <w:tc>
          <w:tcPr>
            <w:tcW w:w="10998" w:type="dxa"/>
          </w:tcPr>
          <w:p w14:paraId="558302B0" w14:textId="6E4EBD5D" w:rsidR="00562E9F" w:rsidRDefault="00562E9F" w:rsidP="00D024F6">
            <w:pPr>
              <w:pStyle w:val="NodQues"/>
            </w:pPr>
            <w:bookmarkStart w:id="2" w:name="_Ref341718485"/>
            <w:r w:rsidRPr="005F38B4">
              <w:rPr>
                <w:b/>
                <w:bCs/>
              </w:rPr>
              <w:t>Degree</w:t>
            </w:r>
            <w:r>
              <w:t>: (Select one)</w:t>
            </w:r>
            <w:bookmarkEnd w:id="2"/>
          </w:p>
          <w:p w14:paraId="1E0B0397" w14:textId="4E58CCB7" w:rsidR="00562E9F" w:rsidRDefault="00562E9F">
            <w:pPr>
              <w:pStyle w:val="baseun-number"/>
              <w:tabs>
                <w:tab w:val="left" w:pos="900"/>
                <w:tab w:val="left" w:pos="2160"/>
                <w:tab w:val="left" w:pos="3600"/>
                <w:tab w:val="left" w:pos="5040"/>
                <w:tab w:val="left" w:pos="6480"/>
                <w:tab w:val="left" w:pos="7905"/>
                <w:tab w:val="left" w:pos="9360"/>
              </w:tabs>
            </w:pPr>
            <w:r>
              <w:tab/>
            </w:r>
            <w:bookmarkStart w:id="3" w:name="Check5"/>
            <w:r w:rsidR="000A4738" w:rsidRPr="00336A81">
              <w:rPr>
                <w:rStyle w:val="ColoredboxChar"/>
              </w:rPr>
              <w:fldChar w:fldCharType="begin">
                <w:ffData>
                  <w:name w:val="Check5"/>
                  <w:enabled/>
                  <w:calcOnExit w:val="0"/>
                  <w:checkBox>
                    <w:sizeAuto/>
                    <w:default w:val="0"/>
                    <w:checked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3"/>
            <w:r>
              <w:t xml:space="preserve">  MD</w:t>
            </w:r>
            <w:r>
              <w:tab/>
            </w:r>
            <w:bookmarkStart w:id="4" w:name="Check6"/>
            <w:r w:rsidR="000A4738" w:rsidRPr="00336A81">
              <w:rPr>
                <w:rStyle w:val="ColoredboxChar"/>
              </w:rPr>
              <w:fldChar w:fldCharType="begin">
                <w:ffData>
                  <w:name w:val="Check6"/>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4"/>
            <w:r w:rsidRPr="00336A81">
              <w:t xml:space="preserve"> </w:t>
            </w:r>
            <w:r>
              <w:t xml:space="preserve"> DMD</w:t>
            </w:r>
            <w:r>
              <w:tab/>
            </w:r>
            <w:bookmarkStart w:id="5" w:name="Check7"/>
            <w:r w:rsidR="000A4738" w:rsidRPr="00336A81">
              <w:rPr>
                <w:rStyle w:val="ColoredboxChar"/>
              </w:rPr>
              <w:fldChar w:fldCharType="begin">
                <w:ffData>
                  <w:name w:val="Check7"/>
                  <w:enabled/>
                  <w:calcOnExit w:val="0"/>
                  <w:checkBox>
                    <w:sizeAuto/>
                    <w:default w:val="0"/>
                    <w:checked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5"/>
            <w:r>
              <w:t xml:space="preserve">  DDS</w:t>
            </w:r>
            <w:r>
              <w:tab/>
            </w:r>
            <w:bookmarkStart w:id="6" w:name="Check8"/>
            <w:r w:rsidR="000A4738" w:rsidRPr="00336A81">
              <w:rPr>
                <w:rStyle w:val="ColoredboxChar"/>
              </w:rPr>
              <w:fldChar w:fldCharType="begin">
                <w:ffData>
                  <w:name w:val="Check8"/>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6"/>
            <w:r>
              <w:t xml:space="preserve">  DO</w:t>
            </w:r>
            <w:r>
              <w:tab/>
            </w:r>
          </w:p>
        </w:tc>
      </w:tr>
      <w:tr w:rsidR="00562E9F" w14:paraId="0A4BE806" w14:textId="77777777" w:rsidTr="000E3BB1">
        <w:tc>
          <w:tcPr>
            <w:tcW w:w="10998" w:type="dxa"/>
          </w:tcPr>
          <w:p w14:paraId="2AEA260D" w14:textId="77777777" w:rsidR="00562E9F" w:rsidRDefault="00562E9F" w:rsidP="004A7066">
            <w:pPr>
              <w:pStyle w:val="NodQues"/>
            </w:pPr>
            <w:bookmarkStart w:id="7" w:name="_Ref341718686"/>
            <w:r>
              <w:t xml:space="preserve">Massachusetts </w:t>
            </w:r>
            <w:r w:rsidRPr="005F38B4">
              <w:rPr>
                <w:b/>
                <w:bCs/>
              </w:rPr>
              <w:t>Board</w:t>
            </w:r>
            <w:r w:rsidRPr="005F38B4">
              <w:t xml:space="preserve"> of Registration </w:t>
            </w:r>
            <w:r w:rsidRPr="005F38B4">
              <w:rPr>
                <w:b/>
                <w:bCs/>
              </w:rPr>
              <w:t>License No.</w:t>
            </w:r>
            <w:r>
              <w:t>:</w:t>
            </w:r>
            <w:bookmarkEnd w:id="7"/>
            <w:r w:rsidR="000A4738">
              <w:t xml:space="preserve"> </w:t>
            </w:r>
            <w:r w:rsidR="000A4738" w:rsidRPr="00336A81">
              <w:rPr>
                <w:rStyle w:val="ColoredtxtbxChar"/>
              </w:rPr>
              <w:fldChar w:fldCharType="begin">
                <w:ffData>
                  <w:name w:val="Text1"/>
                  <w:enabled/>
                  <w:calcOnExit w:val="0"/>
                  <w:textInput/>
                </w:ffData>
              </w:fldChar>
            </w:r>
            <w:bookmarkStart w:id="8" w:name="Text1"/>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4A7066">
              <w:rPr>
                <w:rStyle w:val="ColoredtxtbxChar"/>
              </w:rPr>
              <w:t> </w:t>
            </w:r>
            <w:r w:rsidR="004A7066">
              <w:rPr>
                <w:rStyle w:val="ColoredtxtbxChar"/>
              </w:rPr>
              <w:t> </w:t>
            </w:r>
            <w:r w:rsidR="004A7066">
              <w:rPr>
                <w:rStyle w:val="ColoredtxtbxChar"/>
              </w:rPr>
              <w:t> </w:t>
            </w:r>
            <w:r w:rsidR="004A7066">
              <w:rPr>
                <w:rStyle w:val="ColoredtxtbxChar"/>
              </w:rPr>
              <w:t> </w:t>
            </w:r>
            <w:r w:rsidR="004A7066">
              <w:rPr>
                <w:rStyle w:val="ColoredtxtbxChar"/>
              </w:rPr>
              <w:t> </w:t>
            </w:r>
            <w:r w:rsidR="000A4738" w:rsidRPr="00336A81">
              <w:rPr>
                <w:rStyle w:val="ColoredtxtbxChar"/>
              </w:rPr>
              <w:fldChar w:fldCharType="end"/>
            </w:r>
            <w:bookmarkEnd w:id="8"/>
          </w:p>
          <w:p w14:paraId="73C29145" w14:textId="77777777" w:rsidR="00562E9F" w:rsidRDefault="00562E9F" w:rsidP="00D024F6">
            <w:pPr>
              <w:pStyle w:val="NotNod"/>
            </w:pPr>
          </w:p>
        </w:tc>
      </w:tr>
      <w:tr w:rsidR="00562E9F" w14:paraId="2D79A703" w14:textId="77777777" w:rsidTr="000E3BB1">
        <w:tc>
          <w:tcPr>
            <w:tcW w:w="10998" w:type="dxa"/>
          </w:tcPr>
          <w:p w14:paraId="1D10EDA5" w14:textId="77777777" w:rsidR="00562E9F" w:rsidRDefault="00562E9F" w:rsidP="005D60C8">
            <w:pPr>
              <w:pStyle w:val="NodQues"/>
            </w:pPr>
            <w:bookmarkStart w:id="9" w:name="_Ref341718741"/>
            <w:r w:rsidRPr="005F38B4">
              <w:rPr>
                <w:b/>
                <w:bCs/>
              </w:rPr>
              <w:t>DEA</w:t>
            </w:r>
            <w:r>
              <w:t xml:space="preserve"> </w:t>
            </w:r>
            <w:r w:rsidR="005B7611">
              <w:t xml:space="preserve">Federal </w:t>
            </w:r>
            <w:r>
              <w:t>Controlled Substance Registration No. (If possessed)</w:t>
            </w:r>
            <w:r w:rsidR="005D60C8">
              <w:t>. Out-of-state DEA registration numbers require a letter of explanation</w:t>
            </w:r>
            <w:r>
              <w:t>:</w:t>
            </w:r>
            <w:bookmarkStart w:id="10" w:name="Text2"/>
            <w:bookmarkEnd w:id="9"/>
            <w:r w:rsidR="005D60C8">
              <w:t xml:space="preserve"> </w:t>
            </w:r>
            <w:r w:rsidR="004A7066">
              <w:rPr>
                <w:rStyle w:val="ColoredtxtbxChar"/>
              </w:rPr>
              <w:fldChar w:fldCharType="begin">
                <w:ffData>
                  <w:name w:val="Text2"/>
                  <w:enabled/>
                  <w:calcOnExit w:val="0"/>
                  <w:textInput>
                    <w:maxLength w:val="9"/>
                    <w:format w:val="UPPERCASE"/>
                  </w:textInput>
                </w:ffData>
              </w:fldChar>
            </w:r>
            <w:r w:rsidR="004A7066">
              <w:rPr>
                <w:rStyle w:val="ColoredtxtbxChar"/>
              </w:rPr>
              <w:instrText xml:space="preserve"> FORMTEXT </w:instrText>
            </w:r>
            <w:r w:rsidR="004A7066">
              <w:rPr>
                <w:rStyle w:val="ColoredtxtbxChar"/>
              </w:rPr>
            </w:r>
            <w:r w:rsidR="004A7066">
              <w:rPr>
                <w:rStyle w:val="ColoredtxtbxChar"/>
              </w:rPr>
              <w:fldChar w:fldCharType="separate"/>
            </w:r>
            <w:r w:rsidR="004A7066">
              <w:rPr>
                <w:rStyle w:val="ColoredtxtbxChar"/>
              </w:rPr>
              <w:t> </w:t>
            </w:r>
            <w:r w:rsidR="004A7066">
              <w:rPr>
                <w:rStyle w:val="ColoredtxtbxChar"/>
              </w:rPr>
              <w:t> </w:t>
            </w:r>
            <w:r w:rsidR="004A7066">
              <w:rPr>
                <w:rStyle w:val="ColoredtxtbxChar"/>
              </w:rPr>
              <w:t> </w:t>
            </w:r>
            <w:r w:rsidR="004A7066">
              <w:rPr>
                <w:rStyle w:val="ColoredtxtbxChar"/>
              </w:rPr>
              <w:t> </w:t>
            </w:r>
            <w:r w:rsidR="004A7066">
              <w:rPr>
                <w:rStyle w:val="ColoredtxtbxChar"/>
              </w:rPr>
              <w:t> </w:t>
            </w:r>
            <w:r w:rsidR="004A7066">
              <w:rPr>
                <w:rStyle w:val="ColoredtxtbxChar"/>
              </w:rPr>
              <w:fldChar w:fldCharType="end"/>
            </w:r>
            <w:bookmarkEnd w:id="10"/>
          </w:p>
        </w:tc>
      </w:tr>
      <w:tr w:rsidR="000E3BB1" w14:paraId="73CE0E90" w14:textId="77777777" w:rsidTr="000E3BB1">
        <w:tc>
          <w:tcPr>
            <w:tcW w:w="10998" w:type="dxa"/>
          </w:tcPr>
          <w:p w14:paraId="2F08F04A" w14:textId="77777777" w:rsidR="000E3BB1" w:rsidRDefault="000E3BB1" w:rsidP="00104574">
            <w:pPr>
              <w:pStyle w:val="NodQues"/>
            </w:pPr>
            <w:bookmarkStart w:id="11" w:name="_Ref341718866"/>
            <w:r>
              <w:t xml:space="preserve">List </w:t>
            </w:r>
            <w:r w:rsidRPr="005F38B4">
              <w:rPr>
                <w:rStyle w:val="EmphasizeQuestion"/>
              </w:rPr>
              <w:t>addit</w:t>
            </w:r>
            <w:r w:rsidR="00911D49">
              <w:rPr>
                <w:rStyle w:val="EmphasizeQuestion"/>
              </w:rPr>
              <w:t>i</w:t>
            </w:r>
            <w:r w:rsidRPr="005F38B4">
              <w:rPr>
                <w:rStyle w:val="EmphasizeQuestion"/>
              </w:rPr>
              <w:t>onal DEA numbers</w:t>
            </w:r>
            <w:r>
              <w:t xml:space="preserve"> and DEA “X” numbers used on prescriptions that m</w:t>
            </w:r>
            <w:r w:rsidR="00627799">
              <w:t>ig</w:t>
            </w:r>
            <w:r>
              <w:t>h</w:t>
            </w:r>
            <w:r w:rsidR="00627799">
              <w:t>t</w:t>
            </w:r>
            <w:r>
              <w:t xml:space="preserve"> be </w:t>
            </w:r>
            <w:r w:rsidR="00104574">
              <w:t xml:space="preserve">dispensed </w:t>
            </w:r>
            <w:r>
              <w:t>in MA pharmacies.</w:t>
            </w:r>
            <w:bookmarkEnd w:id="11"/>
          </w:p>
          <w:p w14:paraId="04F70454" w14:textId="77777777" w:rsidR="000E3BB1" w:rsidRDefault="000A4738" w:rsidP="000E3BB1">
            <w:pPr>
              <w:pStyle w:val="NotNod"/>
            </w:pPr>
            <w:r w:rsidRPr="00336A81">
              <w:rPr>
                <w:rStyle w:val="ColoredtxtbxChar"/>
              </w:rPr>
              <w:fldChar w:fldCharType="begin">
                <w:ffData>
                  <w:name w:val="Text3"/>
                  <w:enabled/>
                  <w:calcOnExit w:val="0"/>
                  <w:textInput/>
                </w:ffData>
              </w:fldChar>
            </w:r>
            <w:bookmarkStart w:id="12" w:name="Text3"/>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2"/>
            <w:r>
              <w:t xml:space="preserve"> </w:t>
            </w:r>
            <w:r w:rsidRPr="00336A81">
              <w:rPr>
                <w:rStyle w:val="ColoredtxtbxChar"/>
              </w:rPr>
              <w:fldChar w:fldCharType="begin">
                <w:ffData>
                  <w:name w:val="Text4"/>
                  <w:enabled/>
                  <w:calcOnExit w:val="0"/>
                  <w:textInput/>
                </w:ffData>
              </w:fldChar>
            </w:r>
            <w:bookmarkStart w:id="13" w:name="Text4"/>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3"/>
            <w:r>
              <w:t xml:space="preserve"> </w:t>
            </w:r>
            <w:r w:rsidRPr="00336A81">
              <w:rPr>
                <w:rStyle w:val="ColoredtxtbxChar"/>
              </w:rPr>
              <w:fldChar w:fldCharType="begin">
                <w:ffData>
                  <w:name w:val="Text5"/>
                  <w:enabled/>
                  <w:calcOnExit w:val="0"/>
                  <w:textInput/>
                </w:ffData>
              </w:fldChar>
            </w:r>
            <w:bookmarkStart w:id="14" w:name="Text5"/>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4"/>
            <w:r>
              <w:t xml:space="preserve"> </w:t>
            </w:r>
            <w:r w:rsidRPr="00336A81">
              <w:rPr>
                <w:rStyle w:val="ColoredtxtbxChar"/>
              </w:rPr>
              <w:fldChar w:fldCharType="begin">
                <w:ffData>
                  <w:name w:val="Text6"/>
                  <w:enabled/>
                  <w:calcOnExit w:val="0"/>
                  <w:textInput/>
                </w:ffData>
              </w:fldChar>
            </w:r>
            <w:bookmarkStart w:id="15" w:name="Text6"/>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5"/>
            <w:r>
              <w:t xml:space="preserve"> </w:t>
            </w:r>
            <w:r w:rsidRPr="00336A81">
              <w:rPr>
                <w:rStyle w:val="ColoredtxtbxChar"/>
              </w:rPr>
              <w:fldChar w:fldCharType="begin">
                <w:ffData>
                  <w:name w:val="Text7"/>
                  <w:enabled/>
                  <w:calcOnExit w:val="0"/>
                  <w:textInput/>
                </w:ffData>
              </w:fldChar>
            </w:r>
            <w:bookmarkStart w:id="16" w:name="Text7"/>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6"/>
            <w:r>
              <w:t xml:space="preserve"> </w:t>
            </w:r>
            <w:r w:rsidRPr="00336A81">
              <w:rPr>
                <w:rStyle w:val="ColoredtxtbxChar"/>
              </w:rPr>
              <w:fldChar w:fldCharType="begin">
                <w:ffData>
                  <w:name w:val="Text8"/>
                  <w:enabled/>
                  <w:calcOnExit w:val="0"/>
                  <w:textInput/>
                </w:ffData>
              </w:fldChar>
            </w:r>
            <w:bookmarkStart w:id="17" w:name="Text8"/>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7"/>
            <w:r>
              <w:t xml:space="preserve"> </w:t>
            </w:r>
            <w:r w:rsidRPr="00336A81">
              <w:rPr>
                <w:rStyle w:val="ColoredtxtbxChar"/>
              </w:rPr>
              <w:fldChar w:fldCharType="begin">
                <w:ffData>
                  <w:name w:val="Text9"/>
                  <w:enabled/>
                  <w:calcOnExit w:val="0"/>
                  <w:textInput/>
                </w:ffData>
              </w:fldChar>
            </w:r>
            <w:bookmarkStart w:id="18" w:name="Text9"/>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8"/>
            <w:r>
              <w:t xml:space="preserve"> </w:t>
            </w:r>
            <w:r w:rsidRPr="00336A81">
              <w:rPr>
                <w:rStyle w:val="ColoredtxtbxChar"/>
              </w:rPr>
              <w:fldChar w:fldCharType="begin">
                <w:ffData>
                  <w:name w:val="Text10"/>
                  <w:enabled/>
                  <w:calcOnExit w:val="0"/>
                  <w:textInput/>
                </w:ffData>
              </w:fldChar>
            </w:r>
            <w:bookmarkStart w:id="19" w:name="Text10"/>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19"/>
            <w:r>
              <w:t xml:space="preserve"> </w:t>
            </w:r>
            <w:r w:rsidRPr="00336A81">
              <w:rPr>
                <w:rStyle w:val="ColoredtxtbxChar"/>
              </w:rPr>
              <w:fldChar w:fldCharType="begin">
                <w:ffData>
                  <w:name w:val="Text11"/>
                  <w:enabled/>
                  <w:calcOnExit w:val="0"/>
                  <w:textInput/>
                </w:ffData>
              </w:fldChar>
            </w:r>
            <w:bookmarkStart w:id="20" w:name="Text11"/>
            <w:r w:rsidRPr="00336A81">
              <w:rPr>
                <w:rStyle w:val="ColoredtxtbxChar"/>
              </w:rPr>
              <w:instrText xml:space="preserve"> FORMTEXT </w:instrText>
            </w:r>
            <w:r w:rsidRPr="00336A81">
              <w:rPr>
                <w:rStyle w:val="ColoredtxtbxChar"/>
              </w:rPr>
            </w:r>
            <w:r w:rsidRPr="00336A81">
              <w:rPr>
                <w:rStyle w:val="ColoredtxtbxChar"/>
              </w:rPr>
              <w:fldChar w:fldCharType="separate"/>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Fonts w:ascii="MS UI Gothic" w:eastAsia="MS UI Gothic" w:hAnsi="MS UI Gothic" w:cs="MS UI Gothic" w:hint="eastAsia"/>
              </w:rPr>
              <w:t> </w:t>
            </w:r>
            <w:r w:rsidRPr="00336A81">
              <w:rPr>
                <w:rStyle w:val="ColoredtxtbxChar"/>
              </w:rPr>
              <w:fldChar w:fldCharType="end"/>
            </w:r>
            <w:bookmarkEnd w:id="20"/>
            <w:r>
              <w:t xml:space="preserve"> </w:t>
            </w:r>
          </w:p>
          <w:p w14:paraId="136DBBE5" w14:textId="77777777" w:rsidR="000E3BB1" w:rsidRDefault="000E3BB1" w:rsidP="000E3BB1">
            <w:pPr>
              <w:pStyle w:val="NotNod"/>
            </w:pPr>
          </w:p>
        </w:tc>
      </w:tr>
      <w:tr w:rsidR="00562E9F" w14:paraId="153679AB" w14:textId="77777777" w:rsidTr="000E3BB1">
        <w:tc>
          <w:tcPr>
            <w:tcW w:w="10998" w:type="dxa"/>
          </w:tcPr>
          <w:p w14:paraId="4311AA5D" w14:textId="77777777" w:rsidR="00562E9F" w:rsidRDefault="00562E9F">
            <w:pPr>
              <w:pStyle w:val="NodQues"/>
            </w:pPr>
            <w:bookmarkStart w:id="21" w:name="_Ref341719364"/>
            <w:r w:rsidRPr="005F38B4">
              <w:rPr>
                <w:rStyle w:val="EmphasizeQuestion"/>
              </w:rPr>
              <w:t>Name</w:t>
            </w:r>
            <w:r>
              <w:t>:</w:t>
            </w:r>
            <w:bookmarkEnd w:id="21"/>
          </w:p>
          <w:p w14:paraId="17C19BF6" w14:textId="77777777" w:rsidR="00562E9F" w:rsidRDefault="00562E9F">
            <w:pPr>
              <w:pStyle w:val="NameList"/>
            </w:pPr>
            <w:r>
              <w:t>First:</w:t>
            </w:r>
            <w:r w:rsidR="000A4738">
              <w:t xml:space="preserve"> </w:t>
            </w:r>
            <w:r w:rsidR="000A4738" w:rsidRPr="00336A81">
              <w:rPr>
                <w:rStyle w:val="ColoredtxtbxChar"/>
              </w:rPr>
              <w:fldChar w:fldCharType="begin">
                <w:ffData>
                  <w:name w:val="Text12"/>
                  <w:enabled/>
                  <w:calcOnExit w:val="0"/>
                  <w:textInput/>
                </w:ffData>
              </w:fldChar>
            </w:r>
            <w:bookmarkStart w:id="22" w:name="Text12"/>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22"/>
            <w:r>
              <w:tab/>
              <w:t>Middle:</w:t>
            </w:r>
            <w:r w:rsidR="000A4738">
              <w:t xml:space="preserve"> </w:t>
            </w:r>
            <w:r w:rsidR="000A4738" w:rsidRPr="00336A81">
              <w:rPr>
                <w:rStyle w:val="ColoredtxtbxChar"/>
              </w:rPr>
              <w:fldChar w:fldCharType="begin">
                <w:ffData>
                  <w:name w:val="Text13"/>
                  <w:enabled/>
                  <w:calcOnExit w:val="0"/>
                  <w:textInput/>
                </w:ffData>
              </w:fldChar>
            </w:r>
            <w:bookmarkStart w:id="23" w:name="Text13"/>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23"/>
            <w:r>
              <w:tab/>
              <w:t>Last:</w:t>
            </w:r>
            <w:r w:rsidR="000A4738">
              <w:t xml:space="preserve"> </w:t>
            </w:r>
            <w:r w:rsidR="000A4738" w:rsidRPr="004A7066">
              <w:rPr>
                <w:rStyle w:val="ColoredtxtbxChar"/>
              </w:rPr>
              <w:fldChar w:fldCharType="begin">
                <w:ffData>
                  <w:name w:val="Text14"/>
                  <w:enabled/>
                  <w:calcOnExit w:val="0"/>
                  <w:textInput/>
                </w:ffData>
              </w:fldChar>
            </w:r>
            <w:bookmarkStart w:id="24" w:name="Text14"/>
            <w:r w:rsidR="000A4738" w:rsidRPr="004A7066">
              <w:rPr>
                <w:rStyle w:val="ColoredtxtbxChar"/>
              </w:rPr>
              <w:instrText xml:space="preserve"> FORMTEXT </w:instrText>
            </w:r>
            <w:r w:rsidR="000A4738" w:rsidRPr="004A7066">
              <w:rPr>
                <w:rStyle w:val="ColoredtxtbxChar"/>
              </w:rPr>
            </w:r>
            <w:r w:rsidR="000A4738" w:rsidRPr="004A7066">
              <w:rPr>
                <w:rStyle w:val="ColoredtxtbxChar"/>
              </w:rPr>
              <w:fldChar w:fldCharType="separate"/>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Pr>
              <w:fldChar w:fldCharType="end"/>
            </w:r>
            <w:bookmarkEnd w:id="24"/>
          </w:p>
          <w:p w14:paraId="7988EE9A" w14:textId="77777777" w:rsidR="00562E9F" w:rsidRDefault="00562E9F">
            <w:pPr>
              <w:pStyle w:val="NameList"/>
            </w:pPr>
            <w:r>
              <w:t>Suffix: (e.g. Jr., Sr., II, III)</w:t>
            </w:r>
            <w:r w:rsidR="000A4738">
              <w:t xml:space="preserve"> </w:t>
            </w:r>
            <w:r w:rsidR="000A4738">
              <w:fldChar w:fldCharType="begin">
                <w:ffData>
                  <w:name w:val="Text15"/>
                  <w:enabled/>
                  <w:calcOnExit w:val="0"/>
                  <w:textInput/>
                </w:ffData>
              </w:fldChar>
            </w:r>
            <w:bookmarkStart w:id="25" w:name="Text15"/>
            <w:r w:rsidR="000A4738">
              <w:instrText xml:space="preserve"> FORMTEXT </w:instrText>
            </w:r>
            <w:r w:rsidR="000A4738">
              <w:fldChar w:fldCharType="separate"/>
            </w:r>
            <w:r w:rsidR="000A4738">
              <w:rPr>
                <w:noProof/>
              </w:rPr>
              <w:t> </w:t>
            </w:r>
            <w:r w:rsidR="000A4738">
              <w:rPr>
                <w:noProof/>
              </w:rPr>
              <w:t> </w:t>
            </w:r>
            <w:r w:rsidR="000A4738">
              <w:rPr>
                <w:noProof/>
              </w:rPr>
              <w:t> </w:t>
            </w:r>
            <w:r w:rsidR="000A4738">
              <w:rPr>
                <w:noProof/>
              </w:rPr>
              <w:t> </w:t>
            </w:r>
            <w:r w:rsidR="000A4738">
              <w:rPr>
                <w:noProof/>
              </w:rPr>
              <w:t> </w:t>
            </w:r>
            <w:r w:rsidR="000A4738">
              <w:fldChar w:fldCharType="end"/>
            </w:r>
            <w:bookmarkEnd w:id="25"/>
          </w:p>
        </w:tc>
      </w:tr>
      <w:tr w:rsidR="00562E9F" w14:paraId="68E11A22" w14:textId="77777777" w:rsidTr="00C26D16">
        <w:trPr>
          <w:trHeight w:val="1830"/>
        </w:trPr>
        <w:tc>
          <w:tcPr>
            <w:tcW w:w="10998" w:type="dxa"/>
          </w:tcPr>
          <w:p w14:paraId="65E64200" w14:textId="77777777" w:rsidR="00562E9F" w:rsidRDefault="00562E9F">
            <w:pPr>
              <w:pStyle w:val="NodQues"/>
            </w:pPr>
            <w:bookmarkStart w:id="26" w:name="_Ref341719425"/>
            <w:r w:rsidRPr="00FA3BAB">
              <w:rPr>
                <w:rStyle w:val="EmphasizeQuestion"/>
              </w:rPr>
              <w:t>Business Address</w:t>
            </w:r>
            <w:r>
              <w:t>:  Applications that include a P.O. Box number without a street address cannot be processed. Out-of-state addresses require a letter of explanation.</w:t>
            </w:r>
            <w:bookmarkEnd w:id="26"/>
          </w:p>
          <w:p w14:paraId="4D7EF2A2" w14:textId="77777777" w:rsidR="00562E9F" w:rsidRDefault="00562E9F">
            <w:pPr>
              <w:pStyle w:val="NameList"/>
            </w:pPr>
            <w:r>
              <w:t>Facility Name and Department (if applicable):</w:t>
            </w:r>
            <w:r w:rsidR="000A4738">
              <w:t xml:space="preserve"> </w:t>
            </w:r>
            <w:r w:rsidR="000A4738" w:rsidRPr="004A7066">
              <w:rPr>
                <w:rStyle w:val="ColoredtxtbxChar"/>
              </w:rPr>
              <w:fldChar w:fldCharType="begin">
                <w:ffData>
                  <w:name w:val="Text16"/>
                  <w:enabled/>
                  <w:calcOnExit w:val="0"/>
                  <w:textInput/>
                </w:ffData>
              </w:fldChar>
            </w:r>
            <w:bookmarkStart w:id="27" w:name="Text16"/>
            <w:r w:rsidR="000A4738" w:rsidRPr="004A7066">
              <w:rPr>
                <w:rStyle w:val="ColoredtxtbxChar"/>
              </w:rPr>
              <w:instrText xml:space="preserve"> FORMTEXT </w:instrText>
            </w:r>
            <w:r w:rsidR="000A4738" w:rsidRPr="004A7066">
              <w:rPr>
                <w:rStyle w:val="ColoredtxtbxChar"/>
              </w:rPr>
            </w:r>
            <w:r w:rsidR="000A4738" w:rsidRPr="004A7066">
              <w:rPr>
                <w:rStyle w:val="ColoredtxtbxChar"/>
              </w:rPr>
              <w:fldChar w:fldCharType="separate"/>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Fonts w:ascii="MS UI Gothic" w:eastAsia="MS UI Gothic" w:hAnsi="MS UI Gothic" w:cs="MS UI Gothic" w:hint="eastAsia"/>
              </w:rPr>
              <w:t> </w:t>
            </w:r>
            <w:r w:rsidR="000A4738" w:rsidRPr="004A7066">
              <w:rPr>
                <w:rStyle w:val="ColoredtxtbxChar"/>
              </w:rPr>
              <w:fldChar w:fldCharType="end"/>
            </w:r>
            <w:bookmarkEnd w:id="27"/>
          </w:p>
          <w:p w14:paraId="1A2F1BA1" w14:textId="77777777" w:rsidR="00562E9F" w:rsidRDefault="00562E9F">
            <w:pPr>
              <w:pStyle w:val="NameList"/>
            </w:pPr>
            <w:r>
              <w:t>Street:</w:t>
            </w:r>
            <w:r w:rsidR="000A4738">
              <w:t xml:space="preserve"> </w:t>
            </w:r>
            <w:r w:rsidR="000A4738" w:rsidRPr="00336A81">
              <w:rPr>
                <w:rStyle w:val="ColoredtxtbxChar"/>
              </w:rPr>
              <w:fldChar w:fldCharType="begin">
                <w:ffData>
                  <w:name w:val="Text17"/>
                  <w:enabled/>
                  <w:calcOnExit w:val="0"/>
                  <w:textInput/>
                </w:ffData>
              </w:fldChar>
            </w:r>
            <w:bookmarkStart w:id="28" w:name="Text17"/>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28"/>
          </w:p>
          <w:p w14:paraId="1C439CBF" w14:textId="77777777" w:rsidR="00562E9F" w:rsidRDefault="00562E9F">
            <w:pPr>
              <w:pStyle w:val="CityStateZip"/>
            </w:pPr>
            <w:r>
              <w:t>City:</w:t>
            </w:r>
            <w:r w:rsidR="000A4738">
              <w:t xml:space="preserve"> </w:t>
            </w:r>
            <w:r w:rsidR="000A4738" w:rsidRPr="00336A81">
              <w:rPr>
                <w:rStyle w:val="ColoredtxtbxChar"/>
              </w:rPr>
              <w:fldChar w:fldCharType="begin">
                <w:ffData>
                  <w:name w:val="Text18"/>
                  <w:enabled/>
                  <w:calcOnExit w:val="0"/>
                  <w:textInput/>
                </w:ffData>
              </w:fldChar>
            </w:r>
            <w:bookmarkStart w:id="29" w:name="Text18"/>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29"/>
            <w:r>
              <w:tab/>
              <w:t>State:</w:t>
            </w:r>
            <w:r w:rsidR="000A4738">
              <w:t xml:space="preserve"> </w:t>
            </w:r>
            <w:r w:rsidR="000A4738" w:rsidRPr="00336A81">
              <w:rPr>
                <w:rStyle w:val="ColoredtxtbxChar"/>
              </w:rPr>
              <w:fldChar w:fldCharType="begin">
                <w:ffData>
                  <w:name w:val="Text19"/>
                  <w:enabled/>
                  <w:calcOnExit w:val="0"/>
                  <w:textInput/>
                </w:ffData>
              </w:fldChar>
            </w:r>
            <w:bookmarkStart w:id="30" w:name="Text19"/>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0"/>
            <w:r>
              <w:tab/>
            </w:r>
            <w:r w:rsidR="00E038A9">
              <w:t>ZIP</w:t>
            </w:r>
            <w:r>
              <w:t>:</w:t>
            </w:r>
            <w:r w:rsidR="000A4738">
              <w:t xml:space="preserve"> </w:t>
            </w:r>
            <w:r w:rsidR="000A4738" w:rsidRPr="00336A81">
              <w:rPr>
                <w:rStyle w:val="ColoredtxtbxChar"/>
              </w:rPr>
              <w:fldChar w:fldCharType="begin">
                <w:ffData>
                  <w:name w:val="Text20"/>
                  <w:enabled/>
                  <w:calcOnExit w:val="0"/>
                  <w:textInput/>
                </w:ffData>
              </w:fldChar>
            </w:r>
            <w:bookmarkStart w:id="31" w:name="Text20"/>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1"/>
          </w:p>
        </w:tc>
      </w:tr>
      <w:tr w:rsidR="00C26D16" w14:paraId="35618670" w14:textId="77777777" w:rsidTr="00BA4F4F">
        <w:trPr>
          <w:trHeight w:val="1173"/>
        </w:trPr>
        <w:tc>
          <w:tcPr>
            <w:tcW w:w="10998" w:type="dxa"/>
          </w:tcPr>
          <w:p w14:paraId="1EB486E2" w14:textId="77777777" w:rsidR="00C26D16" w:rsidRDefault="00C26D16" w:rsidP="00C24E02">
            <w:pPr>
              <w:pStyle w:val="NodQuesIndent"/>
            </w:pPr>
            <w:bookmarkStart w:id="32" w:name="_Ref341720002"/>
            <w:r w:rsidRPr="00FA3BAB">
              <w:rPr>
                <w:rStyle w:val="EmphasizeQuestion"/>
              </w:rPr>
              <w:t>Mailing Address</w:t>
            </w:r>
            <w:r>
              <w:t>:</w:t>
            </w:r>
            <w:bookmarkEnd w:id="32"/>
            <w:r w:rsidR="00C24E02">
              <w:tab/>
            </w:r>
            <w:r w:rsidR="00A10E25" w:rsidRPr="00336A81">
              <w:rPr>
                <w:rStyle w:val="ColoredboxChar"/>
              </w:rPr>
              <w:fldChar w:fldCharType="begin">
                <w:ffData>
                  <w:name w:val="Check9"/>
                  <w:enabled/>
                  <w:calcOnExit w:val="0"/>
                  <w:checkBox>
                    <w:sizeAuto/>
                    <w:default w:val="0"/>
                    <w:checked w:val="0"/>
                  </w:checkBox>
                </w:ffData>
              </w:fldChar>
            </w:r>
            <w:r w:rsidR="00A10E25" w:rsidRPr="00336A81">
              <w:rPr>
                <w:rStyle w:val="ColoredboxChar"/>
              </w:rPr>
              <w:instrText xml:space="preserve"> FORMCHECKBOX </w:instrText>
            </w:r>
            <w:r w:rsidR="00A9638C">
              <w:rPr>
                <w:rStyle w:val="ColoredboxChar"/>
              </w:rPr>
            </w:r>
            <w:r w:rsidR="00A9638C">
              <w:rPr>
                <w:rStyle w:val="ColoredboxChar"/>
              </w:rPr>
              <w:fldChar w:fldCharType="separate"/>
            </w:r>
            <w:r w:rsidR="00A10E25" w:rsidRPr="00336A81">
              <w:rPr>
                <w:rStyle w:val="ColoredboxChar"/>
              </w:rPr>
              <w:fldChar w:fldCharType="end"/>
            </w:r>
            <w:r w:rsidR="00C24E02">
              <w:t xml:space="preserve"> Check here if same as above</w:t>
            </w:r>
          </w:p>
          <w:p w14:paraId="0EA76199" w14:textId="77777777" w:rsidR="00C26D16" w:rsidRDefault="00C26D16" w:rsidP="00C26D16">
            <w:pPr>
              <w:pStyle w:val="NameList"/>
            </w:pPr>
            <w:r>
              <w:t>Street:</w:t>
            </w:r>
            <w:r w:rsidR="000A4738">
              <w:t xml:space="preserve"> </w:t>
            </w:r>
            <w:r w:rsidR="000A4738" w:rsidRPr="00336A81">
              <w:rPr>
                <w:rStyle w:val="ColoredtxtbxChar"/>
              </w:rPr>
              <w:fldChar w:fldCharType="begin">
                <w:ffData>
                  <w:name w:val="Text21"/>
                  <w:enabled/>
                  <w:calcOnExit w:val="0"/>
                  <w:textInput/>
                </w:ffData>
              </w:fldChar>
            </w:r>
            <w:bookmarkStart w:id="33" w:name="Text21"/>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3"/>
          </w:p>
          <w:p w14:paraId="4657E7B9" w14:textId="77777777" w:rsidR="00C26D16" w:rsidRDefault="00C26D16" w:rsidP="00C26D16">
            <w:pPr>
              <w:pStyle w:val="CityStateZip"/>
            </w:pPr>
            <w:r>
              <w:t>City:</w:t>
            </w:r>
            <w:r w:rsidR="000A4738">
              <w:t xml:space="preserve"> </w:t>
            </w:r>
            <w:r w:rsidR="000A4738" w:rsidRPr="00336A81">
              <w:rPr>
                <w:rStyle w:val="ColoredtxtbxChar"/>
              </w:rPr>
              <w:fldChar w:fldCharType="begin">
                <w:ffData>
                  <w:name w:val="Text22"/>
                  <w:enabled/>
                  <w:calcOnExit w:val="0"/>
                  <w:textInput/>
                </w:ffData>
              </w:fldChar>
            </w:r>
            <w:bookmarkStart w:id="34" w:name="Text22"/>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4"/>
            <w:r>
              <w:tab/>
              <w:t>State:</w:t>
            </w:r>
            <w:r w:rsidR="000A4738">
              <w:t xml:space="preserve"> </w:t>
            </w:r>
            <w:r w:rsidR="000A4738" w:rsidRPr="00336A81">
              <w:rPr>
                <w:rStyle w:val="ColoredtxtbxChar"/>
              </w:rPr>
              <w:fldChar w:fldCharType="begin">
                <w:ffData>
                  <w:name w:val="Text23"/>
                  <w:enabled/>
                  <w:calcOnExit w:val="0"/>
                  <w:textInput/>
                </w:ffData>
              </w:fldChar>
            </w:r>
            <w:bookmarkStart w:id="35" w:name="Text23"/>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5"/>
            <w:r>
              <w:tab/>
              <w:t>ZIP:</w:t>
            </w:r>
            <w:r w:rsidR="000A4738">
              <w:t xml:space="preserve"> </w:t>
            </w:r>
            <w:r w:rsidR="000A4738" w:rsidRPr="00336A81">
              <w:rPr>
                <w:rStyle w:val="ColoredtxtbxChar"/>
              </w:rPr>
              <w:fldChar w:fldCharType="begin">
                <w:ffData>
                  <w:name w:val="Text24"/>
                  <w:enabled/>
                  <w:calcOnExit w:val="0"/>
                  <w:textInput/>
                </w:ffData>
              </w:fldChar>
            </w:r>
            <w:bookmarkStart w:id="36" w:name="Text24"/>
            <w:r w:rsidR="000A4738" w:rsidRPr="00336A81">
              <w:rPr>
                <w:rStyle w:val="ColoredtxtbxChar"/>
              </w:rPr>
              <w:instrText xml:space="preserve"> FORMTEXT </w:instrText>
            </w:r>
            <w:r w:rsidR="000A4738" w:rsidRPr="00336A81">
              <w:rPr>
                <w:rStyle w:val="ColoredtxtbxChar"/>
              </w:rPr>
            </w:r>
            <w:r w:rsidR="000A4738" w:rsidRPr="00336A81">
              <w:rPr>
                <w:rStyle w:val="ColoredtxtbxChar"/>
              </w:rPr>
              <w:fldChar w:fldCharType="separate"/>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Fonts w:ascii="MS UI Gothic" w:eastAsia="MS UI Gothic" w:hAnsi="MS UI Gothic" w:cs="MS UI Gothic" w:hint="eastAsia"/>
              </w:rPr>
              <w:t> </w:t>
            </w:r>
            <w:r w:rsidR="000A4738" w:rsidRPr="00336A81">
              <w:rPr>
                <w:rStyle w:val="ColoredtxtbxChar"/>
              </w:rPr>
              <w:fldChar w:fldCharType="end"/>
            </w:r>
            <w:bookmarkEnd w:id="36"/>
          </w:p>
        </w:tc>
      </w:tr>
      <w:tr w:rsidR="00562E9F" w14:paraId="3F31B40D" w14:textId="77777777" w:rsidTr="000E3BB1">
        <w:tc>
          <w:tcPr>
            <w:tcW w:w="10998" w:type="dxa"/>
          </w:tcPr>
          <w:p w14:paraId="796F558B" w14:textId="77777777" w:rsidR="00562E9F" w:rsidRDefault="00562E9F" w:rsidP="005B7611">
            <w:pPr>
              <w:pStyle w:val="StyleNodQuesYNynAfter3pt"/>
            </w:pPr>
            <w:bookmarkStart w:id="37" w:name="_Ref341719759"/>
            <w:r w:rsidRPr="005B7611">
              <w:rPr>
                <w:b/>
              </w:rPr>
              <w:t>Business</w:t>
            </w:r>
            <w:r>
              <w:t xml:space="preserve"> </w:t>
            </w:r>
            <w:r w:rsidRPr="00FA3BAB">
              <w:rPr>
                <w:rStyle w:val="EmphasizeQuestion"/>
              </w:rPr>
              <w:t>Telephone</w:t>
            </w:r>
            <w:r>
              <w:t xml:space="preserve">:  ( </w:t>
            </w:r>
            <w:r>
              <w:rPr>
                <w:rStyle w:val="AreaCode"/>
                <w:rFonts w:cs="Tahoma"/>
                <w:position w:val="-26"/>
              </w:rPr>
              <w:t xml:space="preserve"> </w:t>
            </w:r>
            <w:bookmarkStart w:id="38" w:name="Text33"/>
            <w:r w:rsidR="00BA4F4F" w:rsidRPr="00336A81">
              <w:rPr>
                <w:rStyle w:val="ColoredtxtbxChar"/>
              </w:rPr>
              <w:fldChar w:fldCharType="begin">
                <w:ffData>
                  <w:name w:val="Text33"/>
                  <w:enabled/>
                  <w:calcOnExit w:val="0"/>
                  <w:textInput>
                    <w:maxLength w:val="3"/>
                  </w:textInput>
                </w:ffData>
              </w:fldChar>
            </w:r>
            <w:r w:rsidR="00BA4F4F" w:rsidRPr="00336A81">
              <w:rPr>
                <w:rStyle w:val="ColoredtxtbxChar"/>
              </w:rPr>
              <w:instrText xml:space="preserve"> FORMTEXT </w:instrText>
            </w:r>
            <w:r w:rsidR="00BA4F4F" w:rsidRPr="00336A81">
              <w:rPr>
                <w:rStyle w:val="ColoredtxtbxChar"/>
              </w:rPr>
            </w:r>
            <w:r w:rsidR="00BA4F4F" w:rsidRPr="00336A81">
              <w:rPr>
                <w:rStyle w:val="ColoredtxtbxChar"/>
              </w:rPr>
              <w:fldChar w:fldCharType="separate"/>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Pr>
              <w:fldChar w:fldCharType="end"/>
            </w:r>
            <w:bookmarkEnd w:id="38"/>
            <w:r>
              <w:rPr>
                <w:rStyle w:val="AreaCode"/>
                <w:rFonts w:cs="Tahoma"/>
                <w:position w:val="-26"/>
              </w:rPr>
              <w:t xml:space="preserve"> </w:t>
            </w:r>
            <w:r>
              <w:t xml:space="preserve"> )</w:t>
            </w:r>
            <w:bookmarkEnd w:id="37"/>
            <w:r w:rsidR="00BA4F4F">
              <w:t xml:space="preserve"> </w:t>
            </w:r>
            <w:bookmarkStart w:id="39" w:name="Text34"/>
            <w:r w:rsidR="00BA4F4F">
              <w:t xml:space="preserve"> </w:t>
            </w:r>
            <w:r w:rsidR="00BA4F4F" w:rsidRPr="00336A81">
              <w:rPr>
                <w:rStyle w:val="ColoredtxtbxChar"/>
              </w:rPr>
              <w:fldChar w:fldCharType="begin">
                <w:ffData>
                  <w:name w:val=""/>
                  <w:enabled/>
                  <w:calcOnExit w:val="0"/>
                  <w:textInput>
                    <w:maxLength w:val="3"/>
                  </w:textInput>
                </w:ffData>
              </w:fldChar>
            </w:r>
            <w:r w:rsidR="00BA4F4F" w:rsidRPr="00336A81">
              <w:rPr>
                <w:rStyle w:val="ColoredtxtbxChar"/>
              </w:rPr>
              <w:instrText xml:space="preserve"> FORMTEXT </w:instrText>
            </w:r>
            <w:r w:rsidR="00BA4F4F" w:rsidRPr="00336A81">
              <w:rPr>
                <w:rStyle w:val="ColoredtxtbxChar"/>
              </w:rPr>
            </w:r>
            <w:r w:rsidR="00BA4F4F" w:rsidRPr="00336A81">
              <w:rPr>
                <w:rStyle w:val="ColoredtxtbxChar"/>
              </w:rPr>
              <w:fldChar w:fldCharType="separate"/>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Pr>
              <w:fldChar w:fldCharType="end"/>
            </w:r>
            <w:bookmarkEnd w:id="39"/>
            <w:r w:rsidR="00BA4F4F">
              <w:t xml:space="preserve">  </w:t>
            </w:r>
            <w:r w:rsidR="00BA4F4F" w:rsidRPr="00336A81">
              <w:rPr>
                <w:rStyle w:val="ColoredtxtbxChar"/>
              </w:rPr>
              <w:fldChar w:fldCharType="begin">
                <w:ffData>
                  <w:name w:val="Text35"/>
                  <w:enabled/>
                  <w:calcOnExit w:val="0"/>
                  <w:textInput/>
                </w:ffData>
              </w:fldChar>
            </w:r>
            <w:bookmarkStart w:id="40" w:name="Text35"/>
            <w:r w:rsidR="00BA4F4F" w:rsidRPr="00336A81">
              <w:rPr>
                <w:rStyle w:val="ColoredtxtbxChar"/>
              </w:rPr>
              <w:instrText xml:space="preserve"> FORMTEXT </w:instrText>
            </w:r>
            <w:r w:rsidR="00BA4F4F" w:rsidRPr="00336A81">
              <w:rPr>
                <w:rStyle w:val="ColoredtxtbxChar"/>
              </w:rPr>
            </w:r>
            <w:r w:rsidR="00BA4F4F" w:rsidRPr="00336A81">
              <w:rPr>
                <w:rStyle w:val="ColoredtxtbxChar"/>
              </w:rPr>
              <w:fldChar w:fldCharType="separate"/>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Fonts w:ascii="MS UI Gothic" w:eastAsia="MS UI Gothic" w:hAnsi="MS UI Gothic" w:cs="MS UI Gothic" w:hint="eastAsia"/>
              </w:rPr>
              <w:t> </w:t>
            </w:r>
            <w:r w:rsidR="00BA4F4F" w:rsidRPr="00336A81">
              <w:rPr>
                <w:rStyle w:val="ColoredtxtbxChar"/>
              </w:rPr>
              <w:fldChar w:fldCharType="end"/>
            </w:r>
            <w:bookmarkEnd w:id="40"/>
          </w:p>
        </w:tc>
      </w:tr>
      <w:tr w:rsidR="00562E9F" w14:paraId="345A2587" w14:textId="77777777" w:rsidTr="000E3BB1">
        <w:tc>
          <w:tcPr>
            <w:tcW w:w="10998" w:type="dxa"/>
          </w:tcPr>
          <w:p w14:paraId="70D5289E" w14:textId="77777777" w:rsidR="00562E9F" w:rsidRDefault="00562E9F">
            <w:pPr>
              <w:pStyle w:val="NodQues"/>
            </w:pPr>
            <w:bookmarkStart w:id="41" w:name="_Ref341720762"/>
            <w:r w:rsidRPr="00FA3BAB">
              <w:rPr>
                <w:rStyle w:val="EmphasizeQuestion"/>
              </w:rPr>
              <w:t>Social Security</w:t>
            </w:r>
            <w:r w:rsidR="005B7611">
              <w:t xml:space="preserve"> </w:t>
            </w:r>
            <w:r w:rsidR="005B7611" w:rsidRPr="005B7611">
              <w:rPr>
                <w:b/>
              </w:rPr>
              <w:t>Number</w:t>
            </w:r>
            <w:r w:rsidRPr="005B7611">
              <w:rPr>
                <w:b/>
              </w:rPr>
              <w:t xml:space="preserve"> </w:t>
            </w:r>
            <w:r>
              <w:t>(Required by M.G.L. c. 30A, s. 13A)</w:t>
            </w:r>
            <w:bookmarkEnd w:id="41"/>
            <w:r w:rsidR="001124FD">
              <w:t>:</w:t>
            </w:r>
            <w:r w:rsidR="000F2C63">
              <w:t xml:space="preserve">  </w:t>
            </w:r>
            <w:r w:rsidR="000F2C63" w:rsidRPr="00336A81">
              <w:rPr>
                <w:rStyle w:val="ColoredtxtbxChar"/>
              </w:rPr>
              <w:fldChar w:fldCharType="begin">
                <w:ffData>
                  <w:name w:val="Text40"/>
                  <w:enabled/>
                  <w:calcOnExit w:val="0"/>
                  <w:textInput/>
                </w:ffData>
              </w:fldChar>
            </w:r>
            <w:bookmarkStart w:id="42" w:name="Text40"/>
            <w:r w:rsidR="000F2C63" w:rsidRPr="00336A81">
              <w:rPr>
                <w:rStyle w:val="ColoredtxtbxChar"/>
              </w:rPr>
              <w:instrText xml:space="preserve"> FORMTEXT </w:instrText>
            </w:r>
            <w:r w:rsidR="000F2C63" w:rsidRPr="00336A81">
              <w:rPr>
                <w:rStyle w:val="ColoredtxtbxChar"/>
              </w:rPr>
            </w:r>
            <w:r w:rsidR="000F2C63" w:rsidRPr="00336A81">
              <w:rPr>
                <w:rStyle w:val="ColoredtxtbxChar"/>
              </w:rPr>
              <w:fldChar w:fldCharType="separate"/>
            </w:r>
            <w:r w:rsidR="000F2C63" w:rsidRPr="00336A81">
              <w:rPr>
                <w:rStyle w:val="ColoredtxtbxChar"/>
                <w:rFonts w:ascii="MS UI Gothic" w:eastAsia="MS UI Gothic" w:hAnsi="MS UI Gothic" w:cs="MS UI Gothic" w:hint="eastAsia"/>
              </w:rPr>
              <w:t> </w:t>
            </w:r>
            <w:r w:rsidR="000F2C63" w:rsidRPr="00336A81">
              <w:rPr>
                <w:rStyle w:val="ColoredtxtbxChar"/>
                <w:rFonts w:ascii="MS UI Gothic" w:eastAsia="MS UI Gothic" w:hAnsi="MS UI Gothic" w:cs="MS UI Gothic" w:hint="eastAsia"/>
              </w:rPr>
              <w:t> </w:t>
            </w:r>
            <w:r w:rsidR="000F2C63" w:rsidRPr="00336A81">
              <w:rPr>
                <w:rStyle w:val="ColoredtxtbxChar"/>
                <w:rFonts w:ascii="MS UI Gothic" w:eastAsia="MS UI Gothic" w:hAnsi="MS UI Gothic" w:cs="MS UI Gothic" w:hint="eastAsia"/>
              </w:rPr>
              <w:t> </w:t>
            </w:r>
            <w:r w:rsidR="000F2C63" w:rsidRPr="00336A81">
              <w:rPr>
                <w:rStyle w:val="ColoredtxtbxChar"/>
                <w:rFonts w:ascii="MS UI Gothic" w:eastAsia="MS UI Gothic" w:hAnsi="MS UI Gothic" w:cs="MS UI Gothic" w:hint="eastAsia"/>
              </w:rPr>
              <w:t> </w:t>
            </w:r>
            <w:r w:rsidR="000F2C63" w:rsidRPr="00336A81">
              <w:rPr>
                <w:rStyle w:val="ColoredtxtbxChar"/>
                <w:rFonts w:ascii="MS UI Gothic" w:eastAsia="MS UI Gothic" w:hAnsi="MS UI Gothic" w:cs="MS UI Gothic" w:hint="eastAsia"/>
              </w:rPr>
              <w:t> </w:t>
            </w:r>
            <w:r w:rsidR="000F2C63" w:rsidRPr="00336A81">
              <w:rPr>
                <w:rStyle w:val="ColoredtxtbxChar"/>
              </w:rPr>
              <w:fldChar w:fldCharType="end"/>
            </w:r>
            <w:bookmarkEnd w:id="42"/>
          </w:p>
          <w:p w14:paraId="3C8423B2" w14:textId="77777777" w:rsidR="00562E9F" w:rsidRDefault="00562E9F" w:rsidP="00D024F6">
            <w:pPr>
              <w:pStyle w:val="NotNod"/>
            </w:pPr>
          </w:p>
        </w:tc>
      </w:tr>
      <w:tr w:rsidR="00562E9F" w14:paraId="79EBF63B" w14:textId="77777777" w:rsidTr="000E3BB1">
        <w:tc>
          <w:tcPr>
            <w:tcW w:w="10998" w:type="dxa"/>
          </w:tcPr>
          <w:p w14:paraId="015E78EC" w14:textId="77777777" w:rsidR="00562E9F" w:rsidRDefault="00562E9F" w:rsidP="00BA4F4F">
            <w:pPr>
              <w:pStyle w:val="NodQues"/>
              <w:tabs>
                <w:tab w:val="left" w:pos="360"/>
              </w:tabs>
            </w:pPr>
            <w:bookmarkStart w:id="43" w:name="_Ref341720981"/>
            <w:r w:rsidRPr="00FA3BAB">
              <w:rPr>
                <w:rStyle w:val="EmphasizeQuestion"/>
              </w:rPr>
              <w:t>Drug Schedules</w:t>
            </w:r>
            <w:r>
              <w:t xml:space="preserve"> requested: Select all that apply:</w:t>
            </w:r>
            <w:r>
              <w:tab/>
            </w:r>
            <w:bookmarkStart w:id="44" w:name="Check13"/>
            <w:r w:rsidR="00BA4F4F" w:rsidRPr="00336A81">
              <w:rPr>
                <w:rStyle w:val="ColoredboxChar"/>
              </w:rPr>
              <w:fldChar w:fldCharType="begin">
                <w:ffData>
                  <w:name w:val="Check13"/>
                  <w:enabled/>
                  <w:calcOnExit w:val="0"/>
                  <w:checkBox>
                    <w:sizeAuto/>
                    <w:default w:val="0"/>
                  </w:checkBox>
                </w:ffData>
              </w:fldChar>
            </w:r>
            <w:r w:rsidR="00BA4F4F" w:rsidRPr="00336A81">
              <w:rPr>
                <w:rStyle w:val="ColoredboxChar"/>
              </w:rPr>
              <w:instrText xml:space="preserve"> FORMCHECKBOX </w:instrText>
            </w:r>
            <w:r w:rsidR="00A9638C">
              <w:rPr>
                <w:rStyle w:val="ColoredboxChar"/>
              </w:rPr>
            </w:r>
            <w:r w:rsidR="00A9638C">
              <w:rPr>
                <w:rStyle w:val="ColoredboxChar"/>
              </w:rPr>
              <w:fldChar w:fldCharType="separate"/>
            </w:r>
            <w:r w:rsidR="00BA4F4F" w:rsidRPr="00336A81">
              <w:rPr>
                <w:rStyle w:val="ColoredboxChar"/>
              </w:rPr>
              <w:fldChar w:fldCharType="end"/>
            </w:r>
            <w:bookmarkEnd w:id="44"/>
            <w:r w:rsidR="00BA4F4F">
              <w:rPr>
                <w:szCs w:val="18"/>
              </w:rPr>
              <w:t xml:space="preserve"> </w:t>
            </w:r>
            <w:r>
              <w:t>II</w:t>
            </w:r>
            <w:r>
              <w:tab/>
            </w:r>
            <w:bookmarkStart w:id="45" w:name="Check14"/>
            <w:r w:rsidR="00BA4F4F" w:rsidRPr="00336A81">
              <w:rPr>
                <w:rStyle w:val="ColoredboxChar"/>
              </w:rPr>
              <w:fldChar w:fldCharType="begin">
                <w:ffData>
                  <w:name w:val="Check14"/>
                  <w:enabled/>
                  <w:calcOnExit w:val="0"/>
                  <w:checkBox>
                    <w:sizeAuto/>
                    <w:default w:val="0"/>
                  </w:checkBox>
                </w:ffData>
              </w:fldChar>
            </w:r>
            <w:r w:rsidR="00BA4F4F" w:rsidRPr="00336A81">
              <w:rPr>
                <w:rStyle w:val="ColoredboxChar"/>
              </w:rPr>
              <w:instrText xml:space="preserve"> FORMCHECKBOX </w:instrText>
            </w:r>
            <w:r w:rsidR="00A9638C">
              <w:rPr>
                <w:rStyle w:val="ColoredboxChar"/>
              </w:rPr>
            </w:r>
            <w:r w:rsidR="00A9638C">
              <w:rPr>
                <w:rStyle w:val="ColoredboxChar"/>
              </w:rPr>
              <w:fldChar w:fldCharType="separate"/>
            </w:r>
            <w:r w:rsidR="00BA4F4F" w:rsidRPr="00336A81">
              <w:rPr>
                <w:rStyle w:val="ColoredboxChar"/>
              </w:rPr>
              <w:fldChar w:fldCharType="end"/>
            </w:r>
            <w:bookmarkEnd w:id="45"/>
            <w:r>
              <w:t xml:space="preserve"> III</w:t>
            </w:r>
            <w:r>
              <w:tab/>
            </w:r>
            <w:bookmarkStart w:id="46" w:name="Check15"/>
            <w:r w:rsidR="00BA4F4F" w:rsidRPr="00336A81">
              <w:rPr>
                <w:rStyle w:val="ColoredboxChar"/>
              </w:rPr>
              <w:fldChar w:fldCharType="begin">
                <w:ffData>
                  <w:name w:val="Check15"/>
                  <w:enabled/>
                  <w:calcOnExit w:val="0"/>
                  <w:checkBox>
                    <w:sizeAuto/>
                    <w:default w:val="0"/>
                  </w:checkBox>
                </w:ffData>
              </w:fldChar>
            </w:r>
            <w:r w:rsidR="00BA4F4F" w:rsidRPr="00336A81">
              <w:rPr>
                <w:rStyle w:val="ColoredboxChar"/>
              </w:rPr>
              <w:instrText xml:space="preserve"> FORMCHECKBOX </w:instrText>
            </w:r>
            <w:r w:rsidR="00A9638C">
              <w:rPr>
                <w:rStyle w:val="ColoredboxChar"/>
              </w:rPr>
            </w:r>
            <w:r w:rsidR="00A9638C">
              <w:rPr>
                <w:rStyle w:val="ColoredboxChar"/>
              </w:rPr>
              <w:fldChar w:fldCharType="separate"/>
            </w:r>
            <w:r w:rsidR="00BA4F4F" w:rsidRPr="00336A81">
              <w:rPr>
                <w:rStyle w:val="ColoredboxChar"/>
              </w:rPr>
              <w:fldChar w:fldCharType="end"/>
            </w:r>
            <w:bookmarkEnd w:id="46"/>
            <w:r>
              <w:t xml:space="preserve"> IV</w:t>
            </w:r>
            <w:r>
              <w:tab/>
            </w:r>
            <w:bookmarkStart w:id="47" w:name="Check16"/>
            <w:r w:rsidR="00BA4F4F" w:rsidRPr="00336A81">
              <w:rPr>
                <w:rStyle w:val="ColoredboxChar"/>
              </w:rPr>
              <w:fldChar w:fldCharType="begin">
                <w:ffData>
                  <w:name w:val="Check16"/>
                  <w:enabled/>
                  <w:calcOnExit w:val="0"/>
                  <w:checkBox>
                    <w:sizeAuto/>
                    <w:default w:val="0"/>
                  </w:checkBox>
                </w:ffData>
              </w:fldChar>
            </w:r>
            <w:r w:rsidR="00BA4F4F" w:rsidRPr="00336A81">
              <w:rPr>
                <w:rStyle w:val="ColoredboxChar"/>
              </w:rPr>
              <w:instrText xml:space="preserve"> FORMCHECKBOX </w:instrText>
            </w:r>
            <w:r w:rsidR="00A9638C">
              <w:rPr>
                <w:rStyle w:val="ColoredboxChar"/>
              </w:rPr>
            </w:r>
            <w:r w:rsidR="00A9638C">
              <w:rPr>
                <w:rStyle w:val="ColoredboxChar"/>
              </w:rPr>
              <w:fldChar w:fldCharType="separate"/>
            </w:r>
            <w:r w:rsidR="00BA4F4F" w:rsidRPr="00336A81">
              <w:rPr>
                <w:rStyle w:val="ColoredboxChar"/>
              </w:rPr>
              <w:fldChar w:fldCharType="end"/>
            </w:r>
            <w:bookmarkEnd w:id="47"/>
            <w:r>
              <w:t xml:space="preserve"> V</w:t>
            </w:r>
            <w:r>
              <w:tab/>
            </w:r>
            <w:bookmarkStart w:id="48" w:name="Check17"/>
            <w:r w:rsidR="00BA4F4F" w:rsidRPr="00336A81">
              <w:rPr>
                <w:rStyle w:val="ColoredboxChar"/>
              </w:rPr>
              <w:fldChar w:fldCharType="begin">
                <w:ffData>
                  <w:name w:val="Check17"/>
                  <w:enabled/>
                  <w:calcOnExit w:val="0"/>
                  <w:checkBox>
                    <w:sizeAuto/>
                    <w:default w:val="0"/>
                  </w:checkBox>
                </w:ffData>
              </w:fldChar>
            </w:r>
            <w:r w:rsidR="00BA4F4F" w:rsidRPr="00336A81">
              <w:rPr>
                <w:rStyle w:val="ColoredboxChar"/>
              </w:rPr>
              <w:instrText xml:space="preserve"> FORMCHECKBOX </w:instrText>
            </w:r>
            <w:r w:rsidR="00A9638C">
              <w:rPr>
                <w:rStyle w:val="ColoredboxChar"/>
              </w:rPr>
            </w:r>
            <w:r w:rsidR="00A9638C">
              <w:rPr>
                <w:rStyle w:val="ColoredboxChar"/>
              </w:rPr>
              <w:fldChar w:fldCharType="separate"/>
            </w:r>
            <w:r w:rsidR="00BA4F4F" w:rsidRPr="00336A81">
              <w:rPr>
                <w:rStyle w:val="ColoredboxChar"/>
              </w:rPr>
              <w:fldChar w:fldCharType="end"/>
            </w:r>
            <w:bookmarkEnd w:id="48"/>
            <w:r>
              <w:t xml:space="preserve"> VI</w:t>
            </w:r>
            <w:bookmarkEnd w:id="43"/>
            <w:r>
              <w:t xml:space="preserve"> </w:t>
            </w:r>
          </w:p>
          <w:p w14:paraId="2051B726" w14:textId="77777777" w:rsidR="00562E9F" w:rsidRDefault="00562E9F">
            <w:pPr>
              <w:pStyle w:val="Plain"/>
            </w:pPr>
            <w:r>
              <w:t>Schedule VI includes all prescription drugs not in Schedules II - V. Only Schedules that are checked can be authorized.</w:t>
            </w:r>
          </w:p>
        </w:tc>
      </w:tr>
      <w:tr w:rsidR="00D024F6" w14:paraId="1FED7684" w14:textId="77777777" w:rsidTr="000E3BB1">
        <w:tc>
          <w:tcPr>
            <w:tcW w:w="10998" w:type="dxa"/>
          </w:tcPr>
          <w:p w14:paraId="6C52416F" w14:textId="77777777" w:rsidR="00D024F6" w:rsidRDefault="000E3BB1" w:rsidP="000E3BB1">
            <w:pPr>
              <w:pStyle w:val="NodQues"/>
            </w:pPr>
            <w:bookmarkStart w:id="49" w:name="_Ref341720245"/>
            <w:r>
              <w:t xml:space="preserve">Individual </w:t>
            </w:r>
            <w:r w:rsidRPr="00FA3BAB">
              <w:rPr>
                <w:rStyle w:val="EmphasizeQuestion"/>
              </w:rPr>
              <w:t>e</w:t>
            </w:r>
            <w:r w:rsidR="00D024F6" w:rsidRPr="00FA3BAB">
              <w:rPr>
                <w:rStyle w:val="EmphasizeQuestion"/>
              </w:rPr>
              <w:t>-mail</w:t>
            </w:r>
            <w:r w:rsidR="00D024F6">
              <w:t xml:space="preserve"> Address:</w:t>
            </w:r>
            <w:bookmarkEnd w:id="49"/>
            <w:r w:rsidR="00D024F6">
              <w:t xml:space="preserve"> </w:t>
            </w:r>
            <w:r w:rsidR="00720FE7" w:rsidRPr="00336A81">
              <w:rPr>
                <w:rStyle w:val="ColoredtxtbxChar"/>
              </w:rPr>
              <w:fldChar w:fldCharType="begin">
                <w:ffData>
                  <w:name w:val="Text36"/>
                  <w:enabled/>
                  <w:calcOnExit w:val="0"/>
                  <w:textInput/>
                </w:ffData>
              </w:fldChar>
            </w:r>
            <w:bookmarkStart w:id="50" w:name="Text36"/>
            <w:r w:rsidR="00720FE7" w:rsidRPr="00336A81">
              <w:rPr>
                <w:rStyle w:val="ColoredtxtbxChar"/>
              </w:rPr>
              <w:instrText xml:space="preserve"> FORMTEXT </w:instrText>
            </w:r>
            <w:r w:rsidR="00720FE7" w:rsidRPr="00336A81">
              <w:rPr>
                <w:rStyle w:val="ColoredtxtbxChar"/>
              </w:rPr>
            </w:r>
            <w:r w:rsidR="00720FE7" w:rsidRPr="00336A81">
              <w:rPr>
                <w:rStyle w:val="ColoredtxtbxChar"/>
              </w:rPr>
              <w:fldChar w:fldCharType="separate"/>
            </w:r>
            <w:r w:rsidR="00720FE7" w:rsidRPr="00336A81">
              <w:rPr>
                <w:rStyle w:val="ColoredtxtbxChar"/>
                <w:rFonts w:ascii="MS UI Gothic" w:eastAsia="MS UI Gothic" w:hAnsi="MS UI Gothic" w:cs="MS UI Gothic" w:hint="eastAsia"/>
              </w:rPr>
              <w:t> </w:t>
            </w:r>
            <w:r w:rsidR="00720FE7" w:rsidRPr="00336A81">
              <w:rPr>
                <w:rStyle w:val="ColoredtxtbxChar"/>
                <w:rFonts w:ascii="MS UI Gothic" w:eastAsia="MS UI Gothic" w:hAnsi="MS UI Gothic" w:cs="MS UI Gothic" w:hint="eastAsia"/>
              </w:rPr>
              <w:t> </w:t>
            </w:r>
            <w:r w:rsidR="00720FE7" w:rsidRPr="00336A81">
              <w:rPr>
                <w:rStyle w:val="ColoredtxtbxChar"/>
                <w:rFonts w:ascii="MS UI Gothic" w:eastAsia="MS UI Gothic" w:hAnsi="MS UI Gothic" w:cs="MS UI Gothic" w:hint="eastAsia"/>
              </w:rPr>
              <w:t> </w:t>
            </w:r>
            <w:r w:rsidR="00720FE7" w:rsidRPr="00336A81">
              <w:rPr>
                <w:rStyle w:val="ColoredtxtbxChar"/>
                <w:rFonts w:ascii="MS UI Gothic" w:eastAsia="MS UI Gothic" w:hAnsi="MS UI Gothic" w:cs="MS UI Gothic" w:hint="eastAsia"/>
              </w:rPr>
              <w:t> </w:t>
            </w:r>
            <w:r w:rsidR="00720FE7" w:rsidRPr="00336A81">
              <w:rPr>
                <w:rStyle w:val="ColoredtxtbxChar"/>
                <w:rFonts w:ascii="MS UI Gothic" w:eastAsia="MS UI Gothic" w:hAnsi="MS UI Gothic" w:cs="MS UI Gothic" w:hint="eastAsia"/>
              </w:rPr>
              <w:t> </w:t>
            </w:r>
            <w:r w:rsidR="00720FE7" w:rsidRPr="00336A81">
              <w:rPr>
                <w:rStyle w:val="ColoredtxtbxChar"/>
              </w:rPr>
              <w:fldChar w:fldCharType="end"/>
            </w:r>
            <w:bookmarkEnd w:id="50"/>
          </w:p>
          <w:p w14:paraId="2AA53BA2" w14:textId="77777777" w:rsidR="00D024F6" w:rsidRDefault="00D024F6" w:rsidP="00D024F6">
            <w:pPr>
              <w:pStyle w:val="NotNod"/>
            </w:pPr>
          </w:p>
        </w:tc>
      </w:tr>
      <w:tr w:rsidR="00562E9F" w14:paraId="38141096" w14:textId="77777777" w:rsidTr="00637ED4">
        <w:trPr>
          <w:cantSplit/>
        </w:trPr>
        <w:tc>
          <w:tcPr>
            <w:tcW w:w="10998" w:type="dxa"/>
          </w:tcPr>
          <w:p w14:paraId="73E8766C" w14:textId="77777777" w:rsidR="00562E9F" w:rsidRDefault="00562E9F">
            <w:pPr>
              <w:pStyle w:val="NodQuesYN"/>
            </w:pPr>
            <w:bookmarkStart w:id="51" w:name="_Ref513880817"/>
            <w:bookmarkStart w:id="52" w:name="_Ref341721449"/>
            <w:bookmarkEnd w:id="51"/>
            <w:r>
              <w:t xml:space="preserve">Have you </w:t>
            </w:r>
            <w:r w:rsidRPr="00FA3BAB">
              <w:rPr>
                <w:rStyle w:val="EmphasizeQuestion"/>
              </w:rPr>
              <w:t>ever</w:t>
            </w:r>
            <w:r>
              <w:t xml:space="preserve"> been </w:t>
            </w:r>
            <w:r w:rsidRPr="00FA3BAB">
              <w:rPr>
                <w:rStyle w:val="EmphasizeQuestion"/>
              </w:rPr>
              <w:t>convicted</w:t>
            </w:r>
            <w:r>
              <w:t xml:space="preserve"> of any violation of State or Federal law relating to the manufacture, possession, distribution or dispensing of controlled substances? </w:t>
            </w:r>
            <w:r>
              <w:tab/>
            </w:r>
            <w:bookmarkStart w:id="53" w:name="Check3"/>
            <w:r w:rsidR="000A4738" w:rsidRPr="00336A81">
              <w:rPr>
                <w:rStyle w:val="ColoredboxChar"/>
              </w:rPr>
              <w:fldChar w:fldCharType="begin">
                <w:ffData>
                  <w:name w:val="Check3"/>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53"/>
            <w:r>
              <w:t xml:space="preserve"> Yes *</w:t>
            </w:r>
            <w:r>
              <w:tab/>
            </w:r>
            <w:bookmarkStart w:id="54" w:name="Check4"/>
            <w:r w:rsidR="000A4738" w:rsidRPr="00336A81">
              <w:rPr>
                <w:rStyle w:val="ColoredboxChar"/>
              </w:rPr>
              <w:fldChar w:fldCharType="begin">
                <w:ffData>
                  <w:name w:val="Check4"/>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54"/>
            <w:r>
              <w:t>No</w:t>
            </w:r>
            <w:bookmarkEnd w:id="52"/>
          </w:p>
        </w:tc>
      </w:tr>
      <w:tr w:rsidR="00562E9F" w14:paraId="799F0916" w14:textId="77777777" w:rsidTr="00637ED4">
        <w:trPr>
          <w:cantSplit/>
        </w:trPr>
        <w:tc>
          <w:tcPr>
            <w:tcW w:w="10998" w:type="dxa"/>
          </w:tcPr>
          <w:p w14:paraId="74CD0E00" w14:textId="77777777" w:rsidR="00562E9F" w:rsidRDefault="00562E9F">
            <w:pPr>
              <w:pStyle w:val="NodQuesYN"/>
            </w:pPr>
            <w:bookmarkStart w:id="55" w:name="_Ref513880856"/>
            <w:bookmarkStart w:id="56" w:name="_Ref341721464"/>
            <w:bookmarkEnd w:id="55"/>
            <w:r>
              <w:lastRenderedPageBreak/>
              <w:t xml:space="preserve">Has any previous professional license or </w:t>
            </w:r>
            <w:r w:rsidRPr="00FA3BAB">
              <w:rPr>
                <w:rStyle w:val="EmphasizeQuestion"/>
              </w:rPr>
              <w:t>registration</w:t>
            </w:r>
            <w:r>
              <w:t xml:space="preserve"> held by you under any name or corporate name or legal entity been </w:t>
            </w:r>
            <w:r w:rsidRPr="00FA3BAB">
              <w:rPr>
                <w:rStyle w:val="EmphasizeQuestion"/>
              </w:rPr>
              <w:t>surrendered</w:t>
            </w:r>
            <w:r>
              <w:t xml:space="preserve">, </w:t>
            </w:r>
            <w:r w:rsidRPr="00FA3BAB">
              <w:rPr>
                <w:rStyle w:val="EmphasizeQuestion"/>
              </w:rPr>
              <w:t>revoked</w:t>
            </w:r>
            <w:r>
              <w:t xml:space="preserve">, </w:t>
            </w:r>
            <w:r w:rsidRPr="00FA3BAB">
              <w:rPr>
                <w:rStyle w:val="EmphasizeQuestion"/>
              </w:rPr>
              <w:t>suspended</w:t>
            </w:r>
            <w:r>
              <w:t xml:space="preserve"> or denied or is such action pending? </w:t>
            </w:r>
            <w:r>
              <w:tab/>
            </w:r>
            <w:bookmarkStart w:id="57" w:name="Check1"/>
            <w:r w:rsidR="000A4738" w:rsidRPr="00336A81">
              <w:rPr>
                <w:rStyle w:val="ColoredboxChar"/>
              </w:rPr>
              <w:fldChar w:fldCharType="begin">
                <w:ffData>
                  <w:name w:val="Check1"/>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57"/>
            <w:r>
              <w:t xml:space="preserve"> Yes *</w:t>
            </w:r>
            <w:r>
              <w:tab/>
            </w:r>
            <w:bookmarkStart w:id="58" w:name="Check2"/>
            <w:r w:rsidR="000A4738" w:rsidRPr="00336A81">
              <w:rPr>
                <w:rStyle w:val="ColoredboxChar"/>
              </w:rPr>
              <w:fldChar w:fldCharType="begin">
                <w:ffData>
                  <w:name w:val="Check2"/>
                  <w:enabled/>
                  <w:calcOnExit w:val="0"/>
                  <w:checkBox>
                    <w:sizeAuto/>
                    <w:default w:val="0"/>
                  </w:checkBox>
                </w:ffData>
              </w:fldChar>
            </w:r>
            <w:r w:rsidR="000A4738" w:rsidRPr="00336A81">
              <w:rPr>
                <w:rStyle w:val="ColoredboxChar"/>
              </w:rPr>
              <w:instrText xml:space="preserve"> FORMCHECKBOX </w:instrText>
            </w:r>
            <w:r w:rsidR="00A9638C">
              <w:rPr>
                <w:rStyle w:val="ColoredboxChar"/>
              </w:rPr>
            </w:r>
            <w:r w:rsidR="00A9638C">
              <w:rPr>
                <w:rStyle w:val="ColoredboxChar"/>
              </w:rPr>
              <w:fldChar w:fldCharType="separate"/>
            </w:r>
            <w:r w:rsidR="000A4738" w:rsidRPr="00336A81">
              <w:rPr>
                <w:rStyle w:val="ColoredboxChar"/>
              </w:rPr>
              <w:fldChar w:fldCharType="end"/>
            </w:r>
            <w:bookmarkEnd w:id="58"/>
            <w:r>
              <w:t xml:space="preserve"> No</w:t>
            </w:r>
            <w:bookmarkEnd w:id="56"/>
          </w:p>
        </w:tc>
      </w:tr>
      <w:tr w:rsidR="00562E9F" w14:paraId="79CAFCE8" w14:textId="77777777" w:rsidTr="00637ED4">
        <w:trPr>
          <w:cantSplit/>
        </w:trPr>
        <w:tc>
          <w:tcPr>
            <w:tcW w:w="10998" w:type="dxa"/>
            <w:tcBorders>
              <w:bottom w:val="double" w:sz="4" w:space="0" w:color="auto"/>
            </w:tcBorders>
          </w:tcPr>
          <w:p w14:paraId="652C9131" w14:textId="77777777" w:rsidR="00562E9F" w:rsidRDefault="00562E9F" w:rsidP="00D024F6">
            <w:pPr>
              <w:pStyle w:val="NotNod"/>
            </w:pPr>
            <w:r>
              <w:t xml:space="preserve">* </w:t>
            </w:r>
            <w:r w:rsidRPr="00FA3BAB">
              <w:rPr>
                <w:rStyle w:val="EmphasizeQuestion"/>
              </w:rPr>
              <w:t>If</w:t>
            </w:r>
            <w:r>
              <w:t xml:space="preserve"> you answered “</w:t>
            </w:r>
            <w:r w:rsidRPr="00FA3BAB">
              <w:rPr>
                <w:rStyle w:val="EmphasizeQuestion"/>
              </w:rPr>
              <w:t>Yes</w:t>
            </w:r>
            <w:r>
              <w:t xml:space="preserve">” to Question No. </w:t>
            </w:r>
            <w:r>
              <w:fldChar w:fldCharType="begin"/>
            </w:r>
            <w:r>
              <w:instrText xml:space="preserve"> REF _Ref513880817 \r \h </w:instrText>
            </w:r>
            <w:r>
              <w:fldChar w:fldCharType="separate"/>
            </w:r>
            <w:r w:rsidR="00DF41B1">
              <w:t>12)</w:t>
            </w:r>
            <w:r>
              <w:fldChar w:fldCharType="end"/>
            </w:r>
            <w:r>
              <w:t xml:space="preserve"> or No. </w:t>
            </w:r>
            <w:r>
              <w:fldChar w:fldCharType="begin"/>
            </w:r>
            <w:r>
              <w:instrText xml:space="preserve"> REF _Ref513880856 \r \h </w:instrText>
            </w:r>
            <w:r>
              <w:fldChar w:fldCharType="separate"/>
            </w:r>
            <w:r w:rsidR="00DF41B1">
              <w:t>13)</w:t>
            </w:r>
            <w:r>
              <w:fldChar w:fldCharType="end"/>
            </w:r>
            <w:r>
              <w:t>, a letter must be attached setting forth circumstances of such action(s).</w:t>
            </w:r>
          </w:p>
        </w:tc>
      </w:tr>
    </w:tbl>
    <w:p w14:paraId="7B555700" w14:textId="77777777" w:rsidR="000F6AF7" w:rsidRDefault="000F6AF7" w:rsidP="000F6AF7">
      <w:pPr>
        <w:pStyle w:val="Heading3"/>
      </w:pPr>
      <w:r>
        <w:t>Applicant please sign and date below</w:t>
      </w:r>
    </w:p>
    <w:p w14:paraId="13F78B9F" w14:textId="77777777" w:rsidR="000F6AF7" w:rsidRDefault="000F6AF7" w:rsidP="000F6AF7">
      <w:pPr>
        <w:pStyle w:val="Plain"/>
      </w:pPr>
      <w:r>
        <w:t>I hereby certify that the information on this application is true to the best of my knowledge, and that I will comply with the laws of the Commonwealth of Massachusetts and all applicable rules and regulations promulgated by the Department of Public Health. I also certify, in accordance with M.G.L. c. 62C, s. 49A, that I have to the best of my knowledge and belief filed all state tax returns and paid all state taxes required under law</w:t>
      </w:r>
      <w:r w:rsidR="00D577F4">
        <w:t xml:space="preserve">.  </w:t>
      </w:r>
      <w:r>
        <w:t>Signed under the pains and penalties of perjury.</w:t>
      </w:r>
    </w:p>
    <w:p w14:paraId="1AB4068A" w14:textId="77777777" w:rsidR="000F6AF7" w:rsidRDefault="000F6AF7" w:rsidP="000F6AF7">
      <w:pPr>
        <w:pStyle w:val="Plain"/>
      </w:pPr>
    </w:p>
    <w:p w14:paraId="076BA352" w14:textId="77777777" w:rsidR="006C35E0" w:rsidRDefault="000F6AF7" w:rsidP="00ED7E8D">
      <w:pPr>
        <w:pStyle w:val="SignatureLine"/>
      </w:pPr>
      <w:r>
        <w:t xml:space="preserve">Signature of applicant (no initials) </w:t>
      </w:r>
      <w:r w:rsidR="00BE2E33" w:rsidRPr="007F3894">
        <w:rPr>
          <w:sz w:val="48"/>
        </w:rPr>
        <w:sym w:font="Wingdings" w:char="F0FB"/>
      </w:r>
      <w:r>
        <w:tab/>
      </w:r>
      <w:r>
        <w:tab/>
        <w:t>Date</w:t>
      </w:r>
      <w:r w:rsidR="00BE2E33" w:rsidRPr="007F3894">
        <w:rPr>
          <w:sz w:val="48"/>
        </w:rPr>
        <w:sym w:font="Wingdings" w:char="F0FB"/>
      </w:r>
      <w:r w:rsidR="00656808" w:rsidRPr="00656808">
        <w:rPr>
          <w:rStyle w:val="ColoredtxtbxChar"/>
          <w:color w:val="000000" w:themeColor="text1"/>
        </w:rPr>
        <w:tab/>
      </w:r>
    </w:p>
    <w:p w14:paraId="47652355" w14:textId="77777777" w:rsidR="00DB6114" w:rsidRDefault="00DB6114" w:rsidP="00DB6114"/>
    <w:p w14:paraId="0E09439B" w14:textId="77777777" w:rsidR="00DB6114" w:rsidRDefault="00DB6114" w:rsidP="00DB6114"/>
    <w:p w14:paraId="14734EFA" w14:textId="77777777" w:rsidR="00BE2E33" w:rsidRDefault="00BE2E33">
      <w:pPr>
        <w:overflowPunct/>
        <w:autoSpaceDE/>
        <w:autoSpaceDN/>
        <w:adjustRightInd/>
        <w:textAlignment w:val="auto"/>
        <w:rPr>
          <w:b/>
        </w:rPr>
      </w:pPr>
      <w:r>
        <w:rPr>
          <w:b/>
        </w:rPr>
        <w:br w:type="page"/>
      </w:r>
    </w:p>
    <w:p w14:paraId="26A9931B" w14:textId="77777777" w:rsidR="00FD4FE2" w:rsidRPr="00DB6114" w:rsidRDefault="006334CE" w:rsidP="00DB6114">
      <w:pPr>
        <w:rPr>
          <w:b/>
        </w:rPr>
      </w:pPr>
      <w:r w:rsidRPr="00DB6114">
        <w:rPr>
          <w:b/>
        </w:rPr>
        <w:lastRenderedPageBreak/>
        <w:t>MCSR Application</w:t>
      </w:r>
      <w:r w:rsidR="00FD4FE2" w:rsidRPr="00DB6114">
        <w:rPr>
          <w:b/>
        </w:rPr>
        <w:t xml:space="preserve"> Form Instructions</w:t>
      </w:r>
    </w:p>
    <w:p w14:paraId="527D34D2" w14:textId="77777777" w:rsidR="004D291C" w:rsidRPr="004D291C" w:rsidRDefault="006334CE" w:rsidP="004D291C">
      <w:pPr>
        <w:rPr>
          <w:rFonts w:ascii="Tahoma" w:hAnsi="Tahoma" w:cs="Tahoma"/>
          <w:sz w:val="18"/>
          <w:szCs w:val="18"/>
        </w:rPr>
      </w:pPr>
      <w:r>
        <w:t xml:space="preserve">These instructions follow the application form sequentially. If you need additional guidance contact </w:t>
      </w:r>
      <w:r w:rsidR="00F479FF">
        <w:t>the Drug Control Program (DCP) at 617-973-0949.</w:t>
      </w:r>
    </w:p>
    <w:p w14:paraId="2860371B" w14:textId="77777777" w:rsidR="006334CE" w:rsidRDefault="006334CE"/>
    <w:p w14:paraId="0E2EBFFB" w14:textId="77777777" w:rsidR="00F5473F" w:rsidRPr="00F5473F" w:rsidRDefault="00F5473F">
      <w:pPr>
        <w:rPr>
          <w:rStyle w:val="EmphasizeQuestion"/>
        </w:rPr>
      </w:pPr>
      <w:r w:rsidRPr="00F5473F">
        <w:rPr>
          <w:rStyle w:val="EmphasizeQuestion"/>
        </w:rPr>
        <w:t>Questions:</w:t>
      </w:r>
    </w:p>
    <w:p w14:paraId="3287CA5D" w14:textId="77777777" w:rsidR="00FD4FE2" w:rsidRPr="00F800E4" w:rsidRDefault="00FD4FE2" w:rsidP="00DB6114">
      <w:pPr>
        <w:pStyle w:val="QuestionItem"/>
        <w:numPr>
          <w:ilvl w:val="0"/>
          <w:numId w:val="43"/>
        </w:numPr>
      </w:pPr>
      <w:r w:rsidRPr="00F800E4">
        <w:t>Select you</w:t>
      </w:r>
      <w:r w:rsidR="008F5D8E">
        <w:t>r</w:t>
      </w:r>
      <w:r w:rsidRPr="00F800E4">
        <w:t xml:space="preserve"> professional degree.</w:t>
      </w:r>
    </w:p>
    <w:p w14:paraId="1E6B24E2" w14:textId="77777777" w:rsidR="00656405" w:rsidRPr="00F800E4" w:rsidRDefault="00656405" w:rsidP="00DB6114">
      <w:pPr>
        <w:pStyle w:val="QuestionItem"/>
        <w:numPr>
          <w:ilvl w:val="0"/>
          <w:numId w:val="43"/>
        </w:numPr>
      </w:pPr>
      <w:r w:rsidRPr="00F800E4">
        <w:t>Fill in your the Board of Registration number.</w:t>
      </w:r>
    </w:p>
    <w:p w14:paraId="0F72B671" w14:textId="77777777" w:rsidR="00FD4FE2" w:rsidRPr="00F800E4" w:rsidRDefault="00FD4FE2" w:rsidP="00DB6114">
      <w:pPr>
        <w:pStyle w:val="QuestionItem"/>
        <w:numPr>
          <w:ilvl w:val="0"/>
          <w:numId w:val="43"/>
        </w:numPr>
      </w:pPr>
      <w:r w:rsidRPr="00F800E4">
        <w:t xml:space="preserve">Fill in your personal DEA number. </w:t>
      </w:r>
      <w:r w:rsidR="005D60C8">
        <w:t xml:space="preserve"> An existing out-of-state DEA registration is acceptable for new applicants. However for recalled or renewed applicants a </w:t>
      </w:r>
      <w:r w:rsidR="00FA0578">
        <w:t>DEA registration with a Massachusetts business address is required. There are limitted exceptions to this rule. Please provide a letter of explanation if you provide an out-of-state DEA number.</w:t>
      </w:r>
    </w:p>
    <w:p w14:paraId="3ECDB357" w14:textId="77777777" w:rsidR="00FD4FE2" w:rsidRPr="00F800E4" w:rsidRDefault="00FD4FE2" w:rsidP="00DB6114">
      <w:pPr>
        <w:pStyle w:val="QuestionItem"/>
        <w:numPr>
          <w:ilvl w:val="0"/>
          <w:numId w:val="43"/>
        </w:numPr>
      </w:pPr>
      <w:r w:rsidRPr="00F800E4">
        <w:t xml:space="preserve">If you issue prescriptions using </w:t>
      </w:r>
      <w:r w:rsidR="00503AFA">
        <w:t>differing</w:t>
      </w:r>
      <w:r w:rsidRPr="00F800E4">
        <w:t xml:space="preserve"> DEA numbers or DEA “X” numbers at different times and locations, providing those to DCP will help ensure that you retrieve more complete prescription history reports.</w:t>
      </w:r>
      <w:r w:rsidR="00503AFA">
        <w:t xml:space="preserve"> The response to this item may include out-of-state DEA registrations you possess.</w:t>
      </w:r>
    </w:p>
    <w:p w14:paraId="7465E379" w14:textId="77777777" w:rsidR="00FD4FE2" w:rsidRPr="00F800E4" w:rsidRDefault="00FD4FE2" w:rsidP="00DB6114">
      <w:pPr>
        <w:pStyle w:val="QuestionItem"/>
        <w:numPr>
          <w:ilvl w:val="0"/>
          <w:numId w:val="43"/>
        </w:numPr>
      </w:pPr>
      <w:r w:rsidRPr="00F800E4">
        <w:t>Include your complete middle name (no initials), and a suffix, if applicable.</w:t>
      </w:r>
    </w:p>
    <w:p w14:paraId="03D4951E" w14:textId="77777777" w:rsidR="00FD4FE2" w:rsidRPr="00F800E4" w:rsidRDefault="00B81321" w:rsidP="00DB6114">
      <w:pPr>
        <w:pStyle w:val="QuestionItem"/>
        <w:numPr>
          <w:ilvl w:val="0"/>
          <w:numId w:val="43"/>
        </w:numPr>
      </w:pPr>
      <w:r w:rsidRPr="00F800E4">
        <w:t>Fill in your business address</w:t>
      </w:r>
      <w:r w:rsidR="00FD4FE2" w:rsidRPr="00F800E4">
        <w:t>.</w:t>
      </w:r>
    </w:p>
    <w:p w14:paraId="0D6952A1" w14:textId="77777777" w:rsidR="00B81321" w:rsidRPr="00F800E4" w:rsidRDefault="00B81321" w:rsidP="00DB6114">
      <w:pPr>
        <w:pStyle w:val="QuestionItem"/>
        <w:numPr>
          <w:ilvl w:val="0"/>
          <w:numId w:val="43"/>
        </w:numPr>
      </w:pPr>
      <w:r w:rsidRPr="00F800E4">
        <w:t>Fill in your mailing address.</w:t>
      </w:r>
      <w:r w:rsidR="0085494E" w:rsidRPr="00F800E4">
        <w:t xml:space="preserve"> If you do not use fill in a mailing address, all mailings will go to your business address.</w:t>
      </w:r>
    </w:p>
    <w:p w14:paraId="1C939CD8" w14:textId="77777777" w:rsidR="00FD4FE2" w:rsidRPr="00F800E4" w:rsidRDefault="00B81321" w:rsidP="00DB6114">
      <w:pPr>
        <w:pStyle w:val="QuestionItem"/>
        <w:numPr>
          <w:ilvl w:val="0"/>
          <w:numId w:val="43"/>
        </w:numPr>
      </w:pPr>
      <w:r w:rsidRPr="00F800E4">
        <w:t>F</w:t>
      </w:r>
      <w:r w:rsidR="00FD4FE2" w:rsidRPr="00F800E4">
        <w:t xml:space="preserve">ill in the phone number </w:t>
      </w:r>
      <w:r w:rsidRPr="00F800E4">
        <w:t xml:space="preserve">at which you can be reached. </w:t>
      </w:r>
    </w:p>
    <w:p w14:paraId="65F4C057" w14:textId="77777777" w:rsidR="00656405" w:rsidRPr="00F800E4" w:rsidRDefault="00656405" w:rsidP="00DB6114">
      <w:pPr>
        <w:pStyle w:val="QuestionItem"/>
        <w:numPr>
          <w:ilvl w:val="0"/>
          <w:numId w:val="43"/>
        </w:numPr>
      </w:pPr>
      <w:r w:rsidRPr="00F800E4">
        <w:t>Enter your social security number.</w:t>
      </w:r>
    </w:p>
    <w:p w14:paraId="7983BA72" w14:textId="77777777" w:rsidR="00656405" w:rsidRPr="00F800E4" w:rsidRDefault="00656405" w:rsidP="00DB6114">
      <w:pPr>
        <w:pStyle w:val="QuestionItem"/>
        <w:numPr>
          <w:ilvl w:val="0"/>
          <w:numId w:val="43"/>
        </w:numPr>
      </w:pPr>
      <w:r w:rsidRPr="00F800E4">
        <w:t>Check off the drug schedule privileges you are requesting. If you check of a higher schedule and leave any lower schedules unchecked, you will be granted privileges for the lower schedule also. For example, if you check off only Schedule II, you will also be granted privileges for Schedules III – VI.</w:t>
      </w:r>
    </w:p>
    <w:p w14:paraId="4D949662" w14:textId="77777777" w:rsidR="00DB6114" w:rsidRDefault="00FD4FE2" w:rsidP="00DB6114">
      <w:pPr>
        <w:pStyle w:val="QuestionItem"/>
        <w:numPr>
          <w:ilvl w:val="0"/>
          <w:numId w:val="43"/>
        </w:numPr>
      </w:pPr>
      <w:r w:rsidRPr="00F800E4">
        <w:t xml:space="preserve">Please provide an email address that you monitor frequently. </w:t>
      </w:r>
    </w:p>
    <w:p w14:paraId="585A07E4" w14:textId="77777777" w:rsidR="00DB6114" w:rsidRDefault="00E3484A" w:rsidP="00DB6114">
      <w:pPr>
        <w:pStyle w:val="QuestionItem"/>
        <w:numPr>
          <w:ilvl w:val="0"/>
          <w:numId w:val="43"/>
        </w:numPr>
      </w:pPr>
      <w:r w:rsidRPr="00F800E4">
        <w:t>Check the “Yes” or the “No” box. If checking the “</w:t>
      </w:r>
      <w:r w:rsidR="00132843">
        <w:t>Yes</w:t>
      </w:r>
      <w:r w:rsidRPr="00F800E4">
        <w:t>” box, include a letter of explanation.</w:t>
      </w:r>
    </w:p>
    <w:p w14:paraId="10ED8AF3" w14:textId="77777777" w:rsidR="00E3484A" w:rsidRPr="00F800E4" w:rsidRDefault="00E3484A" w:rsidP="00DB6114">
      <w:pPr>
        <w:pStyle w:val="QuestionItem"/>
        <w:numPr>
          <w:ilvl w:val="0"/>
          <w:numId w:val="43"/>
        </w:numPr>
      </w:pPr>
      <w:r w:rsidRPr="00F800E4">
        <w:t>Check the “Yes” or the “No” box. If checking the “</w:t>
      </w:r>
      <w:r w:rsidR="00132843">
        <w:t>Yes</w:t>
      </w:r>
      <w:r w:rsidRPr="00F800E4">
        <w:t>” box, include a letter of explanation.</w:t>
      </w:r>
    </w:p>
    <w:p w14:paraId="03F84CF2" w14:textId="77777777" w:rsidR="00FE365D" w:rsidRDefault="00FE365D" w:rsidP="00784BCB">
      <w:pPr>
        <w:pStyle w:val="Heading3"/>
        <w:ind w:left="720"/>
      </w:pPr>
    </w:p>
    <w:sectPr w:rsidR="00FE365D" w:rsidSect="00840E2C">
      <w:footerReference w:type="default" r:id="rId9"/>
      <w:footnotePr>
        <w:numFmt w:val="chicago"/>
        <w:numRestart w:val="eachPage"/>
      </w:footnotePr>
      <w:endnotePr>
        <w:numFmt w:val="decimal"/>
      </w:endnotePr>
      <w:type w:val="continuous"/>
      <w:pgSz w:w="12240" w:h="15840" w:code="1"/>
      <w:pgMar w:top="432" w:right="720" w:bottom="432" w:left="72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482DF" w14:textId="77777777" w:rsidR="00EA4CCC" w:rsidRDefault="00EA4CCC">
      <w:r>
        <w:separator/>
      </w:r>
    </w:p>
  </w:endnote>
  <w:endnote w:type="continuationSeparator" w:id="0">
    <w:p w14:paraId="1681AFBB" w14:textId="77777777" w:rsidR="00EA4CCC" w:rsidRDefault="00EA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3BED247-F46B-4FFB-AAF8-7F4CD4DEDFFE}"/>
    <w:embedBold r:id="rId2" w:fontKey="{20CD774C-3346-4382-B06C-B664D8F1055C}"/>
  </w:font>
  <w:font w:name="MS UI Gothic">
    <w:panose1 w:val="020B0600070205080204"/>
    <w:charset w:val="80"/>
    <w:family w:val="swiss"/>
    <w:pitch w:val="variable"/>
    <w:sig w:usb0="E00002FF" w:usb1="6AC7FDFB" w:usb2="08000012" w:usb3="00000000" w:csb0="0002009F" w:csb1="00000000"/>
    <w:embedRegular r:id="rId3" w:subsetted="1" w:fontKey="{7702B8DD-6A21-4819-9653-2D4603076ADF}"/>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254805"/>
      <w:docPartObj>
        <w:docPartGallery w:val="Page Numbers (Bottom of Page)"/>
        <w:docPartUnique/>
      </w:docPartObj>
    </w:sdtPr>
    <w:sdtEndPr/>
    <w:sdtContent>
      <w:sdt>
        <w:sdtPr>
          <w:id w:val="-1669238322"/>
          <w:docPartObj>
            <w:docPartGallery w:val="Page Numbers (Top of Page)"/>
            <w:docPartUnique/>
          </w:docPartObj>
        </w:sdtPr>
        <w:sdtEndPr/>
        <w:sdtContent>
          <w:p w14:paraId="14420C75" w14:textId="29AA8591" w:rsidR="00077E13" w:rsidRDefault="00CC34BB" w:rsidP="009A308D">
            <w:pPr>
              <w:pStyle w:val="Footer"/>
              <w:rPr>
                <w:b/>
                <w:bCs/>
                <w:sz w:val="24"/>
                <w:szCs w:val="24"/>
              </w:rPr>
            </w:pPr>
            <w:r>
              <w:t>Practitioner Application New</w:t>
            </w:r>
            <w:r w:rsidR="00D577F4">
              <w:t>-Renew-Amend</w:t>
            </w:r>
            <w:r>
              <w:t xml:space="preserve"> MCSR</w:t>
            </w:r>
            <w:r w:rsidRPr="00CC34BB">
              <w:t xml:space="preserve"> </w:t>
            </w:r>
            <w:r w:rsidRPr="00264EAB">
              <w:t>Rev. 20</w:t>
            </w:r>
            <w:r>
              <w:t>1</w:t>
            </w:r>
            <w:r w:rsidR="009A308D">
              <w:t>8</w:t>
            </w:r>
            <w:r w:rsidR="00F479FF">
              <w:t>0</w:t>
            </w:r>
            <w:r w:rsidR="009A308D">
              <w:t>1203</w:t>
            </w:r>
            <w:r>
              <w:t xml:space="preserve">  </w:t>
            </w:r>
            <w:r w:rsidR="009A308D">
              <w:tab/>
            </w:r>
            <w:r>
              <w:t xml:space="preserve">Page </w:t>
            </w:r>
            <w:r>
              <w:rPr>
                <w:b/>
                <w:bCs/>
                <w:sz w:val="24"/>
                <w:szCs w:val="24"/>
              </w:rPr>
              <w:fldChar w:fldCharType="begin"/>
            </w:r>
            <w:r>
              <w:rPr>
                <w:b/>
                <w:bCs/>
              </w:rPr>
              <w:instrText xml:space="preserve"> PAGE </w:instrText>
            </w:r>
            <w:r>
              <w:rPr>
                <w:b/>
                <w:bCs/>
                <w:sz w:val="24"/>
                <w:szCs w:val="24"/>
              </w:rPr>
              <w:fldChar w:fldCharType="separate"/>
            </w:r>
            <w:r w:rsidR="00A9638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9638C">
              <w:rPr>
                <w:b/>
                <w:bCs/>
                <w:noProof/>
              </w:rPr>
              <w:t>3</w:t>
            </w:r>
            <w:r>
              <w:rPr>
                <w:b/>
                <w:bCs/>
                <w:sz w:val="24"/>
                <w:szCs w:val="24"/>
              </w:rPr>
              <w:fldChar w:fldCharType="end"/>
            </w:r>
          </w:p>
          <w:p w14:paraId="44E49B0D" w14:textId="77777777" w:rsidR="00EE2AA3" w:rsidRPr="00CC34BB" w:rsidRDefault="00077E13" w:rsidP="00CC34BB">
            <w:pPr>
              <w:pStyle w:val="Footer"/>
            </w:pPr>
            <w:r w:rsidRPr="00077E13">
              <w:t>In Accordance with the Controlled Substances Act, M.G.L. Chapter 94C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78D6A" w14:textId="77777777" w:rsidR="00EA4CCC" w:rsidRDefault="00EA4CCC">
      <w:r>
        <w:separator/>
      </w:r>
    </w:p>
  </w:footnote>
  <w:footnote w:type="continuationSeparator" w:id="0">
    <w:p w14:paraId="5BA5AD8C" w14:textId="77777777" w:rsidR="00EA4CCC" w:rsidRDefault="00EA4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6F2D9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ABD2105"/>
    <w:multiLevelType w:val="singleLevel"/>
    <w:tmpl w:val="DE040084"/>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12627217"/>
    <w:multiLevelType w:val="hybridMultilevel"/>
    <w:tmpl w:val="2B280A42"/>
    <w:lvl w:ilvl="0" w:tplc="E034B884">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00598D"/>
    <w:multiLevelType w:val="multilevel"/>
    <w:tmpl w:val="488CA7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B26A35"/>
    <w:multiLevelType w:val="hybridMultilevel"/>
    <w:tmpl w:val="13CE070E"/>
    <w:lvl w:ilvl="0" w:tplc="CC1E271C">
      <w:start w:val="1"/>
      <w:numFmt w:val="decimal"/>
      <w:pStyle w:val="NumberedTerms"/>
      <w:lvlText w:val="%1)"/>
      <w:lvlJc w:val="left"/>
      <w:pPr>
        <w:tabs>
          <w:tab w:val="num" w:pos="1080"/>
        </w:tabs>
        <w:ind w:left="1080" w:hanging="720"/>
      </w:pPr>
      <w:rPr>
        <w:rFonts w:hint="default"/>
      </w:rPr>
    </w:lvl>
    <w:lvl w:ilvl="1" w:tplc="82128768">
      <w:start w:val="1"/>
      <w:numFmt w:val="lowerLetter"/>
      <w:pStyle w:val="NMT2ndLevel"/>
      <w:lvlText w:val="%2)"/>
      <w:lvlJc w:val="left"/>
      <w:pPr>
        <w:tabs>
          <w:tab w:val="num" w:pos="1440"/>
        </w:tabs>
        <w:ind w:left="1440" w:hanging="360"/>
      </w:pPr>
      <w:rPr>
        <w:rFonts w:hint="default"/>
      </w:rPr>
    </w:lvl>
    <w:lvl w:ilvl="2" w:tplc="36F6D492">
      <w:start w:val="1"/>
      <w:numFmt w:val="lowerRoman"/>
      <w:pStyle w:val="NumberedTermPointChangeSub1"/>
      <w:lvlText w:val="%3."/>
      <w:lvlJc w:val="right"/>
      <w:pPr>
        <w:tabs>
          <w:tab w:val="num" w:pos="2160"/>
        </w:tabs>
        <w:ind w:left="2160" w:hanging="180"/>
      </w:pPr>
    </w:lvl>
    <w:lvl w:ilvl="3" w:tplc="0FCC5D00">
      <w:start w:val="1"/>
      <w:numFmt w:val="decimal"/>
      <w:pStyle w:val="NumberedTermPointChangeSub2"/>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B7455"/>
    <w:multiLevelType w:val="singleLevel"/>
    <w:tmpl w:val="DE040084"/>
    <w:lvl w:ilvl="0">
      <w:start w:val="1"/>
      <w:numFmt w:val="decimal"/>
      <w:lvlText w:val="%1."/>
      <w:legacy w:legacy="1" w:legacySpace="120" w:legacyIndent="360"/>
      <w:lvlJc w:val="left"/>
      <w:pPr>
        <w:ind w:left="360" w:hanging="360"/>
      </w:pPr>
      <w:rPr>
        <w:rFonts w:cs="Times New Roman"/>
      </w:rPr>
    </w:lvl>
  </w:abstractNum>
  <w:abstractNum w:abstractNumId="7" w15:restartNumberingAfterBreak="0">
    <w:nsid w:val="40791D63"/>
    <w:multiLevelType w:val="hybridMultilevel"/>
    <w:tmpl w:val="E16A2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A7E27"/>
    <w:multiLevelType w:val="hybridMultilevel"/>
    <w:tmpl w:val="2488FAC6"/>
    <w:lvl w:ilvl="0" w:tplc="2D2C525E">
      <w:start w:val="1"/>
      <w:numFmt w:val="bullet"/>
      <w:pStyle w:val="BulletedInstruction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84762"/>
    <w:multiLevelType w:val="hybridMultilevel"/>
    <w:tmpl w:val="88FCB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087660"/>
    <w:multiLevelType w:val="hybridMultilevel"/>
    <w:tmpl w:val="A55AE634"/>
    <w:lvl w:ilvl="0" w:tplc="FA1236D4">
      <w:start w:val="1"/>
      <w:numFmt w:val="lowerRoman"/>
      <w:pStyle w:val="NMT3rdLevel"/>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DC54DDC"/>
    <w:multiLevelType w:val="hybridMultilevel"/>
    <w:tmpl w:val="D94014A6"/>
    <w:lvl w:ilvl="0" w:tplc="57745C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296ED8"/>
    <w:multiLevelType w:val="hybridMultilevel"/>
    <w:tmpl w:val="4442FFF4"/>
    <w:lvl w:ilvl="0" w:tplc="FBEE61A8">
      <w:start w:val="1"/>
      <w:numFmt w:val="decimal"/>
      <w:pStyle w:val="NodQues"/>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4F14F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4444EA6"/>
    <w:multiLevelType w:val="hybridMultilevel"/>
    <w:tmpl w:val="E16A229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C0645E"/>
    <w:multiLevelType w:val="multilevel"/>
    <w:tmpl w:val="1BAAC9C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0BA7160"/>
    <w:multiLevelType w:val="multilevel"/>
    <w:tmpl w:val="1BAAC9C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AC936B7"/>
    <w:multiLevelType w:val="hybridMultilevel"/>
    <w:tmpl w:val="8E7CB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73627"/>
    <w:multiLevelType w:val="hybridMultilevel"/>
    <w:tmpl w:val="819A895A"/>
    <w:lvl w:ilvl="0" w:tplc="0409000F">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num w:numId="1">
    <w:abstractNumId w:val="2"/>
  </w:num>
  <w:num w:numId="2">
    <w:abstractNumId w:val="6"/>
  </w:num>
  <w:num w:numId="3">
    <w:abstractNumId w:val="3"/>
  </w:num>
  <w:num w:numId="4">
    <w:abstractNumId w:val="1"/>
    <w:lvlOverride w:ilvl="0">
      <w:lvl w:ilvl="0">
        <w:start w:val="1"/>
        <w:numFmt w:val="decimal"/>
        <w:lvlText w:val="%1"/>
        <w:lvlJc w:val="left"/>
        <w:pPr>
          <w:tabs>
            <w:tab w:val="num" w:pos="360"/>
          </w:tabs>
        </w:pPr>
        <w:rPr>
          <w:rFonts w:cs="Times New Roman" w:hint="default"/>
        </w:rPr>
      </w:lvl>
    </w:lvlOverride>
    <w:lvlOverride w:ilvl="1">
      <w:lvl w:ilvl="1">
        <w:start w:val="1"/>
        <w:numFmt w:val="lowerLetter"/>
        <w:lvlText w:val="%2)"/>
        <w:lvlJc w:val="left"/>
        <w:pPr>
          <w:tabs>
            <w:tab w:val="num" w:pos="0"/>
          </w:tabs>
        </w:pPr>
        <w:rPr>
          <w:rFonts w:cs="Times New Roman" w:hint="default"/>
        </w:rPr>
      </w:lvl>
    </w:lvlOverride>
    <w:lvlOverride w:ilvl="2">
      <w:lvl w:ilvl="2">
        <w:start w:val="1"/>
        <w:numFmt w:val="lowerRoman"/>
        <w:lvlText w:val="%3)"/>
        <w:lvlJc w:val="left"/>
        <w:pPr>
          <w:tabs>
            <w:tab w:val="num" w:pos="0"/>
          </w:tabs>
        </w:pPr>
        <w:rPr>
          <w:rFonts w:cs="Times New Roman" w:hint="default"/>
        </w:rPr>
      </w:lvl>
    </w:lvlOverride>
    <w:lvlOverride w:ilvl="3">
      <w:lvl w:ilvl="3">
        <w:start w:val="1"/>
        <w:numFmt w:val="decimal"/>
        <w:lvlText w:val="(%4)"/>
        <w:lvlJc w:val="left"/>
        <w:pPr>
          <w:tabs>
            <w:tab w:val="num" w:pos="0"/>
          </w:tabs>
        </w:pPr>
        <w:rPr>
          <w:rFonts w:cs="Times New Roman" w:hint="default"/>
        </w:rPr>
      </w:lvl>
    </w:lvlOverride>
    <w:lvlOverride w:ilvl="4">
      <w:lvl w:ilvl="4">
        <w:start w:val="1"/>
        <w:numFmt w:val="lowerLetter"/>
        <w:lvlText w:val="(%5)"/>
        <w:lvlJc w:val="left"/>
        <w:pPr>
          <w:tabs>
            <w:tab w:val="num" w:pos="0"/>
          </w:tabs>
        </w:pPr>
        <w:rPr>
          <w:rFonts w:cs="Times New Roman" w:hint="default"/>
        </w:rPr>
      </w:lvl>
    </w:lvlOverride>
    <w:lvlOverride w:ilvl="5">
      <w:lvl w:ilvl="5">
        <w:start w:val="1"/>
        <w:numFmt w:val="lowerRoman"/>
        <w:lvlText w:val="(%6)"/>
        <w:lvlJc w:val="left"/>
        <w:pPr>
          <w:tabs>
            <w:tab w:val="num" w:pos="0"/>
          </w:tabs>
        </w:pPr>
        <w:rPr>
          <w:rFonts w:cs="Times New Roman" w:hint="default"/>
        </w:rPr>
      </w:lvl>
    </w:lvlOverride>
    <w:lvlOverride w:ilvl="6">
      <w:lvl w:ilvl="6">
        <w:start w:val="1"/>
        <w:numFmt w:val="decimal"/>
        <w:lvlText w:val="%7."/>
        <w:lvlJc w:val="left"/>
        <w:pPr>
          <w:tabs>
            <w:tab w:val="num" w:pos="0"/>
          </w:tabs>
        </w:pPr>
        <w:rPr>
          <w:rFonts w:cs="Times New Roman" w:hint="default"/>
        </w:rPr>
      </w:lvl>
    </w:lvlOverride>
    <w:lvlOverride w:ilvl="7">
      <w:lvl w:ilvl="7">
        <w:start w:val="1"/>
        <w:numFmt w:val="lowerLetter"/>
        <w:lvlText w:val="%8."/>
        <w:lvlJc w:val="left"/>
        <w:pPr>
          <w:tabs>
            <w:tab w:val="num" w:pos="0"/>
          </w:tabs>
        </w:pPr>
        <w:rPr>
          <w:rFonts w:cs="Times New Roman" w:hint="default"/>
        </w:rPr>
      </w:lvl>
    </w:lvlOverride>
    <w:lvlOverride w:ilvl="8">
      <w:lvl w:ilvl="8">
        <w:start w:val="1"/>
        <w:numFmt w:val="lowerRoman"/>
        <w:lvlText w:val="%9."/>
        <w:lvlJc w:val="left"/>
        <w:pPr>
          <w:tabs>
            <w:tab w:val="num" w:pos="0"/>
          </w:tabs>
        </w:pPr>
        <w:rPr>
          <w:rFonts w:cs="Times New Roman" w:hint="default"/>
        </w:rPr>
      </w:lvl>
    </w:lvlOverride>
  </w:num>
  <w:num w:numId="5">
    <w:abstractNumId w:val="1"/>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1"/>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7">
    <w:abstractNumId w:val="18"/>
  </w:num>
  <w:num w:numId="8">
    <w:abstractNumId w:val="14"/>
  </w:num>
  <w:num w:numId="9">
    <w:abstractNumId w:val="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9"/>
  </w:num>
  <w:num w:numId="13">
    <w:abstractNumId w:val="1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4">
    <w:abstractNumId w:val="1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5">
    <w:abstractNumId w:val="1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6">
    <w:abstractNumId w:val="12"/>
  </w:num>
  <w:num w:numId="17">
    <w:abstractNumId w:val="4"/>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5"/>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5"/>
  </w:num>
  <w:num w:numId="40">
    <w:abstractNumId w:val="16"/>
  </w:num>
  <w:num w:numId="41">
    <w:abstractNumId w:val="10"/>
  </w:num>
  <w:num w:numId="42">
    <w:abstractNumId w:val="1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Fmt w:val="chicago"/>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8E"/>
    <w:rsid w:val="0001716C"/>
    <w:rsid w:val="00040131"/>
    <w:rsid w:val="0006653C"/>
    <w:rsid w:val="000731C9"/>
    <w:rsid w:val="00077E13"/>
    <w:rsid w:val="00081F28"/>
    <w:rsid w:val="000A4738"/>
    <w:rsid w:val="000A4D45"/>
    <w:rsid w:val="000E3BB1"/>
    <w:rsid w:val="000F2C63"/>
    <w:rsid w:val="000F6AF7"/>
    <w:rsid w:val="00104574"/>
    <w:rsid w:val="001124FD"/>
    <w:rsid w:val="00125FF1"/>
    <w:rsid w:val="001275AF"/>
    <w:rsid w:val="00132843"/>
    <w:rsid w:val="00141014"/>
    <w:rsid w:val="00143D05"/>
    <w:rsid w:val="00153F69"/>
    <w:rsid w:val="001559FD"/>
    <w:rsid w:val="00182F2C"/>
    <w:rsid w:val="001A1FA3"/>
    <w:rsid w:val="001A5949"/>
    <w:rsid w:val="0020380A"/>
    <w:rsid w:val="00204981"/>
    <w:rsid w:val="002063DC"/>
    <w:rsid w:val="00220A43"/>
    <w:rsid w:val="002260C6"/>
    <w:rsid w:val="002345B5"/>
    <w:rsid w:val="00251D76"/>
    <w:rsid w:val="00257CD6"/>
    <w:rsid w:val="002613CB"/>
    <w:rsid w:val="00261BC8"/>
    <w:rsid w:val="00264EAB"/>
    <w:rsid w:val="0029160F"/>
    <w:rsid w:val="002A13EC"/>
    <w:rsid w:val="002A1469"/>
    <w:rsid w:val="002A4632"/>
    <w:rsid w:val="002A7F60"/>
    <w:rsid w:val="002B77DD"/>
    <w:rsid w:val="002C6655"/>
    <w:rsid w:val="002D2F81"/>
    <w:rsid w:val="002D34AC"/>
    <w:rsid w:val="002E168E"/>
    <w:rsid w:val="002E396E"/>
    <w:rsid w:val="002F0157"/>
    <w:rsid w:val="002F66BF"/>
    <w:rsid w:val="003067A9"/>
    <w:rsid w:val="00325462"/>
    <w:rsid w:val="00336A81"/>
    <w:rsid w:val="0035626A"/>
    <w:rsid w:val="00365BEF"/>
    <w:rsid w:val="00367336"/>
    <w:rsid w:val="00374D00"/>
    <w:rsid w:val="00396868"/>
    <w:rsid w:val="003B2658"/>
    <w:rsid w:val="003B6497"/>
    <w:rsid w:val="003C7631"/>
    <w:rsid w:val="003E16B1"/>
    <w:rsid w:val="00416003"/>
    <w:rsid w:val="00424164"/>
    <w:rsid w:val="00433E4C"/>
    <w:rsid w:val="004641DE"/>
    <w:rsid w:val="004665D5"/>
    <w:rsid w:val="00472EDF"/>
    <w:rsid w:val="00474F42"/>
    <w:rsid w:val="0049775E"/>
    <w:rsid w:val="004A0A30"/>
    <w:rsid w:val="004A7066"/>
    <w:rsid w:val="004B7382"/>
    <w:rsid w:val="004D1C0E"/>
    <w:rsid w:val="004D291C"/>
    <w:rsid w:val="004D2A50"/>
    <w:rsid w:val="004F6235"/>
    <w:rsid w:val="00503AFA"/>
    <w:rsid w:val="00515370"/>
    <w:rsid w:val="00517B1C"/>
    <w:rsid w:val="00532F21"/>
    <w:rsid w:val="005333F5"/>
    <w:rsid w:val="00541FC7"/>
    <w:rsid w:val="00562E9F"/>
    <w:rsid w:val="00565DF4"/>
    <w:rsid w:val="00593585"/>
    <w:rsid w:val="005B7611"/>
    <w:rsid w:val="005C66CF"/>
    <w:rsid w:val="005D60C8"/>
    <w:rsid w:val="005E1CC5"/>
    <w:rsid w:val="005F38B4"/>
    <w:rsid w:val="00621BC0"/>
    <w:rsid w:val="006233C9"/>
    <w:rsid w:val="00627799"/>
    <w:rsid w:val="006334CE"/>
    <w:rsid w:val="00637ED4"/>
    <w:rsid w:val="006409F0"/>
    <w:rsid w:val="00656405"/>
    <w:rsid w:val="00656808"/>
    <w:rsid w:val="00661729"/>
    <w:rsid w:val="00674F80"/>
    <w:rsid w:val="00685EF0"/>
    <w:rsid w:val="006939F5"/>
    <w:rsid w:val="006B04F6"/>
    <w:rsid w:val="006B1FB2"/>
    <w:rsid w:val="006C35E0"/>
    <w:rsid w:val="006C60A0"/>
    <w:rsid w:val="0070531F"/>
    <w:rsid w:val="00720FE7"/>
    <w:rsid w:val="00774BB6"/>
    <w:rsid w:val="00784BCB"/>
    <w:rsid w:val="00790BF6"/>
    <w:rsid w:val="007E7440"/>
    <w:rsid w:val="00806F78"/>
    <w:rsid w:val="00840E2C"/>
    <w:rsid w:val="0085494E"/>
    <w:rsid w:val="00860EC9"/>
    <w:rsid w:val="00861DFB"/>
    <w:rsid w:val="0087215F"/>
    <w:rsid w:val="008A735A"/>
    <w:rsid w:val="008A78AD"/>
    <w:rsid w:val="008E2587"/>
    <w:rsid w:val="008F14EE"/>
    <w:rsid w:val="008F36B0"/>
    <w:rsid w:val="008F5D8E"/>
    <w:rsid w:val="009030D6"/>
    <w:rsid w:val="00911D49"/>
    <w:rsid w:val="00931F7C"/>
    <w:rsid w:val="00961DE4"/>
    <w:rsid w:val="00987F19"/>
    <w:rsid w:val="009A308D"/>
    <w:rsid w:val="00A01A46"/>
    <w:rsid w:val="00A10E25"/>
    <w:rsid w:val="00A17E3D"/>
    <w:rsid w:val="00A27CD7"/>
    <w:rsid w:val="00A411AF"/>
    <w:rsid w:val="00A41B15"/>
    <w:rsid w:val="00A420EC"/>
    <w:rsid w:val="00A46C7B"/>
    <w:rsid w:val="00A61399"/>
    <w:rsid w:val="00A817C3"/>
    <w:rsid w:val="00A9638C"/>
    <w:rsid w:val="00AA2949"/>
    <w:rsid w:val="00AC0D1A"/>
    <w:rsid w:val="00AD0ADB"/>
    <w:rsid w:val="00AD6E2C"/>
    <w:rsid w:val="00B2301C"/>
    <w:rsid w:val="00B30A56"/>
    <w:rsid w:val="00B5591D"/>
    <w:rsid w:val="00B81321"/>
    <w:rsid w:val="00BA1019"/>
    <w:rsid w:val="00BA4F4F"/>
    <w:rsid w:val="00BD52F1"/>
    <w:rsid w:val="00BE2E33"/>
    <w:rsid w:val="00BE6C24"/>
    <w:rsid w:val="00BF7FCA"/>
    <w:rsid w:val="00C06C64"/>
    <w:rsid w:val="00C138F2"/>
    <w:rsid w:val="00C24E02"/>
    <w:rsid w:val="00C26D16"/>
    <w:rsid w:val="00C33738"/>
    <w:rsid w:val="00C40A4C"/>
    <w:rsid w:val="00C515AE"/>
    <w:rsid w:val="00C765CF"/>
    <w:rsid w:val="00C83379"/>
    <w:rsid w:val="00C87621"/>
    <w:rsid w:val="00CC0180"/>
    <w:rsid w:val="00CC34BB"/>
    <w:rsid w:val="00CD2781"/>
    <w:rsid w:val="00CF18FE"/>
    <w:rsid w:val="00CF3749"/>
    <w:rsid w:val="00CF7BF4"/>
    <w:rsid w:val="00D024F6"/>
    <w:rsid w:val="00D13C60"/>
    <w:rsid w:val="00D237CD"/>
    <w:rsid w:val="00D2784E"/>
    <w:rsid w:val="00D31D43"/>
    <w:rsid w:val="00D441E2"/>
    <w:rsid w:val="00D447AF"/>
    <w:rsid w:val="00D50ED9"/>
    <w:rsid w:val="00D577F4"/>
    <w:rsid w:val="00D81F77"/>
    <w:rsid w:val="00D835E0"/>
    <w:rsid w:val="00D950EB"/>
    <w:rsid w:val="00DA748C"/>
    <w:rsid w:val="00DB14B5"/>
    <w:rsid w:val="00DB6114"/>
    <w:rsid w:val="00DB719A"/>
    <w:rsid w:val="00DC030E"/>
    <w:rsid w:val="00DC06D2"/>
    <w:rsid w:val="00DC3010"/>
    <w:rsid w:val="00DE5267"/>
    <w:rsid w:val="00DF41B1"/>
    <w:rsid w:val="00E038A9"/>
    <w:rsid w:val="00E20CFD"/>
    <w:rsid w:val="00E27427"/>
    <w:rsid w:val="00E3484A"/>
    <w:rsid w:val="00E3575D"/>
    <w:rsid w:val="00E468E6"/>
    <w:rsid w:val="00E73B82"/>
    <w:rsid w:val="00EA4CCC"/>
    <w:rsid w:val="00EB151F"/>
    <w:rsid w:val="00EB328E"/>
    <w:rsid w:val="00EC237C"/>
    <w:rsid w:val="00ED7E8D"/>
    <w:rsid w:val="00EE2AA3"/>
    <w:rsid w:val="00EF4C30"/>
    <w:rsid w:val="00F0264C"/>
    <w:rsid w:val="00F04A76"/>
    <w:rsid w:val="00F11525"/>
    <w:rsid w:val="00F151CC"/>
    <w:rsid w:val="00F233E7"/>
    <w:rsid w:val="00F238C0"/>
    <w:rsid w:val="00F4242D"/>
    <w:rsid w:val="00F479FF"/>
    <w:rsid w:val="00F5473F"/>
    <w:rsid w:val="00F560B9"/>
    <w:rsid w:val="00F57760"/>
    <w:rsid w:val="00F7539E"/>
    <w:rsid w:val="00F800E4"/>
    <w:rsid w:val="00FA0578"/>
    <w:rsid w:val="00FA2EEC"/>
    <w:rsid w:val="00FA3BAB"/>
    <w:rsid w:val="00FB435D"/>
    <w:rsid w:val="00FC15FB"/>
    <w:rsid w:val="00FD4FE2"/>
    <w:rsid w:val="00FE222F"/>
    <w:rsid w:val="00FE365D"/>
    <w:rsid w:val="00FE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CBC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rsid w:val="00861DFB"/>
    <w:pPr>
      <w:keepNext/>
      <w:spacing w:before="6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New" w:hAnsi="Courier New"/>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spacing w:val="-20"/>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5400"/>
        <w:tab w:val="right" w:pos="10800"/>
      </w:tabs>
    </w:pPr>
  </w:style>
  <w:style w:type="paragraph" w:customStyle="1" w:styleId="AddressLine">
    <w:name w:val="Address Line"/>
    <w:basedOn w:val="Normal"/>
    <w:pPr>
      <w:tabs>
        <w:tab w:val="left" w:leader="underscore" w:pos="5832"/>
        <w:tab w:val="left" w:pos="6192"/>
        <w:tab w:val="left" w:leader="underscore" w:pos="7902"/>
        <w:tab w:val="left" w:pos="8262"/>
        <w:tab w:val="left" w:leader="underscore" w:pos="10620"/>
      </w:tabs>
      <w:spacing w:before="120" w:after="120"/>
      <w:ind w:left="360"/>
    </w:pPr>
    <w:rPr>
      <w:rFonts w:ascii="Arial" w:hAnsi="Arial"/>
      <w:sz w:val="19"/>
    </w:rPr>
  </w:style>
  <w:style w:type="paragraph" w:customStyle="1" w:styleId="Topnumber">
    <w:name w:val="Top number"/>
    <w:basedOn w:val="Normal"/>
    <w:pPr>
      <w:tabs>
        <w:tab w:val="left" w:leader="underscore" w:pos="10620"/>
      </w:tabs>
      <w:spacing w:before="120" w:after="120"/>
      <w:ind w:left="360" w:hanging="360"/>
    </w:pPr>
    <w:rPr>
      <w:rFonts w:ascii="Arial" w:hAnsi="Arial"/>
      <w:sz w:val="19"/>
    </w:rPr>
  </w:style>
  <w:style w:type="paragraph" w:customStyle="1" w:styleId="YesNo">
    <w:name w:val="Yes No"/>
    <w:basedOn w:val="Normal"/>
    <w:pPr>
      <w:tabs>
        <w:tab w:val="left" w:pos="7920"/>
        <w:tab w:val="left" w:pos="8280"/>
        <w:tab w:val="left" w:pos="9360"/>
        <w:tab w:val="left" w:pos="9720"/>
      </w:tabs>
      <w:spacing w:before="120"/>
      <w:ind w:left="360" w:hanging="360"/>
    </w:pPr>
    <w:rPr>
      <w:rFonts w:ascii="Arial" w:hAnsi="Arial"/>
      <w:sz w:val="19"/>
    </w:rPr>
  </w:style>
  <w:style w:type="paragraph" w:customStyle="1" w:styleId="Nameline">
    <w:name w:val="Name line"/>
    <w:basedOn w:val="Normal"/>
    <w:pPr>
      <w:tabs>
        <w:tab w:val="left" w:leader="underscore" w:pos="5850"/>
        <w:tab w:val="left" w:pos="6210"/>
        <w:tab w:val="left" w:leader="underscore" w:pos="10620"/>
      </w:tabs>
      <w:spacing w:before="120" w:after="120" w:line="360" w:lineRule="auto"/>
      <w:ind w:left="360" w:hanging="360"/>
    </w:pPr>
    <w:rPr>
      <w:rFonts w:ascii="Arial" w:hAnsi="Arial"/>
    </w:rPr>
  </w:style>
  <w:style w:type="paragraph" w:customStyle="1" w:styleId="Textpara">
    <w:name w:val="Text para"/>
    <w:basedOn w:val="Normal"/>
    <w:rPr>
      <w:rFonts w:ascii="Arial" w:hAnsi="Arial"/>
      <w:sz w:val="19"/>
    </w:rPr>
  </w:style>
  <w:style w:type="character" w:customStyle="1" w:styleId="NameQualifier">
    <w:name w:val="Name Qualifier"/>
    <w:rPr>
      <w:rFonts w:cs="Times New Roman"/>
      <w:i/>
      <w:sz w:val="19"/>
    </w:rPr>
  </w:style>
  <w:style w:type="paragraph" w:customStyle="1" w:styleId="classification">
    <w:name w:val="classification"/>
    <w:aliases w:val="cl"/>
    <w:basedOn w:val="QuestionItem"/>
    <w:link w:val="classificationChar"/>
    <w:pPr>
      <w:ind w:left="360" w:hanging="360"/>
    </w:pPr>
  </w:style>
  <w:style w:type="paragraph" w:customStyle="1" w:styleId="schedules">
    <w:name w:val="schedules"/>
    <w:basedOn w:val="Topnumber"/>
  </w:style>
  <w:style w:type="paragraph" w:customStyle="1" w:styleId="IfYes">
    <w:name w:val="IfYes"/>
    <w:basedOn w:val="Normal"/>
    <w:pPr>
      <w:spacing w:before="120" w:after="120"/>
      <w:ind w:left="360" w:right="288"/>
    </w:pPr>
    <w:rPr>
      <w:rFonts w:ascii="Arial" w:hAnsi="Arial"/>
    </w:rPr>
  </w:style>
  <w:style w:type="paragraph" w:customStyle="1" w:styleId="NodQues">
    <w:name w:val="No.'d Ques"/>
    <w:aliases w:val="nq"/>
    <w:basedOn w:val="classification"/>
    <w:next w:val="NotNod"/>
    <w:link w:val="NodQuesChar"/>
    <w:rsid w:val="00D024F6"/>
    <w:pPr>
      <w:numPr>
        <w:numId w:val="16"/>
      </w:numPr>
      <w:spacing w:before="0"/>
    </w:pPr>
    <w:rPr>
      <w:noProof/>
    </w:rPr>
  </w:style>
  <w:style w:type="character" w:customStyle="1" w:styleId="Newverbiage">
    <w:name w:val="New verbiage"/>
    <w:aliases w:val="nv"/>
    <w:rPr>
      <w:rFonts w:cs="Times New Roman"/>
      <w:color w:val="008000"/>
    </w:rPr>
  </w:style>
  <w:style w:type="paragraph" w:customStyle="1" w:styleId="Declining">
    <w:name w:val="Declining"/>
    <w:basedOn w:val="classification"/>
    <w:pPr>
      <w:tabs>
        <w:tab w:val="left" w:pos="3600"/>
        <w:tab w:val="left" w:pos="6840"/>
        <w:tab w:val="left" w:pos="7200"/>
      </w:tabs>
      <w:spacing w:before="40"/>
      <w:ind w:firstLine="0"/>
    </w:pPr>
  </w:style>
  <w:style w:type="paragraph" w:customStyle="1" w:styleId="QuestionItem">
    <w:name w:val="Question Item"/>
    <w:aliases w:val="qi,QuestionInstruction"/>
    <w:basedOn w:val="Plain"/>
    <w:link w:val="QuestionInstructionChar"/>
    <w:rsid w:val="00B81321"/>
    <w:pPr>
      <w:spacing w:before="120"/>
      <w:ind w:left="540" w:hanging="540"/>
    </w:pPr>
  </w:style>
  <w:style w:type="paragraph" w:customStyle="1" w:styleId="DecliningLastLine">
    <w:name w:val="Declining Last Line"/>
    <w:aliases w:val="dl"/>
    <w:basedOn w:val="Declining"/>
    <w:pPr>
      <w:tabs>
        <w:tab w:val="clear" w:pos="3600"/>
        <w:tab w:val="clear" w:pos="6840"/>
        <w:tab w:val="clear" w:pos="7200"/>
        <w:tab w:val="left" w:leader="underscore" w:pos="10620"/>
      </w:tabs>
    </w:pPr>
  </w:style>
  <w:style w:type="paragraph" w:customStyle="1" w:styleId="NodQ1fillin">
    <w:name w:val="No'd Q 1 fillin"/>
    <w:aliases w:val="n1"/>
    <w:basedOn w:val="NodQues"/>
    <w:pPr>
      <w:tabs>
        <w:tab w:val="left" w:leader="underscore" w:pos="10620"/>
      </w:tabs>
      <w:spacing w:line="360" w:lineRule="auto"/>
    </w:pPr>
  </w:style>
  <w:style w:type="paragraph" w:customStyle="1" w:styleId="NodQ2fillins">
    <w:name w:val="No'd Q 2 fillins"/>
    <w:aliases w:val="n2"/>
    <w:basedOn w:val="NodQ1fillin"/>
    <w:pPr>
      <w:tabs>
        <w:tab w:val="left" w:leader="underscore" w:pos="5846"/>
        <w:tab w:val="left" w:pos="6206"/>
      </w:tabs>
    </w:pPr>
  </w:style>
  <w:style w:type="paragraph" w:customStyle="1" w:styleId="NodQ3fillins">
    <w:name w:val="No'd Q 3 fillins"/>
    <w:aliases w:val="n3"/>
    <w:basedOn w:val="NodQ2fillins"/>
  </w:style>
  <w:style w:type="paragraph" w:customStyle="1" w:styleId="MassHeader">
    <w:name w:val="Mass Header"/>
    <w:aliases w:val="mh"/>
    <w:basedOn w:val="Normal"/>
    <w:pPr>
      <w:framePr w:w="9501" w:hSpace="187" w:wrap="notBeside" w:vAnchor="text" w:hAnchor="page" w:x="1935" w:y="-131"/>
      <w:suppressAutoHyphens/>
      <w:jc w:val="center"/>
    </w:pPr>
    <w:rPr>
      <w:rFonts w:ascii="Arial" w:hAnsi="Arial" w:cs="Arial"/>
      <w:b/>
      <w:spacing w:val="-3"/>
      <w:sz w:val="22"/>
    </w:rPr>
  </w:style>
  <w:style w:type="paragraph" w:customStyle="1" w:styleId="NodQuesYN">
    <w:name w:val="No.'d Ques Y/N"/>
    <w:aliases w:val="yn"/>
    <w:basedOn w:val="NodQues"/>
    <w:next w:val="NotNod"/>
    <w:rsid w:val="00774BB6"/>
    <w:pPr>
      <w:tabs>
        <w:tab w:val="left" w:pos="6840"/>
        <w:tab w:val="left" w:pos="7920"/>
      </w:tabs>
    </w:pPr>
  </w:style>
  <w:style w:type="paragraph" w:customStyle="1" w:styleId="AppSection">
    <w:name w:val="App Section"/>
    <w:aliases w:val="as"/>
    <w:basedOn w:val="Normal"/>
    <w:pPr>
      <w:keepNext/>
      <w:tabs>
        <w:tab w:val="left" w:pos="1440"/>
      </w:tabs>
      <w:spacing w:before="60" w:after="20"/>
    </w:pPr>
    <w:rPr>
      <w:rFonts w:ascii="Tahoma" w:hAnsi="Tahoma" w:cs="Tahoma"/>
      <w:bCs/>
      <w:sz w:val="18"/>
    </w:rPr>
  </w:style>
  <w:style w:type="paragraph" w:customStyle="1" w:styleId="DecliningTable">
    <w:name w:val="Declining Table"/>
    <w:basedOn w:val="Declining"/>
    <w:pPr>
      <w:numPr>
        <w:ilvl w:val="12"/>
      </w:numPr>
      <w:tabs>
        <w:tab w:val="clear" w:pos="3600"/>
        <w:tab w:val="left" w:pos="522"/>
        <w:tab w:val="left" w:pos="3582"/>
        <w:tab w:val="left" w:pos="3762"/>
      </w:tabs>
      <w:ind w:left="522" w:hanging="180"/>
    </w:pPr>
  </w:style>
  <w:style w:type="paragraph" w:customStyle="1" w:styleId="DecliningTableLastLine">
    <w:name w:val="Declining Table Last Line"/>
    <w:basedOn w:val="DecliningTable"/>
    <w:pPr>
      <w:tabs>
        <w:tab w:val="clear" w:pos="3582"/>
        <w:tab w:val="clear" w:pos="3762"/>
        <w:tab w:val="clear" w:pos="6840"/>
        <w:tab w:val="clear" w:pos="7200"/>
        <w:tab w:val="left" w:leader="underscore" w:pos="6102"/>
      </w:tabs>
    </w:pPr>
  </w:style>
  <w:style w:type="paragraph" w:customStyle="1" w:styleId="SignatureLine">
    <w:name w:val="Signature Line"/>
    <w:basedOn w:val="Plain"/>
    <w:pPr>
      <w:tabs>
        <w:tab w:val="left" w:leader="underscore" w:pos="7200"/>
        <w:tab w:val="left" w:pos="8190"/>
        <w:tab w:val="left" w:leader="underscore" w:pos="10440"/>
      </w:tabs>
      <w:spacing w:after="60"/>
    </w:pPr>
  </w:style>
  <w:style w:type="paragraph" w:customStyle="1" w:styleId="OnFileInfo">
    <w:name w:val="On File Info"/>
    <w:aliases w:val="of,On File"/>
    <w:basedOn w:val="Plain"/>
    <w:pPr>
      <w:tabs>
        <w:tab w:val="left" w:pos="2160"/>
      </w:tabs>
      <w:ind w:left="360"/>
    </w:pPr>
    <w:rPr>
      <w:b/>
      <w:bCs/>
    </w:rPr>
  </w:style>
  <w:style w:type="paragraph" w:customStyle="1" w:styleId="OnFilePlain">
    <w:name w:val="On File Plain"/>
    <w:aliases w:val="ofp"/>
    <w:basedOn w:val="OnFileInfo"/>
    <w:pPr>
      <w:tabs>
        <w:tab w:val="clear" w:pos="2160"/>
      </w:tabs>
      <w:ind w:left="0"/>
    </w:pPr>
    <w:rPr>
      <w:b w:val="0"/>
      <w:bCs w:val="0"/>
    </w:rPr>
  </w:style>
  <w:style w:type="paragraph" w:customStyle="1" w:styleId="TINY">
    <w:name w:val="TINY"/>
    <w:basedOn w:val="Normal"/>
    <w:rPr>
      <w:sz w:val="16"/>
    </w:rPr>
  </w:style>
  <w:style w:type="paragraph" w:customStyle="1" w:styleId="Plain">
    <w:name w:val="Plain"/>
    <w:basedOn w:val="Normal"/>
    <w:link w:val="PlainChar"/>
    <w:pPr>
      <w:overflowPunct/>
      <w:textAlignment w:val="auto"/>
    </w:pPr>
    <w:rPr>
      <w:rFonts w:ascii="Tahoma" w:hAnsi="Tahoma" w:cs="Tahoma"/>
      <w:sz w:val="19"/>
    </w:rPr>
  </w:style>
  <w:style w:type="paragraph" w:customStyle="1" w:styleId="NameList">
    <w:name w:val="Name List"/>
    <w:aliases w:val="nl"/>
    <w:basedOn w:val="Plain"/>
    <w:pPr>
      <w:tabs>
        <w:tab w:val="left" w:pos="3780"/>
        <w:tab w:val="left" w:pos="6660"/>
      </w:tabs>
      <w:spacing w:before="180"/>
      <w:ind w:left="360"/>
    </w:pPr>
    <w:rPr>
      <w:bCs/>
    </w:rPr>
  </w:style>
  <w:style w:type="paragraph" w:customStyle="1" w:styleId="NodQuesIndent">
    <w:name w:val="No.'d Ques Indent"/>
    <w:aliases w:val="ni"/>
    <w:basedOn w:val="NodQues"/>
    <w:next w:val="NotNod"/>
    <w:pPr>
      <w:tabs>
        <w:tab w:val="clear" w:pos="360"/>
      </w:tabs>
      <w:spacing w:before="60"/>
      <w:ind w:left="342"/>
    </w:pPr>
  </w:style>
  <w:style w:type="paragraph" w:customStyle="1" w:styleId="Signoff">
    <w:name w:val="Signoff"/>
    <w:basedOn w:val="Normal"/>
  </w:style>
  <w:style w:type="paragraph" w:customStyle="1" w:styleId="MassHeaderLastLine">
    <w:name w:val="Mass Header Last Line"/>
    <w:aliases w:val="mhll"/>
    <w:basedOn w:val="MassHeader"/>
    <w:pPr>
      <w:framePr w:wrap="notBeside"/>
    </w:pPr>
  </w:style>
  <w:style w:type="paragraph" w:customStyle="1" w:styleId="basenumber">
    <w:name w:val="base number"/>
    <w:basedOn w:val="Plain"/>
    <w:link w:val="basenumberChar"/>
    <w:pPr>
      <w:numPr>
        <w:ilvl w:val="12"/>
      </w:numPr>
      <w:suppressAutoHyphens/>
      <w:autoSpaceDE/>
      <w:autoSpaceDN/>
      <w:adjustRightInd/>
      <w:spacing w:before="120"/>
      <w:ind w:left="360" w:hanging="360"/>
    </w:pPr>
    <w:rPr>
      <w:noProof/>
      <w:spacing w:val="-3"/>
    </w:rPr>
  </w:style>
  <w:style w:type="paragraph" w:customStyle="1" w:styleId="Num2Underlin">
    <w:name w:val="Num &amp; 2 Underlin"/>
    <w:basedOn w:val="Plain"/>
    <w:pPr>
      <w:numPr>
        <w:ilvl w:val="12"/>
      </w:numPr>
      <w:tabs>
        <w:tab w:val="left" w:pos="900"/>
        <w:tab w:val="left" w:leader="underscore" w:pos="4950"/>
        <w:tab w:val="left" w:leader="underscore" w:pos="10710"/>
      </w:tabs>
      <w:suppressAutoHyphens/>
      <w:autoSpaceDE/>
      <w:autoSpaceDN/>
      <w:adjustRightInd/>
    </w:pPr>
    <w:rPr>
      <w:spacing w:val="-3"/>
    </w:rPr>
  </w:style>
  <w:style w:type="paragraph" w:customStyle="1" w:styleId="EndSignature">
    <w:name w:val="End Signature"/>
    <w:basedOn w:val="Normal"/>
    <w:pPr>
      <w:tabs>
        <w:tab w:val="left" w:pos="4140"/>
        <w:tab w:val="left" w:leader="underscore" w:pos="7920"/>
        <w:tab w:val="left" w:leader="underscore" w:pos="10710"/>
      </w:tabs>
      <w:suppressAutoHyphens/>
      <w:overflowPunct/>
      <w:autoSpaceDE/>
      <w:autoSpaceDN/>
      <w:adjustRightInd/>
      <w:textAlignment w:val="auto"/>
    </w:pPr>
    <w:rPr>
      <w:rFonts w:ascii="Arial" w:hAnsi="Arial"/>
      <w:spacing w:val="-3"/>
    </w:rPr>
  </w:style>
  <w:style w:type="paragraph" w:customStyle="1" w:styleId="UnderSignature">
    <w:name w:val="Under Signature"/>
    <w:basedOn w:val="Normal"/>
    <w:pPr>
      <w:tabs>
        <w:tab w:val="left" w:pos="4140"/>
      </w:tabs>
      <w:suppressAutoHyphens/>
      <w:overflowPunct/>
      <w:autoSpaceDE/>
      <w:autoSpaceDN/>
      <w:adjustRightInd/>
      <w:textAlignment w:val="auto"/>
    </w:pPr>
    <w:rPr>
      <w:rFonts w:ascii="Arial" w:hAnsi="Arial"/>
      <w:spacing w:val="-3"/>
      <w:sz w:val="16"/>
    </w:rPr>
  </w:style>
  <w:style w:type="paragraph" w:customStyle="1" w:styleId="BulletedInstructions">
    <w:name w:val="Bulleted Instructions"/>
    <w:aliases w:val="bi"/>
    <w:basedOn w:val="Plain"/>
    <w:pPr>
      <w:numPr>
        <w:numId w:val="11"/>
      </w:numPr>
    </w:pPr>
  </w:style>
  <w:style w:type="paragraph" w:customStyle="1" w:styleId="baseun-number">
    <w:name w:val="base un-number"/>
    <w:basedOn w:val="basenumber"/>
    <w:link w:val="baseun-numberChar"/>
    <w:pPr>
      <w:ind w:firstLine="0"/>
    </w:pPr>
  </w:style>
  <w:style w:type="paragraph" w:customStyle="1" w:styleId="Mailaddress">
    <w:name w:val="Mail address"/>
    <w:aliases w:val="ma"/>
    <w:basedOn w:val="OnFileInfo"/>
    <w:rPr>
      <w:b w:val="0"/>
      <w:bCs w:val="0"/>
    </w:rPr>
  </w:style>
  <w:style w:type="paragraph" w:customStyle="1" w:styleId="NodSpaceQues">
    <w:name w:val="No.'d Space Ques"/>
    <w:aliases w:val="nsq"/>
    <w:basedOn w:val="NodQues"/>
    <w:pPr>
      <w:spacing w:after="240"/>
    </w:pPr>
  </w:style>
  <w:style w:type="character" w:customStyle="1" w:styleId="AreaCode">
    <w:name w:val="Area Code"/>
    <w:aliases w:val="ac"/>
    <w:rPr>
      <w:rFonts w:cs="Times New Roman"/>
      <w:color w:val="auto"/>
      <w:position w:val="-18"/>
    </w:rPr>
  </w:style>
  <w:style w:type="paragraph" w:customStyle="1" w:styleId="NameDate">
    <w:name w:val="NameDate"/>
    <w:basedOn w:val="Num2Underlin"/>
  </w:style>
  <w:style w:type="paragraph" w:customStyle="1" w:styleId="InAccordance">
    <w:name w:val="In Accordance"/>
    <w:basedOn w:val="Plain"/>
    <w:pPr>
      <w:jc w:val="center"/>
    </w:pPr>
    <w:rPr>
      <w:sz w:val="20"/>
    </w:rPr>
  </w:style>
  <w:style w:type="paragraph" w:customStyle="1" w:styleId="CityStateZip">
    <w:name w:val="CityStateZip"/>
    <w:basedOn w:val="NameList"/>
    <w:pPr>
      <w:tabs>
        <w:tab w:val="clear" w:pos="3780"/>
        <w:tab w:val="clear" w:pos="6660"/>
        <w:tab w:val="left" w:pos="5760"/>
        <w:tab w:val="left" w:pos="7920"/>
      </w:tabs>
    </w:pPr>
  </w:style>
  <w:style w:type="paragraph" w:styleId="BalloonText">
    <w:name w:val="Balloon Text"/>
    <w:basedOn w:val="Normal"/>
    <w:semiHidden/>
    <w:rPr>
      <w:rFonts w:ascii="Tahoma" w:hAnsi="Tahoma" w:cs="Tahoma"/>
      <w:sz w:val="16"/>
      <w:szCs w:val="16"/>
    </w:rPr>
  </w:style>
  <w:style w:type="paragraph" w:customStyle="1" w:styleId="a">
    <w:name w:val="a"/>
    <w:basedOn w:val="BaseParagraph"/>
    <w:pPr>
      <w:ind w:left="360" w:hanging="360"/>
    </w:pPr>
  </w:style>
  <w:style w:type="paragraph" w:customStyle="1" w:styleId="BaseParagraph">
    <w:name w:val="Base Paragraph"/>
    <w:aliases w:val="bp"/>
    <w:basedOn w:val="Normal"/>
    <w:pPr>
      <w:overflowPunct/>
      <w:autoSpaceDE/>
      <w:autoSpaceDN/>
      <w:adjustRightInd/>
      <w:textAlignment w:val="auto"/>
    </w:pPr>
    <w:rPr>
      <w:rFonts w:ascii="Arial" w:hAnsi="Arial" w:cs="Arial"/>
    </w:rPr>
  </w:style>
  <w:style w:type="paragraph" w:customStyle="1" w:styleId="Q">
    <w:name w:val="Q"/>
    <w:basedOn w:val="a"/>
    <w:next w:val="a"/>
    <w:pPr>
      <w:keepNext/>
      <w:spacing w:before="240" w:after="120"/>
    </w:pPr>
    <w:rPr>
      <w:i/>
    </w:rPr>
  </w:style>
  <w:style w:type="character" w:styleId="FollowedHyperlink">
    <w:name w:val="FollowedHyperlink"/>
    <w:rsid w:val="00621BC0"/>
    <w:rPr>
      <w:rFonts w:cs="Times New Roman"/>
      <w:color w:val="800080"/>
      <w:u w:val="single"/>
    </w:rPr>
  </w:style>
  <w:style w:type="paragraph" w:customStyle="1" w:styleId="NotNod">
    <w:name w:val="Not No'd"/>
    <w:aliases w:val="nn"/>
    <w:basedOn w:val="NodQues"/>
    <w:rsid w:val="00D024F6"/>
    <w:pPr>
      <w:numPr>
        <w:numId w:val="0"/>
      </w:numPr>
    </w:pPr>
  </w:style>
  <w:style w:type="table" w:styleId="TableGrid">
    <w:name w:val="Table Grid"/>
    <w:basedOn w:val="TableNormal"/>
    <w:rsid w:val="006C60A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tyCodeList">
    <w:name w:val="SpecialtyCodeList"/>
    <w:aliases w:val="scd"/>
    <w:basedOn w:val="Normal"/>
    <w:rsid w:val="00257CD6"/>
    <w:pPr>
      <w:tabs>
        <w:tab w:val="left" w:leader="dot" w:pos="4500"/>
      </w:tabs>
      <w:overflowPunct/>
      <w:ind w:left="78"/>
      <w:textAlignment w:val="auto"/>
    </w:pPr>
    <w:rPr>
      <w:rFonts w:ascii="Courier New" w:hAnsi="Courier New" w:cs="Courier New"/>
      <w:color w:val="000000"/>
    </w:rPr>
  </w:style>
  <w:style w:type="paragraph" w:customStyle="1" w:styleId="BaseFont">
    <w:name w:val="BaseFont"/>
    <w:basedOn w:val="Normal"/>
    <w:link w:val="BaseFontChar"/>
    <w:rsid w:val="00257CD6"/>
    <w:rPr>
      <w:rFonts w:ascii="Tahoma" w:hAnsi="Tahoma"/>
      <w:sz w:val="19"/>
    </w:rPr>
  </w:style>
  <w:style w:type="paragraph" w:customStyle="1" w:styleId="NumberedTerms">
    <w:name w:val="NumberedTerms"/>
    <w:aliases w:val="nmt"/>
    <w:basedOn w:val="BaseFont"/>
    <w:link w:val="NumberedTermsChar"/>
    <w:rsid w:val="00860EC9"/>
    <w:pPr>
      <w:numPr>
        <w:numId w:val="26"/>
      </w:numPr>
      <w:tabs>
        <w:tab w:val="clear" w:pos="1080"/>
        <w:tab w:val="left" w:pos="540"/>
      </w:tabs>
      <w:spacing w:before="40"/>
      <w:ind w:left="547" w:hanging="547"/>
    </w:pPr>
  </w:style>
  <w:style w:type="paragraph" w:customStyle="1" w:styleId="NMT2ndLevel">
    <w:name w:val="NMT2ndLevel"/>
    <w:aliases w:val="nmt2"/>
    <w:basedOn w:val="BaseFont"/>
    <w:rsid w:val="006C35E0"/>
    <w:pPr>
      <w:numPr>
        <w:ilvl w:val="1"/>
        <w:numId w:val="26"/>
      </w:numPr>
      <w:tabs>
        <w:tab w:val="clear" w:pos="1440"/>
        <w:tab w:val="left" w:pos="900"/>
      </w:tabs>
      <w:ind w:left="900"/>
    </w:pPr>
  </w:style>
  <w:style w:type="paragraph" w:customStyle="1" w:styleId="SpecHeadersx2">
    <w:name w:val="SpecHeadersx2"/>
    <w:aliases w:val="sph2"/>
    <w:basedOn w:val="BaseFont"/>
    <w:rsid w:val="00257CD6"/>
    <w:rPr>
      <w:b/>
    </w:rPr>
  </w:style>
  <w:style w:type="paragraph" w:customStyle="1" w:styleId="NumberedTermPointChange">
    <w:name w:val="NumberedTermPointChange"/>
    <w:basedOn w:val="NumberedTerms"/>
    <w:link w:val="NumberedTermPointChangeChar"/>
    <w:rsid w:val="00D81F77"/>
    <w:pPr>
      <w:tabs>
        <w:tab w:val="clear" w:pos="540"/>
        <w:tab w:val="left" w:pos="360"/>
      </w:tabs>
      <w:spacing w:before="60"/>
      <w:ind w:left="360" w:hanging="360"/>
    </w:pPr>
    <w:rPr>
      <w:sz w:val="18"/>
      <w:szCs w:val="18"/>
    </w:rPr>
  </w:style>
  <w:style w:type="character" w:customStyle="1" w:styleId="TitleTreatment">
    <w:name w:val="TitleTreatment"/>
    <w:aliases w:val="tt"/>
    <w:rsid w:val="00FD4FE2"/>
    <w:rPr>
      <w:i/>
    </w:rPr>
  </w:style>
  <w:style w:type="character" w:customStyle="1" w:styleId="QuestionInstructionChar">
    <w:name w:val="QuestionInstruction Char"/>
    <w:aliases w:val="qi Char"/>
    <w:link w:val="QuestionItem"/>
    <w:rsid w:val="00B81321"/>
    <w:rPr>
      <w:rFonts w:ascii="Tahoma" w:hAnsi="Tahoma" w:cs="Tahoma"/>
      <w:sz w:val="19"/>
      <w:lang w:val="en-US" w:eastAsia="en-US" w:bidi="ar-SA"/>
    </w:rPr>
  </w:style>
  <w:style w:type="character" w:customStyle="1" w:styleId="PrescriberDispenseChar">
    <w:name w:val="PrescriberDispenseChar"/>
    <w:aliases w:val="pdc"/>
    <w:rsid w:val="00FD4FE2"/>
    <w:rPr>
      <w:b/>
    </w:rPr>
  </w:style>
  <w:style w:type="paragraph" w:customStyle="1" w:styleId="ApplicationType">
    <w:name w:val="ApplicationType"/>
    <w:basedOn w:val="Plain"/>
    <w:rsid w:val="00104574"/>
    <w:pPr>
      <w:tabs>
        <w:tab w:val="left" w:pos="3600"/>
        <w:tab w:val="left" w:pos="4860"/>
        <w:tab w:val="left" w:pos="7200"/>
      </w:tabs>
      <w:autoSpaceDE/>
      <w:autoSpaceDN/>
      <w:adjustRightInd/>
      <w:spacing w:before="100" w:after="100"/>
    </w:pPr>
    <w:rPr>
      <w:rFonts w:cs="Times New Roman"/>
      <w:szCs w:val="24"/>
    </w:rPr>
  </w:style>
  <w:style w:type="character" w:customStyle="1" w:styleId="EmphasizeQuestion">
    <w:name w:val="EmphasizeQuestion"/>
    <w:aliases w:val="eq"/>
    <w:rsid w:val="005F38B4"/>
    <w:rPr>
      <w:b/>
      <w:bCs/>
    </w:rPr>
  </w:style>
  <w:style w:type="paragraph" w:customStyle="1" w:styleId="NMT3rdLevel">
    <w:name w:val="NMT3rdLevel"/>
    <w:aliases w:val="nmt3"/>
    <w:basedOn w:val="NMT2ndLevel"/>
    <w:rsid w:val="006C35E0"/>
    <w:pPr>
      <w:numPr>
        <w:ilvl w:val="0"/>
        <w:numId w:val="41"/>
      </w:numPr>
    </w:pPr>
  </w:style>
  <w:style w:type="paragraph" w:customStyle="1" w:styleId="Applicant">
    <w:name w:val="Applicant"/>
    <w:basedOn w:val="Normal"/>
    <w:rsid w:val="00861DFB"/>
    <w:pPr>
      <w:tabs>
        <w:tab w:val="left" w:leader="underscore" w:pos="6102"/>
        <w:tab w:val="left" w:pos="6480"/>
        <w:tab w:val="left" w:pos="6750"/>
        <w:tab w:val="left" w:leader="underscore" w:pos="8190"/>
      </w:tabs>
      <w:spacing w:before="120" w:line="360" w:lineRule="auto"/>
    </w:pPr>
    <w:rPr>
      <w:rFonts w:ascii="Tahoma" w:hAnsi="Tahoma"/>
      <w:sz w:val="19"/>
    </w:rPr>
  </w:style>
  <w:style w:type="paragraph" w:customStyle="1" w:styleId="NumberedTermPointChangeSub1">
    <w:name w:val="NumberedTermPointChangeSub1"/>
    <w:aliases w:val="ns1"/>
    <w:basedOn w:val="NumberedTermPointChange"/>
    <w:link w:val="NumberedTermPointChangeSub1Char"/>
    <w:rsid w:val="00D81F77"/>
    <w:pPr>
      <w:numPr>
        <w:ilvl w:val="2"/>
      </w:numPr>
      <w:tabs>
        <w:tab w:val="clear" w:pos="360"/>
        <w:tab w:val="clear" w:pos="2160"/>
        <w:tab w:val="left" w:pos="630"/>
      </w:tabs>
      <w:spacing w:before="40"/>
      <w:ind w:left="634" w:hanging="274"/>
    </w:pPr>
  </w:style>
  <w:style w:type="character" w:customStyle="1" w:styleId="BaseFontChar">
    <w:name w:val="BaseFont Char"/>
    <w:link w:val="BaseFont"/>
    <w:rsid w:val="00861DFB"/>
    <w:rPr>
      <w:rFonts w:ascii="Tahoma" w:hAnsi="Tahoma"/>
      <w:sz w:val="19"/>
      <w:lang w:val="en-US" w:eastAsia="en-US" w:bidi="ar-SA"/>
    </w:rPr>
  </w:style>
  <w:style w:type="character" w:customStyle="1" w:styleId="NumberedTermsChar">
    <w:name w:val="NumberedTerms Char"/>
    <w:aliases w:val="nmt Char"/>
    <w:basedOn w:val="BaseFontChar"/>
    <w:link w:val="NumberedTerms"/>
    <w:rsid w:val="00861DFB"/>
    <w:rPr>
      <w:rFonts w:ascii="Tahoma" w:hAnsi="Tahoma"/>
      <w:sz w:val="19"/>
      <w:lang w:val="en-US" w:eastAsia="en-US" w:bidi="ar-SA"/>
    </w:rPr>
  </w:style>
  <w:style w:type="character" w:customStyle="1" w:styleId="NumberedTermPointChangeChar">
    <w:name w:val="NumberedTermPointChange Char"/>
    <w:link w:val="NumberedTermPointChange"/>
    <w:rsid w:val="00D81F77"/>
    <w:rPr>
      <w:rFonts w:ascii="Tahoma" w:hAnsi="Tahoma"/>
      <w:sz w:val="18"/>
      <w:szCs w:val="18"/>
      <w:lang w:val="en-US" w:eastAsia="en-US" w:bidi="ar-SA"/>
    </w:rPr>
  </w:style>
  <w:style w:type="character" w:customStyle="1" w:styleId="NumberedTermPointChangeSub1Char">
    <w:name w:val="NumberedTermPointChangeSub1 Char"/>
    <w:aliases w:val="ns1 Char"/>
    <w:basedOn w:val="NumberedTermPointChangeChar"/>
    <w:link w:val="NumberedTermPointChangeSub1"/>
    <w:rsid w:val="00D81F77"/>
    <w:rPr>
      <w:rFonts w:ascii="Tahoma" w:hAnsi="Tahoma"/>
      <w:sz w:val="18"/>
      <w:szCs w:val="18"/>
      <w:lang w:val="en-US" w:eastAsia="en-US" w:bidi="ar-SA"/>
    </w:rPr>
  </w:style>
  <w:style w:type="paragraph" w:customStyle="1" w:styleId="NumberedTermPointChangeSub2">
    <w:name w:val="NumberedTermPointChangeSub2"/>
    <w:aliases w:val="ns2"/>
    <w:basedOn w:val="NumberedTermPointChange"/>
    <w:rsid w:val="00EF4C30"/>
    <w:pPr>
      <w:numPr>
        <w:ilvl w:val="3"/>
      </w:numPr>
      <w:tabs>
        <w:tab w:val="clear" w:pos="360"/>
        <w:tab w:val="clear" w:pos="2880"/>
        <w:tab w:val="left" w:pos="900"/>
      </w:tabs>
      <w:ind w:left="900" w:hanging="270"/>
    </w:pPr>
  </w:style>
  <w:style w:type="paragraph" w:customStyle="1" w:styleId="Coloredbox">
    <w:name w:val="Colored box"/>
    <w:aliases w:val="cb"/>
    <w:basedOn w:val="baseun-number"/>
    <w:link w:val="ColoredboxChar"/>
    <w:rsid w:val="0001716C"/>
    <w:pPr>
      <w:tabs>
        <w:tab w:val="left" w:pos="900"/>
        <w:tab w:val="left" w:pos="2160"/>
        <w:tab w:val="left" w:pos="3600"/>
        <w:tab w:val="left" w:pos="5040"/>
        <w:tab w:val="left" w:pos="6480"/>
        <w:tab w:val="left" w:pos="7905"/>
        <w:tab w:val="left" w:pos="9360"/>
      </w:tabs>
    </w:pPr>
    <w:rPr>
      <w:color w:val="000080"/>
      <w:sz w:val="20"/>
      <w:szCs w:val="24"/>
    </w:rPr>
  </w:style>
  <w:style w:type="character" w:customStyle="1" w:styleId="PlainChar">
    <w:name w:val="Plain Char"/>
    <w:link w:val="Plain"/>
    <w:rsid w:val="00336A81"/>
    <w:rPr>
      <w:rFonts w:ascii="Tahoma" w:hAnsi="Tahoma" w:cs="Tahoma"/>
      <w:sz w:val="19"/>
      <w:lang w:val="en-US" w:eastAsia="en-US" w:bidi="ar-SA"/>
    </w:rPr>
  </w:style>
  <w:style w:type="character" w:customStyle="1" w:styleId="basenumberChar">
    <w:name w:val="base number Char"/>
    <w:link w:val="basenumber"/>
    <w:rsid w:val="00336A81"/>
    <w:rPr>
      <w:rFonts w:ascii="Tahoma" w:hAnsi="Tahoma" w:cs="Tahoma"/>
      <w:noProof/>
      <w:spacing w:val="-3"/>
      <w:sz w:val="19"/>
      <w:lang w:val="en-US" w:eastAsia="en-US" w:bidi="ar-SA"/>
    </w:rPr>
  </w:style>
  <w:style w:type="character" w:customStyle="1" w:styleId="baseun-numberChar">
    <w:name w:val="base un-number Char"/>
    <w:basedOn w:val="basenumberChar"/>
    <w:link w:val="baseun-number"/>
    <w:rsid w:val="00336A81"/>
    <w:rPr>
      <w:rFonts w:ascii="Tahoma" w:hAnsi="Tahoma" w:cs="Tahoma"/>
      <w:noProof/>
      <w:spacing w:val="-3"/>
      <w:sz w:val="19"/>
      <w:lang w:val="en-US" w:eastAsia="en-US" w:bidi="ar-SA"/>
    </w:rPr>
  </w:style>
  <w:style w:type="character" w:customStyle="1" w:styleId="ColoredboxChar">
    <w:name w:val="Colored box Char"/>
    <w:aliases w:val="cb Char Char"/>
    <w:link w:val="Coloredbox"/>
    <w:rsid w:val="0001716C"/>
    <w:rPr>
      <w:rFonts w:ascii="Tahoma" w:hAnsi="Tahoma" w:cs="Tahoma"/>
      <w:noProof/>
      <w:color w:val="000080"/>
      <w:spacing w:val="-3"/>
      <w:sz w:val="19"/>
      <w:szCs w:val="24"/>
      <w:lang w:val="en-US" w:eastAsia="en-US" w:bidi="ar-SA"/>
    </w:rPr>
  </w:style>
  <w:style w:type="paragraph" w:customStyle="1" w:styleId="Coloredtxtbx">
    <w:name w:val="Colored txtbx"/>
    <w:aliases w:val="ct"/>
    <w:basedOn w:val="NodQues"/>
    <w:link w:val="ColoredtxtbxChar"/>
    <w:rsid w:val="00D441E2"/>
    <w:rPr>
      <w:color w:val="000080"/>
      <w:u w:color="3366FF"/>
    </w:rPr>
  </w:style>
  <w:style w:type="character" w:customStyle="1" w:styleId="classificationChar">
    <w:name w:val="classification Char"/>
    <w:aliases w:val="cl Char"/>
    <w:basedOn w:val="QuestionInstructionChar"/>
    <w:link w:val="classification"/>
    <w:rsid w:val="00336A81"/>
    <w:rPr>
      <w:rFonts w:ascii="Tahoma" w:hAnsi="Tahoma" w:cs="Tahoma"/>
      <w:sz w:val="19"/>
      <w:lang w:val="en-US" w:eastAsia="en-US" w:bidi="ar-SA"/>
    </w:rPr>
  </w:style>
  <w:style w:type="character" w:customStyle="1" w:styleId="NodQuesChar">
    <w:name w:val="No.'d Ques Char"/>
    <w:aliases w:val="nq Char"/>
    <w:link w:val="NodQues"/>
    <w:rsid w:val="00336A81"/>
    <w:rPr>
      <w:rFonts w:ascii="Tahoma" w:hAnsi="Tahoma" w:cs="Tahoma"/>
      <w:noProof/>
      <w:sz w:val="19"/>
      <w:lang w:val="en-US" w:eastAsia="en-US" w:bidi="ar-SA"/>
    </w:rPr>
  </w:style>
  <w:style w:type="character" w:customStyle="1" w:styleId="ColoredtxtbxChar">
    <w:name w:val="Colored txtbx Char"/>
    <w:aliases w:val="ct Char"/>
    <w:link w:val="Coloredtxtbx"/>
    <w:rsid w:val="00D441E2"/>
    <w:rPr>
      <w:rFonts w:ascii="Tahoma" w:hAnsi="Tahoma" w:cs="Tahoma"/>
      <w:noProof/>
      <w:color w:val="000080"/>
      <w:sz w:val="19"/>
      <w:u w:color="3366FF"/>
      <w:lang w:val="en-US" w:eastAsia="en-US" w:bidi="ar-SA"/>
    </w:rPr>
  </w:style>
  <w:style w:type="paragraph" w:customStyle="1" w:styleId="StyleNodQuesYNynAfter3pt">
    <w:name w:val="Style No.'d Ques Y/Nyn + After:  3 pt"/>
    <w:basedOn w:val="NodQuesYN"/>
    <w:next w:val="NotNod"/>
    <w:rsid w:val="00BA1019"/>
    <w:pPr>
      <w:spacing w:after="60"/>
    </w:pPr>
  </w:style>
  <w:style w:type="character" w:customStyle="1" w:styleId="FooterChar">
    <w:name w:val="Footer Char"/>
    <w:basedOn w:val="DefaultParagraphFont"/>
    <w:link w:val="Footer"/>
    <w:uiPriority w:val="99"/>
    <w:rsid w:val="00CC34BB"/>
  </w:style>
  <w:style w:type="character" w:styleId="Hyperlink">
    <w:name w:val="Hyperlink"/>
    <w:basedOn w:val="DefaultParagraphFont"/>
    <w:rsid w:val="00077E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88217">
      <w:bodyDiv w:val="1"/>
      <w:marLeft w:val="0"/>
      <w:marRight w:val="0"/>
      <w:marTop w:val="0"/>
      <w:marBottom w:val="0"/>
      <w:divBdr>
        <w:top w:val="none" w:sz="0" w:space="0" w:color="auto"/>
        <w:left w:val="none" w:sz="0" w:space="0" w:color="auto"/>
        <w:bottom w:val="none" w:sz="0" w:space="0" w:color="auto"/>
        <w:right w:val="none" w:sz="0" w:space="0" w:color="auto"/>
      </w:divBdr>
    </w:div>
    <w:div w:id="14174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dc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4940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2013-11-27T16:22:00Z</cp:lastPrinted>
  <dcterms:created xsi:type="dcterms:W3CDTF">2018-12-03T16:58:00Z</dcterms:created>
  <dcterms:modified xsi:type="dcterms:W3CDTF">2018-12-03T16:58:00Z</dcterms:modified>
</cp:coreProperties>
</file>