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784" w14:textId="77777777" w:rsidR="25E1E077" w:rsidRPr="008F153E" w:rsidRDefault="00B94736" w:rsidP="46A92BC1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ជូនចំពោះ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________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៖</w:t>
      </w:r>
    </w:p>
    <w:p w14:paraId="7DA32FC8" w14:textId="77777777" w:rsidR="25E1E077" w:rsidRPr="008F153E" w:rsidRDefault="00B94736" w:rsidP="00BE6C2B">
      <w:pPr>
        <w:spacing w:after="160" w:line="259" w:lineRule="auto"/>
        <w:ind w:right="180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ប្រសិនបើ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មាន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ប្រាក់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ចំណូល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កើនឡើង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ដែល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មិនបាន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រាយការណ៍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មក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យើង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នៅចន្លោះពេល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ថ្ងៃទី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ខែមេសា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2020 –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ថ្ងៃទី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31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ខែមីនា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2021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គួរ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រាយការណ៍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ប្រាក់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ចំណូល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នេះនៅពេល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ឥឡូវនេះ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ហើយ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ស្នើសុំ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ការ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កំណត់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ឡើង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វិញ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ជា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បណ្ដោះ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អាសន្ន។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ថ្លៃឈ្នួលប្រតិសកម្មទាំងឡាយដែលលទ្ធផលអាចត្រូវបាន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ទូទាត់ប្រាក់ពីកម្មវិធីថ្មីមួយ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ជំនួយថ្លៃជួលលំនៅដ្ឋានបន្ទាន់ដែលទទួលបានការឧបត្ថម្ភ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(SHERA)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ដែលផ្ដល់មូលនិធិដោយរដ្ឋាភិបាលសហព័ន្ធ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ដើម្បីគ្របដណ្ដប់ទឹកប្រាក់ដែលមិនទាន់ទូទាត់ថ្លៃឈ្នួល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មានសិទ្ធិទទួលបាន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។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ប្រសិនបើ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មិន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រាយការណ៍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អំពី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ប្រាក់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ចំណូលនេះ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ហើយ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ត្រូវ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រកឃើញ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នៅ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ក្នុងការ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កំណត់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ប្រចាំឆ្នាំ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នាពេល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បន្ទាប់របស់អ្នក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អាច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នឹង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ជំពាក់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ថ្លៃឈ្នួលលំនៅដ្ឋានវិញដែលប្រហែលមិនអាច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មានសិទ្ធិទទួលបានមូលនិធិ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SHERA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ទេ។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ជាការំលឹក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អ្នកជួលលំនៅដ្ឋានសាធារណៈ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ប្រចាំរដ្ឋត្រូវ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រាយការណ៍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អំពី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ការ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កើន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ប្រាក់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ចំណូល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ប្រចាំខែ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ដែលមាន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ចំនួន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លើស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ពី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10%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ហើយ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ជួលលំនៅដ្ឋានសាធារណៈសហព័ន្ធ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ត្រូវតែ</w:t>
      </w:r>
      <w:r w:rsidRPr="005467F3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Calibri" w:hAnsi="Leelawadee UI" w:cs="Leelawadee UI"/>
          <w:color w:val="0078D4"/>
          <w:sz w:val="22"/>
          <w:szCs w:val="22"/>
          <w:u w:val="single"/>
          <w:cs/>
          <w:lang w:val="km-KH" w:bidi="km-KH"/>
        </w:rPr>
        <w:t>________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786CFD05" w14:textId="77777777" w:rsidR="25E1E077" w:rsidRPr="008F153E" w:rsidRDefault="00B94736" w:rsidP="46A92BC1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ថ្លៃឈ្នួលនេះនឹងត្រូវបានទូទាត់ដោយផ្ទាល់ទៅឱ្យអាជ្ញាធរលំនៅដ្ឋានរបស់អ្នកតាមរយៈ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កម្មវិធី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SHERA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យើងនឹងត្រូវការជំនួយ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និងការអនុញ្ញាតពីអ្នកដើម្បីដាក់ពាក្យសុំមូលនិធិទាំងនេះ។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0833A247" w14:textId="77777777" w:rsidR="25E1E077" w:rsidRPr="008F153E" w:rsidRDefault="00B94736" w:rsidP="0111AC86">
      <w:pPr>
        <w:pStyle w:val="ListParagraph"/>
        <w:numPr>
          <w:ilvl w:val="0"/>
          <w:numId w:val="1"/>
        </w:numPr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អ្នកអាចនឹងមានសិទ្ធិទទួលបានជំនួយថ្លៃឈ្នួលនេះ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ប្រសិនបើ៖</w:t>
      </w:r>
    </w:p>
    <w:p w14:paraId="3FE54234" w14:textId="77777777" w:rsidR="005C274D" w:rsidRPr="008F153E" w:rsidRDefault="005C274D" w:rsidP="005C274D">
      <w:pPr>
        <w:pStyle w:val="ListParagraph"/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</w:p>
    <w:p w14:paraId="59299882" w14:textId="1804356B" w:rsidR="25E1E077" w:rsidRPr="008F153E" w:rsidRDefault="00B94736" w:rsidP="32B32D15">
      <w:pPr>
        <w:pStyle w:val="ListParagraph"/>
        <w:numPr>
          <w:ilvl w:val="1"/>
          <w:numId w:val="1"/>
        </w:numPr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ប្រាក់ចំណូលរបស់អ្នកទាបជាងដែនកំណត់របស់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កម្មវិធី</w:t>
      </w:r>
      <w:r w:rsidR="00BE6C2B">
        <w:rPr>
          <w:rFonts w:ascii="Leelawadee UI" w:eastAsia="DaunPenh" w:hAnsi="Leelawadee UI" w:cs="Leelawadee UI" w:hint="cs"/>
          <w:sz w:val="22"/>
          <w:szCs w:val="22"/>
          <w:cs/>
          <w:lang w:bidi="km-KH"/>
        </w:rPr>
        <w:t>គឺ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80%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នៃ</w:t>
      </w:r>
      <w:hyperlink r:id="rId10" w:history="1">
        <w:r w:rsidRPr="008F153E">
          <w:rPr>
            <w:rFonts w:ascii="Leelawadee UI" w:eastAsia="DaunPenh" w:hAnsi="Leelawadee UI" w:cs="Leelawadee UI"/>
            <w:sz w:val="22"/>
            <w:szCs w:val="22"/>
            <w:u w:val="single"/>
            <w:cs/>
            <w:lang w:val="km-KH" w:bidi="km-KH"/>
          </w:rPr>
          <w:t>ប្រាក់ចំណូលមធ្យមក្នុងតំបន់</w:t>
        </w:r>
        <w:r w:rsidR="00EB3648">
          <w:rPr>
            <w:rFonts w:ascii="Leelawadee UI" w:eastAsia="DaunPenh" w:hAnsi="Leelawadee UI" w:cs="Leelawadee UI"/>
            <w:sz w:val="22"/>
            <w:szCs w:val="22"/>
            <w:u w:val="single"/>
            <w:lang w:bidi="km-KH"/>
          </w:rPr>
          <w:t xml:space="preserve"> </w:t>
        </w:r>
        <w:r w:rsidRPr="008F153E">
          <w:rPr>
            <w:rFonts w:ascii="Leelawadee UI" w:eastAsia="Calibri" w:hAnsi="Leelawadee UI" w:cs="Leelawadee UI"/>
            <w:sz w:val="22"/>
            <w:szCs w:val="22"/>
            <w:u w:val="single"/>
            <w:cs/>
            <w:lang w:val="km-KH" w:bidi="km-KH"/>
          </w:rPr>
          <w:t>(AMI)</w:t>
        </w:r>
      </w:hyperlink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។</w:t>
      </w:r>
    </w:p>
    <w:p w14:paraId="2BCCA857" w14:textId="77777777" w:rsidR="005C274D" w:rsidRPr="008F153E" w:rsidRDefault="005C274D" w:rsidP="005C274D">
      <w:pPr>
        <w:pStyle w:val="ListParagraph"/>
        <w:ind w:left="1440"/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</w:p>
    <w:p w14:paraId="6562E7C5" w14:textId="77777777" w:rsidR="25E1E077" w:rsidRPr="008F153E" w:rsidRDefault="00B94736" w:rsidP="0111AC86">
      <w:pPr>
        <w:pStyle w:val="ListParagraph"/>
        <w:numPr>
          <w:ilvl w:val="1"/>
          <w:numId w:val="1"/>
        </w:numPr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អ្នកជំពាក់ថ្លៃឈ្នួលដែលដល់កាលកំណត់សងនៅចន្លោះថ្ងៃទី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ខែមេសា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2020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និ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ងថ្ងៃទី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31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ខែមីនា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2021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និង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</w:p>
    <w:p w14:paraId="1E626C6D" w14:textId="77777777" w:rsidR="005C274D" w:rsidRPr="008F153E" w:rsidRDefault="005C274D" w:rsidP="005C274D">
      <w:pPr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</w:p>
    <w:p w14:paraId="40E64EBD" w14:textId="77777777" w:rsidR="25E1E077" w:rsidRPr="008F153E" w:rsidRDefault="00B94736" w:rsidP="0111AC86">
      <w:pPr>
        <w:pStyle w:val="ListParagraph"/>
        <w:numPr>
          <w:ilvl w:val="1"/>
          <w:numId w:val="1"/>
        </w:numPr>
        <w:rPr>
          <w:rFonts w:ascii="Leelawadee UI" w:eastAsiaTheme="minorEastAsia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អ្នកបានបាត់បង់ប្រាក់ចំណូល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និង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/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ឬមានការកើនឡើងគួរឱ្យ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កត់សម្គាល់លើការចំណាយដោយសារតែជំងឺកូវីដ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>-19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។</w:t>
      </w:r>
    </w:p>
    <w:p w14:paraId="5E678AE4" w14:textId="77777777" w:rsidR="25E1E077" w:rsidRPr="008F153E" w:rsidRDefault="00B94736" w:rsidP="46A92BC1">
      <w:pPr>
        <w:spacing w:before="240"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អ្នកនឹងត្រូវចុះហត្ថលេខាលើសេចក្តីថ្លែងការណ៍ដែលមាន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ការស្បថនេះថាជាការពិត។</w:t>
      </w:r>
    </w:p>
    <w:p w14:paraId="45482BB0" w14:textId="77777777" w:rsidR="25E1E077" w:rsidRPr="008F153E" w:rsidRDefault="00B94736" w:rsidP="00BE6C2B">
      <w:pPr>
        <w:spacing w:before="240" w:after="160" w:line="259" w:lineRule="auto"/>
        <w:ind w:right="90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ស្ថានភាពអន្តោប្រវេសន៍មិនប៉ះពាល់ដល់ភាពមានសិទ្ធិទទួល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របស់អ្នកសម្រាប់កម្មវិធីនេះឡើយ។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អ្នកមិនចាំបាច់មានលេខសន្តិសុខសង្គមដើម្បីដាក់ពាក្យទេ។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ទោះយ៉ាងណាក៏ដោយ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ប្រសិនបើអ្នកមានលេខសន្តិសុខសង្គម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នោះអ្នកនឹងត្រូវបានគេទាមទារឱ្យផ្តល់លេខបួនខ្ទង់ចុងក្រោយ។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7CC0D720" w14:textId="77777777" w:rsidR="25E1E077" w:rsidRPr="008F153E" w:rsidRDefault="00B94736" w:rsidP="0111AC86">
      <w:pPr>
        <w:spacing w:after="160" w:line="259" w:lineRule="auto"/>
        <w:rPr>
          <w:rFonts w:ascii="Leelawadee UI" w:eastAsia="Calibri" w:hAnsi="Leelawadee UI" w:cs="Leelawadee UI"/>
          <w:color w:val="0078D4"/>
          <w:sz w:val="22"/>
          <w:szCs w:val="22"/>
          <w:u w:val="single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ប្រសិនបើអ្នកមានសិទ្ធិទទួល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បាន</w:t>
      </w:r>
      <w:r w:rsidRPr="008F153E">
        <w:rPr>
          <w:rFonts w:ascii="Leelawadee UI" w:eastAsia="Calibri" w:hAnsi="Leelawadee UI" w:cs="Leelawadee UI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sz w:val="22"/>
          <w:szCs w:val="22"/>
          <w:cs/>
          <w:lang w:val="km-KH" w:bidi="km-KH"/>
        </w:rPr>
        <w:t>ហើយទទួលបានជំនួយ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អត្ថប្រយោជន៏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SHERA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នោះកម្មវិធីអាចនឹង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បង់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100%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នៃប្រាក់ឈ្នួលដែលអ្នកជំពាក់សម្រាប់ខែចាប់ពីខែមេសា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2020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រហូតដល់ខែមីនា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2021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ហើយអ្នកនឹងទទួលបាន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ការការពារបន្ថែម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(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 xml:space="preserve">6 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ខែ</w:t>
      </w:r>
      <w:r w:rsidRPr="008F153E">
        <w:rPr>
          <w:rFonts w:ascii="Leelawadee UI" w:eastAsia="Arial" w:hAnsi="Leelawadee UI" w:cs="Leelawadee UI"/>
          <w:color w:val="00B0F0"/>
          <w:sz w:val="28"/>
          <w:szCs w:val="28"/>
          <w:cs/>
          <w:lang w:val="km-KH" w:bidi="km-KH"/>
        </w:rPr>
        <w:t xml:space="preserve"> 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ក្រោយពីបាន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ទទួលការទូទាត់ប្រាក់អត្ថប្រយោជន៍ចុងក្រោយរបស់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 xml:space="preserve"> SHERA)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ប្រឆាំងនឹងការបណ្ដេញចេញចំពោះការមិនបង់ថ្លៃឈ្នួល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ប្រសិនបើអ្នកនៅតែពិបាកក្នុងការបង់ថ្លៃឈ្នួលរបស់អ្នក។</w:t>
      </w:r>
    </w:p>
    <w:p w14:paraId="0D09DED0" w14:textId="77777777" w:rsidR="25E1E077" w:rsidRPr="008F153E" w:rsidRDefault="00B94736" w:rsidP="32B32D15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ក្នុងនាម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ជា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អាជ្ញាធរ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លំនៅដ្ឋាន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របស់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យើង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នឹង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ជួយ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គិតថាតើ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មាន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សិទ្ធិ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សម្រាប់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កម្មវិធី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នេះ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ឬទេ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ហើយ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ឯកសារ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អ្វី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ដែល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ត្រូវការ។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4EB59286" w14:textId="77777777" w:rsidR="25E1E077" w:rsidRPr="008F153E" w:rsidRDefault="00B94736" w:rsidP="32B32D15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lastRenderedPageBreak/>
        <w:t>វាមិនទាន់ច្បាស់នៅឡើយទេថាតើជំនួយថ្លៃឈ្នួលបន្ថែមនឹងអាច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មានសម្រាប់កាលកំណត់ជួល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បន្ទាប់ពីថ្ងៃទី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31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ខែមីនា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ឆ្នាំ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2021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តាមរយៈកម្មវិធីនេះអត់ឬទេ។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អ្នកមានទំនួលខុសត្រូវលើការបង់ប្រាក់ថ្លៃជួលប្រចាំខែបច្ចុប្បន្នរបស់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អ្នក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ដោយយោងតាមកិច្ចសន្យាជួលរបស់អ្នក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ឬប្រសិនបើអ្នកមាន</w:t>
      </w:r>
      <w:r w:rsidRPr="008F153E">
        <w:rPr>
          <w:rFonts w:ascii="Leelawadee UI" w:eastAsia="Calibri" w:hAnsi="Leelawadee UI" w:cs="Leelawadee UI"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កិច្ចព្រមព្រៀងទូទាត់ថ្លៃឈ្នួលផ្សេងដែលបានអនុម័តដោយយើង។</w:t>
      </w:r>
    </w:p>
    <w:p w14:paraId="26C30B07" w14:textId="77777777" w:rsidR="25E1E077" w:rsidRPr="008F153E" w:rsidRDefault="00B94736" w:rsidP="46A92BC1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សូមទាក់ទងអ្នកគ្រប់គ្រងអចលនទ្រព្យនៃអាជ្ញាធរលំនៅដ្ឋាន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របស់អ្នក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ក្នុងរយៈពេល</w:t>
      </w:r>
      <w:r w:rsidRPr="008F153E">
        <w:rPr>
          <w:rFonts w:ascii="Leelawadee UI" w:eastAsia="Calibri" w:hAnsi="Leelawadee UI" w:cs="Leelawadee UI"/>
          <w:b/>
          <w:bCs/>
          <w:sz w:val="22"/>
          <w:szCs w:val="22"/>
          <w:cs/>
          <w:lang w:val="km-KH" w:bidi="km-KH"/>
        </w:rPr>
        <w:t xml:space="preserve"> 14 </w:t>
      </w:r>
      <w:r w:rsidRPr="008F153E">
        <w:rPr>
          <w:rFonts w:ascii="Leelawadee UI" w:eastAsia="DaunPenh" w:hAnsi="Leelawadee UI" w:cs="Leelawadee UI"/>
          <w:b/>
          <w:bCs/>
          <w:sz w:val="22"/>
          <w:szCs w:val="22"/>
          <w:cs/>
          <w:lang w:val="km-KH" w:bidi="km-KH"/>
        </w:rPr>
        <w:t>ថ្ងៃ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នៅ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_______________________________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ដើម្បីរកឱ្យឃើញ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>​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បន្ថែមថាតើអ្នកមានសិទ្ធិទទួលបានជំនួយតាមរយៈ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SHERA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ដែរឬអត់។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សម្រាប់ជំនួយក្នុងការស្វែងយល់អំពីលិខិតនេះ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សម្រាប់ជំនួយផ្នែកភាសា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ឬសម្រាប់ការស្នាក់នៅដែលសមរម្យ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សូមទាក់ទង</w:t>
      </w:r>
      <w:r w:rsidRPr="008F153E">
        <w:rPr>
          <w:rFonts w:ascii="Leelawadee UI" w:eastAsia="Calibri" w:hAnsi="Leelawadee UI" w:cs="Leelawadee UI"/>
          <w:b/>
          <w:bCs/>
          <w:color w:val="000000"/>
          <w:sz w:val="22"/>
          <w:szCs w:val="22"/>
          <w:cs/>
          <w:lang w:val="km-KH" w:bidi="km-KH"/>
        </w:rPr>
        <w:t xml:space="preserve"> ____________</w:t>
      </w:r>
      <w:r w:rsidRPr="008F153E">
        <w:rPr>
          <w:rFonts w:ascii="Leelawadee UI" w:eastAsia="DaunPenh" w:hAnsi="Leelawadee UI" w:cs="Leelawadee UI"/>
          <w:b/>
          <w:bCs/>
          <w:color w:val="000000"/>
          <w:sz w:val="22"/>
          <w:szCs w:val="22"/>
          <w:cs/>
          <w:lang w:val="km-KH" w:bidi="km-KH"/>
        </w:rPr>
        <w:t>។</w:t>
      </w:r>
    </w:p>
    <w:p w14:paraId="238AD80C" w14:textId="77777777" w:rsidR="46A92BC1" w:rsidRPr="008F153E" w:rsidRDefault="46A92BC1" w:rsidP="46A92BC1">
      <w:pPr>
        <w:spacing w:after="160" w:line="259" w:lineRule="auto"/>
        <w:rPr>
          <w:rFonts w:ascii="Leelawadee UI" w:eastAsia="Calibri" w:hAnsi="Leelawadee UI" w:cs="Leelawadee UI"/>
          <w:color w:val="000000" w:themeColor="text1"/>
          <w:sz w:val="22"/>
          <w:szCs w:val="22"/>
        </w:rPr>
      </w:pPr>
    </w:p>
    <w:p w14:paraId="208F094C" w14:textId="77777777" w:rsidR="00735474" w:rsidRPr="008F153E" w:rsidRDefault="00B94736" w:rsidP="46A92BC1">
      <w:pPr>
        <w:spacing w:after="160" w:line="259" w:lineRule="auto"/>
        <w:rPr>
          <w:rFonts w:ascii="Leelawadee UI" w:hAnsi="Leelawadee UI" w:cs="Leelawadee UI"/>
        </w:rPr>
      </w:pPr>
      <w:r w:rsidRPr="008F153E">
        <w:rPr>
          <w:rFonts w:ascii="Leelawadee UI" w:eastAsia="DaunPenh" w:hAnsi="Leelawadee UI" w:cs="Leelawadee UI"/>
          <w:color w:val="000000"/>
          <w:sz w:val="22"/>
          <w:szCs w:val="22"/>
          <w:cs/>
          <w:lang w:val="km-KH" w:bidi="km-KH"/>
        </w:rPr>
        <w:t>ដោយក្ដីស្មោះត្រង់</w:t>
      </w:r>
      <w:r w:rsidRPr="008F153E">
        <w:rPr>
          <w:rFonts w:ascii="Leelawadee UI" w:eastAsia="Calibri" w:hAnsi="Leelawadee UI" w:cs="Leelawadee UI"/>
          <w:cs/>
          <w:lang w:val="km-KH" w:bidi="km-KH"/>
        </w:rPr>
        <w:t xml:space="preserve"> </w:t>
      </w:r>
    </w:p>
    <w:p w14:paraId="2A646048" w14:textId="77777777" w:rsidR="00735474" w:rsidRPr="008F153E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8"/>
          <w:szCs w:val="18"/>
        </w:rPr>
      </w:pPr>
    </w:p>
    <w:p w14:paraId="67CE826B" w14:textId="77777777" w:rsidR="00735474" w:rsidRPr="008F153E" w:rsidRDefault="00B94736" w:rsidP="00735474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8"/>
          <w:szCs w:val="18"/>
        </w:rPr>
      </w:pPr>
      <w:r w:rsidRPr="008F153E">
        <w:rPr>
          <w:rStyle w:val="normaltextrun"/>
          <w:rFonts w:ascii="Leelawadee UI" w:hAnsi="Leelawadee UI" w:cs="Leelawadee UI"/>
        </w:rPr>
        <w:t>________________________</w:t>
      </w:r>
      <w:r w:rsidRPr="008F153E">
        <w:rPr>
          <w:rStyle w:val="eop"/>
          <w:rFonts w:ascii="Leelawadee UI" w:hAnsi="Leelawadee UI" w:cs="Leelawadee UI"/>
        </w:rPr>
        <w:t> </w:t>
      </w:r>
    </w:p>
    <w:p w14:paraId="786E4205" w14:textId="77777777" w:rsidR="00735474" w:rsidRPr="008F153E" w:rsidRDefault="00B94736" w:rsidP="30316BB7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8"/>
          <w:szCs w:val="18"/>
        </w:rPr>
      </w:pPr>
      <w:r w:rsidRPr="008F153E">
        <w:rPr>
          <w:rStyle w:val="normaltextrun"/>
          <w:rFonts w:ascii="Leelawadee UI" w:eastAsia="DaunPenh" w:hAnsi="Leelawadee UI" w:cs="Leelawadee UI"/>
          <w:cs/>
          <w:lang w:val="km-KH" w:bidi="km-KH"/>
        </w:rPr>
        <w:t>អ្នកគ្រប់គ្រងអចលនទ្រព្យ</w:t>
      </w:r>
      <w:r w:rsidRPr="008F153E">
        <w:rPr>
          <w:rStyle w:val="normaltextrun"/>
          <w:rFonts w:ascii="Leelawadee UI" w:eastAsia="Calibri" w:hAnsi="Leelawadee UI" w:cs="Leelawadee UI"/>
          <w:cs/>
          <w:lang w:val="km-KH" w:bidi="km-KH"/>
        </w:rPr>
        <w:t xml:space="preserve"> </w:t>
      </w:r>
    </w:p>
    <w:p w14:paraId="38E7C363" w14:textId="77777777" w:rsidR="00735474" w:rsidRPr="008F153E" w:rsidRDefault="00B94736" w:rsidP="00735474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8"/>
          <w:szCs w:val="18"/>
        </w:rPr>
      </w:pPr>
      <w:r w:rsidRPr="008F153E">
        <w:rPr>
          <w:rFonts w:ascii="Leelawadee UI" w:hAnsi="Leelawadee UI" w:cs="Leelawadee UI"/>
          <w:noProof/>
          <w:lang w:bidi="km-KH"/>
        </w:rPr>
        <w:drawing>
          <wp:inline distT="0" distB="0" distL="0" distR="0" wp14:anchorId="6F4C1BEC" wp14:editId="55D80E4A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99446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53E">
        <w:rPr>
          <w:rStyle w:val="eop"/>
          <w:rFonts w:ascii="Leelawadee UI" w:hAnsi="Leelawadee UI" w:cs="Leelawadee UI"/>
        </w:rPr>
        <w:t> </w:t>
      </w:r>
    </w:p>
    <w:p w14:paraId="2E3F7353" w14:textId="77777777" w:rsidR="00735474" w:rsidRPr="008F153E" w:rsidRDefault="00735474" w:rsidP="46A92BC1">
      <w:pPr>
        <w:spacing w:after="160" w:line="259" w:lineRule="auto"/>
        <w:rPr>
          <w:rFonts w:ascii="Leelawadee UI" w:hAnsi="Leelawadee UI" w:cs="Leelawadee UI"/>
        </w:rPr>
      </w:pPr>
    </w:p>
    <w:p w14:paraId="53380022" w14:textId="77777777" w:rsidR="46A92BC1" w:rsidRPr="008F153E" w:rsidRDefault="46A92BC1" w:rsidP="46A92BC1">
      <w:pPr>
        <w:spacing w:after="160" w:line="259" w:lineRule="auto"/>
        <w:rPr>
          <w:rFonts w:ascii="Leelawadee UI" w:hAnsi="Leelawadee UI" w:cs="Leelawadee UI"/>
        </w:rPr>
      </w:pPr>
    </w:p>
    <w:p w14:paraId="2669EF0C" w14:textId="77777777" w:rsidR="00BC530E" w:rsidRPr="008F153E" w:rsidRDefault="00BC530E">
      <w:pPr>
        <w:rPr>
          <w:rFonts w:ascii="Leelawadee UI" w:hAnsi="Leelawadee UI" w:cs="Leelawadee UI"/>
        </w:rPr>
      </w:pPr>
    </w:p>
    <w:sectPr w:rsidR="00BC530E" w:rsidRPr="008F153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959C" w14:textId="77777777" w:rsidR="00042327" w:rsidRDefault="00042327">
      <w:r>
        <w:separator/>
      </w:r>
    </w:p>
  </w:endnote>
  <w:endnote w:type="continuationSeparator" w:id="0">
    <w:p w14:paraId="3505CACC" w14:textId="77777777" w:rsidR="00042327" w:rsidRDefault="0004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90F7" w14:textId="77777777" w:rsidR="00042327" w:rsidRDefault="00042327">
      <w:r>
        <w:separator/>
      </w:r>
    </w:p>
  </w:footnote>
  <w:footnote w:type="continuationSeparator" w:id="0">
    <w:p w14:paraId="08799EF8" w14:textId="77777777" w:rsidR="00042327" w:rsidRDefault="0004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0AC22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25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A5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C3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6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3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C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8C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91B8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E4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A1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EA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8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7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AB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48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42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C0343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83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A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7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2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C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2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02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0D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8A"/>
    <w:rsid w:val="00020B23"/>
    <w:rsid w:val="00026141"/>
    <w:rsid w:val="00034FD0"/>
    <w:rsid w:val="00042327"/>
    <w:rsid w:val="00042CFB"/>
    <w:rsid w:val="0007066B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24ED3"/>
    <w:rsid w:val="004C3EA9"/>
    <w:rsid w:val="00514D0F"/>
    <w:rsid w:val="00545024"/>
    <w:rsid w:val="005467F3"/>
    <w:rsid w:val="0055061C"/>
    <w:rsid w:val="00560F5E"/>
    <w:rsid w:val="00566C70"/>
    <w:rsid w:val="0058196C"/>
    <w:rsid w:val="005A3212"/>
    <w:rsid w:val="005C1E5A"/>
    <w:rsid w:val="005C274D"/>
    <w:rsid w:val="005EF2A9"/>
    <w:rsid w:val="006124B8"/>
    <w:rsid w:val="00625047"/>
    <w:rsid w:val="006521F4"/>
    <w:rsid w:val="006667BF"/>
    <w:rsid w:val="00676E60"/>
    <w:rsid w:val="006A5ED8"/>
    <w:rsid w:val="006C5725"/>
    <w:rsid w:val="006F7C06"/>
    <w:rsid w:val="00700B57"/>
    <w:rsid w:val="007116CA"/>
    <w:rsid w:val="00735474"/>
    <w:rsid w:val="00740257"/>
    <w:rsid w:val="00755F03"/>
    <w:rsid w:val="007851F5"/>
    <w:rsid w:val="00794318"/>
    <w:rsid w:val="00795E60"/>
    <w:rsid w:val="007A69AF"/>
    <w:rsid w:val="007B1B3D"/>
    <w:rsid w:val="007E260D"/>
    <w:rsid w:val="007E2B8A"/>
    <w:rsid w:val="007E6FF1"/>
    <w:rsid w:val="00820C22"/>
    <w:rsid w:val="0083592B"/>
    <w:rsid w:val="00863764"/>
    <w:rsid w:val="0088668C"/>
    <w:rsid w:val="0089160D"/>
    <w:rsid w:val="008A2D4F"/>
    <w:rsid w:val="008B2C2B"/>
    <w:rsid w:val="008B6271"/>
    <w:rsid w:val="008E5AE9"/>
    <w:rsid w:val="008E64EB"/>
    <w:rsid w:val="008E7A6B"/>
    <w:rsid w:val="008F153E"/>
    <w:rsid w:val="00906D7D"/>
    <w:rsid w:val="00913C39"/>
    <w:rsid w:val="00927E46"/>
    <w:rsid w:val="00963EBD"/>
    <w:rsid w:val="00986B23"/>
    <w:rsid w:val="009C340E"/>
    <w:rsid w:val="009D2244"/>
    <w:rsid w:val="009E4832"/>
    <w:rsid w:val="009F41B6"/>
    <w:rsid w:val="00A143D9"/>
    <w:rsid w:val="00A1782C"/>
    <w:rsid w:val="00A22B7F"/>
    <w:rsid w:val="00AB6386"/>
    <w:rsid w:val="00AD478F"/>
    <w:rsid w:val="00B14539"/>
    <w:rsid w:val="00B239AD"/>
    <w:rsid w:val="00B42232"/>
    <w:rsid w:val="00B54DE9"/>
    <w:rsid w:val="00B72730"/>
    <w:rsid w:val="00B94736"/>
    <w:rsid w:val="00BC530E"/>
    <w:rsid w:val="00BD4586"/>
    <w:rsid w:val="00BE6C2B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43ECE"/>
    <w:rsid w:val="00D713E8"/>
    <w:rsid w:val="00D733A6"/>
    <w:rsid w:val="00D746C6"/>
    <w:rsid w:val="00D82152"/>
    <w:rsid w:val="00DA4C1B"/>
    <w:rsid w:val="00DA692F"/>
    <w:rsid w:val="00DC12D2"/>
    <w:rsid w:val="00DD168D"/>
    <w:rsid w:val="00DE1F22"/>
    <w:rsid w:val="00E06925"/>
    <w:rsid w:val="00E13AD7"/>
    <w:rsid w:val="00E2794F"/>
    <w:rsid w:val="00E55F39"/>
    <w:rsid w:val="00E716FC"/>
    <w:rsid w:val="00E75561"/>
    <w:rsid w:val="00E7620E"/>
    <w:rsid w:val="00EB3648"/>
    <w:rsid w:val="00EB42A3"/>
    <w:rsid w:val="00EB648F"/>
    <w:rsid w:val="00EC499D"/>
    <w:rsid w:val="00ED1A98"/>
    <w:rsid w:val="00F1030B"/>
    <w:rsid w:val="00F13959"/>
    <w:rsid w:val="00F253C7"/>
    <w:rsid w:val="00F3068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E294CF"/>
    <w:rsid w:val="04F32DA4"/>
    <w:rsid w:val="0518CE7B"/>
    <w:rsid w:val="053328FA"/>
    <w:rsid w:val="054C2003"/>
    <w:rsid w:val="057ECEBA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492B33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6D2637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037EAE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86EAC5"/>
    <w:rsid w:val="1CD2F2F2"/>
    <w:rsid w:val="1D4E8010"/>
    <w:rsid w:val="1DA39BD1"/>
    <w:rsid w:val="1EC20FC1"/>
    <w:rsid w:val="1FE00089"/>
    <w:rsid w:val="2031AD09"/>
    <w:rsid w:val="2031F016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A6C6C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93CEC2C"/>
    <w:rsid w:val="2A9902EB"/>
    <w:rsid w:val="2BA1AE3F"/>
    <w:rsid w:val="2BFB275E"/>
    <w:rsid w:val="2C1B4648"/>
    <w:rsid w:val="2C98B577"/>
    <w:rsid w:val="2CA0F51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068079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0E17711"/>
    <w:rsid w:val="4249C83A"/>
    <w:rsid w:val="4255F32B"/>
    <w:rsid w:val="430875FC"/>
    <w:rsid w:val="430FC5DC"/>
    <w:rsid w:val="4379EB8D"/>
    <w:rsid w:val="43A7CDC2"/>
    <w:rsid w:val="44414AF1"/>
    <w:rsid w:val="44601EFE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17ECAB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BAE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6EC9E5"/>
    <w:rsid w:val="579546CB"/>
    <w:rsid w:val="57CF6045"/>
    <w:rsid w:val="582C8870"/>
    <w:rsid w:val="58DA5824"/>
    <w:rsid w:val="58DF078D"/>
    <w:rsid w:val="5A0505F5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5F88720C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2C012CE"/>
    <w:rsid w:val="637B3033"/>
    <w:rsid w:val="63E6B0E2"/>
    <w:rsid w:val="63F7AFE0"/>
    <w:rsid w:val="64AFBD50"/>
    <w:rsid w:val="64E019CD"/>
    <w:rsid w:val="64EC3069"/>
    <w:rsid w:val="6546D2E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F3BE15"/>
    <w:rsid w:val="767F3705"/>
    <w:rsid w:val="772156D9"/>
    <w:rsid w:val="773031A1"/>
    <w:rsid w:val="783FE0DB"/>
    <w:rsid w:val="79696F02"/>
    <w:rsid w:val="79AB65AA"/>
    <w:rsid w:val="79B88CB6"/>
    <w:rsid w:val="7AA44950"/>
    <w:rsid w:val="7B3032CA"/>
    <w:rsid w:val="7B699909"/>
    <w:rsid w:val="7BC4026F"/>
    <w:rsid w:val="7C5FD154"/>
    <w:rsid w:val="7C782612"/>
    <w:rsid w:val="7CC5D888"/>
    <w:rsid w:val="7D0FCC48"/>
    <w:rsid w:val="7D57B374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C6357"/>
  <w15:docId w15:val="{09F49C07-5243-4475-ABF1-703C9EE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12619c7-9a19-4dc6-ad29-a355e3b803fe"/>
    <ds:schemaRef ds:uri="338e5083-a46f-4766-8e64-ee827b9e16b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cp:lastPrinted>2021-05-20T15:19:00Z</cp:lastPrinted>
  <dcterms:created xsi:type="dcterms:W3CDTF">2021-05-21T13:28:00Z</dcterms:created>
  <dcterms:modified xsi:type="dcterms:W3CDTF">2021-05-21T13:28:00Z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