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sz w:val="36"/>
        </w:rPr>
      </w:pPr>
      <w:bookmarkStart w:id="0" w:name="_GoBack"/>
      <w:bookmarkEnd w:id="0"/>
    </w:p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sz w:val="36"/>
        </w:rPr>
      </w:pPr>
    </w:p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  <w:sz w:val="36"/>
        </w:rPr>
      </w:pPr>
      <w:r>
        <w:rPr>
          <w:b/>
          <w:sz w:val="36"/>
        </w:rPr>
        <w:t>INDOOR AIR QUALITY ASSESSMENT</w:t>
      </w:r>
    </w:p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EF7533" w:rsidRDefault="00EF7533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D77E51" w:rsidRDefault="00C91F8C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  <w:sz w:val="28"/>
        </w:rPr>
      </w:pPr>
      <w:r>
        <w:rPr>
          <w:b/>
          <w:sz w:val="28"/>
        </w:rPr>
        <w:t>Plymouth Town Hall</w:t>
      </w:r>
    </w:p>
    <w:p w:rsidR="001D44B2" w:rsidRDefault="00C91F8C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  <w:sz w:val="28"/>
        </w:rPr>
      </w:pPr>
      <w:r>
        <w:rPr>
          <w:b/>
          <w:sz w:val="28"/>
        </w:rPr>
        <w:t>11 Lincoln</w:t>
      </w:r>
      <w:r w:rsidR="00092FF9">
        <w:rPr>
          <w:b/>
          <w:sz w:val="28"/>
        </w:rPr>
        <w:t xml:space="preserve"> Street</w:t>
      </w:r>
    </w:p>
    <w:p w:rsidR="00D77E51" w:rsidRDefault="00C91F8C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  <w:sz w:val="28"/>
        </w:rPr>
      </w:pPr>
      <w:r>
        <w:rPr>
          <w:b/>
          <w:sz w:val="28"/>
        </w:rPr>
        <w:t>Plymouth</w:t>
      </w:r>
      <w:r w:rsidR="00D77E51">
        <w:rPr>
          <w:b/>
          <w:sz w:val="28"/>
        </w:rPr>
        <w:t>, Massachusetts</w:t>
      </w:r>
    </w:p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255F41" w:rsidRDefault="00255F4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255F41" w:rsidRDefault="00255F4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8F0635" w:rsidRDefault="008F0635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C3000D" w:rsidRDefault="00C3000D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4E5880" w:rsidRPr="00CD056B" w:rsidRDefault="004E5880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C3000D" w:rsidRPr="000C6745" w:rsidRDefault="00BE26F7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352925" cy="2743200"/>
            <wp:effectExtent l="0" t="0" r="0" b="0"/>
            <wp:docPr id="1" name="Picture 1" descr="View of Plymouth Town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ew of Plymouth Town Hal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255F41" w:rsidRDefault="00255F4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5A16A2" w:rsidRDefault="005A16A2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3B50DC" w:rsidRDefault="003B50DC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8F0635" w:rsidRDefault="008F0635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4E5880" w:rsidRDefault="004E5880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</w:pPr>
    </w:p>
    <w:p w:rsidR="00EF7533" w:rsidRDefault="00EF7533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</w:pPr>
    </w:p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</w:pPr>
      <w:r>
        <w:t>Prepared by:</w:t>
      </w:r>
    </w:p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</w:pPr>
      <w:r>
        <w:t>Massachusetts Department of Public Health</w:t>
      </w:r>
    </w:p>
    <w:p w:rsidR="00D77E51" w:rsidRDefault="007B703B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</w:pPr>
      <w:r>
        <w:t>Bureau</w:t>
      </w:r>
      <w:r w:rsidR="007F17FF">
        <w:t xml:space="preserve"> of</w:t>
      </w:r>
      <w:r w:rsidR="00D77E51">
        <w:t xml:space="preserve"> Environmental Health</w:t>
      </w:r>
    </w:p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</w:pPr>
      <w:r>
        <w:t>Indoor Air Quality Program</w:t>
      </w:r>
    </w:p>
    <w:p w:rsidR="00D77E51" w:rsidRDefault="00553DC6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</w:pPr>
      <w:r>
        <w:t>January 2016</w:t>
      </w:r>
    </w:p>
    <w:p w:rsidR="00F40BB7" w:rsidRDefault="00F40BB7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</w:pPr>
    </w:p>
    <w:p w:rsidR="007B2A63" w:rsidRPr="00B530D3" w:rsidRDefault="007B2A63" w:rsidP="007B2A63">
      <w:pPr>
        <w:keepNext/>
        <w:spacing w:before="600" w:line="360" w:lineRule="auto"/>
        <w:outlineLvl w:val="0"/>
        <w:rPr>
          <w:b/>
          <w:sz w:val="28"/>
        </w:rPr>
      </w:pPr>
      <w:r w:rsidRPr="00B530D3">
        <w:rPr>
          <w:b/>
          <w:sz w:val="28"/>
        </w:rPr>
        <w:lastRenderedPageBreak/>
        <w:t>Background</w:t>
      </w:r>
    </w:p>
    <w:tbl>
      <w:tblPr>
        <w:tblW w:w="9738" w:type="dxa"/>
        <w:tblInd w:w="25" w:type="dxa"/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680"/>
        <w:gridCol w:w="5058"/>
      </w:tblGrid>
      <w:tr w:rsidR="007B2A63" w:rsidRPr="00B530D3" w:rsidTr="00553DC6">
        <w:tc>
          <w:tcPr>
            <w:tcW w:w="4680" w:type="dxa"/>
            <w:shd w:val="clear" w:color="auto" w:fill="auto"/>
          </w:tcPr>
          <w:p w:rsidR="007B2A63" w:rsidRPr="00B530D3" w:rsidRDefault="007B2A63" w:rsidP="00553DC6">
            <w:pPr>
              <w:rPr>
                <w:b/>
                <w:bCs/>
              </w:rPr>
            </w:pPr>
            <w:r w:rsidRPr="00B530D3">
              <w:rPr>
                <w:b/>
                <w:bCs/>
              </w:rPr>
              <w:t>Building:</w:t>
            </w:r>
          </w:p>
        </w:tc>
        <w:tc>
          <w:tcPr>
            <w:tcW w:w="5058" w:type="dxa"/>
            <w:shd w:val="clear" w:color="auto" w:fill="auto"/>
          </w:tcPr>
          <w:p w:rsidR="007B2A63" w:rsidRPr="00B530D3" w:rsidRDefault="00C91F8C" w:rsidP="00553DC6">
            <w:pPr>
              <w:rPr>
                <w:bCs/>
              </w:rPr>
            </w:pPr>
            <w:r>
              <w:rPr>
                <w:bCs/>
              </w:rPr>
              <w:t>Plymouth Town Hall</w:t>
            </w:r>
            <w:r w:rsidR="00D255B0">
              <w:rPr>
                <w:bCs/>
              </w:rPr>
              <w:t xml:space="preserve"> (</w:t>
            </w:r>
            <w:r>
              <w:rPr>
                <w:bCs/>
              </w:rPr>
              <w:t>PTH</w:t>
            </w:r>
            <w:r w:rsidR="00D255B0">
              <w:rPr>
                <w:bCs/>
              </w:rPr>
              <w:t>)</w:t>
            </w:r>
          </w:p>
        </w:tc>
      </w:tr>
      <w:tr w:rsidR="007B2A63" w:rsidRPr="00B530D3" w:rsidTr="00553DC6">
        <w:tc>
          <w:tcPr>
            <w:tcW w:w="4680" w:type="dxa"/>
            <w:shd w:val="clear" w:color="auto" w:fill="auto"/>
          </w:tcPr>
          <w:p w:rsidR="007B2A63" w:rsidRPr="00B530D3" w:rsidRDefault="007B2A63" w:rsidP="00553DC6">
            <w:pPr>
              <w:rPr>
                <w:b/>
                <w:bCs/>
              </w:rPr>
            </w:pPr>
            <w:r w:rsidRPr="00B530D3">
              <w:rPr>
                <w:b/>
                <w:bCs/>
              </w:rPr>
              <w:t>Address:</w:t>
            </w:r>
          </w:p>
        </w:tc>
        <w:tc>
          <w:tcPr>
            <w:tcW w:w="5058" w:type="dxa"/>
            <w:shd w:val="clear" w:color="auto" w:fill="auto"/>
          </w:tcPr>
          <w:p w:rsidR="007B2A63" w:rsidRPr="00B530D3" w:rsidRDefault="00C91F8C" w:rsidP="00553DC6">
            <w:r>
              <w:t>11 Lincoln</w:t>
            </w:r>
            <w:r w:rsidR="007B2A63">
              <w:t xml:space="preserve"> Street, </w:t>
            </w:r>
            <w:r>
              <w:t>Plymouth</w:t>
            </w:r>
            <w:r w:rsidR="007B2A63">
              <w:t>, MA</w:t>
            </w:r>
          </w:p>
        </w:tc>
      </w:tr>
      <w:tr w:rsidR="007B2A63" w:rsidRPr="00B530D3" w:rsidTr="00553DC6">
        <w:tc>
          <w:tcPr>
            <w:tcW w:w="4680" w:type="dxa"/>
            <w:shd w:val="clear" w:color="auto" w:fill="auto"/>
          </w:tcPr>
          <w:p w:rsidR="007B2A63" w:rsidRPr="00B530D3" w:rsidRDefault="007B2A63" w:rsidP="00553DC6">
            <w:pPr>
              <w:rPr>
                <w:b/>
                <w:bCs/>
              </w:rPr>
            </w:pPr>
            <w:r w:rsidRPr="00B530D3">
              <w:rPr>
                <w:b/>
                <w:bCs/>
              </w:rPr>
              <w:t>Assessment Requested by:</w:t>
            </w:r>
          </w:p>
        </w:tc>
        <w:tc>
          <w:tcPr>
            <w:tcW w:w="5058" w:type="dxa"/>
            <w:shd w:val="clear" w:color="auto" w:fill="auto"/>
          </w:tcPr>
          <w:p w:rsidR="007B2A63" w:rsidRPr="00B530D3" w:rsidRDefault="00C91F8C" w:rsidP="00553DC6">
            <w:r>
              <w:t>Derek Br</w:t>
            </w:r>
            <w:r w:rsidR="00E27C91">
              <w:t>i</w:t>
            </w:r>
            <w:r>
              <w:t>ndisi, Assistant Town Manager</w:t>
            </w:r>
          </w:p>
        </w:tc>
      </w:tr>
      <w:tr w:rsidR="007B2A63" w:rsidRPr="00B530D3" w:rsidTr="00553DC6">
        <w:tc>
          <w:tcPr>
            <w:tcW w:w="4680" w:type="dxa"/>
            <w:shd w:val="clear" w:color="auto" w:fill="auto"/>
          </w:tcPr>
          <w:p w:rsidR="007B2A63" w:rsidRPr="00B530D3" w:rsidRDefault="007B2A63" w:rsidP="00553DC6">
            <w:pPr>
              <w:rPr>
                <w:b/>
                <w:bCs/>
              </w:rPr>
            </w:pPr>
            <w:r w:rsidRPr="00B530D3">
              <w:rPr>
                <w:b/>
                <w:bCs/>
              </w:rPr>
              <w:t>Date of Assessment:</w:t>
            </w:r>
          </w:p>
        </w:tc>
        <w:tc>
          <w:tcPr>
            <w:tcW w:w="5058" w:type="dxa"/>
            <w:shd w:val="clear" w:color="auto" w:fill="auto"/>
          </w:tcPr>
          <w:p w:rsidR="007B2A63" w:rsidRPr="00B530D3" w:rsidRDefault="00C91F8C" w:rsidP="00553DC6">
            <w:r>
              <w:t>December 11, 2015</w:t>
            </w:r>
          </w:p>
        </w:tc>
      </w:tr>
      <w:tr w:rsidR="007B2A63" w:rsidRPr="00B530D3" w:rsidTr="00553DC6">
        <w:tc>
          <w:tcPr>
            <w:tcW w:w="4680" w:type="dxa"/>
            <w:shd w:val="clear" w:color="auto" w:fill="auto"/>
          </w:tcPr>
          <w:p w:rsidR="007B2A63" w:rsidRPr="00B530D3" w:rsidRDefault="007B2A63" w:rsidP="00553DC6">
            <w:pPr>
              <w:rPr>
                <w:b/>
                <w:bCs/>
              </w:rPr>
            </w:pPr>
            <w:r>
              <w:rPr>
                <w:b/>
                <w:bCs/>
              </w:rPr>
              <w:t>Bureau of Environmental Health/Indoor Air Quality (</w:t>
            </w:r>
            <w:r w:rsidRPr="00B530D3">
              <w:rPr>
                <w:b/>
                <w:bCs/>
              </w:rPr>
              <w:t>BEH/IAQ</w:t>
            </w:r>
            <w:r>
              <w:rPr>
                <w:b/>
                <w:bCs/>
              </w:rPr>
              <w:t>)</w:t>
            </w:r>
            <w:r w:rsidRPr="00B530D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Program </w:t>
            </w:r>
            <w:r w:rsidRPr="00B530D3">
              <w:rPr>
                <w:b/>
                <w:bCs/>
              </w:rPr>
              <w:t>Staff Conducting Assessment:</w:t>
            </w:r>
          </w:p>
        </w:tc>
        <w:tc>
          <w:tcPr>
            <w:tcW w:w="5058" w:type="dxa"/>
            <w:shd w:val="clear" w:color="auto" w:fill="auto"/>
          </w:tcPr>
          <w:p w:rsidR="007B2A63" w:rsidRDefault="00D255B0" w:rsidP="00553DC6">
            <w:r>
              <w:t>Cory Holmes</w:t>
            </w:r>
            <w:r w:rsidR="007B2A63">
              <w:t>, Environmental Analyst/Inspector</w:t>
            </w:r>
          </w:p>
          <w:p w:rsidR="007B2A63" w:rsidRPr="00B530D3" w:rsidRDefault="007B2A63" w:rsidP="00553DC6"/>
        </w:tc>
      </w:tr>
      <w:tr w:rsidR="007B2A63" w:rsidRPr="00B530D3" w:rsidTr="00553DC6">
        <w:tc>
          <w:tcPr>
            <w:tcW w:w="4680" w:type="dxa"/>
            <w:shd w:val="clear" w:color="auto" w:fill="auto"/>
          </w:tcPr>
          <w:p w:rsidR="007B2A63" w:rsidRPr="00B530D3" w:rsidRDefault="007B2A63" w:rsidP="00553DC6">
            <w:pPr>
              <w:rPr>
                <w:b/>
                <w:bCs/>
              </w:rPr>
            </w:pPr>
            <w:r w:rsidRPr="00B530D3">
              <w:rPr>
                <w:b/>
                <w:bCs/>
              </w:rPr>
              <w:t>Date of Building Construction:</w:t>
            </w:r>
          </w:p>
        </w:tc>
        <w:tc>
          <w:tcPr>
            <w:tcW w:w="5058" w:type="dxa"/>
            <w:shd w:val="clear" w:color="auto" w:fill="auto"/>
          </w:tcPr>
          <w:p w:rsidR="007B2A63" w:rsidRPr="00B530D3" w:rsidRDefault="00FF0AAB" w:rsidP="00553DC6">
            <w:r>
              <w:t>1892, 1914 addition</w:t>
            </w:r>
          </w:p>
        </w:tc>
      </w:tr>
      <w:tr w:rsidR="007B2A63" w:rsidRPr="00B530D3" w:rsidTr="00553DC6">
        <w:tc>
          <w:tcPr>
            <w:tcW w:w="4680" w:type="dxa"/>
            <w:shd w:val="clear" w:color="auto" w:fill="auto"/>
          </w:tcPr>
          <w:p w:rsidR="007B2A63" w:rsidRPr="00B530D3" w:rsidRDefault="007B2A63" w:rsidP="00553DC6">
            <w:pPr>
              <w:rPr>
                <w:b/>
                <w:bCs/>
              </w:rPr>
            </w:pPr>
            <w:r w:rsidRPr="00B530D3">
              <w:rPr>
                <w:b/>
                <w:bCs/>
              </w:rPr>
              <w:t>Reason for Request:</w:t>
            </w:r>
          </w:p>
        </w:tc>
        <w:tc>
          <w:tcPr>
            <w:tcW w:w="5058" w:type="dxa"/>
            <w:shd w:val="clear" w:color="auto" w:fill="auto"/>
          </w:tcPr>
          <w:p w:rsidR="007B2A63" w:rsidRPr="00B530D3" w:rsidRDefault="00D255B0" w:rsidP="00553DC6">
            <w:r>
              <w:t xml:space="preserve">General IAQ </w:t>
            </w:r>
            <w:r w:rsidR="00843AE7">
              <w:t>concerns</w:t>
            </w:r>
          </w:p>
        </w:tc>
      </w:tr>
    </w:tbl>
    <w:p w:rsidR="007B2A63" w:rsidRPr="00B530D3" w:rsidRDefault="007B2A63" w:rsidP="007B2A63">
      <w:pPr>
        <w:spacing w:line="360" w:lineRule="auto"/>
        <w:ind w:firstLine="720"/>
      </w:pPr>
    </w:p>
    <w:p w:rsidR="003B50DC" w:rsidRDefault="007B2A63" w:rsidP="003B50DC">
      <w:pPr>
        <w:spacing w:line="360" w:lineRule="auto"/>
        <w:rPr>
          <w:b/>
        </w:rPr>
      </w:pPr>
      <w:r w:rsidRPr="00B530D3">
        <w:rPr>
          <w:b/>
        </w:rPr>
        <w:t>Building Description</w:t>
      </w:r>
      <w:r w:rsidR="00BD3C43">
        <w:rPr>
          <w:b/>
        </w:rPr>
        <w:tab/>
      </w:r>
      <w:r w:rsidR="00BD3C43">
        <w:rPr>
          <w:b/>
        </w:rPr>
        <w:tab/>
      </w:r>
      <w:r w:rsidR="00BD3C43">
        <w:rPr>
          <w:b/>
        </w:rPr>
        <w:tab/>
      </w:r>
    </w:p>
    <w:p w:rsidR="007B2A63" w:rsidRDefault="00B975AD" w:rsidP="003B50DC">
      <w:pPr>
        <w:spacing w:line="360" w:lineRule="auto"/>
        <w:ind w:firstLine="720"/>
      </w:pPr>
      <w:r>
        <w:t xml:space="preserve">The </w:t>
      </w:r>
      <w:r w:rsidR="00FF0AAB">
        <w:t>PTH</w:t>
      </w:r>
      <w:r w:rsidR="00D255B0">
        <w:t xml:space="preserve"> is a </w:t>
      </w:r>
      <w:r w:rsidR="00FF0AAB">
        <w:t>three</w:t>
      </w:r>
      <w:r w:rsidR="00D255B0">
        <w:t>-story</w:t>
      </w:r>
      <w:r w:rsidR="007B2A63">
        <w:t xml:space="preserve">, </w:t>
      </w:r>
      <w:r w:rsidR="007B2A63" w:rsidRPr="001607F1">
        <w:t>brick-faced</w:t>
      </w:r>
      <w:r w:rsidR="007B2A63">
        <w:t xml:space="preserve"> building </w:t>
      </w:r>
      <w:r w:rsidR="00FF0AAB">
        <w:t>with occupied basement</w:t>
      </w:r>
      <w:r w:rsidR="007B2A63">
        <w:t xml:space="preserve">.  </w:t>
      </w:r>
      <w:r w:rsidR="00FF0AAB">
        <w:t xml:space="preserve">The building has undergone interior renovations over the years, most recently from 1995-1998.  The building contains town offices and public meeting rooms.  The boiler plant is located in the basement.  Windows are openable throughout the building.  </w:t>
      </w:r>
      <w:r w:rsidR="00553DC6">
        <w:t>PTH</w:t>
      </w:r>
      <w:r w:rsidR="00FF0AAB">
        <w:t xml:space="preserve"> reported that ground had recently been broken for the construction of a new town </w:t>
      </w:r>
      <w:r w:rsidR="00334C1B">
        <w:t>hall;</w:t>
      </w:r>
      <w:r w:rsidR="00FF0AAB">
        <w:t xml:space="preserve"> therefore occupancy of this building is </w:t>
      </w:r>
      <w:r w:rsidR="00553DC6">
        <w:t xml:space="preserve">limited to the estimated </w:t>
      </w:r>
      <w:r w:rsidR="00FF0AAB">
        <w:t>1</w:t>
      </w:r>
      <w:r w:rsidR="00C415AC">
        <w:t xml:space="preserve"> to </w:t>
      </w:r>
      <w:r w:rsidR="00553DC6">
        <w:t>2 year completion of construction</w:t>
      </w:r>
      <w:r w:rsidR="00FF0AAB">
        <w:t>.</w:t>
      </w:r>
      <w:r w:rsidR="00C8335E">
        <w:t xml:space="preserve">  The PTH has an employee population of approximately 40 and can be visited by up to several hundred individuals daily.</w:t>
      </w:r>
    </w:p>
    <w:p w:rsidR="007B2A63" w:rsidRDefault="007B2A63" w:rsidP="007B2A63">
      <w:pPr>
        <w:pStyle w:val="Heading1"/>
        <w:spacing w:line="360" w:lineRule="auto"/>
      </w:pPr>
      <w:r>
        <w:t>Results and Discussion</w:t>
      </w:r>
    </w:p>
    <w:p w:rsidR="007B2A63" w:rsidRPr="00EA7D0B" w:rsidRDefault="00FF0AAB" w:rsidP="007B2A63">
      <w:pPr>
        <w:spacing w:line="360" w:lineRule="auto"/>
        <w:ind w:firstLine="720"/>
      </w:pPr>
      <w:r>
        <w:t xml:space="preserve">  The tests were taken during normal operations.  Test results appear in Table 1.  </w:t>
      </w:r>
      <w:r w:rsidR="007B2A63" w:rsidRPr="00EA7D0B">
        <w:t>Met</w:t>
      </w:r>
      <w:r w:rsidR="007B2A63">
        <w:t xml:space="preserve">hods and indoor air related </w:t>
      </w:r>
      <w:r w:rsidR="007B2A63" w:rsidRPr="00EA7D0B">
        <w:t xml:space="preserve">sampling </w:t>
      </w:r>
      <w:r w:rsidR="007B2A63">
        <w:t xml:space="preserve">information </w:t>
      </w:r>
      <w:r w:rsidR="007B2A63" w:rsidRPr="00EA7D0B">
        <w:t>can be found in the IAQ Manual and</w:t>
      </w:r>
      <w:r w:rsidR="007B2A63">
        <w:t xml:space="preserve"> Appendices for IAQ Reports</w:t>
      </w:r>
      <w:r w:rsidR="007B2A63" w:rsidRPr="00EA7D0B">
        <w:t xml:space="preserve"> at:</w:t>
      </w:r>
    </w:p>
    <w:p w:rsidR="007B2A63" w:rsidRPr="00EA7D0B" w:rsidRDefault="007B2A63" w:rsidP="007B2A63">
      <w:pPr>
        <w:spacing w:line="360" w:lineRule="auto"/>
        <w:ind w:left="720"/>
      </w:pPr>
      <w:r w:rsidRPr="00EA7D0B">
        <w:t xml:space="preserve"> </w:t>
      </w:r>
      <w:hyperlink r:id="rId10" w:history="1">
        <w:r w:rsidRPr="00EA7D0B">
          <w:rPr>
            <w:color w:val="0000FF"/>
            <w:u w:val="single"/>
          </w:rPr>
          <w:t>http://</w:t>
        </w:r>
        <w:r w:rsidRPr="00EA7D0B">
          <w:rPr>
            <w:color w:val="0000FF"/>
            <w:u w:val="single"/>
          </w:rPr>
          <w:t>w</w:t>
        </w:r>
        <w:r w:rsidRPr="00EA7D0B">
          <w:rPr>
            <w:color w:val="0000FF"/>
            <w:u w:val="single"/>
          </w:rPr>
          <w:t>ww.mass.gov/eohh</w:t>
        </w:r>
        <w:r w:rsidRPr="00EA7D0B">
          <w:rPr>
            <w:color w:val="0000FF"/>
            <w:u w:val="single"/>
          </w:rPr>
          <w:t>s</w:t>
        </w:r>
        <w:r w:rsidRPr="00EA7D0B">
          <w:rPr>
            <w:color w:val="0000FF"/>
            <w:u w:val="single"/>
          </w:rPr>
          <w:t>/gov/departments/dph/programs/environmental-health/exposure-topics/iaq/iaq-rpts/general-appendices-for-iaq-reports.html</w:t>
        </w:r>
      </w:hyperlink>
    </w:p>
    <w:p w:rsidR="00D77E51" w:rsidRDefault="00D77E51" w:rsidP="00613713">
      <w:pPr>
        <w:pStyle w:val="Heading2"/>
      </w:pPr>
      <w:r w:rsidRPr="00613713">
        <w:lastRenderedPageBreak/>
        <w:t>Ventilation</w:t>
      </w:r>
    </w:p>
    <w:p w:rsidR="003013A1" w:rsidRDefault="00D77E51" w:rsidP="000F3010">
      <w:pPr>
        <w:pStyle w:val="BodyText"/>
        <w:spacing w:line="360" w:lineRule="auto"/>
      </w:pPr>
      <w:r w:rsidRPr="00C662F9">
        <w:t xml:space="preserve">It can be seen from Table 1 that carbon dioxide levels were </w:t>
      </w:r>
      <w:r w:rsidR="00FF0AAB">
        <w:t>below</w:t>
      </w:r>
      <w:r w:rsidRPr="00FA458E">
        <w:t xml:space="preserve"> 800</w:t>
      </w:r>
      <w:r w:rsidRPr="00C662F9">
        <w:t xml:space="preserve"> parts per million (ppm) in </w:t>
      </w:r>
      <w:r w:rsidR="00FF0AAB">
        <w:t>but one area</w:t>
      </w:r>
      <w:r w:rsidR="00EF2489">
        <w:t xml:space="preserve"> </w:t>
      </w:r>
      <w:r w:rsidR="009777B3">
        <w:t>tested</w:t>
      </w:r>
      <w:r w:rsidR="00BC0975" w:rsidRPr="00C662F9">
        <w:t>,</w:t>
      </w:r>
      <w:r w:rsidRPr="00C662F9">
        <w:t xml:space="preserve"> indicating</w:t>
      </w:r>
      <w:r w:rsidR="0051410F">
        <w:t xml:space="preserve"> </w:t>
      </w:r>
      <w:r w:rsidR="00FF0AAB">
        <w:t>adequate</w:t>
      </w:r>
      <w:r w:rsidR="008D5D70">
        <w:t xml:space="preserve"> air exchange </w:t>
      </w:r>
      <w:r w:rsidR="00D751BF" w:rsidRPr="00C662F9">
        <w:t>at the time of</w:t>
      </w:r>
      <w:r w:rsidRPr="00C662F9">
        <w:t xml:space="preserve"> assessm</w:t>
      </w:r>
      <w:r w:rsidRPr="00A849A4">
        <w:t>ent</w:t>
      </w:r>
      <w:r w:rsidR="00A849A4" w:rsidRPr="00516B13">
        <w:t>.</w:t>
      </w:r>
      <w:r w:rsidR="00B214F4" w:rsidRPr="00516B13">
        <w:t xml:space="preserve"> </w:t>
      </w:r>
      <w:r w:rsidR="00A849A4" w:rsidRPr="00516B13">
        <w:t xml:space="preserve"> </w:t>
      </w:r>
      <w:r w:rsidR="008C0C38">
        <w:t xml:space="preserve">The heating, ventilation and air conditioning (HVAC) system consists of </w:t>
      </w:r>
      <w:r w:rsidR="00FF0AAB">
        <w:t xml:space="preserve">five rooftop air handling units (AHUs) equipped with pleated air filters (Pictures 1 and 2).  Conditioned outside air is provided through ducted wall or ceiling vents </w:t>
      </w:r>
      <w:r w:rsidR="00BB7133">
        <w:t xml:space="preserve">(Picture 3) </w:t>
      </w:r>
      <w:r w:rsidR="00FF0AAB">
        <w:t xml:space="preserve">and is returned to the AHUs by ducted ceiling-mounted return vents (Picture </w:t>
      </w:r>
      <w:r w:rsidR="00BB7133">
        <w:t>4</w:t>
      </w:r>
      <w:r w:rsidR="00FF0AAB">
        <w:t>).  It was not clear if a preventative maintenance plan</w:t>
      </w:r>
      <w:r w:rsidR="00C8335E">
        <w:t xml:space="preserve">/regular filter changes </w:t>
      </w:r>
      <w:r w:rsidR="00FF0AAB">
        <w:t>w</w:t>
      </w:r>
      <w:r w:rsidR="00BB7133">
        <w:t xml:space="preserve">ere </w:t>
      </w:r>
      <w:r w:rsidR="00C8335E">
        <w:t>implemented to service</w:t>
      </w:r>
      <w:r w:rsidR="00BB7133">
        <w:t xml:space="preserve"> the </w:t>
      </w:r>
      <w:r w:rsidR="00B94EBC">
        <w:t>AHUs</w:t>
      </w:r>
      <w:r w:rsidR="00BB7133">
        <w:t>.</w:t>
      </w:r>
    </w:p>
    <w:p w:rsidR="000F1DF7" w:rsidRDefault="000F1DF7" w:rsidP="000F1DF7">
      <w:pPr>
        <w:pStyle w:val="Heading2"/>
      </w:pPr>
      <w:r>
        <w:t>Temperature and Relative Humidity</w:t>
      </w:r>
    </w:p>
    <w:p w:rsidR="00A8014D" w:rsidRPr="00756973" w:rsidRDefault="00D77E51" w:rsidP="000F3010">
      <w:pPr>
        <w:pStyle w:val="BodyText"/>
        <w:spacing w:line="360" w:lineRule="auto"/>
      </w:pPr>
      <w:r w:rsidRPr="00756973">
        <w:t xml:space="preserve">Temperature readings </w:t>
      </w:r>
      <w:r w:rsidR="00A533A7">
        <w:t xml:space="preserve">in occupied areas </w:t>
      </w:r>
      <w:r w:rsidR="00A26F86" w:rsidRPr="00FA458E">
        <w:t>during</w:t>
      </w:r>
      <w:r w:rsidR="00A26F86" w:rsidRPr="00756973">
        <w:t xml:space="preserve"> the assess</w:t>
      </w:r>
      <w:r w:rsidR="001171F3">
        <w:t xml:space="preserve">ment </w:t>
      </w:r>
      <w:r w:rsidRPr="00756973">
        <w:t xml:space="preserve">were </w:t>
      </w:r>
      <w:r w:rsidR="00AC4217">
        <w:t>within</w:t>
      </w:r>
      <w:r w:rsidR="00743EB2" w:rsidRPr="00756973">
        <w:t xml:space="preserve"> </w:t>
      </w:r>
      <w:r w:rsidR="00783660" w:rsidRPr="00756973">
        <w:t>th</w:t>
      </w:r>
      <w:r w:rsidRPr="00756973">
        <w:t>e MDPH recommended comfort guidelines</w:t>
      </w:r>
      <w:r w:rsidR="00EC70AC">
        <w:t xml:space="preserve"> </w:t>
      </w:r>
      <w:r w:rsidR="00747132">
        <w:t>(Table 1)</w:t>
      </w:r>
      <w:r w:rsidR="00BB7445">
        <w:t>.</w:t>
      </w:r>
      <w:r w:rsidR="006D4AA2">
        <w:t xml:space="preserve"> </w:t>
      </w:r>
      <w:r w:rsidR="00C822C7">
        <w:t xml:space="preserve"> </w:t>
      </w:r>
      <w:r w:rsidRPr="00756973">
        <w:t xml:space="preserve">The </w:t>
      </w:r>
      <w:r w:rsidRPr="00B365DE">
        <w:t>MDPH recommends that indoor air temperatures be maintained in a range of 70</w:t>
      </w:r>
      <w:r w:rsidR="00062766" w:rsidRPr="00B365DE">
        <w:t xml:space="preserve">ºF </w:t>
      </w:r>
      <w:r w:rsidRPr="00B365DE">
        <w:t>to 78</w:t>
      </w:r>
      <w:r w:rsidR="00062766" w:rsidRPr="00B365DE">
        <w:t>ºF</w:t>
      </w:r>
      <w:r w:rsidRPr="00B365DE">
        <w:t xml:space="preserve"> in order to provide for the</w:t>
      </w:r>
      <w:r w:rsidRPr="00756973">
        <w:t xml:space="preserve"> comfort of building occupants.  </w:t>
      </w:r>
      <w:r w:rsidR="001171F3">
        <w:t>T</w:t>
      </w:r>
      <w:r w:rsidR="00987151">
        <w:t>hermal</w:t>
      </w:r>
      <w:r w:rsidR="00BB7133">
        <w:t xml:space="preserve"> comfort complaints were expressed throughout the building.  </w:t>
      </w:r>
      <w:r w:rsidR="00AC4217">
        <w:t>In a few areas</w:t>
      </w:r>
      <w:r w:rsidR="001B6516">
        <w:t>,</w:t>
      </w:r>
      <w:r w:rsidR="00AC4217">
        <w:t xml:space="preserve"> supply vents were blocked with </w:t>
      </w:r>
      <w:r w:rsidR="00250913">
        <w:t>cardboard</w:t>
      </w:r>
      <w:r w:rsidR="00AC4217">
        <w:t xml:space="preserve"> in an attempt to maintain comfort (Picture </w:t>
      </w:r>
      <w:r w:rsidR="00987151">
        <w:t>5</w:t>
      </w:r>
      <w:r w:rsidR="00AC4217">
        <w:t>).</w:t>
      </w:r>
      <w:r w:rsidR="00987151" w:rsidRPr="00987151">
        <w:t xml:space="preserve"> </w:t>
      </w:r>
      <w:r w:rsidR="00987151">
        <w:t xml:space="preserve"> The heating/cooling system i</w:t>
      </w:r>
      <w:r w:rsidR="00D25E6E">
        <w:t xml:space="preserve">s controlled remotely </w:t>
      </w:r>
      <w:r w:rsidR="001171F3">
        <w:t xml:space="preserve">at an </w:t>
      </w:r>
      <w:r w:rsidR="00D25E6E">
        <w:t>off-site</w:t>
      </w:r>
      <w:r w:rsidR="001171F3">
        <w:t xml:space="preserve"> location</w:t>
      </w:r>
      <w:r w:rsidR="00987151">
        <w:t>.  In addition, it is often difficult to maintain comfort in a vintage building (late 1800s) with a modern mechanical ventilation system.</w:t>
      </w:r>
      <w:r w:rsidR="001171F3">
        <w:t xml:space="preserve">  A complaint regarding a draft from a crawlspace door was</w:t>
      </w:r>
      <w:r w:rsidR="00E01752">
        <w:t xml:space="preserve"> expressed in the 3</w:t>
      </w:r>
      <w:r w:rsidR="00E01752" w:rsidRPr="00E01752">
        <w:rPr>
          <w:vertAlign w:val="superscript"/>
        </w:rPr>
        <w:t>rd</w:t>
      </w:r>
      <w:r w:rsidR="00E01752">
        <w:t xml:space="preserve"> floor “Brinkman” office</w:t>
      </w:r>
      <w:r w:rsidR="001171F3">
        <w:t>.  The frame around the</w:t>
      </w:r>
      <w:r w:rsidR="00E01752">
        <w:t xml:space="preserve"> door should be sealed </w:t>
      </w:r>
      <w:r w:rsidR="001171F3">
        <w:t xml:space="preserve">with weather stripping </w:t>
      </w:r>
      <w:r w:rsidR="00E01752">
        <w:t>to prevent drafts.</w:t>
      </w:r>
    </w:p>
    <w:p w:rsidR="00A95189" w:rsidRDefault="00D77E51" w:rsidP="000F3010">
      <w:pPr>
        <w:pStyle w:val="BodyText"/>
        <w:spacing w:line="360" w:lineRule="auto"/>
      </w:pPr>
      <w:r w:rsidRPr="001A571C">
        <w:t xml:space="preserve">The </w:t>
      </w:r>
      <w:r w:rsidRPr="00FA458E">
        <w:t>relative humidity measure</w:t>
      </w:r>
      <w:r w:rsidR="001171F3">
        <w:t>ments</w:t>
      </w:r>
      <w:r w:rsidRPr="00FA458E">
        <w:t xml:space="preserve"> </w:t>
      </w:r>
      <w:r w:rsidR="00783660" w:rsidRPr="00FA458E">
        <w:t>during the assessment</w:t>
      </w:r>
      <w:r w:rsidR="001171F3">
        <w:t xml:space="preserve"> were</w:t>
      </w:r>
      <w:r w:rsidR="003617F8">
        <w:t xml:space="preserve"> </w:t>
      </w:r>
      <w:r w:rsidR="00A61DC9">
        <w:t>wit</w:t>
      </w:r>
      <w:r w:rsidR="00B00003">
        <w:t xml:space="preserve">hin </w:t>
      </w:r>
      <w:r w:rsidR="00582D5D">
        <w:t xml:space="preserve">the </w:t>
      </w:r>
      <w:r w:rsidRPr="001A571C">
        <w:t>MDPH recommended comfort range</w:t>
      </w:r>
      <w:r w:rsidR="00C42BB7">
        <w:t>.</w:t>
      </w:r>
      <w:r w:rsidRPr="001A571C">
        <w:t xml:space="preserve">  The MDPH recommends a comfort range of 40 to 60 percent for indoor air relative humidity.</w:t>
      </w:r>
      <w:r w:rsidR="00F40AF5">
        <w:t xml:space="preserve">  </w:t>
      </w:r>
      <w:r w:rsidR="00A95189">
        <w:t>Relative humidity levels in the building would be expected to drop during the winter months due to heating.  The sensation of dryness and irritation is common in a low relative humidity environment</w:t>
      </w:r>
      <w:r w:rsidR="00A95189" w:rsidRPr="00420D5E">
        <w:t>.  Low relative humidity is a very common problem during the heating</w:t>
      </w:r>
      <w:r w:rsidR="00A95189">
        <w:t xml:space="preserve"> season in the northeast part of the United States.</w:t>
      </w:r>
    </w:p>
    <w:p w:rsidR="00FE42B3" w:rsidRPr="004834FB" w:rsidRDefault="00FE42B3" w:rsidP="004834FB">
      <w:pPr>
        <w:pStyle w:val="Heading2"/>
      </w:pPr>
      <w:r w:rsidRPr="004834FB">
        <w:t>Microbial/Moisture Concerns</w:t>
      </w:r>
    </w:p>
    <w:p w:rsidR="005869A2" w:rsidRPr="005869A2" w:rsidRDefault="00EA467D" w:rsidP="00357888">
      <w:pPr>
        <w:pStyle w:val="BodyText"/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960"/>
          <w:tab w:val="left" w:pos="14400"/>
          <w:tab w:val="left" w:pos="15840"/>
          <w:tab w:val="left" w:pos="17280"/>
          <w:tab w:val="left" w:pos="18720"/>
        </w:tabs>
        <w:suppressAutoHyphens/>
        <w:spacing w:line="360" w:lineRule="auto"/>
      </w:pPr>
      <w:r>
        <w:t>Water-damaged ceiling tiles were observed in some areas (Pictures 4 and 6; Table 1)</w:t>
      </w:r>
      <w:r w:rsidR="009F6590">
        <w:t>, which can indicate a current/historic leak</w:t>
      </w:r>
      <w:r>
        <w:t>.</w:t>
      </w:r>
      <w:r w:rsidR="005869A2">
        <w:t xml:space="preserve">  </w:t>
      </w:r>
      <w:r w:rsidR="005869A2" w:rsidRPr="005869A2">
        <w:t xml:space="preserve">A </w:t>
      </w:r>
      <w:r w:rsidR="005869A2">
        <w:t>de</w:t>
      </w:r>
      <w:r w:rsidR="005869A2" w:rsidRPr="005869A2">
        <w:t xml:space="preserve">humidifier was observed in the basement that had </w:t>
      </w:r>
      <w:r w:rsidR="005869A2">
        <w:lastRenderedPageBreak/>
        <w:t>a lit indicator light that read “bucket full”</w:t>
      </w:r>
      <w:r w:rsidR="005869A2" w:rsidRPr="005869A2">
        <w:t xml:space="preserve"> (Picture</w:t>
      </w:r>
      <w:r w:rsidR="00D25E6E">
        <w:t xml:space="preserve"> </w:t>
      </w:r>
      <w:r w:rsidR="005869A2">
        <w:t>7</w:t>
      </w:r>
      <w:r w:rsidR="005869A2" w:rsidRPr="005869A2">
        <w:t xml:space="preserve">).  These reservoirs are designed to </w:t>
      </w:r>
      <w:r w:rsidR="00D25E6E">
        <w:t>collect condensation</w:t>
      </w:r>
      <w:r w:rsidR="005869A2" w:rsidRPr="005869A2">
        <w:t xml:space="preserve"> during operation and should be emptied/cleaned regularly to prevent microbial and/or bacterial growth.  A number of areas also had water coolers installed over carpeting (Picture </w:t>
      </w:r>
      <w:r w:rsidR="005869A2">
        <w:t>8</w:t>
      </w:r>
      <w:r w:rsidR="005869A2" w:rsidRPr="005869A2">
        <w:t>).  Water spillage or overflow of cooler catch basins can result in the wetting of the carpet, which can lead to mold growth, especially if wetted repeatedly.</w:t>
      </w:r>
    </w:p>
    <w:p w:rsidR="00F40AF5" w:rsidRDefault="005869A2" w:rsidP="00845B74">
      <w:pPr>
        <w:pStyle w:val="BodyText"/>
        <w:spacing w:line="360" w:lineRule="auto"/>
      </w:pPr>
      <w:r>
        <w:t xml:space="preserve">Cardboard boxes were observed </w:t>
      </w:r>
      <w:r w:rsidR="006C75C7">
        <w:t xml:space="preserve">placed </w:t>
      </w:r>
      <w:r>
        <w:t xml:space="preserve">directly on the floor of the basement and other areas (Picture 9).  Cardboard boxes and other porous materials should be elevated off the floor </w:t>
      </w:r>
      <w:r w:rsidR="006C75C7">
        <w:t xml:space="preserve">in basement areas </w:t>
      </w:r>
      <w:r>
        <w:t xml:space="preserve">to prevent wetting from condensation/humidity, which can lead to </w:t>
      </w:r>
      <w:r w:rsidR="00D25E6E">
        <w:t xml:space="preserve">water damage and </w:t>
      </w:r>
      <w:r>
        <w:t>mold growth.</w:t>
      </w:r>
    </w:p>
    <w:p w:rsidR="00B20823" w:rsidRPr="004834FB" w:rsidRDefault="00B20823" w:rsidP="004834FB">
      <w:pPr>
        <w:pStyle w:val="Heading2"/>
      </w:pPr>
      <w:r w:rsidRPr="004834FB">
        <w:t>Other IAQ Evaluations</w:t>
      </w:r>
    </w:p>
    <w:p w:rsidR="00207CEB" w:rsidRDefault="009F6590" w:rsidP="000F3010">
      <w:pPr>
        <w:pStyle w:val="BodyText"/>
        <w:spacing w:line="360" w:lineRule="auto"/>
      </w:pPr>
      <w:r>
        <w:t>IAQ</w:t>
      </w:r>
      <w:r w:rsidR="00B20823" w:rsidRPr="006E53A4">
        <w:t xml:space="preserve"> can be negatively influenced by the presence of respiratory irritants,</w:t>
      </w:r>
      <w:r w:rsidR="00B20823" w:rsidRPr="002B63D4">
        <w:t xml:space="preserve"> such as products of combustion.  The process of combustion produces a number of pollutants.  Common combustion emissions include carbon monoxide, carbon dioxide, water vapor</w:t>
      </w:r>
      <w:r w:rsidR="00B20823">
        <w:t>,</w:t>
      </w:r>
      <w:r w:rsidR="00B20823" w:rsidRPr="002B63D4">
        <w:t xml:space="preserve"> and smoke (fine airborne particle material).  Of these materials, exposure to carbon monoxide and particulate matter with a diameter of 2.5 micrometers (μm) or less (PM2.5) can produce immediate, acute health effects upon exposure.  To determine whether combustion products were present in the </w:t>
      </w:r>
      <w:r w:rsidR="00B20823">
        <w:t>indoor</w:t>
      </w:r>
      <w:r w:rsidR="00B20823" w:rsidRPr="002B63D4">
        <w:t xml:space="preserve"> environment, BEH</w:t>
      </w:r>
      <w:r w:rsidR="00091572">
        <w:t>/IAQ</w:t>
      </w:r>
      <w:r w:rsidR="00B20823" w:rsidRPr="002B63D4">
        <w:t xml:space="preserve"> staff obtained measurements for carbon monoxide and PM2.5.</w:t>
      </w:r>
    </w:p>
    <w:p w:rsidR="00B20823" w:rsidRPr="003E67AA" w:rsidRDefault="003E67AA" w:rsidP="000F3010">
      <w:pPr>
        <w:pStyle w:val="Heading3"/>
        <w:spacing w:line="360" w:lineRule="auto"/>
      </w:pPr>
      <w:r w:rsidRPr="003E67AA">
        <w:rPr>
          <w:snapToGrid w:val="0"/>
        </w:rPr>
        <w:t>C</w:t>
      </w:r>
      <w:r w:rsidR="00B20823" w:rsidRPr="003E67AA">
        <w:t>arbon Monoxide</w:t>
      </w:r>
    </w:p>
    <w:p w:rsidR="00B20823" w:rsidRDefault="00B20823" w:rsidP="000F3010">
      <w:pPr>
        <w:pStyle w:val="BodyText"/>
        <w:spacing w:line="360" w:lineRule="auto"/>
      </w:pPr>
      <w:r w:rsidRPr="00941BFB">
        <w:rPr>
          <w:i/>
          <w:iCs/>
        </w:rPr>
        <w:t>Carbon monoxide should not be present in a typical, indoor environment</w:t>
      </w:r>
      <w:r w:rsidRPr="00941BFB">
        <w:t xml:space="preserve">.  If it </w:t>
      </w:r>
      <w:r w:rsidRPr="00941BFB">
        <w:rPr>
          <w:i/>
          <w:iCs/>
        </w:rPr>
        <w:t>is</w:t>
      </w:r>
      <w:r w:rsidRPr="00941BFB">
        <w:t xml:space="preserve"> present, indoor carbon monoxide levels should be less th</w:t>
      </w:r>
      <w:r>
        <w:t>an or equal to outdoor levels.</w:t>
      </w:r>
      <w:r w:rsidR="00837D7C">
        <w:t xml:space="preserve"> </w:t>
      </w:r>
      <w:r>
        <w:t xml:space="preserve"> </w:t>
      </w:r>
      <w:r w:rsidR="005F46BB">
        <w:t xml:space="preserve">On the day of </w:t>
      </w:r>
      <w:r w:rsidR="00215AE7">
        <w:t>assessment</w:t>
      </w:r>
      <w:r w:rsidR="005F46BB">
        <w:t>, o</w:t>
      </w:r>
      <w:r>
        <w:t>utdoor c</w:t>
      </w:r>
      <w:r w:rsidRPr="00941BFB">
        <w:t>arbon monoxide con</w:t>
      </w:r>
      <w:r w:rsidR="00DF2249">
        <w:t xml:space="preserve">centrations </w:t>
      </w:r>
      <w:r w:rsidR="009F6590">
        <w:t>ranged from</w:t>
      </w:r>
      <w:r w:rsidR="0091786F">
        <w:t xml:space="preserve"> </w:t>
      </w:r>
      <w:r w:rsidR="00250913">
        <w:t>non detect (</w:t>
      </w:r>
      <w:r w:rsidR="00E63DB1">
        <w:t>ND</w:t>
      </w:r>
      <w:r w:rsidR="00250913">
        <w:t>)</w:t>
      </w:r>
      <w:r w:rsidR="00E63DB1">
        <w:t xml:space="preserve"> to </w:t>
      </w:r>
      <w:r w:rsidR="0091786F">
        <w:t>1.</w:t>
      </w:r>
      <w:r w:rsidR="002A3278">
        <w:t>0</w:t>
      </w:r>
      <w:r w:rsidR="000F0731">
        <w:t xml:space="preserve"> ppm (</w:t>
      </w:r>
      <w:r w:rsidRPr="00941BFB">
        <w:t xml:space="preserve">Table 1).  </w:t>
      </w:r>
      <w:r w:rsidR="00606617">
        <w:t>This low level detected outside is most likely attributable to ve</w:t>
      </w:r>
      <w:r w:rsidR="006E4B37">
        <w:t xml:space="preserve">hicle exhaust from </w:t>
      </w:r>
      <w:r w:rsidR="002A3278">
        <w:t>local/downtown traffic</w:t>
      </w:r>
      <w:r w:rsidR="00606617">
        <w:t xml:space="preserve">.  </w:t>
      </w:r>
      <w:r w:rsidR="00E63DB1">
        <w:t>No measureable levels of carbon monoxide</w:t>
      </w:r>
      <w:r w:rsidR="001B6516">
        <w:t xml:space="preserve"> </w:t>
      </w:r>
      <w:r>
        <w:t>were detected in</w:t>
      </w:r>
      <w:r w:rsidR="00611D1F">
        <w:t>side</w:t>
      </w:r>
      <w:r>
        <w:t xml:space="preserve"> the building during the assessment</w:t>
      </w:r>
      <w:r w:rsidRPr="00941BFB">
        <w:t xml:space="preserve"> (Table</w:t>
      </w:r>
      <w:r>
        <w:t xml:space="preserve"> </w:t>
      </w:r>
      <w:r w:rsidRPr="00941BFB">
        <w:t>1</w:t>
      </w:r>
      <w:r>
        <w:t>).</w:t>
      </w:r>
    </w:p>
    <w:p w:rsidR="00B20823" w:rsidRPr="001A571C" w:rsidRDefault="00B20823" w:rsidP="000F3010">
      <w:pPr>
        <w:pStyle w:val="Heading3"/>
        <w:spacing w:line="360" w:lineRule="auto"/>
      </w:pPr>
      <w:r w:rsidRPr="001A571C">
        <w:lastRenderedPageBreak/>
        <w:t>Particulate Matter</w:t>
      </w:r>
    </w:p>
    <w:p w:rsidR="002319F9" w:rsidRDefault="00B20823" w:rsidP="00EB0619">
      <w:pPr>
        <w:pStyle w:val="BodyText"/>
        <w:spacing w:line="360" w:lineRule="auto"/>
        <w:rPr>
          <w:szCs w:val="24"/>
        </w:rPr>
      </w:pPr>
      <w:r w:rsidRPr="008916CF">
        <w:rPr>
          <w:szCs w:val="24"/>
        </w:rPr>
        <w:t>Outdoor PM2.5 concentration</w:t>
      </w:r>
      <w:r w:rsidR="00837D7C" w:rsidRPr="008916CF">
        <w:rPr>
          <w:szCs w:val="24"/>
        </w:rPr>
        <w:t>s were</w:t>
      </w:r>
      <w:r w:rsidRPr="008916CF">
        <w:rPr>
          <w:szCs w:val="24"/>
        </w:rPr>
        <w:t xml:space="preserve"> measured </w:t>
      </w:r>
      <w:r w:rsidR="00C03210" w:rsidRPr="008916CF">
        <w:rPr>
          <w:szCs w:val="24"/>
        </w:rPr>
        <w:t xml:space="preserve">at </w:t>
      </w:r>
      <w:r w:rsidR="002319F9">
        <w:rPr>
          <w:szCs w:val="24"/>
        </w:rPr>
        <w:t>28</w:t>
      </w:r>
      <w:r w:rsidRPr="008916CF">
        <w:rPr>
          <w:szCs w:val="24"/>
        </w:rPr>
        <w:t xml:space="preserve"> μg/m</w:t>
      </w:r>
      <w:r w:rsidRPr="008916CF">
        <w:rPr>
          <w:szCs w:val="24"/>
          <w:vertAlign w:val="superscript"/>
        </w:rPr>
        <w:t>3</w:t>
      </w:r>
      <w:r w:rsidRPr="008916CF">
        <w:rPr>
          <w:szCs w:val="24"/>
        </w:rPr>
        <w:t xml:space="preserve"> (Table 1)</w:t>
      </w:r>
      <w:r w:rsidR="005D0364" w:rsidRPr="00E6716A">
        <w:t>.</w:t>
      </w:r>
      <w:r w:rsidRPr="008916CF">
        <w:rPr>
          <w:szCs w:val="24"/>
        </w:rPr>
        <w:t xml:space="preserve">  </w:t>
      </w:r>
      <w:r w:rsidR="002A3278">
        <w:rPr>
          <w:szCs w:val="24"/>
        </w:rPr>
        <w:t xml:space="preserve">Indoor </w:t>
      </w:r>
      <w:r w:rsidRPr="008916CF">
        <w:rPr>
          <w:szCs w:val="24"/>
        </w:rPr>
        <w:t>PM2.5 levels</w:t>
      </w:r>
      <w:r w:rsidRPr="008916CF">
        <w:t xml:space="preserve"> ranged from </w:t>
      </w:r>
      <w:r w:rsidR="002319F9">
        <w:t>7</w:t>
      </w:r>
      <w:r w:rsidR="00AB2D7B" w:rsidRPr="008916CF">
        <w:t xml:space="preserve"> </w:t>
      </w:r>
      <w:r w:rsidRPr="008916CF">
        <w:t xml:space="preserve">to </w:t>
      </w:r>
      <w:r w:rsidR="002319F9">
        <w:t>17</w:t>
      </w:r>
      <w:r w:rsidRPr="008916CF">
        <w:t xml:space="preserve"> μg/m</w:t>
      </w:r>
      <w:r w:rsidRPr="008916CF">
        <w:rPr>
          <w:vertAlign w:val="superscript"/>
        </w:rPr>
        <w:t xml:space="preserve">3 </w:t>
      </w:r>
      <w:r w:rsidR="006E4B37" w:rsidRPr="008916CF">
        <w:t>(Table 1)</w:t>
      </w:r>
      <w:r w:rsidR="002A3278">
        <w:t>,</w:t>
      </w:r>
      <w:r w:rsidR="0091786F">
        <w:t xml:space="preserve"> </w:t>
      </w:r>
      <w:r w:rsidR="00E6716A" w:rsidRPr="00E6716A">
        <w:t>which were below the NAAQS PM2.5 level of 35 μg/m</w:t>
      </w:r>
      <w:r w:rsidR="00E6716A" w:rsidRPr="00E6716A">
        <w:rPr>
          <w:vertAlign w:val="superscript"/>
        </w:rPr>
        <w:t>3</w:t>
      </w:r>
      <w:r w:rsidR="00E6716A" w:rsidRPr="00E6716A">
        <w:t>.</w:t>
      </w:r>
      <w:r w:rsidR="00991281">
        <w:t xml:space="preserve">  </w:t>
      </w:r>
      <w:r w:rsidR="00411B8E">
        <w:rPr>
          <w:szCs w:val="24"/>
        </w:rPr>
        <w:t>PTH staff</w:t>
      </w:r>
      <w:r w:rsidR="002319F9">
        <w:rPr>
          <w:szCs w:val="24"/>
        </w:rPr>
        <w:t xml:space="preserve"> expressed </w:t>
      </w:r>
      <w:r w:rsidR="00411B8E">
        <w:rPr>
          <w:szCs w:val="24"/>
        </w:rPr>
        <w:t xml:space="preserve">concerns </w:t>
      </w:r>
      <w:r w:rsidR="002319F9">
        <w:rPr>
          <w:szCs w:val="24"/>
        </w:rPr>
        <w:t>regarding the periodic operation of the emergency generator</w:t>
      </w:r>
      <w:r w:rsidR="00250913">
        <w:rPr>
          <w:szCs w:val="24"/>
        </w:rPr>
        <w:t>,</w:t>
      </w:r>
      <w:r w:rsidR="002319F9">
        <w:rPr>
          <w:szCs w:val="24"/>
        </w:rPr>
        <w:t xml:space="preserve"> which is in close proximity to the exterior of the building (Picture 10).</w:t>
      </w:r>
      <w:r w:rsidR="008426D7">
        <w:rPr>
          <w:szCs w:val="24"/>
        </w:rPr>
        <w:t xml:space="preserve">  The operation of this equipment, although necessary, can be a source of carbon monoxide and airborne particulates.</w:t>
      </w:r>
    </w:p>
    <w:p w:rsidR="00C63C32" w:rsidRPr="004834FB" w:rsidRDefault="00C63C32" w:rsidP="004834FB">
      <w:pPr>
        <w:pStyle w:val="Heading2"/>
      </w:pPr>
      <w:r w:rsidRPr="004834FB">
        <w:t>Other Conditions</w:t>
      </w:r>
    </w:p>
    <w:p w:rsidR="004868BE" w:rsidRDefault="001A0CBA" w:rsidP="004868BE">
      <w:pPr>
        <w:pStyle w:val="BodyText"/>
        <w:spacing w:line="360" w:lineRule="auto"/>
      </w:pPr>
      <w:r w:rsidRPr="001A0CBA">
        <w:t xml:space="preserve">Other conditions that can affect </w:t>
      </w:r>
      <w:r w:rsidR="00977647">
        <w:t>IAQ</w:t>
      </w:r>
      <w:r w:rsidRPr="001A0CBA">
        <w:t xml:space="preserve"> were observed during the assessment.</w:t>
      </w:r>
      <w:r w:rsidR="00544132">
        <w:t xml:space="preserve">  </w:t>
      </w:r>
      <w:r w:rsidR="00423E34">
        <w:rPr>
          <w:szCs w:val="24"/>
        </w:rPr>
        <w:t>Most occupied areas</w:t>
      </w:r>
      <w:r w:rsidR="00423E34" w:rsidRPr="00DF2249">
        <w:rPr>
          <w:szCs w:val="24"/>
        </w:rPr>
        <w:t xml:space="preserve"> </w:t>
      </w:r>
      <w:r w:rsidR="004868BE">
        <w:rPr>
          <w:szCs w:val="24"/>
        </w:rPr>
        <w:t>are carpeted</w:t>
      </w:r>
      <w:r w:rsidR="00423E34">
        <w:rPr>
          <w:szCs w:val="24"/>
        </w:rPr>
        <w:t>, however it was reported that there was not a routine preventative maintenance plan in place</w:t>
      </w:r>
      <w:r w:rsidR="00423E34" w:rsidRPr="00DF2249">
        <w:t xml:space="preserve">.  </w:t>
      </w:r>
      <w:r w:rsidR="004868BE">
        <w:t>T</w:t>
      </w:r>
      <w:r w:rsidR="004868BE" w:rsidRPr="00C958D3">
        <w:t>he Institute of Inspection, Cleaning and Restoration Certification (IICRC) recommends that carpeting be cleaned annually (or semi-annually in soiled high traffic areas) (IICRC, 2012).  Regular cleaning with a high efficiency particulate air (HEPA) filtered vacuum in combination with an annual cleaning will help to reduce accumulation and potential aerosolization of materials from carpeting.</w:t>
      </w:r>
    </w:p>
    <w:p w:rsidR="001F4798" w:rsidRDefault="001F4798" w:rsidP="00357888">
      <w:pPr>
        <w:pStyle w:val="BodyText"/>
        <w:spacing w:line="360" w:lineRule="auto"/>
      </w:pPr>
      <w:r>
        <w:t xml:space="preserve">Several areas utilize air purifiers.  </w:t>
      </w:r>
      <w:r w:rsidR="00D83F06">
        <w:t xml:space="preserve">The filters in one of the basement units were in need of attention, as indicated by the “pre-filter” alert light on the unit (Picture 11).  </w:t>
      </w:r>
      <w:r>
        <w:t>Air purifiers/cleaners are typically equipped with filters that should be cleaned/changed as per manufacturer’s instructions.</w:t>
      </w:r>
    </w:p>
    <w:p w:rsidR="001F4798" w:rsidRDefault="001F4798" w:rsidP="00357888">
      <w:pPr>
        <w:pStyle w:val="BodyText"/>
        <w:spacing w:line="360" w:lineRule="auto"/>
      </w:pPr>
      <w:r>
        <w:t xml:space="preserve">Several supply, exhaust and return vents </w:t>
      </w:r>
      <w:r w:rsidRPr="00D42104">
        <w:t>were observed to have accumulated dust</w:t>
      </w:r>
      <w:r>
        <w:t xml:space="preserve">/debris (Pictures </w:t>
      </w:r>
      <w:r w:rsidRPr="008563AE">
        <w:t>3 and 4).</w:t>
      </w:r>
      <w:r w:rsidRPr="00D42104">
        <w:t xml:space="preserve">  </w:t>
      </w:r>
      <w:r w:rsidRPr="005F193A">
        <w:t xml:space="preserve">If exhaust vents are not functioning, backdrafting can occur, which can re-aerosolize accumulated dust particles.  </w:t>
      </w:r>
      <w:r>
        <w:t xml:space="preserve">Supply vents </w:t>
      </w:r>
      <w:r w:rsidRPr="005F193A">
        <w:t>can aerosolize accumulated dust</w:t>
      </w:r>
      <w:r>
        <w:t xml:space="preserve"> once activated</w:t>
      </w:r>
      <w:r w:rsidRPr="005F193A">
        <w:t>.</w:t>
      </w:r>
    </w:p>
    <w:p w:rsidR="00313FFB" w:rsidRDefault="009B4B78" w:rsidP="00357888">
      <w:pPr>
        <w:pStyle w:val="BodyText"/>
        <w:spacing w:line="360" w:lineRule="auto"/>
      </w:pPr>
      <w:r>
        <w:t>In a number of areas, items were observed on the floor, windowsills, tabletops, counters, bookcases and desks.  The large number of items stored provides a source for dusts to accumulate.  These items (e.g., papers, folders, boxes) make it difficult for custodial staff to clean.  Items should be relocated and/or be cleaned periodically to avoid excessive dust build up.  In addition, these materials can accumulate on flat surfaces (e.g., desktops, windowsills and carpets) in occupied areas and subsequently be re-aerosolized causing further irritation.</w:t>
      </w:r>
    </w:p>
    <w:p w:rsidR="009B4B78" w:rsidRDefault="009B4B78" w:rsidP="00357888">
      <w:pPr>
        <w:pStyle w:val="BodyText"/>
        <w:spacing w:line="360" w:lineRule="auto"/>
      </w:pPr>
      <w:r>
        <w:lastRenderedPageBreak/>
        <w:t>It is important to note that</w:t>
      </w:r>
      <w:r w:rsidR="00313FFB">
        <w:t xml:space="preserve"> at the time of assessment,</w:t>
      </w:r>
      <w:r>
        <w:t xml:space="preserve"> cleaning/maintenance staff ha</w:t>
      </w:r>
      <w:r w:rsidR="00313FFB">
        <w:t>d</w:t>
      </w:r>
      <w:r>
        <w:t xml:space="preserve"> been short</w:t>
      </w:r>
      <w:r w:rsidR="004F4CE8">
        <w:t>-</w:t>
      </w:r>
      <w:r>
        <w:t>handed due to staff turnover</w:t>
      </w:r>
      <w:r w:rsidR="00313FFB">
        <w:t>.  I</w:t>
      </w:r>
      <w:r>
        <w:t>t was reported that replacement personnel were in the process of being hired.</w:t>
      </w:r>
    </w:p>
    <w:p w:rsidR="00D77E51" w:rsidRPr="004834FB" w:rsidRDefault="00D77E51" w:rsidP="004834FB">
      <w:pPr>
        <w:pStyle w:val="Heading1"/>
      </w:pPr>
      <w:r w:rsidRPr="004834FB">
        <w:t>Conclusions/Recommendations</w:t>
      </w:r>
    </w:p>
    <w:p w:rsidR="002E4F9B" w:rsidRDefault="002E4F9B" w:rsidP="000F3010">
      <w:pPr>
        <w:pStyle w:val="BodyText"/>
        <w:spacing w:line="360" w:lineRule="auto"/>
      </w:pPr>
      <w:r>
        <w:t>In view of the findings at the</w:t>
      </w:r>
      <w:r w:rsidRPr="004F6CF2">
        <w:t xml:space="preserve"> </w:t>
      </w:r>
      <w:r>
        <w:t>time of the visit, the following recommendations are made:</w:t>
      </w:r>
    </w:p>
    <w:p w:rsidR="00AE465B" w:rsidRDefault="00AE465B" w:rsidP="00AE465B">
      <w:pPr>
        <w:pStyle w:val="TOC6"/>
        <w:rPr>
          <w:rStyle w:val="StyleBodyTextIndent2Left0Firstline05After0Char"/>
        </w:rPr>
      </w:pPr>
      <w:r>
        <w:rPr>
          <w:rStyle w:val="StyleBodyTextIndent2Left0Firstline05After0Char"/>
        </w:rPr>
        <w:t xml:space="preserve">Consider setting </w:t>
      </w:r>
      <w:r w:rsidRPr="009C729D">
        <w:rPr>
          <w:rStyle w:val="StyleBodyTextIndent2Left0Firstline05After0Char"/>
        </w:rPr>
        <w:t>fan</w:t>
      </w:r>
      <w:r>
        <w:rPr>
          <w:rStyle w:val="StyleBodyTextIndent2Left0Firstline05After0Char"/>
        </w:rPr>
        <w:t xml:space="preserve"> setting</w:t>
      </w:r>
      <w:r w:rsidR="002319F9">
        <w:rPr>
          <w:rStyle w:val="StyleBodyTextIndent2Left0Firstline05After0Char"/>
        </w:rPr>
        <w:t xml:space="preserve">s for the mechanical ventilation system </w:t>
      </w:r>
      <w:r>
        <w:rPr>
          <w:rStyle w:val="StyleBodyTextIndent2Left0Firstline05After0Char"/>
        </w:rPr>
        <w:t xml:space="preserve">to </w:t>
      </w:r>
      <w:r w:rsidR="002319F9">
        <w:rPr>
          <w:rStyle w:val="StyleBodyTextIndent2Left0Firstline05After0Char"/>
        </w:rPr>
        <w:t>“</w:t>
      </w:r>
      <w:r w:rsidR="002319F9" w:rsidRPr="00150E37">
        <w:rPr>
          <w:rStyle w:val="StyleBodyTextIndent2Left0Firstline05After0Char"/>
          <w:i/>
        </w:rPr>
        <w:t>on</w:t>
      </w:r>
      <w:r w:rsidR="002319F9">
        <w:rPr>
          <w:rStyle w:val="StyleBodyTextIndent2Left0Firstline05After0Char"/>
        </w:rPr>
        <w:t xml:space="preserve">” for </w:t>
      </w:r>
      <w:r>
        <w:rPr>
          <w:rStyle w:val="StyleBodyTextIndent2Left0Firstline05After0Char"/>
        </w:rPr>
        <w:t>continuous airflow/filtration.</w:t>
      </w:r>
    </w:p>
    <w:p w:rsidR="00AE465B" w:rsidRPr="000B3B7F" w:rsidRDefault="00AE465B" w:rsidP="00AE465B">
      <w:pPr>
        <w:pStyle w:val="TOC6"/>
      </w:pPr>
      <w:r w:rsidRPr="000B3B7F">
        <w:t xml:space="preserve">To avoid comfort complaints, consider </w:t>
      </w:r>
      <w:r w:rsidR="00C01B29">
        <w:t xml:space="preserve">working with staff (who have complaints/sealed their vents) to </w:t>
      </w:r>
      <w:r w:rsidR="002319F9">
        <w:t>relocat</w:t>
      </w:r>
      <w:r w:rsidR="00C01B29">
        <w:t>e</w:t>
      </w:r>
      <w:r w:rsidR="002319F9">
        <w:t xml:space="preserve"> </w:t>
      </w:r>
      <w:r>
        <w:t>air diffusers.</w:t>
      </w:r>
    </w:p>
    <w:p w:rsidR="00E01752" w:rsidRDefault="00D25E6E" w:rsidP="00AE465B">
      <w:pPr>
        <w:pStyle w:val="TOC6"/>
      </w:pPr>
      <w:r>
        <w:t>Seal with weather stripping</w:t>
      </w:r>
      <w:r w:rsidR="00E01752">
        <w:t xml:space="preserve"> around crawlspace door in 3</w:t>
      </w:r>
      <w:r w:rsidR="00E01752" w:rsidRPr="00E01752">
        <w:rPr>
          <w:vertAlign w:val="superscript"/>
        </w:rPr>
        <w:t>rd</w:t>
      </w:r>
      <w:r w:rsidR="00E01752">
        <w:t xml:space="preserve"> floor Brinkman office to prevent drafts.</w:t>
      </w:r>
    </w:p>
    <w:p w:rsidR="00C01B29" w:rsidRDefault="00C01B29" w:rsidP="00AE465B">
      <w:pPr>
        <w:pStyle w:val="TOC6"/>
      </w:pPr>
      <w:r>
        <w:t>Develop a system</w:t>
      </w:r>
      <w:r w:rsidR="00D83F06">
        <w:t>/direct line of communication to respond to temperature complaints/adjust HVAC system.</w:t>
      </w:r>
    </w:p>
    <w:p w:rsidR="00B84020" w:rsidRDefault="00B84020" w:rsidP="00357888">
      <w:pPr>
        <w:pStyle w:val="TOC6"/>
      </w:pPr>
      <w:r w:rsidRPr="00E17BA3">
        <w:t>F</w:t>
      </w:r>
      <w:r>
        <w:t xml:space="preserve">or buildings in New England, periods of low relative humidity during the winter are often unavoidable.  Therefore, scrupulous cleaning practices should be adopted </w:t>
      </w:r>
      <w:r w:rsidR="00515C8A">
        <w:t>to minimize</w:t>
      </w:r>
      <w:r>
        <w:t xml:space="preserve"> common indoor air contaminants whose irritant effects can be enhanced when the relative humidity is low.  </w:t>
      </w:r>
      <w:r w:rsidRPr="005F5726">
        <w:t xml:space="preserve">To control for dusts, a high efficiency particulate arrestance (HEPA) filter equipped vacuum cleaner in conjunction with wet wiping of all surfaces is recommended.  </w:t>
      </w:r>
      <w:r>
        <w:t>Avoid the use of feather dusters.  Drinking water during the day can help</w:t>
      </w:r>
      <w:r w:rsidR="00515C8A">
        <w:t xml:space="preserve"> </w:t>
      </w:r>
      <w:r>
        <w:t xml:space="preserve">ease some symptoms associated with a dry environment </w:t>
      </w:r>
      <w:r w:rsidR="005F5726">
        <w:t>(throat and sinus irritation</w:t>
      </w:r>
      <w:r>
        <w:t>).</w:t>
      </w:r>
    </w:p>
    <w:p w:rsidR="00B524FD" w:rsidRDefault="00150E37" w:rsidP="00357888">
      <w:pPr>
        <w:pStyle w:val="TOC6"/>
      </w:pPr>
      <w:r>
        <w:t xml:space="preserve">Ensure leaks are repaired and </w:t>
      </w:r>
      <w:r w:rsidR="00DC3660">
        <w:t>replace</w:t>
      </w:r>
      <w:r>
        <w:t xml:space="preserve"> water-damaged ceiling tiles.</w:t>
      </w:r>
    </w:p>
    <w:p w:rsidR="00B524FD" w:rsidRDefault="00B524FD" w:rsidP="00B524FD">
      <w:pPr>
        <w:pStyle w:val="TOC6"/>
      </w:pPr>
      <w:r>
        <w:t>Consider placing water dispensers on non-carpeted areas or place a waterproof mat underneath them.</w:t>
      </w:r>
    </w:p>
    <w:p w:rsidR="00150E37" w:rsidRDefault="00B524FD" w:rsidP="004868BE">
      <w:pPr>
        <w:pStyle w:val="TOC6"/>
      </w:pPr>
      <w:r>
        <w:t>Do not store porous materials (e.g., cardboard boxes) directly on floors</w:t>
      </w:r>
      <w:r w:rsidR="00D83F06">
        <w:t>; elevate/place on pallets or shelving</w:t>
      </w:r>
      <w:r>
        <w:t xml:space="preserve"> to prevent </w:t>
      </w:r>
      <w:r w:rsidR="00D25E6E">
        <w:t xml:space="preserve">water damage and </w:t>
      </w:r>
      <w:r>
        <w:t>mold growth.</w:t>
      </w:r>
    </w:p>
    <w:p w:rsidR="00D83F06" w:rsidRDefault="00D25E6E" w:rsidP="00B524FD">
      <w:pPr>
        <w:pStyle w:val="TOC6"/>
      </w:pPr>
      <w:r>
        <w:t xml:space="preserve">Empty, clean and </w:t>
      </w:r>
      <w:r w:rsidR="00D83F06">
        <w:t>maintain dehumidifiers as per the manufacturer’s instructions.</w:t>
      </w:r>
    </w:p>
    <w:p w:rsidR="00D83F06" w:rsidRDefault="00D83F06" w:rsidP="00D83F06">
      <w:pPr>
        <w:pStyle w:val="TOC6"/>
      </w:pPr>
      <w:r>
        <w:t>Clean supply, exhaust and return vents periodically of accumulated dust.</w:t>
      </w:r>
    </w:p>
    <w:p w:rsidR="00BD1D8B" w:rsidRDefault="004868BE" w:rsidP="004868BE">
      <w:pPr>
        <w:pStyle w:val="TOC6"/>
      </w:pPr>
      <w:r>
        <w:t xml:space="preserve">Change AHU filters </w:t>
      </w:r>
      <w:r w:rsidR="00411B8E">
        <w:t>a minimum of twice per</w:t>
      </w:r>
      <w:r>
        <w:t xml:space="preserve"> year</w:t>
      </w:r>
      <w:r w:rsidR="00411B8E">
        <w:t xml:space="preserve"> (e.g. between heating/cooling seasons)</w:t>
      </w:r>
      <w:r>
        <w:t xml:space="preserve"> or as per the manufacturer’s instructions.</w:t>
      </w:r>
    </w:p>
    <w:p w:rsidR="002319F9" w:rsidRPr="002319F9" w:rsidRDefault="002319F9" w:rsidP="004868BE">
      <w:pPr>
        <w:pStyle w:val="TOC6"/>
      </w:pPr>
      <w:r>
        <w:rPr>
          <w:bCs/>
          <w:szCs w:val="24"/>
        </w:rPr>
        <w:lastRenderedPageBreak/>
        <w:t xml:space="preserve">Consider </w:t>
      </w:r>
      <w:r w:rsidR="00D25E6E">
        <w:rPr>
          <w:bCs/>
          <w:szCs w:val="24"/>
        </w:rPr>
        <w:t>testing</w:t>
      </w:r>
      <w:r>
        <w:rPr>
          <w:bCs/>
          <w:szCs w:val="24"/>
        </w:rPr>
        <w:t xml:space="preserve"> the generator </w:t>
      </w:r>
      <w:r w:rsidR="00411B8E">
        <w:rPr>
          <w:bCs/>
          <w:szCs w:val="24"/>
        </w:rPr>
        <w:t>after work hours or</w:t>
      </w:r>
      <w:r>
        <w:rPr>
          <w:bCs/>
          <w:szCs w:val="24"/>
        </w:rPr>
        <w:t xml:space="preserve"> </w:t>
      </w:r>
      <w:r w:rsidR="00411B8E">
        <w:rPr>
          <w:bCs/>
          <w:szCs w:val="24"/>
        </w:rPr>
        <w:t xml:space="preserve">on weekends </w:t>
      </w:r>
      <w:r>
        <w:rPr>
          <w:bCs/>
          <w:szCs w:val="24"/>
        </w:rPr>
        <w:t>to prevent/reduce potential exposure to exhaust emissions.</w:t>
      </w:r>
    </w:p>
    <w:p w:rsidR="00C01B29" w:rsidRDefault="00C01B29" w:rsidP="004868BE">
      <w:pPr>
        <w:pStyle w:val="TOC6"/>
      </w:pPr>
      <w:r>
        <w:t xml:space="preserve">Maintain air purifiers as per the </w:t>
      </w:r>
      <w:r w:rsidR="00D83F06">
        <w:t>manufacturer’s</w:t>
      </w:r>
      <w:r>
        <w:t xml:space="preserve"> </w:t>
      </w:r>
      <w:r w:rsidR="00D83F06">
        <w:t>instructions.</w:t>
      </w:r>
    </w:p>
    <w:p w:rsidR="004868BE" w:rsidRPr="00AE42B5" w:rsidRDefault="005F5726" w:rsidP="004868BE">
      <w:pPr>
        <w:pStyle w:val="TOC6"/>
      </w:pPr>
      <w:r w:rsidRPr="00AE42B5">
        <w:t>Clean carpeting annually or semi-annually in soiled high traffic areas as per the recommendations of the Institute of Inspection, Cleaning and Restoration Certification (IICRC, 2012).</w:t>
      </w:r>
    </w:p>
    <w:p w:rsidR="00D83F06" w:rsidRDefault="00D83F06" w:rsidP="00D83F06">
      <w:pPr>
        <w:pStyle w:val="TOC6"/>
      </w:pPr>
      <w:r>
        <w:t>Relocate or consider reducing the amount of stored materials to allow for more thorough cleaning.  Clean items regularly with a wet cloth or sponge to prevent excessive dust build-up.</w:t>
      </w:r>
    </w:p>
    <w:p w:rsidR="00E23E90" w:rsidRPr="00E23E90" w:rsidRDefault="00E23E90" w:rsidP="00E23E90">
      <w:pPr>
        <w:pStyle w:val="TOC6"/>
      </w:pPr>
      <w:r>
        <w:t>Continue with plans to hire full-time custodial/maintenance personnel.</w:t>
      </w:r>
    </w:p>
    <w:p w:rsidR="00E23E90" w:rsidRDefault="00E23E90" w:rsidP="00E23E90">
      <w:pPr>
        <w:pStyle w:val="TOC6"/>
      </w:pPr>
      <w:r>
        <w:t>Consider creating a log book for staff to submit specific cleaning/maintenance requests.  Make log book available for staff/management in a central location.  Cleaning/Maintenance requests should include date, requester, a detailed description of where and what the issue is as well as a section for cleaning/maintenance personnel to sign off or document progress of request.</w:t>
      </w:r>
    </w:p>
    <w:p w:rsidR="00836554" w:rsidRDefault="00836554" w:rsidP="00836554">
      <w:pPr>
        <w:pStyle w:val="TOC6"/>
      </w:pPr>
      <w:r>
        <w:t xml:space="preserve">Refer to resource manual and other related indoor air quality documents located on the MDPH’s website for further building-wide evaluations and advice on maintaining public buildings.  These documents are available at </w:t>
      </w:r>
      <w:hyperlink r:id="rId11" w:history="1">
        <w:r w:rsidRPr="009B03ED">
          <w:rPr>
            <w:rStyle w:val="Hyperlink"/>
          </w:rPr>
          <w:t>http://mas</w:t>
        </w:r>
        <w:r w:rsidRPr="009B03ED">
          <w:rPr>
            <w:rStyle w:val="Hyperlink"/>
          </w:rPr>
          <w:t>s</w:t>
        </w:r>
        <w:r w:rsidRPr="009B03ED">
          <w:rPr>
            <w:rStyle w:val="Hyperlink"/>
          </w:rPr>
          <w:t>.gov/dph/iaq</w:t>
        </w:r>
      </w:hyperlink>
      <w:r>
        <w:t>.</w:t>
      </w:r>
    </w:p>
    <w:p w:rsidR="00893E48" w:rsidRPr="00893E48" w:rsidRDefault="00893E48" w:rsidP="00893E48">
      <w:r>
        <w:br w:type="page"/>
      </w:r>
    </w:p>
    <w:p w:rsidR="00D77E51" w:rsidRDefault="00D77E51" w:rsidP="00613713">
      <w:pPr>
        <w:pStyle w:val="Heading1"/>
      </w:pPr>
      <w:r>
        <w:lastRenderedPageBreak/>
        <w:t>References</w:t>
      </w:r>
    </w:p>
    <w:p w:rsidR="00D814AA" w:rsidRDefault="004868BE" w:rsidP="004868BE">
      <w:pPr>
        <w:spacing w:before="240" w:after="240"/>
        <w:sectPr w:rsidR="00D814AA" w:rsidSect="008B310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440" w:bottom="1440" w:left="1440" w:header="720" w:footer="720" w:gutter="0"/>
          <w:cols w:space="720"/>
          <w:titlePg/>
        </w:sectPr>
      </w:pPr>
      <w:r w:rsidRPr="004834FB">
        <w:t>IICRC.  2012.  Institute of Inspection, Cleaning and Restoration Certification</w:t>
      </w:r>
      <w:r w:rsidRPr="004834FB">
        <w:rPr>
          <w:i/>
          <w:iCs/>
        </w:rPr>
        <w:t>.  Carpet Cleaning: FAQ</w:t>
      </w:r>
      <w:r w:rsidRPr="004834FB">
        <w:t xml:space="preserve">.  Retrieved from </w:t>
      </w:r>
      <w:hyperlink r:id="rId18" w:anchor="faq" w:history="1">
        <w:r w:rsidRPr="004834FB">
          <w:rPr>
            <w:color w:val="0000FF"/>
            <w:u w:val="single"/>
          </w:rPr>
          <w:t>h</w:t>
        </w:r>
        <w:r w:rsidRPr="004834FB">
          <w:rPr>
            <w:color w:val="0000FF"/>
            <w:u w:val="single"/>
          </w:rPr>
          <w:t>t</w:t>
        </w:r>
        <w:r w:rsidRPr="004834FB">
          <w:rPr>
            <w:color w:val="0000FF"/>
            <w:u w:val="single"/>
          </w:rPr>
          <w:t>tp://www.iicrc.</w:t>
        </w:r>
        <w:r w:rsidRPr="004834FB">
          <w:rPr>
            <w:color w:val="0000FF"/>
            <w:u w:val="single"/>
          </w:rPr>
          <w:t>o</w:t>
        </w:r>
        <w:r w:rsidRPr="004834FB">
          <w:rPr>
            <w:color w:val="0000FF"/>
            <w:u w:val="single"/>
          </w:rPr>
          <w:t>rg/c</w:t>
        </w:r>
        <w:r w:rsidRPr="004834FB">
          <w:rPr>
            <w:color w:val="0000FF"/>
            <w:u w:val="single"/>
          </w:rPr>
          <w:t>o</w:t>
        </w:r>
        <w:r w:rsidRPr="004834FB">
          <w:rPr>
            <w:color w:val="0000FF"/>
            <w:u w:val="single"/>
          </w:rPr>
          <w:t>nsumers/care/carpet-cleaning/#faq</w:t>
        </w:r>
      </w:hyperlink>
      <w:r w:rsidRPr="004834FB">
        <w:t>.</w:t>
      </w:r>
    </w:p>
    <w:p w:rsidR="00D814AA" w:rsidRPr="00D814AA" w:rsidRDefault="00D814AA" w:rsidP="00D814AA">
      <w:pPr>
        <w:spacing w:after="200" w:line="276" w:lineRule="auto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lastRenderedPageBreak/>
        <w:t>Picture 1</w:t>
      </w:r>
    </w:p>
    <w:p w:rsidR="00D814AA" w:rsidRPr="00D814AA" w:rsidRDefault="00BE26F7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91025" cy="3295650"/>
            <wp:effectExtent l="0" t="0" r="0" b="0"/>
            <wp:docPr id="2" name="Picture 1" descr="Title: Picture 1 - Description: Rooftop air handling 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le: Picture 1 - Description: Rooftop air handling uni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AA" w:rsidRPr="00D814AA" w:rsidRDefault="00D814AA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t>Rooftop air handling unit</w:t>
      </w:r>
    </w:p>
    <w:p w:rsidR="00D814AA" w:rsidRPr="00D814AA" w:rsidRDefault="00D814AA" w:rsidP="00D814AA">
      <w:pPr>
        <w:spacing w:after="200" w:line="276" w:lineRule="auto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t>Picture 2</w:t>
      </w:r>
    </w:p>
    <w:p w:rsidR="00D814AA" w:rsidRPr="00D814AA" w:rsidRDefault="00BE26F7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91025" cy="3295650"/>
            <wp:effectExtent l="0" t="0" r="0" b="0"/>
            <wp:docPr id="3" name="Picture 2" descr="Title: Picture 2 - Description: Pleated filter in air handling 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tle: Picture 2 - Description: Pleated filter in air handling uni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AA" w:rsidRPr="00D814AA" w:rsidRDefault="00D814AA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t>Pleated filter in air handling unit</w:t>
      </w:r>
    </w:p>
    <w:p w:rsidR="00D814AA" w:rsidRPr="00D814AA" w:rsidRDefault="00D814AA" w:rsidP="00D814AA">
      <w:pPr>
        <w:spacing w:after="200" w:line="276" w:lineRule="auto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lastRenderedPageBreak/>
        <w:t>Picture 3</w:t>
      </w:r>
    </w:p>
    <w:p w:rsidR="00D814AA" w:rsidRPr="00D814AA" w:rsidRDefault="00BE26F7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3705225" cy="3295650"/>
            <wp:effectExtent l="0" t="0" r="0" b="0"/>
            <wp:docPr id="4" name="Picture 3" descr="Title: Picture 3 - Description: Supply diffuser, note accumulated dust/debris on lou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tle: Picture 3 - Description: Supply diffuser, note accumulated dust/debris on louver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AA" w:rsidRPr="00D814AA" w:rsidRDefault="00D814AA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t>Supply diffuser, note accumulated dust/debris on louvers</w:t>
      </w:r>
    </w:p>
    <w:p w:rsidR="00D814AA" w:rsidRPr="00D814AA" w:rsidRDefault="00D814AA" w:rsidP="00D814AA">
      <w:pPr>
        <w:spacing w:after="200" w:line="276" w:lineRule="auto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t>Picture 4</w:t>
      </w:r>
    </w:p>
    <w:p w:rsidR="00D814AA" w:rsidRPr="00D814AA" w:rsidRDefault="00BE26F7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162425" cy="3295650"/>
            <wp:effectExtent l="0" t="0" r="0" b="0"/>
            <wp:docPr id="5" name="Picture 4" descr="Title: Picture 4 - Description: Return vent, note water-damaged ceiling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tle: Picture 4 - Description: Return vent, note water-damaged ceiling til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AA" w:rsidRPr="00D814AA" w:rsidRDefault="00D814AA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t>Return vent, note water-damaged ceiling tiles</w:t>
      </w:r>
    </w:p>
    <w:p w:rsidR="00D814AA" w:rsidRPr="00D814AA" w:rsidRDefault="00D814AA" w:rsidP="00D814AA">
      <w:pPr>
        <w:spacing w:after="200" w:line="276" w:lineRule="auto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lastRenderedPageBreak/>
        <w:t>Picture 5</w:t>
      </w:r>
    </w:p>
    <w:p w:rsidR="00D814AA" w:rsidRPr="00D814AA" w:rsidRDefault="00BE26F7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5267325" cy="3295650"/>
            <wp:effectExtent l="0" t="0" r="0" b="0"/>
            <wp:docPr id="6" name="Picture 5" descr="Title: Picture 5 - Description: Supply vent sealed with card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tle: Picture 5 - Description: Supply vent sealed with cardboar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AA" w:rsidRPr="00D814AA" w:rsidRDefault="00D814AA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t>Supply vent sealed with cardboard</w:t>
      </w:r>
    </w:p>
    <w:p w:rsidR="00D814AA" w:rsidRPr="00D814AA" w:rsidRDefault="00D814AA" w:rsidP="00D814AA">
      <w:pPr>
        <w:spacing w:after="200" w:line="276" w:lineRule="auto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t>Picture 6</w:t>
      </w:r>
    </w:p>
    <w:p w:rsidR="00D814AA" w:rsidRPr="00D814AA" w:rsidRDefault="00BE26F7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91025" cy="3295650"/>
            <wp:effectExtent l="0" t="0" r="0" b="0"/>
            <wp:docPr id="7" name="Picture 6" descr="Water-damaged ceiling tiles" titl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Water-damaged ceiling tiles" titl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4AA" w:rsidRPr="00D814AA" w:rsidRDefault="00D814AA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t>Water-damaged ceiling tiles</w:t>
      </w:r>
    </w:p>
    <w:p w:rsidR="00D814AA" w:rsidRPr="00D814AA" w:rsidRDefault="00D814AA" w:rsidP="00D814AA">
      <w:pPr>
        <w:spacing w:after="200" w:line="276" w:lineRule="auto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lastRenderedPageBreak/>
        <w:t>Picture 7</w:t>
      </w:r>
    </w:p>
    <w:p w:rsidR="00D814AA" w:rsidRPr="00D814AA" w:rsidRDefault="00BE26F7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3336290</wp:posOffset>
                </wp:positionH>
                <wp:positionV relativeFrom="paragraph">
                  <wp:posOffset>371475</wp:posOffset>
                </wp:positionV>
                <wp:extent cx="567690" cy="623570"/>
                <wp:effectExtent l="19050" t="19050" r="41910" b="24130"/>
                <wp:wrapNone/>
                <wp:docPr id="13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7690" cy="6235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62.7pt;margin-top:29.25pt;width:44.7pt;height:49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lTBQIAAPgDAAAOAAAAZHJzL2Uyb0RvYy54bWysU8GO2jAQvVfqP1i+lwQQLBsRVhV0e9m2&#10;SGw/YNZ2EquObXlcAn/fsQN0t71VzcGyZzLP780brx9OvWFHFVA7W/PppORMWeGktm3Nvz8/flhx&#10;hhGsBOOsqvlZIX/YvH+3HnylZq5zRqrACMRiNfiadzH6qihQdKoHnDivLCUbF3qIdAxtIQMMhN6b&#10;YlaWy2JwQfrghEKk6G5M8k3Gbxol4remQRWZqTlxi3kNeX1Ja7FZQ9UG8J0WFxrwDyx60JYuvUHt&#10;IAL7GfRfUL0WwaFr4kS4vnBNo4XKGkjNtPxDzaEDr7IWag76W5vw/8GKr8d9YFqSd3POLPTk0SEG&#10;0G0X2ccQ3MC2zlrqowtsldo1eKyoamv3IQkWJ3vwT078QMoVb5LpgH787dSEPv1Oitkpt/98a786&#10;RSYouFjeLe/JJEGp5Wy+uMv2FFBdi33A+Fm5nqVNzfHC80Zwmi2A4xPGRAaqa0G62bpHbUz221g2&#10;1Hy+mpbpNqCxawxE2vaeGoG25QxMS/MsYsiQ6IyWqTwB4Rm3JrAj0EjRJEo3PJMCzgxgpATJyt9Y&#10;2IFU46/3CwqP84YQvzg5hqflNU58R+hM/c2VSccOsBtLcmpEiqDNJytZPHsyDpJfKUFQxiauKj+B&#10;Sz9++5F2L06e9+FqGo1XLrs8hTS/r8+0f/1gN78AAAD//wMAUEsDBBQABgAIAAAAIQA2JbNR4AAA&#10;AAoBAAAPAAAAZHJzL2Rvd25yZXYueG1sTI/BTsMwDIbvSLxDZCQuiKWb1tCVplOF4IK0AxuX3bzG&#10;tBVN0jXZVt4ec2I3W/70+/uL9WR7caYxdN5pmM8SEORqbzrXaPjcvT1mIEJEZ7D3jjT8UIB1eXtT&#10;YG78xX3QeRsbwSEu5KihjXHIpQx1SxbDzA/k+PblR4uR17GRZsQLh9teLpJESYud4w8tDvTSUv29&#10;PVkN+0rFzXumRjxW0+4hO65eCTda399N1TOISFP8h+FPn9WhZKeDPzkTRK8hXaRLRnnIUhAMqPmS&#10;uxyYTNUTyLKQ1xXKXwAAAP//AwBQSwECLQAUAAYACAAAACEAtoM4kv4AAADhAQAAEwAAAAAAAAAA&#10;AAAAAAAAAAAAW0NvbnRlbnRfVHlwZXNdLnhtbFBLAQItABQABgAIAAAAIQA4/SH/1gAAAJQBAAAL&#10;AAAAAAAAAAAAAAAAAC8BAABfcmVscy8ucmVsc1BLAQItABQABgAIAAAAIQBnELlTBQIAAPgDAAAO&#10;AAAAAAAAAAAAAAAAAC4CAABkcnMvZTJvRG9jLnhtbFBLAQItABQABgAIAAAAIQA2JbNR4AAAAAoB&#10;AAAPAAAAAAAAAAAAAAAAAF8EAABkcnMvZG93bnJldi54bWxQSwUGAAAAAAQABADzAAAAbAUAAAAA&#10;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eastAsia="Calibri"/>
          <w:b/>
          <w:noProof/>
          <w:szCs w:val="24"/>
        </w:rPr>
        <w:drawing>
          <wp:inline distT="0" distB="0" distL="0" distR="0">
            <wp:extent cx="5133975" cy="3295650"/>
            <wp:effectExtent l="0" t="0" r="0" b="0"/>
            <wp:docPr id="8" name="Picture 7" descr="Title: Picture 7 - Description: Dehumidifier in basement with lit indicator light &quot;Bucket Full&quot; (arro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tle: Picture 7 - Description: Dehumidifier in basement with lit indicator light &quot;Bucket Full&quot; (arrow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AA" w:rsidRPr="00D814AA" w:rsidRDefault="00D814AA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t>Dehumidifier in basement with lit indicator light "Bucket Full" (arrow)</w:t>
      </w:r>
    </w:p>
    <w:p w:rsidR="00D814AA" w:rsidRPr="00D814AA" w:rsidRDefault="00D814AA" w:rsidP="00D814AA">
      <w:pPr>
        <w:spacing w:after="200" w:line="276" w:lineRule="auto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t>Picture 8</w:t>
      </w:r>
    </w:p>
    <w:p w:rsidR="00D814AA" w:rsidRPr="00D814AA" w:rsidRDefault="00BE26F7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91025" cy="3295650"/>
            <wp:effectExtent l="0" t="0" r="0" b="0"/>
            <wp:docPr id="9" name="Picture 9" descr="Title: Picture 8 - Description: Water cooler on carp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itle: Picture 8 - Description: Water cooler on carpeti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AA" w:rsidRPr="00D814AA" w:rsidRDefault="00D814AA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t>Water cooler on carpeting</w:t>
      </w:r>
    </w:p>
    <w:p w:rsidR="00D814AA" w:rsidRPr="00D814AA" w:rsidRDefault="00D814AA" w:rsidP="00D814AA">
      <w:pPr>
        <w:spacing w:after="200" w:line="276" w:lineRule="auto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lastRenderedPageBreak/>
        <w:t>Picture 9</w:t>
      </w:r>
    </w:p>
    <w:p w:rsidR="00D814AA" w:rsidRPr="00D814AA" w:rsidRDefault="00BE26F7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3295650" cy="3295650"/>
            <wp:effectExtent l="0" t="0" r="0" b="0"/>
            <wp:docPr id="10" name="Picture 10" descr="Title: Picture 9 - Description: Cardboard boxes directly on floor of ba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itle: Picture 9 - Description: Cardboard boxes directly on floor of basemen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AA" w:rsidRPr="00D814AA" w:rsidRDefault="00D814AA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t>Cardboard boxes directly on floor of basement</w:t>
      </w:r>
    </w:p>
    <w:p w:rsidR="00D814AA" w:rsidRPr="00D814AA" w:rsidRDefault="00D814AA" w:rsidP="00D814AA">
      <w:pPr>
        <w:spacing w:after="200" w:line="276" w:lineRule="auto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t>Picture 10</w:t>
      </w:r>
    </w:p>
    <w:p w:rsidR="00D814AA" w:rsidRPr="00D814AA" w:rsidRDefault="00BE26F7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91025" cy="3295650"/>
            <wp:effectExtent l="0" t="0" r="0" b="0"/>
            <wp:docPr id="11" name="Picture 11" descr="Title: Picture 10 - Description: Emergency gene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itle: Picture 10 - Description: Emergency generato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AA" w:rsidRPr="00D814AA" w:rsidRDefault="00D814AA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t>Emergency generator</w:t>
      </w:r>
    </w:p>
    <w:p w:rsidR="00D814AA" w:rsidRPr="00D814AA" w:rsidRDefault="00D814AA" w:rsidP="00D814AA">
      <w:pPr>
        <w:spacing w:after="200" w:line="276" w:lineRule="auto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lastRenderedPageBreak/>
        <w:t>Picture 11</w:t>
      </w:r>
    </w:p>
    <w:p w:rsidR="00D814AA" w:rsidRPr="00D814AA" w:rsidRDefault="00BE26F7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476750" cy="3295650"/>
            <wp:effectExtent l="0" t="0" r="0" b="0"/>
            <wp:docPr id="12" name="Picture 12" descr="Title: Picture 11 - Description: Close up of air purifier in the basement, note “CHANGE PRE-FILTER” alert 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itle: Picture 11 - Description: Close up of air purifier in the basement, note “CHANGE PRE-FILTER” alert ligh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AA" w:rsidRPr="00D814AA" w:rsidRDefault="00D814AA" w:rsidP="00D814AA">
      <w:pPr>
        <w:spacing w:after="200" w:line="276" w:lineRule="auto"/>
        <w:jc w:val="center"/>
        <w:rPr>
          <w:rFonts w:eastAsia="Calibri"/>
          <w:b/>
          <w:szCs w:val="24"/>
        </w:rPr>
      </w:pPr>
      <w:r w:rsidRPr="00D814AA">
        <w:rPr>
          <w:rFonts w:eastAsia="Calibri"/>
          <w:b/>
          <w:szCs w:val="24"/>
        </w:rPr>
        <w:t>Close up of air purifier in the basement, note “CHANGE PRE-FILTER” alert light</w:t>
      </w:r>
    </w:p>
    <w:p w:rsidR="00D814AA" w:rsidRDefault="00D814AA" w:rsidP="004868BE">
      <w:pPr>
        <w:spacing w:before="240" w:after="240"/>
        <w:sectPr w:rsidR="00D814AA">
          <w:footerReference w:type="default" r:id="rId3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3690" w:type="dxa"/>
        <w:jc w:val="center"/>
        <w:tblInd w:w="-9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9"/>
        <w:gridCol w:w="920"/>
        <w:gridCol w:w="1136"/>
        <w:gridCol w:w="810"/>
        <w:gridCol w:w="1080"/>
        <w:gridCol w:w="954"/>
        <w:gridCol w:w="1260"/>
        <w:gridCol w:w="1260"/>
        <w:gridCol w:w="891"/>
        <w:gridCol w:w="9"/>
        <w:gridCol w:w="990"/>
        <w:gridCol w:w="2471"/>
      </w:tblGrid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cantSplit/>
          <w:trHeight w:val="451"/>
          <w:tblHeader/>
          <w:jc w:val="center"/>
        </w:trPr>
        <w:tc>
          <w:tcPr>
            <w:tcW w:w="1909" w:type="dxa"/>
            <w:vMerge w:val="restart"/>
            <w:vAlign w:val="bottom"/>
          </w:tcPr>
          <w:p w:rsidR="00D814AA" w:rsidRPr="00D814AA" w:rsidRDefault="00D814AA" w:rsidP="00D814AA">
            <w:pPr>
              <w:keepNext/>
              <w:jc w:val="center"/>
              <w:outlineLvl w:val="0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lastRenderedPageBreak/>
              <w:t>Location</w:t>
            </w:r>
          </w:p>
        </w:tc>
        <w:tc>
          <w:tcPr>
            <w:tcW w:w="920" w:type="dxa"/>
            <w:vMerge w:val="restart"/>
            <w:vAlign w:val="bottom"/>
          </w:tcPr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Carbon</w:t>
            </w:r>
          </w:p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Dioxide</w:t>
            </w:r>
          </w:p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(ppm)</w:t>
            </w:r>
          </w:p>
        </w:tc>
        <w:tc>
          <w:tcPr>
            <w:tcW w:w="1136" w:type="dxa"/>
            <w:vMerge w:val="restart"/>
            <w:vAlign w:val="bottom"/>
          </w:tcPr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Carbon Monoxide</w:t>
            </w:r>
          </w:p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(ppm)</w:t>
            </w:r>
          </w:p>
        </w:tc>
        <w:tc>
          <w:tcPr>
            <w:tcW w:w="810" w:type="dxa"/>
            <w:vMerge w:val="restart"/>
            <w:vAlign w:val="bottom"/>
          </w:tcPr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Temp</w:t>
            </w:r>
          </w:p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(°F)</w:t>
            </w:r>
          </w:p>
        </w:tc>
        <w:tc>
          <w:tcPr>
            <w:tcW w:w="1080" w:type="dxa"/>
            <w:vMerge w:val="restart"/>
            <w:vAlign w:val="bottom"/>
          </w:tcPr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Relative</w:t>
            </w:r>
          </w:p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Humidity</w:t>
            </w:r>
          </w:p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(%)</w:t>
            </w:r>
          </w:p>
        </w:tc>
        <w:tc>
          <w:tcPr>
            <w:tcW w:w="954" w:type="dxa"/>
            <w:vMerge w:val="restart"/>
            <w:vAlign w:val="bottom"/>
          </w:tcPr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PM2.5</w:t>
            </w:r>
          </w:p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(</w:t>
            </w:r>
            <w:r w:rsidRPr="00D814AA">
              <w:rPr>
                <w:b/>
                <w:sz w:val="21"/>
                <w:szCs w:val="21"/>
              </w:rPr>
              <w:t>µg/m</w:t>
            </w:r>
            <w:r w:rsidRPr="00D814AA">
              <w:rPr>
                <w:b/>
                <w:sz w:val="21"/>
                <w:szCs w:val="21"/>
                <w:vertAlign w:val="superscript"/>
              </w:rPr>
              <w:t>3</w:t>
            </w:r>
            <w:r w:rsidRPr="00D814AA">
              <w:rPr>
                <w:b/>
                <w:sz w:val="20"/>
              </w:rPr>
              <w:t>)</w:t>
            </w:r>
          </w:p>
        </w:tc>
        <w:tc>
          <w:tcPr>
            <w:tcW w:w="1260" w:type="dxa"/>
            <w:vMerge w:val="restart"/>
            <w:vAlign w:val="bottom"/>
          </w:tcPr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Occupants</w:t>
            </w:r>
          </w:p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in Room</w:t>
            </w:r>
          </w:p>
        </w:tc>
        <w:tc>
          <w:tcPr>
            <w:tcW w:w="1260" w:type="dxa"/>
            <w:vMerge w:val="restart"/>
            <w:vAlign w:val="bottom"/>
          </w:tcPr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Windows</w:t>
            </w:r>
          </w:p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Openable</w:t>
            </w:r>
          </w:p>
        </w:tc>
        <w:tc>
          <w:tcPr>
            <w:tcW w:w="1890" w:type="dxa"/>
            <w:gridSpan w:val="3"/>
            <w:tcBorders>
              <w:left w:val="nil"/>
              <w:bottom w:val="nil"/>
            </w:tcBorders>
            <w:vAlign w:val="bottom"/>
          </w:tcPr>
          <w:p w:rsidR="00D814AA" w:rsidRPr="00D814AA" w:rsidRDefault="00D814AA" w:rsidP="00D814AA">
            <w:pPr>
              <w:ind w:left="-105"/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Ventilation</w:t>
            </w:r>
          </w:p>
        </w:tc>
        <w:tc>
          <w:tcPr>
            <w:tcW w:w="2471" w:type="dxa"/>
            <w:vMerge w:val="restart"/>
            <w:vAlign w:val="bottom"/>
          </w:tcPr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Remarks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cantSplit/>
          <w:trHeight w:val="350"/>
          <w:tblHeader/>
          <w:jc w:val="center"/>
        </w:trPr>
        <w:tc>
          <w:tcPr>
            <w:tcW w:w="1909" w:type="dxa"/>
            <w:vMerge/>
            <w:tcBorders>
              <w:bottom w:val="single" w:sz="6" w:space="0" w:color="000000"/>
            </w:tcBorders>
            <w:vAlign w:val="bottom"/>
          </w:tcPr>
          <w:p w:rsidR="00D814AA" w:rsidRPr="00D814AA" w:rsidRDefault="00D814AA" w:rsidP="00D814AA">
            <w:pPr>
              <w:keepNext/>
              <w:jc w:val="center"/>
              <w:outlineLvl w:val="0"/>
              <w:rPr>
                <w:b/>
                <w:sz w:val="20"/>
              </w:rPr>
            </w:pPr>
          </w:p>
        </w:tc>
        <w:tc>
          <w:tcPr>
            <w:tcW w:w="920" w:type="dxa"/>
            <w:vMerge/>
            <w:tcBorders>
              <w:bottom w:val="single" w:sz="6" w:space="0" w:color="000000"/>
            </w:tcBorders>
            <w:vAlign w:val="bottom"/>
          </w:tcPr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</w:p>
        </w:tc>
        <w:tc>
          <w:tcPr>
            <w:tcW w:w="1136" w:type="dxa"/>
            <w:vMerge/>
            <w:tcBorders>
              <w:bottom w:val="single" w:sz="6" w:space="0" w:color="000000"/>
            </w:tcBorders>
          </w:tcPr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</w:p>
        </w:tc>
        <w:tc>
          <w:tcPr>
            <w:tcW w:w="810" w:type="dxa"/>
            <w:vMerge/>
            <w:tcBorders>
              <w:bottom w:val="single" w:sz="6" w:space="0" w:color="000000"/>
            </w:tcBorders>
            <w:vAlign w:val="bottom"/>
          </w:tcPr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</w:p>
        </w:tc>
        <w:tc>
          <w:tcPr>
            <w:tcW w:w="1080" w:type="dxa"/>
            <w:vMerge/>
            <w:tcBorders>
              <w:bottom w:val="single" w:sz="6" w:space="0" w:color="000000"/>
            </w:tcBorders>
            <w:vAlign w:val="bottom"/>
          </w:tcPr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</w:p>
        </w:tc>
        <w:tc>
          <w:tcPr>
            <w:tcW w:w="954" w:type="dxa"/>
            <w:vMerge/>
            <w:tcBorders>
              <w:bottom w:val="single" w:sz="6" w:space="0" w:color="000000"/>
            </w:tcBorders>
          </w:tcPr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</w:p>
        </w:tc>
        <w:tc>
          <w:tcPr>
            <w:tcW w:w="1260" w:type="dxa"/>
            <w:vMerge/>
            <w:tcBorders>
              <w:bottom w:val="single" w:sz="6" w:space="0" w:color="000000"/>
            </w:tcBorders>
            <w:vAlign w:val="bottom"/>
          </w:tcPr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</w:p>
        </w:tc>
        <w:tc>
          <w:tcPr>
            <w:tcW w:w="1260" w:type="dxa"/>
            <w:vMerge/>
            <w:tcBorders>
              <w:bottom w:val="single" w:sz="6" w:space="0" w:color="000000"/>
            </w:tcBorders>
            <w:vAlign w:val="bottom"/>
          </w:tcPr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</w:p>
        </w:tc>
        <w:tc>
          <w:tcPr>
            <w:tcW w:w="891" w:type="dxa"/>
            <w:tcBorders>
              <w:left w:val="nil"/>
              <w:bottom w:val="single" w:sz="6" w:space="0" w:color="000000"/>
            </w:tcBorders>
            <w:vAlign w:val="bottom"/>
          </w:tcPr>
          <w:p w:rsidR="00D814AA" w:rsidRPr="00D814AA" w:rsidRDefault="00D814AA" w:rsidP="00D814AA">
            <w:pPr>
              <w:ind w:left="-105"/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Intake</w:t>
            </w:r>
          </w:p>
        </w:tc>
        <w:tc>
          <w:tcPr>
            <w:tcW w:w="999" w:type="dxa"/>
            <w:gridSpan w:val="2"/>
            <w:tcBorders>
              <w:left w:val="nil"/>
              <w:bottom w:val="single" w:sz="6" w:space="0" w:color="000000"/>
            </w:tcBorders>
            <w:vAlign w:val="bottom"/>
          </w:tcPr>
          <w:p w:rsidR="00D814AA" w:rsidRPr="00D814AA" w:rsidRDefault="00D814AA" w:rsidP="00D814AA">
            <w:pPr>
              <w:ind w:left="-105"/>
              <w:jc w:val="center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Exhaust</w:t>
            </w:r>
          </w:p>
        </w:tc>
        <w:tc>
          <w:tcPr>
            <w:tcW w:w="2471" w:type="dxa"/>
            <w:vMerge/>
            <w:tcBorders>
              <w:bottom w:val="single" w:sz="6" w:space="0" w:color="000000"/>
            </w:tcBorders>
            <w:vAlign w:val="bottom"/>
          </w:tcPr>
          <w:p w:rsidR="00D814AA" w:rsidRPr="00D814AA" w:rsidRDefault="00D814AA" w:rsidP="00D814AA">
            <w:pPr>
              <w:jc w:val="center"/>
              <w:rPr>
                <w:b/>
                <w:sz w:val="20"/>
              </w:rPr>
            </w:pP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Background (outside)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423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ND-1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61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28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Warm, sunny, winds SSW 5-13 mph, gusts up to 21 mph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3</w:t>
            </w:r>
            <w:r w:rsidRPr="00D814AA">
              <w:rPr>
                <w:b/>
                <w:sz w:val="20"/>
                <w:vertAlign w:val="superscript"/>
              </w:rPr>
              <w:t>rd</w:t>
            </w:r>
            <w:r w:rsidRPr="00D814AA">
              <w:rPr>
                <w:b/>
                <w:sz w:val="20"/>
              </w:rPr>
              <w:t xml:space="preserve"> Floor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Assistant Town Manager</w:t>
            </w:r>
          </w:p>
        </w:tc>
        <w:tc>
          <w:tcPr>
            <w:tcW w:w="92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680</w:t>
            </w:r>
          </w:p>
        </w:tc>
        <w:tc>
          <w:tcPr>
            <w:tcW w:w="1136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49</w:t>
            </w:r>
          </w:p>
        </w:tc>
        <w:tc>
          <w:tcPr>
            <w:tcW w:w="954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8</w:t>
            </w:r>
          </w:p>
        </w:tc>
        <w:tc>
          <w:tcPr>
            <w:tcW w:w="126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DO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Town Manager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606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48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Plants, dust/debris vents, DO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File Room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623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46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DO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Gurney Office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653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46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DO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rPr>
                <w:sz w:val="20"/>
              </w:rPr>
            </w:pPr>
            <w:r w:rsidRPr="00D814AA">
              <w:rPr>
                <w:sz w:val="20"/>
              </w:rPr>
              <w:t>Brinkman Office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jc w:val="center"/>
              <w:rPr>
                <w:sz w:val="20"/>
              </w:rPr>
            </w:pPr>
            <w:r w:rsidRPr="00D814AA">
              <w:rPr>
                <w:sz w:val="20"/>
              </w:rPr>
              <w:t>653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47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Drafts around crawlspace door-recommend sealing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rPr>
                <w:sz w:val="20"/>
              </w:rPr>
            </w:pPr>
            <w:r w:rsidRPr="00D814AA">
              <w:rPr>
                <w:sz w:val="20"/>
              </w:rPr>
              <w:t>HR/Selectmen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jc w:val="center"/>
              <w:rPr>
                <w:sz w:val="20"/>
              </w:rPr>
            </w:pPr>
            <w:r w:rsidRPr="00D814AA">
              <w:rPr>
                <w:sz w:val="20"/>
              </w:rPr>
              <w:t>614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44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8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rPr>
                <w:sz w:val="20"/>
              </w:rPr>
            </w:pPr>
            <w:r w:rsidRPr="00D814AA">
              <w:rPr>
                <w:sz w:val="20"/>
              </w:rPr>
              <w:t>Johnson Office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jc w:val="center"/>
              <w:rPr>
                <w:sz w:val="20"/>
              </w:rPr>
            </w:pPr>
            <w:r w:rsidRPr="00D814AA">
              <w:rPr>
                <w:sz w:val="20"/>
              </w:rPr>
              <w:t>608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46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8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rPr>
                <w:sz w:val="20"/>
              </w:rPr>
            </w:pPr>
            <w:r w:rsidRPr="00D814AA">
              <w:rPr>
                <w:sz w:val="20"/>
              </w:rPr>
              <w:t>Break Room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jc w:val="center"/>
              <w:rPr>
                <w:sz w:val="20"/>
              </w:rPr>
            </w:pPr>
            <w:r w:rsidRPr="00D814AA">
              <w:rPr>
                <w:sz w:val="20"/>
              </w:rPr>
              <w:t>620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46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WD CT, water cooler on carpet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lastRenderedPageBreak/>
              <w:t>Brewster Garden Room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620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74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46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8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0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DO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2</w:t>
            </w:r>
            <w:r w:rsidRPr="00D814AA">
              <w:rPr>
                <w:b/>
                <w:sz w:val="20"/>
                <w:vertAlign w:val="superscript"/>
              </w:rPr>
              <w:t>nd</w:t>
            </w:r>
            <w:r w:rsidRPr="00D814AA">
              <w:rPr>
                <w:b/>
                <w:sz w:val="20"/>
              </w:rPr>
              <w:t xml:space="preserve"> Floor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jc w:val="center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Engineering</w:t>
            </w:r>
          </w:p>
        </w:tc>
        <w:tc>
          <w:tcPr>
            <w:tcW w:w="92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873</w:t>
            </w:r>
          </w:p>
        </w:tc>
        <w:tc>
          <w:tcPr>
            <w:tcW w:w="1136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46</w:t>
            </w:r>
          </w:p>
        </w:tc>
        <w:tc>
          <w:tcPr>
            <w:tcW w:w="954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9</w:t>
            </w:r>
          </w:p>
        </w:tc>
        <w:tc>
          <w:tcPr>
            <w:tcW w:w="126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Large printer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rPr>
                <w:sz w:val="20"/>
              </w:rPr>
            </w:pPr>
            <w:r w:rsidRPr="00D814AA">
              <w:rPr>
                <w:sz w:val="20"/>
              </w:rPr>
              <w:t>Engineering (inner room)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jc w:val="center"/>
              <w:rPr>
                <w:sz w:val="20"/>
              </w:rPr>
            </w:pPr>
            <w:r w:rsidRPr="00D814AA">
              <w:rPr>
                <w:sz w:val="20"/>
              </w:rPr>
              <w:t>778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73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44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10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Downey Office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617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73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46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11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Open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DO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Almeida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600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73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45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12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DO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Planning &amp; Development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587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45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12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WD CT 6-leak reportedly repaired, plants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Conservation Commission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555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44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11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WD CT, DO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Director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505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44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15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Open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DO, plant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Town Planner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512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44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13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DO, plants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Comm of Development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525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44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14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lastRenderedPageBreak/>
              <w:t>Open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lastRenderedPageBreak/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DO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lastRenderedPageBreak/>
              <w:t>Comm Development Main Area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586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75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44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12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2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Open</w:t>
            </w:r>
          </w:p>
        </w:tc>
        <w:tc>
          <w:tcPr>
            <w:tcW w:w="900" w:type="dxa"/>
            <w:gridSpan w:val="2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Dust/debris vents, DO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1</w:t>
            </w:r>
            <w:r w:rsidRPr="00D814AA">
              <w:rPr>
                <w:b/>
                <w:sz w:val="20"/>
                <w:vertAlign w:val="superscript"/>
              </w:rPr>
              <w:t>st</w:t>
            </w:r>
            <w:r w:rsidRPr="00D814AA">
              <w:rPr>
                <w:b/>
                <w:sz w:val="20"/>
              </w:rPr>
              <w:t xml:space="preserve"> Floor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jc w:val="center"/>
            </w:pP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Inspectional Services</w:t>
            </w:r>
          </w:p>
        </w:tc>
        <w:tc>
          <w:tcPr>
            <w:tcW w:w="92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474</w:t>
            </w:r>
          </w:p>
        </w:tc>
        <w:tc>
          <w:tcPr>
            <w:tcW w:w="1136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77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42</w:t>
            </w:r>
          </w:p>
        </w:tc>
        <w:tc>
          <w:tcPr>
            <w:tcW w:w="954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17</w:t>
            </w:r>
          </w:p>
        </w:tc>
        <w:tc>
          <w:tcPr>
            <w:tcW w:w="126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Open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Poor airflow complaints, dust/debris vents, water cooler on carpet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Town Clerk Main Area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686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77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43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11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Open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Town Clerk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606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78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42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11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Open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Plants, dust/debris vents, DO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Town Meeting Room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548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40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11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Assessors Main Area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602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43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15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Open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Plants, DO, AI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Assessors Office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581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43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13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14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DO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Collectors Main Area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557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  <w:rPr>
                <w:sz w:val="20"/>
              </w:rPr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77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40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15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3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lastRenderedPageBreak/>
              <w:t>Collectors Office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521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  <w:rPr>
                <w:sz w:val="20"/>
              </w:rPr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77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40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15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Sealed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DO, AI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Health Department Main Area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568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  <w:rPr>
                <w:sz w:val="20"/>
              </w:rPr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77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42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15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3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DO, plants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Roberts Office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524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jc w:val="center"/>
              <w:rPr>
                <w:sz w:val="20"/>
              </w:rPr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77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41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16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0</w:t>
            </w:r>
          </w:p>
        </w:tc>
        <w:tc>
          <w:tcPr>
            <w:tcW w:w="1260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  <w:bottom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Plants, DO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rPr>
                <w:b/>
                <w:sz w:val="20"/>
              </w:rPr>
            </w:pPr>
            <w:r w:rsidRPr="00D814AA">
              <w:rPr>
                <w:b/>
                <w:sz w:val="20"/>
              </w:rPr>
              <w:t>Basement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jc w:val="center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471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D9D9D9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Finance Committee</w:t>
            </w:r>
          </w:p>
        </w:tc>
        <w:tc>
          <w:tcPr>
            <w:tcW w:w="92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500</w:t>
            </w:r>
          </w:p>
        </w:tc>
        <w:tc>
          <w:tcPr>
            <w:tcW w:w="1136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jc w:val="center"/>
              <w:rPr>
                <w:sz w:val="20"/>
              </w:rPr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76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42</w:t>
            </w:r>
          </w:p>
        </w:tc>
        <w:tc>
          <w:tcPr>
            <w:tcW w:w="954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11</w:t>
            </w:r>
          </w:p>
        </w:tc>
        <w:tc>
          <w:tcPr>
            <w:tcW w:w="126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tcBorders>
              <w:top w:val="single" w:sz="6" w:space="0" w:color="000000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top w:val="single" w:sz="6" w:space="0" w:color="000000"/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 xml:space="preserve">Dust/debris vents, wrinkled wall to wall carpet 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Archives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564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  <w:rPr>
                <w:sz w:val="20"/>
              </w:rPr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42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9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Dust/debris vents, boxes on carpet, WD carpet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 xml:space="preserve">Closet/sump pump 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Boxes on floor, dehumidifier-“bucket full”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Women’s Restroom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Passive door vent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Bathroom exhaust not operating, missing/damaged caulking around sink, 3 WD CT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Recreation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574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  <w:rPr>
                <w:sz w:val="20"/>
              </w:rPr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43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10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Sealed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AP, generator odor complaints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Payroll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571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  <w:rPr>
                <w:sz w:val="20"/>
              </w:rPr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43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10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DO, plants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lastRenderedPageBreak/>
              <w:t>Director of Finance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565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  <w:rPr>
                <w:sz w:val="20"/>
              </w:rPr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43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10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DO</w:t>
            </w:r>
          </w:p>
        </w:tc>
      </w:tr>
      <w:tr w:rsidR="00D814AA" w:rsidRPr="00D814AA" w:rsidTr="0066530F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Procurement</w:t>
            </w:r>
          </w:p>
        </w:tc>
        <w:tc>
          <w:tcPr>
            <w:tcW w:w="92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587</w:t>
            </w:r>
          </w:p>
        </w:tc>
        <w:tc>
          <w:tcPr>
            <w:tcW w:w="1136" w:type="dxa"/>
            <w:vAlign w:val="center"/>
          </w:tcPr>
          <w:p w:rsidR="00D814AA" w:rsidRPr="00D814AA" w:rsidRDefault="00D814AA" w:rsidP="00D814AA">
            <w:pPr>
              <w:jc w:val="center"/>
              <w:rPr>
                <w:sz w:val="20"/>
              </w:rPr>
            </w:pPr>
            <w:r w:rsidRPr="00D814AA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44</w:t>
            </w:r>
          </w:p>
        </w:tc>
        <w:tc>
          <w:tcPr>
            <w:tcW w:w="954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9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D814AA" w:rsidRPr="00D814AA" w:rsidRDefault="00D814AA" w:rsidP="00D814AA">
            <w:pPr>
              <w:spacing w:before="60" w:after="60"/>
              <w:jc w:val="center"/>
              <w:rPr>
                <w:sz w:val="20"/>
              </w:rPr>
            </w:pPr>
            <w:r w:rsidRPr="00D814AA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D814AA" w:rsidRPr="00D814AA" w:rsidRDefault="00D814AA" w:rsidP="00D814AA">
            <w:pPr>
              <w:spacing w:before="60" w:after="60"/>
              <w:rPr>
                <w:sz w:val="20"/>
              </w:rPr>
            </w:pPr>
            <w:r w:rsidRPr="00D814AA">
              <w:rPr>
                <w:sz w:val="20"/>
              </w:rPr>
              <w:t>AI</w:t>
            </w:r>
          </w:p>
        </w:tc>
      </w:tr>
    </w:tbl>
    <w:p w:rsidR="00D814AA" w:rsidRPr="00D814AA" w:rsidRDefault="00D814AA" w:rsidP="00D814AA"/>
    <w:p w:rsidR="004868BE" w:rsidRPr="004834FB" w:rsidRDefault="004868BE" w:rsidP="004868BE">
      <w:pPr>
        <w:spacing w:before="240" w:after="240"/>
      </w:pPr>
    </w:p>
    <w:sectPr w:rsidR="004868BE" w:rsidRPr="004834FB" w:rsidSect="00D814A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5840" w:h="12240" w:orient="landscape" w:code="1"/>
      <w:pgMar w:top="446" w:right="720" w:bottom="806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19D" w:rsidRDefault="0013519D">
      <w:r>
        <w:separator/>
      </w:r>
    </w:p>
  </w:endnote>
  <w:endnote w:type="continuationSeparator" w:id="0">
    <w:p w:rsidR="0013519D" w:rsidRDefault="00135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D1F" w:rsidRDefault="00611D1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611D1F" w:rsidRDefault="00611D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D1F" w:rsidRDefault="00611D1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E26F7">
      <w:rPr>
        <w:rStyle w:val="PageNumber"/>
        <w:noProof/>
      </w:rPr>
      <w:t>8</w:t>
    </w:r>
    <w:r>
      <w:rPr>
        <w:rStyle w:val="PageNumber"/>
      </w:rPr>
      <w:fldChar w:fldCharType="end"/>
    </w:r>
  </w:p>
  <w:p w:rsidR="00611D1F" w:rsidRDefault="00611D1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4AA" w:rsidRDefault="00D814A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4AA" w:rsidRDefault="00D814AA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30F" w:rsidRDefault="0066530F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094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2957"/>
      <w:gridCol w:w="3371"/>
      <w:gridCol w:w="2922"/>
      <w:gridCol w:w="2922"/>
      <w:gridCol w:w="2922"/>
    </w:tblGrid>
    <w:tr w:rsidR="0066530F" w:rsidRPr="00F374D5" w:rsidTr="0066530F">
      <w:trPr>
        <w:trHeight w:val="313"/>
        <w:jc w:val="center"/>
      </w:trPr>
      <w:tc>
        <w:tcPr>
          <w:tcW w:w="295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Pr="00F374D5" w:rsidRDefault="0066530F" w:rsidP="0066530F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ppm = parts per million</w:t>
          </w:r>
        </w:p>
      </w:tc>
      <w:tc>
        <w:tcPr>
          <w:tcW w:w="337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Pr="00F374D5" w:rsidRDefault="0066530F" w:rsidP="0066530F">
          <w:pPr>
            <w:rPr>
              <w:rFonts w:ascii="Times" w:hAnsi="Times" w:cs="Times"/>
              <w:sz w:val="20"/>
            </w:rPr>
          </w:pPr>
          <w:r w:rsidRPr="006B34D0">
            <w:rPr>
              <w:sz w:val="21"/>
              <w:szCs w:val="21"/>
            </w:rPr>
            <w:t>µg/m</w:t>
          </w:r>
          <w:r w:rsidRPr="006B34D0">
            <w:rPr>
              <w:sz w:val="21"/>
              <w:szCs w:val="21"/>
              <w:vertAlign w:val="superscript"/>
            </w:rPr>
            <w:t>3</w:t>
          </w:r>
          <w:r>
            <w:rPr>
              <w:b/>
              <w:sz w:val="21"/>
              <w:szCs w:val="21"/>
              <w:vertAlign w:val="superscript"/>
            </w:rPr>
            <w:t xml:space="preserve"> </w:t>
          </w:r>
          <w:r w:rsidRPr="00F374D5">
            <w:rPr>
              <w:rFonts w:ascii="Times" w:hAnsi="Times" w:cs="Times"/>
              <w:sz w:val="20"/>
            </w:rPr>
            <w:t>= micrograms per cubic meter</w:t>
          </w:r>
        </w:p>
      </w:tc>
      <w:tc>
        <w:tcPr>
          <w:tcW w:w="29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Pr="00F374D5" w:rsidRDefault="0066530F" w:rsidP="0066530F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ND = non detect</w:t>
          </w:r>
        </w:p>
      </w:tc>
      <w:tc>
        <w:tcPr>
          <w:tcW w:w="29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Pr="00F374D5" w:rsidRDefault="0066530F" w:rsidP="0066530F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DO = door open</w:t>
          </w:r>
        </w:p>
      </w:tc>
      <w:tc>
        <w:tcPr>
          <w:tcW w:w="29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Pr="00F374D5" w:rsidRDefault="0066530F" w:rsidP="0066530F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AI = accumulated items</w:t>
          </w:r>
        </w:p>
      </w:tc>
    </w:tr>
    <w:tr w:rsidR="0066530F" w:rsidRPr="00F374D5" w:rsidTr="0066530F">
      <w:trPr>
        <w:trHeight w:val="313"/>
        <w:jc w:val="center"/>
      </w:trPr>
      <w:tc>
        <w:tcPr>
          <w:tcW w:w="295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Pr="00F374D5" w:rsidRDefault="0066530F" w:rsidP="0066530F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WD = water-damaged</w:t>
          </w:r>
        </w:p>
      </w:tc>
      <w:tc>
        <w:tcPr>
          <w:tcW w:w="337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Pr="006B34D0" w:rsidRDefault="0066530F" w:rsidP="0066530F">
          <w:pPr>
            <w:rPr>
              <w:sz w:val="21"/>
              <w:szCs w:val="21"/>
            </w:rPr>
          </w:pPr>
          <w:r>
            <w:rPr>
              <w:sz w:val="21"/>
              <w:szCs w:val="21"/>
            </w:rPr>
            <w:t>CT = ceiling tile(s)</w:t>
          </w:r>
        </w:p>
      </w:tc>
      <w:tc>
        <w:tcPr>
          <w:tcW w:w="29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Default="0066530F" w:rsidP="0066530F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AP = air purifier</w:t>
          </w:r>
        </w:p>
      </w:tc>
      <w:tc>
        <w:tcPr>
          <w:tcW w:w="29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Default="0066530F" w:rsidP="0066530F">
          <w:pPr>
            <w:rPr>
              <w:rFonts w:ascii="Times" w:hAnsi="Times" w:cs="Times"/>
              <w:sz w:val="20"/>
            </w:rPr>
          </w:pPr>
        </w:p>
      </w:tc>
      <w:tc>
        <w:tcPr>
          <w:tcW w:w="29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Default="0066530F" w:rsidP="0066530F">
          <w:pPr>
            <w:rPr>
              <w:rFonts w:ascii="Times" w:hAnsi="Times" w:cs="Times"/>
              <w:sz w:val="20"/>
            </w:rPr>
          </w:pPr>
        </w:p>
      </w:tc>
    </w:tr>
  </w:tbl>
  <w:p w:rsidR="0066530F" w:rsidRDefault="0066530F" w:rsidP="0066530F">
    <w:pPr>
      <w:tabs>
        <w:tab w:val="left" w:pos="9180"/>
      </w:tabs>
      <w:rPr>
        <w:b/>
        <w:sz w:val="20"/>
      </w:rPr>
    </w:pPr>
  </w:p>
  <w:p w:rsidR="0066530F" w:rsidRDefault="0066530F" w:rsidP="0066530F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66530F">
      <w:tblPrEx>
        <w:tblCellMar>
          <w:top w:w="0" w:type="dxa"/>
          <w:bottom w:w="0" w:type="dxa"/>
        </w:tblCellMar>
      </w:tblPrEx>
      <w:tc>
        <w:tcPr>
          <w:tcW w:w="2718" w:type="dxa"/>
        </w:tcPr>
        <w:p w:rsidR="0066530F" w:rsidRDefault="0066530F" w:rsidP="0066530F">
          <w:pPr>
            <w:jc w:val="right"/>
            <w:rPr>
              <w:sz w:val="20"/>
              <w:lang w:val="fr-FR"/>
            </w:rPr>
          </w:pPr>
          <w:r>
            <w:rPr>
              <w:sz w:val="20"/>
              <w:lang w:val="fr-FR"/>
            </w:rPr>
            <w:t>Carbon Dioxide:</w:t>
          </w:r>
        </w:p>
      </w:tc>
      <w:tc>
        <w:tcPr>
          <w:tcW w:w="4860" w:type="dxa"/>
        </w:tcPr>
        <w:p w:rsidR="0066530F" w:rsidRDefault="0066530F" w:rsidP="0066530F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</w:tcPr>
        <w:p w:rsidR="0066530F" w:rsidRDefault="0066530F" w:rsidP="0066530F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</w:tcPr>
        <w:p w:rsidR="0066530F" w:rsidRDefault="0066530F" w:rsidP="0066530F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66530F">
      <w:tblPrEx>
        <w:tblCellMar>
          <w:top w:w="0" w:type="dxa"/>
          <w:bottom w:w="0" w:type="dxa"/>
        </w:tblCellMar>
      </w:tblPrEx>
      <w:tc>
        <w:tcPr>
          <w:tcW w:w="2718" w:type="dxa"/>
        </w:tcPr>
        <w:p w:rsidR="0066530F" w:rsidRDefault="0066530F" w:rsidP="0066530F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:rsidR="0066530F" w:rsidRDefault="0066530F" w:rsidP="0066530F">
          <w:pPr>
            <w:rPr>
              <w:sz w:val="20"/>
            </w:rPr>
          </w:pPr>
          <w:r w:rsidRPr="00013FC4">
            <w:rPr>
              <w:sz w:val="20"/>
            </w:rPr>
            <w:t>&gt; 800 ppm = indicative of ventilation problems</w:t>
          </w:r>
        </w:p>
      </w:tc>
      <w:tc>
        <w:tcPr>
          <w:tcW w:w="3600" w:type="dxa"/>
        </w:tcPr>
        <w:p w:rsidR="0066530F" w:rsidRDefault="0066530F" w:rsidP="0066530F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</w:tcPr>
        <w:p w:rsidR="0066530F" w:rsidRDefault="0066530F" w:rsidP="0066530F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66530F" w:rsidRDefault="0066530F" w:rsidP="0066530F">
    <w:pPr>
      <w:pStyle w:val="Footer"/>
      <w:jc w:val="center"/>
    </w:pPr>
  </w:p>
  <w:p w:rsidR="0066530F" w:rsidRPr="00FB37EB" w:rsidRDefault="0066530F" w:rsidP="0066530F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E26F7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094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2507"/>
      <w:gridCol w:w="3821"/>
      <w:gridCol w:w="2922"/>
      <w:gridCol w:w="2922"/>
      <w:gridCol w:w="2922"/>
    </w:tblGrid>
    <w:tr w:rsidR="0066530F" w:rsidRPr="00F374D5" w:rsidTr="0066530F">
      <w:trPr>
        <w:trHeight w:val="313"/>
        <w:jc w:val="center"/>
      </w:trPr>
      <w:tc>
        <w:tcPr>
          <w:tcW w:w="250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Pr="00F374D5" w:rsidRDefault="0066530F" w:rsidP="0066530F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ppm = parts per million</w:t>
          </w:r>
        </w:p>
      </w:tc>
      <w:tc>
        <w:tcPr>
          <w:tcW w:w="382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Pr="00F374D5" w:rsidRDefault="0066530F" w:rsidP="0066530F">
          <w:pPr>
            <w:rPr>
              <w:rFonts w:ascii="Times" w:hAnsi="Times" w:cs="Times"/>
              <w:sz w:val="20"/>
            </w:rPr>
          </w:pPr>
          <w:r w:rsidRPr="006B34D0">
            <w:rPr>
              <w:sz w:val="21"/>
              <w:szCs w:val="21"/>
            </w:rPr>
            <w:t>µg/m</w:t>
          </w:r>
          <w:r w:rsidRPr="006B34D0">
            <w:rPr>
              <w:sz w:val="21"/>
              <w:szCs w:val="21"/>
              <w:vertAlign w:val="superscript"/>
            </w:rPr>
            <w:t>3</w:t>
          </w:r>
          <w:r>
            <w:rPr>
              <w:b/>
              <w:sz w:val="21"/>
              <w:szCs w:val="21"/>
              <w:vertAlign w:val="superscript"/>
            </w:rPr>
            <w:t xml:space="preserve"> </w:t>
          </w:r>
          <w:r w:rsidRPr="00F374D5">
            <w:rPr>
              <w:rFonts w:ascii="Times" w:hAnsi="Times" w:cs="Times"/>
              <w:sz w:val="20"/>
            </w:rPr>
            <w:t>= micrograms per cubic meter</w:t>
          </w:r>
        </w:p>
      </w:tc>
      <w:tc>
        <w:tcPr>
          <w:tcW w:w="29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Pr="00F374D5" w:rsidRDefault="0066530F" w:rsidP="0066530F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ND = non detect</w:t>
          </w:r>
        </w:p>
      </w:tc>
      <w:tc>
        <w:tcPr>
          <w:tcW w:w="29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Pr="00F374D5" w:rsidRDefault="0066530F" w:rsidP="0066530F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DO = door open</w:t>
          </w:r>
        </w:p>
      </w:tc>
      <w:tc>
        <w:tcPr>
          <w:tcW w:w="29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Pr="00F374D5" w:rsidRDefault="0066530F" w:rsidP="0066530F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AI = accumulated items</w:t>
          </w:r>
        </w:p>
      </w:tc>
    </w:tr>
    <w:tr w:rsidR="0066530F" w:rsidRPr="00F374D5" w:rsidTr="0066530F">
      <w:trPr>
        <w:trHeight w:val="313"/>
        <w:jc w:val="center"/>
      </w:trPr>
      <w:tc>
        <w:tcPr>
          <w:tcW w:w="250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Pr="00F374D5" w:rsidRDefault="0066530F" w:rsidP="0066530F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WD = water-damaged</w:t>
          </w:r>
        </w:p>
      </w:tc>
      <w:tc>
        <w:tcPr>
          <w:tcW w:w="382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Pr="006B34D0" w:rsidRDefault="0066530F" w:rsidP="0066530F">
          <w:pPr>
            <w:rPr>
              <w:sz w:val="21"/>
              <w:szCs w:val="21"/>
            </w:rPr>
          </w:pPr>
          <w:r>
            <w:rPr>
              <w:sz w:val="21"/>
              <w:szCs w:val="21"/>
            </w:rPr>
            <w:t>CT = ceiling tile(s)</w:t>
          </w:r>
        </w:p>
      </w:tc>
      <w:tc>
        <w:tcPr>
          <w:tcW w:w="29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Default="0066530F" w:rsidP="0066530F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AP = air purifier</w:t>
          </w:r>
        </w:p>
      </w:tc>
      <w:tc>
        <w:tcPr>
          <w:tcW w:w="29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Default="0066530F" w:rsidP="0066530F">
          <w:pPr>
            <w:rPr>
              <w:rFonts w:ascii="Times" w:hAnsi="Times" w:cs="Times"/>
              <w:sz w:val="20"/>
            </w:rPr>
          </w:pPr>
        </w:p>
      </w:tc>
      <w:tc>
        <w:tcPr>
          <w:tcW w:w="29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66530F" w:rsidRDefault="0066530F" w:rsidP="0066530F">
          <w:pPr>
            <w:rPr>
              <w:rFonts w:ascii="Times" w:hAnsi="Times" w:cs="Times"/>
              <w:sz w:val="20"/>
            </w:rPr>
          </w:pPr>
        </w:p>
      </w:tc>
    </w:tr>
  </w:tbl>
  <w:p w:rsidR="0066530F" w:rsidRDefault="0066530F" w:rsidP="0066530F">
    <w:pPr>
      <w:jc w:val="right"/>
      <w:rPr>
        <w:sz w:val="20"/>
      </w:rPr>
    </w:pPr>
  </w:p>
  <w:p w:rsidR="0066530F" w:rsidRDefault="0066530F" w:rsidP="0066530F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66530F">
      <w:tblPrEx>
        <w:tblCellMar>
          <w:top w:w="0" w:type="dxa"/>
          <w:bottom w:w="0" w:type="dxa"/>
        </w:tblCellMar>
      </w:tblPrEx>
      <w:tc>
        <w:tcPr>
          <w:tcW w:w="2718" w:type="dxa"/>
        </w:tcPr>
        <w:p w:rsidR="0066530F" w:rsidRDefault="0066530F" w:rsidP="0066530F">
          <w:pPr>
            <w:jc w:val="right"/>
            <w:rPr>
              <w:sz w:val="20"/>
              <w:lang w:val="fr-FR"/>
            </w:rPr>
          </w:pPr>
          <w:r>
            <w:rPr>
              <w:sz w:val="20"/>
              <w:lang w:val="fr-FR"/>
            </w:rPr>
            <w:t>Carbon Dioxide:</w:t>
          </w:r>
        </w:p>
      </w:tc>
      <w:tc>
        <w:tcPr>
          <w:tcW w:w="4860" w:type="dxa"/>
        </w:tcPr>
        <w:p w:rsidR="0066530F" w:rsidRDefault="0066530F" w:rsidP="0066530F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</w:tcPr>
        <w:p w:rsidR="0066530F" w:rsidRDefault="0066530F" w:rsidP="0066530F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</w:tcPr>
        <w:p w:rsidR="0066530F" w:rsidRDefault="0066530F" w:rsidP="0066530F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66530F">
      <w:tblPrEx>
        <w:tblCellMar>
          <w:top w:w="0" w:type="dxa"/>
          <w:bottom w:w="0" w:type="dxa"/>
        </w:tblCellMar>
      </w:tblPrEx>
      <w:tc>
        <w:tcPr>
          <w:tcW w:w="2718" w:type="dxa"/>
        </w:tcPr>
        <w:p w:rsidR="0066530F" w:rsidRDefault="0066530F" w:rsidP="0066530F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:rsidR="0066530F" w:rsidRDefault="0066530F" w:rsidP="0066530F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</w:tcPr>
        <w:p w:rsidR="0066530F" w:rsidRDefault="0066530F" w:rsidP="0066530F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</w:tcPr>
        <w:p w:rsidR="0066530F" w:rsidRDefault="0066530F" w:rsidP="0066530F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66530F" w:rsidRDefault="0066530F" w:rsidP="0066530F">
    <w:pPr>
      <w:pStyle w:val="Footer"/>
      <w:jc w:val="center"/>
    </w:pPr>
  </w:p>
  <w:p w:rsidR="0066530F" w:rsidRDefault="0066530F" w:rsidP="0066530F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E26F7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19D" w:rsidRDefault="0013519D">
      <w:r>
        <w:separator/>
      </w:r>
    </w:p>
  </w:footnote>
  <w:footnote w:type="continuationSeparator" w:id="0">
    <w:p w:rsidR="0013519D" w:rsidRDefault="001351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4AA" w:rsidRDefault="00D814A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4AA" w:rsidRDefault="00D814A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4AA" w:rsidRDefault="00D814A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30F" w:rsidRDefault="0066530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6138"/>
      <w:gridCol w:w="3606"/>
      <w:gridCol w:w="2514"/>
      <w:gridCol w:w="2358"/>
    </w:tblGrid>
    <w:tr w:rsidR="0066530F" w:rsidTr="0066530F">
      <w:tblPrEx>
        <w:tblCellMar>
          <w:top w:w="0" w:type="dxa"/>
          <w:bottom w:w="0" w:type="dxa"/>
        </w:tblCellMar>
      </w:tblPrEx>
      <w:trPr>
        <w:cantSplit/>
      </w:trPr>
      <w:tc>
        <w:tcPr>
          <w:tcW w:w="12258" w:type="dxa"/>
          <w:gridSpan w:val="3"/>
        </w:tcPr>
        <w:p w:rsidR="0066530F" w:rsidRPr="00677AC6" w:rsidRDefault="0066530F" w:rsidP="0066530F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Location: Plymouth Town Hall</w:t>
          </w:r>
        </w:p>
      </w:tc>
      <w:tc>
        <w:tcPr>
          <w:tcW w:w="2358" w:type="dxa"/>
        </w:tcPr>
        <w:p w:rsidR="0066530F" w:rsidRDefault="0066530F" w:rsidP="0066530F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66530F" w:rsidTr="0066530F">
      <w:tblPrEx>
        <w:tblCellMar>
          <w:top w:w="0" w:type="dxa"/>
          <w:bottom w:w="0" w:type="dxa"/>
        </w:tblCellMar>
      </w:tblPrEx>
      <w:trPr>
        <w:cantSplit/>
      </w:trPr>
      <w:tc>
        <w:tcPr>
          <w:tcW w:w="6138" w:type="dxa"/>
        </w:tcPr>
        <w:p w:rsidR="0066530F" w:rsidRDefault="0066530F" w:rsidP="0066530F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Address: 11 Lincoln Street, Plymouth, MA</w:t>
          </w:r>
        </w:p>
      </w:tc>
      <w:tc>
        <w:tcPr>
          <w:tcW w:w="3606" w:type="dxa"/>
        </w:tcPr>
        <w:p w:rsidR="0066530F" w:rsidRDefault="0066530F" w:rsidP="0066530F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 (continued)</w:t>
          </w:r>
        </w:p>
      </w:tc>
      <w:tc>
        <w:tcPr>
          <w:tcW w:w="2514" w:type="dxa"/>
        </w:tcPr>
        <w:p w:rsidR="0066530F" w:rsidRDefault="0066530F" w:rsidP="0066530F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66530F" w:rsidRDefault="0066530F" w:rsidP="0066530F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>Date</w:t>
          </w:r>
          <w:r>
            <w:rPr>
              <w:b/>
            </w:rPr>
            <w:t xml:space="preserve">: 12/11/2015 </w:t>
          </w:r>
        </w:p>
      </w:tc>
    </w:tr>
  </w:tbl>
  <w:p w:rsidR="0066530F" w:rsidRPr="00FB37EB" w:rsidRDefault="0066530F" w:rsidP="0066530F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6138"/>
      <w:gridCol w:w="3606"/>
      <w:gridCol w:w="2514"/>
      <w:gridCol w:w="2358"/>
    </w:tblGrid>
    <w:tr w:rsidR="0066530F">
      <w:tblPrEx>
        <w:tblCellMar>
          <w:top w:w="0" w:type="dxa"/>
          <w:bottom w:w="0" w:type="dxa"/>
        </w:tblCellMar>
      </w:tblPrEx>
      <w:trPr>
        <w:cantSplit/>
      </w:trPr>
      <w:tc>
        <w:tcPr>
          <w:tcW w:w="12258" w:type="dxa"/>
          <w:gridSpan w:val="3"/>
        </w:tcPr>
        <w:p w:rsidR="0066530F" w:rsidRPr="00677AC6" w:rsidRDefault="0066530F" w:rsidP="0066530F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Location: Plymouth Town Hall</w:t>
          </w:r>
        </w:p>
      </w:tc>
      <w:tc>
        <w:tcPr>
          <w:tcW w:w="2358" w:type="dxa"/>
        </w:tcPr>
        <w:p w:rsidR="0066530F" w:rsidRDefault="0066530F" w:rsidP="0066530F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66530F" w:rsidTr="0066530F">
      <w:tblPrEx>
        <w:tblCellMar>
          <w:top w:w="0" w:type="dxa"/>
          <w:bottom w:w="0" w:type="dxa"/>
        </w:tblCellMar>
      </w:tblPrEx>
      <w:trPr>
        <w:cantSplit/>
      </w:trPr>
      <w:tc>
        <w:tcPr>
          <w:tcW w:w="6138" w:type="dxa"/>
        </w:tcPr>
        <w:p w:rsidR="0066530F" w:rsidRDefault="0066530F" w:rsidP="0066530F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Address: 11 Lincoln Street, Plymouth, MA</w:t>
          </w:r>
        </w:p>
      </w:tc>
      <w:tc>
        <w:tcPr>
          <w:tcW w:w="3606" w:type="dxa"/>
        </w:tcPr>
        <w:p w:rsidR="0066530F" w:rsidRDefault="0066530F" w:rsidP="0066530F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</w:t>
          </w:r>
        </w:p>
      </w:tc>
      <w:tc>
        <w:tcPr>
          <w:tcW w:w="2514" w:type="dxa"/>
        </w:tcPr>
        <w:p w:rsidR="0066530F" w:rsidRDefault="0066530F" w:rsidP="0066530F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66530F" w:rsidRDefault="0066530F" w:rsidP="0066530F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>Date</w:t>
          </w:r>
          <w:r>
            <w:rPr>
              <w:b/>
            </w:rPr>
            <w:t xml:space="preserve">: 12/11/2015 </w:t>
          </w:r>
        </w:p>
      </w:tc>
    </w:tr>
  </w:tbl>
  <w:p w:rsidR="0066530F" w:rsidRDefault="006653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>
    <w:nsid w:val="01FF3A0E"/>
    <w:multiLevelType w:val="multilevel"/>
    <w:tmpl w:val="2460C25C"/>
    <w:numStyleLink w:val="StyleNumbered"/>
  </w:abstractNum>
  <w:abstractNum w:abstractNumId="2">
    <w:nsid w:val="04EF0745"/>
    <w:multiLevelType w:val="hybridMultilevel"/>
    <w:tmpl w:val="17A2E48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3304039"/>
    <w:multiLevelType w:val="multilevel"/>
    <w:tmpl w:val="2460C25C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hint="default"/>
      </w:rPr>
    </w:lvl>
  </w:abstractNum>
  <w:abstractNum w:abstractNumId="4">
    <w:nsid w:val="208425BC"/>
    <w:multiLevelType w:val="hybridMultilevel"/>
    <w:tmpl w:val="06DC7DB4"/>
    <w:lvl w:ilvl="0" w:tplc="112C22BC">
      <w:start w:val="1"/>
      <w:numFmt w:val="decimal"/>
      <w:lvlText w:val="%1."/>
      <w:lvlJc w:val="right"/>
      <w:pPr>
        <w:tabs>
          <w:tab w:val="num" w:pos="432"/>
        </w:tabs>
        <w:ind w:left="432" w:hanging="72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C87ADF"/>
    <w:multiLevelType w:val="multilevel"/>
    <w:tmpl w:val="6B343F38"/>
    <w:styleLink w:val="StyleNumbered1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pacing w:val="-3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">
    <w:nsid w:val="2CF560A7"/>
    <w:multiLevelType w:val="hybridMultilevel"/>
    <w:tmpl w:val="411C5A26"/>
    <w:lvl w:ilvl="0" w:tplc="787812D4">
      <w:start w:val="1"/>
      <w:numFmt w:val="decimal"/>
      <w:lvlText w:val="%1."/>
      <w:lvlJc w:val="right"/>
      <w:pPr>
        <w:ind w:left="576" w:hanging="576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10306A6"/>
    <w:multiLevelType w:val="singleLevel"/>
    <w:tmpl w:val="A936090C"/>
    <w:lvl w:ilvl="0">
      <w:start w:val="1"/>
      <w:numFmt w:val="decimal"/>
      <w:pStyle w:val="TOC6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8">
    <w:nsid w:val="35263CB0"/>
    <w:multiLevelType w:val="hybridMultilevel"/>
    <w:tmpl w:val="C50870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0C74C09"/>
    <w:multiLevelType w:val="hybridMultilevel"/>
    <w:tmpl w:val="E7CE64D4"/>
    <w:lvl w:ilvl="0" w:tplc="A63CED48">
      <w:start w:val="1"/>
      <w:numFmt w:val="decimal"/>
      <w:pStyle w:val="TOC6"/>
      <w:lvlText w:val="%1."/>
      <w:lvlJc w:val="right"/>
      <w:pPr>
        <w:tabs>
          <w:tab w:val="num" w:pos="1152"/>
        </w:tabs>
        <w:ind w:left="1152" w:hanging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42A90D9F"/>
    <w:multiLevelType w:val="multilevel"/>
    <w:tmpl w:val="6DFCB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">
    <w:nsid w:val="4E655105"/>
    <w:multiLevelType w:val="hybridMultilevel"/>
    <w:tmpl w:val="CDD852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7580576"/>
    <w:multiLevelType w:val="hybridMultilevel"/>
    <w:tmpl w:val="3FC84F76"/>
    <w:lvl w:ilvl="0" w:tplc="D4FA16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9653710"/>
    <w:multiLevelType w:val="hybridMultilevel"/>
    <w:tmpl w:val="5EA8AABE"/>
    <w:lvl w:ilvl="0" w:tplc="42FC4A0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1993A02"/>
    <w:multiLevelType w:val="hybridMultilevel"/>
    <w:tmpl w:val="CEC280A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7BD55E8B"/>
    <w:multiLevelType w:val="hybridMultilevel"/>
    <w:tmpl w:val="8C0E7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14"/>
  </w:num>
  <w:num w:numId="6">
    <w:abstractNumId w:val="12"/>
  </w:num>
  <w:num w:numId="7">
    <w:abstractNumId w:val="13"/>
  </w:num>
  <w:num w:numId="8">
    <w:abstractNumId w:val="2"/>
  </w:num>
  <w:num w:numId="9">
    <w:abstractNumId w:val="8"/>
  </w:num>
  <w:num w:numId="10">
    <w:abstractNumId w:val="15"/>
  </w:num>
  <w:num w:numId="11">
    <w:abstractNumId w:val="9"/>
  </w:num>
  <w:num w:numId="12">
    <w:abstractNumId w:val="10"/>
  </w:num>
  <w:num w:numId="13">
    <w:abstractNumId w:val="6"/>
  </w:num>
  <w:num w:numId="14">
    <w:abstractNumId w:val="11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BBD475AB-8EFA-4414-9CB2-22A98A4FDA57}"/>
    <w:docVar w:name="dgnword-eventsink" w:val="42411088"/>
  </w:docVars>
  <w:rsids>
    <w:rsidRoot w:val="007C4A18"/>
    <w:rsid w:val="000075C0"/>
    <w:rsid w:val="000144B1"/>
    <w:rsid w:val="00016BF0"/>
    <w:rsid w:val="0002128B"/>
    <w:rsid w:val="0002415F"/>
    <w:rsid w:val="000242DD"/>
    <w:rsid w:val="00025A79"/>
    <w:rsid w:val="00032F04"/>
    <w:rsid w:val="000354FC"/>
    <w:rsid w:val="00035523"/>
    <w:rsid w:val="00035787"/>
    <w:rsid w:val="000403EA"/>
    <w:rsid w:val="000405BD"/>
    <w:rsid w:val="0004287B"/>
    <w:rsid w:val="00042C13"/>
    <w:rsid w:val="000445B9"/>
    <w:rsid w:val="00046C24"/>
    <w:rsid w:val="00051744"/>
    <w:rsid w:val="00051D0C"/>
    <w:rsid w:val="00052401"/>
    <w:rsid w:val="00053C23"/>
    <w:rsid w:val="000547B6"/>
    <w:rsid w:val="00056442"/>
    <w:rsid w:val="00062766"/>
    <w:rsid w:val="0006325F"/>
    <w:rsid w:val="00063E8C"/>
    <w:rsid w:val="00064569"/>
    <w:rsid w:val="0006535D"/>
    <w:rsid w:val="0007042A"/>
    <w:rsid w:val="00076423"/>
    <w:rsid w:val="00077895"/>
    <w:rsid w:val="0008406E"/>
    <w:rsid w:val="000844A0"/>
    <w:rsid w:val="00084E04"/>
    <w:rsid w:val="000864B5"/>
    <w:rsid w:val="00090E91"/>
    <w:rsid w:val="00091572"/>
    <w:rsid w:val="00092FF9"/>
    <w:rsid w:val="0009646E"/>
    <w:rsid w:val="000A2E16"/>
    <w:rsid w:val="000B1F52"/>
    <w:rsid w:val="000C09CF"/>
    <w:rsid w:val="000C6745"/>
    <w:rsid w:val="000C6C7E"/>
    <w:rsid w:val="000C7FDD"/>
    <w:rsid w:val="000D3183"/>
    <w:rsid w:val="000D334D"/>
    <w:rsid w:val="000D72D9"/>
    <w:rsid w:val="000E3087"/>
    <w:rsid w:val="000E3506"/>
    <w:rsid w:val="000E4F07"/>
    <w:rsid w:val="000E5F7A"/>
    <w:rsid w:val="000F0731"/>
    <w:rsid w:val="000F176E"/>
    <w:rsid w:val="000F1DF7"/>
    <w:rsid w:val="000F2B18"/>
    <w:rsid w:val="000F3010"/>
    <w:rsid w:val="000F5EE5"/>
    <w:rsid w:val="001060C3"/>
    <w:rsid w:val="001071C8"/>
    <w:rsid w:val="001076B7"/>
    <w:rsid w:val="0011710B"/>
    <w:rsid w:val="001171F3"/>
    <w:rsid w:val="00120993"/>
    <w:rsid w:val="00123760"/>
    <w:rsid w:val="00124C2C"/>
    <w:rsid w:val="0012500A"/>
    <w:rsid w:val="00133709"/>
    <w:rsid w:val="001348DA"/>
    <w:rsid w:val="0013519D"/>
    <w:rsid w:val="00135446"/>
    <w:rsid w:val="001356AF"/>
    <w:rsid w:val="001371F0"/>
    <w:rsid w:val="00140548"/>
    <w:rsid w:val="001432B8"/>
    <w:rsid w:val="001472BB"/>
    <w:rsid w:val="00147E1F"/>
    <w:rsid w:val="00150E37"/>
    <w:rsid w:val="001521C9"/>
    <w:rsid w:val="001528B2"/>
    <w:rsid w:val="0016312E"/>
    <w:rsid w:val="001637AD"/>
    <w:rsid w:val="0016428F"/>
    <w:rsid w:val="00164B16"/>
    <w:rsid w:val="00164BDA"/>
    <w:rsid w:val="00164C73"/>
    <w:rsid w:val="0016728E"/>
    <w:rsid w:val="0016782B"/>
    <w:rsid w:val="0017365D"/>
    <w:rsid w:val="00176C1C"/>
    <w:rsid w:val="00177D9C"/>
    <w:rsid w:val="0018111C"/>
    <w:rsid w:val="0018703F"/>
    <w:rsid w:val="001872FA"/>
    <w:rsid w:val="001907CF"/>
    <w:rsid w:val="00193A41"/>
    <w:rsid w:val="001945E0"/>
    <w:rsid w:val="00194BA2"/>
    <w:rsid w:val="00194E3F"/>
    <w:rsid w:val="00196075"/>
    <w:rsid w:val="001A0CBA"/>
    <w:rsid w:val="001A1FF2"/>
    <w:rsid w:val="001A2472"/>
    <w:rsid w:val="001A273B"/>
    <w:rsid w:val="001A3254"/>
    <w:rsid w:val="001A3DF9"/>
    <w:rsid w:val="001A51F7"/>
    <w:rsid w:val="001A56B7"/>
    <w:rsid w:val="001A571C"/>
    <w:rsid w:val="001B313D"/>
    <w:rsid w:val="001B3E82"/>
    <w:rsid w:val="001B6516"/>
    <w:rsid w:val="001C13AC"/>
    <w:rsid w:val="001C6237"/>
    <w:rsid w:val="001C71A7"/>
    <w:rsid w:val="001D44B2"/>
    <w:rsid w:val="001D4B00"/>
    <w:rsid w:val="001D4EEE"/>
    <w:rsid w:val="001E0ABF"/>
    <w:rsid w:val="001E310F"/>
    <w:rsid w:val="001E60BF"/>
    <w:rsid w:val="001F3D81"/>
    <w:rsid w:val="001F4798"/>
    <w:rsid w:val="001F5CED"/>
    <w:rsid w:val="001F65C7"/>
    <w:rsid w:val="001F7516"/>
    <w:rsid w:val="002010EE"/>
    <w:rsid w:val="00202766"/>
    <w:rsid w:val="002063D6"/>
    <w:rsid w:val="00207358"/>
    <w:rsid w:val="00207CEB"/>
    <w:rsid w:val="002115C8"/>
    <w:rsid w:val="00212A1E"/>
    <w:rsid w:val="00213500"/>
    <w:rsid w:val="00215063"/>
    <w:rsid w:val="00215947"/>
    <w:rsid w:val="00215AE7"/>
    <w:rsid w:val="00220324"/>
    <w:rsid w:val="00221368"/>
    <w:rsid w:val="0022493D"/>
    <w:rsid w:val="0022723C"/>
    <w:rsid w:val="002319F9"/>
    <w:rsid w:val="00232629"/>
    <w:rsid w:val="0023419C"/>
    <w:rsid w:val="00240DC2"/>
    <w:rsid w:val="00242B04"/>
    <w:rsid w:val="002471BE"/>
    <w:rsid w:val="002475C2"/>
    <w:rsid w:val="00247A05"/>
    <w:rsid w:val="00250913"/>
    <w:rsid w:val="00250BEB"/>
    <w:rsid w:val="00251D65"/>
    <w:rsid w:val="0025241C"/>
    <w:rsid w:val="002539AF"/>
    <w:rsid w:val="00254561"/>
    <w:rsid w:val="00255F41"/>
    <w:rsid w:val="00256008"/>
    <w:rsid w:val="002579A6"/>
    <w:rsid w:val="00261918"/>
    <w:rsid w:val="00263055"/>
    <w:rsid w:val="002642B9"/>
    <w:rsid w:val="00265AEE"/>
    <w:rsid w:val="00266F67"/>
    <w:rsid w:val="00273E22"/>
    <w:rsid w:val="00275987"/>
    <w:rsid w:val="002766B4"/>
    <w:rsid w:val="00283B4F"/>
    <w:rsid w:val="00283F58"/>
    <w:rsid w:val="002850AA"/>
    <w:rsid w:val="00292CEA"/>
    <w:rsid w:val="00293A6F"/>
    <w:rsid w:val="00295164"/>
    <w:rsid w:val="002971FC"/>
    <w:rsid w:val="002A02EB"/>
    <w:rsid w:val="002A03AD"/>
    <w:rsid w:val="002A1611"/>
    <w:rsid w:val="002A3278"/>
    <w:rsid w:val="002A540E"/>
    <w:rsid w:val="002B45FC"/>
    <w:rsid w:val="002C670D"/>
    <w:rsid w:val="002C6792"/>
    <w:rsid w:val="002C6C21"/>
    <w:rsid w:val="002D03C1"/>
    <w:rsid w:val="002D054F"/>
    <w:rsid w:val="002D5DA0"/>
    <w:rsid w:val="002D7367"/>
    <w:rsid w:val="002E1456"/>
    <w:rsid w:val="002E24D8"/>
    <w:rsid w:val="002E3B20"/>
    <w:rsid w:val="002E4F9B"/>
    <w:rsid w:val="002E5E4C"/>
    <w:rsid w:val="002E6C8C"/>
    <w:rsid w:val="002F1142"/>
    <w:rsid w:val="002F2E55"/>
    <w:rsid w:val="003013A1"/>
    <w:rsid w:val="003032C2"/>
    <w:rsid w:val="003057DA"/>
    <w:rsid w:val="00306E16"/>
    <w:rsid w:val="00307BFE"/>
    <w:rsid w:val="00312771"/>
    <w:rsid w:val="00313FFB"/>
    <w:rsid w:val="0031572A"/>
    <w:rsid w:val="003209DA"/>
    <w:rsid w:val="003266A6"/>
    <w:rsid w:val="00334C1B"/>
    <w:rsid w:val="00335550"/>
    <w:rsid w:val="003425EF"/>
    <w:rsid w:val="003455FE"/>
    <w:rsid w:val="00346B22"/>
    <w:rsid w:val="0035424E"/>
    <w:rsid w:val="00357888"/>
    <w:rsid w:val="0036046C"/>
    <w:rsid w:val="00361783"/>
    <w:rsid w:val="003617F8"/>
    <w:rsid w:val="00361D0A"/>
    <w:rsid w:val="00363F43"/>
    <w:rsid w:val="0036445C"/>
    <w:rsid w:val="00366847"/>
    <w:rsid w:val="003703E6"/>
    <w:rsid w:val="00371C91"/>
    <w:rsid w:val="003726F5"/>
    <w:rsid w:val="00372A31"/>
    <w:rsid w:val="00386EDB"/>
    <w:rsid w:val="00391501"/>
    <w:rsid w:val="00391DE9"/>
    <w:rsid w:val="00392614"/>
    <w:rsid w:val="00393194"/>
    <w:rsid w:val="003A3995"/>
    <w:rsid w:val="003A52E0"/>
    <w:rsid w:val="003B2312"/>
    <w:rsid w:val="003B23A6"/>
    <w:rsid w:val="003B42D7"/>
    <w:rsid w:val="003B50DC"/>
    <w:rsid w:val="003B5F6F"/>
    <w:rsid w:val="003B652D"/>
    <w:rsid w:val="003C3911"/>
    <w:rsid w:val="003C4677"/>
    <w:rsid w:val="003C6DD8"/>
    <w:rsid w:val="003D458D"/>
    <w:rsid w:val="003D54B4"/>
    <w:rsid w:val="003E1B1B"/>
    <w:rsid w:val="003E6478"/>
    <w:rsid w:val="003E67AA"/>
    <w:rsid w:val="003E7A81"/>
    <w:rsid w:val="003F397B"/>
    <w:rsid w:val="003F5643"/>
    <w:rsid w:val="003F706A"/>
    <w:rsid w:val="003F7C96"/>
    <w:rsid w:val="00400531"/>
    <w:rsid w:val="00400893"/>
    <w:rsid w:val="00401E3A"/>
    <w:rsid w:val="00401EFF"/>
    <w:rsid w:val="004062BA"/>
    <w:rsid w:val="00410CDC"/>
    <w:rsid w:val="00411B8E"/>
    <w:rsid w:val="00411FE7"/>
    <w:rsid w:val="0041591F"/>
    <w:rsid w:val="004162A2"/>
    <w:rsid w:val="00416DD6"/>
    <w:rsid w:val="00420D5E"/>
    <w:rsid w:val="004216BD"/>
    <w:rsid w:val="00423E34"/>
    <w:rsid w:val="00430212"/>
    <w:rsid w:val="004309EA"/>
    <w:rsid w:val="004317C7"/>
    <w:rsid w:val="004325BE"/>
    <w:rsid w:val="00432615"/>
    <w:rsid w:val="0043399C"/>
    <w:rsid w:val="0043519E"/>
    <w:rsid w:val="00437B1C"/>
    <w:rsid w:val="00440823"/>
    <w:rsid w:val="00441B70"/>
    <w:rsid w:val="00441D82"/>
    <w:rsid w:val="00443D7D"/>
    <w:rsid w:val="0044495D"/>
    <w:rsid w:val="00445E28"/>
    <w:rsid w:val="00446C84"/>
    <w:rsid w:val="00450157"/>
    <w:rsid w:val="0045054F"/>
    <w:rsid w:val="0045129A"/>
    <w:rsid w:val="00453ABB"/>
    <w:rsid w:val="00460D79"/>
    <w:rsid w:val="0046365B"/>
    <w:rsid w:val="00466293"/>
    <w:rsid w:val="00467204"/>
    <w:rsid w:val="004701D8"/>
    <w:rsid w:val="00470826"/>
    <w:rsid w:val="004726D8"/>
    <w:rsid w:val="004735CF"/>
    <w:rsid w:val="00474094"/>
    <w:rsid w:val="00482646"/>
    <w:rsid w:val="004832ED"/>
    <w:rsid w:val="004834FB"/>
    <w:rsid w:val="0048365C"/>
    <w:rsid w:val="004868BE"/>
    <w:rsid w:val="00486E62"/>
    <w:rsid w:val="00493D80"/>
    <w:rsid w:val="004A764A"/>
    <w:rsid w:val="004A7A36"/>
    <w:rsid w:val="004A7A80"/>
    <w:rsid w:val="004B2FB7"/>
    <w:rsid w:val="004B3051"/>
    <w:rsid w:val="004C5C81"/>
    <w:rsid w:val="004D528F"/>
    <w:rsid w:val="004D6CCA"/>
    <w:rsid w:val="004E1BA1"/>
    <w:rsid w:val="004E2F22"/>
    <w:rsid w:val="004E5880"/>
    <w:rsid w:val="004E73D6"/>
    <w:rsid w:val="004F2108"/>
    <w:rsid w:val="004F265E"/>
    <w:rsid w:val="004F4CE8"/>
    <w:rsid w:val="004F6CF2"/>
    <w:rsid w:val="004F70F6"/>
    <w:rsid w:val="00503C45"/>
    <w:rsid w:val="005069DF"/>
    <w:rsid w:val="0051410F"/>
    <w:rsid w:val="00514986"/>
    <w:rsid w:val="005151C0"/>
    <w:rsid w:val="00515C8A"/>
    <w:rsid w:val="00516B13"/>
    <w:rsid w:val="00520881"/>
    <w:rsid w:val="00521397"/>
    <w:rsid w:val="00523649"/>
    <w:rsid w:val="00524009"/>
    <w:rsid w:val="00524869"/>
    <w:rsid w:val="00524BCD"/>
    <w:rsid w:val="00527551"/>
    <w:rsid w:val="00530219"/>
    <w:rsid w:val="00533F01"/>
    <w:rsid w:val="00534F1B"/>
    <w:rsid w:val="005375CA"/>
    <w:rsid w:val="0054276A"/>
    <w:rsid w:val="00544132"/>
    <w:rsid w:val="00546C65"/>
    <w:rsid w:val="005516C2"/>
    <w:rsid w:val="00553DC6"/>
    <w:rsid w:val="00554E62"/>
    <w:rsid w:val="00557F93"/>
    <w:rsid w:val="00561032"/>
    <w:rsid w:val="005647E1"/>
    <w:rsid w:val="00571BB4"/>
    <w:rsid w:val="00575D38"/>
    <w:rsid w:val="00576005"/>
    <w:rsid w:val="00576CED"/>
    <w:rsid w:val="00576F10"/>
    <w:rsid w:val="0058059E"/>
    <w:rsid w:val="00582D5D"/>
    <w:rsid w:val="00583C64"/>
    <w:rsid w:val="00584965"/>
    <w:rsid w:val="005869A2"/>
    <w:rsid w:val="00591826"/>
    <w:rsid w:val="00592A63"/>
    <w:rsid w:val="005946A2"/>
    <w:rsid w:val="00596645"/>
    <w:rsid w:val="005A16A2"/>
    <w:rsid w:val="005A17B0"/>
    <w:rsid w:val="005A2836"/>
    <w:rsid w:val="005A4CB5"/>
    <w:rsid w:val="005B1CBC"/>
    <w:rsid w:val="005B24AA"/>
    <w:rsid w:val="005B2F0D"/>
    <w:rsid w:val="005B4065"/>
    <w:rsid w:val="005B42C3"/>
    <w:rsid w:val="005C0987"/>
    <w:rsid w:val="005D0364"/>
    <w:rsid w:val="005D21CE"/>
    <w:rsid w:val="005D61E2"/>
    <w:rsid w:val="005D7377"/>
    <w:rsid w:val="005D7C76"/>
    <w:rsid w:val="005E194E"/>
    <w:rsid w:val="005E2906"/>
    <w:rsid w:val="005E5E52"/>
    <w:rsid w:val="005F135A"/>
    <w:rsid w:val="005F28D9"/>
    <w:rsid w:val="005F3BB8"/>
    <w:rsid w:val="005F46BB"/>
    <w:rsid w:val="005F56E4"/>
    <w:rsid w:val="005F5726"/>
    <w:rsid w:val="005F6B30"/>
    <w:rsid w:val="005F70F2"/>
    <w:rsid w:val="00606617"/>
    <w:rsid w:val="00606D69"/>
    <w:rsid w:val="00606E9D"/>
    <w:rsid w:val="00610F14"/>
    <w:rsid w:val="00611D1F"/>
    <w:rsid w:val="00611FB5"/>
    <w:rsid w:val="00612A37"/>
    <w:rsid w:val="00613014"/>
    <w:rsid w:val="00613713"/>
    <w:rsid w:val="006179C3"/>
    <w:rsid w:val="00624FF4"/>
    <w:rsid w:val="006404DE"/>
    <w:rsid w:val="00640505"/>
    <w:rsid w:val="00642274"/>
    <w:rsid w:val="00643166"/>
    <w:rsid w:val="006435E3"/>
    <w:rsid w:val="006453C6"/>
    <w:rsid w:val="00646928"/>
    <w:rsid w:val="006501A6"/>
    <w:rsid w:val="006550A5"/>
    <w:rsid w:val="00656DA6"/>
    <w:rsid w:val="00661333"/>
    <w:rsid w:val="00662176"/>
    <w:rsid w:val="006652E8"/>
    <w:rsid w:val="0066530F"/>
    <w:rsid w:val="00665423"/>
    <w:rsid w:val="00673419"/>
    <w:rsid w:val="00676F3D"/>
    <w:rsid w:val="0068132D"/>
    <w:rsid w:val="0069201C"/>
    <w:rsid w:val="00694B99"/>
    <w:rsid w:val="006A0211"/>
    <w:rsid w:val="006A1AA4"/>
    <w:rsid w:val="006A74BF"/>
    <w:rsid w:val="006C3609"/>
    <w:rsid w:val="006C71E8"/>
    <w:rsid w:val="006C7326"/>
    <w:rsid w:val="006C75C7"/>
    <w:rsid w:val="006D0F26"/>
    <w:rsid w:val="006D1D68"/>
    <w:rsid w:val="006D4AA2"/>
    <w:rsid w:val="006D77B8"/>
    <w:rsid w:val="006E31E7"/>
    <w:rsid w:val="006E339F"/>
    <w:rsid w:val="006E4B37"/>
    <w:rsid w:val="006E53A4"/>
    <w:rsid w:val="006E7E65"/>
    <w:rsid w:val="006F3279"/>
    <w:rsid w:val="006F5808"/>
    <w:rsid w:val="00704FA5"/>
    <w:rsid w:val="00705DDB"/>
    <w:rsid w:val="00707702"/>
    <w:rsid w:val="00710343"/>
    <w:rsid w:val="0071374A"/>
    <w:rsid w:val="00721418"/>
    <w:rsid w:val="00721479"/>
    <w:rsid w:val="00722191"/>
    <w:rsid w:val="00722DF6"/>
    <w:rsid w:val="007417B4"/>
    <w:rsid w:val="00743EB2"/>
    <w:rsid w:val="007442B7"/>
    <w:rsid w:val="007470EE"/>
    <w:rsid w:val="00747132"/>
    <w:rsid w:val="007471FA"/>
    <w:rsid w:val="007542B6"/>
    <w:rsid w:val="00754608"/>
    <w:rsid w:val="00756365"/>
    <w:rsid w:val="007565CD"/>
    <w:rsid w:val="007567B0"/>
    <w:rsid w:val="00756973"/>
    <w:rsid w:val="00756E8A"/>
    <w:rsid w:val="007612B2"/>
    <w:rsid w:val="00770CB5"/>
    <w:rsid w:val="00775C1E"/>
    <w:rsid w:val="00776ABF"/>
    <w:rsid w:val="00777C44"/>
    <w:rsid w:val="007815A6"/>
    <w:rsid w:val="007820E8"/>
    <w:rsid w:val="0078314D"/>
    <w:rsid w:val="00783660"/>
    <w:rsid w:val="00786B34"/>
    <w:rsid w:val="00787628"/>
    <w:rsid w:val="0079100D"/>
    <w:rsid w:val="00791B5A"/>
    <w:rsid w:val="00792FD4"/>
    <w:rsid w:val="00793456"/>
    <w:rsid w:val="007941B2"/>
    <w:rsid w:val="00794818"/>
    <w:rsid w:val="0079561C"/>
    <w:rsid w:val="00796448"/>
    <w:rsid w:val="007A066C"/>
    <w:rsid w:val="007A4834"/>
    <w:rsid w:val="007A561C"/>
    <w:rsid w:val="007B2A63"/>
    <w:rsid w:val="007B703B"/>
    <w:rsid w:val="007B7868"/>
    <w:rsid w:val="007C49BA"/>
    <w:rsid w:val="007C4A18"/>
    <w:rsid w:val="007C55CB"/>
    <w:rsid w:val="007C5E18"/>
    <w:rsid w:val="007C6406"/>
    <w:rsid w:val="007D167E"/>
    <w:rsid w:val="007E026F"/>
    <w:rsid w:val="007E2686"/>
    <w:rsid w:val="007E5E23"/>
    <w:rsid w:val="007F0488"/>
    <w:rsid w:val="007F17FF"/>
    <w:rsid w:val="007F25A6"/>
    <w:rsid w:val="007F4519"/>
    <w:rsid w:val="008021ED"/>
    <w:rsid w:val="00803323"/>
    <w:rsid w:val="008033D7"/>
    <w:rsid w:val="00804AE4"/>
    <w:rsid w:val="0080590E"/>
    <w:rsid w:val="00810203"/>
    <w:rsid w:val="008113DF"/>
    <w:rsid w:val="0081443E"/>
    <w:rsid w:val="008154DB"/>
    <w:rsid w:val="0081627C"/>
    <w:rsid w:val="00816B32"/>
    <w:rsid w:val="00817909"/>
    <w:rsid w:val="00821692"/>
    <w:rsid w:val="008226D3"/>
    <w:rsid w:val="00822823"/>
    <w:rsid w:val="0082347F"/>
    <w:rsid w:val="00823584"/>
    <w:rsid w:val="00823B7A"/>
    <w:rsid w:val="00825CD1"/>
    <w:rsid w:val="008301AA"/>
    <w:rsid w:val="00831F35"/>
    <w:rsid w:val="00836554"/>
    <w:rsid w:val="00837D7C"/>
    <w:rsid w:val="008426D7"/>
    <w:rsid w:val="0084294D"/>
    <w:rsid w:val="0084327F"/>
    <w:rsid w:val="00843A7F"/>
    <w:rsid w:val="00843AE7"/>
    <w:rsid w:val="00845B74"/>
    <w:rsid w:val="008509CD"/>
    <w:rsid w:val="008514E4"/>
    <w:rsid w:val="0085292A"/>
    <w:rsid w:val="00853CEB"/>
    <w:rsid w:val="00857435"/>
    <w:rsid w:val="00861A5C"/>
    <w:rsid w:val="00862417"/>
    <w:rsid w:val="008636C2"/>
    <w:rsid w:val="00866CC8"/>
    <w:rsid w:val="00883D01"/>
    <w:rsid w:val="00886675"/>
    <w:rsid w:val="00890B64"/>
    <w:rsid w:val="00890D2F"/>
    <w:rsid w:val="008916CF"/>
    <w:rsid w:val="0089292F"/>
    <w:rsid w:val="00893E48"/>
    <w:rsid w:val="008A2103"/>
    <w:rsid w:val="008A2DC6"/>
    <w:rsid w:val="008A2EF6"/>
    <w:rsid w:val="008A48EC"/>
    <w:rsid w:val="008A7247"/>
    <w:rsid w:val="008B05EB"/>
    <w:rsid w:val="008B1407"/>
    <w:rsid w:val="008B3100"/>
    <w:rsid w:val="008B6C01"/>
    <w:rsid w:val="008B77B2"/>
    <w:rsid w:val="008C07B5"/>
    <w:rsid w:val="008C0C38"/>
    <w:rsid w:val="008C0EA3"/>
    <w:rsid w:val="008C32D3"/>
    <w:rsid w:val="008C3F52"/>
    <w:rsid w:val="008C4FBE"/>
    <w:rsid w:val="008C6E7D"/>
    <w:rsid w:val="008D0C93"/>
    <w:rsid w:val="008D3EB4"/>
    <w:rsid w:val="008D4B6A"/>
    <w:rsid w:val="008D505E"/>
    <w:rsid w:val="008D5D70"/>
    <w:rsid w:val="008D79DC"/>
    <w:rsid w:val="008E0D1B"/>
    <w:rsid w:val="008E3D17"/>
    <w:rsid w:val="008E4939"/>
    <w:rsid w:val="008F0606"/>
    <w:rsid w:val="008F0635"/>
    <w:rsid w:val="008F0A5E"/>
    <w:rsid w:val="008F6AFB"/>
    <w:rsid w:val="008F6C06"/>
    <w:rsid w:val="009002AC"/>
    <w:rsid w:val="00901846"/>
    <w:rsid w:val="00902ACF"/>
    <w:rsid w:val="00904BE2"/>
    <w:rsid w:val="00910CA2"/>
    <w:rsid w:val="00912326"/>
    <w:rsid w:val="00916430"/>
    <w:rsid w:val="009172FE"/>
    <w:rsid w:val="0091786F"/>
    <w:rsid w:val="009219E4"/>
    <w:rsid w:val="00921C96"/>
    <w:rsid w:val="0092378C"/>
    <w:rsid w:val="0092517A"/>
    <w:rsid w:val="00925263"/>
    <w:rsid w:val="00930CE6"/>
    <w:rsid w:val="00931B87"/>
    <w:rsid w:val="00932276"/>
    <w:rsid w:val="00934204"/>
    <w:rsid w:val="009369BD"/>
    <w:rsid w:val="0094182E"/>
    <w:rsid w:val="00942ECC"/>
    <w:rsid w:val="00952D38"/>
    <w:rsid w:val="009561CD"/>
    <w:rsid w:val="00962CCB"/>
    <w:rsid w:val="00962F39"/>
    <w:rsid w:val="00963D49"/>
    <w:rsid w:val="00964E66"/>
    <w:rsid w:val="00971167"/>
    <w:rsid w:val="009736E2"/>
    <w:rsid w:val="00973D29"/>
    <w:rsid w:val="00977647"/>
    <w:rsid w:val="009777B3"/>
    <w:rsid w:val="00982D40"/>
    <w:rsid w:val="00984AD8"/>
    <w:rsid w:val="00985ABC"/>
    <w:rsid w:val="00987151"/>
    <w:rsid w:val="00987924"/>
    <w:rsid w:val="00990786"/>
    <w:rsid w:val="00990E61"/>
    <w:rsid w:val="00991281"/>
    <w:rsid w:val="009A05C5"/>
    <w:rsid w:val="009A06D9"/>
    <w:rsid w:val="009A165A"/>
    <w:rsid w:val="009A514E"/>
    <w:rsid w:val="009A68D3"/>
    <w:rsid w:val="009B15BB"/>
    <w:rsid w:val="009B2A42"/>
    <w:rsid w:val="009B2EC8"/>
    <w:rsid w:val="009B4B78"/>
    <w:rsid w:val="009B53BE"/>
    <w:rsid w:val="009B5729"/>
    <w:rsid w:val="009B6EE1"/>
    <w:rsid w:val="009C0882"/>
    <w:rsid w:val="009C5751"/>
    <w:rsid w:val="009C729D"/>
    <w:rsid w:val="009D0D47"/>
    <w:rsid w:val="009D44D1"/>
    <w:rsid w:val="009D4684"/>
    <w:rsid w:val="009D5125"/>
    <w:rsid w:val="009E0771"/>
    <w:rsid w:val="009E1ECD"/>
    <w:rsid w:val="009E225B"/>
    <w:rsid w:val="009E6FA4"/>
    <w:rsid w:val="009E7743"/>
    <w:rsid w:val="009F0F9C"/>
    <w:rsid w:val="009F11A8"/>
    <w:rsid w:val="009F46B7"/>
    <w:rsid w:val="009F6590"/>
    <w:rsid w:val="009F68C5"/>
    <w:rsid w:val="009F6A7A"/>
    <w:rsid w:val="00A000D9"/>
    <w:rsid w:val="00A018F8"/>
    <w:rsid w:val="00A03770"/>
    <w:rsid w:val="00A0442B"/>
    <w:rsid w:val="00A04BAF"/>
    <w:rsid w:val="00A05867"/>
    <w:rsid w:val="00A05C81"/>
    <w:rsid w:val="00A074C3"/>
    <w:rsid w:val="00A134FB"/>
    <w:rsid w:val="00A21C42"/>
    <w:rsid w:val="00A2265C"/>
    <w:rsid w:val="00A2591D"/>
    <w:rsid w:val="00A26F86"/>
    <w:rsid w:val="00A31A5C"/>
    <w:rsid w:val="00A33B11"/>
    <w:rsid w:val="00A43B7D"/>
    <w:rsid w:val="00A456C2"/>
    <w:rsid w:val="00A50003"/>
    <w:rsid w:val="00A533A7"/>
    <w:rsid w:val="00A53B3D"/>
    <w:rsid w:val="00A54DB1"/>
    <w:rsid w:val="00A600D6"/>
    <w:rsid w:val="00A61DC9"/>
    <w:rsid w:val="00A62208"/>
    <w:rsid w:val="00A6280F"/>
    <w:rsid w:val="00A62969"/>
    <w:rsid w:val="00A66D78"/>
    <w:rsid w:val="00A7308B"/>
    <w:rsid w:val="00A73A05"/>
    <w:rsid w:val="00A73D13"/>
    <w:rsid w:val="00A8014D"/>
    <w:rsid w:val="00A829BE"/>
    <w:rsid w:val="00A83A38"/>
    <w:rsid w:val="00A849A4"/>
    <w:rsid w:val="00A861E5"/>
    <w:rsid w:val="00A909CA"/>
    <w:rsid w:val="00A91284"/>
    <w:rsid w:val="00A93FD3"/>
    <w:rsid w:val="00A95189"/>
    <w:rsid w:val="00AA09D8"/>
    <w:rsid w:val="00AA6CC0"/>
    <w:rsid w:val="00AB1A30"/>
    <w:rsid w:val="00AB2D7B"/>
    <w:rsid w:val="00AB52CC"/>
    <w:rsid w:val="00AC2D83"/>
    <w:rsid w:val="00AC31C5"/>
    <w:rsid w:val="00AC4217"/>
    <w:rsid w:val="00AC45E8"/>
    <w:rsid w:val="00AD0C7A"/>
    <w:rsid w:val="00AD4A40"/>
    <w:rsid w:val="00AD50C7"/>
    <w:rsid w:val="00AE1E8D"/>
    <w:rsid w:val="00AE465B"/>
    <w:rsid w:val="00AE7E46"/>
    <w:rsid w:val="00AF1F6C"/>
    <w:rsid w:val="00AF4D92"/>
    <w:rsid w:val="00B00003"/>
    <w:rsid w:val="00B01716"/>
    <w:rsid w:val="00B03A65"/>
    <w:rsid w:val="00B05DA7"/>
    <w:rsid w:val="00B11E4C"/>
    <w:rsid w:val="00B12F4C"/>
    <w:rsid w:val="00B14854"/>
    <w:rsid w:val="00B20823"/>
    <w:rsid w:val="00B214F4"/>
    <w:rsid w:val="00B2308F"/>
    <w:rsid w:val="00B23E18"/>
    <w:rsid w:val="00B365DE"/>
    <w:rsid w:val="00B36641"/>
    <w:rsid w:val="00B37D63"/>
    <w:rsid w:val="00B43160"/>
    <w:rsid w:val="00B453F1"/>
    <w:rsid w:val="00B472FB"/>
    <w:rsid w:val="00B513DB"/>
    <w:rsid w:val="00B524FD"/>
    <w:rsid w:val="00B54B68"/>
    <w:rsid w:val="00B70D9A"/>
    <w:rsid w:val="00B738E0"/>
    <w:rsid w:val="00B77291"/>
    <w:rsid w:val="00B83245"/>
    <w:rsid w:val="00B84020"/>
    <w:rsid w:val="00B849DE"/>
    <w:rsid w:val="00B86E27"/>
    <w:rsid w:val="00B94D8D"/>
    <w:rsid w:val="00B94EBC"/>
    <w:rsid w:val="00B96927"/>
    <w:rsid w:val="00B97498"/>
    <w:rsid w:val="00B975AD"/>
    <w:rsid w:val="00BA299D"/>
    <w:rsid w:val="00BA48EC"/>
    <w:rsid w:val="00BA55D8"/>
    <w:rsid w:val="00BA5C28"/>
    <w:rsid w:val="00BA642E"/>
    <w:rsid w:val="00BB19F3"/>
    <w:rsid w:val="00BB46FD"/>
    <w:rsid w:val="00BB53C6"/>
    <w:rsid w:val="00BB7133"/>
    <w:rsid w:val="00BB7445"/>
    <w:rsid w:val="00BC0975"/>
    <w:rsid w:val="00BC2161"/>
    <w:rsid w:val="00BC50A6"/>
    <w:rsid w:val="00BC5307"/>
    <w:rsid w:val="00BC76F5"/>
    <w:rsid w:val="00BD1D8B"/>
    <w:rsid w:val="00BD3C43"/>
    <w:rsid w:val="00BD7FBD"/>
    <w:rsid w:val="00BE26F7"/>
    <w:rsid w:val="00BE2761"/>
    <w:rsid w:val="00BE7170"/>
    <w:rsid w:val="00BF3245"/>
    <w:rsid w:val="00C00492"/>
    <w:rsid w:val="00C01B29"/>
    <w:rsid w:val="00C0254F"/>
    <w:rsid w:val="00C0275A"/>
    <w:rsid w:val="00C03210"/>
    <w:rsid w:val="00C079B8"/>
    <w:rsid w:val="00C10E10"/>
    <w:rsid w:val="00C12A97"/>
    <w:rsid w:val="00C15A67"/>
    <w:rsid w:val="00C16A8F"/>
    <w:rsid w:val="00C21348"/>
    <w:rsid w:val="00C21454"/>
    <w:rsid w:val="00C217C2"/>
    <w:rsid w:val="00C2609B"/>
    <w:rsid w:val="00C2631F"/>
    <w:rsid w:val="00C2685B"/>
    <w:rsid w:val="00C27717"/>
    <w:rsid w:val="00C3000D"/>
    <w:rsid w:val="00C30BDC"/>
    <w:rsid w:val="00C30E50"/>
    <w:rsid w:val="00C30E78"/>
    <w:rsid w:val="00C31DEC"/>
    <w:rsid w:val="00C333BE"/>
    <w:rsid w:val="00C40CFF"/>
    <w:rsid w:val="00C41213"/>
    <w:rsid w:val="00C415AC"/>
    <w:rsid w:val="00C42BB7"/>
    <w:rsid w:val="00C46FD6"/>
    <w:rsid w:val="00C47DF1"/>
    <w:rsid w:val="00C50DD2"/>
    <w:rsid w:val="00C51FD8"/>
    <w:rsid w:val="00C52935"/>
    <w:rsid w:val="00C54E0E"/>
    <w:rsid w:val="00C63C32"/>
    <w:rsid w:val="00C653D5"/>
    <w:rsid w:val="00C662F9"/>
    <w:rsid w:val="00C70D79"/>
    <w:rsid w:val="00C75DF6"/>
    <w:rsid w:val="00C75EE8"/>
    <w:rsid w:val="00C760F7"/>
    <w:rsid w:val="00C822C7"/>
    <w:rsid w:val="00C8335E"/>
    <w:rsid w:val="00C86ACE"/>
    <w:rsid w:val="00C9152F"/>
    <w:rsid w:val="00C91F8C"/>
    <w:rsid w:val="00C925E1"/>
    <w:rsid w:val="00C9328B"/>
    <w:rsid w:val="00CA0CD4"/>
    <w:rsid w:val="00CA15F9"/>
    <w:rsid w:val="00CA1ED0"/>
    <w:rsid w:val="00CA3EBB"/>
    <w:rsid w:val="00CA4CC8"/>
    <w:rsid w:val="00CB15D8"/>
    <w:rsid w:val="00CB4377"/>
    <w:rsid w:val="00CC08EC"/>
    <w:rsid w:val="00CC1303"/>
    <w:rsid w:val="00CC4463"/>
    <w:rsid w:val="00CC5061"/>
    <w:rsid w:val="00CD056B"/>
    <w:rsid w:val="00CD1863"/>
    <w:rsid w:val="00CD46C5"/>
    <w:rsid w:val="00CE2182"/>
    <w:rsid w:val="00CE6B86"/>
    <w:rsid w:val="00CF0714"/>
    <w:rsid w:val="00CF3A54"/>
    <w:rsid w:val="00CF41F1"/>
    <w:rsid w:val="00D00E5F"/>
    <w:rsid w:val="00D033B9"/>
    <w:rsid w:val="00D03F11"/>
    <w:rsid w:val="00D055AE"/>
    <w:rsid w:val="00D108F8"/>
    <w:rsid w:val="00D1221E"/>
    <w:rsid w:val="00D12756"/>
    <w:rsid w:val="00D14907"/>
    <w:rsid w:val="00D14E25"/>
    <w:rsid w:val="00D165AA"/>
    <w:rsid w:val="00D170FF"/>
    <w:rsid w:val="00D206EB"/>
    <w:rsid w:val="00D255B0"/>
    <w:rsid w:val="00D256BE"/>
    <w:rsid w:val="00D25E6E"/>
    <w:rsid w:val="00D27466"/>
    <w:rsid w:val="00D2789F"/>
    <w:rsid w:val="00D404DF"/>
    <w:rsid w:val="00D42CFE"/>
    <w:rsid w:val="00D431EA"/>
    <w:rsid w:val="00D4364F"/>
    <w:rsid w:val="00D460D3"/>
    <w:rsid w:val="00D53A14"/>
    <w:rsid w:val="00D5401B"/>
    <w:rsid w:val="00D5462E"/>
    <w:rsid w:val="00D6756D"/>
    <w:rsid w:val="00D751BF"/>
    <w:rsid w:val="00D77E51"/>
    <w:rsid w:val="00D814AA"/>
    <w:rsid w:val="00D83F06"/>
    <w:rsid w:val="00D85418"/>
    <w:rsid w:val="00D87B2D"/>
    <w:rsid w:val="00D91811"/>
    <w:rsid w:val="00D9368F"/>
    <w:rsid w:val="00D96686"/>
    <w:rsid w:val="00D96D5D"/>
    <w:rsid w:val="00D974B4"/>
    <w:rsid w:val="00D976F6"/>
    <w:rsid w:val="00DA2ED6"/>
    <w:rsid w:val="00DA41EF"/>
    <w:rsid w:val="00DA4E1A"/>
    <w:rsid w:val="00DA5E0A"/>
    <w:rsid w:val="00DB2136"/>
    <w:rsid w:val="00DB30A1"/>
    <w:rsid w:val="00DB6AA0"/>
    <w:rsid w:val="00DC2B70"/>
    <w:rsid w:val="00DC3569"/>
    <w:rsid w:val="00DC3660"/>
    <w:rsid w:val="00DC3F49"/>
    <w:rsid w:val="00DC431A"/>
    <w:rsid w:val="00DC5267"/>
    <w:rsid w:val="00DD286A"/>
    <w:rsid w:val="00DD5EF1"/>
    <w:rsid w:val="00DD5FB0"/>
    <w:rsid w:val="00DD67B3"/>
    <w:rsid w:val="00DE19FF"/>
    <w:rsid w:val="00DE3A85"/>
    <w:rsid w:val="00DE658C"/>
    <w:rsid w:val="00DE6CA2"/>
    <w:rsid w:val="00DF1388"/>
    <w:rsid w:val="00DF2249"/>
    <w:rsid w:val="00E0059E"/>
    <w:rsid w:val="00E0129C"/>
    <w:rsid w:val="00E01752"/>
    <w:rsid w:val="00E03A16"/>
    <w:rsid w:val="00E04DEA"/>
    <w:rsid w:val="00E11548"/>
    <w:rsid w:val="00E153CF"/>
    <w:rsid w:val="00E17BA3"/>
    <w:rsid w:val="00E17F80"/>
    <w:rsid w:val="00E23E90"/>
    <w:rsid w:val="00E2577B"/>
    <w:rsid w:val="00E268B6"/>
    <w:rsid w:val="00E26C1E"/>
    <w:rsid w:val="00E2724C"/>
    <w:rsid w:val="00E2761B"/>
    <w:rsid w:val="00E27C91"/>
    <w:rsid w:val="00E31C0C"/>
    <w:rsid w:val="00E33A0F"/>
    <w:rsid w:val="00E42EF1"/>
    <w:rsid w:val="00E56EA5"/>
    <w:rsid w:val="00E615E1"/>
    <w:rsid w:val="00E618BD"/>
    <w:rsid w:val="00E62A86"/>
    <w:rsid w:val="00E633E9"/>
    <w:rsid w:val="00E63B1F"/>
    <w:rsid w:val="00E63DB1"/>
    <w:rsid w:val="00E64586"/>
    <w:rsid w:val="00E65DDB"/>
    <w:rsid w:val="00E6716A"/>
    <w:rsid w:val="00E70084"/>
    <w:rsid w:val="00E7338B"/>
    <w:rsid w:val="00E7607E"/>
    <w:rsid w:val="00E762E0"/>
    <w:rsid w:val="00E778F7"/>
    <w:rsid w:val="00E814F7"/>
    <w:rsid w:val="00E81B50"/>
    <w:rsid w:val="00E8330C"/>
    <w:rsid w:val="00E836A0"/>
    <w:rsid w:val="00E836CF"/>
    <w:rsid w:val="00E87974"/>
    <w:rsid w:val="00E913E3"/>
    <w:rsid w:val="00E92BAD"/>
    <w:rsid w:val="00E96CFA"/>
    <w:rsid w:val="00EA1564"/>
    <w:rsid w:val="00EA26AB"/>
    <w:rsid w:val="00EA305B"/>
    <w:rsid w:val="00EA467D"/>
    <w:rsid w:val="00EA6447"/>
    <w:rsid w:val="00EB0619"/>
    <w:rsid w:val="00EB0F69"/>
    <w:rsid w:val="00EB242A"/>
    <w:rsid w:val="00EB6472"/>
    <w:rsid w:val="00EC0411"/>
    <w:rsid w:val="00EC2E26"/>
    <w:rsid w:val="00EC327B"/>
    <w:rsid w:val="00EC3628"/>
    <w:rsid w:val="00EC4E90"/>
    <w:rsid w:val="00EC5EB5"/>
    <w:rsid w:val="00EC70AC"/>
    <w:rsid w:val="00ED04CB"/>
    <w:rsid w:val="00ED5109"/>
    <w:rsid w:val="00EE002A"/>
    <w:rsid w:val="00EE4059"/>
    <w:rsid w:val="00EE6EFB"/>
    <w:rsid w:val="00EF033E"/>
    <w:rsid w:val="00EF2489"/>
    <w:rsid w:val="00EF395E"/>
    <w:rsid w:val="00EF7533"/>
    <w:rsid w:val="00F0234D"/>
    <w:rsid w:val="00F0261E"/>
    <w:rsid w:val="00F028BB"/>
    <w:rsid w:val="00F046AB"/>
    <w:rsid w:val="00F056C1"/>
    <w:rsid w:val="00F06566"/>
    <w:rsid w:val="00F12CA0"/>
    <w:rsid w:val="00F1357E"/>
    <w:rsid w:val="00F15467"/>
    <w:rsid w:val="00F23E66"/>
    <w:rsid w:val="00F23F23"/>
    <w:rsid w:val="00F3003F"/>
    <w:rsid w:val="00F3022C"/>
    <w:rsid w:val="00F32245"/>
    <w:rsid w:val="00F364AD"/>
    <w:rsid w:val="00F40AF5"/>
    <w:rsid w:val="00F40BB7"/>
    <w:rsid w:val="00F4531F"/>
    <w:rsid w:val="00F455E6"/>
    <w:rsid w:val="00F4648D"/>
    <w:rsid w:val="00F46A2F"/>
    <w:rsid w:val="00F47017"/>
    <w:rsid w:val="00F519F1"/>
    <w:rsid w:val="00F5550D"/>
    <w:rsid w:val="00F57257"/>
    <w:rsid w:val="00F573A2"/>
    <w:rsid w:val="00F61EE0"/>
    <w:rsid w:val="00F64339"/>
    <w:rsid w:val="00F64A60"/>
    <w:rsid w:val="00F64FAE"/>
    <w:rsid w:val="00F659D2"/>
    <w:rsid w:val="00F6744C"/>
    <w:rsid w:val="00F71BBC"/>
    <w:rsid w:val="00F7251F"/>
    <w:rsid w:val="00F734C4"/>
    <w:rsid w:val="00F74A54"/>
    <w:rsid w:val="00F74FE3"/>
    <w:rsid w:val="00F81ACE"/>
    <w:rsid w:val="00F82DC3"/>
    <w:rsid w:val="00F85477"/>
    <w:rsid w:val="00F87018"/>
    <w:rsid w:val="00F93CB6"/>
    <w:rsid w:val="00F94ACF"/>
    <w:rsid w:val="00F979ED"/>
    <w:rsid w:val="00FA2213"/>
    <w:rsid w:val="00FA458E"/>
    <w:rsid w:val="00FA5C03"/>
    <w:rsid w:val="00FA777D"/>
    <w:rsid w:val="00FA7B2F"/>
    <w:rsid w:val="00FB0F9F"/>
    <w:rsid w:val="00FB1955"/>
    <w:rsid w:val="00FB295A"/>
    <w:rsid w:val="00FB3782"/>
    <w:rsid w:val="00FB54D8"/>
    <w:rsid w:val="00FC27C5"/>
    <w:rsid w:val="00FC3D0B"/>
    <w:rsid w:val="00FC63CE"/>
    <w:rsid w:val="00FD264C"/>
    <w:rsid w:val="00FD4110"/>
    <w:rsid w:val="00FD73A5"/>
    <w:rsid w:val="00FE2160"/>
    <w:rsid w:val="00FE32D1"/>
    <w:rsid w:val="00FE3D52"/>
    <w:rsid w:val="00FE42B3"/>
    <w:rsid w:val="00FE6D44"/>
    <w:rsid w:val="00FF0AAB"/>
    <w:rsid w:val="00FF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Straight Arrow Connector 8"/>
      </o:rules>
    </o:shapelayout>
  </w:shapeDefaults>
  <w:decimalSymbol w:val="."/>
  <w:listSeparator w:val=","/>
  <w14:discardImageEditingData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5EF1"/>
    <w:rPr>
      <w:sz w:val="24"/>
    </w:rPr>
  </w:style>
  <w:style w:type="paragraph" w:styleId="Heading1">
    <w:name w:val="heading 1"/>
    <w:basedOn w:val="Normal"/>
    <w:next w:val="Normal"/>
    <w:qFormat/>
    <w:rsid w:val="007F17FF"/>
    <w:pPr>
      <w:keepNext/>
      <w:spacing w:before="60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7F17FF"/>
    <w:pPr>
      <w:keepNext/>
      <w:spacing w:before="480" w:line="48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A571C"/>
    <w:pPr>
      <w:keepNext/>
      <w:spacing w:before="60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rsid w:val="007F17FF"/>
    <w:pPr>
      <w:spacing w:line="480" w:lineRule="auto"/>
      <w:ind w:firstLine="720"/>
    </w:pPr>
  </w:style>
  <w:style w:type="paragraph" w:styleId="BodyTextIndent">
    <w:name w:val="Body Text Indent"/>
    <w:basedOn w:val="Normal"/>
    <w:pPr>
      <w:spacing w:line="480" w:lineRule="auto"/>
      <w:ind w:firstLine="72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rsid w:val="001A571C"/>
    <w:pPr>
      <w:suppressAutoHyphens/>
      <w:spacing w:after="240"/>
      <w:ind w:left="720" w:right="720"/>
    </w:pPr>
  </w:style>
  <w:style w:type="paragraph" w:styleId="BodyText2">
    <w:name w:val="Body Text 2"/>
    <w:basedOn w:val="Normal"/>
    <w:link w:val="BodyText2Char"/>
    <w:rsid w:val="004F6CF2"/>
    <w:pPr>
      <w:spacing w:after="240"/>
    </w:pPr>
  </w:style>
  <w:style w:type="paragraph" w:styleId="BodyTextIndent3">
    <w:name w:val="Body Text Indent 3"/>
    <w:basedOn w:val="Normal"/>
    <w:pPr>
      <w:spacing w:line="48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AE465B"/>
    <w:pPr>
      <w:numPr>
        <w:numId w:val="2"/>
      </w:numPr>
      <w:spacing w:line="360" w:lineRule="auto"/>
    </w:pPr>
  </w:style>
  <w:style w:type="character" w:styleId="Hyperlink">
    <w:name w:val="Hyperlink"/>
    <w:rPr>
      <w:color w:val="0000FF"/>
      <w:u w:val="singl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paragraph" w:styleId="BodyTextIndent2">
    <w:name w:val="Body Text Indent 2"/>
    <w:basedOn w:val="Normal"/>
    <w:pPr>
      <w:spacing w:line="480" w:lineRule="auto"/>
      <w:ind w:firstLine="720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semiHidden/>
    <w:rsid w:val="00E56EA5"/>
    <w:pPr>
      <w:ind w:left="240"/>
    </w:pPr>
  </w:style>
  <w:style w:type="paragraph" w:styleId="Header">
    <w:name w:val="header"/>
    <w:basedOn w:val="Normal"/>
    <w:rsid w:val="00770CB5"/>
    <w:pPr>
      <w:tabs>
        <w:tab w:val="center" w:pos="4320"/>
        <w:tab w:val="right" w:pos="8640"/>
      </w:tabs>
    </w:pPr>
  </w:style>
  <w:style w:type="paragraph" w:customStyle="1" w:styleId="NormalFirstline05">
    <w:name w:val="Normal + First line:  0.5&quot;"/>
    <w:aliases w:val="Line spacing:  Double"/>
    <w:basedOn w:val="BodyTextIndent2"/>
    <w:rsid w:val="00051744"/>
    <w:pPr>
      <w:ind w:firstLine="0"/>
    </w:pPr>
  </w:style>
  <w:style w:type="numbering" w:customStyle="1" w:styleId="StyleNumbered">
    <w:name w:val="Style Numbered"/>
    <w:basedOn w:val="NoList"/>
    <w:rsid w:val="00051744"/>
    <w:pPr>
      <w:numPr>
        <w:numId w:val="3"/>
      </w:numPr>
    </w:pPr>
  </w:style>
  <w:style w:type="character" w:customStyle="1" w:styleId="BodyTextChar">
    <w:name w:val="Body Text Char"/>
    <w:link w:val="BodyText"/>
    <w:rsid w:val="00D165AA"/>
    <w:rPr>
      <w:sz w:val="24"/>
      <w:lang w:val="en-US" w:eastAsia="en-US" w:bidi="ar-SA"/>
    </w:rPr>
  </w:style>
  <w:style w:type="paragraph" w:styleId="FootnoteText">
    <w:name w:val="footnote text"/>
    <w:basedOn w:val="Normal"/>
    <w:semiHidden/>
    <w:rsid w:val="00721479"/>
    <w:rPr>
      <w:sz w:val="20"/>
    </w:rPr>
  </w:style>
  <w:style w:type="character" w:styleId="FootnoteReference">
    <w:name w:val="footnote reference"/>
    <w:semiHidden/>
    <w:rsid w:val="00721479"/>
    <w:rPr>
      <w:vertAlign w:val="superscript"/>
    </w:rPr>
  </w:style>
  <w:style w:type="numbering" w:customStyle="1" w:styleId="StyleNumbered1">
    <w:name w:val="Style Numbered1"/>
    <w:basedOn w:val="NoList"/>
    <w:rsid w:val="00CA3EBB"/>
    <w:pPr>
      <w:numPr>
        <w:numId w:val="4"/>
      </w:numPr>
    </w:pPr>
  </w:style>
  <w:style w:type="character" w:customStyle="1" w:styleId="BodyTextChar1">
    <w:name w:val="Body Text Char1"/>
    <w:rsid w:val="0016428F"/>
    <w:rPr>
      <w:sz w:val="24"/>
      <w:lang w:val="en-US" w:eastAsia="en-US" w:bidi="ar-SA"/>
    </w:rPr>
  </w:style>
  <w:style w:type="character" w:styleId="FollowedHyperlink">
    <w:name w:val="FollowedHyperlink"/>
    <w:rsid w:val="00704FA5"/>
    <w:rPr>
      <w:color w:val="800080"/>
      <w:u w:val="single"/>
    </w:rPr>
  </w:style>
  <w:style w:type="character" w:styleId="Emphasis">
    <w:name w:val="Emphasis"/>
    <w:qFormat/>
    <w:rsid w:val="00EB6472"/>
    <w:rPr>
      <w:i/>
      <w:iCs/>
    </w:rPr>
  </w:style>
  <w:style w:type="character" w:customStyle="1" w:styleId="CharChar8">
    <w:name w:val=" Char Char8"/>
    <w:locked/>
    <w:rsid w:val="00C925E1"/>
    <w:rPr>
      <w:rFonts w:cs="Times New Roman"/>
      <w:sz w:val="24"/>
      <w:lang w:val="en-US" w:eastAsia="en-US" w:bidi="ar-SA"/>
    </w:rPr>
  </w:style>
  <w:style w:type="character" w:customStyle="1" w:styleId="CharChar2">
    <w:name w:val=" Char Char2"/>
    <w:rsid w:val="009F6A7A"/>
    <w:rPr>
      <w:sz w:val="24"/>
      <w:lang w:val="en-US" w:eastAsia="en-US" w:bidi="ar-SA"/>
    </w:rPr>
  </w:style>
  <w:style w:type="character" w:customStyle="1" w:styleId="BodyTextChar2">
    <w:name w:val="Body Text Char2"/>
    <w:uiPriority w:val="99"/>
    <w:rsid w:val="00CC4463"/>
    <w:rPr>
      <w:sz w:val="24"/>
    </w:rPr>
  </w:style>
  <w:style w:type="character" w:customStyle="1" w:styleId="BodyText2Char">
    <w:name w:val="Body Text 2 Char"/>
    <w:link w:val="BodyText2"/>
    <w:locked/>
    <w:rsid w:val="001076B7"/>
    <w:rPr>
      <w:sz w:val="24"/>
    </w:r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AE465B"/>
  </w:style>
  <w:style w:type="character" w:customStyle="1" w:styleId="StyleBodyTextIndent2Left0Firstline05After0Char">
    <w:name w:val="Style Body Text Indent 2 + Left:  0&quot; First line:  0.5&quot; After:  0 ... Char"/>
    <w:link w:val="StyleBodyTextIndent2Left0Firstline05After0"/>
    <w:rsid w:val="00AE465B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5EF1"/>
    <w:rPr>
      <w:sz w:val="24"/>
    </w:rPr>
  </w:style>
  <w:style w:type="paragraph" w:styleId="Heading1">
    <w:name w:val="heading 1"/>
    <w:basedOn w:val="Normal"/>
    <w:next w:val="Normal"/>
    <w:qFormat/>
    <w:rsid w:val="007F17FF"/>
    <w:pPr>
      <w:keepNext/>
      <w:spacing w:before="60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7F17FF"/>
    <w:pPr>
      <w:keepNext/>
      <w:spacing w:before="480" w:line="48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A571C"/>
    <w:pPr>
      <w:keepNext/>
      <w:spacing w:before="60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rsid w:val="007F17FF"/>
    <w:pPr>
      <w:spacing w:line="480" w:lineRule="auto"/>
      <w:ind w:firstLine="720"/>
    </w:pPr>
  </w:style>
  <w:style w:type="paragraph" w:styleId="BodyTextIndent">
    <w:name w:val="Body Text Indent"/>
    <w:basedOn w:val="Normal"/>
    <w:pPr>
      <w:spacing w:line="480" w:lineRule="auto"/>
      <w:ind w:firstLine="72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rsid w:val="001A571C"/>
    <w:pPr>
      <w:suppressAutoHyphens/>
      <w:spacing w:after="240"/>
      <w:ind w:left="720" w:right="720"/>
    </w:pPr>
  </w:style>
  <w:style w:type="paragraph" w:styleId="BodyText2">
    <w:name w:val="Body Text 2"/>
    <w:basedOn w:val="Normal"/>
    <w:link w:val="BodyText2Char"/>
    <w:rsid w:val="004F6CF2"/>
    <w:pPr>
      <w:spacing w:after="240"/>
    </w:pPr>
  </w:style>
  <w:style w:type="paragraph" w:styleId="BodyTextIndent3">
    <w:name w:val="Body Text Indent 3"/>
    <w:basedOn w:val="Normal"/>
    <w:pPr>
      <w:spacing w:line="48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AE465B"/>
    <w:pPr>
      <w:numPr>
        <w:numId w:val="2"/>
      </w:numPr>
      <w:spacing w:line="360" w:lineRule="auto"/>
    </w:pPr>
  </w:style>
  <w:style w:type="character" w:styleId="Hyperlink">
    <w:name w:val="Hyperlink"/>
    <w:rPr>
      <w:color w:val="0000FF"/>
      <w:u w:val="singl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paragraph" w:styleId="BodyTextIndent2">
    <w:name w:val="Body Text Indent 2"/>
    <w:basedOn w:val="Normal"/>
    <w:pPr>
      <w:spacing w:line="480" w:lineRule="auto"/>
      <w:ind w:firstLine="720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semiHidden/>
    <w:rsid w:val="00E56EA5"/>
    <w:pPr>
      <w:ind w:left="240"/>
    </w:pPr>
  </w:style>
  <w:style w:type="paragraph" w:styleId="Header">
    <w:name w:val="header"/>
    <w:basedOn w:val="Normal"/>
    <w:rsid w:val="00770CB5"/>
    <w:pPr>
      <w:tabs>
        <w:tab w:val="center" w:pos="4320"/>
        <w:tab w:val="right" w:pos="8640"/>
      </w:tabs>
    </w:pPr>
  </w:style>
  <w:style w:type="paragraph" w:customStyle="1" w:styleId="NormalFirstline05">
    <w:name w:val="Normal + First line:  0.5&quot;"/>
    <w:aliases w:val="Line spacing:  Double"/>
    <w:basedOn w:val="BodyTextIndent2"/>
    <w:rsid w:val="00051744"/>
    <w:pPr>
      <w:ind w:firstLine="0"/>
    </w:pPr>
  </w:style>
  <w:style w:type="numbering" w:customStyle="1" w:styleId="StyleNumbered">
    <w:name w:val="Style Numbered"/>
    <w:basedOn w:val="NoList"/>
    <w:rsid w:val="00051744"/>
    <w:pPr>
      <w:numPr>
        <w:numId w:val="3"/>
      </w:numPr>
    </w:pPr>
  </w:style>
  <w:style w:type="character" w:customStyle="1" w:styleId="BodyTextChar">
    <w:name w:val="Body Text Char"/>
    <w:link w:val="BodyText"/>
    <w:rsid w:val="00D165AA"/>
    <w:rPr>
      <w:sz w:val="24"/>
      <w:lang w:val="en-US" w:eastAsia="en-US" w:bidi="ar-SA"/>
    </w:rPr>
  </w:style>
  <w:style w:type="paragraph" w:styleId="FootnoteText">
    <w:name w:val="footnote text"/>
    <w:basedOn w:val="Normal"/>
    <w:semiHidden/>
    <w:rsid w:val="00721479"/>
    <w:rPr>
      <w:sz w:val="20"/>
    </w:rPr>
  </w:style>
  <w:style w:type="character" w:styleId="FootnoteReference">
    <w:name w:val="footnote reference"/>
    <w:semiHidden/>
    <w:rsid w:val="00721479"/>
    <w:rPr>
      <w:vertAlign w:val="superscript"/>
    </w:rPr>
  </w:style>
  <w:style w:type="numbering" w:customStyle="1" w:styleId="StyleNumbered1">
    <w:name w:val="Style Numbered1"/>
    <w:basedOn w:val="NoList"/>
    <w:rsid w:val="00CA3EBB"/>
    <w:pPr>
      <w:numPr>
        <w:numId w:val="4"/>
      </w:numPr>
    </w:pPr>
  </w:style>
  <w:style w:type="character" w:customStyle="1" w:styleId="BodyTextChar1">
    <w:name w:val="Body Text Char1"/>
    <w:rsid w:val="0016428F"/>
    <w:rPr>
      <w:sz w:val="24"/>
      <w:lang w:val="en-US" w:eastAsia="en-US" w:bidi="ar-SA"/>
    </w:rPr>
  </w:style>
  <w:style w:type="character" w:styleId="FollowedHyperlink">
    <w:name w:val="FollowedHyperlink"/>
    <w:rsid w:val="00704FA5"/>
    <w:rPr>
      <w:color w:val="800080"/>
      <w:u w:val="single"/>
    </w:rPr>
  </w:style>
  <w:style w:type="character" w:styleId="Emphasis">
    <w:name w:val="Emphasis"/>
    <w:qFormat/>
    <w:rsid w:val="00EB6472"/>
    <w:rPr>
      <w:i/>
      <w:iCs/>
    </w:rPr>
  </w:style>
  <w:style w:type="character" w:customStyle="1" w:styleId="CharChar8">
    <w:name w:val=" Char Char8"/>
    <w:locked/>
    <w:rsid w:val="00C925E1"/>
    <w:rPr>
      <w:rFonts w:cs="Times New Roman"/>
      <w:sz w:val="24"/>
      <w:lang w:val="en-US" w:eastAsia="en-US" w:bidi="ar-SA"/>
    </w:rPr>
  </w:style>
  <w:style w:type="character" w:customStyle="1" w:styleId="CharChar2">
    <w:name w:val=" Char Char2"/>
    <w:rsid w:val="009F6A7A"/>
    <w:rPr>
      <w:sz w:val="24"/>
      <w:lang w:val="en-US" w:eastAsia="en-US" w:bidi="ar-SA"/>
    </w:rPr>
  </w:style>
  <w:style w:type="character" w:customStyle="1" w:styleId="BodyTextChar2">
    <w:name w:val="Body Text Char2"/>
    <w:uiPriority w:val="99"/>
    <w:rsid w:val="00CC4463"/>
    <w:rPr>
      <w:sz w:val="24"/>
    </w:rPr>
  </w:style>
  <w:style w:type="character" w:customStyle="1" w:styleId="BodyText2Char">
    <w:name w:val="Body Text 2 Char"/>
    <w:link w:val="BodyText2"/>
    <w:locked/>
    <w:rsid w:val="001076B7"/>
    <w:rPr>
      <w:sz w:val="24"/>
    </w:r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AE465B"/>
  </w:style>
  <w:style w:type="character" w:customStyle="1" w:styleId="StyleBodyTextIndent2Left0Firstline05After0Char">
    <w:name w:val="Style Body Text Indent 2 + Left:  0&quot; First line:  0.5&quot; After:  0 ... Char"/>
    <w:link w:val="StyleBodyTextIndent2Left0Firstline05After0"/>
    <w:rsid w:val="00AE465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hyperlink" TargetMode="External" Target="http://www.mass.gov/eohhs/gov/departments/dph/programs/environmental-health/exposure-topics/iaq/iaq-rpts/general-appendices-for-iaq-reports.html"/>
  <Relationship Id="rId11" Type="http://schemas.openxmlformats.org/officeDocument/2006/relationships/hyperlink" TargetMode="External" Target="http://mass.gov/dph/iaq"/>
  <Relationship Id="rId12" Type="http://schemas.openxmlformats.org/officeDocument/2006/relationships/header" Target="header1.xml"/>
  <Relationship Id="rId13" Type="http://schemas.openxmlformats.org/officeDocument/2006/relationships/header" Target="header2.xml"/>
  <Relationship Id="rId14" Type="http://schemas.openxmlformats.org/officeDocument/2006/relationships/footer" Target="footer1.xml"/>
  <Relationship Id="rId15" Type="http://schemas.openxmlformats.org/officeDocument/2006/relationships/footer" Target="footer2.xml"/>
  <Relationship Id="rId16" Type="http://schemas.openxmlformats.org/officeDocument/2006/relationships/header" Target="header3.xml"/>
  <Relationship Id="rId17" Type="http://schemas.openxmlformats.org/officeDocument/2006/relationships/footer" Target="footer3.xml"/>
  <Relationship Id="rId18" Type="http://schemas.openxmlformats.org/officeDocument/2006/relationships/hyperlink" TargetMode="External" Target="http://www.iicrc.org/consumers/care/carpet-cleaning/"/>
  <Relationship Id="rId19" Type="http://schemas.openxmlformats.org/officeDocument/2006/relationships/image" Target="media/image2.png"/>
  <Relationship Id="rId2" Type="http://schemas.openxmlformats.org/officeDocument/2006/relationships/numbering" Target="numbering.xml"/>
  <Relationship Id="rId20" Type="http://schemas.openxmlformats.org/officeDocument/2006/relationships/image" Target="media/image3.png"/>
  <Relationship Id="rId21" Type="http://schemas.openxmlformats.org/officeDocument/2006/relationships/image" Target="media/image4.png"/>
  <Relationship Id="rId22" Type="http://schemas.openxmlformats.org/officeDocument/2006/relationships/image" Target="media/image5.png"/>
  <Relationship Id="rId23" Type="http://schemas.openxmlformats.org/officeDocument/2006/relationships/image" Target="media/image6.png"/>
  <Relationship Id="rId24" Type="http://schemas.openxmlformats.org/officeDocument/2006/relationships/image" Target="media/image7.jpeg"/>
  <Relationship Id="rId25" Type="http://schemas.openxmlformats.org/officeDocument/2006/relationships/image" Target="media/image8.png"/>
  <Relationship Id="rId26" Type="http://schemas.openxmlformats.org/officeDocument/2006/relationships/image" Target="media/image9.png"/>
  <Relationship Id="rId27" Type="http://schemas.openxmlformats.org/officeDocument/2006/relationships/image" Target="media/image10.png"/>
  <Relationship Id="rId28" Type="http://schemas.openxmlformats.org/officeDocument/2006/relationships/image" Target="media/image11.png"/>
  <Relationship Id="rId29" Type="http://schemas.openxmlformats.org/officeDocument/2006/relationships/image" Target="media/image12.png"/>
  <Relationship Id="rId3" Type="http://schemas.openxmlformats.org/officeDocument/2006/relationships/styles" Target="styles.xml"/>
  <Relationship Id="rId30" Type="http://schemas.openxmlformats.org/officeDocument/2006/relationships/footer" Target="footer4.xml"/>
  <Relationship Id="rId31" Type="http://schemas.openxmlformats.org/officeDocument/2006/relationships/header" Target="header4.xml"/>
  <Relationship Id="rId32" Type="http://schemas.openxmlformats.org/officeDocument/2006/relationships/header" Target="header5.xml"/>
  <Relationship Id="rId33" Type="http://schemas.openxmlformats.org/officeDocument/2006/relationships/footer" Target="footer5.xml"/>
  <Relationship Id="rId34" Type="http://schemas.openxmlformats.org/officeDocument/2006/relationships/footer" Target="footer6.xml"/>
  <Relationship Id="rId35" Type="http://schemas.openxmlformats.org/officeDocument/2006/relationships/header" Target="header6.xml"/>
  <Relationship Id="rId36" Type="http://schemas.openxmlformats.org/officeDocument/2006/relationships/footer" Target="footer7.xml"/>
  <Relationship Id="rId37" Type="http://schemas.openxmlformats.org/officeDocument/2006/relationships/fontTable" Target="fontTable.xml"/>
  <Relationship Id="rId38" Type="http://schemas.openxmlformats.org/officeDocument/2006/relationships/theme" Target="theme/theme1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708E0-1CD4-4229-BE93-D5F646A99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2325</Words>
  <Characters>12646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INDOOR AIR QUALITY ASSESSMENT</vt:lpstr>
    </vt:vector>
  </TitlesOfParts>
  <Company>Department of Public Health</Company>
  <LinksUpToDate>false</LinksUpToDate>
  <CharactersWithSpaces>14942</CharactersWithSpaces>
  <SharedDoc>false</SharedDoc>
  <HLinks>
    <vt:vector size="18" baseType="variant">
      <vt:variant>
        <vt:i4>3604524</vt:i4>
      </vt:variant>
      <vt:variant>
        <vt:i4>6</vt:i4>
      </vt:variant>
      <vt:variant>
        <vt:i4>0</vt:i4>
      </vt:variant>
      <vt:variant>
        <vt:i4>5</vt:i4>
      </vt:variant>
      <vt:variant>
        <vt:lpwstr>http://www.iicrc.org/consumers/care/carpet-cleaning/</vt:lpwstr>
      </vt:variant>
      <vt:variant>
        <vt:lpwstr>faq</vt:lpwstr>
      </vt:variant>
      <vt:variant>
        <vt:i4>6619247</vt:i4>
      </vt:variant>
      <vt:variant>
        <vt:i4>3</vt:i4>
      </vt:variant>
      <vt:variant>
        <vt:i4>0</vt:i4>
      </vt:variant>
      <vt:variant>
        <vt:i4>5</vt:i4>
      </vt:variant>
      <vt:variant>
        <vt:lpwstr>http://mass.gov/dph/iaq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http://www.mass.gov/eohhs/gov/departments/dph/programs/environmental-health/exposure-topics/iaq/iaq-rpts/general-appendices-for-iaq-reports.html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2016-01-22T16:01:00Z</dcterms:created>
  <dc:creator>Property of</dc:creator>
  <lastModifiedBy>AutoBVT</lastModifiedBy>
  <lastPrinted>2015-12-18T15:42:00Z</lastPrinted>
  <dcterms:modified xsi:type="dcterms:W3CDTF">2016-01-22T16:01:00Z</dcterms:modified>
  <revision>2</revision>
  <dc:title>INDOOR AIR QUALITY ASSESSMENT</dc:title>
</coreProperties>
</file>