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D3208" w14:textId="77777777" w:rsidR="006B33E6" w:rsidRDefault="006B33E6" w:rsidP="006B33E6">
      <w:pPr>
        <w:pStyle w:val="Header"/>
        <w:tabs>
          <w:tab w:val="clear" w:pos="4320"/>
          <w:tab w:val="clear" w:pos="8640"/>
        </w:tabs>
        <w:rPr>
          <w:rFonts w:ascii="Arial" w:hAnsi="Arial" w:cs="Arial"/>
          <w:sz w:val="36"/>
          <w:szCs w:val="36"/>
        </w:rPr>
      </w:pPr>
    </w:p>
    <w:p w14:paraId="29F52DE8" w14:textId="77777777" w:rsidR="006B33E6" w:rsidRDefault="005E3094" w:rsidP="00B379DA">
      <w:pPr>
        <w:pStyle w:val="Header"/>
        <w:tabs>
          <w:tab w:val="clear" w:pos="4320"/>
          <w:tab w:val="clear" w:pos="8640"/>
        </w:tabs>
        <w:outlineLvl w:val="0"/>
        <w:rPr>
          <w:rFonts w:ascii="Arial" w:hAnsi="Arial" w:cs="Arial"/>
          <w:sz w:val="36"/>
          <w:szCs w:val="36"/>
        </w:rPr>
      </w:pPr>
      <w:r>
        <w:rPr>
          <w:rFonts w:ascii="Arial" w:hAnsi="Arial" w:cs="Arial"/>
          <w:sz w:val="36"/>
          <w:szCs w:val="36"/>
        </w:rPr>
        <w:t>Ground Water Rule Template 1-</w:t>
      </w:r>
      <w:r w:rsidR="00222047">
        <w:rPr>
          <w:rFonts w:ascii="Arial" w:hAnsi="Arial" w:cs="Arial"/>
          <w:sz w:val="36"/>
          <w:szCs w:val="36"/>
        </w:rPr>
        <w:t>9.0</w:t>
      </w:r>
    </w:p>
    <w:p w14:paraId="3DEEDE52" w14:textId="77777777" w:rsidR="006B33E6" w:rsidRPr="00931B2A" w:rsidRDefault="005E3094" w:rsidP="006B33E6">
      <w:pPr>
        <w:pStyle w:val="Header"/>
        <w:tabs>
          <w:tab w:val="clear" w:pos="4320"/>
          <w:tab w:val="clear" w:pos="8640"/>
        </w:tabs>
        <w:rPr>
          <w:rFonts w:ascii="Arial" w:hAnsi="Arial" w:cs="Arial"/>
          <w:sz w:val="28"/>
          <w:szCs w:val="28"/>
        </w:rPr>
      </w:pPr>
      <w:r>
        <w:rPr>
          <w:rFonts w:ascii="Arial" w:hAnsi="Arial" w:cs="Arial"/>
          <w:sz w:val="28"/>
          <w:szCs w:val="28"/>
        </w:rPr>
        <w:t>(</w:t>
      </w:r>
      <w:r w:rsidR="006B33E6" w:rsidRPr="00931B2A">
        <w:rPr>
          <w:rFonts w:ascii="Arial" w:hAnsi="Arial" w:cs="Arial"/>
          <w:sz w:val="28"/>
          <w:szCs w:val="28"/>
        </w:rPr>
        <w:t>Boil</w:t>
      </w:r>
      <w:r>
        <w:rPr>
          <w:rFonts w:ascii="Arial" w:hAnsi="Arial" w:cs="Arial"/>
          <w:sz w:val="28"/>
          <w:szCs w:val="28"/>
        </w:rPr>
        <w:t>-</w:t>
      </w:r>
      <w:r w:rsidR="002B58CB">
        <w:rPr>
          <w:rFonts w:ascii="Arial" w:hAnsi="Arial" w:cs="Arial"/>
          <w:sz w:val="28"/>
          <w:szCs w:val="28"/>
        </w:rPr>
        <w:t>Order)</w:t>
      </w:r>
    </w:p>
    <w:p w14:paraId="0FD3BCBE" w14:textId="77777777" w:rsidR="006B33E6" w:rsidRDefault="006B33E6" w:rsidP="006B33E6">
      <w:pPr>
        <w:ind w:left="360"/>
        <w:jc w:val="both"/>
        <w:rPr>
          <w:rFonts w:cs="Arial"/>
        </w:rPr>
      </w:pPr>
    </w:p>
    <w:p w14:paraId="48FC8D67" w14:textId="77777777" w:rsidR="007D2418" w:rsidRPr="00A73CFA" w:rsidRDefault="007D2418" w:rsidP="007D2418">
      <w:pPr>
        <w:outlineLvl w:val="0"/>
        <w:rPr>
          <w:color w:val="000000"/>
          <w:sz w:val="22"/>
          <w:szCs w:val="22"/>
        </w:rPr>
      </w:pPr>
      <w:r w:rsidRPr="00A73CFA">
        <w:rPr>
          <w:b/>
          <w:color w:val="000000"/>
          <w:sz w:val="22"/>
          <w:szCs w:val="22"/>
        </w:rPr>
        <w:t>Instructions:</w:t>
      </w:r>
      <w:r w:rsidRPr="00A73CFA">
        <w:rPr>
          <w:color w:val="000000"/>
          <w:sz w:val="22"/>
          <w:szCs w:val="22"/>
        </w:rPr>
        <w:t xml:space="preserve"> (template is on following page) </w:t>
      </w:r>
    </w:p>
    <w:p w14:paraId="1BC99418" w14:textId="77777777" w:rsidR="007D2418" w:rsidRDefault="007D2418" w:rsidP="006B33E6">
      <w:pPr>
        <w:ind w:left="360"/>
        <w:jc w:val="both"/>
        <w:rPr>
          <w:rFonts w:cs="Arial"/>
        </w:rPr>
      </w:pPr>
    </w:p>
    <w:p w14:paraId="1F4310DF" w14:textId="77777777" w:rsidR="00A73CFA" w:rsidRPr="00A73CFA" w:rsidRDefault="00A73CFA" w:rsidP="00A73CFA">
      <w:pPr>
        <w:autoSpaceDE w:val="0"/>
        <w:autoSpaceDN w:val="0"/>
        <w:adjustRightInd w:val="0"/>
        <w:rPr>
          <w:sz w:val="22"/>
          <w:szCs w:val="22"/>
        </w:rPr>
      </w:pPr>
      <w:r w:rsidRPr="00A73CFA">
        <w:rPr>
          <w:sz w:val="22"/>
          <w:szCs w:val="22"/>
        </w:rPr>
        <w:t>Since detection of a fecal indicator (</w:t>
      </w:r>
      <w:r w:rsidRPr="00A73CFA">
        <w:rPr>
          <w:i/>
          <w:iCs/>
          <w:sz w:val="22"/>
          <w:szCs w:val="22"/>
        </w:rPr>
        <w:t>E. coli</w:t>
      </w:r>
      <w:r w:rsidRPr="00A73CFA">
        <w:rPr>
          <w:sz w:val="22"/>
          <w:szCs w:val="22"/>
        </w:rPr>
        <w:t xml:space="preserve">, enterococci or coliphage) in a </w:t>
      </w:r>
      <w:r>
        <w:rPr>
          <w:sz w:val="22"/>
          <w:szCs w:val="22"/>
        </w:rPr>
        <w:t xml:space="preserve">ground water source sample is a </w:t>
      </w:r>
      <w:r w:rsidRPr="00A73CFA">
        <w:rPr>
          <w:sz w:val="22"/>
          <w:szCs w:val="22"/>
        </w:rPr>
        <w:t xml:space="preserve">situation requiring Tier 1 notice, you must provide public notice to </w:t>
      </w:r>
      <w:proofErr w:type="gramStart"/>
      <w:r w:rsidRPr="00A73CFA">
        <w:rPr>
          <w:sz w:val="22"/>
          <w:szCs w:val="22"/>
        </w:rPr>
        <w:t>persons</w:t>
      </w:r>
      <w:proofErr w:type="gramEnd"/>
      <w:r w:rsidRPr="00A73CFA">
        <w:rPr>
          <w:sz w:val="22"/>
          <w:szCs w:val="22"/>
        </w:rPr>
        <w:t xml:space="preserve"> ser</w:t>
      </w:r>
      <w:r>
        <w:rPr>
          <w:sz w:val="22"/>
          <w:szCs w:val="22"/>
        </w:rPr>
        <w:t xml:space="preserve">ved as soon as practical but no </w:t>
      </w:r>
      <w:r w:rsidRPr="00A73CFA">
        <w:rPr>
          <w:sz w:val="22"/>
          <w:szCs w:val="22"/>
        </w:rPr>
        <w:t xml:space="preserve">more than 24 hours </w:t>
      </w:r>
      <w:r>
        <w:rPr>
          <w:sz w:val="22"/>
          <w:szCs w:val="22"/>
        </w:rPr>
        <w:t xml:space="preserve">from learning of the violation </w:t>
      </w:r>
      <w:r w:rsidR="007D2418">
        <w:rPr>
          <w:sz w:val="22"/>
          <w:szCs w:val="22"/>
        </w:rPr>
        <w:t>(</w:t>
      </w:r>
      <w:r>
        <w:rPr>
          <w:sz w:val="22"/>
          <w:szCs w:val="22"/>
        </w:rPr>
        <w:t>310 CMR 22.16 (2) (b)</w:t>
      </w:r>
      <w:r w:rsidR="007D2418">
        <w:rPr>
          <w:sz w:val="22"/>
          <w:szCs w:val="22"/>
        </w:rPr>
        <w:t>)</w:t>
      </w:r>
      <w:r w:rsidRPr="00A73CFA">
        <w:rPr>
          <w:sz w:val="22"/>
          <w:szCs w:val="22"/>
        </w:rPr>
        <w:t>. During this time, you must also contact</w:t>
      </w:r>
      <w:r w:rsidR="007D2418">
        <w:rPr>
          <w:sz w:val="22"/>
          <w:szCs w:val="22"/>
        </w:rPr>
        <w:t xml:space="preserve"> </w:t>
      </w:r>
      <w:r>
        <w:rPr>
          <w:sz w:val="22"/>
          <w:szCs w:val="22"/>
        </w:rPr>
        <w:t xml:space="preserve">and consult with </w:t>
      </w:r>
      <w:r w:rsidRPr="00A73CFA">
        <w:rPr>
          <w:sz w:val="22"/>
          <w:szCs w:val="22"/>
        </w:rPr>
        <w:t xml:space="preserve">your </w:t>
      </w:r>
      <w:r>
        <w:rPr>
          <w:sz w:val="22"/>
          <w:szCs w:val="22"/>
        </w:rPr>
        <w:t xml:space="preserve">MassDEP regional office </w:t>
      </w:r>
      <w:r w:rsidR="007D2418">
        <w:rPr>
          <w:sz w:val="22"/>
          <w:szCs w:val="22"/>
        </w:rPr>
        <w:t>(</w:t>
      </w:r>
      <w:r>
        <w:rPr>
          <w:sz w:val="22"/>
          <w:szCs w:val="22"/>
        </w:rPr>
        <w:t>310 CMR 22.16 (2) (b) 2</w:t>
      </w:r>
      <w:r w:rsidR="007D2418">
        <w:rPr>
          <w:sz w:val="22"/>
          <w:szCs w:val="22"/>
        </w:rPr>
        <w:t>)</w:t>
      </w:r>
      <w:r w:rsidRPr="00A73CFA">
        <w:rPr>
          <w:sz w:val="22"/>
          <w:szCs w:val="22"/>
        </w:rPr>
        <w:t>. You should also coordinate with your local health department. You must use one or more of</w:t>
      </w:r>
      <w:r>
        <w:rPr>
          <w:sz w:val="22"/>
          <w:szCs w:val="22"/>
        </w:rPr>
        <w:t xml:space="preserve"> </w:t>
      </w:r>
      <w:r w:rsidRPr="00A73CFA">
        <w:rPr>
          <w:sz w:val="22"/>
          <w:szCs w:val="22"/>
        </w:rPr>
        <w:t>the following methods to deliver t</w:t>
      </w:r>
      <w:r w:rsidR="007D2418">
        <w:rPr>
          <w:sz w:val="22"/>
          <w:szCs w:val="22"/>
        </w:rPr>
        <w:t>he notice to consumers (</w:t>
      </w:r>
      <w:r>
        <w:rPr>
          <w:sz w:val="22"/>
          <w:szCs w:val="22"/>
        </w:rPr>
        <w:t>310 CMR 22.16 (2) (c</w:t>
      </w:r>
      <w:r w:rsidR="007D2418">
        <w:rPr>
          <w:sz w:val="22"/>
          <w:szCs w:val="22"/>
        </w:rPr>
        <w:t>))</w:t>
      </w:r>
      <w:r w:rsidRPr="00A73CFA">
        <w:rPr>
          <w:sz w:val="22"/>
          <w:szCs w:val="22"/>
        </w:rPr>
        <w:t>:</w:t>
      </w:r>
    </w:p>
    <w:p w14:paraId="6AEAFEAB" w14:textId="77777777" w:rsidR="00A73CFA" w:rsidRPr="00A73CFA" w:rsidRDefault="00A73CFA" w:rsidP="00A73CFA">
      <w:pPr>
        <w:autoSpaceDE w:val="0"/>
        <w:autoSpaceDN w:val="0"/>
        <w:adjustRightInd w:val="0"/>
        <w:ind w:left="720"/>
        <w:rPr>
          <w:sz w:val="22"/>
          <w:szCs w:val="22"/>
        </w:rPr>
      </w:pPr>
      <w:r w:rsidRPr="00A73CFA">
        <w:rPr>
          <w:sz w:val="22"/>
          <w:szCs w:val="22"/>
        </w:rPr>
        <w:t>• Radio</w:t>
      </w:r>
    </w:p>
    <w:p w14:paraId="5438E726" w14:textId="77777777" w:rsidR="00A73CFA" w:rsidRPr="00A73CFA" w:rsidRDefault="00A73CFA" w:rsidP="00A73CFA">
      <w:pPr>
        <w:autoSpaceDE w:val="0"/>
        <w:autoSpaceDN w:val="0"/>
        <w:adjustRightInd w:val="0"/>
        <w:ind w:left="720"/>
        <w:rPr>
          <w:sz w:val="22"/>
          <w:szCs w:val="22"/>
        </w:rPr>
      </w:pPr>
      <w:r w:rsidRPr="00A73CFA">
        <w:rPr>
          <w:sz w:val="22"/>
          <w:szCs w:val="22"/>
        </w:rPr>
        <w:t>• Television</w:t>
      </w:r>
    </w:p>
    <w:p w14:paraId="26086E8E" w14:textId="77777777" w:rsidR="00A73CFA" w:rsidRPr="00A73CFA" w:rsidRDefault="00A73CFA" w:rsidP="00A73CFA">
      <w:pPr>
        <w:autoSpaceDE w:val="0"/>
        <w:autoSpaceDN w:val="0"/>
        <w:adjustRightInd w:val="0"/>
        <w:ind w:left="720"/>
        <w:rPr>
          <w:sz w:val="22"/>
          <w:szCs w:val="22"/>
        </w:rPr>
      </w:pPr>
      <w:r w:rsidRPr="00A73CFA">
        <w:rPr>
          <w:sz w:val="22"/>
          <w:szCs w:val="22"/>
        </w:rPr>
        <w:t>• Hand or direct delivery</w:t>
      </w:r>
    </w:p>
    <w:p w14:paraId="2C85F795" w14:textId="77777777" w:rsidR="00A73CFA" w:rsidRDefault="00A73CFA" w:rsidP="00A73CFA">
      <w:pPr>
        <w:autoSpaceDE w:val="0"/>
        <w:autoSpaceDN w:val="0"/>
        <w:adjustRightInd w:val="0"/>
        <w:ind w:left="720"/>
        <w:rPr>
          <w:sz w:val="22"/>
          <w:szCs w:val="22"/>
        </w:rPr>
      </w:pPr>
      <w:r w:rsidRPr="00A73CFA">
        <w:rPr>
          <w:sz w:val="22"/>
          <w:szCs w:val="22"/>
        </w:rPr>
        <w:t>• Posting in conspicuous locations</w:t>
      </w:r>
    </w:p>
    <w:p w14:paraId="2A77D93C" w14:textId="77777777" w:rsidR="00F94998" w:rsidRPr="00A73CFA" w:rsidRDefault="00F94998" w:rsidP="00A73CFA">
      <w:pPr>
        <w:autoSpaceDE w:val="0"/>
        <w:autoSpaceDN w:val="0"/>
        <w:adjustRightInd w:val="0"/>
        <w:ind w:left="720"/>
        <w:rPr>
          <w:sz w:val="22"/>
          <w:szCs w:val="22"/>
        </w:rPr>
      </w:pPr>
    </w:p>
    <w:p w14:paraId="52D59EEC" w14:textId="77777777" w:rsidR="00F94998" w:rsidRDefault="00F94998" w:rsidP="00F94998">
      <w:pPr>
        <w:autoSpaceDE w:val="0"/>
        <w:autoSpaceDN w:val="0"/>
        <w:adjustRightInd w:val="0"/>
        <w:rPr>
          <w:sz w:val="22"/>
          <w:szCs w:val="22"/>
        </w:rPr>
      </w:pPr>
      <w:r>
        <w:rPr>
          <w:sz w:val="22"/>
          <w:szCs w:val="22"/>
        </w:rPr>
        <w:t xml:space="preserve">You may need to use additional methods (e.g., newspaper, reverse 911 phone calls, e-mail, web posting, delivery of multiple copies to hospitals, clinics, or apartment buildings) since notice must be provided in a manner reasonably calculated to reach all </w:t>
      </w:r>
      <w:proofErr w:type="gramStart"/>
      <w:r>
        <w:rPr>
          <w:sz w:val="22"/>
          <w:szCs w:val="22"/>
        </w:rPr>
        <w:t>persons</w:t>
      </w:r>
      <w:proofErr w:type="gramEnd"/>
      <w:r>
        <w:rPr>
          <w:sz w:val="22"/>
          <w:szCs w:val="22"/>
        </w:rPr>
        <w:t xml:space="preserve"> </w:t>
      </w:r>
      <w:r w:rsidR="00A91DF3">
        <w:rPr>
          <w:sz w:val="22"/>
          <w:szCs w:val="22"/>
        </w:rPr>
        <w:t>served. If you post or hand-</w:t>
      </w:r>
      <w:r>
        <w:rPr>
          <w:sz w:val="22"/>
          <w:szCs w:val="22"/>
        </w:rPr>
        <w:t>deliver, print your notice on your system’s letterhead, if you have it.</w:t>
      </w:r>
    </w:p>
    <w:p w14:paraId="683EB28D" w14:textId="77777777" w:rsidR="00030F85" w:rsidRPr="00A73CFA" w:rsidRDefault="00030F85" w:rsidP="00A73CFA">
      <w:pPr>
        <w:autoSpaceDE w:val="0"/>
        <w:autoSpaceDN w:val="0"/>
        <w:adjustRightInd w:val="0"/>
        <w:rPr>
          <w:sz w:val="22"/>
          <w:szCs w:val="22"/>
        </w:rPr>
      </w:pPr>
    </w:p>
    <w:p w14:paraId="4854BDDD" w14:textId="77777777" w:rsidR="00A73CFA" w:rsidRPr="00A73CFA" w:rsidRDefault="00A73CFA" w:rsidP="00A73CFA">
      <w:pPr>
        <w:autoSpaceDE w:val="0"/>
        <w:autoSpaceDN w:val="0"/>
        <w:adjustRightInd w:val="0"/>
        <w:rPr>
          <w:sz w:val="22"/>
          <w:szCs w:val="22"/>
        </w:rPr>
      </w:pPr>
      <w:r w:rsidRPr="00A73CFA">
        <w:rPr>
          <w:sz w:val="22"/>
          <w:szCs w:val="22"/>
        </w:rPr>
        <w:t>The notice on the reverse is appropriate for hand delivery or for publication i</w:t>
      </w:r>
      <w:r>
        <w:rPr>
          <w:sz w:val="22"/>
          <w:szCs w:val="22"/>
        </w:rPr>
        <w:t xml:space="preserve">n a newspaper. However, you may </w:t>
      </w:r>
      <w:r w:rsidRPr="00A73CFA">
        <w:rPr>
          <w:sz w:val="22"/>
          <w:szCs w:val="22"/>
        </w:rPr>
        <w:t xml:space="preserve">wish to modify it before using it for a radio or TV broadcast. If you do modify the </w:t>
      </w:r>
      <w:r>
        <w:rPr>
          <w:sz w:val="22"/>
          <w:szCs w:val="22"/>
        </w:rPr>
        <w:t xml:space="preserve">notice on the reverse, you must </w:t>
      </w:r>
      <w:r w:rsidRPr="00A73CFA">
        <w:rPr>
          <w:sz w:val="22"/>
          <w:szCs w:val="22"/>
        </w:rPr>
        <w:t xml:space="preserve">still include all required PN elements from </w:t>
      </w:r>
      <w:r w:rsidR="009C4E40">
        <w:rPr>
          <w:sz w:val="22"/>
          <w:szCs w:val="22"/>
        </w:rPr>
        <w:t>310 CMR 22.16 (5)</w:t>
      </w:r>
      <w:r w:rsidRPr="00A73CFA">
        <w:rPr>
          <w:sz w:val="22"/>
          <w:szCs w:val="22"/>
        </w:rPr>
        <w:t xml:space="preserve"> and leave the mandatory language unc</w:t>
      </w:r>
      <w:r>
        <w:rPr>
          <w:sz w:val="22"/>
          <w:szCs w:val="22"/>
        </w:rPr>
        <w:t xml:space="preserve">hanged (see </w:t>
      </w:r>
      <w:r w:rsidRPr="00A73CFA">
        <w:rPr>
          <w:sz w:val="22"/>
          <w:szCs w:val="22"/>
        </w:rPr>
        <w:t>below).</w:t>
      </w:r>
    </w:p>
    <w:p w14:paraId="76049DAD" w14:textId="77777777" w:rsidR="009C4E40" w:rsidRDefault="009C4E40" w:rsidP="00A73CFA">
      <w:pPr>
        <w:autoSpaceDE w:val="0"/>
        <w:autoSpaceDN w:val="0"/>
        <w:adjustRightInd w:val="0"/>
        <w:rPr>
          <w:b/>
          <w:bCs/>
          <w:sz w:val="22"/>
          <w:szCs w:val="22"/>
        </w:rPr>
      </w:pPr>
    </w:p>
    <w:p w14:paraId="2A21E03F" w14:textId="77777777" w:rsidR="00A73CFA" w:rsidRDefault="00A73CFA" w:rsidP="00A73CFA">
      <w:pPr>
        <w:autoSpaceDE w:val="0"/>
        <w:autoSpaceDN w:val="0"/>
        <w:adjustRightInd w:val="0"/>
        <w:rPr>
          <w:b/>
          <w:bCs/>
          <w:sz w:val="22"/>
          <w:szCs w:val="22"/>
        </w:rPr>
      </w:pPr>
      <w:r w:rsidRPr="00A73CFA">
        <w:rPr>
          <w:b/>
          <w:bCs/>
          <w:sz w:val="22"/>
          <w:szCs w:val="22"/>
        </w:rPr>
        <w:t>Mandatory Language</w:t>
      </w:r>
    </w:p>
    <w:p w14:paraId="70A4A807" w14:textId="77777777" w:rsidR="007D2418" w:rsidRPr="00A73CFA" w:rsidRDefault="007D2418" w:rsidP="00A73CFA">
      <w:pPr>
        <w:autoSpaceDE w:val="0"/>
        <w:autoSpaceDN w:val="0"/>
        <w:adjustRightInd w:val="0"/>
        <w:rPr>
          <w:b/>
          <w:bCs/>
          <w:sz w:val="22"/>
          <w:szCs w:val="22"/>
        </w:rPr>
      </w:pPr>
    </w:p>
    <w:p w14:paraId="77CEF7E5" w14:textId="77777777" w:rsidR="00A73CFA" w:rsidRDefault="00A73CFA" w:rsidP="00A73CFA">
      <w:pPr>
        <w:autoSpaceDE w:val="0"/>
        <w:autoSpaceDN w:val="0"/>
        <w:adjustRightInd w:val="0"/>
        <w:rPr>
          <w:sz w:val="22"/>
          <w:szCs w:val="22"/>
        </w:rPr>
      </w:pPr>
      <w:r w:rsidRPr="00A73CFA">
        <w:rPr>
          <w:sz w:val="22"/>
          <w:szCs w:val="22"/>
        </w:rPr>
        <w:t xml:space="preserve">Mandatory language on health effects (from </w:t>
      </w:r>
      <w:r w:rsidR="009C4E40">
        <w:rPr>
          <w:sz w:val="22"/>
          <w:szCs w:val="22"/>
        </w:rPr>
        <w:t>310 CMR 22.16 Table 7</w:t>
      </w:r>
      <w:r w:rsidRPr="00A73CFA">
        <w:rPr>
          <w:sz w:val="22"/>
          <w:szCs w:val="22"/>
        </w:rPr>
        <w:t>) must be i</w:t>
      </w:r>
      <w:r w:rsidR="009C4E40">
        <w:rPr>
          <w:sz w:val="22"/>
          <w:szCs w:val="22"/>
        </w:rPr>
        <w:t xml:space="preserve">ncluded as written (with blanks </w:t>
      </w:r>
      <w:r w:rsidRPr="00A73CFA">
        <w:rPr>
          <w:sz w:val="22"/>
          <w:szCs w:val="22"/>
        </w:rPr>
        <w:t>filled in) and is presented in this notice in italics and with an asterisk on either end.</w:t>
      </w:r>
    </w:p>
    <w:p w14:paraId="5A0906FF" w14:textId="77777777" w:rsidR="00030F85" w:rsidRPr="00A73CFA" w:rsidRDefault="00030F85" w:rsidP="00A73CFA">
      <w:pPr>
        <w:autoSpaceDE w:val="0"/>
        <w:autoSpaceDN w:val="0"/>
        <w:adjustRightInd w:val="0"/>
        <w:rPr>
          <w:sz w:val="22"/>
          <w:szCs w:val="22"/>
        </w:rPr>
      </w:pPr>
    </w:p>
    <w:p w14:paraId="275E59C0" w14:textId="77777777" w:rsidR="00A73CFA" w:rsidRPr="00A73CFA" w:rsidRDefault="00A73CFA" w:rsidP="00A73CFA">
      <w:pPr>
        <w:autoSpaceDE w:val="0"/>
        <w:autoSpaceDN w:val="0"/>
        <w:adjustRightInd w:val="0"/>
        <w:rPr>
          <w:sz w:val="22"/>
          <w:szCs w:val="22"/>
        </w:rPr>
      </w:pPr>
      <w:r w:rsidRPr="00A73CFA">
        <w:rPr>
          <w:sz w:val="22"/>
          <w:szCs w:val="22"/>
        </w:rPr>
        <w:t xml:space="preserve">You must also include standard language to encourage the distribution of </w:t>
      </w:r>
      <w:proofErr w:type="gramStart"/>
      <w:r w:rsidRPr="00A73CFA">
        <w:rPr>
          <w:sz w:val="22"/>
          <w:szCs w:val="22"/>
        </w:rPr>
        <w:t>the publi</w:t>
      </w:r>
      <w:r w:rsidR="009C4E40">
        <w:rPr>
          <w:sz w:val="22"/>
          <w:szCs w:val="22"/>
        </w:rPr>
        <w:t>c</w:t>
      </w:r>
      <w:proofErr w:type="gramEnd"/>
      <w:r w:rsidR="009C4E40">
        <w:rPr>
          <w:sz w:val="22"/>
          <w:szCs w:val="22"/>
        </w:rPr>
        <w:t xml:space="preserve"> notice to all </w:t>
      </w:r>
      <w:proofErr w:type="gramStart"/>
      <w:r w:rsidR="009C4E40">
        <w:rPr>
          <w:sz w:val="22"/>
          <w:szCs w:val="22"/>
        </w:rPr>
        <w:t>persons</w:t>
      </w:r>
      <w:proofErr w:type="gramEnd"/>
      <w:r w:rsidR="009C4E40">
        <w:rPr>
          <w:sz w:val="22"/>
          <w:szCs w:val="22"/>
        </w:rPr>
        <w:t xml:space="preserve"> served, </w:t>
      </w:r>
      <w:r w:rsidRPr="00A73CFA">
        <w:rPr>
          <w:sz w:val="22"/>
          <w:szCs w:val="22"/>
        </w:rPr>
        <w:t xml:space="preserve">where applicable </w:t>
      </w:r>
      <w:r w:rsidR="009C4E40">
        <w:rPr>
          <w:sz w:val="22"/>
          <w:szCs w:val="22"/>
        </w:rPr>
        <w:t>(310 CMR 22.16 (5) (a) 11.)</w:t>
      </w:r>
      <w:r w:rsidRPr="00A73CFA">
        <w:rPr>
          <w:sz w:val="22"/>
          <w:szCs w:val="22"/>
        </w:rPr>
        <w:t xml:space="preserve">. This language is also presented in this notice </w:t>
      </w:r>
      <w:r w:rsidR="009C4E40">
        <w:rPr>
          <w:sz w:val="22"/>
          <w:szCs w:val="22"/>
        </w:rPr>
        <w:t xml:space="preserve">in italics and with an asterisk </w:t>
      </w:r>
      <w:r w:rsidRPr="00A73CFA">
        <w:rPr>
          <w:sz w:val="22"/>
          <w:szCs w:val="22"/>
        </w:rPr>
        <w:t>on either end.</w:t>
      </w:r>
    </w:p>
    <w:p w14:paraId="69A5F0EA" w14:textId="77777777" w:rsidR="007D2418" w:rsidRDefault="007D2418" w:rsidP="00A73CFA">
      <w:pPr>
        <w:autoSpaceDE w:val="0"/>
        <w:autoSpaceDN w:val="0"/>
        <w:adjustRightInd w:val="0"/>
        <w:rPr>
          <w:b/>
          <w:bCs/>
          <w:sz w:val="22"/>
          <w:szCs w:val="22"/>
        </w:rPr>
      </w:pPr>
    </w:p>
    <w:p w14:paraId="1E183CDE" w14:textId="77777777" w:rsidR="00A73CFA" w:rsidRDefault="00A73CFA" w:rsidP="00A73CFA">
      <w:pPr>
        <w:autoSpaceDE w:val="0"/>
        <w:autoSpaceDN w:val="0"/>
        <w:adjustRightInd w:val="0"/>
        <w:rPr>
          <w:b/>
          <w:bCs/>
          <w:sz w:val="22"/>
          <w:szCs w:val="22"/>
        </w:rPr>
      </w:pPr>
      <w:r w:rsidRPr="00A73CFA">
        <w:rPr>
          <w:b/>
          <w:bCs/>
          <w:sz w:val="22"/>
          <w:szCs w:val="22"/>
        </w:rPr>
        <w:t>Alternative Sources of Water</w:t>
      </w:r>
    </w:p>
    <w:p w14:paraId="22E3CDCB" w14:textId="77777777" w:rsidR="007D2418" w:rsidRPr="00A73CFA" w:rsidRDefault="007D2418" w:rsidP="00A73CFA">
      <w:pPr>
        <w:autoSpaceDE w:val="0"/>
        <w:autoSpaceDN w:val="0"/>
        <w:adjustRightInd w:val="0"/>
        <w:rPr>
          <w:b/>
          <w:bCs/>
          <w:sz w:val="22"/>
          <w:szCs w:val="22"/>
        </w:rPr>
      </w:pPr>
    </w:p>
    <w:p w14:paraId="185AA09E" w14:textId="77777777" w:rsidR="00A73CFA" w:rsidRPr="00A73CFA" w:rsidRDefault="00A73CFA" w:rsidP="00A73CFA">
      <w:pPr>
        <w:autoSpaceDE w:val="0"/>
        <w:autoSpaceDN w:val="0"/>
        <w:adjustRightInd w:val="0"/>
        <w:rPr>
          <w:sz w:val="22"/>
          <w:szCs w:val="22"/>
        </w:rPr>
      </w:pPr>
      <w:r w:rsidRPr="00A73CFA">
        <w:rPr>
          <w:sz w:val="22"/>
          <w:szCs w:val="22"/>
        </w:rPr>
        <w:t>If you are selling or providing bottled water, your notice should say where it</w:t>
      </w:r>
      <w:r w:rsidR="009C4E40">
        <w:rPr>
          <w:sz w:val="22"/>
          <w:szCs w:val="22"/>
        </w:rPr>
        <w:t xml:space="preserve"> can be obtained. Remember that </w:t>
      </w:r>
      <w:r w:rsidRPr="00A73CFA">
        <w:rPr>
          <w:sz w:val="22"/>
          <w:szCs w:val="22"/>
        </w:rPr>
        <w:t>bottled water can also be contaminated. If you are providing bottled water, make</w:t>
      </w:r>
      <w:r w:rsidR="009C4E40">
        <w:rPr>
          <w:sz w:val="22"/>
          <w:szCs w:val="22"/>
        </w:rPr>
        <w:t xml:space="preserve"> sure it meets US Food and Drug </w:t>
      </w:r>
      <w:r w:rsidRPr="00A73CFA">
        <w:rPr>
          <w:sz w:val="22"/>
          <w:szCs w:val="22"/>
        </w:rPr>
        <w:t xml:space="preserve">Administration (FDA) and/or </w:t>
      </w:r>
      <w:r w:rsidR="009C4E40">
        <w:rPr>
          <w:sz w:val="22"/>
          <w:szCs w:val="22"/>
        </w:rPr>
        <w:t>Massachusetts Department of Public Health</w:t>
      </w:r>
      <w:r w:rsidRPr="00A73CFA">
        <w:rPr>
          <w:sz w:val="22"/>
          <w:szCs w:val="22"/>
        </w:rPr>
        <w:t xml:space="preserve"> bottled water safety standards.</w:t>
      </w:r>
    </w:p>
    <w:p w14:paraId="67D085E4" w14:textId="77777777" w:rsidR="007D2418" w:rsidRDefault="007D2418" w:rsidP="00A73CFA">
      <w:pPr>
        <w:autoSpaceDE w:val="0"/>
        <w:autoSpaceDN w:val="0"/>
        <w:adjustRightInd w:val="0"/>
        <w:rPr>
          <w:b/>
          <w:bCs/>
          <w:sz w:val="22"/>
          <w:szCs w:val="22"/>
        </w:rPr>
      </w:pPr>
    </w:p>
    <w:p w14:paraId="45AD7A62" w14:textId="77777777" w:rsidR="00A73CFA" w:rsidRDefault="00A73CFA" w:rsidP="00A73CFA">
      <w:pPr>
        <w:autoSpaceDE w:val="0"/>
        <w:autoSpaceDN w:val="0"/>
        <w:adjustRightInd w:val="0"/>
        <w:rPr>
          <w:b/>
          <w:bCs/>
          <w:sz w:val="22"/>
          <w:szCs w:val="22"/>
        </w:rPr>
      </w:pPr>
      <w:r w:rsidRPr="00A73CFA">
        <w:rPr>
          <w:b/>
          <w:bCs/>
          <w:sz w:val="22"/>
          <w:szCs w:val="22"/>
        </w:rPr>
        <w:t>Corrective Action</w:t>
      </w:r>
    </w:p>
    <w:p w14:paraId="2B3CD36D" w14:textId="77777777" w:rsidR="007D2418" w:rsidRPr="00A73CFA" w:rsidRDefault="007D2418" w:rsidP="00A73CFA">
      <w:pPr>
        <w:autoSpaceDE w:val="0"/>
        <w:autoSpaceDN w:val="0"/>
        <w:adjustRightInd w:val="0"/>
        <w:rPr>
          <w:b/>
          <w:bCs/>
          <w:sz w:val="22"/>
          <w:szCs w:val="22"/>
        </w:rPr>
      </w:pPr>
    </w:p>
    <w:p w14:paraId="5787BD8F" w14:textId="77777777" w:rsidR="00A73CFA" w:rsidRPr="00A73CFA" w:rsidRDefault="00A73CFA" w:rsidP="00A73CFA">
      <w:pPr>
        <w:autoSpaceDE w:val="0"/>
        <w:autoSpaceDN w:val="0"/>
        <w:adjustRightInd w:val="0"/>
        <w:rPr>
          <w:sz w:val="22"/>
          <w:szCs w:val="22"/>
        </w:rPr>
      </w:pPr>
      <w:r w:rsidRPr="00A73CFA">
        <w:rPr>
          <w:sz w:val="22"/>
          <w:szCs w:val="22"/>
        </w:rPr>
        <w:t>In your notice, describe corrective actions you are taking. Listed below are som</w:t>
      </w:r>
      <w:r w:rsidR="009C4E40">
        <w:rPr>
          <w:sz w:val="22"/>
          <w:szCs w:val="22"/>
        </w:rPr>
        <w:t xml:space="preserve">e steps commonly taken by water </w:t>
      </w:r>
      <w:r w:rsidRPr="00A73CFA">
        <w:rPr>
          <w:sz w:val="22"/>
          <w:szCs w:val="22"/>
        </w:rPr>
        <w:t>systems that have detected a fecal indicator in their ground water source. Depending on the c</w:t>
      </w:r>
      <w:r w:rsidR="009C4E40">
        <w:rPr>
          <w:sz w:val="22"/>
          <w:szCs w:val="22"/>
        </w:rPr>
        <w:t xml:space="preserve">orrective action you </w:t>
      </w:r>
      <w:r w:rsidRPr="00A73CFA">
        <w:rPr>
          <w:sz w:val="22"/>
          <w:szCs w:val="22"/>
        </w:rPr>
        <w:t>are taking, you can use one or more of the following statements, if appropriate, or develop your own text:</w:t>
      </w:r>
    </w:p>
    <w:p w14:paraId="0D80034D" w14:textId="77777777" w:rsidR="00A73CFA" w:rsidRPr="00A73CFA" w:rsidRDefault="00A73CFA" w:rsidP="00030F85">
      <w:pPr>
        <w:autoSpaceDE w:val="0"/>
        <w:autoSpaceDN w:val="0"/>
        <w:adjustRightInd w:val="0"/>
        <w:ind w:left="864" w:hanging="144"/>
        <w:rPr>
          <w:sz w:val="22"/>
          <w:szCs w:val="22"/>
        </w:rPr>
      </w:pPr>
      <w:r w:rsidRPr="00A73CFA">
        <w:rPr>
          <w:sz w:val="22"/>
          <w:szCs w:val="22"/>
        </w:rPr>
        <w:lastRenderedPageBreak/>
        <w:t>• We are increasing sampling at our sources to determine the source of the contamination.</w:t>
      </w:r>
    </w:p>
    <w:p w14:paraId="030B471D" w14:textId="77777777" w:rsidR="00A73CFA" w:rsidRPr="00A73CFA" w:rsidRDefault="00A73CFA" w:rsidP="00030F85">
      <w:pPr>
        <w:autoSpaceDE w:val="0"/>
        <w:autoSpaceDN w:val="0"/>
        <w:adjustRightInd w:val="0"/>
        <w:ind w:left="864" w:hanging="144"/>
        <w:rPr>
          <w:sz w:val="22"/>
          <w:szCs w:val="22"/>
        </w:rPr>
      </w:pPr>
      <w:r w:rsidRPr="00A73CFA">
        <w:rPr>
          <w:sz w:val="22"/>
          <w:szCs w:val="22"/>
        </w:rPr>
        <w:t xml:space="preserve">• We are working with </w:t>
      </w:r>
      <w:r w:rsidR="009C4E40">
        <w:rPr>
          <w:sz w:val="22"/>
          <w:szCs w:val="22"/>
        </w:rPr>
        <w:t>MassDEP</w:t>
      </w:r>
      <w:r w:rsidRPr="00A73CFA">
        <w:rPr>
          <w:sz w:val="22"/>
          <w:szCs w:val="22"/>
        </w:rPr>
        <w:t xml:space="preserve"> officials to implement corrective actions to ensu</w:t>
      </w:r>
      <w:r w:rsidR="009C4E40">
        <w:rPr>
          <w:sz w:val="22"/>
          <w:szCs w:val="22"/>
        </w:rPr>
        <w:t xml:space="preserve">re water supplies are protected </w:t>
      </w:r>
      <w:r w:rsidRPr="00A73CFA">
        <w:rPr>
          <w:sz w:val="22"/>
          <w:szCs w:val="22"/>
        </w:rPr>
        <w:t>against contamination.</w:t>
      </w:r>
    </w:p>
    <w:p w14:paraId="62B3E878" w14:textId="77777777" w:rsidR="00A73CFA" w:rsidRPr="00A73CFA" w:rsidRDefault="00A73CFA" w:rsidP="00030F85">
      <w:pPr>
        <w:autoSpaceDE w:val="0"/>
        <w:autoSpaceDN w:val="0"/>
        <w:adjustRightInd w:val="0"/>
        <w:ind w:left="864" w:hanging="144"/>
        <w:rPr>
          <w:sz w:val="22"/>
          <w:szCs w:val="22"/>
        </w:rPr>
      </w:pPr>
      <w:r w:rsidRPr="00A73CFA">
        <w:rPr>
          <w:sz w:val="22"/>
          <w:szCs w:val="22"/>
        </w:rPr>
        <w:t>• We are providing water from an alternative source until the problem is resolved.</w:t>
      </w:r>
    </w:p>
    <w:p w14:paraId="2AEA21A2" w14:textId="77777777" w:rsidR="00A73CFA" w:rsidRPr="00A73CFA" w:rsidRDefault="00A73CFA" w:rsidP="00030F85">
      <w:pPr>
        <w:autoSpaceDE w:val="0"/>
        <w:autoSpaceDN w:val="0"/>
        <w:adjustRightInd w:val="0"/>
        <w:ind w:left="864" w:hanging="144"/>
        <w:rPr>
          <w:sz w:val="22"/>
          <w:szCs w:val="22"/>
        </w:rPr>
      </w:pPr>
      <w:r w:rsidRPr="00A73CFA">
        <w:rPr>
          <w:sz w:val="22"/>
          <w:szCs w:val="22"/>
        </w:rPr>
        <w:t>• We have discontinued use of the contaminated well and will rely on our other sources to meet demand.</w:t>
      </w:r>
    </w:p>
    <w:p w14:paraId="73190CC1" w14:textId="77777777" w:rsidR="00A73CFA" w:rsidRPr="00A73CFA" w:rsidRDefault="00A73CFA" w:rsidP="00030F85">
      <w:pPr>
        <w:autoSpaceDE w:val="0"/>
        <w:autoSpaceDN w:val="0"/>
        <w:adjustRightInd w:val="0"/>
        <w:ind w:left="864" w:hanging="144"/>
        <w:rPr>
          <w:sz w:val="22"/>
          <w:szCs w:val="22"/>
        </w:rPr>
      </w:pPr>
      <w:r w:rsidRPr="00A73CFA">
        <w:rPr>
          <w:sz w:val="22"/>
          <w:szCs w:val="22"/>
        </w:rPr>
        <w:t xml:space="preserve">• We are abandoning the </w:t>
      </w:r>
      <w:proofErr w:type="gramStart"/>
      <w:r w:rsidRPr="00A73CFA">
        <w:rPr>
          <w:sz w:val="22"/>
          <w:szCs w:val="22"/>
        </w:rPr>
        <w:t>contaminated</w:t>
      </w:r>
      <w:proofErr w:type="gramEnd"/>
      <w:r w:rsidRPr="00A73CFA">
        <w:rPr>
          <w:sz w:val="22"/>
          <w:szCs w:val="22"/>
        </w:rPr>
        <w:t xml:space="preserve"> well and will replace it with a </w:t>
      </w:r>
      <w:proofErr w:type="spellStart"/>
      <w:r w:rsidRPr="00A73CFA">
        <w:rPr>
          <w:sz w:val="22"/>
          <w:szCs w:val="22"/>
        </w:rPr>
        <w:t>well constructed</w:t>
      </w:r>
      <w:proofErr w:type="spellEnd"/>
      <w:r w:rsidRPr="00A73CFA">
        <w:rPr>
          <w:sz w:val="22"/>
          <w:szCs w:val="22"/>
        </w:rPr>
        <w:t xml:space="preserve"> to standards.</w:t>
      </w:r>
    </w:p>
    <w:p w14:paraId="230B3E34" w14:textId="77777777" w:rsidR="00A73CFA" w:rsidRPr="00A73CFA" w:rsidRDefault="00A73CFA" w:rsidP="00030F85">
      <w:pPr>
        <w:autoSpaceDE w:val="0"/>
        <w:autoSpaceDN w:val="0"/>
        <w:adjustRightInd w:val="0"/>
        <w:ind w:left="864" w:hanging="144"/>
        <w:rPr>
          <w:sz w:val="22"/>
          <w:szCs w:val="22"/>
        </w:rPr>
      </w:pPr>
      <w:r w:rsidRPr="00A73CFA">
        <w:rPr>
          <w:sz w:val="22"/>
          <w:szCs w:val="22"/>
        </w:rPr>
        <w:t>• We are pursuing treatment options for disinfection of the water from this source.</w:t>
      </w:r>
    </w:p>
    <w:p w14:paraId="015E0E90" w14:textId="77777777" w:rsidR="00A73CFA" w:rsidRPr="00A73CFA" w:rsidRDefault="00A73CFA" w:rsidP="00030F85">
      <w:pPr>
        <w:autoSpaceDE w:val="0"/>
        <w:autoSpaceDN w:val="0"/>
        <w:adjustRightInd w:val="0"/>
        <w:ind w:left="864" w:hanging="144"/>
        <w:rPr>
          <w:sz w:val="22"/>
          <w:szCs w:val="22"/>
        </w:rPr>
      </w:pPr>
      <w:r w:rsidRPr="00A73CFA">
        <w:rPr>
          <w:sz w:val="22"/>
          <w:szCs w:val="22"/>
        </w:rPr>
        <w:t>• We have installed temporary disinfection while we pursue long term treatment or other options to</w:t>
      </w:r>
      <w:r w:rsidR="009C4E40">
        <w:rPr>
          <w:sz w:val="22"/>
          <w:szCs w:val="22"/>
        </w:rPr>
        <w:t xml:space="preserve"> </w:t>
      </w:r>
      <w:r w:rsidRPr="00A73CFA">
        <w:rPr>
          <w:sz w:val="22"/>
          <w:szCs w:val="22"/>
        </w:rPr>
        <w:t>eliminate contamination from this source.</w:t>
      </w:r>
    </w:p>
    <w:p w14:paraId="10614A3C" w14:textId="77777777" w:rsidR="007D2418" w:rsidRDefault="007D2418" w:rsidP="00A73CFA">
      <w:pPr>
        <w:autoSpaceDE w:val="0"/>
        <w:autoSpaceDN w:val="0"/>
        <w:adjustRightInd w:val="0"/>
        <w:rPr>
          <w:b/>
          <w:bCs/>
          <w:sz w:val="22"/>
          <w:szCs w:val="22"/>
        </w:rPr>
      </w:pPr>
    </w:p>
    <w:p w14:paraId="7F69A1CE" w14:textId="77777777" w:rsidR="00A73CFA" w:rsidRDefault="00A73CFA" w:rsidP="00A73CFA">
      <w:pPr>
        <w:autoSpaceDE w:val="0"/>
        <w:autoSpaceDN w:val="0"/>
        <w:adjustRightInd w:val="0"/>
        <w:rPr>
          <w:b/>
          <w:bCs/>
          <w:sz w:val="22"/>
          <w:szCs w:val="22"/>
        </w:rPr>
      </w:pPr>
      <w:r w:rsidRPr="00A73CFA">
        <w:rPr>
          <w:b/>
          <w:bCs/>
          <w:sz w:val="22"/>
          <w:szCs w:val="22"/>
        </w:rPr>
        <w:t>After Issuing the Notice</w:t>
      </w:r>
    </w:p>
    <w:p w14:paraId="12716884" w14:textId="77777777" w:rsidR="007D2418" w:rsidRPr="00A73CFA" w:rsidRDefault="007D2418" w:rsidP="00A73CFA">
      <w:pPr>
        <w:autoSpaceDE w:val="0"/>
        <w:autoSpaceDN w:val="0"/>
        <w:adjustRightInd w:val="0"/>
        <w:rPr>
          <w:b/>
          <w:bCs/>
          <w:sz w:val="22"/>
          <w:szCs w:val="22"/>
        </w:rPr>
      </w:pPr>
    </w:p>
    <w:p w14:paraId="23C357D0" w14:textId="77777777" w:rsidR="00A73CFA" w:rsidRPr="00A73CFA" w:rsidRDefault="00A73CFA" w:rsidP="00A73CFA">
      <w:pPr>
        <w:autoSpaceDE w:val="0"/>
        <w:autoSpaceDN w:val="0"/>
        <w:adjustRightInd w:val="0"/>
        <w:rPr>
          <w:sz w:val="22"/>
          <w:szCs w:val="22"/>
        </w:rPr>
      </w:pPr>
      <w:r w:rsidRPr="00A73CFA">
        <w:rPr>
          <w:sz w:val="22"/>
          <w:szCs w:val="22"/>
        </w:rPr>
        <w:t>Send a copy of each type of notice and a certification that you have met all the pub</w:t>
      </w:r>
      <w:r w:rsidR="009C4E40">
        <w:rPr>
          <w:sz w:val="22"/>
          <w:szCs w:val="22"/>
        </w:rPr>
        <w:t>lic notice requirements to your MassDEP regional Office –Drinking Water Program</w:t>
      </w:r>
      <w:r w:rsidRPr="00A73CFA">
        <w:rPr>
          <w:sz w:val="22"/>
          <w:szCs w:val="22"/>
        </w:rPr>
        <w:t xml:space="preserve"> within ten days after you issue the notice </w:t>
      </w:r>
      <w:r w:rsidR="009C4E40">
        <w:rPr>
          <w:sz w:val="22"/>
          <w:szCs w:val="22"/>
        </w:rPr>
        <w:t>(310 CMR 22.15 (2)</w:t>
      </w:r>
      <w:r w:rsidRPr="00A73CFA">
        <w:rPr>
          <w:sz w:val="22"/>
          <w:szCs w:val="22"/>
        </w:rPr>
        <w:t>.</w:t>
      </w:r>
    </w:p>
    <w:p w14:paraId="180C8175" w14:textId="77777777" w:rsidR="007D2418" w:rsidRDefault="007D2418" w:rsidP="00A73CFA">
      <w:pPr>
        <w:autoSpaceDE w:val="0"/>
        <w:autoSpaceDN w:val="0"/>
        <w:adjustRightInd w:val="0"/>
        <w:rPr>
          <w:sz w:val="22"/>
          <w:szCs w:val="22"/>
        </w:rPr>
      </w:pPr>
    </w:p>
    <w:p w14:paraId="32CF3681" w14:textId="77777777" w:rsidR="007D2418" w:rsidRDefault="00A73CFA" w:rsidP="00A73CFA">
      <w:pPr>
        <w:autoSpaceDE w:val="0"/>
        <w:autoSpaceDN w:val="0"/>
        <w:adjustRightInd w:val="0"/>
        <w:rPr>
          <w:sz w:val="22"/>
          <w:szCs w:val="22"/>
        </w:rPr>
      </w:pPr>
      <w:r w:rsidRPr="00A73CFA">
        <w:rPr>
          <w:sz w:val="22"/>
          <w:szCs w:val="22"/>
        </w:rPr>
        <w:t xml:space="preserve">It is recommended that you notify health professionals </w:t>
      </w:r>
      <w:proofErr w:type="gramStart"/>
      <w:r w:rsidRPr="00A73CFA">
        <w:rPr>
          <w:sz w:val="22"/>
          <w:szCs w:val="22"/>
        </w:rPr>
        <w:t>in the area of</w:t>
      </w:r>
      <w:proofErr w:type="gramEnd"/>
      <w:r w:rsidRPr="00A73CFA">
        <w:rPr>
          <w:sz w:val="22"/>
          <w:szCs w:val="22"/>
        </w:rPr>
        <w:t xml:space="preserve"> the situation</w:t>
      </w:r>
      <w:r w:rsidR="009C4E40">
        <w:rPr>
          <w:sz w:val="22"/>
          <w:szCs w:val="22"/>
        </w:rPr>
        <w:t xml:space="preserve">. People may call their doctors </w:t>
      </w:r>
      <w:r w:rsidRPr="00A73CFA">
        <w:rPr>
          <w:sz w:val="22"/>
          <w:szCs w:val="22"/>
        </w:rPr>
        <w:t>with questions about how the situation may affect their health, and the doctors shoul</w:t>
      </w:r>
      <w:r w:rsidR="009C4E40">
        <w:rPr>
          <w:sz w:val="22"/>
          <w:szCs w:val="22"/>
        </w:rPr>
        <w:t xml:space="preserve">d have the information they </w:t>
      </w:r>
      <w:r w:rsidRPr="00A73CFA">
        <w:rPr>
          <w:sz w:val="22"/>
          <w:szCs w:val="22"/>
        </w:rPr>
        <w:t xml:space="preserve">need to respond appropriately. </w:t>
      </w:r>
    </w:p>
    <w:p w14:paraId="526AB3E6" w14:textId="77777777" w:rsidR="00A73CFA" w:rsidRPr="00A73CFA" w:rsidRDefault="00A73CFA" w:rsidP="00A73CFA">
      <w:pPr>
        <w:autoSpaceDE w:val="0"/>
        <w:autoSpaceDN w:val="0"/>
        <w:adjustRightInd w:val="0"/>
        <w:rPr>
          <w:sz w:val="22"/>
          <w:szCs w:val="22"/>
        </w:rPr>
      </w:pPr>
      <w:r w:rsidRPr="00A73CFA">
        <w:rPr>
          <w:sz w:val="22"/>
          <w:szCs w:val="22"/>
        </w:rPr>
        <w:t>In addition, health professionals, including dentists, use tap water during their</w:t>
      </w:r>
      <w:r w:rsidR="002B58CB">
        <w:rPr>
          <w:sz w:val="22"/>
          <w:szCs w:val="22"/>
        </w:rPr>
        <w:t xml:space="preserve"> </w:t>
      </w:r>
      <w:r w:rsidRPr="00A73CFA">
        <w:rPr>
          <w:sz w:val="22"/>
          <w:szCs w:val="22"/>
        </w:rPr>
        <w:t>procedures and need to know of potential microbiological contamination so they can use bottled water.</w:t>
      </w:r>
    </w:p>
    <w:p w14:paraId="628471DE" w14:textId="77777777" w:rsidR="007D2418" w:rsidRDefault="007D2418" w:rsidP="007D2418">
      <w:pPr>
        <w:jc w:val="both"/>
        <w:rPr>
          <w:sz w:val="22"/>
          <w:szCs w:val="22"/>
        </w:rPr>
      </w:pPr>
    </w:p>
    <w:p w14:paraId="0E114065" w14:textId="77777777" w:rsidR="006B33E6" w:rsidRDefault="00A73CFA" w:rsidP="007D2418">
      <w:pPr>
        <w:jc w:val="both"/>
        <w:rPr>
          <w:sz w:val="22"/>
          <w:szCs w:val="22"/>
        </w:rPr>
      </w:pPr>
      <w:r w:rsidRPr="00A73CFA">
        <w:rPr>
          <w:sz w:val="22"/>
          <w:szCs w:val="22"/>
        </w:rPr>
        <w:t xml:space="preserve">It is also a good idea to issue a “problem corrected” notice when the situation is resolved. See </w:t>
      </w:r>
      <w:r w:rsidRPr="00DD7284">
        <w:rPr>
          <w:sz w:val="22"/>
          <w:szCs w:val="22"/>
        </w:rPr>
        <w:t>Template 1-6.</w:t>
      </w:r>
    </w:p>
    <w:p w14:paraId="46E02800" w14:textId="77777777" w:rsidR="007D2418" w:rsidRDefault="007D2418" w:rsidP="007D2418">
      <w:pPr>
        <w:jc w:val="both"/>
        <w:rPr>
          <w:sz w:val="22"/>
          <w:szCs w:val="22"/>
        </w:rPr>
      </w:pPr>
    </w:p>
    <w:p w14:paraId="206B6284" w14:textId="77777777" w:rsidR="007D2418" w:rsidRDefault="007D2418" w:rsidP="007D2418">
      <w:pPr>
        <w:jc w:val="both"/>
        <w:rPr>
          <w:sz w:val="22"/>
          <w:szCs w:val="22"/>
        </w:rPr>
      </w:pPr>
    </w:p>
    <w:p w14:paraId="52AF259D" w14:textId="77777777" w:rsidR="007D2418" w:rsidRDefault="007D2418" w:rsidP="007D2418">
      <w:pPr>
        <w:jc w:val="both"/>
        <w:rPr>
          <w:sz w:val="22"/>
          <w:szCs w:val="22"/>
        </w:rPr>
      </w:pPr>
    </w:p>
    <w:p w14:paraId="2442D2B3" w14:textId="77777777" w:rsidR="001F3352" w:rsidRPr="00C70F39" w:rsidRDefault="001F3352" w:rsidP="00C104FE">
      <w:pPr>
        <w:ind w:right="720"/>
        <w:rPr>
          <w:i/>
          <w:iCs/>
          <w:sz w:val="22"/>
          <w:szCs w:val="22"/>
        </w:rPr>
        <w:sectPr w:rsidR="001F3352" w:rsidRPr="00C70F39" w:rsidSect="00BD135A">
          <w:footerReference w:type="default" r:id="rId8"/>
          <w:headerReference w:type="first" r:id="rId9"/>
          <w:footerReference w:type="first" r:id="rId10"/>
          <w:pgSz w:w="12240" w:h="15840"/>
          <w:pgMar w:top="1170" w:right="1080" w:bottom="720" w:left="3456" w:header="720" w:footer="518" w:gutter="0"/>
          <w:pgNumType w:start="1"/>
          <w:cols w:space="720"/>
          <w:titlePg/>
        </w:sectPr>
      </w:pPr>
    </w:p>
    <w:p w14:paraId="3299EEA0" w14:textId="77777777" w:rsidR="005E3094" w:rsidRDefault="005E3094" w:rsidP="005E3094">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rPr>
          <w:b/>
          <w:color w:val="000000"/>
          <w:sz w:val="32"/>
        </w:rPr>
        <w:sectPr w:rsidR="005E3094" w:rsidSect="009B1DCD">
          <w:headerReference w:type="default" r:id="rId11"/>
          <w:headerReference w:type="first" r:id="rId12"/>
          <w:type w:val="continuous"/>
          <w:pgSz w:w="12240" w:h="15840"/>
          <w:pgMar w:top="1440" w:right="1440" w:bottom="1080" w:left="1440" w:header="720" w:footer="518" w:gutter="0"/>
          <w:cols w:space="720"/>
          <w:titlePg/>
          <w:docGrid w:linePitch="326"/>
        </w:sectPr>
      </w:pPr>
    </w:p>
    <w:p w14:paraId="5664428C" w14:textId="6D419D3E" w:rsidR="00EE08C6" w:rsidRPr="002D3F42" w:rsidRDefault="00DD71E4" w:rsidP="0087550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color w:val="000000"/>
          <w:sz w:val="28"/>
          <w:szCs w:val="28"/>
        </w:rPr>
      </w:pPr>
      <w:r>
        <w:rPr>
          <w:b/>
          <w:noProof/>
          <w:color w:val="000000"/>
          <w:sz w:val="28"/>
          <w:szCs w:val="28"/>
        </w:rPr>
        <w:lastRenderedPageBreak/>
        <mc:AlternateContent>
          <mc:Choice Requires="wps">
            <w:drawing>
              <wp:anchor distT="0" distB="0" distL="114300" distR="114300" simplePos="0" relativeHeight="251656704" behindDoc="0" locked="0" layoutInCell="1" allowOverlap="1" wp14:anchorId="58CF8935" wp14:editId="3DB1E8ED">
                <wp:simplePos x="0" y="0"/>
                <wp:positionH relativeFrom="column">
                  <wp:posOffset>-59055</wp:posOffset>
                </wp:positionH>
                <wp:positionV relativeFrom="paragraph">
                  <wp:posOffset>-192405</wp:posOffset>
                </wp:positionV>
                <wp:extent cx="1219200" cy="117411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174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5D8D22" w14:textId="451167C5" w:rsidR="006303B5" w:rsidRDefault="00DD71E4">
                            <w:r w:rsidRPr="00895930">
                              <w:rPr>
                                <w:noProof/>
                              </w:rPr>
                              <w:drawing>
                                <wp:inline distT="0" distB="0" distL="0" distR="0" wp14:anchorId="5DAD0AF3" wp14:editId="7095FCD5">
                                  <wp:extent cx="1028700" cy="102870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F8935" id="_x0000_t202" coordsize="21600,21600" o:spt="202" path="m,l,21600r21600,l21600,xe">
                <v:stroke joinstyle="miter"/>
                <v:path gradientshapeok="t" o:connecttype="rect"/>
              </v:shapetype>
              <v:shape id="Text Box 12" o:spid="_x0000_s1026" type="#_x0000_t202" style="position:absolute;left:0;text-align:left;margin-left:-4.65pt;margin-top:-15.15pt;width:96pt;height:92.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" stroked="f">
                <v:textbox>
                  <w:txbxContent>
                    <w:p w14:paraId="525D8D22" w14:textId="451167C5" w:rsidR="006303B5" w:rsidRDefault="00DD71E4">
                      <w:r w:rsidRPr="00895930">
                        <w:rPr>
                          <w:noProof/>
                        </w:rPr>
                        <w:drawing>
                          <wp:inline distT="0" distB="0" distL="0" distR="0" wp14:anchorId="5DAD0AF3" wp14:editId="7095FCD5">
                            <wp:extent cx="1028700" cy="102870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xbxContent>
                </v:textbox>
              </v:shape>
            </w:pict>
          </mc:Fallback>
        </mc:AlternateContent>
      </w:r>
      <w:r w:rsidR="005E3094" w:rsidRPr="00875508">
        <w:rPr>
          <w:b/>
          <w:color w:val="000000"/>
          <w:sz w:val="28"/>
          <w:szCs w:val="28"/>
        </w:rPr>
        <w:t>D</w:t>
      </w:r>
      <w:r w:rsidR="00EE08C6" w:rsidRPr="00875508">
        <w:rPr>
          <w:b/>
          <w:color w:val="000000"/>
          <w:sz w:val="28"/>
          <w:szCs w:val="28"/>
        </w:rPr>
        <w:t>RINKING WATER WARNING</w:t>
      </w:r>
    </w:p>
    <w:p w14:paraId="5F59C734" w14:textId="77777777" w:rsidR="00EE08C6" w:rsidRDefault="00875508" w:rsidP="0087550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b/>
          <w:color w:val="000000"/>
          <w:sz w:val="32"/>
        </w:rPr>
      </w:pPr>
      <w:r w:rsidRPr="00875508">
        <w:rPr>
          <w:b/>
          <w:color w:val="000000"/>
          <w:sz w:val="32"/>
        </w:rPr>
        <w:t>B</w:t>
      </w:r>
      <w:r>
        <w:rPr>
          <w:b/>
          <w:color w:val="000000"/>
          <w:sz w:val="32"/>
        </w:rPr>
        <w:t>OIL WATER NOTICE</w:t>
      </w:r>
    </w:p>
    <w:p w14:paraId="123C07A3" w14:textId="77777777" w:rsidR="00EE0C20" w:rsidRPr="006303B5" w:rsidRDefault="00EE0C20" w:rsidP="0087550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color w:val="000000"/>
          <w:szCs w:val="24"/>
        </w:rPr>
      </w:pPr>
      <w:r w:rsidRPr="006303B5">
        <w:rPr>
          <w:color w:val="000000"/>
          <w:szCs w:val="24"/>
        </w:rPr>
        <w:t>Ground Water Rule Requirements</w:t>
      </w:r>
    </w:p>
    <w:p w14:paraId="23FDA15A" w14:textId="77777777" w:rsidR="00EE08C6" w:rsidRPr="00DD7284" w:rsidRDefault="00EE08C6" w:rsidP="00B379D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color w:val="000000"/>
          <w:sz w:val="32"/>
        </w:rPr>
      </w:pPr>
      <w:r w:rsidRPr="00DD7284">
        <w:rPr>
          <w:color w:val="000000"/>
          <w:sz w:val="32"/>
        </w:rPr>
        <w:t>To All Users of the [System’s Name]</w:t>
      </w:r>
    </w:p>
    <w:p w14:paraId="5423C8D2" w14:textId="77777777" w:rsidR="00EE08C6" w:rsidRPr="00DD7284" w:rsidRDefault="00EE08C6" w:rsidP="00EE08C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32"/>
        </w:rPr>
      </w:pPr>
      <w:r w:rsidRPr="00DD7284">
        <w:rPr>
          <w:color w:val="000000"/>
          <w:sz w:val="32"/>
        </w:rPr>
        <w:t>Located in [</w:t>
      </w:r>
      <w:r w:rsidR="007D2418" w:rsidRPr="00DD7284">
        <w:rPr>
          <w:color w:val="000000"/>
          <w:sz w:val="32"/>
        </w:rPr>
        <w:t>City/</w:t>
      </w:r>
      <w:r w:rsidRPr="00DD7284">
        <w:rPr>
          <w:color w:val="000000"/>
          <w:sz w:val="32"/>
        </w:rPr>
        <w:t>Town], Massachusetts</w:t>
      </w:r>
    </w:p>
    <w:p w14:paraId="7BDBF2EF" w14:textId="77777777" w:rsidR="00A93C47" w:rsidRPr="00DD7284" w:rsidRDefault="00A93C47" w:rsidP="00EE08C6">
      <w:pPr>
        <w:pStyle w:val="FSbodytext"/>
        <w:jc w:val="center"/>
      </w:pPr>
    </w:p>
    <w:p w14:paraId="4003A213" w14:textId="77777777" w:rsidR="00EE08C6" w:rsidRPr="00DD7284" w:rsidRDefault="00EE08C6" w:rsidP="00B379D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color w:val="000000"/>
          <w:szCs w:val="24"/>
        </w:rPr>
      </w:pPr>
      <w:r w:rsidRPr="00DD7284">
        <w:rPr>
          <w:color w:val="000000"/>
          <w:szCs w:val="24"/>
        </w:rPr>
        <w:t>This is an important notice.  Please translate it for anyone who does not understand English.</w:t>
      </w:r>
    </w:p>
    <w:p w14:paraId="666D986E" w14:textId="77777777" w:rsidR="00EE08C6" w:rsidRPr="006303B5" w:rsidRDefault="00EE08C6" w:rsidP="00EE08C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p>
    <w:p w14:paraId="157D9286" w14:textId="77777777" w:rsidR="00EE08C6" w:rsidRPr="006303B5" w:rsidRDefault="00DD7284" w:rsidP="009B1DCD">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pPr>
      <w:proofErr w:type="spellStart"/>
      <w:r w:rsidRPr="006303B5">
        <w:rPr>
          <w:color w:val="000000"/>
          <w:sz w:val="22"/>
          <w:szCs w:val="22"/>
          <w:lang w:val="es-ES"/>
        </w:rPr>
        <w:t>Our</w:t>
      </w:r>
      <w:proofErr w:type="spellEnd"/>
      <w:r w:rsidRPr="006303B5">
        <w:rPr>
          <w:color w:val="000000"/>
          <w:sz w:val="22"/>
          <w:szCs w:val="22"/>
          <w:lang w:val="es-ES"/>
        </w:rPr>
        <w:t xml:space="preserve"> </w:t>
      </w:r>
      <w:proofErr w:type="spellStart"/>
      <w:r w:rsidRPr="006303B5">
        <w:rPr>
          <w:color w:val="000000"/>
          <w:sz w:val="22"/>
          <w:szCs w:val="22"/>
          <w:lang w:val="es-ES"/>
        </w:rPr>
        <w:t>water</w:t>
      </w:r>
      <w:proofErr w:type="spellEnd"/>
      <w:r w:rsidRPr="006303B5">
        <w:rPr>
          <w:color w:val="000000"/>
          <w:sz w:val="22"/>
          <w:szCs w:val="22"/>
          <w:lang w:val="es-ES"/>
        </w:rPr>
        <w:t xml:space="preserve"> </w:t>
      </w:r>
      <w:proofErr w:type="gramStart"/>
      <w:r w:rsidRPr="006303B5">
        <w:rPr>
          <w:color w:val="000000"/>
          <w:sz w:val="22"/>
          <w:szCs w:val="22"/>
        </w:rPr>
        <w:t>system</w:t>
      </w:r>
      <w:r w:rsidRPr="006303B5">
        <w:rPr>
          <w:color w:val="000000"/>
          <w:sz w:val="22"/>
          <w:szCs w:val="22"/>
          <w:lang w:val="es-ES"/>
        </w:rPr>
        <w:t xml:space="preserve"> </w:t>
      </w:r>
      <w:r w:rsidR="00875508" w:rsidRPr="006303B5">
        <w:rPr>
          <w:color w:val="000000"/>
          <w:sz w:val="22"/>
          <w:szCs w:val="22"/>
        </w:rPr>
        <w:t xml:space="preserve"> monitors</w:t>
      </w:r>
      <w:proofErr w:type="gramEnd"/>
      <w:r w:rsidR="00875508" w:rsidRPr="006303B5">
        <w:rPr>
          <w:color w:val="000000"/>
          <w:sz w:val="22"/>
          <w:szCs w:val="22"/>
        </w:rPr>
        <w:t xml:space="preserve"> for the presence of drinking water contaminants to ensure the safety of the water supply.  On [date], our water system was notified that a water sample collected on [date] from [source</w:t>
      </w:r>
      <w:r w:rsidR="00EE0C20" w:rsidRPr="006303B5">
        <w:rPr>
          <w:color w:val="000000"/>
          <w:sz w:val="22"/>
          <w:szCs w:val="22"/>
        </w:rPr>
        <w:t xml:space="preserve"> well</w:t>
      </w:r>
      <w:r w:rsidR="00875508" w:rsidRPr="006303B5">
        <w:rPr>
          <w:color w:val="000000"/>
          <w:sz w:val="22"/>
          <w:szCs w:val="22"/>
        </w:rPr>
        <w:t>] tested positive for [E.coli or enterococci], which is a fecal indicator.  Fecal indicators are used to detect ground water sources that may be susceptible to fecal contamination which may contain harmful viruses or bacteria.  [Source</w:t>
      </w:r>
      <w:r w:rsidR="00EE0C20" w:rsidRPr="006303B5">
        <w:rPr>
          <w:color w:val="000000"/>
          <w:sz w:val="22"/>
          <w:szCs w:val="22"/>
        </w:rPr>
        <w:t xml:space="preserve"> well</w:t>
      </w:r>
      <w:r w:rsidR="00875508" w:rsidRPr="006303B5">
        <w:rPr>
          <w:color w:val="000000"/>
          <w:sz w:val="22"/>
          <w:szCs w:val="22"/>
        </w:rPr>
        <w:t xml:space="preserve">] is one of [number] wells that supplies drinking water to our system.  While we test more samples and evaluate the water system operation, we are advising our customers to </w:t>
      </w:r>
      <w:r w:rsidR="00875508" w:rsidRPr="006303B5">
        <w:rPr>
          <w:b/>
          <w:color w:val="000000"/>
          <w:sz w:val="22"/>
          <w:szCs w:val="22"/>
        </w:rPr>
        <w:t>BOIL</w:t>
      </w:r>
      <w:r w:rsidR="00875508" w:rsidRPr="006303B5">
        <w:rPr>
          <w:color w:val="000000"/>
          <w:sz w:val="22"/>
          <w:szCs w:val="22"/>
        </w:rPr>
        <w:t xml:space="preserve"> the water prior to consumption to reduce any potential risk of exposure to bacterial or viral contamination</w:t>
      </w:r>
      <w:r w:rsidR="003F4AED" w:rsidRPr="006303B5">
        <w:rPr>
          <w:color w:val="000000"/>
          <w:sz w:val="22"/>
          <w:szCs w:val="22"/>
        </w:rPr>
        <w:t>.</w:t>
      </w:r>
    </w:p>
    <w:p w14:paraId="0D6ADB00" w14:textId="77777777" w:rsidR="003F4AED" w:rsidRPr="006303B5" w:rsidRDefault="003F4AED" w:rsidP="009B1DCD">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pPr>
    </w:p>
    <w:p w14:paraId="57604AF1" w14:textId="77777777" w:rsidR="009B1DCD" w:rsidRPr="006303B5" w:rsidRDefault="009B1DCD" w:rsidP="00B379D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rPr>
          <w:b/>
          <w:color w:val="000000"/>
          <w:sz w:val="22"/>
          <w:szCs w:val="22"/>
        </w:rPr>
      </w:pPr>
      <w:r w:rsidRPr="006303B5">
        <w:rPr>
          <w:b/>
          <w:color w:val="000000"/>
          <w:sz w:val="22"/>
          <w:szCs w:val="22"/>
        </w:rPr>
        <w:t xml:space="preserve">What should I do? </w:t>
      </w:r>
    </w:p>
    <w:p w14:paraId="2427E561" w14:textId="77777777" w:rsidR="00875508" w:rsidRPr="006303B5" w:rsidRDefault="00875508" w:rsidP="00875508">
      <w:pPr>
        <w:pStyle w:val="Level1"/>
        <w:numPr>
          <w:ilvl w:val="0"/>
          <w:numId w:val="10"/>
        </w:numPr>
        <w:tabs>
          <w:tab w:val="left" w:pos="-18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2"/>
          <w:szCs w:val="22"/>
        </w:rPr>
      </w:pPr>
      <w:r w:rsidRPr="006303B5">
        <w:rPr>
          <w:rFonts w:ascii="Times New Roman" w:hAnsi="Times New Roman"/>
          <w:b/>
          <w:color w:val="000000"/>
          <w:sz w:val="22"/>
          <w:szCs w:val="22"/>
        </w:rPr>
        <w:t>DO NOT DRINK THE WATER WITHOUT BOILING IT FIRST.</w:t>
      </w:r>
      <w:r w:rsidRPr="006303B5">
        <w:rPr>
          <w:rFonts w:ascii="Times New Roman" w:hAnsi="Times New Roman"/>
          <w:color w:val="000000"/>
          <w:sz w:val="22"/>
          <w:szCs w:val="22"/>
        </w:rPr>
        <w:t xml:space="preserve">  </w:t>
      </w:r>
    </w:p>
    <w:p w14:paraId="29978E4F" w14:textId="77777777" w:rsidR="00875508" w:rsidRPr="006303B5" w:rsidRDefault="00875508" w:rsidP="00875508">
      <w:pPr>
        <w:pStyle w:val="a"/>
        <w:tabs>
          <w:tab w:val="left" w:pos="-1440"/>
        </w:tabs>
        <w:ind w:left="0" w:firstLine="0"/>
        <w:rPr>
          <w:rFonts w:ascii="Times New Roman" w:hAnsi="Times New Roman"/>
          <w:color w:val="000000"/>
          <w:sz w:val="22"/>
          <w:szCs w:val="22"/>
        </w:rPr>
      </w:pPr>
    </w:p>
    <w:p w14:paraId="363B3EE5" w14:textId="77777777" w:rsidR="00875508" w:rsidRPr="006303B5" w:rsidRDefault="00875508" w:rsidP="00EE0C20">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color w:val="000000"/>
          <w:sz w:val="22"/>
          <w:szCs w:val="22"/>
        </w:rPr>
      </w:pPr>
      <w:r w:rsidRPr="006303B5">
        <w:rPr>
          <w:color w:val="000000"/>
          <w:sz w:val="22"/>
          <w:szCs w:val="22"/>
        </w:rPr>
        <w:t xml:space="preserve">Bring all </w:t>
      </w:r>
      <w:proofErr w:type="gramStart"/>
      <w:r w:rsidRPr="006303B5">
        <w:rPr>
          <w:color w:val="000000"/>
          <w:sz w:val="22"/>
          <w:szCs w:val="22"/>
        </w:rPr>
        <w:t>water</w:t>
      </w:r>
      <w:proofErr w:type="gramEnd"/>
      <w:r w:rsidRPr="006303B5">
        <w:rPr>
          <w:color w:val="000000"/>
          <w:sz w:val="22"/>
          <w:szCs w:val="22"/>
        </w:rPr>
        <w:t xml:space="preserve"> to a rolling boil and let it </w:t>
      </w:r>
      <w:r w:rsidRPr="006303B5">
        <w:rPr>
          <w:b/>
          <w:color w:val="000000"/>
          <w:sz w:val="22"/>
          <w:szCs w:val="22"/>
        </w:rPr>
        <w:t>boil for at least one (1) minute</w:t>
      </w:r>
      <w:r w:rsidRPr="006303B5">
        <w:rPr>
          <w:color w:val="000000"/>
          <w:sz w:val="22"/>
          <w:szCs w:val="22"/>
        </w:rPr>
        <w:t xml:space="preserve"> or use bottled water.  You may cool the boiled water before </w:t>
      </w:r>
      <w:proofErr w:type="gramStart"/>
      <w:r w:rsidRPr="006303B5">
        <w:rPr>
          <w:color w:val="000000"/>
          <w:sz w:val="22"/>
          <w:szCs w:val="22"/>
        </w:rPr>
        <w:t>using</w:t>
      </w:r>
      <w:proofErr w:type="gramEnd"/>
      <w:r w:rsidRPr="006303B5">
        <w:rPr>
          <w:color w:val="000000"/>
          <w:sz w:val="22"/>
          <w:szCs w:val="22"/>
        </w:rPr>
        <w:t xml:space="preserve">.  Boiled or bottled water should be used for drinking, making ice, food preparation, brushing teeth and washing dishes </w:t>
      </w:r>
      <w:r w:rsidRPr="006303B5">
        <w:rPr>
          <w:b/>
          <w:color w:val="000000"/>
          <w:sz w:val="22"/>
          <w:szCs w:val="22"/>
        </w:rPr>
        <w:t>until further notice</w:t>
      </w:r>
      <w:r w:rsidRPr="006303B5">
        <w:rPr>
          <w:color w:val="000000"/>
          <w:sz w:val="22"/>
          <w:szCs w:val="22"/>
        </w:rPr>
        <w:t xml:space="preserve">.  Boiling kills bacteria and other organisms in the water.  </w:t>
      </w:r>
    </w:p>
    <w:p w14:paraId="19E8BB00" w14:textId="77777777" w:rsidR="00875508" w:rsidRPr="006303B5" w:rsidRDefault="00875508" w:rsidP="00875508">
      <w:pPr>
        <w:numPr>
          <w:ilvl w:val="0"/>
          <w:numId w:val="10"/>
        </w:numPr>
        <w:tabs>
          <w:tab w:val="left" w:pos="-18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pPr>
      <w:r w:rsidRPr="006303B5">
        <w:rPr>
          <w:color w:val="000000"/>
          <w:sz w:val="22"/>
          <w:szCs w:val="22"/>
        </w:rPr>
        <w:t>Refer to the attached notice for additional precautions you may take.  This information is also located on the MassDEP website:</w:t>
      </w:r>
    </w:p>
    <w:p w14:paraId="105AA062" w14:textId="6BA9DFC6" w:rsidR="00875508" w:rsidRPr="006303B5" w:rsidRDefault="00875508" w:rsidP="0087550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color w:val="000000"/>
          <w:sz w:val="22"/>
          <w:szCs w:val="22"/>
        </w:rPr>
      </w:pPr>
      <w:r w:rsidRPr="006303B5">
        <w:rPr>
          <w:sz w:val="22"/>
          <w:szCs w:val="22"/>
        </w:rPr>
        <w:t xml:space="preserve">Consumer Information on Boil Orders </w:t>
      </w:r>
      <w:hyperlink r:id="rId14" w:history="1">
        <w:r w:rsidR="00FB5DFD">
          <w:rPr>
            <w:rStyle w:val="Hyperlink"/>
            <w:sz w:val="22"/>
            <w:szCs w:val="22"/>
          </w:rPr>
          <w:t>https://www.mass.gov/guides/drinking-water-boil-orders-and-public-health-orders</w:t>
        </w:r>
      </w:hyperlink>
      <w:r w:rsidRPr="006303B5">
        <w:rPr>
          <w:color w:val="000000"/>
          <w:sz w:val="22"/>
          <w:szCs w:val="22"/>
        </w:rPr>
        <w:t xml:space="preserve"> </w:t>
      </w:r>
    </w:p>
    <w:p w14:paraId="22449BBA" w14:textId="77777777" w:rsidR="00875508" w:rsidRPr="006303B5" w:rsidRDefault="00875508" w:rsidP="00EE0C20">
      <w:pPr>
        <w:numPr>
          <w:ilvl w:val="0"/>
          <w:numId w:val="10"/>
        </w:numPr>
        <w:tabs>
          <w:tab w:val="left" w:pos="-18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i/>
          <w:color w:val="000000"/>
          <w:sz w:val="22"/>
          <w:szCs w:val="22"/>
        </w:rPr>
      </w:pPr>
      <w:r w:rsidRPr="006303B5">
        <w:rPr>
          <w:b/>
          <w:sz w:val="22"/>
          <w:szCs w:val="22"/>
        </w:rPr>
        <w:t>Discard</w:t>
      </w:r>
      <w:r w:rsidRPr="006303B5">
        <w:rPr>
          <w:sz w:val="22"/>
          <w:szCs w:val="22"/>
        </w:rPr>
        <w:t xml:space="preserve"> all ice, beverages, uncooked foods, and formula made with tap water collected on or before </w:t>
      </w:r>
      <w:r w:rsidR="00222047" w:rsidRPr="006303B5">
        <w:rPr>
          <w:sz w:val="22"/>
          <w:szCs w:val="22"/>
        </w:rPr>
        <w:t>[</w:t>
      </w:r>
      <w:r w:rsidRPr="006303B5">
        <w:rPr>
          <w:sz w:val="22"/>
          <w:szCs w:val="22"/>
        </w:rPr>
        <w:t>date positive of fecal indicator positive sample].</w:t>
      </w:r>
      <w:r w:rsidRPr="006303B5">
        <w:rPr>
          <w:b/>
          <w:sz w:val="22"/>
          <w:szCs w:val="22"/>
        </w:rPr>
        <w:t xml:space="preserve"> </w:t>
      </w:r>
    </w:p>
    <w:p w14:paraId="3D16F262" w14:textId="77777777" w:rsidR="00EE0C20" w:rsidRPr="006303B5" w:rsidRDefault="00875508" w:rsidP="00875508">
      <w:pPr>
        <w:pStyle w:val="Level1"/>
        <w:numPr>
          <w:ilvl w:val="0"/>
          <w:numId w:val="10"/>
        </w:numPr>
        <w:tabs>
          <w:tab w:val="left" w:pos="-18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6303B5">
        <w:rPr>
          <w:rFonts w:ascii="Times New Roman" w:hAnsi="Times New Roman"/>
          <w:b/>
          <w:sz w:val="22"/>
          <w:szCs w:val="22"/>
        </w:rPr>
        <w:t>Food establishments</w:t>
      </w:r>
      <w:r w:rsidRPr="006303B5">
        <w:rPr>
          <w:rFonts w:ascii="Times New Roman" w:hAnsi="Times New Roman"/>
          <w:sz w:val="22"/>
          <w:szCs w:val="22"/>
        </w:rPr>
        <w:t xml:space="preserve"> must follow MA DPH procedures and the direction of their local board of health, which may be more stringent than the DPH guide.  </w:t>
      </w:r>
    </w:p>
    <w:p w14:paraId="345D5BD7" w14:textId="0DD733A5" w:rsidR="00875508" w:rsidRPr="00FB5DFD" w:rsidRDefault="00875508" w:rsidP="00EE0C20">
      <w:pPr>
        <w:pStyle w:val="Level1"/>
        <w:tabs>
          <w:tab w:val="left" w:pos="-18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rFonts w:ascii="Times New Roman" w:hAnsi="Times New Roman"/>
          <w:sz w:val="22"/>
          <w:szCs w:val="22"/>
        </w:rPr>
      </w:pPr>
      <w:r w:rsidRPr="006303B5">
        <w:rPr>
          <w:rFonts w:ascii="Times New Roman" w:hAnsi="Times New Roman"/>
          <w:sz w:val="22"/>
          <w:szCs w:val="22"/>
        </w:rPr>
        <w:t>MA Department of Public Health - Guidance for Emergency Action Planning for Retail Food Establishments (pg. 19)</w:t>
      </w:r>
      <w:r w:rsidR="00FB5DFD">
        <w:rPr>
          <w:rFonts w:ascii="Times New Roman" w:hAnsi="Times New Roman"/>
          <w:b/>
          <w:color w:val="800000"/>
          <w:sz w:val="22"/>
          <w:szCs w:val="22"/>
        </w:rPr>
        <w:t xml:space="preserve">.  </w:t>
      </w:r>
      <w:hyperlink r:id="rId15" w:history="1">
        <w:r w:rsidR="00FB5DFD" w:rsidRPr="00FB5DFD">
          <w:rPr>
            <w:rStyle w:val="Hyperlink"/>
            <w:rFonts w:ascii="Times New Roman" w:hAnsi="Times New Roman"/>
            <w:sz w:val="22"/>
            <w:szCs w:val="22"/>
          </w:rPr>
          <w:t>http://www.foodprotect.org/guides-documents/emergency-action-plan-for-retail-food-establishment/</w:t>
        </w:r>
      </w:hyperlink>
    </w:p>
    <w:p w14:paraId="7C991075" w14:textId="77777777" w:rsidR="00875508" w:rsidRPr="006303B5" w:rsidRDefault="00875508" w:rsidP="00875508">
      <w:pPr>
        <w:pStyle w:val="Level1"/>
        <w:numPr>
          <w:ilvl w:val="0"/>
          <w:numId w:val="10"/>
        </w:numPr>
        <w:tabs>
          <w:tab w:val="left" w:pos="-18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w:hAnsi="Times New Roman"/>
          <w:snapToGrid/>
          <w:color w:val="000000"/>
          <w:sz w:val="22"/>
          <w:szCs w:val="22"/>
        </w:rPr>
      </w:pPr>
      <w:r w:rsidRPr="006303B5">
        <w:rPr>
          <w:rFonts w:ascii="Times New Roman" w:eastAsia="Times" w:hAnsi="Times New Roman"/>
          <w:b/>
          <w:snapToGrid/>
          <w:color w:val="000000"/>
          <w:sz w:val="22"/>
          <w:szCs w:val="22"/>
        </w:rPr>
        <w:t>Please share this information</w:t>
      </w:r>
      <w:r w:rsidRPr="006303B5">
        <w:rPr>
          <w:rFonts w:ascii="Times New Roman" w:eastAsia="Times" w:hAnsi="Times New Roman"/>
          <w:snapToGrid/>
          <w:color w:val="000000"/>
          <w:sz w:val="22"/>
          <w:szCs w:val="22"/>
        </w:rPr>
        <w:t xml:space="preserve">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1719520A" w14:textId="77777777" w:rsidR="009D24D4" w:rsidRPr="006303B5" w:rsidRDefault="009D24D4" w:rsidP="009D24D4">
      <w:pPr>
        <w:pStyle w:val="Level1"/>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eastAsia="Times" w:hAnsi="Times New Roman"/>
          <w:snapToGrid/>
          <w:color w:val="000000"/>
          <w:sz w:val="22"/>
          <w:szCs w:val="22"/>
        </w:rPr>
      </w:pPr>
    </w:p>
    <w:p w14:paraId="416D1516" w14:textId="77777777" w:rsidR="00875508" w:rsidRPr="006303B5" w:rsidRDefault="00875508" w:rsidP="00B379D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rPr>
          <w:b/>
          <w:color w:val="000000"/>
          <w:sz w:val="22"/>
          <w:szCs w:val="22"/>
        </w:rPr>
      </w:pPr>
      <w:r w:rsidRPr="006303B5">
        <w:rPr>
          <w:b/>
          <w:color w:val="000000"/>
          <w:sz w:val="22"/>
          <w:szCs w:val="22"/>
        </w:rPr>
        <w:t xml:space="preserve">What Does </w:t>
      </w:r>
      <w:proofErr w:type="gramStart"/>
      <w:r w:rsidRPr="006303B5">
        <w:rPr>
          <w:b/>
          <w:color w:val="000000"/>
          <w:sz w:val="22"/>
          <w:szCs w:val="22"/>
        </w:rPr>
        <w:t>this</w:t>
      </w:r>
      <w:proofErr w:type="gramEnd"/>
      <w:r w:rsidRPr="006303B5">
        <w:rPr>
          <w:b/>
          <w:color w:val="000000"/>
          <w:sz w:val="22"/>
          <w:szCs w:val="22"/>
        </w:rPr>
        <w:t xml:space="preserve"> Mean</w:t>
      </w:r>
      <w:r w:rsidR="001F3352" w:rsidRPr="006303B5">
        <w:rPr>
          <w:b/>
          <w:color w:val="000000"/>
          <w:sz w:val="22"/>
          <w:szCs w:val="22"/>
        </w:rPr>
        <w:t xml:space="preserve">? </w:t>
      </w:r>
    </w:p>
    <w:p w14:paraId="10CEC376" w14:textId="4F684320" w:rsidR="00875508" w:rsidRPr="006303B5" w:rsidRDefault="00875508" w:rsidP="00875508">
      <w:pPr>
        <w:rPr>
          <w:rFonts w:ascii="Arial" w:hAnsi="Arial" w:cs="Arial"/>
          <w:color w:val="000000"/>
          <w:sz w:val="22"/>
          <w:szCs w:val="22"/>
        </w:rPr>
      </w:pPr>
      <w:r w:rsidRPr="006303B5">
        <w:rPr>
          <w:rFonts w:cs="Arial"/>
          <w:color w:val="000000"/>
          <w:sz w:val="22"/>
          <w:szCs w:val="22"/>
        </w:rPr>
        <w:t>[</w:t>
      </w:r>
      <w:r w:rsidRPr="006303B5">
        <w:rPr>
          <w:rFonts w:cs="Arial"/>
          <w:i/>
          <w:color w:val="000000"/>
          <w:sz w:val="22"/>
          <w:szCs w:val="22"/>
        </w:rPr>
        <w:t>E. coli</w:t>
      </w:r>
      <w:r w:rsidRPr="006303B5">
        <w:rPr>
          <w:rFonts w:cs="Arial"/>
          <w:color w:val="000000"/>
          <w:sz w:val="22"/>
          <w:szCs w:val="22"/>
        </w:rPr>
        <w:t>, enterococci] is a fecal indicator and it was detected in the well water for your system. Because a fecal indicator was detected in your well water, the USEPA requires us to provide you with this Notice and the following information on fecal indicators</w:t>
      </w:r>
      <w:r w:rsidRPr="006303B5">
        <w:rPr>
          <w:rFonts w:cs="Arial"/>
          <w:i/>
          <w:color w:val="000000"/>
          <w:sz w:val="22"/>
          <w:szCs w:val="22"/>
        </w:rPr>
        <w:t xml:space="preserve">. </w:t>
      </w:r>
      <w:r w:rsidR="00C65833" w:rsidRPr="006303B5">
        <w:rPr>
          <w:rFonts w:cs="Arial"/>
          <w:i/>
          <w:color w:val="000000"/>
          <w:sz w:val="22"/>
          <w:szCs w:val="22"/>
        </w:rPr>
        <w:t>“Fecal</w:t>
      </w:r>
      <w:r w:rsidRPr="006303B5">
        <w:rPr>
          <w:rFonts w:cs="Arial"/>
          <w:i/>
          <w:color w:val="000000"/>
          <w:sz w:val="22"/>
          <w:szCs w:val="22"/>
        </w:rPr>
        <w:t xml:space="preserve"> indicators are microbes whose presence indicates that the water may be contaminated with human or animal wastes.  Microbes in these wastes can cause diarrhea, cramps, nausea, headaches, or other symptoms.  They may pose a special health risk for infants, young children, some of the elderly, and people with severely compromised immune systems.”</w:t>
      </w:r>
      <w:r w:rsidRPr="006303B5">
        <w:rPr>
          <w:rFonts w:cs="Arial"/>
          <w:color w:val="000000"/>
          <w:sz w:val="22"/>
          <w:szCs w:val="22"/>
        </w:rPr>
        <w:t xml:space="preserve">  Because these symptoms are not only caused by organisms in drinking water, if you experience any of these symptoms and they persist, or, if you have specific health concerns, consult your doctor. General guidelines on ways to lessen the risk of infection by microbes </w:t>
      </w:r>
      <w:r w:rsidR="00E902F1" w:rsidRPr="00E902F1">
        <w:rPr>
          <w:rFonts w:cs="Arial"/>
          <w:color w:val="000000"/>
          <w:sz w:val="22"/>
          <w:szCs w:val="22"/>
        </w:rPr>
        <w:t xml:space="preserve">are available by emailing the EPA at </w:t>
      </w:r>
      <w:hyperlink r:id="rId16" w:history="1">
        <w:r w:rsidR="00E902F1" w:rsidRPr="00E902F1">
          <w:rPr>
            <w:rStyle w:val="Hyperlink"/>
            <w:rFonts w:cs="Arial"/>
            <w:sz w:val="22"/>
            <w:szCs w:val="22"/>
          </w:rPr>
          <w:t>safewater@epa.gov</w:t>
        </w:r>
      </w:hyperlink>
      <w:r w:rsidRPr="006303B5">
        <w:rPr>
          <w:rFonts w:cs="Arial"/>
          <w:color w:val="000000"/>
          <w:sz w:val="22"/>
          <w:szCs w:val="22"/>
        </w:rPr>
        <w:t>.</w:t>
      </w:r>
    </w:p>
    <w:p w14:paraId="672D50DE" w14:textId="77777777" w:rsidR="00875508" w:rsidRPr="006303B5" w:rsidRDefault="00875508" w:rsidP="00B379D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rPr>
          <w:b/>
          <w:color w:val="000000"/>
          <w:sz w:val="22"/>
          <w:szCs w:val="22"/>
        </w:rPr>
      </w:pPr>
    </w:p>
    <w:p w14:paraId="50844E08" w14:textId="77777777" w:rsidR="009B1DCD" w:rsidRPr="006303B5" w:rsidRDefault="009B1DCD" w:rsidP="00B379D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rPr>
          <w:b/>
          <w:color w:val="000000"/>
          <w:sz w:val="22"/>
          <w:szCs w:val="22"/>
        </w:rPr>
      </w:pPr>
      <w:r w:rsidRPr="006303B5">
        <w:rPr>
          <w:b/>
          <w:color w:val="000000"/>
          <w:sz w:val="22"/>
          <w:szCs w:val="22"/>
        </w:rPr>
        <w:t>What is being done?</w:t>
      </w:r>
    </w:p>
    <w:p w14:paraId="7EB26CA2" w14:textId="77777777" w:rsidR="00875508" w:rsidRPr="006303B5" w:rsidRDefault="00875508" w:rsidP="0087550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pPr>
      <w:r w:rsidRPr="006303B5">
        <w:rPr>
          <w:color w:val="000000"/>
          <w:sz w:val="22"/>
          <w:szCs w:val="22"/>
        </w:rPr>
        <w:t xml:space="preserve">While we continue to evaluate the situation and wait for the results of additional sampling to determine </w:t>
      </w:r>
      <w:r w:rsidR="00EE0C20" w:rsidRPr="006303B5">
        <w:rPr>
          <w:color w:val="000000"/>
          <w:sz w:val="22"/>
          <w:szCs w:val="22"/>
        </w:rPr>
        <w:t>if the</w:t>
      </w:r>
      <w:r w:rsidRPr="006303B5">
        <w:rPr>
          <w:color w:val="000000"/>
          <w:sz w:val="22"/>
          <w:szCs w:val="22"/>
        </w:rPr>
        <w:t xml:space="preserve"> risk of contamination has been removed, we are doing the following:</w:t>
      </w:r>
    </w:p>
    <w:p w14:paraId="1DFE79FD" w14:textId="77777777" w:rsidR="00875508" w:rsidRPr="006303B5" w:rsidRDefault="00875508" w:rsidP="0087550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pPr>
      <w:r w:rsidRPr="006303B5">
        <w:rPr>
          <w:color w:val="000000"/>
          <w:sz w:val="22"/>
          <w:szCs w:val="22"/>
        </w:rPr>
        <w:t xml:space="preserve">[Add actions taken by PWS] </w:t>
      </w:r>
    </w:p>
    <w:p w14:paraId="469AB18E" w14:textId="77777777" w:rsidR="00875508" w:rsidRPr="006303B5" w:rsidRDefault="00875508" w:rsidP="0087550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pPr>
    </w:p>
    <w:p w14:paraId="379A7BD7" w14:textId="441DFFF8" w:rsidR="00875508" w:rsidRPr="006303B5" w:rsidRDefault="00875508" w:rsidP="0087550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6303B5">
        <w:rPr>
          <w:sz w:val="22"/>
          <w:szCs w:val="22"/>
        </w:rPr>
        <w:t xml:space="preserve">Examples: we are [inspecting the well to look for signs of contamination, applying chlorine to disinfect the water, increasing the amount of chlorine that we add to disinfect the water, adding chlorine to our storage tanks, flushing hydrants to achieve a chlorine residual throughout the water system, other] Chlorine and a slight discoloration may be detected in the water.  </w:t>
      </w:r>
    </w:p>
    <w:p w14:paraId="3C8DA61F" w14:textId="77777777" w:rsidR="00875508" w:rsidRPr="006303B5" w:rsidRDefault="00875508" w:rsidP="00875508">
      <w:pPr>
        <w:rPr>
          <w:color w:val="000000"/>
          <w:sz w:val="22"/>
          <w:szCs w:val="22"/>
        </w:rPr>
      </w:pPr>
    </w:p>
    <w:p w14:paraId="212AC3E3" w14:textId="77777777" w:rsidR="00875508" w:rsidRPr="006303B5" w:rsidRDefault="00875508" w:rsidP="00875508">
      <w:pPr>
        <w:pStyle w:val="a"/>
        <w:tabs>
          <w:tab w:val="left" w:pos="-1800"/>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right="-360" w:firstLine="0"/>
        <w:rPr>
          <w:rFonts w:ascii="Times New Roman" w:hAnsi="Times New Roman"/>
          <w:sz w:val="22"/>
          <w:szCs w:val="22"/>
        </w:rPr>
      </w:pPr>
      <w:r w:rsidRPr="006303B5">
        <w:rPr>
          <w:rFonts w:ascii="Times New Roman" w:hAnsi="Times New Roman"/>
          <w:color w:val="000000"/>
          <w:sz w:val="22"/>
          <w:szCs w:val="22"/>
        </w:rPr>
        <w:t>We are in contact with Mass</w:t>
      </w:r>
      <w:r w:rsidRPr="006303B5">
        <w:rPr>
          <w:rFonts w:ascii="Times New Roman" w:eastAsia="MS Mincho" w:hAnsi="Times New Roman"/>
          <w:sz w:val="22"/>
          <w:szCs w:val="22"/>
        </w:rPr>
        <w:t xml:space="preserve">DEP who is evaluating the actions we are taking to ensure safe water is being delivered to you.  </w:t>
      </w:r>
      <w:r w:rsidRPr="006303B5">
        <w:rPr>
          <w:rFonts w:ascii="Times New Roman" w:hAnsi="Times New Roman"/>
          <w:sz w:val="22"/>
          <w:szCs w:val="22"/>
        </w:rPr>
        <w:t xml:space="preserve">We anticipate resolving the problem as soon as possible and will inform you when </w:t>
      </w:r>
      <w:r w:rsidRPr="006303B5">
        <w:rPr>
          <w:rFonts w:ascii="Times New Roman" w:hAnsi="Times New Roman"/>
          <w:color w:val="000000"/>
          <w:sz w:val="22"/>
          <w:szCs w:val="22"/>
        </w:rPr>
        <w:t>you no longer need to boil your water.</w:t>
      </w:r>
    </w:p>
    <w:p w14:paraId="00A9A007" w14:textId="77777777" w:rsidR="008E46EF" w:rsidRPr="006303B5" w:rsidRDefault="009D24D4" w:rsidP="009D24D4">
      <w:pPr>
        <w:tabs>
          <w:tab w:val="left" w:pos="-180"/>
          <w:tab w:val="left" w:pos="0"/>
          <w:tab w:val="left" w:pos="1422"/>
        </w:tabs>
        <w:rPr>
          <w:color w:val="000000"/>
          <w:sz w:val="22"/>
          <w:szCs w:val="22"/>
        </w:rPr>
      </w:pPr>
      <w:r w:rsidRPr="006303B5">
        <w:rPr>
          <w:color w:val="000000"/>
          <w:sz w:val="22"/>
          <w:szCs w:val="22"/>
        </w:rPr>
        <w:tab/>
      </w:r>
    </w:p>
    <w:p w14:paraId="066CE7BD" w14:textId="77777777" w:rsidR="001F3352" w:rsidRPr="006303B5" w:rsidRDefault="001F3352" w:rsidP="00B379D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rPr>
          <w:color w:val="000000"/>
          <w:sz w:val="22"/>
          <w:szCs w:val="22"/>
        </w:rPr>
      </w:pPr>
      <w:r w:rsidRPr="006303B5">
        <w:rPr>
          <w:b/>
          <w:color w:val="000000"/>
          <w:sz w:val="22"/>
          <w:szCs w:val="22"/>
        </w:rPr>
        <w:t>For more information</w:t>
      </w:r>
      <w:r w:rsidRPr="006303B5">
        <w:rPr>
          <w:color w:val="000000"/>
          <w:sz w:val="22"/>
          <w:szCs w:val="22"/>
        </w:rPr>
        <w:t xml:space="preserve"> </w:t>
      </w:r>
    </w:p>
    <w:p w14:paraId="1B03042C" w14:textId="77777777" w:rsidR="008E46EF" w:rsidRPr="006303B5" w:rsidRDefault="001F3352" w:rsidP="009B1DCD">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pPr>
      <w:r w:rsidRPr="006303B5">
        <w:rPr>
          <w:color w:val="000000"/>
          <w:sz w:val="22"/>
          <w:szCs w:val="22"/>
        </w:rPr>
        <w:t>Contact</w:t>
      </w:r>
      <w:r w:rsidR="00DD7284" w:rsidRPr="006303B5">
        <w:rPr>
          <w:color w:val="000000"/>
          <w:sz w:val="22"/>
          <w:szCs w:val="22"/>
        </w:rPr>
        <w:t>:</w:t>
      </w:r>
      <w:r w:rsidRPr="006303B5">
        <w:rPr>
          <w:color w:val="000000"/>
          <w:sz w:val="22"/>
          <w:szCs w:val="22"/>
        </w:rPr>
        <w:t xml:space="preserve"> [name of contact] at [phone number] or [web address]</w:t>
      </w:r>
    </w:p>
    <w:p w14:paraId="5DC3C809" w14:textId="77777777" w:rsidR="002B58CB" w:rsidRPr="006303B5" w:rsidRDefault="00CF7E40" w:rsidP="001F335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sectPr w:rsidR="002B58CB" w:rsidRPr="006303B5" w:rsidSect="006303B5">
          <w:pgSz w:w="12240" w:h="20160" w:code="5"/>
          <w:pgMar w:top="576" w:right="1296" w:bottom="576" w:left="1296" w:header="720" w:footer="518" w:gutter="0"/>
          <w:cols w:space="720"/>
          <w:titlePg/>
          <w:docGrid w:linePitch="326"/>
        </w:sectPr>
      </w:pPr>
      <w:r w:rsidRPr="006303B5">
        <w:rPr>
          <w:color w:val="000000"/>
          <w:sz w:val="22"/>
          <w:szCs w:val="22"/>
        </w:rPr>
        <w:t>PWS Name</w:t>
      </w:r>
      <w:r w:rsidR="00DD7284" w:rsidRPr="006303B5">
        <w:rPr>
          <w:color w:val="000000"/>
          <w:sz w:val="22"/>
          <w:szCs w:val="22"/>
        </w:rPr>
        <w:t>:</w:t>
      </w:r>
      <w:r w:rsidRPr="006303B5">
        <w:rPr>
          <w:color w:val="000000"/>
          <w:sz w:val="22"/>
          <w:szCs w:val="22"/>
        </w:rPr>
        <w:t xml:space="preserve"> [name]</w:t>
      </w:r>
      <w:r w:rsidRPr="006303B5">
        <w:rPr>
          <w:color w:val="000000"/>
          <w:sz w:val="22"/>
          <w:szCs w:val="22"/>
        </w:rPr>
        <w:tab/>
      </w:r>
      <w:r w:rsidR="00EE0C20" w:rsidRPr="006303B5">
        <w:rPr>
          <w:color w:val="000000"/>
          <w:sz w:val="22"/>
          <w:szCs w:val="22"/>
        </w:rPr>
        <w:tab/>
      </w:r>
      <w:r w:rsidR="00EE0C20" w:rsidRPr="006303B5">
        <w:rPr>
          <w:color w:val="000000"/>
          <w:sz w:val="22"/>
          <w:szCs w:val="22"/>
        </w:rPr>
        <w:tab/>
      </w:r>
      <w:r w:rsidR="001F3352" w:rsidRPr="006303B5">
        <w:rPr>
          <w:color w:val="000000"/>
          <w:sz w:val="22"/>
          <w:szCs w:val="22"/>
        </w:rPr>
        <w:t>PWS ID</w:t>
      </w:r>
      <w:r w:rsidR="00DD7284" w:rsidRPr="006303B5">
        <w:rPr>
          <w:color w:val="000000"/>
          <w:sz w:val="22"/>
          <w:szCs w:val="22"/>
        </w:rPr>
        <w:t>:</w:t>
      </w:r>
      <w:r w:rsidR="001F3352" w:rsidRPr="006303B5">
        <w:rPr>
          <w:color w:val="000000"/>
          <w:sz w:val="22"/>
          <w:szCs w:val="22"/>
        </w:rPr>
        <w:t xml:space="preserve"> [PWS ID number</w:t>
      </w:r>
      <w:r w:rsidRPr="006303B5">
        <w:rPr>
          <w:color w:val="000000"/>
          <w:sz w:val="22"/>
          <w:szCs w:val="22"/>
        </w:rPr>
        <w:t>]</w:t>
      </w:r>
      <w:r w:rsidR="006303B5">
        <w:rPr>
          <w:color w:val="000000"/>
          <w:sz w:val="22"/>
          <w:szCs w:val="22"/>
        </w:rPr>
        <w:tab/>
      </w:r>
      <w:r w:rsidR="00EE0C20" w:rsidRPr="006303B5">
        <w:rPr>
          <w:color w:val="000000"/>
          <w:sz w:val="22"/>
          <w:szCs w:val="22"/>
        </w:rPr>
        <w:tab/>
      </w:r>
      <w:r w:rsidR="001F3352" w:rsidRPr="006303B5">
        <w:rPr>
          <w:color w:val="000000"/>
          <w:sz w:val="22"/>
          <w:szCs w:val="22"/>
        </w:rPr>
        <w:t>Date Distributed</w:t>
      </w:r>
      <w:r w:rsidR="00DD7284" w:rsidRPr="006303B5">
        <w:rPr>
          <w:color w:val="000000"/>
          <w:sz w:val="22"/>
          <w:szCs w:val="22"/>
        </w:rPr>
        <w:t>:</w:t>
      </w:r>
      <w:r w:rsidR="001F3352" w:rsidRPr="006303B5">
        <w:rPr>
          <w:color w:val="000000"/>
          <w:sz w:val="22"/>
          <w:szCs w:val="22"/>
        </w:rPr>
        <w:t xml:space="preserve"> [date]</w:t>
      </w:r>
    </w:p>
    <w:p w14:paraId="3ADDD6BA" w14:textId="78811D2E" w:rsidR="002B58CB" w:rsidRPr="006303B5" w:rsidRDefault="00DD71E4">
      <w:pPr>
        <w:pStyle w:val="Title"/>
        <w:rPr>
          <w:sz w:val="22"/>
          <w:szCs w:val="22"/>
        </w:rPr>
      </w:pPr>
      <w:r w:rsidRPr="006303B5">
        <w:rPr>
          <w:noProof/>
          <w:sz w:val="22"/>
          <w:szCs w:val="22"/>
        </w:rPr>
        <w:lastRenderedPageBreak/>
        <mc:AlternateContent>
          <mc:Choice Requires="wps">
            <w:drawing>
              <wp:anchor distT="0" distB="0" distL="114300" distR="114300" simplePos="0" relativeHeight="251657728" behindDoc="0" locked="0" layoutInCell="1" allowOverlap="1" wp14:anchorId="2CCF9244" wp14:editId="6EF99975">
                <wp:simplePos x="0" y="0"/>
                <wp:positionH relativeFrom="column">
                  <wp:posOffset>0</wp:posOffset>
                </wp:positionH>
                <wp:positionV relativeFrom="paragraph">
                  <wp:posOffset>-213360</wp:posOffset>
                </wp:positionV>
                <wp:extent cx="6626860" cy="571500"/>
                <wp:effectExtent l="0" t="0" r="0" b="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86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6AE478" w14:textId="4D073C93" w:rsidR="006303B5" w:rsidRPr="00A91DF3" w:rsidRDefault="00DD71E4">
                            <w:pPr>
                              <w:rPr>
                                <w:rFonts w:ascii="Arial" w:hAnsi="Arial" w:cs="Arial"/>
                                <w:color w:val="808080"/>
                                <w:sz w:val="20"/>
                                <w:lang w:val="pt-PT"/>
                              </w:rPr>
                            </w:pPr>
                            <w:r>
                              <w:rPr>
                                <w:noProof/>
                              </w:rPr>
                              <w:drawing>
                                <wp:inline distT="0" distB="0" distL="0" distR="0" wp14:anchorId="5289FBB2" wp14:editId="34055E81">
                                  <wp:extent cx="361950" cy="45720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 cy="457200"/>
                                          </a:xfrm>
                                          <a:prstGeom prst="rect">
                                            <a:avLst/>
                                          </a:prstGeom>
                                          <a:noFill/>
                                          <a:ln>
                                            <a:noFill/>
                                          </a:ln>
                                        </pic:spPr>
                                      </pic:pic>
                                    </a:graphicData>
                                  </a:graphic>
                                </wp:inline>
                              </w:drawing>
                            </w:r>
                            <w:r w:rsidR="006303B5" w:rsidRPr="00A91DF3">
                              <w:rPr>
                                <w:rFonts w:ascii="Arial Black" w:hAnsi="Arial Black"/>
                                <w:color w:val="808080"/>
                                <w:sz w:val="36"/>
                                <w:lang w:val="pt-PT"/>
                              </w:rPr>
                              <w:t xml:space="preserve">  f a c t   s h e e t     </w:t>
                            </w:r>
                            <w:r w:rsidR="006303B5" w:rsidRPr="00A91DF3">
                              <w:rPr>
                                <w:rFonts w:ascii="Arial Black" w:hAnsi="Arial Black"/>
                                <w:color w:val="808080"/>
                                <w:sz w:val="36"/>
                                <w:lang w:val="pt-PT"/>
                              </w:rPr>
                              <w:tab/>
                            </w:r>
                            <w:r w:rsidR="006303B5" w:rsidRPr="00A91DF3">
                              <w:rPr>
                                <w:rFonts w:ascii="Arial Black" w:hAnsi="Arial Black"/>
                                <w:color w:val="808080"/>
                                <w:sz w:val="36"/>
                                <w:lang w:val="pt-PT"/>
                              </w:rPr>
                              <w:tab/>
                            </w:r>
                            <w:r w:rsidR="006303B5" w:rsidRPr="00A91DF3">
                              <w:rPr>
                                <w:rFonts w:ascii="Arial Black" w:hAnsi="Arial Black"/>
                                <w:color w:val="808080"/>
                                <w:sz w:val="36"/>
                                <w:lang w:val="pt-PT"/>
                              </w:rPr>
                              <w:tab/>
                            </w:r>
                            <w:r w:rsidR="006303B5" w:rsidRPr="00A91DF3">
                              <w:rPr>
                                <w:rFonts w:ascii="Arial Black" w:hAnsi="Arial Black"/>
                                <w:color w:val="808080"/>
                                <w:sz w:val="36"/>
                                <w:lang w:val="pt-PT"/>
                              </w:rPr>
                              <w:tab/>
                            </w:r>
                            <w:r w:rsidR="006303B5" w:rsidRPr="00A91DF3">
                              <w:rPr>
                                <w:rFonts w:ascii="Arial Black" w:hAnsi="Arial Black"/>
                                <w:color w:val="808080"/>
                                <w:sz w:val="36"/>
                                <w:lang w:val="pt-PT"/>
                              </w:rPr>
                              <w:tab/>
                            </w:r>
                            <w:r w:rsidR="006303B5" w:rsidRPr="00A91DF3">
                              <w:rPr>
                                <w:rFonts w:ascii="Arial Black" w:hAnsi="Arial Black"/>
                                <w:color w:val="808080"/>
                                <w:sz w:val="36"/>
                                <w:lang w:val="pt-PT"/>
                              </w:rPr>
                              <w:tab/>
                              <w:t xml:space="preserve"> </w:t>
                            </w:r>
                            <w:r w:rsidR="006303B5" w:rsidRPr="00A91DF3">
                              <w:rPr>
                                <w:rFonts w:ascii="Arial" w:hAnsi="Arial" w:cs="Arial"/>
                                <w:color w:val="808080"/>
                                <w:sz w:val="20"/>
                                <w:lang w:val="pt-PT"/>
                              </w:rPr>
                              <w:t>October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F9244" id="Text Box 14" o:spid="_x0000_s1027" type="#_x0000_t202" style="position:absolute;left:0;text-align:left;margin-left:0;margin-top:-16.8pt;width:521.8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" stroked="f">
                <v:textbox>
                  <w:txbxContent>
                    <w:p w14:paraId="0A6AE478" w14:textId="4D073C93" w:rsidR="006303B5" w:rsidRPr="00A91DF3" w:rsidRDefault="00DD71E4">
                      <w:pPr>
                        <w:rPr>
                          <w:rFonts w:ascii="Arial" w:hAnsi="Arial" w:cs="Arial"/>
                          <w:color w:val="808080"/>
                          <w:sz w:val="20"/>
                          <w:lang w:val="pt-PT"/>
                        </w:rPr>
                      </w:pPr>
                      <w:r>
                        <w:rPr>
                          <w:noProof/>
                        </w:rPr>
                        <w:drawing>
                          <wp:inline distT="0" distB="0" distL="0" distR="0" wp14:anchorId="5289FBB2" wp14:editId="34055E81">
                            <wp:extent cx="361950" cy="45720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 cy="457200"/>
                                    </a:xfrm>
                                    <a:prstGeom prst="rect">
                                      <a:avLst/>
                                    </a:prstGeom>
                                    <a:noFill/>
                                    <a:ln>
                                      <a:noFill/>
                                    </a:ln>
                                  </pic:spPr>
                                </pic:pic>
                              </a:graphicData>
                            </a:graphic>
                          </wp:inline>
                        </w:drawing>
                      </w:r>
                      <w:r w:rsidR="006303B5" w:rsidRPr="00A91DF3">
                        <w:rPr>
                          <w:rFonts w:ascii="Arial Black" w:hAnsi="Arial Black"/>
                          <w:color w:val="808080"/>
                          <w:sz w:val="36"/>
                          <w:lang w:val="pt-PT"/>
                        </w:rPr>
                        <w:t xml:space="preserve">  f a c t   s h e e t     </w:t>
                      </w:r>
                      <w:r w:rsidR="006303B5" w:rsidRPr="00A91DF3">
                        <w:rPr>
                          <w:rFonts w:ascii="Arial Black" w:hAnsi="Arial Black"/>
                          <w:color w:val="808080"/>
                          <w:sz w:val="36"/>
                          <w:lang w:val="pt-PT"/>
                        </w:rPr>
                        <w:tab/>
                      </w:r>
                      <w:r w:rsidR="006303B5" w:rsidRPr="00A91DF3">
                        <w:rPr>
                          <w:rFonts w:ascii="Arial Black" w:hAnsi="Arial Black"/>
                          <w:color w:val="808080"/>
                          <w:sz w:val="36"/>
                          <w:lang w:val="pt-PT"/>
                        </w:rPr>
                        <w:tab/>
                      </w:r>
                      <w:r w:rsidR="006303B5" w:rsidRPr="00A91DF3">
                        <w:rPr>
                          <w:rFonts w:ascii="Arial Black" w:hAnsi="Arial Black"/>
                          <w:color w:val="808080"/>
                          <w:sz w:val="36"/>
                          <w:lang w:val="pt-PT"/>
                        </w:rPr>
                        <w:tab/>
                      </w:r>
                      <w:r w:rsidR="006303B5" w:rsidRPr="00A91DF3">
                        <w:rPr>
                          <w:rFonts w:ascii="Arial Black" w:hAnsi="Arial Black"/>
                          <w:color w:val="808080"/>
                          <w:sz w:val="36"/>
                          <w:lang w:val="pt-PT"/>
                        </w:rPr>
                        <w:tab/>
                      </w:r>
                      <w:r w:rsidR="006303B5" w:rsidRPr="00A91DF3">
                        <w:rPr>
                          <w:rFonts w:ascii="Arial Black" w:hAnsi="Arial Black"/>
                          <w:color w:val="808080"/>
                          <w:sz w:val="36"/>
                          <w:lang w:val="pt-PT"/>
                        </w:rPr>
                        <w:tab/>
                      </w:r>
                      <w:r w:rsidR="006303B5" w:rsidRPr="00A91DF3">
                        <w:rPr>
                          <w:rFonts w:ascii="Arial Black" w:hAnsi="Arial Black"/>
                          <w:color w:val="808080"/>
                          <w:sz w:val="36"/>
                          <w:lang w:val="pt-PT"/>
                        </w:rPr>
                        <w:tab/>
                        <w:t xml:space="preserve"> </w:t>
                      </w:r>
                      <w:r w:rsidR="006303B5" w:rsidRPr="00A91DF3">
                        <w:rPr>
                          <w:rFonts w:ascii="Arial" w:hAnsi="Arial" w:cs="Arial"/>
                          <w:color w:val="808080"/>
                          <w:sz w:val="20"/>
                          <w:lang w:val="pt-PT"/>
                        </w:rPr>
                        <w:t>October 2010</w:t>
                      </w:r>
                    </w:p>
                  </w:txbxContent>
                </v:textbox>
              </v:shape>
            </w:pict>
          </mc:Fallback>
        </mc:AlternateContent>
      </w:r>
    </w:p>
    <w:p w14:paraId="6B836A72" w14:textId="77777777" w:rsidR="002B58CB" w:rsidRPr="006303B5" w:rsidRDefault="002B58CB" w:rsidP="002B58CB">
      <w:pPr>
        <w:pStyle w:val="Title"/>
        <w:jc w:val="left"/>
        <w:rPr>
          <w:sz w:val="22"/>
          <w:szCs w:val="22"/>
        </w:rPr>
      </w:pPr>
    </w:p>
    <w:p w14:paraId="2B977F31" w14:textId="77777777" w:rsidR="006303B5" w:rsidRDefault="006303B5">
      <w:pPr>
        <w:pStyle w:val="Title"/>
        <w:rPr>
          <w:rFonts w:ascii="Arial" w:hAnsi="Arial" w:cs="Arial"/>
          <w:sz w:val="40"/>
        </w:rPr>
        <w:sectPr w:rsidR="006303B5" w:rsidSect="006303B5">
          <w:headerReference w:type="default" r:id="rId18"/>
          <w:pgSz w:w="12240" w:h="20160" w:code="5"/>
          <w:pgMar w:top="720" w:right="720" w:bottom="720" w:left="720" w:header="720" w:footer="720" w:gutter="0"/>
          <w:cols w:num="2" w:space="720" w:equalWidth="0">
            <w:col w:w="5040" w:space="720"/>
            <w:col w:w="5040" w:space="720"/>
          </w:cols>
          <w:docGrid w:linePitch="360"/>
        </w:sectPr>
      </w:pPr>
    </w:p>
    <w:p w14:paraId="6DF7444E" w14:textId="77777777" w:rsidR="006303B5" w:rsidRDefault="006303B5">
      <w:pPr>
        <w:pStyle w:val="Title"/>
        <w:rPr>
          <w:rFonts w:ascii="Arial" w:hAnsi="Arial" w:cs="Arial"/>
          <w:sz w:val="40"/>
        </w:rPr>
      </w:pPr>
    </w:p>
    <w:p w14:paraId="42044571" w14:textId="77777777" w:rsidR="002B58CB" w:rsidRDefault="002B58CB">
      <w:pPr>
        <w:pStyle w:val="Title"/>
        <w:rPr>
          <w:rFonts w:ascii="Arial" w:hAnsi="Arial" w:cs="Arial"/>
          <w:sz w:val="40"/>
        </w:rPr>
      </w:pPr>
      <w:r>
        <w:rPr>
          <w:rFonts w:ascii="Arial" w:hAnsi="Arial" w:cs="Arial"/>
          <w:sz w:val="40"/>
        </w:rPr>
        <w:t>Drinking Water Contaminated with Bacteria</w:t>
      </w:r>
    </w:p>
    <w:p w14:paraId="38E8E97A" w14:textId="6A5CBA0B" w:rsidR="002B58CB" w:rsidRDefault="00DD71E4">
      <w:pPr>
        <w:tabs>
          <w:tab w:val="left" w:pos="-720"/>
        </w:tabs>
        <w:suppressAutoHyphens/>
        <w:rPr>
          <w:spacing w:val="-3"/>
        </w:rPr>
      </w:pPr>
      <w:r>
        <w:rPr>
          <w:noProof/>
        </w:rPr>
        <mc:AlternateContent>
          <mc:Choice Requires="wps">
            <w:drawing>
              <wp:anchor distT="0" distB="0" distL="114300" distR="114300" simplePos="0" relativeHeight="251658752" behindDoc="0" locked="0" layoutInCell="1" allowOverlap="1" wp14:anchorId="322B16A4" wp14:editId="343EDACD">
                <wp:simplePos x="0" y="0"/>
                <wp:positionH relativeFrom="column">
                  <wp:posOffset>5515610</wp:posOffset>
                </wp:positionH>
                <wp:positionV relativeFrom="paragraph">
                  <wp:posOffset>7620</wp:posOffset>
                </wp:positionV>
                <wp:extent cx="1049655" cy="958215"/>
                <wp:effectExtent l="0" t="0" r="0" b="0"/>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958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AE5D25" w14:textId="1F2543BF" w:rsidR="006303B5" w:rsidRDefault="00DD71E4" w:rsidP="002B58CB">
                            <w:r w:rsidRPr="00895930">
                              <w:rPr>
                                <w:noProof/>
                              </w:rPr>
                              <w:drawing>
                                <wp:inline distT="0" distB="0" distL="0" distR="0" wp14:anchorId="1289B954" wp14:editId="2E982DE4">
                                  <wp:extent cx="866775" cy="866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2B16A4" id="Text Box 17" o:spid="_x0000_s1028" type="#_x0000_t202" style="position:absolute;margin-left:434.3pt;margin-top:.6pt;width:82.65pt;height:75.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" stroked="f">
                <v:textbox style="mso-fit-shape-to-text:t">
                  <w:txbxContent>
                    <w:p w14:paraId="00AE5D25" w14:textId="1F2543BF" w:rsidR="006303B5" w:rsidRDefault="00DD71E4" w:rsidP="002B58CB">
                      <w:r w:rsidRPr="00895930">
                        <w:rPr>
                          <w:noProof/>
                        </w:rPr>
                        <w:drawing>
                          <wp:inline distT="0" distB="0" distL="0" distR="0" wp14:anchorId="1289B954" wp14:editId="2E982DE4">
                            <wp:extent cx="866775" cy="866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xbxContent>
                </v:textbox>
              </v:shape>
            </w:pict>
          </mc:Fallback>
        </mc:AlternateContent>
      </w:r>
    </w:p>
    <w:p w14:paraId="5A51B699" w14:textId="77777777" w:rsidR="002B58CB" w:rsidRDefault="006303B5" w:rsidP="006303B5">
      <w:pPr>
        <w:tabs>
          <w:tab w:val="left" w:pos="-720"/>
          <w:tab w:val="left" w:pos="9555"/>
        </w:tabs>
        <w:suppressAutoHyphens/>
        <w:rPr>
          <w:spacing w:val="-3"/>
        </w:rPr>
      </w:pPr>
      <w:r>
        <w:rPr>
          <w:spacing w:val="-3"/>
        </w:rPr>
        <w:tab/>
      </w:r>
    </w:p>
    <w:p w14:paraId="0BD6FE27" w14:textId="77777777" w:rsidR="002B58CB" w:rsidRDefault="002B58CB">
      <w:pPr>
        <w:pStyle w:val="Heading1"/>
      </w:pPr>
      <w:r>
        <w:t>Recent tests have indicated the presence of bacteria in your drinking water.</w:t>
      </w:r>
    </w:p>
    <w:p w14:paraId="51E0C73A" w14:textId="77777777" w:rsidR="002B58CB" w:rsidRDefault="002B58CB" w:rsidP="002B58CB">
      <w:pPr>
        <w:pStyle w:val="Heading1"/>
      </w:pPr>
      <w:r>
        <w:t>The following are precautions you can take:</w:t>
      </w:r>
    </w:p>
    <w:p w14:paraId="3747EA97" w14:textId="77777777" w:rsidR="002B58CB" w:rsidRPr="00280C54" w:rsidRDefault="002B58CB" w:rsidP="002B58CB"/>
    <w:p w14:paraId="5CFF799F" w14:textId="77777777" w:rsidR="006303B5" w:rsidRDefault="006303B5">
      <w:pPr>
        <w:tabs>
          <w:tab w:val="left" w:pos="-720"/>
        </w:tabs>
        <w:suppressAutoHyphens/>
        <w:rPr>
          <w:spacing w:val="-3"/>
        </w:rPr>
        <w:sectPr w:rsidR="006303B5" w:rsidSect="006303B5">
          <w:type w:val="continuous"/>
          <w:pgSz w:w="12240" w:h="20160" w:code="5"/>
          <w:pgMar w:top="720" w:right="720" w:bottom="720" w:left="720" w:header="720" w:footer="720" w:gutter="0"/>
          <w:cols w:space="720"/>
          <w:docGrid w:linePitch="360"/>
        </w:sectPr>
      </w:pPr>
    </w:p>
    <w:p w14:paraId="4FE9AFA3" w14:textId="77777777" w:rsidR="002B58CB" w:rsidRDefault="002B58CB">
      <w:pPr>
        <w:tabs>
          <w:tab w:val="left" w:pos="-720"/>
        </w:tabs>
        <w:suppressAutoHyphens/>
        <w:rPr>
          <w:spacing w:val="-3"/>
        </w:rPr>
      </w:pPr>
    </w:p>
    <w:p w14:paraId="5303E91D" w14:textId="77777777" w:rsidR="002B58CB" w:rsidRDefault="002B58CB">
      <w:pPr>
        <w:pStyle w:val="Heading1"/>
      </w:pPr>
      <w:r>
        <w:t xml:space="preserve">Drinking </w:t>
      </w:r>
      <w:proofErr w:type="gramStart"/>
      <w:r>
        <w:t>the Water</w:t>
      </w:r>
      <w:proofErr w:type="gramEnd"/>
    </w:p>
    <w:p w14:paraId="5812E2C3" w14:textId="77777777" w:rsidR="002B58CB" w:rsidRDefault="002B58CB">
      <w:pPr>
        <w:tabs>
          <w:tab w:val="left" w:pos="-720"/>
        </w:tabs>
        <w:suppressAutoHyphens/>
        <w:rPr>
          <w:spacing w:val="-3"/>
        </w:rPr>
      </w:pPr>
      <w:r>
        <w:rPr>
          <w:spacing w:val="-3"/>
        </w:rPr>
        <w:t xml:space="preserve">There are two simple and effective methods you can use to treat drinking water for microbiological contaminants (bacteria): </w:t>
      </w:r>
    </w:p>
    <w:p w14:paraId="67923BE3" w14:textId="77777777" w:rsidR="002B58CB" w:rsidRDefault="002B58CB">
      <w:pPr>
        <w:tabs>
          <w:tab w:val="left" w:pos="-720"/>
        </w:tabs>
        <w:suppressAutoHyphens/>
        <w:rPr>
          <w:spacing w:val="-3"/>
        </w:rPr>
      </w:pPr>
    </w:p>
    <w:p w14:paraId="701066A1" w14:textId="77777777" w:rsidR="002B58CB" w:rsidRDefault="002B58CB" w:rsidP="002B58CB">
      <w:pPr>
        <w:tabs>
          <w:tab w:val="left" w:pos="-720"/>
          <w:tab w:val="left" w:pos="0"/>
        </w:tabs>
        <w:suppressAutoHyphens/>
        <w:ind w:left="288" w:hanging="288"/>
        <w:rPr>
          <w:spacing w:val="-3"/>
        </w:rPr>
      </w:pPr>
      <w:r>
        <w:rPr>
          <w:spacing w:val="-3"/>
        </w:rPr>
        <w:tab/>
      </w:r>
      <w:r>
        <w:rPr>
          <w:b/>
          <w:bCs/>
          <w:spacing w:val="-3"/>
        </w:rPr>
        <w:t>1.</w:t>
      </w:r>
      <w:r>
        <w:rPr>
          <w:spacing w:val="-3"/>
        </w:rPr>
        <w:t xml:space="preserve">  </w:t>
      </w:r>
      <w:r>
        <w:rPr>
          <w:b/>
          <w:bCs/>
          <w:spacing w:val="-3"/>
        </w:rPr>
        <w:t>Boiling:</w:t>
      </w:r>
      <w:r>
        <w:rPr>
          <w:spacing w:val="-3"/>
        </w:rPr>
        <w:t xml:space="preserve"> Bring the water to a rolling boil for at least 1 minute.  Laboratory data show this is adequate to make the water safe for drinking. You may cool the water before using it.</w:t>
      </w:r>
    </w:p>
    <w:p w14:paraId="403E0F4C" w14:textId="77777777" w:rsidR="002B58CB" w:rsidRDefault="002B58CB" w:rsidP="002B58CB">
      <w:pPr>
        <w:tabs>
          <w:tab w:val="left" w:pos="-720"/>
        </w:tabs>
        <w:suppressAutoHyphens/>
        <w:ind w:left="288" w:hanging="288"/>
        <w:rPr>
          <w:b/>
          <w:spacing w:val="-3"/>
        </w:rPr>
      </w:pPr>
      <w:r>
        <w:rPr>
          <w:spacing w:val="-3"/>
        </w:rPr>
        <w:tab/>
      </w:r>
      <w:r>
        <w:rPr>
          <w:spacing w:val="-3"/>
        </w:rPr>
        <w:tab/>
      </w:r>
      <w:r>
        <w:rPr>
          <w:spacing w:val="-3"/>
        </w:rPr>
        <w:tab/>
      </w:r>
      <w:r>
        <w:rPr>
          <w:b/>
          <w:spacing w:val="-3"/>
        </w:rPr>
        <w:t>or</w:t>
      </w:r>
    </w:p>
    <w:p w14:paraId="27DDA429" w14:textId="77777777" w:rsidR="002B58CB" w:rsidRDefault="002B58CB" w:rsidP="002B58CB">
      <w:pPr>
        <w:tabs>
          <w:tab w:val="left" w:pos="-720"/>
          <w:tab w:val="left" w:pos="0"/>
        </w:tabs>
        <w:suppressAutoHyphens/>
        <w:ind w:left="288" w:hanging="288"/>
        <w:rPr>
          <w:spacing w:val="-3"/>
        </w:rPr>
      </w:pPr>
      <w:r>
        <w:rPr>
          <w:spacing w:val="-3"/>
        </w:rPr>
        <w:tab/>
      </w:r>
      <w:r>
        <w:rPr>
          <w:b/>
          <w:bCs/>
          <w:spacing w:val="-3"/>
        </w:rPr>
        <w:t>2.</w:t>
      </w:r>
      <w:r>
        <w:rPr>
          <w:spacing w:val="-3"/>
        </w:rPr>
        <w:t xml:space="preserve">  </w:t>
      </w:r>
      <w:r>
        <w:rPr>
          <w:b/>
          <w:bCs/>
          <w:spacing w:val="-3"/>
        </w:rPr>
        <w:t>Disinfecting:</w:t>
      </w:r>
      <w:r>
        <w:rPr>
          <w:spacing w:val="-3"/>
        </w:rPr>
        <w:t xml:space="preserve">  Disinfectant tablets obtained from a wilderness store or pharmacy may be used. In an emergency, liquid chlorine bleach such as Clorox</w:t>
      </w:r>
      <w:r>
        <w:rPr>
          <w:spacing w:val="-3"/>
          <w:vertAlign w:val="superscript"/>
        </w:rPr>
        <w:t>©</w:t>
      </w:r>
      <w:r>
        <w:rPr>
          <w:spacing w:val="-3"/>
          <w:sz w:val="18"/>
        </w:rPr>
        <w:t xml:space="preserve"> </w:t>
      </w:r>
      <w:r>
        <w:rPr>
          <w:spacing w:val="-3"/>
        </w:rPr>
        <w:t>or Purex</w:t>
      </w:r>
      <w:r>
        <w:rPr>
          <w:spacing w:val="-3"/>
          <w:vertAlign w:val="superscript"/>
        </w:rPr>
        <w:t>©</w:t>
      </w:r>
      <w:r>
        <w:rPr>
          <w:spacing w:val="-3"/>
        </w:rPr>
        <w:t xml:space="preserve"> can be used at a dose of 8 </w:t>
      </w:r>
      <w:proofErr w:type="gramStart"/>
      <w:r>
        <w:rPr>
          <w:spacing w:val="-3"/>
        </w:rPr>
        <w:t>drops</w:t>
      </w:r>
      <w:proofErr w:type="gramEnd"/>
      <w:r>
        <w:rPr>
          <w:spacing w:val="-3"/>
        </w:rPr>
        <w:t xml:space="preserve"> (or 1 teaspoon) of bleach to each gallon of water.  (</w:t>
      </w:r>
      <w:r>
        <w:rPr>
          <w:i/>
          <w:spacing w:val="-3"/>
        </w:rPr>
        <w:t>Careful measurement with a clean dropper or other accurate measuring device is required when using liquid chlorine bleach.)</w:t>
      </w:r>
      <w:r>
        <w:rPr>
          <w:b/>
          <w:i/>
          <w:spacing w:val="-3"/>
        </w:rPr>
        <w:t xml:space="preserve"> </w:t>
      </w:r>
      <w:r>
        <w:rPr>
          <w:spacing w:val="-3"/>
        </w:rPr>
        <w:t xml:space="preserve"> </w:t>
      </w:r>
      <w:proofErr w:type="gramStart"/>
      <w:r>
        <w:rPr>
          <w:spacing w:val="-3"/>
        </w:rPr>
        <w:t>Let</w:t>
      </w:r>
      <w:proofErr w:type="gramEnd"/>
      <w:r>
        <w:rPr>
          <w:spacing w:val="-3"/>
        </w:rPr>
        <w:t xml:space="preserve"> stand for at least 30 minutes before use.  Read the label to see that the bleach has 5-6% available chlorine.</w:t>
      </w:r>
    </w:p>
    <w:p w14:paraId="7CEF92A8" w14:textId="77777777" w:rsidR="002B58CB" w:rsidRDefault="002B58CB">
      <w:pPr>
        <w:tabs>
          <w:tab w:val="left" w:pos="-720"/>
        </w:tabs>
        <w:suppressAutoHyphens/>
        <w:rPr>
          <w:spacing w:val="-3"/>
          <w:u w:val="single"/>
        </w:rPr>
      </w:pPr>
    </w:p>
    <w:p w14:paraId="0DDA281A" w14:textId="77777777" w:rsidR="002B58CB" w:rsidRDefault="002B58CB">
      <w:pPr>
        <w:tabs>
          <w:tab w:val="left" w:pos="-720"/>
        </w:tabs>
        <w:suppressAutoHyphens/>
        <w:rPr>
          <w:spacing w:val="-3"/>
        </w:rPr>
      </w:pPr>
      <w:r>
        <w:rPr>
          <w:b/>
          <w:spacing w:val="-3"/>
        </w:rPr>
        <w:t>Washing Dishes</w:t>
      </w:r>
      <w:r>
        <w:rPr>
          <w:spacing w:val="-3"/>
        </w:rPr>
        <w:t xml:space="preserve"> </w:t>
      </w:r>
    </w:p>
    <w:p w14:paraId="054124AC" w14:textId="77777777" w:rsidR="002B58CB" w:rsidRDefault="002B58CB">
      <w:pPr>
        <w:tabs>
          <w:tab w:val="left" w:pos="-720"/>
        </w:tabs>
        <w:suppressAutoHyphens/>
        <w:rPr>
          <w:spacing w:val="-3"/>
        </w:rPr>
      </w:pPr>
      <w:r>
        <w:rPr>
          <w:spacing w:val="-3"/>
        </w:rPr>
        <w:t>It is best to use disposable tableware during the time the water needs disinfection.  If that is not possible, the following steps should be taken:</w:t>
      </w:r>
    </w:p>
    <w:p w14:paraId="2F2888F1" w14:textId="77777777" w:rsidR="002B58CB" w:rsidRDefault="002B58CB" w:rsidP="002B58CB">
      <w:pPr>
        <w:tabs>
          <w:tab w:val="left" w:pos="-720"/>
          <w:tab w:val="left" w:pos="0"/>
        </w:tabs>
        <w:suppressAutoHyphens/>
        <w:ind w:left="360" w:hanging="360"/>
        <w:rPr>
          <w:spacing w:val="-3"/>
        </w:rPr>
      </w:pPr>
      <w:r>
        <w:rPr>
          <w:spacing w:val="-3"/>
        </w:rPr>
        <w:tab/>
        <w:t xml:space="preserve">1. Wash dishes normally but be sure to </w:t>
      </w:r>
      <w:r>
        <w:rPr>
          <w:spacing w:val="-3"/>
          <w:u w:val="single"/>
        </w:rPr>
        <w:t>rinse</w:t>
      </w:r>
      <w:r>
        <w:rPr>
          <w:spacing w:val="-3"/>
        </w:rPr>
        <w:t xml:space="preserve"> them in a solution of 1 teaspoon of bleach, as mentioned above, in a gallon of warm water (submersion in a dishpan for a minimum of 5 minutes is advised).  The dishes should be allowed to air dry.  Gloves should be worn when handling bleach to minimize any skin irritation.</w:t>
      </w:r>
    </w:p>
    <w:p w14:paraId="411A50B4" w14:textId="77777777" w:rsidR="002B58CB" w:rsidRDefault="002B58CB" w:rsidP="002B58CB">
      <w:pPr>
        <w:pStyle w:val="BodyTextIndent"/>
        <w:ind w:left="360" w:hanging="360"/>
      </w:pPr>
      <w:r>
        <w:tab/>
        <w:t>2.  Because of the many variables involved with dishes washed in a dishwasher, it is recommended that you use the additional rinse step, as described above, after washing.</w:t>
      </w:r>
    </w:p>
    <w:p w14:paraId="2996EA59" w14:textId="77777777" w:rsidR="002B58CB" w:rsidRDefault="002B58CB">
      <w:pPr>
        <w:tabs>
          <w:tab w:val="left" w:pos="-720"/>
        </w:tabs>
        <w:suppressAutoHyphens/>
        <w:rPr>
          <w:spacing w:val="-3"/>
        </w:rPr>
      </w:pPr>
    </w:p>
    <w:p w14:paraId="1DA933D2" w14:textId="77777777" w:rsidR="00312FAB" w:rsidRDefault="002B58CB">
      <w:pPr>
        <w:tabs>
          <w:tab w:val="left" w:pos="-720"/>
          <w:tab w:val="left" w:pos="0"/>
        </w:tabs>
        <w:suppressAutoHyphens/>
        <w:rPr>
          <w:spacing w:val="-3"/>
        </w:rPr>
      </w:pPr>
      <w:r>
        <w:rPr>
          <w:b/>
          <w:spacing w:val="-3"/>
        </w:rPr>
        <w:t>Bathing</w:t>
      </w:r>
      <w:r>
        <w:rPr>
          <w:spacing w:val="-3"/>
        </w:rPr>
        <w:t xml:space="preserve">:  Young children should be given sponge baths rather than put in a bathtub where they might </w:t>
      </w:r>
      <w:r w:rsidR="00312FAB">
        <w:rPr>
          <w:spacing w:val="-3"/>
        </w:rPr>
        <w:br w:type="column"/>
      </w:r>
    </w:p>
    <w:p w14:paraId="7F35D0CF" w14:textId="77777777" w:rsidR="00312FAB" w:rsidRDefault="00312FAB">
      <w:pPr>
        <w:tabs>
          <w:tab w:val="left" w:pos="-720"/>
          <w:tab w:val="left" w:pos="0"/>
        </w:tabs>
        <w:suppressAutoHyphens/>
        <w:rPr>
          <w:spacing w:val="-3"/>
        </w:rPr>
      </w:pPr>
    </w:p>
    <w:p w14:paraId="4E988704" w14:textId="77777777" w:rsidR="002B58CB" w:rsidRDefault="002B58CB">
      <w:pPr>
        <w:tabs>
          <w:tab w:val="left" w:pos="-720"/>
          <w:tab w:val="left" w:pos="0"/>
        </w:tabs>
        <w:suppressAutoHyphens/>
        <w:rPr>
          <w:spacing w:val="-3"/>
        </w:rPr>
      </w:pPr>
      <w:r>
        <w:rPr>
          <w:spacing w:val="-3"/>
        </w:rPr>
        <w:t>ingest the tap water.  Adults or children should take care not to swallow water when showering.</w:t>
      </w:r>
    </w:p>
    <w:p w14:paraId="4C807AFF" w14:textId="77777777" w:rsidR="002B58CB" w:rsidRDefault="002B58CB">
      <w:pPr>
        <w:tabs>
          <w:tab w:val="left" w:pos="-720"/>
          <w:tab w:val="left" w:pos="0"/>
        </w:tabs>
        <w:suppressAutoHyphens/>
        <w:rPr>
          <w:b/>
          <w:spacing w:val="-3"/>
        </w:rPr>
      </w:pPr>
    </w:p>
    <w:p w14:paraId="77FB5A9B" w14:textId="77777777" w:rsidR="002B58CB" w:rsidRDefault="002B58CB">
      <w:pPr>
        <w:tabs>
          <w:tab w:val="left" w:pos="-720"/>
          <w:tab w:val="left" w:pos="0"/>
        </w:tabs>
        <w:suppressAutoHyphens/>
        <w:rPr>
          <w:spacing w:val="-3"/>
        </w:rPr>
      </w:pPr>
      <w:r>
        <w:rPr>
          <w:b/>
          <w:spacing w:val="-3"/>
        </w:rPr>
        <w:t>Brushing your teeth</w:t>
      </w:r>
      <w:r>
        <w:rPr>
          <w:spacing w:val="-3"/>
        </w:rPr>
        <w:t xml:space="preserve">: Only disinfected </w:t>
      </w:r>
      <w:r>
        <w:rPr>
          <w:i/>
          <w:iCs/>
          <w:spacing w:val="-3"/>
        </w:rPr>
        <w:t xml:space="preserve">or </w:t>
      </w:r>
      <w:r>
        <w:rPr>
          <w:spacing w:val="-3"/>
        </w:rPr>
        <w:t>boiled water should be used for brushing your teeth.</w:t>
      </w:r>
    </w:p>
    <w:p w14:paraId="00CFE193" w14:textId="77777777" w:rsidR="002B58CB" w:rsidRDefault="002B58CB">
      <w:pPr>
        <w:tabs>
          <w:tab w:val="left" w:pos="-720"/>
          <w:tab w:val="left" w:pos="0"/>
        </w:tabs>
        <w:suppressAutoHyphens/>
        <w:rPr>
          <w:b/>
          <w:bCs/>
          <w:spacing w:val="-3"/>
        </w:rPr>
      </w:pPr>
    </w:p>
    <w:p w14:paraId="420D8238" w14:textId="77777777" w:rsidR="002B58CB" w:rsidRDefault="002B58CB">
      <w:pPr>
        <w:tabs>
          <w:tab w:val="left" w:pos="-720"/>
          <w:tab w:val="left" w:pos="0"/>
        </w:tabs>
        <w:suppressAutoHyphens/>
        <w:rPr>
          <w:spacing w:val="-3"/>
        </w:rPr>
      </w:pPr>
      <w:r>
        <w:rPr>
          <w:b/>
          <w:bCs/>
          <w:spacing w:val="-3"/>
        </w:rPr>
        <w:t>Ice</w:t>
      </w:r>
      <w:r>
        <w:rPr>
          <w:spacing w:val="-3"/>
        </w:rPr>
        <w:t xml:space="preserve">:  Ice cubes are not safe unless made with disinfected </w:t>
      </w:r>
      <w:r>
        <w:rPr>
          <w:i/>
          <w:iCs/>
          <w:spacing w:val="-3"/>
        </w:rPr>
        <w:t xml:space="preserve">or </w:t>
      </w:r>
      <w:r>
        <w:rPr>
          <w:spacing w:val="-3"/>
        </w:rPr>
        <w:t>boiled water.  The freezing process does not kill the bacteria or other microorganisms.</w:t>
      </w:r>
    </w:p>
    <w:p w14:paraId="1B497291" w14:textId="77777777" w:rsidR="002B58CB" w:rsidRDefault="002B58CB">
      <w:pPr>
        <w:tabs>
          <w:tab w:val="left" w:pos="-720"/>
          <w:tab w:val="left" w:pos="0"/>
          <w:tab w:val="left" w:pos="1275"/>
        </w:tabs>
        <w:suppressAutoHyphens/>
        <w:rPr>
          <w:b/>
          <w:spacing w:val="-3"/>
        </w:rPr>
      </w:pPr>
    </w:p>
    <w:p w14:paraId="6BBCE9E8" w14:textId="77777777" w:rsidR="002B58CB" w:rsidRDefault="002B58CB">
      <w:pPr>
        <w:tabs>
          <w:tab w:val="left" w:pos="-720"/>
          <w:tab w:val="left" w:pos="0"/>
          <w:tab w:val="left" w:pos="1275"/>
        </w:tabs>
        <w:suppressAutoHyphens/>
        <w:rPr>
          <w:spacing w:val="-3"/>
        </w:rPr>
      </w:pPr>
      <w:r>
        <w:rPr>
          <w:b/>
          <w:spacing w:val="-3"/>
        </w:rPr>
        <w:t>Washing fruit and vegetables</w:t>
      </w:r>
      <w:r>
        <w:rPr>
          <w:spacing w:val="-3"/>
        </w:rPr>
        <w:t xml:space="preserve">: Use only disinfected </w:t>
      </w:r>
      <w:r>
        <w:rPr>
          <w:i/>
          <w:iCs/>
          <w:spacing w:val="-3"/>
        </w:rPr>
        <w:t>or</w:t>
      </w:r>
      <w:r>
        <w:rPr>
          <w:spacing w:val="-3"/>
        </w:rPr>
        <w:t xml:space="preserve"> boiled water to wash fruits or vegetables that are to be eaten raw.</w:t>
      </w:r>
    </w:p>
    <w:p w14:paraId="49666330" w14:textId="77777777" w:rsidR="006303B5" w:rsidRDefault="006303B5">
      <w:pPr>
        <w:tabs>
          <w:tab w:val="left" w:pos="-720"/>
          <w:tab w:val="left" w:pos="0"/>
          <w:tab w:val="left" w:pos="720"/>
        </w:tabs>
        <w:suppressAutoHyphens/>
        <w:rPr>
          <w:b/>
          <w:spacing w:val="-3"/>
        </w:rPr>
      </w:pPr>
    </w:p>
    <w:p w14:paraId="77F816A7" w14:textId="77777777" w:rsidR="002B58CB" w:rsidRDefault="002B58CB">
      <w:pPr>
        <w:tabs>
          <w:tab w:val="left" w:pos="-720"/>
          <w:tab w:val="left" w:pos="0"/>
          <w:tab w:val="left" w:pos="720"/>
        </w:tabs>
        <w:suppressAutoHyphens/>
        <w:rPr>
          <w:spacing w:val="-3"/>
        </w:rPr>
      </w:pPr>
      <w:r>
        <w:rPr>
          <w:b/>
          <w:spacing w:val="-3"/>
        </w:rPr>
        <w:t>Hand washing</w:t>
      </w:r>
      <w:r>
        <w:rPr>
          <w:spacing w:val="-3"/>
        </w:rPr>
        <w:t xml:space="preserve">: Only boiled </w:t>
      </w:r>
      <w:r>
        <w:rPr>
          <w:i/>
          <w:iCs/>
          <w:spacing w:val="-3"/>
        </w:rPr>
        <w:t>or</w:t>
      </w:r>
      <w:r>
        <w:rPr>
          <w:spacing w:val="-3"/>
        </w:rPr>
        <w:t xml:space="preserve"> disinfected water should be used for hand washing.</w:t>
      </w:r>
    </w:p>
    <w:p w14:paraId="038A0C4B" w14:textId="77777777" w:rsidR="002B58CB" w:rsidRDefault="002B58CB">
      <w:pPr>
        <w:tabs>
          <w:tab w:val="left" w:pos="-720"/>
          <w:tab w:val="left" w:pos="0"/>
        </w:tabs>
        <w:suppressAutoHyphens/>
        <w:rPr>
          <w:b/>
          <w:spacing w:val="-3"/>
        </w:rPr>
      </w:pPr>
    </w:p>
    <w:p w14:paraId="62064407" w14:textId="77777777" w:rsidR="002B58CB" w:rsidRDefault="002B58CB">
      <w:pPr>
        <w:tabs>
          <w:tab w:val="left" w:pos="-720"/>
          <w:tab w:val="left" w:pos="0"/>
        </w:tabs>
        <w:suppressAutoHyphens/>
        <w:rPr>
          <w:b/>
          <w:spacing w:val="-3"/>
        </w:rPr>
      </w:pPr>
      <w:r>
        <w:rPr>
          <w:b/>
          <w:spacing w:val="-3"/>
        </w:rPr>
        <w:t>Cooking</w:t>
      </w:r>
      <w:r>
        <w:rPr>
          <w:spacing w:val="-3"/>
        </w:rPr>
        <w:t xml:space="preserve">:  Bring water to a rolling boil for 1 minute before adding food. </w:t>
      </w:r>
    </w:p>
    <w:p w14:paraId="256CB5E2" w14:textId="77777777" w:rsidR="002B58CB" w:rsidRDefault="002B58CB">
      <w:pPr>
        <w:tabs>
          <w:tab w:val="left" w:pos="-720"/>
          <w:tab w:val="left" w:pos="0"/>
        </w:tabs>
        <w:suppressAutoHyphens/>
        <w:rPr>
          <w:b/>
          <w:spacing w:val="-3"/>
        </w:rPr>
      </w:pPr>
    </w:p>
    <w:p w14:paraId="568A63CF" w14:textId="77777777" w:rsidR="002B58CB" w:rsidRDefault="002B58CB">
      <w:pPr>
        <w:tabs>
          <w:tab w:val="left" w:pos="-720"/>
          <w:tab w:val="left" w:pos="0"/>
        </w:tabs>
        <w:suppressAutoHyphens/>
        <w:rPr>
          <w:spacing w:val="-3"/>
        </w:rPr>
      </w:pPr>
      <w:r>
        <w:rPr>
          <w:b/>
          <w:spacing w:val="-3"/>
        </w:rPr>
        <w:t>Infants</w:t>
      </w:r>
      <w:r>
        <w:rPr>
          <w:spacing w:val="-3"/>
        </w:rPr>
        <w:t xml:space="preserve">:  For infants use only prepared canned baby formula that is not condensed and does not </w:t>
      </w:r>
      <w:proofErr w:type="gramStart"/>
      <w:r>
        <w:rPr>
          <w:spacing w:val="-3"/>
        </w:rPr>
        <w:t>required</w:t>
      </w:r>
      <w:proofErr w:type="gramEnd"/>
      <w:r>
        <w:rPr>
          <w:spacing w:val="-3"/>
        </w:rPr>
        <w:t xml:space="preserve"> added water.  </w:t>
      </w:r>
      <w:r>
        <w:rPr>
          <w:bCs/>
          <w:i/>
          <w:iCs/>
          <w:spacing w:val="-3"/>
        </w:rPr>
        <w:t>Do not</w:t>
      </w:r>
      <w:r>
        <w:rPr>
          <w:spacing w:val="-3"/>
        </w:rPr>
        <w:t xml:space="preserve"> use powdered formulas prepared with contaminated water.</w:t>
      </w:r>
    </w:p>
    <w:p w14:paraId="1623EBB2" w14:textId="77777777" w:rsidR="002B58CB" w:rsidRDefault="002B58CB">
      <w:pPr>
        <w:tabs>
          <w:tab w:val="left" w:pos="-720"/>
          <w:tab w:val="left" w:pos="0"/>
        </w:tabs>
        <w:suppressAutoHyphens/>
        <w:rPr>
          <w:b/>
          <w:spacing w:val="-3"/>
        </w:rPr>
      </w:pPr>
    </w:p>
    <w:p w14:paraId="7B15C9ED" w14:textId="77777777" w:rsidR="002B58CB" w:rsidRDefault="002B58CB">
      <w:pPr>
        <w:tabs>
          <w:tab w:val="left" w:pos="-720"/>
          <w:tab w:val="left" w:pos="0"/>
        </w:tabs>
        <w:suppressAutoHyphens/>
        <w:rPr>
          <w:spacing w:val="-3"/>
        </w:rPr>
      </w:pPr>
      <w:r>
        <w:rPr>
          <w:b/>
          <w:spacing w:val="-3"/>
        </w:rPr>
        <w:t>Houseplants and garden</w:t>
      </w:r>
      <w:r>
        <w:rPr>
          <w:spacing w:val="-3"/>
        </w:rPr>
        <w:t>: Water can be used without treatment for watering household plants and garden plants.  The exception would be things like strawberries or tomatoes where the water would contact the edible fruit.</w:t>
      </w:r>
    </w:p>
    <w:p w14:paraId="0DF08721" w14:textId="77777777" w:rsidR="002B58CB" w:rsidRDefault="002B58CB">
      <w:pPr>
        <w:tabs>
          <w:tab w:val="left" w:pos="-720"/>
          <w:tab w:val="left" w:pos="0"/>
        </w:tabs>
        <w:suppressAutoHyphens/>
        <w:rPr>
          <w:b/>
          <w:bCs/>
          <w:spacing w:val="-3"/>
        </w:rPr>
      </w:pPr>
    </w:p>
    <w:p w14:paraId="5F7CC48B" w14:textId="77777777" w:rsidR="002B58CB" w:rsidRDefault="002B58CB">
      <w:pPr>
        <w:tabs>
          <w:tab w:val="left" w:pos="-720"/>
          <w:tab w:val="left" w:pos="0"/>
        </w:tabs>
        <w:suppressAutoHyphens/>
      </w:pPr>
      <w:r>
        <w:rPr>
          <w:b/>
          <w:bCs/>
          <w:spacing w:val="-3"/>
        </w:rPr>
        <w:t xml:space="preserve">House pets: </w:t>
      </w:r>
      <w:r>
        <w:rPr>
          <w:spacing w:val="-3"/>
        </w:rPr>
        <w:t>The same precautions that are taken to protect humans should be applied to pets.  Aquatic organisms (e.g. fish) should not be exposed to water containing elevated levels of bacteria.  If the organism’s water needs to be refreshed use appropriately boiled or bottled water.</w:t>
      </w:r>
    </w:p>
    <w:p w14:paraId="508CF43E" w14:textId="77777777" w:rsidR="00312FAB" w:rsidRDefault="00312FAB" w:rsidP="001F335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sectPr w:rsidR="00312FAB" w:rsidSect="006303B5">
          <w:type w:val="continuous"/>
          <w:pgSz w:w="12240" w:h="20160" w:code="5"/>
          <w:pgMar w:top="720" w:right="720" w:bottom="720" w:left="720" w:header="720" w:footer="720" w:gutter="0"/>
          <w:cols w:num="2" w:space="720" w:equalWidth="0">
            <w:col w:w="5040" w:space="720"/>
            <w:col w:w="5040" w:space="720"/>
          </w:cols>
          <w:docGrid w:linePitch="360"/>
        </w:sectPr>
      </w:pPr>
    </w:p>
    <w:p w14:paraId="4A82D001" w14:textId="77777777" w:rsidR="009B1DCD" w:rsidRDefault="009B1DCD" w:rsidP="001F335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17729C45" w14:textId="77777777" w:rsidR="00312FAB" w:rsidRDefault="00312FAB" w:rsidP="001F335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22E1B7BE" w14:textId="77777777" w:rsidR="00312FAB" w:rsidRDefault="00312FAB" w:rsidP="001F335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sectPr w:rsidR="00312FAB" w:rsidSect="006303B5">
          <w:type w:val="continuous"/>
          <w:pgSz w:w="12240" w:h="20160" w:code="5"/>
          <w:pgMar w:top="720" w:right="720" w:bottom="720" w:left="720" w:header="720" w:footer="720" w:gutter="0"/>
          <w:cols w:num="2" w:space="720" w:equalWidth="0">
            <w:col w:w="5040" w:space="720"/>
            <w:col w:w="5040" w:space="720"/>
          </w:cols>
          <w:docGrid w:linePitch="360"/>
        </w:sectPr>
      </w:pPr>
    </w:p>
    <w:p w14:paraId="4852C219" w14:textId="77777777" w:rsidR="00312FAB" w:rsidRDefault="00312FAB" w:rsidP="001F335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29ED1D43" w14:textId="77777777" w:rsidR="00312FAB" w:rsidRDefault="00312FAB" w:rsidP="001F335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08886790" w14:textId="77777777" w:rsidR="00312FAB" w:rsidRDefault="00312FAB" w:rsidP="001F335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73F9B914" w14:textId="77777777" w:rsidR="00312FAB" w:rsidRDefault="00312FAB" w:rsidP="001F335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4E3E3631" w14:textId="77777777" w:rsidR="00312FAB" w:rsidRDefault="00312FAB" w:rsidP="001F335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43B1CE71" w14:textId="77777777" w:rsidR="00312FAB" w:rsidRDefault="00312FAB" w:rsidP="001F335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17499A52" w14:textId="77777777" w:rsidR="00312FAB" w:rsidRDefault="00312FAB" w:rsidP="001F335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7DB20A63" w14:textId="77777777" w:rsidR="00312FAB" w:rsidRDefault="00312FAB" w:rsidP="001F335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3245668F" w14:textId="77777777" w:rsidR="00312FAB" w:rsidRDefault="00312FAB" w:rsidP="001F335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2B7C59B0" w14:textId="77777777" w:rsidR="00312FAB" w:rsidRDefault="00312FAB" w:rsidP="001F335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5C897154" w14:textId="77777777" w:rsidR="00312FAB" w:rsidRDefault="00312FAB" w:rsidP="001F335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1FCD8CCB" w14:textId="77777777" w:rsidR="00312FAB" w:rsidRDefault="00312FAB" w:rsidP="001F335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2B9F0317" w14:textId="77777777" w:rsidR="00312FAB" w:rsidRDefault="00312FAB" w:rsidP="001F335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0E465DCE" w14:textId="77777777" w:rsidR="00312FAB" w:rsidRDefault="00312FAB" w:rsidP="001F335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3C895026" w14:textId="77777777" w:rsidR="00312FAB" w:rsidRDefault="00312FAB" w:rsidP="001F335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7AD49100" w14:textId="77777777" w:rsidR="00312FAB" w:rsidRDefault="00312FAB" w:rsidP="001F335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47CBACFA" w14:textId="77777777" w:rsidR="00312FAB" w:rsidRDefault="00312FAB" w:rsidP="001F335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6BB7D5F3" w14:textId="77777777" w:rsidR="00312FAB" w:rsidRDefault="00312FAB" w:rsidP="001F335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0697B109" w14:textId="77777777" w:rsidR="00312FAB" w:rsidRDefault="00312FAB" w:rsidP="001F335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046F4D29" w14:textId="2ACCE208" w:rsidR="00312FAB" w:rsidRDefault="00312FAB" w:rsidP="00312FAB">
      <w:pPr>
        <w:pBdr>
          <w:top w:val="single" w:sz="4" w:space="1" w:color="auto"/>
        </w:pBdr>
        <w:rPr>
          <w:sz w:val="20"/>
        </w:rPr>
      </w:pPr>
      <w:r>
        <w:rPr>
          <w:sz w:val="20"/>
        </w:rPr>
        <w:t>MassDEP  -  1 Winter St, 5</w:t>
      </w:r>
      <w:r>
        <w:rPr>
          <w:sz w:val="20"/>
          <w:vertAlign w:val="superscript"/>
        </w:rPr>
        <w:t>th</w:t>
      </w:r>
      <w:r>
        <w:rPr>
          <w:sz w:val="20"/>
        </w:rPr>
        <w:t xml:space="preserve"> floor  -  Boston MA 02108            </w:t>
      </w:r>
      <w:hyperlink r:id="rId19" w:history="1">
        <w:r w:rsidR="00FB5DFD">
          <w:rPr>
            <w:rStyle w:val="Hyperlink"/>
            <w:sz w:val="20"/>
          </w:rPr>
          <w:t>Program.Director-DWP@mass.gov</w:t>
        </w:r>
      </w:hyperlink>
      <w:r>
        <w:rPr>
          <w:sz w:val="20"/>
        </w:rPr>
        <w:t xml:space="preserve">               617-292-5770</w:t>
      </w:r>
    </w:p>
    <w:sectPr w:rsidR="00312FAB" w:rsidSect="00312FAB">
      <w:type w:val="continuous"/>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F267E" w14:textId="77777777" w:rsidR="002E6135" w:rsidRDefault="002E6135">
      <w:r>
        <w:separator/>
      </w:r>
    </w:p>
  </w:endnote>
  <w:endnote w:type="continuationSeparator" w:id="0">
    <w:p w14:paraId="54303283" w14:textId="77777777" w:rsidR="002E6135" w:rsidRDefault="002E6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5126" w14:textId="2007E80C" w:rsidR="006303B5" w:rsidRPr="00BD135A" w:rsidRDefault="006303B5">
    <w:pPr>
      <w:pStyle w:val="FSsidebar"/>
      <w:rPr>
        <w:color w:val="7F7F7F"/>
      </w:rPr>
    </w:pPr>
    <w:r w:rsidRPr="00BD135A">
      <w:rPr>
        <w:color w:val="7F7F7F"/>
      </w:rPr>
      <w:fldChar w:fldCharType="begin"/>
    </w:r>
    <w:r w:rsidRPr="00BD135A">
      <w:rPr>
        <w:color w:val="7F7F7F"/>
      </w:rPr>
      <w:instrText xml:space="preserve"> FILENAME </w:instrText>
    </w:r>
    <w:r w:rsidRPr="00BD135A">
      <w:rPr>
        <w:color w:val="7F7F7F"/>
      </w:rPr>
      <w:fldChar w:fldCharType="separate"/>
    </w:r>
    <w:r w:rsidRPr="00BD135A">
      <w:rPr>
        <w:noProof/>
        <w:color w:val="7F7F7F"/>
      </w:rPr>
      <w:t>Template 1-9.0</w:t>
    </w:r>
    <w:r w:rsidRPr="00BD135A">
      <w:rPr>
        <w:color w:val="7F7F7F"/>
      </w:rPr>
      <w:fldChar w:fldCharType="end"/>
    </w:r>
    <w:r w:rsidRPr="00BD135A">
      <w:rPr>
        <w:color w:val="7F7F7F"/>
      </w:rPr>
      <w:t xml:space="preserve"> </w:t>
    </w:r>
    <w:r w:rsidRPr="00BD135A">
      <w:rPr>
        <w:color w:val="7F7F7F"/>
      </w:rPr>
      <w:sym w:font="Symbol" w:char="F0B7"/>
    </w:r>
    <w:r w:rsidRPr="00BD135A">
      <w:rPr>
        <w:color w:val="7F7F7F"/>
      </w:rPr>
      <w:t xml:space="preserve"> Page </w:t>
    </w:r>
    <w:r w:rsidRPr="00BD135A">
      <w:rPr>
        <w:color w:val="7F7F7F"/>
      </w:rPr>
      <w:fldChar w:fldCharType="begin"/>
    </w:r>
    <w:r w:rsidRPr="00BD135A">
      <w:rPr>
        <w:color w:val="7F7F7F"/>
      </w:rPr>
      <w:instrText xml:space="preserve"> PAGE  \* MERGEFORMAT </w:instrText>
    </w:r>
    <w:r w:rsidRPr="00BD135A">
      <w:rPr>
        <w:color w:val="7F7F7F"/>
      </w:rPr>
      <w:fldChar w:fldCharType="separate"/>
    </w:r>
    <w:r w:rsidR="00A91DF3">
      <w:rPr>
        <w:noProof/>
        <w:color w:val="7F7F7F"/>
      </w:rPr>
      <w:t>5</w:t>
    </w:r>
    <w:r w:rsidRPr="00BD135A">
      <w:rPr>
        <w:color w:val="7F7F7F"/>
      </w:rPr>
      <w:fldChar w:fldCharType="end"/>
    </w:r>
    <w:r w:rsidRPr="00BD135A">
      <w:rPr>
        <w:color w:val="7F7F7F"/>
      </w:rPr>
      <w:t xml:space="preserve"> of </w:t>
    </w:r>
    <w:r w:rsidRPr="00BD135A">
      <w:rPr>
        <w:color w:val="7F7F7F"/>
      </w:rPr>
      <w:fldChar w:fldCharType="begin"/>
    </w:r>
    <w:r w:rsidRPr="00BD135A">
      <w:rPr>
        <w:color w:val="7F7F7F"/>
      </w:rPr>
      <w:instrText xml:space="preserve"> NUMPAGES  \* MERGEFORMAT </w:instrText>
    </w:r>
    <w:r w:rsidRPr="00BD135A">
      <w:rPr>
        <w:color w:val="7F7F7F"/>
      </w:rPr>
      <w:fldChar w:fldCharType="separate"/>
    </w:r>
    <w:r w:rsidR="00A91DF3">
      <w:rPr>
        <w:noProof/>
        <w:color w:val="7F7F7F"/>
      </w:rPr>
      <w:t>5</w:t>
    </w:r>
    <w:r w:rsidRPr="00BD135A">
      <w:rPr>
        <w:color w:val="7F7F7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11B2B" w14:textId="27E3074E" w:rsidR="006303B5" w:rsidRPr="00BD135A" w:rsidRDefault="006303B5" w:rsidP="00BD135A">
    <w:pPr>
      <w:pStyle w:val="Footer"/>
      <w:jc w:val="right"/>
      <w:rPr>
        <w:color w:val="7F7F7F"/>
        <w:sz w:val="18"/>
        <w:szCs w:val="18"/>
      </w:rPr>
    </w:pPr>
    <w:r w:rsidRPr="00BD135A">
      <w:rPr>
        <w:color w:val="7F7F7F"/>
        <w:sz w:val="18"/>
        <w:szCs w:val="18"/>
      </w:rPr>
      <w:t xml:space="preserve">Template 1-9.0 </w:t>
    </w:r>
    <w:r>
      <w:rPr>
        <w:color w:val="7F7F7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7F30F" w14:textId="77777777" w:rsidR="002E6135" w:rsidRDefault="002E6135">
      <w:r>
        <w:separator/>
      </w:r>
    </w:p>
  </w:footnote>
  <w:footnote w:type="continuationSeparator" w:id="0">
    <w:p w14:paraId="0831ED12" w14:textId="77777777" w:rsidR="002E6135" w:rsidRDefault="002E6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2C5B" w14:textId="18C8846B" w:rsidR="006303B5" w:rsidRDefault="00AB1505">
    <w:pPr>
      <w:pStyle w:val="Header"/>
    </w:pPr>
    <w:r>
      <w:rPr>
        <w:noProof/>
      </w:rPr>
      <mc:AlternateContent>
        <mc:Choice Requires="wps">
          <w:drawing>
            <wp:anchor distT="0" distB="0" distL="114300" distR="114300" simplePos="0" relativeHeight="251661312" behindDoc="0" locked="0" layoutInCell="1" allowOverlap="1" wp14:anchorId="0A2EC0BC" wp14:editId="5FE1F998">
              <wp:simplePos x="0" y="0"/>
              <wp:positionH relativeFrom="column">
                <wp:posOffset>-1855470</wp:posOffset>
              </wp:positionH>
              <wp:positionV relativeFrom="paragraph">
                <wp:posOffset>1924076</wp:posOffset>
              </wp:positionV>
              <wp:extent cx="1645920" cy="6029325"/>
              <wp:effectExtent l="0" t="0" r="0" b="9525"/>
              <wp:wrapNone/>
              <wp:docPr id="10523207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2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D066B2" w14:textId="77777777" w:rsidR="00AB1505" w:rsidRDefault="00AB1505" w:rsidP="00AB1505">
                          <w:pPr>
                            <w:pStyle w:val="FSsidebar"/>
                            <w:tabs>
                              <w:tab w:val="left" w:pos="1620"/>
                              <w:tab w:val="left" w:pos="1980"/>
                            </w:tabs>
                            <w:ind w:right="48"/>
                          </w:pPr>
                          <w:bookmarkStart w:id="0" w:name="_Hlk123893817"/>
                          <w:bookmarkStart w:id="1" w:name="_Hlk123893818"/>
                          <w:r>
                            <w:t>Massachusetts Department of</w:t>
                          </w:r>
                        </w:p>
                        <w:p w14:paraId="40009CD2" w14:textId="77777777" w:rsidR="00AB1505" w:rsidRDefault="00AB1505" w:rsidP="00AB1505">
                          <w:pPr>
                            <w:pStyle w:val="FSsidebar"/>
                            <w:ind w:right="48"/>
                          </w:pPr>
                          <w:r>
                            <w:t>Environmental Protection</w:t>
                          </w:r>
                        </w:p>
                        <w:p w14:paraId="728CFC54" w14:textId="77777777" w:rsidR="00AB1505" w:rsidRDefault="00AB1505" w:rsidP="00AB1505">
                          <w:pPr>
                            <w:pStyle w:val="FSsidebar"/>
                            <w:ind w:right="48"/>
                          </w:pPr>
                          <w:r>
                            <w:t>100 Cambridge Street  Ste 900</w:t>
                          </w:r>
                        </w:p>
                        <w:p w14:paraId="25B90CC4" w14:textId="77777777" w:rsidR="00AB1505" w:rsidRDefault="00AB1505" w:rsidP="00AB1505">
                          <w:pPr>
                            <w:pStyle w:val="FSsidebar"/>
                            <w:ind w:right="48"/>
                          </w:pPr>
                          <w:r>
                            <w:t>Boston, MA 02114</w:t>
                          </w:r>
                        </w:p>
                        <w:p w14:paraId="472B848F" w14:textId="77777777" w:rsidR="00AB1505" w:rsidRDefault="00AB1505" w:rsidP="00AB1505">
                          <w:pPr>
                            <w:pStyle w:val="FSsidebar"/>
                            <w:ind w:right="48"/>
                          </w:pPr>
                        </w:p>
                        <w:p w14:paraId="6B89351E" w14:textId="77777777" w:rsidR="00AB1505" w:rsidRDefault="00AB1505" w:rsidP="00AB1505">
                          <w:pPr>
                            <w:pStyle w:val="FSsidebar"/>
                            <w:ind w:right="48"/>
                          </w:pPr>
                          <w:r>
                            <w:t>Commonwealth of</w:t>
                          </w:r>
                        </w:p>
                        <w:p w14:paraId="09C7B191" w14:textId="77777777" w:rsidR="00AB1505" w:rsidRDefault="00AB1505" w:rsidP="00AB1505">
                          <w:pPr>
                            <w:pStyle w:val="FSsidebar"/>
                            <w:ind w:right="48"/>
                          </w:pPr>
                          <w:r>
                            <w:t xml:space="preserve"> Massachusetts</w:t>
                          </w:r>
                        </w:p>
                        <w:p w14:paraId="4CF3D048" w14:textId="77777777" w:rsidR="00AB1505" w:rsidRDefault="00AB1505" w:rsidP="00AB1505">
                          <w:pPr>
                            <w:pStyle w:val="FSsidebar"/>
                            <w:ind w:right="48"/>
                          </w:pPr>
                          <w:r>
                            <w:t>Maura T. Healey, Governor</w:t>
                          </w:r>
                        </w:p>
                        <w:p w14:paraId="408A345F" w14:textId="77777777" w:rsidR="00AB1505" w:rsidRDefault="00AB1505" w:rsidP="00AB1505">
                          <w:pPr>
                            <w:pStyle w:val="FSsidebar"/>
                            <w:ind w:right="48"/>
                          </w:pPr>
                          <w:r>
                            <w:t>Kimberley Driscoll, Lt. Governor</w:t>
                          </w:r>
                        </w:p>
                        <w:p w14:paraId="1107EEAA" w14:textId="77777777" w:rsidR="00AB1505" w:rsidRDefault="00AB1505" w:rsidP="00AB1505">
                          <w:pPr>
                            <w:pStyle w:val="FSsidebar"/>
                            <w:ind w:right="48"/>
                          </w:pPr>
                        </w:p>
                        <w:p w14:paraId="785BB48A" w14:textId="77777777" w:rsidR="00AB1505" w:rsidRDefault="00AB1505" w:rsidP="00AB1505">
                          <w:pPr>
                            <w:pStyle w:val="FSsidebar"/>
                            <w:ind w:right="48"/>
                          </w:pPr>
                          <w:r>
                            <w:t xml:space="preserve">Executive Office of </w:t>
                          </w:r>
                        </w:p>
                        <w:p w14:paraId="712A0897" w14:textId="77777777" w:rsidR="00AB1505" w:rsidRDefault="00AB1505" w:rsidP="00AB1505">
                          <w:pPr>
                            <w:pStyle w:val="FSsidebar"/>
                            <w:ind w:right="48"/>
                          </w:pPr>
                          <w:r>
                            <w:t>Environmental Affairs</w:t>
                          </w:r>
                        </w:p>
                        <w:p w14:paraId="74988FCC" w14:textId="77777777" w:rsidR="00AB1505" w:rsidRDefault="00AB1505" w:rsidP="00AB1505">
                          <w:pPr>
                            <w:pStyle w:val="FSsidebar"/>
                            <w:ind w:right="48"/>
                          </w:pPr>
                          <w:r>
                            <w:rPr>
                              <w:color w:val="000000"/>
                            </w:rPr>
                            <w:t xml:space="preserve">Rebecca L. Tepper, </w:t>
                          </w:r>
                          <w:r>
                            <w:t>Secretary</w:t>
                          </w:r>
                        </w:p>
                        <w:p w14:paraId="1BD18A8F" w14:textId="77777777" w:rsidR="00AB1505" w:rsidRDefault="00AB1505" w:rsidP="00AB1505">
                          <w:pPr>
                            <w:pStyle w:val="FSsidebar"/>
                            <w:ind w:right="48"/>
                          </w:pPr>
                        </w:p>
                        <w:p w14:paraId="50BD56C1" w14:textId="77777777" w:rsidR="00AB1505" w:rsidRDefault="00AB1505" w:rsidP="00AB1505">
                          <w:pPr>
                            <w:pStyle w:val="FSsidebar"/>
                            <w:ind w:right="48"/>
                          </w:pPr>
                          <w:r>
                            <w:t xml:space="preserve">Department of </w:t>
                          </w:r>
                        </w:p>
                        <w:p w14:paraId="0AB61CE8" w14:textId="77777777" w:rsidR="00AB1505" w:rsidRDefault="00AB1505" w:rsidP="00AB1505">
                          <w:pPr>
                            <w:pStyle w:val="FSsidebar"/>
                            <w:ind w:right="48"/>
                          </w:pPr>
                          <w:r>
                            <w:t>Environmental Protection</w:t>
                          </w:r>
                        </w:p>
                        <w:p w14:paraId="077FAE40" w14:textId="77777777" w:rsidR="00AB1505" w:rsidRDefault="00AB1505" w:rsidP="00AB1505">
                          <w:pPr>
                            <w:pStyle w:val="FSsidebar"/>
                            <w:ind w:right="48"/>
                            <w:rPr>
                              <w:color w:val="000000"/>
                            </w:rPr>
                          </w:pPr>
                          <w:r>
                            <w:rPr>
                              <w:color w:val="000000"/>
                            </w:rPr>
                            <w:t>Bonnie Heiple, Commissioner</w:t>
                          </w:r>
                        </w:p>
                        <w:p w14:paraId="484C890B" w14:textId="77777777" w:rsidR="00AB1505" w:rsidRDefault="00AB1505" w:rsidP="00AB1505">
                          <w:pPr>
                            <w:pStyle w:val="FSsidebar"/>
                            <w:ind w:right="48"/>
                            <w:rPr>
                              <w:color w:val="000000"/>
                            </w:rPr>
                          </w:pPr>
                        </w:p>
                        <w:p w14:paraId="3B3242E3" w14:textId="77777777" w:rsidR="00AB1505" w:rsidRDefault="00AB1505" w:rsidP="00AB1505">
                          <w:pPr>
                            <w:pStyle w:val="FSsidebar"/>
                            <w:ind w:right="48"/>
                            <w:rPr>
                              <w:color w:val="000000"/>
                            </w:rPr>
                          </w:pPr>
                          <w:r>
                            <w:rPr>
                              <w:color w:val="000000"/>
                            </w:rPr>
                            <w:t>Produced by the</w:t>
                          </w:r>
                        </w:p>
                        <w:p w14:paraId="123CDAC8" w14:textId="77777777" w:rsidR="00AB1505" w:rsidRDefault="00AB1505" w:rsidP="00AB1505">
                          <w:pPr>
                            <w:pStyle w:val="FSsidebar"/>
                            <w:ind w:right="48"/>
                            <w:rPr>
                              <w:color w:val="000000"/>
                            </w:rPr>
                          </w:pPr>
                          <w:r>
                            <w:rPr>
                              <w:color w:val="000000"/>
                            </w:rPr>
                            <w:t xml:space="preserve"> Bureau of Water Resources</w:t>
                          </w:r>
                        </w:p>
                        <w:p w14:paraId="43A1D5BD" w14:textId="77777777" w:rsidR="00AB1505" w:rsidRDefault="00AB1505" w:rsidP="00AB1505">
                          <w:pPr>
                            <w:pStyle w:val="FSsidebar"/>
                            <w:ind w:right="48"/>
                            <w:rPr>
                              <w:color w:val="000000"/>
                            </w:rPr>
                          </w:pPr>
                          <w:r>
                            <w:rPr>
                              <w:color w:val="000000"/>
                            </w:rPr>
                            <w:t>Rev. July 2025</w:t>
                          </w:r>
                        </w:p>
                        <w:p w14:paraId="32919E82" w14:textId="77777777" w:rsidR="00AB1505" w:rsidRDefault="00AB1505" w:rsidP="00AB1505">
                          <w:pPr>
                            <w:pStyle w:val="FSsidebar"/>
                            <w:ind w:right="48"/>
                            <w:rPr>
                              <w:color w:val="000000"/>
                            </w:rPr>
                          </w:pPr>
                        </w:p>
                        <w:p w14:paraId="177ABBD1" w14:textId="77777777" w:rsidR="00AB1505" w:rsidRDefault="00AB1505" w:rsidP="00AB1505">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 xml:space="preserve">ontact </w:t>
                          </w:r>
                          <w:proofErr w:type="spellStart"/>
                          <w:r w:rsidRPr="00DF6C83">
                            <w:rPr>
                              <w:bCs/>
                              <w:szCs w:val="16"/>
                            </w:rPr>
                            <w:t>Melixza</w:t>
                          </w:r>
                          <w:proofErr w:type="spellEnd"/>
                          <w:r w:rsidRPr="00DF6C83">
                            <w:rPr>
                              <w:bCs/>
                              <w:szCs w:val="16"/>
                            </w:rPr>
                            <w:t xml:space="preserve"> </w:t>
                          </w:r>
                          <w:proofErr w:type="spellStart"/>
                          <w:r w:rsidRPr="00DF6C83">
                            <w:rPr>
                              <w:bCs/>
                              <w:szCs w:val="16"/>
                            </w:rPr>
                            <w:t>Esenyie</w:t>
                          </w:r>
                          <w:proofErr w:type="spellEnd"/>
                          <w:r w:rsidRPr="00DF6C83">
                            <w:rPr>
                              <w:bCs/>
                              <w:szCs w:val="16"/>
                            </w:rPr>
                            <w:t xml:space="preserv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5A840B8E" w14:textId="77777777" w:rsidR="00AB1505" w:rsidRDefault="00AB1505" w:rsidP="00AB1505">
                          <w:pPr>
                            <w:pStyle w:val="FSsidebar"/>
                            <w:ind w:right="48"/>
                            <w:rPr>
                              <w:bCs/>
                              <w:szCs w:val="16"/>
                            </w:rPr>
                          </w:pPr>
                          <w:r w:rsidRPr="00DF6C83">
                            <w:rPr>
                              <w:bCs/>
                              <w:szCs w:val="16"/>
                            </w:rPr>
                            <w:t>800-439-2370</w:t>
                          </w:r>
                          <w:r w:rsidRPr="00DF6C83">
                            <w:rPr>
                              <w:bCs/>
                              <w:szCs w:val="16"/>
                            </w:rPr>
                            <w:br/>
                          </w:r>
                        </w:p>
                        <w:p w14:paraId="16BC1D22" w14:textId="77777777" w:rsidR="00AB1505" w:rsidRDefault="00AB1505" w:rsidP="00AB1505">
                          <w:pPr>
                            <w:pStyle w:val="FSsidebar"/>
                            <w:ind w:right="48"/>
                            <w:rPr>
                              <w:bCs/>
                              <w:szCs w:val="16"/>
                            </w:rPr>
                          </w:pPr>
                          <w:r w:rsidRPr="00DF6C83">
                            <w:rPr>
                              <w:bCs/>
                              <w:szCs w:val="16"/>
                            </w:rPr>
                            <w:t xml:space="preserve">MassDEP Website: </w:t>
                          </w:r>
                        </w:p>
                        <w:p w14:paraId="49B64CF6" w14:textId="77777777" w:rsidR="00AB1505" w:rsidRPr="00DF6C83" w:rsidRDefault="00AB1505" w:rsidP="00AB1505">
                          <w:pPr>
                            <w:pStyle w:val="FSsidebar"/>
                            <w:ind w:right="48"/>
                            <w:rPr>
                              <w:bCs/>
                              <w:szCs w:val="16"/>
                            </w:rPr>
                          </w:pPr>
                          <w:r>
                            <w:rPr>
                              <w:bCs/>
                              <w:szCs w:val="16"/>
                            </w:rPr>
                            <w:t>https:/www.mass.gov</w:t>
                          </w:r>
                          <w:bookmarkEnd w:id="0"/>
                          <w:bookmarkEnd w:id="1"/>
                        </w:p>
                        <w:p w14:paraId="71B34844" w14:textId="77777777" w:rsidR="00AB1505" w:rsidRDefault="00AB1505" w:rsidP="00AB1505">
                          <w:pPr>
                            <w:pStyle w:val="FSsidebar"/>
                            <w:ind w:right="48"/>
                          </w:pPr>
                        </w:p>
                        <w:p w14:paraId="05E83CD0" w14:textId="77777777" w:rsidR="00AB1505" w:rsidRDefault="00AB1505" w:rsidP="00AB1505">
                          <w:pPr>
                            <w:pStyle w:val="FSsidebar"/>
                            <w:ind w:right="48"/>
                          </w:pPr>
                          <w:r>
                            <w:t>ADA Coordinator at</w:t>
                          </w:r>
                        </w:p>
                        <w:p w14:paraId="39719E73" w14:textId="77777777" w:rsidR="00AB1505" w:rsidRDefault="00AB1505" w:rsidP="00AB1505">
                          <w:pPr>
                            <w:pStyle w:val="FSsidebar"/>
                            <w:ind w:right="48"/>
                          </w:pPr>
                          <w:r>
                            <w:t xml:space="preserve"> 617-556-1057.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EC0BC" id="_x0000_t202" coordsize="21600,21600" o:spt="202" path="m,l,21600r21600,l21600,xe">
              <v:stroke joinstyle="miter"/>
              <v:path gradientshapeok="t" o:connecttype="rect"/>
            </v:shapetype>
            <v:shape id="Text Box 4" o:spid="_x0000_s1029" type="#_x0000_t202" style="position:absolute;margin-left:-146.1pt;margin-top:151.5pt;width:129.6pt;height:47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" stroked="f">
              <v:textbox>
                <w:txbxContent>
                  <w:p w14:paraId="72D066B2" w14:textId="77777777" w:rsidR="00AB1505" w:rsidRDefault="00AB1505" w:rsidP="00AB1505">
                    <w:pPr>
                      <w:pStyle w:val="FSsidebar"/>
                      <w:tabs>
                        <w:tab w:val="left" w:pos="1620"/>
                        <w:tab w:val="left" w:pos="1980"/>
                      </w:tabs>
                      <w:ind w:right="48"/>
                    </w:pPr>
                    <w:bookmarkStart w:id="2" w:name="_Hlk123893817"/>
                    <w:bookmarkStart w:id="3" w:name="_Hlk123893818"/>
                    <w:r>
                      <w:t>Massachusetts Department of</w:t>
                    </w:r>
                  </w:p>
                  <w:p w14:paraId="40009CD2" w14:textId="77777777" w:rsidR="00AB1505" w:rsidRDefault="00AB1505" w:rsidP="00AB1505">
                    <w:pPr>
                      <w:pStyle w:val="FSsidebar"/>
                      <w:ind w:right="48"/>
                    </w:pPr>
                    <w:r>
                      <w:t>Environmental Protection</w:t>
                    </w:r>
                  </w:p>
                  <w:p w14:paraId="728CFC54" w14:textId="77777777" w:rsidR="00AB1505" w:rsidRDefault="00AB1505" w:rsidP="00AB1505">
                    <w:pPr>
                      <w:pStyle w:val="FSsidebar"/>
                      <w:ind w:right="48"/>
                    </w:pPr>
                    <w:r>
                      <w:t>100 Cambridge Street  Ste 900</w:t>
                    </w:r>
                  </w:p>
                  <w:p w14:paraId="25B90CC4" w14:textId="77777777" w:rsidR="00AB1505" w:rsidRDefault="00AB1505" w:rsidP="00AB1505">
                    <w:pPr>
                      <w:pStyle w:val="FSsidebar"/>
                      <w:ind w:right="48"/>
                    </w:pPr>
                    <w:r>
                      <w:t>Boston, MA 02114</w:t>
                    </w:r>
                  </w:p>
                  <w:p w14:paraId="472B848F" w14:textId="77777777" w:rsidR="00AB1505" w:rsidRDefault="00AB1505" w:rsidP="00AB1505">
                    <w:pPr>
                      <w:pStyle w:val="FSsidebar"/>
                      <w:ind w:right="48"/>
                    </w:pPr>
                  </w:p>
                  <w:p w14:paraId="6B89351E" w14:textId="77777777" w:rsidR="00AB1505" w:rsidRDefault="00AB1505" w:rsidP="00AB1505">
                    <w:pPr>
                      <w:pStyle w:val="FSsidebar"/>
                      <w:ind w:right="48"/>
                    </w:pPr>
                    <w:r>
                      <w:t>Commonwealth of</w:t>
                    </w:r>
                  </w:p>
                  <w:p w14:paraId="09C7B191" w14:textId="77777777" w:rsidR="00AB1505" w:rsidRDefault="00AB1505" w:rsidP="00AB1505">
                    <w:pPr>
                      <w:pStyle w:val="FSsidebar"/>
                      <w:ind w:right="48"/>
                    </w:pPr>
                    <w:r>
                      <w:t xml:space="preserve"> Massachusetts</w:t>
                    </w:r>
                  </w:p>
                  <w:p w14:paraId="4CF3D048" w14:textId="77777777" w:rsidR="00AB1505" w:rsidRDefault="00AB1505" w:rsidP="00AB1505">
                    <w:pPr>
                      <w:pStyle w:val="FSsidebar"/>
                      <w:ind w:right="48"/>
                    </w:pPr>
                    <w:r>
                      <w:t>Maura T. Healey, Governor</w:t>
                    </w:r>
                  </w:p>
                  <w:p w14:paraId="408A345F" w14:textId="77777777" w:rsidR="00AB1505" w:rsidRDefault="00AB1505" w:rsidP="00AB1505">
                    <w:pPr>
                      <w:pStyle w:val="FSsidebar"/>
                      <w:ind w:right="48"/>
                    </w:pPr>
                    <w:r>
                      <w:t>Kimberley Driscoll, Lt. Governor</w:t>
                    </w:r>
                  </w:p>
                  <w:p w14:paraId="1107EEAA" w14:textId="77777777" w:rsidR="00AB1505" w:rsidRDefault="00AB1505" w:rsidP="00AB1505">
                    <w:pPr>
                      <w:pStyle w:val="FSsidebar"/>
                      <w:ind w:right="48"/>
                    </w:pPr>
                  </w:p>
                  <w:p w14:paraId="785BB48A" w14:textId="77777777" w:rsidR="00AB1505" w:rsidRDefault="00AB1505" w:rsidP="00AB1505">
                    <w:pPr>
                      <w:pStyle w:val="FSsidebar"/>
                      <w:ind w:right="48"/>
                    </w:pPr>
                    <w:r>
                      <w:t xml:space="preserve">Executive Office of </w:t>
                    </w:r>
                  </w:p>
                  <w:p w14:paraId="712A0897" w14:textId="77777777" w:rsidR="00AB1505" w:rsidRDefault="00AB1505" w:rsidP="00AB1505">
                    <w:pPr>
                      <w:pStyle w:val="FSsidebar"/>
                      <w:ind w:right="48"/>
                    </w:pPr>
                    <w:r>
                      <w:t>Environmental Affairs</w:t>
                    </w:r>
                  </w:p>
                  <w:p w14:paraId="74988FCC" w14:textId="77777777" w:rsidR="00AB1505" w:rsidRDefault="00AB1505" w:rsidP="00AB1505">
                    <w:pPr>
                      <w:pStyle w:val="FSsidebar"/>
                      <w:ind w:right="48"/>
                    </w:pPr>
                    <w:r>
                      <w:rPr>
                        <w:color w:val="000000"/>
                      </w:rPr>
                      <w:t xml:space="preserve">Rebecca L. Tepper, </w:t>
                    </w:r>
                    <w:r>
                      <w:t>Secretary</w:t>
                    </w:r>
                  </w:p>
                  <w:p w14:paraId="1BD18A8F" w14:textId="77777777" w:rsidR="00AB1505" w:rsidRDefault="00AB1505" w:rsidP="00AB1505">
                    <w:pPr>
                      <w:pStyle w:val="FSsidebar"/>
                      <w:ind w:right="48"/>
                    </w:pPr>
                  </w:p>
                  <w:p w14:paraId="50BD56C1" w14:textId="77777777" w:rsidR="00AB1505" w:rsidRDefault="00AB1505" w:rsidP="00AB1505">
                    <w:pPr>
                      <w:pStyle w:val="FSsidebar"/>
                      <w:ind w:right="48"/>
                    </w:pPr>
                    <w:r>
                      <w:t xml:space="preserve">Department of </w:t>
                    </w:r>
                  </w:p>
                  <w:p w14:paraId="0AB61CE8" w14:textId="77777777" w:rsidR="00AB1505" w:rsidRDefault="00AB1505" w:rsidP="00AB1505">
                    <w:pPr>
                      <w:pStyle w:val="FSsidebar"/>
                      <w:ind w:right="48"/>
                    </w:pPr>
                    <w:r>
                      <w:t>Environmental Protection</w:t>
                    </w:r>
                  </w:p>
                  <w:p w14:paraId="077FAE40" w14:textId="77777777" w:rsidR="00AB1505" w:rsidRDefault="00AB1505" w:rsidP="00AB1505">
                    <w:pPr>
                      <w:pStyle w:val="FSsidebar"/>
                      <w:ind w:right="48"/>
                      <w:rPr>
                        <w:color w:val="000000"/>
                      </w:rPr>
                    </w:pPr>
                    <w:r>
                      <w:rPr>
                        <w:color w:val="000000"/>
                      </w:rPr>
                      <w:t>Bonnie Heiple, Commissioner</w:t>
                    </w:r>
                  </w:p>
                  <w:p w14:paraId="484C890B" w14:textId="77777777" w:rsidR="00AB1505" w:rsidRDefault="00AB1505" w:rsidP="00AB1505">
                    <w:pPr>
                      <w:pStyle w:val="FSsidebar"/>
                      <w:ind w:right="48"/>
                      <w:rPr>
                        <w:color w:val="000000"/>
                      </w:rPr>
                    </w:pPr>
                  </w:p>
                  <w:p w14:paraId="3B3242E3" w14:textId="77777777" w:rsidR="00AB1505" w:rsidRDefault="00AB1505" w:rsidP="00AB1505">
                    <w:pPr>
                      <w:pStyle w:val="FSsidebar"/>
                      <w:ind w:right="48"/>
                      <w:rPr>
                        <w:color w:val="000000"/>
                      </w:rPr>
                    </w:pPr>
                    <w:r>
                      <w:rPr>
                        <w:color w:val="000000"/>
                      </w:rPr>
                      <w:t>Produced by the</w:t>
                    </w:r>
                  </w:p>
                  <w:p w14:paraId="123CDAC8" w14:textId="77777777" w:rsidR="00AB1505" w:rsidRDefault="00AB1505" w:rsidP="00AB1505">
                    <w:pPr>
                      <w:pStyle w:val="FSsidebar"/>
                      <w:ind w:right="48"/>
                      <w:rPr>
                        <w:color w:val="000000"/>
                      </w:rPr>
                    </w:pPr>
                    <w:r>
                      <w:rPr>
                        <w:color w:val="000000"/>
                      </w:rPr>
                      <w:t xml:space="preserve"> Bureau of Water Resources</w:t>
                    </w:r>
                  </w:p>
                  <w:p w14:paraId="43A1D5BD" w14:textId="77777777" w:rsidR="00AB1505" w:rsidRDefault="00AB1505" w:rsidP="00AB1505">
                    <w:pPr>
                      <w:pStyle w:val="FSsidebar"/>
                      <w:ind w:right="48"/>
                      <w:rPr>
                        <w:color w:val="000000"/>
                      </w:rPr>
                    </w:pPr>
                    <w:r>
                      <w:rPr>
                        <w:color w:val="000000"/>
                      </w:rPr>
                      <w:t>Rev. July 2025</w:t>
                    </w:r>
                  </w:p>
                  <w:p w14:paraId="32919E82" w14:textId="77777777" w:rsidR="00AB1505" w:rsidRDefault="00AB1505" w:rsidP="00AB1505">
                    <w:pPr>
                      <w:pStyle w:val="FSsidebar"/>
                      <w:ind w:right="48"/>
                      <w:rPr>
                        <w:color w:val="000000"/>
                      </w:rPr>
                    </w:pPr>
                  </w:p>
                  <w:p w14:paraId="177ABBD1" w14:textId="77777777" w:rsidR="00AB1505" w:rsidRDefault="00AB1505" w:rsidP="00AB1505">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 xml:space="preserve">ontact </w:t>
                    </w:r>
                    <w:proofErr w:type="spellStart"/>
                    <w:r w:rsidRPr="00DF6C83">
                      <w:rPr>
                        <w:bCs/>
                        <w:szCs w:val="16"/>
                      </w:rPr>
                      <w:t>Melixza</w:t>
                    </w:r>
                    <w:proofErr w:type="spellEnd"/>
                    <w:r w:rsidRPr="00DF6C83">
                      <w:rPr>
                        <w:bCs/>
                        <w:szCs w:val="16"/>
                      </w:rPr>
                      <w:t xml:space="preserve"> </w:t>
                    </w:r>
                    <w:proofErr w:type="spellStart"/>
                    <w:r w:rsidRPr="00DF6C83">
                      <w:rPr>
                        <w:bCs/>
                        <w:szCs w:val="16"/>
                      </w:rPr>
                      <w:t>Esenyie</w:t>
                    </w:r>
                    <w:proofErr w:type="spellEnd"/>
                    <w:r w:rsidRPr="00DF6C83">
                      <w:rPr>
                        <w:bCs/>
                        <w:szCs w:val="16"/>
                      </w:rPr>
                      <w:t xml:space="preserv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5A840B8E" w14:textId="77777777" w:rsidR="00AB1505" w:rsidRDefault="00AB1505" w:rsidP="00AB1505">
                    <w:pPr>
                      <w:pStyle w:val="FSsidebar"/>
                      <w:ind w:right="48"/>
                      <w:rPr>
                        <w:bCs/>
                        <w:szCs w:val="16"/>
                      </w:rPr>
                    </w:pPr>
                    <w:r w:rsidRPr="00DF6C83">
                      <w:rPr>
                        <w:bCs/>
                        <w:szCs w:val="16"/>
                      </w:rPr>
                      <w:t>800-439-2370</w:t>
                    </w:r>
                    <w:r w:rsidRPr="00DF6C83">
                      <w:rPr>
                        <w:bCs/>
                        <w:szCs w:val="16"/>
                      </w:rPr>
                      <w:br/>
                    </w:r>
                  </w:p>
                  <w:p w14:paraId="16BC1D22" w14:textId="77777777" w:rsidR="00AB1505" w:rsidRDefault="00AB1505" w:rsidP="00AB1505">
                    <w:pPr>
                      <w:pStyle w:val="FSsidebar"/>
                      <w:ind w:right="48"/>
                      <w:rPr>
                        <w:bCs/>
                        <w:szCs w:val="16"/>
                      </w:rPr>
                    </w:pPr>
                    <w:r w:rsidRPr="00DF6C83">
                      <w:rPr>
                        <w:bCs/>
                        <w:szCs w:val="16"/>
                      </w:rPr>
                      <w:t xml:space="preserve">MassDEP Website: </w:t>
                    </w:r>
                  </w:p>
                  <w:p w14:paraId="49B64CF6" w14:textId="77777777" w:rsidR="00AB1505" w:rsidRPr="00DF6C83" w:rsidRDefault="00AB1505" w:rsidP="00AB1505">
                    <w:pPr>
                      <w:pStyle w:val="FSsidebar"/>
                      <w:ind w:right="48"/>
                      <w:rPr>
                        <w:bCs/>
                        <w:szCs w:val="16"/>
                      </w:rPr>
                    </w:pPr>
                    <w:r>
                      <w:rPr>
                        <w:bCs/>
                        <w:szCs w:val="16"/>
                      </w:rPr>
                      <w:t>https:/www.mass.gov</w:t>
                    </w:r>
                    <w:bookmarkEnd w:id="2"/>
                    <w:bookmarkEnd w:id="3"/>
                  </w:p>
                  <w:p w14:paraId="71B34844" w14:textId="77777777" w:rsidR="00AB1505" w:rsidRDefault="00AB1505" w:rsidP="00AB1505">
                    <w:pPr>
                      <w:pStyle w:val="FSsidebar"/>
                      <w:ind w:right="48"/>
                    </w:pPr>
                  </w:p>
                  <w:p w14:paraId="05E83CD0" w14:textId="77777777" w:rsidR="00AB1505" w:rsidRDefault="00AB1505" w:rsidP="00AB1505">
                    <w:pPr>
                      <w:pStyle w:val="FSsidebar"/>
                      <w:ind w:right="48"/>
                    </w:pPr>
                    <w:r>
                      <w:t>ADA Coordinator at</w:t>
                    </w:r>
                  </w:p>
                  <w:p w14:paraId="39719E73" w14:textId="77777777" w:rsidR="00AB1505" w:rsidRDefault="00AB1505" w:rsidP="00AB1505">
                    <w:pPr>
                      <w:pStyle w:val="FSsidebar"/>
                      <w:ind w:right="48"/>
                    </w:pPr>
                    <w:r>
                      <w:t xml:space="preserve"> 617-556-1057.</w:t>
                    </w:r>
                  </w:p>
                </w:txbxContent>
              </v:textbox>
            </v:shape>
          </w:pict>
        </mc:Fallback>
      </mc:AlternateContent>
    </w:r>
    <w:r>
      <w:rPr>
        <w:noProof/>
      </w:rPr>
      <mc:AlternateContent>
        <mc:Choice Requires="wps">
          <w:drawing>
            <wp:anchor distT="0" distB="0" distL="114300" distR="114300" simplePos="0" relativeHeight="251657216" behindDoc="0" locked="0" layoutInCell="0" allowOverlap="1" wp14:anchorId="6FB2DD3B" wp14:editId="5F8CA8ED">
              <wp:simplePos x="0" y="0"/>
              <wp:positionH relativeFrom="page">
                <wp:posOffset>457200</wp:posOffset>
              </wp:positionH>
              <wp:positionV relativeFrom="page">
                <wp:posOffset>457200</wp:posOffset>
              </wp:positionV>
              <wp:extent cx="1600200" cy="1574157"/>
              <wp:effectExtent l="0" t="0" r="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574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5C6F3" w14:textId="1255F0B1" w:rsidR="006303B5" w:rsidRDefault="00DD71E4">
                          <w:pPr>
                            <w:pBdr>
                              <w:right w:val="single" w:sz="4" w:space="4" w:color="auto"/>
                            </w:pBdr>
                            <w:jc w:val="center"/>
                          </w:pPr>
                          <w:r>
                            <w:rPr>
                              <w:noProof/>
                            </w:rPr>
                            <w:drawing>
                              <wp:inline distT="0" distB="0" distL="0" distR="0" wp14:anchorId="10C0E696" wp14:editId="49425F7C">
                                <wp:extent cx="1133475" cy="1447800"/>
                                <wp:effectExtent l="0" t="0" r="0" b="0"/>
                                <wp:docPr id="1412241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447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2DD3B" id="Text Box 2" o:spid="_x0000_s1030" type="#_x0000_t202" style="position:absolute;margin-left:36pt;margin-top:36pt;width:126pt;height:123.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" o:allowincell="f" filled="f" stroked="f">
              <v:textbox>
                <w:txbxContent>
                  <w:p w14:paraId="79B5C6F3" w14:textId="1255F0B1" w:rsidR="006303B5" w:rsidRDefault="00DD71E4">
                    <w:pPr>
                      <w:pBdr>
                        <w:right w:val="single" w:sz="4" w:space="4" w:color="auto"/>
                      </w:pBdr>
                      <w:jc w:val="center"/>
                    </w:pPr>
                    <w:r>
                      <w:rPr>
                        <w:noProof/>
                      </w:rPr>
                      <w:drawing>
                        <wp:inline distT="0" distB="0" distL="0" distR="0" wp14:anchorId="10C0E696" wp14:editId="49425F7C">
                          <wp:extent cx="1133475" cy="1447800"/>
                          <wp:effectExtent l="0" t="0" r="0" b="0"/>
                          <wp:docPr id="1412241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447800"/>
                                  </a:xfrm>
                                  <a:prstGeom prst="rect">
                                    <a:avLst/>
                                  </a:prstGeom>
                                  <a:noFill/>
                                  <a:ln>
                                    <a:noFill/>
                                  </a:ln>
                                </pic:spPr>
                              </pic:pic>
                            </a:graphicData>
                          </a:graphic>
                        </wp:inline>
                      </w:drawing>
                    </w:r>
                  </w:p>
                </w:txbxContent>
              </v:textbox>
              <w10:wrap anchorx="page" anchory="page"/>
            </v:shape>
          </w:pict>
        </mc:Fallback>
      </mc:AlternateContent>
    </w:r>
    <w:r w:rsidR="00DD71E4">
      <w:rPr>
        <w:noProof/>
      </w:rPr>
      <mc:AlternateContent>
        <mc:Choice Requires="wps">
          <w:drawing>
            <wp:anchor distT="0" distB="0" distL="114300" distR="114300" simplePos="0" relativeHeight="251658240" behindDoc="0" locked="0" layoutInCell="0" allowOverlap="1" wp14:anchorId="0E9470AA" wp14:editId="2D5F7EA9">
              <wp:simplePos x="0" y="0"/>
              <wp:positionH relativeFrom="column">
                <wp:posOffset>-91440</wp:posOffset>
              </wp:positionH>
              <wp:positionV relativeFrom="paragraph">
                <wp:posOffset>-140970</wp:posOffset>
              </wp:positionV>
              <wp:extent cx="5120640" cy="4425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44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D1F723" w14:textId="77777777" w:rsidR="006303B5" w:rsidRDefault="006303B5">
                          <w:pPr>
                            <w:pStyle w:val="FStitle"/>
                          </w:pPr>
                          <w:r w:rsidRPr="0074179B">
                            <w:t>Public Notice Tier</w:t>
                          </w:r>
                          <w:r>
                            <w:t xml:space="preserve"> 1 Templates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470AA" id="Text Box 3" o:spid="_x0000_s1031" type="#_x0000_t202" style="position:absolute;margin-left:-7.2pt;margin-top:-11.1pt;width:403.2pt;height:3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" o:allowincell="f" stroked="f">
              <v:textbox>
                <w:txbxContent>
                  <w:p w14:paraId="4ED1F723" w14:textId="77777777" w:rsidR="006303B5" w:rsidRDefault="006303B5">
                    <w:pPr>
                      <w:pStyle w:val="FStitle"/>
                    </w:pPr>
                    <w:r w:rsidRPr="0074179B">
                      <w:t>Public Notice Tier</w:t>
                    </w:r>
                    <w:r>
                      <w:t xml:space="preserve"> 1 Templates</w:t>
                    </w:r>
                  </w:p>
                </w:txbxContent>
              </v:textbox>
            </v:shape>
          </w:pict>
        </mc:Fallback>
      </mc:AlternateContent>
    </w:r>
    <w:r w:rsidR="006303B5">
      <w:t>Public Notice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ACFE" w14:textId="77777777" w:rsidR="006303B5" w:rsidRDefault="006303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5442" w14:textId="025FA408" w:rsidR="006303B5" w:rsidRDefault="00DD71E4">
    <w:pPr>
      <w:pStyle w:val="Header"/>
    </w:pPr>
    <w:r>
      <w:rPr>
        <w:noProof/>
      </w:rPr>
      <mc:AlternateContent>
        <mc:Choice Requires="wps">
          <w:drawing>
            <wp:anchor distT="0" distB="0" distL="114300" distR="114300" simplePos="0" relativeHeight="251659264" behindDoc="0" locked="0" layoutInCell="0" allowOverlap="1" wp14:anchorId="3BDE1878" wp14:editId="13C186DE">
              <wp:simplePos x="0" y="0"/>
              <wp:positionH relativeFrom="column">
                <wp:posOffset>-91440</wp:posOffset>
              </wp:positionH>
              <wp:positionV relativeFrom="paragraph">
                <wp:posOffset>-64135</wp:posOffset>
              </wp:positionV>
              <wp:extent cx="5120640" cy="36576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A8C202" w14:textId="77777777" w:rsidR="006303B5" w:rsidRDefault="006303B5">
                          <w:pPr>
                            <w:pStyle w:val="FStitle"/>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E1878" id="_x0000_t202" coordsize="21600,21600" o:spt="202" path="m,l,21600r21600,l21600,xe">
              <v:stroke joinstyle="miter"/>
              <v:path gradientshapeok="t" o:connecttype="rect"/>
            </v:shapetype>
            <v:shape id="Text Box 5" o:spid="_x0000_s1032" type="#_x0000_t202" style="position:absolute;margin-left:-7.2pt;margin-top:-5.05pt;width:403.2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" o:allowincell="f" stroked="f">
              <v:textbox>
                <w:txbxContent>
                  <w:p w14:paraId="4EA8C202" w14:textId="77777777" w:rsidR="006303B5" w:rsidRDefault="006303B5">
                    <w:pPr>
                      <w:pStyle w:val="FStitle"/>
                    </w:pPr>
                    <w:r>
                      <w:t xml:space="preserve">                   </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08EC" w14:textId="77777777" w:rsidR="006303B5" w:rsidRDefault="00630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A3717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E805A78"/>
    <w:multiLevelType w:val="hybridMultilevel"/>
    <w:tmpl w:val="22E070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92472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FE49C1"/>
    <w:multiLevelType w:val="hybridMultilevel"/>
    <w:tmpl w:val="4A7C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A81AE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7DE6286C"/>
    <w:multiLevelType w:val="hybridMultilevel"/>
    <w:tmpl w:val="59601E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16766159">
    <w:abstractNumId w:val="4"/>
  </w:num>
  <w:num w:numId="2" w16cid:durableId="1417824845">
    <w:abstractNumId w:val="7"/>
  </w:num>
  <w:num w:numId="3" w16cid:durableId="601186588">
    <w:abstractNumId w:val="2"/>
  </w:num>
  <w:num w:numId="4" w16cid:durableId="1083450048">
    <w:abstractNumId w:val="0"/>
  </w:num>
  <w:num w:numId="5" w16cid:durableId="1370183230">
    <w:abstractNumId w:val="1"/>
  </w:num>
  <w:num w:numId="6" w16cid:durableId="1039864464">
    <w:abstractNumId w:val="1"/>
  </w:num>
  <w:num w:numId="7" w16cid:durableId="1310012881">
    <w:abstractNumId w:val="5"/>
  </w:num>
  <w:num w:numId="8" w16cid:durableId="1516385410">
    <w:abstractNumId w:val="6"/>
  </w:num>
  <w:num w:numId="9" w16cid:durableId="779223953">
    <w:abstractNumId w:val="8"/>
  </w:num>
  <w:num w:numId="10" w16cid:durableId="166410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E6"/>
    <w:rsid w:val="00030F85"/>
    <w:rsid w:val="00180578"/>
    <w:rsid w:val="001E017F"/>
    <w:rsid w:val="001F3352"/>
    <w:rsid w:val="002121D8"/>
    <w:rsid w:val="00222047"/>
    <w:rsid w:val="00244450"/>
    <w:rsid w:val="00276F57"/>
    <w:rsid w:val="002948BF"/>
    <w:rsid w:val="002B58CB"/>
    <w:rsid w:val="002D3F42"/>
    <w:rsid w:val="002E6135"/>
    <w:rsid w:val="002F2B54"/>
    <w:rsid w:val="00312FAB"/>
    <w:rsid w:val="00336F13"/>
    <w:rsid w:val="0034429D"/>
    <w:rsid w:val="003A414D"/>
    <w:rsid w:val="003F4AED"/>
    <w:rsid w:val="00416DA9"/>
    <w:rsid w:val="004A2F75"/>
    <w:rsid w:val="004C66A3"/>
    <w:rsid w:val="004D622E"/>
    <w:rsid w:val="005875BD"/>
    <w:rsid w:val="005A3E56"/>
    <w:rsid w:val="005E3094"/>
    <w:rsid w:val="006303B5"/>
    <w:rsid w:val="006A397C"/>
    <w:rsid w:val="006B33E6"/>
    <w:rsid w:val="0074179B"/>
    <w:rsid w:val="007B35A5"/>
    <w:rsid w:val="007B5DE6"/>
    <w:rsid w:val="007C4A15"/>
    <w:rsid w:val="007D2418"/>
    <w:rsid w:val="00875508"/>
    <w:rsid w:val="00883BB2"/>
    <w:rsid w:val="00890351"/>
    <w:rsid w:val="008D03DA"/>
    <w:rsid w:val="008E46EF"/>
    <w:rsid w:val="008F60FF"/>
    <w:rsid w:val="00922FFC"/>
    <w:rsid w:val="009B1DCD"/>
    <w:rsid w:val="009C4E40"/>
    <w:rsid w:val="009D24D4"/>
    <w:rsid w:val="00A73CFA"/>
    <w:rsid w:val="00A91DF3"/>
    <w:rsid w:val="00A93C47"/>
    <w:rsid w:val="00A952D3"/>
    <w:rsid w:val="00AB1505"/>
    <w:rsid w:val="00B15ED0"/>
    <w:rsid w:val="00B17902"/>
    <w:rsid w:val="00B379DA"/>
    <w:rsid w:val="00B47FA1"/>
    <w:rsid w:val="00B761BB"/>
    <w:rsid w:val="00BC691E"/>
    <w:rsid w:val="00BD135A"/>
    <w:rsid w:val="00C104FE"/>
    <w:rsid w:val="00C10693"/>
    <w:rsid w:val="00C65833"/>
    <w:rsid w:val="00C66430"/>
    <w:rsid w:val="00C70F39"/>
    <w:rsid w:val="00CA0920"/>
    <w:rsid w:val="00CE0E3E"/>
    <w:rsid w:val="00CF7E40"/>
    <w:rsid w:val="00DD71E4"/>
    <w:rsid w:val="00DD7284"/>
    <w:rsid w:val="00DE2C1B"/>
    <w:rsid w:val="00DF468D"/>
    <w:rsid w:val="00E4754E"/>
    <w:rsid w:val="00E902F1"/>
    <w:rsid w:val="00E95C79"/>
    <w:rsid w:val="00EB79C4"/>
    <w:rsid w:val="00EE08C6"/>
    <w:rsid w:val="00EE0C20"/>
    <w:rsid w:val="00F14E26"/>
    <w:rsid w:val="00F7115F"/>
    <w:rsid w:val="00F94998"/>
    <w:rsid w:val="00FB5DFD"/>
    <w:rsid w:val="00FC07BB"/>
    <w:rsid w:val="00FC3068"/>
    <w:rsid w:val="00FC45F6"/>
    <w:rsid w:val="00FF0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477533C"/>
  <w15:chartTrackingRefBased/>
  <w15:docId w15:val="{529257B4-C403-47C6-96D2-BA0E4737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rsid w:val="002B58CB"/>
    <w:pPr>
      <w:keepNext/>
      <w:tabs>
        <w:tab w:val="left" w:pos="-720"/>
      </w:tabs>
      <w:suppressAutoHyphens/>
      <w:outlineLvl w:val="0"/>
    </w:pPr>
    <w:rPr>
      <w:b/>
      <w:spacing w:val="-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180"/>
      </w:tabs>
      <w:spacing w:line="300" w:lineRule="atLeast"/>
    </w:pPr>
    <w:rPr>
      <w:rFonts w:ascii="Arial" w:hAnsi="Arial"/>
      <w:color w:val="000000"/>
    </w:rPr>
  </w:style>
  <w:style w:type="paragraph" w:customStyle="1" w:styleId="FStitle">
    <w:name w:val="• FS title"/>
    <w:basedOn w:val="Normal"/>
    <w:rPr>
      <w:rFonts w:ascii="Arial" w:hAnsi="Arial"/>
      <w:sz w:val="44"/>
    </w:rPr>
  </w:style>
  <w:style w:type="paragraph" w:customStyle="1" w:styleId="FSsidebar">
    <w:name w:val="• FS side bar"/>
    <w:basedOn w:val="Normal"/>
    <w:pPr>
      <w:spacing w:line="360" w:lineRule="auto"/>
      <w:ind w:left="-115"/>
      <w:jc w:val="right"/>
    </w:pPr>
    <w:rPr>
      <w:rFonts w:ascii="Arial" w:hAnsi="Arial"/>
      <w:sz w:val="16"/>
    </w:rPr>
  </w:style>
  <w:style w:type="paragraph" w:styleId="BodyText2">
    <w:name w:val="Body Text 2"/>
    <w:basedOn w:val="Normal"/>
    <w:rPr>
      <w:rFonts w:ascii="Arial" w:hAnsi="Arial"/>
      <w:color w:val="000000"/>
      <w:sz w:val="44"/>
    </w:rPr>
  </w:style>
  <w:style w:type="paragraph" w:customStyle="1" w:styleId="FSbodytext">
    <w:name w:val="• FS body text"/>
    <w:basedOn w:val="Normal"/>
    <w:pPr>
      <w:spacing w:line="260" w:lineRule="exact"/>
    </w:pPr>
    <w:rPr>
      <w:rFonts w:ascii="Arial" w:hAnsi="Arial"/>
      <w:sz w:val="20"/>
    </w:rPr>
  </w:style>
  <w:style w:type="paragraph" w:customStyle="1" w:styleId="FSsubhead">
    <w:name w:val="• FS sub head"/>
    <w:basedOn w:val="Normal"/>
    <w:pPr>
      <w:spacing w:line="260" w:lineRule="exact"/>
    </w:pPr>
    <w:rPr>
      <w:rFonts w:ascii="Arial" w:hAnsi="Arial"/>
      <w:b/>
      <w:sz w:val="20"/>
    </w:rPr>
  </w:style>
  <w:style w:type="character" w:styleId="Hyperlink">
    <w:name w:val="Hyperlink"/>
    <w:basedOn w:val="DefaultParagraphFont"/>
    <w:rPr>
      <w:color w:val="0000FF"/>
      <w:u w:val="single"/>
    </w:rPr>
  </w:style>
  <w:style w:type="paragraph" w:customStyle="1" w:styleId="factsheetheader">
    <w:name w:val="fact sheet header"/>
    <w:basedOn w:val="Normal"/>
    <w:pPr>
      <w:ind w:left="72"/>
    </w:pPr>
    <w:rPr>
      <w:rFonts w:ascii="Arial" w:hAnsi="Arial"/>
      <w:b/>
      <w:color w:val="00000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2upd">
    <w:name w:val="head 2 upd"/>
    <w:basedOn w:val="BodyText"/>
    <w:pPr>
      <w:spacing w:after="0"/>
      <w:ind w:right="-720"/>
    </w:pPr>
    <w:rPr>
      <w:rFonts w:ascii="Arial" w:hAnsi="Arial"/>
      <w:b/>
    </w:rPr>
  </w:style>
  <w:style w:type="paragraph" w:styleId="BodyText">
    <w:name w:val="Body Text"/>
    <w:basedOn w:val="Normal"/>
    <w:pPr>
      <w:spacing w:after="120"/>
    </w:pPr>
  </w:style>
  <w:style w:type="character" w:styleId="FollowedHyperlink">
    <w:name w:val="FollowedHyperlink"/>
    <w:basedOn w:val="DefaultParagraphFont"/>
    <w:rPr>
      <w:color w:val="800080"/>
      <w:u w:val="single"/>
    </w:rPr>
  </w:style>
  <w:style w:type="paragraph" w:customStyle="1" w:styleId="DefinitionTerm">
    <w:name w:val="Definition Term"/>
    <w:basedOn w:val="Normal"/>
    <w:next w:val="Normal"/>
    <w:pPr>
      <w:widowControl w:val="0"/>
    </w:pPr>
    <w:rPr>
      <w:snapToGrid w:val="0"/>
    </w:rPr>
  </w:style>
  <w:style w:type="paragraph" w:styleId="BodyTextIndent">
    <w:name w:val="Body Text Indent"/>
    <w:basedOn w:val="Normal"/>
    <w:pPr>
      <w:ind w:left="162"/>
    </w:pPr>
  </w:style>
  <w:style w:type="character" w:styleId="PageNumber">
    <w:name w:val="page number"/>
    <w:basedOn w:val="DefaultParagraphFont"/>
  </w:style>
  <w:style w:type="paragraph" w:customStyle="1" w:styleId="a">
    <w:name w:val="_"/>
    <w:basedOn w:val="Normal"/>
    <w:rsid w:val="006B33E6"/>
    <w:pPr>
      <w:widowControl w:val="0"/>
      <w:ind w:left="360" w:hanging="360"/>
    </w:pPr>
    <w:rPr>
      <w:rFonts w:ascii="Arial" w:hAnsi="Arial"/>
      <w:snapToGrid w:val="0"/>
    </w:rPr>
  </w:style>
  <w:style w:type="paragraph" w:styleId="BalloonText">
    <w:name w:val="Balloon Text"/>
    <w:basedOn w:val="Normal"/>
    <w:link w:val="BalloonTextChar"/>
    <w:uiPriority w:val="99"/>
    <w:semiHidden/>
    <w:unhideWhenUsed/>
    <w:rsid w:val="00336F13"/>
    <w:rPr>
      <w:rFonts w:ascii="Tahoma" w:hAnsi="Tahoma" w:cs="Tahoma"/>
      <w:sz w:val="16"/>
      <w:szCs w:val="16"/>
    </w:rPr>
  </w:style>
  <w:style w:type="character" w:customStyle="1" w:styleId="BalloonTextChar">
    <w:name w:val="Balloon Text Char"/>
    <w:basedOn w:val="DefaultParagraphFont"/>
    <w:link w:val="BalloonText"/>
    <w:uiPriority w:val="99"/>
    <w:semiHidden/>
    <w:rsid w:val="00336F13"/>
    <w:rPr>
      <w:rFonts w:ascii="Tahoma" w:hAnsi="Tahoma" w:cs="Tahoma"/>
      <w:sz w:val="16"/>
      <w:szCs w:val="16"/>
    </w:rPr>
  </w:style>
  <w:style w:type="paragraph" w:customStyle="1" w:styleId="Level1">
    <w:name w:val="Level 1"/>
    <w:basedOn w:val="Normal"/>
    <w:rsid w:val="009B1DCD"/>
    <w:pPr>
      <w:widowControl w:val="0"/>
      <w:ind w:left="360" w:hanging="360"/>
    </w:pPr>
    <w:rPr>
      <w:rFonts w:ascii="Arial" w:hAnsi="Arial"/>
      <w:snapToGrid w:val="0"/>
    </w:rPr>
  </w:style>
  <w:style w:type="paragraph" w:styleId="DocumentMap">
    <w:name w:val="Document Map"/>
    <w:basedOn w:val="Normal"/>
    <w:link w:val="DocumentMapChar"/>
    <w:uiPriority w:val="99"/>
    <w:semiHidden/>
    <w:unhideWhenUsed/>
    <w:rsid w:val="00B379DA"/>
    <w:rPr>
      <w:rFonts w:ascii="Tahoma" w:hAnsi="Tahoma" w:cs="Tahoma"/>
      <w:sz w:val="16"/>
      <w:szCs w:val="16"/>
    </w:rPr>
  </w:style>
  <w:style w:type="character" w:customStyle="1" w:styleId="DocumentMapChar">
    <w:name w:val="Document Map Char"/>
    <w:basedOn w:val="DefaultParagraphFont"/>
    <w:link w:val="DocumentMap"/>
    <w:uiPriority w:val="99"/>
    <w:semiHidden/>
    <w:rsid w:val="00B379DA"/>
    <w:rPr>
      <w:rFonts w:ascii="Tahoma" w:hAnsi="Tahoma" w:cs="Tahoma"/>
      <w:sz w:val="16"/>
      <w:szCs w:val="16"/>
    </w:rPr>
  </w:style>
  <w:style w:type="paragraph" w:styleId="ListParagraph">
    <w:name w:val="List Paragraph"/>
    <w:basedOn w:val="Normal"/>
    <w:uiPriority w:val="34"/>
    <w:qFormat/>
    <w:rsid w:val="009D24D4"/>
    <w:pPr>
      <w:ind w:left="720"/>
    </w:pPr>
  </w:style>
  <w:style w:type="character" w:customStyle="1" w:styleId="Heading1Char">
    <w:name w:val="Heading 1 Char"/>
    <w:basedOn w:val="DefaultParagraphFont"/>
    <w:link w:val="Heading1"/>
    <w:rsid w:val="002B58CB"/>
    <w:rPr>
      <w:b/>
      <w:spacing w:val="-3"/>
      <w:sz w:val="24"/>
      <w:szCs w:val="24"/>
    </w:rPr>
  </w:style>
  <w:style w:type="paragraph" w:styleId="Title">
    <w:name w:val="Title"/>
    <w:basedOn w:val="Normal"/>
    <w:link w:val="TitleChar"/>
    <w:qFormat/>
    <w:rsid w:val="002B58CB"/>
    <w:pPr>
      <w:suppressAutoHyphens/>
      <w:jc w:val="center"/>
    </w:pPr>
    <w:rPr>
      <w:b/>
      <w:spacing w:val="-3"/>
      <w:szCs w:val="24"/>
    </w:rPr>
  </w:style>
  <w:style w:type="character" w:customStyle="1" w:styleId="TitleChar">
    <w:name w:val="Title Char"/>
    <w:basedOn w:val="DefaultParagraphFont"/>
    <w:link w:val="Title"/>
    <w:rsid w:val="002B58CB"/>
    <w:rPr>
      <w:b/>
      <w:spacing w:val="-3"/>
      <w:sz w:val="24"/>
      <w:szCs w:val="24"/>
    </w:rPr>
  </w:style>
  <w:style w:type="character" w:styleId="UnresolvedMention">
    <w:name w:val="Unresolved Mention"/>
    <w:basedOn w:val="DefaultParagraphFont"/>
    <w:uiPriority w:val="99"/>
    <w:semiHidden/>
    <w:unhideWhenUsed/>
    <w:rsid w:val="00FB5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mailto:safewater@e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foodprotect.org/guides-documents/emergency-action-plan-for-retail-food-establishment/" TargetMode="External"/><Relationship Id="rId10" Type="http://schemas.openxmlformats.org/officeDocument/2006/relationships/footer" Target="footer2.xml"/><Relationship Id="rId19" Type="http://schemas.openxmlformats.org/officeDocument/2006/relationships/hyperlink" Target="mailto:Program.Director-DWP@mass.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mass.gov/guides/drinking-water-boil-orders-and-public-health-or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BED14-12B2-4F94-8D0B-44D6BAE6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1815</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12143</CharactersWithSpaces>
  <SharedDoc>false</SharedDoc>
  <HLinks>
    <vt:vector size="24" baseType="variant">
      <vt:variant>
        <vt:i4>5767226</vt:i4>
      </vt:variant>
      <vt:variant>
        <vt:i4>9</vt:i4>
      </vt:variant>
      <vt:variant>
        <vt:i4>0</vt:i4>
      </vt:variant>
      <vt:variant>
        <vt:i4>5</vt:i4>
      </vt:variant>
      <vt:variant>
        <vt:lpwstr>mailto:Program.Director-DWP@state.ma.us</vt:lpwstr>
      </vt:variant>
      <vt:variant>
        <vt:lpwstr/>
      </vt:variant>
      <vt:variant>
        <vt:i4>7929914</vt:i4>
      </vt:variant>
      <vt:variant>
        <vt:i4>6</vt:i4>
      </vt:variant>
      <vt:variant>
        <vt:i4>0</vt:i4>
      </vt:variant>
      <vt:variant>
        <vt:i4>5</vt:i4>
      </vt:variant>
      <vt:variant>
        <vt:lpwstr>http://www.mass.gov/Eeohhs2/docs/dph/environmental/foodsafety/emergency_action_plans.pdf</vt:lpwstr>
      </vt:variant>
      <vt:variant>
        <vt:lpwstr/>
      </vt:variant>
      <vt:variant>
        <vt:i4>3211305</vt:i4>
      </vt:variant>
      <vt:variant>
        <vt:i4>3</vt:i4>
      </vt:variant>
      <vt:variant>
        <vt:i4>0</vt:i4>
      </vt:variant>
      <vt:variant>
        <vt:i4>5</vt:i4>
      </vt:variant>
      <vt:variant>
        <vt:lpwstr>http://www.mass.gov/dep/water/drinking/boilfaq.htm</vt:lpwstr>
      </vt:variant>
      <vt:variant>
        <vt:lpwstr/>
      </vt:variant>
      <vt:variant>
        <vt:i4>7471226</vt:i4>
      </vt:variant>
      <vt:variant>
        <vt:i4>0</vt:i4>
      </vt:variant>
      <vt:variant>
        <vt:i4>0</vt:i4>
      </vt:variant>
      <vt:variant>
        <vt:i4>5</vt:i4>
      </vt:variant>
      <vt:variant>
        <vt:lpwstr>http://www.mass.gov/dep/water/drinking/boilordr.htm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Anthony Abruzese</dc:creator>
  <cp:keywords/>
  <cp:lastModifiedBy>Finn, Margaret (DEP)</cp:lastModifiedBy>
  <cp:revision>2</cp:revision>
  <cp:lastPrinted>2010-11-02T18:19:00Z</cp:lastPrinted>
  <dcterms:created xsi:type="dcterms:W3CDTF">2025-07-18T16:38:00Z</dcterms:created>
  <dcterms:modified xsi:type="dcterms:W3CDTF">2025-07-18T16:38:00Z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