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0179" w14:textId="77777777" w:rsidR="00E31B67" w:rsidRDefault="00DF432B" w:rsidP="00DF432B">
      <w:pPr>
        <w:jc w:val="center"/>
        <w:rPr>
          <w:rFonts w:ascii="Arial" w:hAnsi="Arial" w:cs="Arial"/>
          <w:b/>
          <w:sz w:val="28"/>
          <w:szCs w:val="28"/>
        </w:rPr>
      </w:pPr>
      <w:r w:rsidRPr="00DF432B">
        <w:rPr>
          <w:rFonts w:ascii="Arial" w:hAnsi="Arial" w:cs="Arial"/>
          <w:b/>
          <w:sz w:val="28"/>
          <w:szCs w:val="28"/>
        </w:rPr>
        <w:t>LT2ESWTR Filtered System Failure to Provide or Install an</w:t>
      </w:r>
      <w:r w:rsidR="00E31B67">
        <w:rPr>
          <w:rFonts w:ascii="Arial" w:hAnsi="Arial" w:cs="Arial"/>
          <w:b/>
          <w:sz w:val="28"/>
          <w:szCs w:val="28"/>
        </w:rPr>
        <w:t xml:space="preserve"> </w:t>
      </w:r>
      <w:r w:rsidRPr="00DF432B">
        <w:rPr>
          <w:rFonts w:ascii="Arial" w:hAnsi="Arial" w:cs="Arial"/>
          <w:b/>
          <w:sz w:val="28"/>
          <w:szCs w:val="28"/>
        </w:rPr>
        <w:t xml:space="preserve">Additional Level of Treatment Notice </w:t>
      </w:r>
    </w:p>
    <w:p w14:paraId="7D85019B" w14:textId="09E388E9" w:rsidR="00DF432B" w:rsidRPr="00DF432B" w:rsidRDefault="00DF432B" w:rsidP="00DF432B">
      <w:pPr>
        <w:jc w:val="center"/>
        <w:rPr>
          <w:rFonts w:ascii="Arial" w:hAnsi="Arial" w:cs="Arial"/>
          <w:b/>
          <w:sz w:val="28"/>
          <w:szCs w:val="28"/>
        </w:rPr>
      </w:pPr>
      <w:r w:rsidRPr="00DF432B">
        <w:rPr>
          <w:rFonts w:ascii="Arial" w:hAnsi="Arial" w:cs="Arial"/>
          <w:b/>
          <w:sz w:val="28"/>
          <w:szCs w:val="28"/>
        </w:rPr>
        <w:t>Template 2-13</w:t>
      </w:r>
    </w:p>
    <w:p w14:paraId="5E30CDAD" w14:textId="007CCC6E" w:rsidR="00E12B43" w:rsidRPr="00E12B43" w:rsidRDefault="00E31B67" w:rsidP="00E12B43">
      <w:pPr>
        <w:jc w:val="center"/>
        <w:rPr>
          <w:rFonts w:ascii="Arial" w:hAnsi="Arial" w:cs="Arial"/>
          <w:b/>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7D1CE3B9">
                <wp:simplePos x="0" y="0"/>
                <wp:positionH relativeFrom="column">
                  <wp:posOffset>8890</wp:posOffset>
                </wp:positionH>
                <wp:positionV relativeFrom="paragraph">
                  <wp:posOffset>64770</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9ECB6" id="Rectangle 9" o:spid="_x0000_s1026" style="position:absolute;margin-left:.7pt;margin-top:5.1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" fillcolor="#bfbfbf" stroked="f"/>
            </w:pict>
          </mc:Fallback>
        </mc:AlternateContent>
      </w:r>
    </w:p>
    <w:p w14:paraId="400850C5" w14:textId="67B0F97A" w:rsidR="00AE7EC8" w:rsidRPr="002A4DD4" w:rsidRDefault="00AE7EC8" w:rsidP="002A4DD4">
      <w:pPr>
        <w:spacing w:line="259" w:lineRule="auto"/>
        <w:rPr>
          <w:rFonts w:ascii="Times New Roman" w:hAnsi="Times New Roman"/>
          <w:b/>
          <w:sz w:val="22"/>
          <w:szCs w:val="22"/>
        </w:rPr>
      </w:pPr>
      <w:r w:rsidRPr="002A4DD4">
        <w:rPr>
          <w:rFonts w:ascii="Times New Roman" w:hAnsi="Times New Roman"/>
          <w:b/>
          <w:sz w:val="22"/>
          <w:szCs w:val="22"/>
        </w:rPr>
        <w:t xml:space="preserve">Instructions:                                                                  </w:t>
      </w:r>
      <w:r w:rsidR="006308A7">
        <w:rPr>
          <w:rFonts w:ascii="Times New Roman" w:hAnsi="Times New Roman"/>
          <w:b/>
          <w:sz w:val="22"/>
          <w:szCs w:val="22"/>
        </w:rPr>
        <w:t xml:space="preserve">    </w:t>
      </w:r>
      <w:r w:rsidRPr="002A4DD4">
        <w:rPr>
          <w:rFonts w:ascii="Times New Roman" w:hAnsi="Times New Roman"/>
          <w:sz w:val="22"/>
          <w:szCs w:val="22"/>
        </w:rPr>
        <w:t>(Template on last page)</w:t>
      </w:r>
    </w:p>
    <w:p w14:paraId="1A0F6AC3" w14:textId="77777777" w:rsidR="00AE7EC8" w:rsidRPr="002A4DD4" w:rsidRDefault="00AE7EC8" w:rsidP="002A4DD4">
      <w:pPr>
        <w:spacing w:line="259" w:lineRule="auto"/>
        <w:jc w:val="center"/>
        <w:rPr>
          <w:rFonts w:ascii="Times New Roman" w:hAnsi="Times New Roman"/>
          <w:b/>
          <w:sz w:val="22"/>
          <w:szCs w:val="22"/>
        </w:rPr>
      </w:pPr>
    </w:p>
    <w:p w14:paraId="5C7F8278" w14:textId="354BEC79" w:rsidR="00AE7EC8" w:rsidRPr="002A4DD4" w:rsidRDefault="00AE7EC8" w:rsidP="002A4DD4">
      <w:pPr>
        <w:spacing w:line="259" w:lineRule="auto"/>
        <w:rPr>
          <w:rFonts w:ascii="Times New Roman" w:hAnsi="Times New Roman"/>
          <w:sz w:val="22"/>
          <w:szCs w:val="22"/>
        </w:rPr>
      </w:pPr>
      <w:r w:rsidRPr="002A4DD4">
        <w:rPr>
          <w:rFonts w:ascii="Times New Roman" w:hAnsi="Times New Roman"/>
          <w:sz w:val="22"/>
          <w:szCs w:val="22"/>
        </w:rPr>
        <w:t>A filtered system’s failure to provide or install an additional level of treatment appropriate for its LT2ESWTR bin classification by the required date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22BD2850" w14:textId="77777777" w:rsidR="00AE7EC8" w:rsidRPr="002A4DD4" w:rsidRDefault="00AE7EC8" w:rsidP="002A4DD4">
      <w:pPr>
        <w:spacing w:line="259" w:lineRule="auto"/>
        <w:jc w:val="both"/>
        <w:rPr>
          <w:rFonts w:ascii="Times New Roman" w:hAnsi="Times New Roman"/>
          <w:sz w:val="22"/>
          <w:szCs w:val="22"/>
        </w:rPr>
      </w:pPr>
    </w:p>
    <w:p w14:paraId="4DC03C0F" w14:textId="77777777" w:rsidR="00AE7EC8" w:rsidRPr="002A4DD4" w:rsidRDefault="00AE7EC8" w:rsidP="002A4DD4">
      <w:pPr>
        <w:pStyle w:val="BodyText2"/>
        <w:spacing w:line="259" w:lineRule="auto"/>
        <w:rPr>
          <w:rFonts w:ascii="Times New Roman" w:hAnsi="Times New Roman"/>
          <w:sz w:val="22"/>
          <w:szCs w:val="22"/>
        </w:rPr>
      </w:pPr>
      <w:r w:rsidRPr="002A4DD4">
        <w:rPr>
          <w:rFonts w:ascii="Times New Roman" w:hAnsi="Times New Roman"/>
          <w:sz w:val="22"/>
          <w:szCs w:val="22"/>
        </w:rPr>
        <w:t>Community systems must use one of the following methods (310 CMR 22.16 (3)(c)):</w:t>
      </w:r>
    </w:p>
    <w:p w14:paraId="62CCF1B9" w14:textId="77777777" w:rsidR="00AE7EC8" w:rsidRPr="002A4DD4" w:rsidRDefault="00AE7EC8" w:rsidP="002A4DD4">
      <w:pPr>
        <w:pStyle w:val="a"/>
        <w:numPr>
          <w:ilvl w:val="0"/>
          <w:numId w:val="17"/>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Hand or direct delivery</w:t>
      </w:r>
    </w:p>
    <w:p w14:paraId="6B624416" w14:textId="77777777" w:rsidR="00AE7EC8" w:rsidRPr="002A4DD4" w:rsidRDefault="00AE7EC8" w:rsidP="002A4DD4">
      <w:pPr>
        <w:pStyle w:val="a"/>
        <w:numPr>
          <w:ilvl w:val="0"/>
          <w:numId w:val="17"/>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Mail, as a separate notice or included with the bill</w:t>
      </w:r>
    </w:p>
    <w:p w14:paraId="33DADFD4" w14:textId="77777777" w:rsidR="00AE7EC8" w:rsidRPr="002A4DD4" w:rsidRDefault="00AE7EC8" w:rsidP="002A4DD4">
      <w:pPr>
        <w:pStyle w:val="a"/>
        <w:tabs>
          <w:tab w:val="left" w:pos="-1440"/>
        </w:tabs>
        <w:spacing w:line="259" w:lineRule="auto"/>
        <w:ind w:firstLine="0"/>
        <w:rPr>
          <w:rFonts w:ascii="Times New Roman" w:hAnsi="Times New Roman"/>
          <w:color w:val="000000"/>
          <w:sz w:val="22"/>
          <w:szCs w:val="22"/>
        </w:rPr>
      </w:pPr>
    </w:p>
    <w:p w14:paraId="6EC987C7" w14:textId="77777777" w:rsidR="00AE7EC8" w:rsidRPr="002A4DD4" w:rsidRDefault="00AE7EC8" w:rsidP="002A4DD4">
      <w:pPr>
        <w:spacing w:line="259" w:lineRule="auto"/>
        <w:rPr>
          <w:rFonts w:ascii="Times New Roman" w:hAnsi="Times New Roman"/>
          <w:color w:val="000000"/>
          <w:sz w:val="22"/>
          <w:szCs w:val="22"/>
        </w:rPr>
      </w:pPr>
      <w:r w:rsidRPr="002A4DD4">
        <w:rPr>
          <w:rFonts w:ascii="Times New Roman" w:hAnsi="Times New Roman"/>
          <w:color w:val="000000"/>
          <w:sz w:val="22"/>
          <w:szCs w:val="22"/>
        </w:rPr>
        <w:t>Non-community systems must use one of the following methods (310 CMR 22.16 (3)(c)):</w:t>
      </w:r>
    </w:p>
    <w:p w14:paraId="446ACD3C" w14:textId="77777777" w:rsidR="00AE7EC8" w:rsidRPr="002A4DD4" w:rsidRDefault="00AE7EC8" w:rsidP="002A4DD4">
      <w:pPr>
        <w:pStyle w:val="a"/>
        <w:numPr>
          <w:ilvl w:val="0"/>
          <w:numId w:val="18"/>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Posting in conspicuous locations</w:t>
      </w:r>
    </w:p>
    <w:p w14:paraId="50505F05" w14:textId="77777777" w:rsidR="00AE7EC8" w:rsidRPr="002A4DD4" w:rsidRDefault="00AE7EC8" w:rsidP="002A4DD4">
      <w:pPr>
        <w:pStyle w:val="a"/>
        <w:numPr>
          <w:ilvl w:val="0"/>
          <w:numId w:val="18"/>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Hand delivery</w:t>
      </w:r>
    </w:p>
    <w:p w14:paraId="365A360F" w14:textId="77777777" w:rsidR="00AE7EC8" w:rsidRPr="002A4DD4" w:rsidRDefault="00AE7EC8" w:rsidP="002A4DD4">
      <w:pPr>
        <w:pStyle w:val="a"/>
        <w:numPr>
          <w:ilvl w:val="0"/>
          <w:numId w:val="18"/>
        </w:numPr>
        <w:tabs>
          <w:tab w:val="left" w:pos="-1440"/>
        </w:tabs>
        <w:spacing w:line="259" w:lineRule="auto"/>
        <w:rPr>
          <w:rFonts w:ascii="Times New Roman" w:hAnsi="Times New Roman"/>
          <w:color w:val="000000"/>
          <w:sz w:val="22"/>
          <w:szCs w:val="22"/>
        </w:rPr>
      </w:pPr>
      <w:r w:rsidRPr="002A4DD4">
        <w:rPr>
          <w:rFonts w:ascii="Times New Roman" w:hAnsi="Times New Roman"/>
          <w:color w:val="000000"/>
          <w:sz w:val="22"/>
          <w:szCs w:val="22"/>
        </w:rPr>
        <w:t>Mail</w:t>
      </w:r>
    </w:p>
    <w:p w14:paraId="3DD89EDD" w14:textId="77777777" w:rsidR="00AE7EC8" w:rsidRPr="002A4DD4" w:rsidRDefault="00AE7EC8" w:rsidP="002A4DD4">
      <w:pPr>
        <w:spacing w:line="259" w:lineRule="auto"/>
        <w:rPr>
          <w:rFonts w:ascii="Times New Roman" w:hAnsi="Times New Roman"/>
          <w:color w:val="000000"/>
          <w:sz w:val="22"/>
          <w:szCs w:val="22"/>
        </w:rPr>
      </w:pPr>
    </w:p>
    <w:p w14:paraId="28D93F9F" w14:textId="1074F8FB" w:rsidR="00AE7EC8" w:rsidRPr="002A4DD4" w:rsidRDefault="00AE7EC8" w:rsidP="002A4DD4">
      <w:pPr>
        <w:spacing w:line="259" w:lineRule="auto"/>
        <w:rPr>
          <w:rFonts w:ascii="Times New Roman" w:hAnsi="Times New Roman"/>
          <w:color w:val="000000"/>
          <w:sz w:val="22"/>
          <w:szCs w:val="22"/>
        </w:rPr>
      </w:pPr>
      <w:r w:rsidRPr="002A4DD4">
        <w:rPr>
          <w:rFonts w:ascii="Times New Roman" w:hAnsi="Times New Roman"/>
          <w:color w:val="000000"/>
          <w:sz w:val="22"/>
          <w:szCs w:val="22"/>
        </w:rPr>
        <w:t xml:space="preserve">In addition, both community and non-community systems must use </w:t>
      </w:r>
      <w:r w:rsidRPr="002A4DD4">
        <w:rPr>
          <w:rFonts w:ascii="Times New Roman" w:hAnsi="Times New Roman"/>
          <w:i/>
          <w:color w:val="000000"/>
          <w:sz w:val="22"/>
          <w:szCs w:val="22"/>
        </w:rPr>
        <w:t>another</w:t>
      </w:r>
      <w:r w:rsidRPr="002A4DD4">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27040722" w14:textId="77777777" w:rsidR="00BA2D51" w:rsidRDefault="00BA2D51" w:rsidP="002A4DD4">
      <w:pPr>
        <w:pStyle w:val="BodyText3"/>
        <w:spacing w:line="259" w:lineRule="auto"/>
        <w:rPr>
          <w:rFonts w:ascii="Times New Roman" w:hAnsi="Times New Roman"/>
          <w:sz w:val="22"/>
          <w:szCs w:val="22"/>
        </w:rPr>
      </w:pPr>
    </w:p>
    <w:p w14:paraId="5D6E75D1" w14:textId="11DB0229" w:rsidR="00AE7EC8" w:rsidRPr="002A4DD4" w:rsidRDefault="00AE7EC8" w:rsidP="002A4DD4">
      <w:pPr>
        <w:pStyle w:val="BodyText3"/>
        <w:spacing w:line="259" w:lineRule="auto"/>
        <w:rPr>
          <w:rFonts w:ascii="Times New Roman" w:hAnsi="Times New Roman"/>
          <w:sz w:val="22"/>
          <w:szCs w:val="22"/>
        </w:rPr>
      </w:pPr>
      <w:r w:rsidRPr="002A4DD4">
        <w:rPr>
          <w:rFonts w:ascii="Times New Roman" w:hAnsi="Times New Roman"/>
          <w:sz w:val="22"/>
          <w:szCs w:val="22"/>
        </w:rPr>
        <w:t xml:space="preserve">The notice on the </w:t>
      </w:r>
      <w:r w:rsidR="005E1239">
        <w:rPr>
          <w:rFonts w:ascii="Times New Roman" w:hAnsi="Times New Roman"/>
          <w:sz w:val="22"/>
          <w:szCs w:val="22"/>
        </w:rPr>
        <w:t>last</w:t>
      </w:r>
      <w:r w:rsidRPr="002A4DD4">
        <w:rPr>
          <w:rFonts w:ascii="Times New Roman" w:hAnsi="Times New Roman"/>
          <w:sz w:val="22"/>
          <w:szCs w:val="22"/>
        </w:rPr>
        <w:t xml:space="preserve"> page is appropriate for mailing, posting, or hand delivery.  If you modify this notice, you must include all required PN elements</w:t>
      </w:r>
      <w:r w:rsidR="00CD334D">
        <w:rPr>
          <w:rFonts w:ascii="Times New Roman" w:hAnsi="Times New Roman"/>
          <w:sz w:val="22"/>
          <w:szCs w:val="22"/>
        </w:rPr>
        <w:t xml:space="preserve"> </w:t>
      </w:r>
      <w:r w:rsidRPr="002A4DD4">
        <w:rPr>
          <w:rFonts w:ascii="Times New Roman" w:hAnsi="Times New Roman"/>
          <w:sz w:val="22"/>
          <w:szCs w:val="22"/>
        </w:rPr>
        <w:t>(310 CMR 22.16(5)(a)) and leave the mandatory language unchanged.</w:t>
      </w:r>
    </w:p>
    <w:p w14:paraId="71AAC903" w14:textId="77777777" w:rsidR="00AE7EC8" w:rsidRPr="002A4DD4" w:rsidRDefault="00AE7EC8" w:rsidP="002A4DD4">
      <w:pPr>
        <w:pStyle w:val="BodyText3"/>
        <w:spacing w:line="259" w:lineRule="auto"/>
        <w:rPr>
          <w:rFonts w:ascii="Times New Roman" w:hAnsi="Times New Roman"/>
          <w:sz w:val="22"/>
          <w:szCs w:val="22"/>
        </w:rPr>
      </w:pPr>
    </w:p>
    <w:p w14:paraId="3FEE5C1F" w14:textId="77777777" w:rsidR="00AE7EC8" w:rsidRPr="002A4DD4" w:rsidRDefault="00AE7EC8" w:rsidP="002A4DD4">
      <w:pPr>
        <w:pStyle w:val="NoticeSubheads"/>
        <w:spacing w:after="0" w:line="259" w:lineRule="auto"/>
        <w:outlineLvl w:val="0"/>
        <w:rPr>
          <w:rFonts w:ascii="Times New Roman" w:hAnsi="Times New Roman" w:cs="Times New Roman"/>
          <w:sz w:val="22"/>
          <w:szCs w:val="22"/>
        </w:rPr>
      </w:pPr>
      <w:r w:rsidRPr="002A4DD4">
        <w:rPr>
          <w:rFonts w:ascii="Times New Roman" w:hAnsi="Times New Roman" w:cs="Times New Roman"/>
          <w:sz w:val="22"/>
          <w:szCs w:val="22"/>
        </w:rPr>
        <w:t>Mandatory Language</w:t>
      </w:r>
    </w:p>
    <w:p w14:paraId="3650D79F" w14:textId="77777777" w:rsidR="00AE7EC8" w:rsidRPr="002A4DD4" w:rsidRDefault="00AE7EC8" w:rsidP="002A4DD4">
      <w:pPr>
        <w:pStyle w:val="NoticeSubheads"/>
        <w:spacing w:after="0" w:line="259" w:lineRule="auto"/>
        <w:outlineLvl w:val="0"/>
        <w:rPr>
          <w:rFonts w:ascii="Times New Roman" w:hAnsi="Times New Roman" w:cs="Times New Roman"/>
          <w:b w:val="0"/>
          <w:sz w:val="22"/>
          <w:szCs w:val="22"/>
        </w:rPr>
      </w:pPr>
      <w:r w:rsidRPr="002A4DD4">
        <w:rPr>
          <w:rFonts w:ascii="Times New Roman" w:hAnsi="Times New Roman" w:cs="Times New Roman"/>
          <w:b w:val="0"/>
          <w:sz w:val="22"/>
          <w:szCs w:val="22"/>
        </w:rPr>
        <w:t xml:space="preserve">Mandatory language on health effects (310 CMR 22.16 Table 7) must be included as written and is presented in this notice in </w:t>
      </w:r>
      <w:r w:rsidRPr="002A4DD4">
        <w:rPr>
          <w:rFonts w:ascii="Times New Roman" w:hAnsi="Times New Roman" w:cs="Times New Roman"/>
          <w:b w:val="0"/>
          <w:i/>
          <w:sz w:val="22"/>
          <w:szCs w:val="22"/>
        </w:rPr>
        <w:t>italics</w:t>
      </w:r>
      <w:r w:rsidRPr="002A4DD4">
        <w:rPr>
          <w:rFonts w:ascii="Times New Roman" w:hAnsi="Times New Roman" w:cs="Times New Roman"/>
          <w:b w:val="0"/>
          <w:sz w:val="22"/>
          <w:szCs w:val="22"/>
        </w:rPr>
        <w:t>.</w:t>
      </w:r>
    </w:p>
    <w:p w14:paraId="566CB7BE" w14:textId="77777777" w:rsidR="00AE7EC8" w:rsidRPr="002A4DD4" w:rsidRDefault="00AE7EC8" w:rsidP="002A4DD4">
      <w:pPr>
        <w:pStyle w:val="NoticeSubheads"/>
        <w:spacing w:after="0" w:line="259" w:lineRule="auto"/>
        <w:outlineLvl w:val="0"/>
        <w:rPr>
          <w:rFonts w:ascii="Times New Roman" w:hAnsi="Times New Roman" w:cs="Times New Roman"/>
          <w:b w:val="0"/>
          <w:sz w:val="22"/>
          <w:szCs w:val="22"/>
        </w:rPr>
      </w:pPr>
    </w:p>
    <w:p w14:paraId="23D1CAB8" w14:textId="77777777" w:rsidR="00AE7EC8" w:rsidRPr="002A4DD4" w:rsidRDefault="00AE7EC8" w:rsidP="002A4DD4">
      <w:pPr>
        <w:spacing w:line="259" w:lineRule="auto"/>
        <w:rPr>
          <w:rFonts w:ascii="Times New Roman" w:hAnsi="Times New Roman"/>
          <w:sz w:val="22"/>
          <w:szCs w:val="22"/>
        </w:rPr>
      </w:pPr>
      <w:r w:rsidRPr="002A4DD4">
        <w:rPr>
          <w:rFonts w:ascii="Times New Roman" w:hAnsi="Times New Roman"/>
          <w:sz w:val="22"/>
          <w:szCs w:val="22"/>
        </w:rPr>
        <w:t>You must also include standard language to encourage the distribution of the public notice to all persons served, where applicable (310 CMR 22.16(5)(d)(3)). This language is also presented in italics in the template.</w:t>
      </w:r>
    </w:p>
    <w:p w14:paraId="425AAE64" w14:textId="77777777" w:rsidR="00AE7EC8" w:rsidRPr="002A4DD4" w:rsidRDefault="00AE7EC8" w:rsidP="002A4DD4">
      <w:pPr>
        <w:spacing w:line="259" w:lineRule="auto"/>
        <w:outlineLvl w:val="0"/>
        <w:rPr>
          <w:rFonts w:ascii="Times New Roman" w:hAnsi="Times New Roman"/>
          <w:b/>
          <w:bCs/>
          <w:sz w:val="22"/>
          <w:szCs w:val="22"/>
        </w:rPr>
      </w:pPr>
    </w:p>
    <w:p w14:paraId="2BE0F8FD" w14:textId="77777777" w:rsidR="00AE7EC8" w:rsidRPr="002A4DD4" w:rsidRDefault="00AE7EC8" w:rsidP="002A4DD4">
      <w:pPr>
        <w:spacing w:line="259" w:lineRule="auto"/>
        <w:outlineLvl w:val="0"/>
        <w:rPr>
          <w:rFonts w:ascii="Times New Roman" w:hAnsi="Times New Roman"/>
          <w:b/>
          <w:bCs/>
          <w:sz w:val="22"/>
          <w:szCs w:val="22"/>
        </w:rPr>
      </w:pPr>
      <w:r w:rsidRPr="002A4DD4">
        <w:rPr>
          <w:rFonts w:ascii="Times New Roman" w:hAnsi="Times New Roman"/>
          <w:b/>
          <w:bCs/>
          <w:sz w:val="22"/>
          <w:szCs w:val="22"/>
        </w:rPr>
        <w:t>Corrective Action</w:t>
      </w:r>
    </w:p>
    <w:p w14:paraId="70BCC066" w14:textId="77777777" w:rsidR="00AE7EC8" w:rsidRPr="002A4DD4" w:rsidRDefault="00AE7EC8" w:rsidP="002A4DD4">
      <w:pPr>
        <w:spacing w:line="259" w:lineRule="auto"/>
        <w:rPr>
          <w:rFonts w:ascii="Times New Roman" w:hAnsi="Times New Roman"/>
          <w:sz w:val="22"/>
          <w:szCs w:val="22"/>
        </w:rPr>
      </w:pPr>
      <w:r w:rsidRPr="002A4DD4">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2A4DD4">
        <w:rPr>
          <w:rFonts w:ascii="Times New Roman" w:hAnsi="Times New Roman"/>
          <w:sz w:val="22"/>
          <w:szCs w:val="22"/>
        </w:rPr>
        <w:lastRenderedPageBreak/>
        <w:t>Depending on the corrective action you are taking, you can use one or more of the following statements, if appropriate, or develop your own text:</w:t>
      </w:r>
    </w:p>
    <w:p w14:paraId="142DF5A1" w14:textId="77777777" w:rsidR="00AE7EC8" w:rsidRPr="002A4DD4" w:rsidRDefault="00AE7EC8" w:rsidP="002A4DD4">
      <w:pPr>
        <w:numPr>
          <w:ilvl w:val="0"/>
          <w:numId w:val="21"/>
        </w:numPr>
        <w:tabs>
          <w:tab w:val="left" w:pos="1035"/>
        </w:tabs>
        <w:spacing w:line="259" w:lineRule="auto"/>
        <w:outlineLvl w:val="0"/>
        <w:rPr>
          <w:rFonts w:ascii="Times New Roman" w:hAnsi="Times New Roman"/>
          <w:sz w:val="22"/>
          <w:szCs w:val="22"/>
        </w:rPr>
      </w:pPr>
      <w:r w:rsidRPr="002A4DD4">
        <w:rPr>
          <w:rFonts w:ascii="Times New Roman" w:hAnsi="Times New Roman"/>
          <w:sz w:val="22"/>
          <w:szCs w:val="22"/>
        </w:rPr>
        <w:t>We are currently working to [install treatment/adjust our treatment processes] to achieve the required level of additional treatment.</w:t>
      </w:r>
    </w:p>
    <w:p w14:paraId="4234DC9B" w14:textId="77777777" w:rsidR="00AE7EC8" w:rsidRPr="002A4DD4" w:rsidRDefault="00AE7EC8" w:rsidP="002A4DD4">
      <w:pPr>
        <w:numPr>
          <w:ilvl w:val="0"/>
          <w:numId w:val="21"/>
        </w:numPr>
        <w:tabs>
          <w:tab w:val="left" w:pos="1035"/>
        </w:tabs>
        <w:spacing w:line="259" w:lineRule="auto"/>
        <w:outlineLvl w:val="0"/>
        <w:rPr>
          <w:rFonts w:ascii="Times New Roman" w:hAnsi="Times New Roman"/>
          <w:sz w:val="22"/>
          <w:szCs w:val="22"/>
        </w:rPr>
      </w:pPr>
      <w:r w:rsidRPr="002A4DD4">
        <w:rPr>
          <w:rFonts w:ascii="Times New Roman" w:hAnsi="Times New Roman"/>
          <w:sz w:val="22"/>
          <w:szCs w:val="22"/>
        </w:rPr>
        <w:t>We are currently working with state officials and our engineers to finalize plans for water treatment that will satisfy this requirement once it is installed.</w:t>
      </w:r>
    </w:p>
    <w:p w14:paraId="01000C37" w14:textId="77777777" w:rsidR="00AE7EC8" w:rsidRPr="002A4DD4" w:rsidRDefault="00AE7EC8" w:rsidP="002A4DD4">
      <w:pPr>
        <w:numPr>
          <w:ilvl w:val="0"/>
          <w:numId w:val="21"/>
        </w:numPr>
        <w:tabs>
          <w:tab w:val="left" w:pos="1035"/>
        </w:tabs>
        <w:spacing w:line="259" w:lineRule="auto"/>
        <w:outlineLvl w:val="0"/>
        <w:rPr>
          <w:rFonts w:ascii="Times New Roman" w:hAnsi="Times New Roman"/>
          <w:sz w:val="22"/>
          <w:szCs w:val="22"/>
        </w:rPr>
      </w:pPr>
      <w:r w:rsidRPr="002A4DD4">
        <w:rPr>
          <w:rFonts w:ascii="Times New Roman" w:hAnsi="Times New Roman"/>
          <w:sz w:val="22"/>
          <w:szCs w:val="22"/>
        </w:rPr>
        <w:t>We have [installed treatment/made adjustments to our treatment processes] and are now achieving the required level of additional treatment.</w:t>
      </w:r>
    </w:p>
    <w:p w14:paraId="79E14EA7" w14:textId="77777777" w:rsidR="00AE7EC8" w:rsidRPr="002A4DD4" w:rsidRDefault="00AE7EC8" w:rsidP="002A4DD4">
      <w:pPr>
        <w:tabs>
          <w:tab w:val="left" w:pos="1035"/>
        </w:tabs>
        <w:spacing w:line="259" w:lineRule="auto"/>
        <w:outlineLvl w:val="0"/>
        <w:rPr>
          <w:rFonts w:ascii="Times New Roman" w:hAnsi="Times New Roman"/>
          <w:b/>
          <w:bCs/>
          <w:sz w:val="22"/>
          <w:szCs w:val="22"/>
          <w:lang w:val="en-CA"/>
        </w:rPr>
      </w:pPr>
      <w:r w:rsidRPr="002A4DD4">
        <w:rPr>
          <w:rFonts w:ascii="Times New Roman" w:hAnsi="Times New Roman"/>
          <w:b/>
          <w:bCs/>
          <w:sz w:val="22"/>
          <w:szCs w:val="22"/>
          <w:lang w:val="en-CA"/>
        </w:rPr>
        <w:tab/>
      </w:r>
    </w:p>
    <w:p w14:paraId="5393511B" w14:textId="77777777" w:rsidR="00AE7EC8" w:rsidRPr="002A4DD4" w:rsidRDefault="00AE7EC8" w:rsidP="002A4DD4">
      <w:pPr>
        <w:spacing w:line="259" w:lineRule="auto"/>
        <w:outlineLvl w:val="0"/>
        <w:rPr>
          <w:rFonts w:ascii="Times New Roman" w:hAnsi="Times New Roman"/>
          <w:bCs/>
          <w:sz w:val="22"/>
          <w:szCs w:val="22"/>
          <w:lang w:val="en-CA"/>
        </w:rPr>
      </w:pPr>
      <w:r w:rsidRPr="002A4DD4">
        <w:rPr>
          <w:rFonts w:ascii="Times New Roman" w:hAnsi="Times New Roman"/>
          <w:b/>
          <w:bCs/>
          <w:sz w:val="22"/>
          <w:szCs w:val="22"/>
        </w:rPr>
        <w:t>Repeat Notices</w:t>
      </w:r>
      <w:r w:rsidRPr="002A4DD4">
        <w:rPr>
          <w:rFonts w:ascii="Times New Roman" w:hAnsi="Times New Roman"/>
          <w:b/>
          <w:bCs/>
          <w:sz w:val="22"/>
          <w:szCs w:val="22"/>
        </w:rPr>
        <w:br/>
      </w:r>
      <w:r w:rsidRPr="002A4DD4">
        <w:rPr>
          <w:rFonts w:ascii="Times New Roman" w:hAnsi="Times New Roman"/>
          <w:bCs/>
          <w:sz w:val="22"/>
          <w:szCs w:val="22"/>
        </w:rPr>
        <w:t>For repeat notices, you should state how long the violation has been ongoing and remind consumers of when you sent out any previous notices.  If you are making progress in installing treatment or achieving the required level of treatment through other means, describe it.  Alternatively, if funding or other issues are delaying your progress, let consumers know.</w:t>
      </w:r>
    </w:p>
    <w:p w14:paraId="559B6887" w14:textId="77777777" w:rsidR="00AE7EC8" w:rsidRPr="002A4DD4" w:rsidRDefault="00AE7EC8" w:rsidP="002A4DD4">
      <w:pPr>
        <w:spacing w:line="259" w:lineRule="auto"/>
        <w:outlineLvl w:val="0"/>
        <w:rPr>
          <w:rFonts w:ascii="Times New Roman" w:hAnsi="Times New Roman"/>
          <w:b/>
          <w:bCs/>
          <w:sz w:val="22"/>
          <w:szCs w:val="22"/>
          <w:lang w:val="en-CA"/>
        </w:rPr>
      </w:pPr>
    </w:p>
    <w:p w14:paraId="4605D637" w14:textId="77777777" w:rsidR="00AE7EC8" w:rsidRPr="002A4DD4" w:rsidRDefault="00AE7EC8" w:rsidP="002A4DD4">
      <w:pPr>
        <w:spacing w:line="259" w:lineRule="auto"/>
        <w:outlineLvl w:val="0"/>
        <w:rPr>
          <w:rFonts w:ascii="Times New Roman" w:hAnsi="Times New Roman"/>
          <w:b/>
          <w:bCs/>
          <w:sz w:val="22"/>
          <w:szCs w:val="22"/>
          <w:lang w:val="en-CA"/>
        </w:rPr>
      </w:pPr>
      <w:r w:rsidRPr="002A4DD4">
        <w:rPr>
          <w:rFonts w:ascii="Times New Roman" w:hAnsi="Times New Roman"/>
          <w:b/>
          <w:bCs/>
          <w:sz w:val="22"/>
          <w:szCs w:val="22"/>
          <w:lang w:val="en-CA"/>
        </w:rPr>
        <w:t>After Issuing the Notice</w:t>
      </w:r>
    </w:p>
    <w:p w14:paraId="68F7C748" w14:textId="77777777" w:rsidR="00AE7EC8" w:rsidRPr="002A4DD4" w:rsidRDefault="00AE7EC8" w:rsidP="002A4DD4">
      <w:pPr>
        <w:spacing w:line="259" w:lineRule="auto"/>
        <w:rPr>
          <w:rFonts w:ascii="Times New Roman" w:hAnsi="Times New Roman"/>
          <w:color w:val="000000"/>
          <w:sz w:val="22"/>
          <w:szCs w:val="22"/>
        </w:rPr>
      </w:pPr>
      <w:r w:rsidRPr="002A4DD4">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p>
    <w:p w14:paraId="04A5040E" w14:textId="77777777" w:rsidR="00AE7EC8" w:rsidRPr="002A4DD4" w:rsidRDefault="00AE7EC8" w:rsidP="002A4DD4">
      <w:pPr>
        <w:spacing w:line="259" w:lineRule="auto"/>
        <w:rPr>
          <w:rFonts w:ascii="Times New Roman" w:hAnsi="Times New Roman"/>
          <w:color w:val="000000"/>
          <w:sz w:val="22"/>
          <w:szCs w:val="22"/>
        </w:rPr>
      </w:pPr>
    </w:p>
    <w:p w14:paraId="499939F8" w14:textId="036CB319" w:rsidR="00AE7EC8" w:rsidRPr="002A4DD4" w:rsidRDefault="00AE7EC8" w:rsidP="002A4DD4">
      <w:pPr>
        <w:spacing w:line="259" w:lineRule="auto"/>
        <w:rPr>
          <w:rFonts w:ascii="Times New Roman" w:hAnsi="Times New Roman"/>
          <w:color w:val="000000"/>
          <w:sz w:val="22"/>
          <w:szCs w:val="22"/>
        </w:rPr>
      </w:pPr>
    </w:p>
    <w:p w14:paraId="50824A36" w14:textId="36734DCF" w:rsidR="00497E96" w:rsidRPr="00FE0A8A" w:rsidRDefault="00497E96" w:rsidP="002A4DD4">
      <w:pPr>
        <w:spacing w:line="259" w:lineRule="auto"/>
        <w:jc w:val="both"/>
        <w:rPr>
          <w:rFonts w:ascii="Calibri" w:hAnsi="Calibri" w:cs="Calibri"/>
          <w:sz w:val="28"/>
          <w:szCs w:val="28"/>
        </w:rPr>
      </w:pPr>
    </w:p>
    <w:p w14:paraId="3165EA63" w14:textId="77777777" w:rsidR="00C70EDB" w:rsidRDefault="00C70EDB">
      <w:pPr>
        <w:ind w:left="360"/>
        <w:jc w:val="both"/>
        <w:rPr>
          <w:rFonts w:cs="Arial"/>
        </w:rPr>
      </w:pPr>
    </w:p>
    <w:p w14:paraId="410238D0" w14:textId="77777777" w:rsidR="00B80B38" w:rsidRPr="00FB170B"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31C515B2" w14:textId="77777777" w:rsidR="00D0746B" w:rsidRDefault="00292C56" w:rsidP="002A4DD4">
      <w:pPr>
        <w:pStyle w:val="NoticeBodyText"/>
        <w:spacing w:after="0" w:line="259" w:lineRule="auto"/>
        <w:jc w:val="center"/>
        <w:rPr>
          <w:b/>
          <w:bCs/>
          <w:sz w:val="24"/>
          <w:szCs w:val="24"/>
        </w:rPr>
      </w:pPr>
      <w:r>
        <w:rPr>
          <w:rFonts w:ascii="Times New Roman" w:hAnsi="Times New Roman" w:cs="Times New Roman"/>
          <w:sz w:val="22"/>
          <w:szCs w:val="22"/>
        </w:rPr>
        <w:t xml:space="preserve"> </w:t>
      </w:r>
      <w:r w:rsidR="00D0746B" w:rsidRPr="00C9779D">
        <w:rPr>
          <w:b/>
          <w:bCs/>
          <w:sz w:val="24"/>
          <w:szCs w:val="24"/>
        </w:rPr>
        <w:t>[</w:t>
      </w:r>
      <w:r w:rsidR="00D0746B" w:rsidRPr="009717EB">
        <w:rPr>
          <w:b/>
          <w:bCs/>
          <w:sz w:val="24"/>
          <w:szCs w:val="24"/>
          <w:highlight w:val="yellow"/>
        </w:rPr>
        <w:t>System</w:t>
      </w:r>
      <w:r w:rsidR="00D0746B" w:rsidRPr="00C9779D">
        <w:rPr>
          <w:b/>
          <w:bCs/>
          <w:sz w:val="24"/>
          <w:szCs w:val="24"/>
        </w:rPr>
        <w:t xml:space="preserve">] Failed to </w:t>
      </w:r>
      <w:r w:rsidR="00D0746B">
        <w:rPr>
          <w:b/>
          <w:bCs/>
          <w:sz w:val="24"/>
          <w:szCs w:val="24"/>
        </w:rPr>
        <w:t xml:space="preserve">Provide the Appropriate Level of Treatment </w:t>
      </w:r>
    </w:p>
    <w:p w14:paraId="70DE20D5" w14:textId="77777777" w:rsidR="00D0746B" w:rsidRDefault="00D0746B" w:rsidP="002A4DD4">
      <w:pPr>
        <w:pStyle w:val="NoticeBodyText"/>
        <w:spacing w:after="0" w:line="259" w:lineRule="auto"/>
        <w:jc w:val="center"/>
        <w:rPr>
          <w:b/>
          <w:bCs/>
          <w:sz w:val="24"/>
          <w:szCs w:val="24"/>
        </w:rPr>
      </w:pPr>
      <w:r>
        <w:rPr>
          <w:b/>
          <w:bCs/>
          <w:sz w:val="24"/>
          <w:szCs w:val="24"/>
        </w:rPr>
        <w:t>within Required Time Frame</w:t>
      </w:r>
    </w:p>
    <w:p w14:paraId="149E7D0C" w14:textId="77777777" w:rsidR="00D0746B" w:rsidRPr="003252F4" w:rsidRDefault="00D0746B" w:rsidP="002A4DD4">
      <w:pPr>
        <w:pStyle w:val="NoticeBodyText"/>
        <w:spacing w:after="0" w:line="259" w:lineRule="auto"/>
        <w:jc w:val="center"/>
        <w:rPr>
          <w:b/>
          <w:bCs/>
          <w:sz w:val="24"/>
          <w:szCs w:val="24"/>
        </w:rPr>
      </w:pPr>
    </w:p>
    <w:p w14:paraId="1F2FFDF8" w14:textId="5ACC800A" w:rsidR="00D0746B" w:rsidRPr="002A4DD4" w:rsidRDefault="00D0746B" w:rsidP="002A4DD4">
      <w:pPr>
        <w:spacing w:after="144" w:line="259" w:lineRule="auto"/>
        <w:rPr>
          <w:rFonts w:ascii="Times New Roman" w:hAnsi="Times New Roman"/>
          <w:sz w:val="22"/>
          <w:szCs w:val="22"/>
        </w:rPr>
      </w:pPr>
      <w:r w:rsidRPr="002A4DD4">
        <w:rPr>
          <w:rFonts w:ascii="Times New Roman" w:hAnsi="Times New Roman"/>
          <w:sz w:val="22"/>
          <w:szCs w:val="22"/>
        </w:rPr>
        <w:t xml:space="preserve">Our water system recently violated a drinking water requirement. Although this is not an emergency, as our customers, you have a right to know what happened, what you should do, and what we </w:t>
      </w:r>
      <w:r w:rsidR="00032F59">
        <w:rPr>
          <w:rFonts w:ascii="Times New Roman" w:hAnsi="Times New Roman"/>
          <w:sz w:val="22"/>
          <w:szCs w:val="22"/>
        </w:rPr>
        <w:t>[</w:t>
      </w:r>
      <w:r w:rsidRPr="002A4DD4">
        <w:rPr>
          <w:rFonts w:ascii="Times New Roman" w:hAnsi="Times New Roman"/>
          <w:sz w:val="22"/>
          <w:szCs w:val="22"/>
          <w:highlight w:val="yellow"/>
        </w:rPr>
        <w:t>did</w:t>
      </w:r>
      <w:r w:rsidR="00032F59">
        <w:rPr>
          <w:rFonts w:ascii="Times New Roman" w:hAnsi="Times New Roman"/>
          <w:sz w:val="22"/>
          <w:szCs w:val="22"/>
          <w:highlight w:val="yellow"/>
        </w:rPr>
        <w:t xml:space="preserve">, </w:t>
      </w:r>
      <w:r w:rsidRPr="002A4DD4">
        <w:rPr>
          <w:rFonts w:ascii="Times New Roman" w:hAnsi="Times New Roman"/>
          <w:sz w:val="22"/>
          <w:szCs w:val="22"/>
          <w:highlight w:val="yellow"/>
        </w:rPr>
        <w:t>are doing</w:t>
      </w:r>
      <w:r w:rsidR="00032F59">
        <w:rPr>
          <w:rFonts w:ascii="Times New Roman" w:hAnsi="Times New Roman"/>
          <w:sz w:val="22"/>
          <w:szCs w:val="22"/>
        </w:rPr>
        <w:t>]</w:t>
      </w:r>
      <w:r w:rsidRPr="002A4DD4">
        <w:rPr>
          <w:rFonts w:ascii="Times New Roman" w:hAnsi="Times New Roman"/>
          <w:sz w:val="22"/>
          <w:szCs w:val="22"/>
        </w:rPr>
        <w:t xml:space="preserve"> to correct this situation.   </w:t>
      </w:r>
    </w:p>
    <w:p w14:paraId="0F2EC6F3" w14:textId="77777777" w:rsidR="00D0746B" w:rsidRPr="002A4DD4" w:rsidRDefault="00D0746B" w:rsidP="002A4DD4">
      <w:pPr>
        <w:pStyle w:val="NoticeSubheads"/>
        <w:spacing w:after="40" w:line="259" w:lineRule="auto"/>
        <w:outlineLvl w:val="0"/>
        <w:rPr>
          <w:rFonts w:ascii="Times New Roman" w:eastAsiaTheme="minorHAnsi" w:hAnsi="Times New Roman" w:cstheme="minorBidi"/>
          <w:b w:val="0"/>
          <w:bCs w:val="0"/>
          <w:iCs/>
          <w:color w:val="auto"/>
          <w:sz w:val="22"/>
          <w:szCs w:val="22"/>
        </w:rPr>
      </w:pPr>
      <w:r w:rsidRPr="002A4DD4">
        <w:rPr>
          <w:rFonts w:ascii="Times New Roman" w:eastAsiaTheme="minorHAnsi" w:hAnsi="Times New Roman" w:cstheme="minorBidi"/>
          <w:b w:val="0"/>
          <w:bCs w:val="0"/>
          <w:i/>
          <w:iCs/>
          <w:color w:val="auto"/>
          <w:sz w:val="22"/>
          <w:szCs w:val="22"/>
        </w:rPr>
        <w:t>Cryptosporidium</w:t>
      </w:r>
      <w:r w:rsidRPr="002A4DD4">
        <w:rPr>
          <w:rFonts w:ascii="Times New Roman" w:eastAsiaTheme="minorHAnsi" w:hAnsi="Times New Roman" w:cstheme="minorBidi"/>
          <w:b w:val="0"/>
          <w:bCs w:val="0"/>
          <w:iCs/>
          <w:color w:val="auto"/>
          <w:sz w:val="22"/>
          <w:szCs w:val="22"/>
        </w:rPr>
        <w:t xml:space="preserve"> is a disease-causing microorganism that has been found in our raw water source.  Our water system [</w:t>
      </w:r>
      <w:r w:rsidRPr="002A4DD4">
        <w:rPr>
          <w:rFonts w:ascii="Times New Roman" w:eastAsiaTheme="minorHAnsi" w:hAnsi="Times New Roman" w:cstheme="minorBidi"/>
          <w:b w:val="0"/>
          <w:bCs w:val="0"/>
          <w:iCs/>
          <w:color w:val="auto"/>
          <w:sz w:val="22"/>
          <w:szCs w:val="22"/>
          <w:highlight w:val="yellow"/>
        </w:rPr>
        <w:t>give system name</w:t>
      </w:r>
      <w:r w:rsidRPr="002A4DD4">
        <w:rPr>
          <w:rFonts w:ascii="Times New Roman" w:eastAsiaTheme="minorHAnsi" w:hAnsi="Times New Roman" w:cstheme="minorBidi"/>
          <w:b w:val="0"/>
          <w:bCs w:val="0"/>
          <w:iCs/>
          <w:color w:val="auto"/>
          <w:sz w:val="22"/>
          <w:szCs w:val="22"/>
        </w:rPr>
        <w:t xml:space="preserve">] was required to provide an additional level of treatment to address </w:t>
      </w:r>
      <w:r w:rsidRPr="002A4DD4">
        <w:rPr>
          <w:rFonts w:ascii="Times New Roman" w:eastAsiaTheme="minorHAnsi" w:hAnsi="Times New Roman" w:cstheme="minorBidi"/>
          <w:b w:val="0"/>
          <w:bCs w:val="0"/>
          <w:i/>
          <w:iCs/>
          <w:color w:val="auto"/>
          <w:sz w:val="22"/>
          <w:szCs w:val="22"/>
        </w:rPr>
        <w:t>Cryptosporidium</w:t>
      </w:r>
      <w:r w:rsidRPr="002A4DD4">
        <w:rPr>
          <w:rFonts w:ascii="Times New Roman" w:eastAsiaTheme="minorHAnsi" w:hAnsi="Times New Roman" w:cstheme="minorBidi"/>
          <w:b w:val="0"/>
          <w:bCs w:val="0"/>
          <w:iCs/>
          <w:color w:val="auto"/>
          <w:sz w:val="22"/>
          <w:szCs w:val="22"/>
        </w:rPr>
        <w:t xml:space="preserve"> by [</w:t>
      </w:r>
      <w:r w:rsidRPr="002A4DD4">
        <w:rPr>
          <w:rFonts w:ascii="Times New Roman" w:eastAsiaTheme="minorHAnsi" w:hAnsi="Times New Roman" w:cstheme="minorBidi"/>
          <w:b w:val="0"/>
          <w:bCs w:val="0"/>
          <w:iCs/>
          <w:color w:val="auto"/>
          <w:sz w:val="22"/>
          <w:szCs w:val="22"/>
          <w:highlight w:val="yellow"/>
        </w:rPr>
        <w:t>provide date</w:t>
      </w:r>
      <w:r w:rsidRPr="002A4DD4">
        <w:rPr>
          <w:rFonts w:ascii="Times New Roman" w:eastAsiaTheme="minorHAnsi" w:hAnsi="Times New Roman" w:cstheme="minorBidi"/>
          <w:b w:val="0"/>
          <w:bCs w:val="0"/>
          <w:iCs/>
          <w:color w:val="auto"/>
          <w:sz w:val="22"/>
          <w:szCs w:val="22"/>
        </w:rPr>
        <w:t xml:space="preserve">]. We failed to do this by the required date. </w:t>
      </w:r>
    </w:p>
    <w:p w14:paraId="10930011" w14:textId="77777777" w:rsidR="00D0746B" w:rsidRPr="002A4DD4" w:rsidRDefault="00D0746B" w:rsidP="002A4DD4">
      <w:pPr>
        <w:pStyle w:val="NoticeSubheads"/>
        <w:spacing w:after="40" w:line="259" w:lineRule="auto"/>
        <w:outlineLvl w:val="0"/>
        <w:rPr>
          <w:rFonts w:ascii="Times New Roman" w:eastAsiaTheme="minorHAnsi" w:hAnsi="Times New Roman" w:cstheme="minorBidi"/>
          <w:b w:val="0"/>
          <w:bCs w:val="0"/>
          <w:i/>
          <w:iCs/>
          <w:color w:val="auto"/>
          <w:sz w:val="22"/>
          <w:szCs w:val="22"/>
        </w:rPr>
      </w:pPr>
    </w:p>
    <w:p w14:paraId="727650F5" w14:textId="77777777" w:rsidR="00D0746B" w:rsidRPr="002A4DD4" w:rsidRDefault="00D0746B" w:rsidP="002A4DD4">
      <w:pPr>
        <w:pStyle w:val="NoticeSubheads"/>
        <w:spacing w:after="40" w:line="259" w:lineRule="auto"/>
        <w:outlineLvl w:val="0"/>
        <w:rPr>
          <w:rFonts w:ascii="Times New Roman" w:hAnsi="Times New Roman" w:cs="Times New Roman"/>
          <w:sz w:val="22"/>
          <w:szCs w:val="22"/>
        </w:rPr>
      </w:pPr>
      <w:r w:rsidRPr="002A4DD4">
        <w:rPr>
          <w:rFonts w:ascii="Times New Roman" w:hAnsi="Times New Roman" w:cs="Times New Roman"/>
          <w:sz w:val="22"/>
          <w:szCs w:val="22"/>
        </w:rPr>
        <w:t>What should I do?</w:t>
      </w:r>
    </w:p>
    <w:p w14:paraId="400CBD77" w14:textId="77777777" w:rsidR="00D0746B" w:rsidRPr="002A4DD4" w:rsidRDefault="00D0746B" w:rsidP="002A4DD4">
      <w:pPr>
        <w:pStyle w:val="Bullets"/>
        <w:numPr>
          <w:ilvl w:val="0"/>
          <w:numId w:val="20"/>
        </w:numPr>
        <w:spacing w:after="144" w:line="259" w:lineRule="auto"/>
        <w:ind w:left="720"/>
        <w:rPr>
          <w:rFonts w:ascii="Times New Roman" w:hAnsi="Times New Roman" w:cs="Times New Roman"/>
          <w:sz w:val="22"/>
          <w:szCs w:val="22"/>
        </w:rPr>
      </w:pPr>
      <w:r w:rsidRPr="002A4DD4">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43CD5ED0" w14:textId="77777777" w:rsidR="00D0746B" w:rsidRPr="002A4DD4" w:rsidRDefault="00D0746B" w:rsidP="002A4DD4">
      <w:pPr>
        <w:pStyle w:val="Bullets"/>
        <w:numPr>
          <w:ilvl w:val="0"/>
          <w:numId w:val="20"/>
        </w:numPr>
        <w:spacing w:line="259" w:lineRule="auto"/>
        <w:ind w:left="720"/>
        <w:rPr>
          <w:rFonts w:ascii="Times New Roman" w:hAnsi="Times New Roman" w:cs="Times New Roman"/>
          <w:sz w:val="22"/>
          <w:szCs w:val="22"/>
        </w:rPr>
      </w:pPr>
      <w:r w:rsidRPr="002A4DD4">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2A4DD4">
        <w:rPr>
          <w:rFonts w:ascii="Times New Roman" w:hAnsi="Times New Roman" w:cs="Times New Roman"/>
          <w:i/>
          <w:iCs/>
          <w:sz w:val="22"/>
          <w:szCs w:val="22"/>
        </w:rPr>
        <w:t>Cryptosporidium</w:t>
      </w:r>
      <w:r w:rsidRPr="002A4DD4">
        <w:rPr>
          <w:rFonts w:ascii="Times New Roman" w:hAnsi="Times New Roman" w:cs="Times New Roman"/>
          <w:sz w:val="22"/>
          <w:szCs w:val="22"/>
        </w:rPr>
        <w:t xml:space="preserve"> and other microbial contaminants are available from EPA’s Safe Drinking Water Hotline at 1-800-426-4791. </w:t>
      </w:r>
    </w:p>
    <w:p w14:paraId="38BB3093" w14:textId="77777777" w:rsidR="00D0746B" w:rsidRPr="002A4DD4" w:rsidRDefault="00D0746B" w:rsidP="002A4DD4">
      <w:pPr>
        <w:pStyle w:val="NoticeSubheads"/>
        <w:spacing w:after="40" w:line="259" w:lineRule="auto"/>
        <w:outlineLvl w:val="0"/>
        <w:rPr>
          <w:rFonts w:ascii="Times New Roman" w:hAnsi="Times New Roman" w:cs="Times New Roman"/>
          <w:sz w:val="22"/>
          <w:szCs w:val="22"/>
        </w:rPr>
      </w:pPr>
      <w:r w:rsidRPr="002A4DD4">
        <w:rPr>
          <w:rFonts w:ascii="Times New Roman" w:hAnsi="Times New Roman" w:cs="Times New Roman"/>
          <w:sz w:val="22"/>
          <w:szCs w:val="22"/>
        </w:rPr>
        <w:t>What does this mean?</w:t>
      </w:r>
    </w:p>
    <w:p w14:paraId="0043372C" w14:textId="77777777" w:rsidR="00D0746B" w:rsidRPr="002A4DD4" w:rsidRDefault="00D0746B" w:rsidP="002A4DD4">
      <w:pPr>
        <w:pStyle w:val="NoticeBodyText"/>
        <w:spacing w:line="259" w:lineRule="auto"/>
        <w:rPr>
          <w:rFonts w:ascii="Times New Roman" w:hAnsi="Times New Roman" w:cs="Times New Roman"/>
          <w:sz w:val="22"/>
          <w:szCs w:val="22"/>
        </w:rPr>
      </w:pPr>
      <w:r w:rsidRPr="002A4DD4">
        <w:rPr>
          <w:rFonts w:ascii="Times New Roman" w:hAnsi="Times New Roman" w:cs="Times New Roman"/>
          <w:sz w:val="22"/>
          <w:szCs w:val="22"/>
        </w:rPr>
        <w:t xml:space="preserve">This is not an emergency. If it had been, you would have been notified within 24 hours. </w:t>
      </w:r>
    </w:p>
    <w:p w14:paraId="2DA83634" w14:textId="77777777" w:rsidR="00D0746B" w:rsidRPr="002A4DD4" w:rsidRDefault="00D0746B" w:rsidP="002A4DD4">
      <w:pPr>
        <w:pStyle w:val="NoticeSubheads"/>
        <w:spacing w:line="259" w:lineRule="auto"/>
        <w:rPr>
          <w:rFonts w:ascii="Times New Roman" w:hAnsi="Times New Roman" w:cs="Times New Roman"/>
          <w:b w:val="0"/>
          <w:bCs w:val="0"/>
          <w:i/>
          <w:iCs/>
          <w:sz w:val="22"/>
          <w:szCs w:val="22"/>
        </w:rPr>
      </w:pPr>
      <w:r w:rsidRPr="002A4DD4">
        <w:rPr>
          <w:rFonts w:ascii="Times New Roman" w:hAnsi="Times New Roman" w:cs="Times New Roman"/>
          <w:b w:val="0"/>
          <w:i/>
          <w:sz w:val="22"/>
          <w:szCs w:val="22"/>
          <w:lang w:val="en-CA"/>
        </w:rPr>
        <w:t>Inadequately treated water may contain disease-causing organisms.</w:t>
      </w:r>
      <w:r w:rsidRPr="002A4DD4">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29342A9B" w14:textId="77777777" w:rsidR="00D0746B" w:rsidRPr="002A4DD4" w:rsidRDefault="00D0746B" w:rsidP="002A4DD4">
      <w:pPr>
        <w:pStyle w:val="PNCCRTable"/>
        <w:keepNext/>
        <w:keepLines/>
        <w:widowControl/>
        <w:tabs>
          <w:tab w:val="clear" w:pos="360"/>
          <w:tab w:val="left" w:pos="-3060"/>
        </w:tabs>
        <w:spacing w:after="0" w:line="259" w:lineRule="auto"/>
        <w:ind w:left="0"/>
        <w:rPr>
          <w:sz w:val="22"/>
          <w:szCs w:val="22"/>
          <w:lang w:val="en-CA"/>
        </w:rPr>
      </w:pPr>
      <w:r w:rsidRPr="002A4DD4">
        <w:rPr>
          <w:sz w:val="22"/>
          <w:szCs w:val="22"/>
          <w:lang w:val="en-CA"/>
        </w:rPr>
        <w:t>These symptoms, however, are not caused only by organisms in drinking water, but also by other factors. If you experience any of these symptoms and they persist, you may want to seek medical advice.</w:t>
      </w:r>
    </w:p>
    <w:p w14:paraId="515349A2" w14:textId="77777777" w:rsidR="00D0746B" w:rsidRPr="002A4DD4" w:rsidRDefault="00D0746B" w:rsidP="002A4DD4">
      <w:pPr>
        <w:pStyle w:val="PNCCRTable"/>
        <w:keepNext/>
        <w:keepLines/>
        <w:widowControl/>
        <w:tabs>
          <w:tab w:val="clear" w:pos="360"/>
          <w:tab w:val="left" w:pos="-3060"/>
        </w:tabs>
        <w:spacing w:after="0" w:line="259" w:lineRule="auto"/>
        <w:ind w:left="0"/>
        <w:rPr>
          <w:iCs/>
          <w:sz w:val="22"/>
          <w:szCs w:val="22"/>
        </w:rPr>
      </w:pPr>
    </w:p>
    <w:p w14:paraId="033CB714" w14:textId="77777777" w:rsidR="00D0746B" w:rsidRPr="002A4DD4" w:rsidRDefault="00D0746B" w:rsidP="002A4DD4">
      <w:pPr>
        <w:pStyle w:val="PNCCRTable"/>
        <w:spacing w:after="40" w:line="259" w:lineRule="auto"/>
        <w:ind w:left="0"/>
        <w:outlineLvl w:val="0"/>
        <w:rPr>
          <w:b/>
          <w:bCs/>
          <w:sz w:val="22"/>
          <w:szCs w:val="22"/>
        </w:rPr>
      </w:pPr>
      <w:r w:rsidRPr="002A4DD4">
        <w:rPr>
          <w:b/>
          <w:bCs/>
          <w:sz w:val="22"/>
          <w:szCs w:val="22"/>
        </w:rPr>
        <w:t>What is being done?</w:t>
      </w:r>
    </w:p>
    <w:p w14:paraId="4B482AF8" w14:textId="77777777" w:rsidR="00D0746B" w:rsidRPr="002A4DD4" w:rsidRDefault="00D0746B" w:rsidP="002A4DD4">
      <w:pPr>
        <w:spacing w:after="144" w:line="259" w:lineRule="auto"/>
        <w:rPr>
          <w:rFonts w:ascii="Times New Roman" w:hAnsi="Times New Roman"/>
          <w:sz w:val="22"/>
          <w:szCs w:val="22"/>
        </w:rPr>
      </w:pPr>
      <w:r w:rsidRPr="002A4DD4">
        <w:rPr>
          <w:rFonts w:ascii="Times New Roman" w:hAnsi="Times New Roman"/>
          <w:sz w:val="22"/>
          <w:szCs w:val="22"/>
        </w:rPr>
        <w:t>[</w:t>
      </w:r>
      <w:r w:rsidRPr="002A4DD4">
        <w:rPr>
          <w:rFonts w:ascii="Times New Roman" w:hAnsi="Times New Roman"/>
          <w:sz w:val="22"/>
          <w:szCs w:val="22"/>
          <w:highlight w:val="yellow"/>
        </w:rPr>
        <w:t>Describe corrective action</w:t>
      </w:r>
      <w:r w:rsidRPr="002A4DD4">
        <w:rPr>
          <w:rFonts w:ascii="Times New Roman" w:hAnsi="Times New Roman"/>
          <w:sz w:val="22"/>
          <w:szCs w:val="22"/>
        </w:rPr>
        <w:t>.] We expect to achieve this additional level of treatment by [</w:t>
      </w:r>
      <w:r w:rsidRPr="002A4DD4">
        <w:rPr>
          <w:rFonts w:ascii="Times New Roman" w:hAnsi="Times New Roman"/>
          <w:sz w:val="22"/>
          <w:szCs w:val="22"/>
          <w:highlight w:val="yellow"/>
        </w:rPr>
        <w:t>give date].</w:t>
      </w:r>
    </w:p>
    <w:p w14:paraId="00432B8E" w14:textId="77777777" w:rsidR="004E7B77" w:rsidRPr="004E7B77" w:rsidRDefault="002A4DD4" w:rsidP="002A4DD4">
      <w:pPr>
        <w:pStyle w:val="NoticeBodyText"/>
        <w:spacing w:line="259" w:lineRule="auto"/>
        <w:rPr>
          <w:rFonts w:ascii="Times New Roman" w:hAnsi="Times New Roman" w:cs="Times New Roman"/>
          <w:b/>
          <w:bCs/>
          <w:iCs/>
          <w:sz w:val="22"/>
          <w:szCs w:val="22"/>
        </w:rPr>
      </w:pPr>
      <w:r w:rsidRPr="004E7B77">
        <w:rPr>
          <w:rFonts w:ascii="Times New Roman" w:hAnsi="Times New Roman" w:cs="Times New Roman"/>
          <w:b/>
          <w:bCs/>
          <w:iCs/>
          <w:sz w:val="22"/>
          <w:szCs w:val="22"/>
        </w:rPr>
        <w:t>Where can I get additional information?</w:t>
      </w:r>
    </w:p>
    <w:p w14:paraId="5EDAEF60" w14:textId="13E09E71" w:rsidR="004E7B77" w:rsidRPr="004E7B77" w:rsidRDefault="004E7B77" w:rsidP="002B4132">
      <w:pPr>
        <w:pStyle w:val="NoticeBodyText"/>
        <w:spacing w:after="120" w:line="259" w:lineRule="auto"/>
        <w:rPr>
          <w:rFonts w:ascii="Times New Roman" w:hAnsi="Times New Roman" w:cs="Times New Roman"/>
          <w:iCs/>
          <w:sz w:val="22"/>
          <w:szCs w:val="22"/>
        </w:rPr>
      </w:pPr>
      <w:r w:rsidRPr="004E7B77">
        <w:rPr>
          <w:rFonts w:ascii="Times New Roman" w:hAnsi="Times New Roman" w:cs="Times New Roman"/>
          <w:iCs/>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A02E2F" w:rsidRPr="00C21774">
          <w:rPr>
            <w:rStyle w:val="Hyperlink"/>
            <w:rFonts w:ascii="Times New Roman" w:hAnsi="Times New Roman" w:cs="Times New Roman"/>
            <w:iCs/>
            <w:sz w:val="22"/>
            <w:szCs w:val="22"/>
          </w:rPr>
          <w:t>program.director-dwp@mass.gov</w:t>
        </w:r>
      </w:hyperlink>
      <w:r w:rsidR="00A02E2F">
        <w:rPr>
          <w:rFonts w:ascii="Times New Roman" w:hAnsi="Times New Roman" w:cs="Times New Roman"/>
          <w:iCs/>
          <w:color w:val="auto"/>
          <w:sz w:val="22"/>
          <w:szCs w:val="22"/>
        </w:rPr>
        <w:t xml:space="preserve"> </w:t>
      </w:r>
      <w:r w:rsidR="00A02E2F" w:rsidRPr="00A02E2F">
        <w:rPr>
          <w:rStyle w:val="Hyperlink"/>
          <w:rFonts w:ascii="Times New Roman" w:hAnsi="Times New Roman" w:cs="Times New Roman"/>
          <w:iCs/>
          <w:color w:val="auto"/>
          <w:sz w:val="22"/>
          <w:szCs w:val="22"/>
          <w:u w:val="none"/>
        </w:rPr>
        <w:t>or (617) 292-5770</w:t>
      </w:r>
      <w:r w:rsidRPr="004E7B77">
        <w:rPr>
          <w:rFonts w:ascii="Times New Roman" w:hAnsi="Times New Roman" w:cs="Times New Roman"/>
          <w:iCs/>
          <w:sz w:val="22"/>
          <w:szCs w:val="22"/>
        </w:rPr>
        <w:t>. If you have questions about specific symptoms, you can contact your doctor or other health care provider.  If you have general questions about public health, you can contact the Massachusetts Department of Public Health at 617-624-5757.</w:t>
      </w:r>
    </w:p>
    <w:p w14:paraId="2AA5487C" w14:textId="2BEA841C" w:rsidR="00D0746B" w:rsidRPr="002A4DD4" w:rsidRDefault="00D0746B" w:rsidP="002A4DD4">
      <w:pPr>
        <w:pStyle w:val="NoticeBodyText"/>
        <w:spacing w:line="259" w:lineRule="auto"/>
        <w:rPr>
          <w:rFonts w:ascii="Times New Roman" w:hAnsi="Times New Roman" w:cs="Times New Roman"/>
          <w:sz w:val="22"/>
          <w:szCs w:val="22"/>
        </w:rPr>
      </w:pPr>
      <w:r w:rsidRPr="002A4DD4">
        <w:rPr>
          <w:rFonts w:ascii="Times New Roman" w:hAnsi="Times New Roman" w:cs="Times New Roman"/>
          <w:iCs/>
          <w:sz w:val="22"/>
          <w:szCs w:val="22"/>
        </w:rPr>
        <w:t>For more information, please call (</w:t>
      </w:r>
      <w:r w:rsidRPr="002A4DD4">
        <w:rPr>
          <w:rFonts w:ascii="Times New Roman" w:hAnsi="Times New Roman" w:cs="Times New Roman"/>
          <w:iCs/>
          <w:sz w:val="22"/>
          <w:szCs w:val="22"/>
          <w:highlight w:val="yellow"/>
        </w:rPr>
        <w:t>name of contact</w:t>
      </w:r>
      <w:r w:rsidRPr="002A4DD4">
        <w:rPr>
          <w:rFonts w:ascii="Times New Roman" w:hAnsi="Times New Roman" w:cs="Times New Roman"/>
          <w:iCs/>
          <w:sz w:val="22"/>
          <w:szCs w:val="22"/>
        </w:rPr>
        <w:t>) at [</w:t>
      </w:r>
      <w:r w:rsidRPr="002A4DD4">
        <w:rPr>
          <w:rFonts w:ascii="Times New Roman" w:hAnsi="Times New Roman" w:cs="Times New Roman"/>
          <w:iCs/>
          <w:sz w:val="22"/>
          <w:szCs w:val="22"/>
          <w:highlight w:val="yellow"/>
        </w:rPr>
        <w:t>phone number</w:t>
      </w:r>
      <w:r w:rsidRPr="002A4DD4">
        <w:rPr>
          <w:rFonts w:ascii="Times New Roman" w:hAnsi="Times New Roman" w:cs="Times New Roman"/>
          <w:iCs/>
          <w:sz w:val="22"/>
          <w:szCs w:val="22"/>
        </w:rPr>
        <w:t>], [</w:t>
      </w:r>
      <w:r w:rsidRPr="002A4DD4">
        <w:rPr>
          <w:rFonts w:ascii="Times New Roman" w:hAnsi="Times New Roman" w:cs="Times New Roman"/>
          <w:iCs/>
          <w:sz w:val="22"/>
          <w:szCs w:val="22"/>
          <w:highlight w:val="yellow"/>
        </w:rPr>
        <w:t>email</w:t>
      </w:r>
      <w:r w:rsidRPr="002A4DD4">
        <w:rPr>
          <w:rFonts w:ascii="Times New Roman" w:hAnsi="Times New Roman" w:cs="Times New Roman"/>
          <w:iCs/>
          <w:sz w:val="22"/>
          <w:szCs w:val="22"/>
        </w:rPr>
        <w:t>] or [</w:t>
      </w:r>
      <w:r w:rsidRPr="002A4DD4">
        <w:rPr>
          <w:rFonts w:ascii="Times New Roman" w:hAnsi="Times New Roman" w:cs="Times New Roman"/>
          <w:iCs/>
          <w:sz w:val="22"/>
          <w:szCs w:val="22"/>
          <w:highlight w:val="yellow"/>
        </w:rPr>
        <w:t>address</w:t>
      </w:r>
      <w:r w:rsidRPr="002A4DD4">
        <w:rPr>
          <w:rFonts w:ascii="Times New Roman" w:hAnsi="Times New Roman" w:cs="Times New Roman"/>
          <w:iCs/>
          <w:sz w:val="22"/>
          <w:szCs w:val="22"/>
        </w:rPr>
        <w:t>]</w:t>
      </w:r>
      <w:r w:rsidRPr="002A4DD4">
        <w:rPr>
          <w:rFonts w:ascii="Times New Roman" w:hAnsi="Times New Roman" w:cs="Times New Roman"/>
          <w:iCs/>
          <w:sz w:val="22"/>
          <w:szCs w:val="22"/>
          <w:highlight w:val="yellow"/>
        </w:rPr>
        <w:t>.</w:t>
      </w:r>
    </w:p>
    <w:p w14:paraId="2A06F060" w14:textId="77777777" w:rsidR="00AA6A41" w:rsidRDefault="00D0746B" w:rsidP="00AA6A41">
      <w:pPr>
        <w:pStyle w:val="NoticeBodyText"/>
        <w:spacing w:after="216" w:line="259" w:lineRule="auto"/>
        <w:ind w:left="266"/>
        <w:rPr>
          <w:rFonts w:ascii="Times New Roman" w:hAnsi="Times New Roman" w:cs="Times New Roman"/>
          <w:i/>
          <w:iCs/>
          <w:sz w:val="22"/>
          <w:szCs w:val="22"/>
        </w:rPr>
      </w:pPr>
      <w:r w:rsidRPr="002A4DD4">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2A4DD4">
        <w:rPr>
          <w:rFonts w:ascii="Times New Roman" w:hAnsi="Times New Roman" w:cs="Times New Roman"/>
          <w:i/>
          <w:iCs/>
          <w:sz w:val="22"/>
          <w:szCs w:val="22"/>
        </w:rPr>
        <w:t xml:space="preserve"> You can do this by posting this notice in a public place or distributing copies by hand or mail.</w:t>
      </w:r>
    </w:p>
    <w:p w14:paraId="33019AFC" w14:textId="716DA48F" w:rsidR="00BB2816" w:rsidRPr="00D66F8D" w:rsidRDefault="00D0746B" w:rsidP="00D66F8D">
      <w:pPr>
        <w:pStyle w:val="NoticeBodyText"/>
        <w:spacing w:after="216" w:line="259" w:lineRule="auto"/>
        <w:ind w:left="266"/>
        <w:rPr>
          <w:rFonts w:ascii="Times New Roman" w:hAnsi="Times New Roman" w:cs="Times New Roman"/>
          <w:sz w:val="22"/>
          <w:szCs w:val="22"/>
        </w:rPr>
      </w:pPr>
      <w:r w:rsidRPr="002A4DD4">
        <w:rPr>
          <w:rFonts w:ascii="Times New Roman" w:hAnsi="Times New Roman" w:cs="Times New Roman"/>
          <w:sz w:val="22"/>
          <w:szCs w:val="22"/>
        </w:rPr>
        <w:t>This notice is being sent to you by [</w:t>
      </w:r>
      <w:r w:rsidRPr="002A4DD4">
        <w:rPr>
          <w:rFonts w:ascii="Times New Roman" w:hAnsi="Times New Roman" w:cs="Times New Roman"/>
          <w:sz w:val="22"/>
          <w:szCs w:val="22"/>
          <w:highlight w:val="yellow"/>
        </w:rPr>
        <w:t>system</w:t>
      </w:r>
      <w:r w:rsidRPr="002A4DD4">
        <w:rPr>
          <w:rFonts w:ascii="Times New Roman" w:hAnsi="Times New Roman" w:cs="Times New Roman"/>
          <w:sz w:val="22"/>
          <w:szCs w:val="22"/>
        </w:rPr>
        <w:t xml:space="preserve"> </w:t>
      </w:r>
      <w:r w:rsidRPr="002A4DD4">
        <w:rPr>
          <w:rFonts w:ascii="Times New Roman" w:hAnsi="Times New Roman" w:cs="Times New Roman"/>
          <w:sz w:val="22"/>
          <w:szCs w:val="22"/>
          <w:highlight w:val="yellow"/>
        </w:rPr>
        <w:t>name</w:t>
      </w:r>
      <w:r w:rsidRPr="002A4DD4">
        <w:rPr>
          <w:rFonts w:ascii="Times New Roman" w:hAnsi="Times New Roman" w:cs="Times New Roman"/>
          <w:sz w:val="22"/>
          <w:szCs w:val="22"/>
        </w:rPr>
        <w:t>]. System ID#: [</w:t>
      </w:r>
      <w:r w:rsidRPr="002A4DD4">
        <w:rPr>
          <w:rFonts w:ascii="Times New Roman" w:hAnsi="Times New Roman" w:cs="Times New Roman"/>
          <w:sz w:val="22"/>
          <w:szCs w:val="22"/>
          <w:highlight w:val="yellow"/>
        </w:rPr>
        <w:t>XXXXXXX</w:t>
      </w:r>
      <w:r w:rsidRPr="002A4DD4">
        <w:rPr>
          <w:rFonts w:ascii="Times New Roman" w:hAnsi="Times New Roman" w:cs="Times New Roman"/>
          <w:sz w:val="22"/>
          <w:szCs w:val="22"/>
        </w:rPr>
        <w:t>] Date:[</w:t>
      </w:r>
      <w:r w:rsidRPr="002A4DD4">
        <w:rPr>
          <w:rFonts w:ascii="Times New Roman" w:hAnsi="Times New Roman" w:cs="Times New Roman"/>
          <w:sz w:val="22"/>
          <w:szCs w:val="22"/>
          <w:highlight w:val="yellow"/>
        </w:rPr>
        <w:t>mm/dd/yyyy</w:t>
      </w:r>
      <w:r w:rsidRPr="002A4DD4">
        <w:rPr>
          <w:rFonts w:ascii="Times New Roman" w:hAnsi="Times New Roman" w:cs="Times New Roman"/>
          <w:sz w:val="22"/>
          <w:szCs w:val="22"/>
        </w:rPr>
        <w:t>]</w:t>
      </w:r>
    </w:p>
    <w:sectPr w:rsidR="00BB2816" w:rsidRPr="00D66F8D" w:rsidSect="00AE5542">
      <w:headerReference w:type="default" r:id="rId17"/>
      <w:headerReference w:type="first" r:id="rId18"/>
      <w:footerReference w:type="first" r:id="rId19"/>
      <w:pgSz w:w="12240" w:h="15840"/>
      <w:pgMar w:top="1152" w:right="1152" w:bottom="1152"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3BA5" w14:textId="77777777" w:rsidR="00B466CA" w:rsidRDefault="00B466CA">
      <w:r>
        <w:separator/>
      </w:r>
    </w:p>
  </w:endnote>
  <w:endnote w:type="continuationSeparator" w:id="0">
    <w:p w14:paraId="6F128FB5" w14:textId="77777777" w:rsidR="00B466CA" w:rsidRDefault="00B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BAC7" w14:textId="77777777" w:rsidR="0085681B" w:rsidRDefault="00856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09E3" w14:textId="77777777" w:rsidR="00B466CA" w:rsidRDefault="00B466CA">
      <w:r>
        <w:separator/>
      </w:r>
    </w:p>
  </w:footnote>
  <w:footnote w:type="continuationSeparator" w:id="0">
    <w:p w14:paraId="0B8B2223" w14:textId="77777777" w:rsidR="00B466CA" w:rsidRDefault="00B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ACAF" w14:textId="77777777" w:rsidR="0085681B" w:rsidRDefault="0085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75C652A0" w:rsidR="008B145B" w:rsidRDefault="00696E15">
    <w:pPr>
      <w:pStyle w:val="Header"/>
    </w:pPr>
    <w:r>
      <w:rPr>
        <w:noProof/>
      </w:rPr>
      <mc:AlternateContent>
        <mc:Choice Requires="wps">
          <w:drawing>
            <wp:anchor distT="0" distB="0" distL="114300" distR="114300" simplePos="0" relativeHeight="251658240" behindDoc="0" locked="0" layoutInCell="1" allowOverlap="1" wp14:anchorId="2C5E7E61" wp14:editId="323DF893">
              <wp:simplePos x="0" y="0"/>
              <wp:positionH relativeFrom="column">
                <wp:posOffset>-1946910</wp:posOffset>
              </wp:positionH>
              <wp:positionV relativeFrom="paragraph">
                <wp:posOffset>2555240</wp:posOffset>
              </wp:positionV>
              <wp:extent cx="1645920" cy="5991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A32D079" w14:textId="77777777" w:rsidR="0085681B" w:rsidRDefault="0085681B" w:rsidP="0085681B">
                          <w:pPr>
                            <w:pStyle w:val="FSsidebar"/>
                            <w:ind w:right="48"/>
                          </w:pPr>
                          <w:r>
                            <w:t xml:space="preserve">Department of </w:t>
                          </w:r>
                        </w:p>
                        <w:p w14:paraId="1A74958A" w14:textId="77777777" w:rsidR="0085681B" w:rsidRDefault="0085681B" w:rsidP="0085681B">
                          <w:pPr>
                            <w:pStyle w:val="FSsidebar"/>
                            <w:ind w:right="48"/>
                          </w:pPr>
                          <w:r>
                            <w:t>Environmental Protection</w:t>
                          </w:r>
                        </w:p>
                        <w:p w14:paraId="059991F9" w14:textId="77777777" w:rsidR="0085681B" w:rsidRDefault="0085681B" w:rsidP="0085681B">
                          <w:pPr>
                            <w:pStyle w:val="FSsidebar"/>
                            <w:ind w:right="48"/>
                            <w:rPr>
                              <w:color w:val="000000"/>
                            </w:rPr>
                          </w:pPr>
                          <w:r>
                            <w:rPr>
                              <w:color w:val="000000"/>
                            </w:rPr>
                            <w:t>Bonnie Heiple, Commissioner</w:t>
                          </w:r>
                        </w:p>
                        <w:p w14:paraId="6F81B1D4" w14:textId="77777777" w:rsidR="0085681B" w:rsidRDefault="0085681B" w:rsidP="0085681B">
                          <w:pPr>
                            <w:pStyle w:val="FSsidebar"/>
                            <w:ind w:right="48"/>
                            <w:rPr>
                              <w:color w:val="000000"/>
                            </w:rPr>
                          </w:pPr>
                        </w:p>
                        <w:p w14:paraId="5D9010F1" w14:textId="77777777" w:rsidR="0085681B" w:rsidRDefault="0085681B" w:rsidP="0085681B">
                          <w:pPr>
                            <w:pStyle w:val="FSsidebar"/>
                            <w:ind w:right="48"/>
                            <w:rPr>
                              <w:color w:val="000000"/>
                            </w:rPr>
                          </w:pPr>
                          <w:r>
                            <w:rPr>
                              <w:color w:val="000000"/>
                            </w:rPr>
                            <w:t>Produced by the</w:t>
                          </w:r>
                        </w:p>
                        <w:p w14:paraId="7AE6E25C" w14:textId="77777777" w:rsidR="0085681B" w:rsidRDefault="0085681B" w:rsidP="0085681B">
                          <w:pPr>
                            <w:pStyle w:val="FSsidebar"/>
                            <w:ind w:right="48"/>
                            <w:rPr>
                              <w:color w:val="000000"/>
                            </w:rPr>
                          </w:pPr>
                          <w:r>
                            <w:rPr>
                              <w:color w:val="000000"/>
                            </w:rPr>
                            <w:t xml:space="preserve"> Bureau of Water Resources</w:t>
                          </w:r>
                        </w:p>
                        <w:p w14:paraId="0686EA72" w14:textId="77777777" w:rsidR="0085681B" w:rsidRDefault="0085681B" w:rsidP="0085681B">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07B96F12" w14:textId="77777777" w:rsidR="00696E15" w:rsidRDefault="00696E15">
                          <w:pPr>
                            <w:pStyle w:val="FSsidebar"/>
                            <w:ind w:right="48"/>
                          </w:pPr>
                        </w:p>
                        <w:p w14:paraId="1C5B1A21" w14:textId="26683B58"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1.2pt;width:129.6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A32D079" w14:textId="77777777" w:rsidR="0085681B" w:rsidRDefault="0085681B" w:rsidP="0085681B">
                    <w:pPr>
                      <w:pStyle w:val="FSsidebar"/>
                      <w:ind w:right="48"/>
                    </w:pPr>
                    <w:r>
                      <w:t xml:space="preserve">Department of </w:t>
                    </w:r>
                  </w:p>
                  <w:p w14:paraId="1A74958A" w14:textId="77777777" w:rsidR="0085681B" w:rsidRDefault="0085681B" w:rsidP="0085681B">
                    <w:pPr>
                      <w:pStyle w:val="FSsidebar"/>
                      <w:ind w:right="48"/>
                    </w:pPr>
                    <w:r>
                      <w:t>Environmental Protection</w:t>
                    </w:r>
                  </w:p>
                  <w:p w14:paraId="059991F9" w14:textId="77777777" w:rsidR="0085681B" w:rsidRDefault="0085681B" w:rsidP="0085681B">
                    <w:pPr>
                      <w:pStyle w:val="FSsidebar"/>
                      <w:ind w:right="48"/>
                      <w:rPr>
                        <w:color w:val="000000"/>
                      </w:rPr>
                    </w:pPr>
                    <w:r>
                      <w:rPr>
                        <w:color w:val="000000"/>
                      </w:rPr>
                      <w:t>Bonnie Heiple, Commissioner</w:t>
                    </w:r>
                  </w:p>
                  <w:p w14:paraId="6F81B1D4" w14:textId="77777777" w:rsidR="0085681B" w:rsidRDefault="0085681B" w:rsidP="0085681B">
                    <w:pPr>
                      <w:pStyle w:val="FSsidebar"/>
                      <w:ind w:right="48"/>
                      <w:rPr>
                        <w:color w:val="000000"/>
                      </w:rPr>
                    </w:pPr>
                  </w:p>
                  <w:p w14:paraId="5D9010F1" w14:textId="77777777" w:rsidR="0085681B" w:rsidRDefault="0085681B" w:rsidP="0085681B">
                    <w:pPr>
                      <w:pStyle w:val="FSsidebar"/>
                      <w:ind w:right="48"/>
                      <w:rPr>
                        <w:color w:val="000000"/>
                      </w:rPr>
                    </w:pPr>
                    <w:r>
                      <w:rPr>
                        <w:color w:val="000000"/>
                      </w:rPr>
                      <w:t>Produced by the</w:t>
                    </w:r>
                  </w:p>
                  <w:p w14:paraId="7AE6E25C" w14:textId="77777777" w:rsidR="0085681B" w:rsidRDefault="0085681B" w:rsidP="0085681B">
                    <w:pPr>
                      <w:pStyle w:val="FSsidebar"/>
                      <w:ind w:right="48"/>
                      <w:rPr>
                        <w:color w:val="000000"/>
                      </w:rPr>
                    </w:pPr>
                    <w:r>
                      <w:rPr>
                        <w:color w:val="000000"/>
                      </w:rPr>
                      <w:t xml:space="preserve"> Bureau of Water Resources</w:t>
                    </w:r>
                  </w:p>
                  <w:p w14:paraId="0686EA72" w14:textId="77777777" w:rsidR="0085681B" w:rsidRDefault="0085681B" w:rsidP="0085681B">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07B96F12" w14:textId="77777777" w:rsidR="00696E15" w:rsidRDefault="00696E15">
                    <w:pPr>
                      <w:pStyle w:val="FSsidebar"/>
                      <w:ind w:right="48"/>
                    </w:pPr>
                  </w:p>
                  <w:p w14:paraId="1C5B1A21" w14:textId="26683B58"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7910BD75">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5AED9"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E40A5"/>
    <w:multiLevelType w:val="hybridMultilevel"/>
    <w:tmpl w:val="7578F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5"/>
  </w:num>
  <w:num w:numId="2" w16cid:durableId="476994852">
    <w:abstractNumId w:val="19"/>
  </w:num>
  <w:num w:numId="3" w16cid:durableId="1952854687">
    <w:abstractNumId w:val="11"/>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2"/>
  </w:num>
  <w:num w:numId="9" w16cid:durableId="1884713446">
    <w:abstractNumId w:val="16"/>
  </w:num>
  <w:num w:numId="10" w16cid:durableId="1580166540">
    <w:abstractNumId w:val="17"/>
  </w:num>
  <w:num w:numId="11" w16cid:durableId="1858082078">
    <w:abstractNumId w:val="5"/>
  </w:num>
  <w:num w:numId="12" w16cid:durableId="1628196464">
    <w:abstractNumId w:val="9"/>
  </w:num>
  <w:num w:numId="13" w16cid:durableId="825318107">
    <w:abstractNumId w:val="7"/>
  </w:num>
  <w:num w:numId="14" w16cid:durableId="1476600303">
    <w:abstractNumId w:val="14"/>
  </w:num>
  <w:num w:numId="15" w16cid:durableId="123428703">
    <w:abstractNumId w:val="13"/>
  </w:num>
  <w:num w:numId="16" w16cid:durableId="969096996">
    <w:abstractNumId w:val="4"/>
  </w:num>
  <w:num w:numId="17" w16cid:durableId="955211709">
    <w:abstractNumId w:val="3"/>
  </w:num>
  <w:num w:numId="18" w16cid:durableId="543951260">
    <w:abstractNumId w:val="6"/>
  </w:num>
  <w:num w:numId="19" w16cid:durableId="1662923973">
    <w:abstractNumId w:val="18"/>
  </w:num>
  <w:num w:numId="20" w16cid:durableId="442767177">
    <w:abstractNumId w:val="8"/>
  </w:num>
  <w:num w:numId="21" w16cid:durableId="2121413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32F59"/>
    <w:rsid w:val="0005150A"/>
    <w:rsid w:val="00062DF8"/>
    <w:rsid w:val="00067220"/>
    <w:rsid w:val="0008664C"/>
    <w:rsid w:val="000A4EBC"/>
    <w:rsid w:val="000C1439"/>
    <w:rsid w:val="001033AA"/>
    <w:rsid w:val="00105533"/>
    <w:rsid w:val="001069F3"/>
    <w:rsid w:val="00113CB4"/>
    <w:rsid w:val="00146241"/>
    <w:rsid w:val="00167205"/>
    <w:rsid w:val="00174CF1"/>
    <w:rsid w:val="001D405C"/>
    <w:rsid w:val="001F3D3E"/>
    <w:rsid w:val="002472FC"/>
    <w:rsid w:val="00274790"/>
    <w:rsid w:val="00281B9E"/>
    <w:rsid w:val="00285100"/>
    <w:rsid w:val="00292C56"/>
    <w:rsid w:val="00296475"/>
    <w:rsid w:val="002A4DD4"/>
    <w:rsid w:val="002B4132"/>
    <w:rsid w:val="002C08F1"/>
    <w:rsid w:val="002D58C4"/>
    <w:rsid w:val="002F1196"/>
    <w:rsid w:val="00332031"/>
    <w:rsid w:val="003776FD"/>
    <w:rsid w:val="003B469D"/>
    <w:rsid w:val="003C3338"/>
    <w:rsid w:val="003E4BE8"/>
    <w:rsid w:val="00422A54"/>
    <w:rsid w:val="00480B20"/>
    <w:rsid w:val="00497E96"/>
    <w:rsid w:val="004B0594"/>
    <w:rsid w:val="004E7B77"/>
    <w:rsid w:val="004F6798"/>
    <w:rsid w:val="0050271B"/>
    <w:rsid w:val="00507CA6"/>
    <w:rsid w:val="00544D6A"/>
    <w:rsid w:val="00557DEB"/>
    <w:rsid w:val="00587F04"/>
    <w:rsid w:val="005B49F3"/>
    <w:rsid w:val="005C702D"/>
    <w:rsid w:val="005E1239"/>
    <w:rsid w:val="005E40EF"/>
    <w:rsid w:val="006279F1"/>
    <w:rsid w:val="006308A7"/>
    <w:rsid w:val="006602F4"/>
    <w:rsid w:val="00664F05"/>
    <w:rsid w:val="00665ACA"/>
    <w:rsid w:val="00696E15"/>
    <w:rsid w:val="006D07CF"/>
    <w:rsid w:val="006D20DB"/>
    <w:rsid w:val="006D4BEA"/>
    <w:rsid w:val="00726858"/>
    <w:rsid w:val="00727CC5"/>
    <w:rsid w:val="007374F6"/>
    <w:rsid w:val="00767A73"/>
    <w:rsid w:val="007973ED"/>
    <w:rsid w:val="007A1F26"/>
    <w:rsid w:val="007F5E0B"/>
    <w:rsid w:val="00851E44"/>
    <w:rsid w:val="0085681B"/>
    <w:rsid w:val="008918A2"/>
    <w:rsid w:val="008A1AFF"/>
    <w:rsid w:val="008B145B"/>
    <w:rsid w:val="00911223"/>
    <w:rsid w:val="00942C7A"/>
    <w:rsid w:val="00950967"/>
    <w:rsid w:val="00982017"/>
    <w:rsid w:val="009A1B3B"/>
    <w:rsid w:val="009C045C"/>
    <w:rsid w:val="009E2B2C"/>
    <w:rsid w:val="009E5FCA"/>
    <w:rsid w:val="00A02E2F"/>
    <w:rsid w:val="00A119B9"/>
    <w:rsid w:val="00A33ACF"/>
    <w:rsid w:val="00A96A0E"/>
    <w:rsid w:val="00AA6A41"/>
    <w:rsid w:val="00AB7268"/>
    <w:rsid w:val="00AD603A"/>
    <w:rsid w:val="00AE3571"/>
    <w:rsid w:val="00AE5542"/>
    <w:rsid w:val="00AE6257"/>
    <w:rsid w:val="00AE7EC8"/>
    <w:rsid w:val="00AF7FEF"/>
    <w:rsid w:val="00B161DC"/>
    <w:rsid w:val="00B466CA"/>
    <w:rsid w:val="00B71E4D"/>
    <w:rsid w:val="00B80B38"/>
    <w:rsid w:val="00B80FAA"/>
    <w:rsid w:val="00BA2D51"/>
    <w:rsid w:val="00BB2816"/>
    <w:rsid w:val="00C2114D"/>
    <w:rsid w:val="00C60AC5"/>
    <w:rsid w:val="00C70EDB"/>
    <w:rsid w:val="00CA02DB"/>
    <w:rsid w:val="00CB65BE"/>
    <w:rsid w:val="00CD334D"/>
    <w:rsid w:val="00D0746B"/>
    <w:rsid w:val="00D451CA"/>
    <w:rsid w:val="00D61095"/>
    <w:rsid w:val="00D66F8D"/>
    <w:rsid w:val="00D90AC6"/>
    <w:rsid w:val="00DE08E2"/>
    <w:rsid w:val="00DE212C"/>
    <w:rsid w:val="00DE6F83"/>
    <w:rsid w:val="00DF432B"/>
    <w:rsid w:val="00E12B43"/>
    <w:rsid w:val="00E24E05"/>
    <w:rsid w:val="00E25479"/>
    <w:rsid w:val="00E31B67"/>
    <w:rsid w:val="00E46209"/>
    <w:rsid w:val="00E60603"/>
    <w:rsid w:val="00E85501"/>
    <w:rsid w:val="00EA209C"/>
    <w:rsid w:val="00EC02E7"/>
    <w:rsid w:val="00F126E8"/>
    <w:rsid w:val="00F545CA"/>
    <w:rsid w:val="00F6292B"/>
    <w:rsid w:val="00F928D3"/>
    <w:rsid w:val="00FA23E3"/>
    <w:rsid w:val="00FB17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24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654708CE-6A92-4222-B32E-711D64300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6</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6618</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8</cp:revision>
  <cp:lastPrinted>2009-10-28T15:49:00Z</cp:lastPrinted>
  <dcterms:created xsi:type="dcterms:W3CDTF">2023-02-06T16:26:00Z</dcterms:created>
  <dcterms:modified xsi:type="dcterms:W3CDTF">2023-12-14T17:48:00Z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