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69625109" w14:textId="77777777" w:rsidR="00D24AF5" w:rsidRPr="00ED2C12" w:rsidRDefault="00D24AF5" w:rsidP="00D24AF5">
      <w:pPr>
        <w:jc w:val="center"/>
        <w:rPr>
          <w:b/>
          <w:bCs/>
          <w:sz w:val="28"/>
          <w:szCs w:val="28"/>
        </w:rPr>
      </w:pPr>
      <w:r w:rsidRPr="00ED2C12">
        <w:rPr>
          <w:b/>
          <w:bCs/>
          <w:sz w:val="28"/>
          <w:szCs w:val="28"/>
        </w:rPr>
        <w:t xml:space="preserve">Board of Registration </w:t>
      </w:r>
      <w:r>
        <w:rPr>
          <w:b/>
          <w:bCs/>
          <w:sz w:val="28"/>
          <w:szCs w:val="28"/>
        </w:rPr>
        <w:t xml:space="preserve">in Podiatry Public </w:t>
      </w:r>
      <w:r w:rsidRPr="00ED2C12">
        <w:rPr>
          <w:b/>
          <w:bCs/>
          <w:sz w:val="28"/>
          <w:szCs w:val="28"/>
        </w:rPr>
        <w:t>Meeting</w:t>
      </w:r>
    </w:p>
    <w:p w14:paraId="7BCBB9CE" w14:textId="77777777" w:rsidR="00D24AF5" w:rsidRDefault="00D24AF5" w:rsidP="00D24AF5">
      <w:pPr>
        <w:jc w:val="center"/>
      </w:pPr>
    </w:p>
    <w:p w14:paraId="51A4177C" w14:textId="46FEB53B" w:rsidR="00D24AF5" w:rsidRDefault="00D24AF5" w:rsidP="00D24AF5">
      <w:pPr>
        <w:jc w:val="center"/>
      </w:pPr>
      <w:r w:rsidRPr="00ED2C12">
        <w:rPr>
          <w:b/>
          <w:bCs/>
        </w:rPr>
        <w:t>Location</w:t>
      </w:r>
      <w:r>
        <w:t xml:space="preserve">: Virtual </w:t>
      </w:r>
      <w:r w:rsidRPr="00ED2C12">
        <w:rPr>
          <w:b/>
          <w:bCs/>
        </w:rPr>
        <w:t>Date:</w:t>
      </w:r>
      <w:r>
        <w:t xml:space="preserve"> </w:t>
      </w:r>
      <w:r w:rsidR="00602F0D">
        <w:t>February 13,</w:t>
      </w:r>
      <w:r w:rsidR="00766652">
        <w:t xml:space="preserve"> 2024</w:t>
      </w:r>
      <w:r>
        <w:t xml:space="preserve"> </w:t>
      </w:r>
      <w:r w:rsidRPr="00ED2C12">
        <w:rPr>
          <w:b/>
          <w:bCs/>
        </w:rPr>
        <w:t>Time:</w:t>
      </w:r>
      <w:r>
        <w:t xml:space="preserve"> 10:00 AM</w:t>
      </w:r>
    </w:p>
    <w:p w14:paraId="1F25CF6F" w14:textId="77777777" w:rsidR="00D24AF5" w:rsidRDefault="00D24AF5" w:rsidP="00D24AF5"/>
    <w:p w14:paraId="08939192" w14:textId="77777777" w:rsidR="00D24AF5" w:rsidRPr="00FC53CD" w:rsidRDefault="00D24AF5" w:rsidP="00D24AF5">
      <w:pPr>
        <w:jc w:val="center"/>
      </w:pPr>
      <w:r>
        <w:t>Cisco WebEx Meeting Information</w:t>
      </w:r>
    </w:p>
    <w:p w14:paraId="20444304" w14:textId="77777777" w:rsidR="00D24AF5" w:rsidRPr="00FC53CD" w:rsidRDefault="00D24AF5" w:rsidP="00D24AF5">
      <w:pPr>
        <w:jc w:val="center"/>
        <w:rPr>
          <w:b/>
          <w:bCs/>
        </w:rPr>
      </w:pPr>
      <w:r w:rsidRPr="00FC53CD">
        <w:rPr>
          <w:b/>
          <w:bCs/>
        </w:rPr>
        <w:t>Join on your computer, mobile app or room device</w:t>
      </w:r>
    </w:p>
    <w:p w14:paraId="57764D06" w14:textId="0EC5A2D6" w:rsidR="00766652" w:rsidRDefault="000D695E" w:rsidP="00D24AF5">
      <w:pPr>
        <w:jc w:val="center"/>
      </w:pPr>
      <w:hyperlink r:id="rId9" w:history="1">
        <w:r w:rsidR="00602F0D" w:rsidRPr="00992FC8">
          <w:rPr>
            <w:rStyle w:val="Hyperlink"/>
          </w:rPr>
          <w:t>https://eohhs.webex.com/eohhs/j.php?MTID=m0b286766b48289795df9116fea77382f</w:t>
        </w:r>
      </w:hyperlink>
      <w:r w:rsidR="00602F0D">
        <w:t xml:space="preserve"> </w:t>
      </w:r>
    </w:p>
    <w:p w14:paraId="22C6B754" w14:textId="17802898" w:rsidR="00D24AF5" w:rsidRDefault="00766652" w:rsidP="00D24AF5">
      <w:pPr>
        <w:jc w:val="center"/>
      </w:pPr>
      <w:r w:rsidRPr="00766652">
        <w:t xml:space="preserve"> </w:t>
      </w:r>
      <w:r w:rsidR="00D24AF5">
        <w:t xml:space="preserve">Meeting number: </w:t>
      </w:r>
      <w:r w:rsidRPr="00766652">
        <w:t>2536 023 8444</w:t>
      </w:r>
    </w:p>
    <w:p w14:paraId="3C73E74F" w14:textId="2EB8B4AD" w:rsidR="00D24AF5" w:rsidRDefault="00D24AF5" w:rsidP="00D24AF5">
      <w:pPr>
        <w:jc w:val="center"/>
      </w:pPr>
      <w:r>
        <w:t xml:space="preserve">Password: </w:t>
      </w:r>
      <w:r w:rsidR="00766652" w:rsidRPr="00766652">
        <w:t>yeGidi9UJ24</w:t>
      </w:r>
    </w:p>
    <w:p w14:paraId="457D9AB7" w14:textId="77777777" w:rsidR="00D24AF5" w:rsidRPr="00FC53CD" w:rsidRDefault="00D24AF5" w:rsidP="00D24AF5">
      <w:pPr>
        <w:jc w:val="center"/>
      </w:pPr>
      <w:r>
        <w:rPr>
          <w:b/>
          <w:bCs/>
        </w:rPr>
        <w:t>Telephone Information</w:t>
      </w:r>
      <w:r w:rsidRPr="00FC53CD">
        <w:rPr>
          <w:b/>
          <w:bCs/>
        </w:rPr>
        <w:t xml:space="preserve"> (audio only)</w:t>
      </w:r>
    </w:p>
    <w:p w14:paraId="7EA53039" w14:textId="77777777" w:rsidR="00D24AF5" w:rsidRDefault="00D24AF5" w:rsidP="00D24AF5">
      <w:pPr>
        <w:jc w:val="center"/>
      </w:pPr>
      <w:r>
        <w:t>+1-617-315-0704 United States Toll (Boston) +1-650-479-3208 United States Toll</w:t>
      </w:r>
    </w:p>
    <w:p w14:paraId="2238016E" w14:textId="5F01B43C" w:rsidR="00D24AF5" w:rsidRDefault="00D24AF5" w:rsidP="00D24AF5">
      <w:pPr>
        <w:jc w:val="center"/>
      </w:pPr>
      <w:r>
        <w:t xml:space="preserve">Access code: </w:t>
      </w:r>
      <w:r w:rsidR="00766652" w:rsidRPr="00766652">
        <w:t>2536 023 8444</w:t>
      </w:r>
    </w:p>
    <w:p w14:paraId="316396B6" w14:textId="77777777" w:rsidR="006C192E" w:rsidRDefault="006C192E" w:rsidP="006C192E">
      <w:pPr>
        <w:ind w:left="1440"/>
        <w:rPr>
          <w:b/>
          <w:snapToGrid w:val="0"/>
        </w:rPr>
      </w:pPr>
    </w:p>
    <w:p w14:paraId="42D14F0B" w14:textId="288C81FD" w:rsidR="00D24AF5" w:rsidRPr="00F722EE" w:rsidRDefault="00D24AF5" w:rsidP="00F722EE">
      <w:pPr>
        <w:ind w:firstLine="720"/>
        <w:rPr>
          <w:b/>
          <w:snapToGrid w:val="0"/>
          <w:u w:val="single"/>
        </w:rPr>
      </w:pPr>
      <w:r w:rsidRPr="00F722EE">
        <w:rPr>
          <w:b/>
          <w:snapToGrid w:val="0"/>
          <w:u w:val="single"/>
        </w:rPr>
        <w:t xml:space="preserve">Housekeeping Matters </w:t>
      </w:r>
    </w:p>
    <w:p w14:paraId="72D23F92" w14:textId="77777777" w:rsidR="00D24AF5" w:rsidRDefault="00D24AF5" w:rsidP="00D24AF5">
      <w:pPr>
        <w:numPr>
          <w:ilvl w:val="1"/>
          <w:numId w:val="1"/>
        </w:numPr>
        <w:rPr>
          <w:bCs/>
          <w:snapToGrid w:val="0"/>
        </w:rPr>
      </w:pPr>
      <w:r>
        <w:rPr>
          <w:bCs/>
          <w:snapToGrid w:val="0"/>
        </w:rPr>
        <w:t xml:space="preserve">Roll call for attendance </w:t>
      </w:r>
    </w:p>
    <w:p w14:paraId="06DDB76F" w14:textId="77777777" w:rsidR="00D24AF5" w:rsidRDefault="00D24AF5" w:rsidP="00F722EE">
      <w:pPr>
        <w:ind w:left="1440"/>
        <w:rPr>
          <w:b/>
          <w:snapToGrid w:val="0"/>
        </w:rPr>
      </w:pPr>
    </w:p>
    <w:p w14:paraId="02D2C650" w14:textId="2E0BD863" w:rsidR="00D24AF5" w:rsidRPr="00F722EE" w:rsidRDefault="001C529C" w:rsidP="00F722EE">
      <w:pPr>
        <w:ind w:firstLine="720"/>
        <w:rPr>
          <w:b/>
          <w:snapToGrid w:val="0"/>
          <w:u w:val="single"/>
        </w:rPr>
      </w:pPr>
      <w:r>
        <w:rPr>
          <w:b/>
          <w:snapToGrid w:val="0"/>
          <w:u w:val="single"/>
        </w:rPr>
        <w:t>Board</w:t>
      </w:r>
      <w:r w:rsidR="00D24AF5" w:rsidRPr="00F722EE">
        <w:rPr>
          <w:b/>
          <w:snapToGrid w:val="0"/>
          <w:u w:val="single"/>
        </w:rPr>
        <w:t xml:space="preserve"> Minutes: </w:t>
      </w:r>
    </w:p>
    <w:p w14:paraId="6B0EAC3F" w14:textId="56D254F2" w:rsidR="00D24AF5" w:rsidRPr="00EE38A5" w:rsidRDefault="00766652" w:rsidP="00D24AF5">
      <w:pPr>
        <w:numPr>
          <w:ilvl w:val="1"/>
          <w:numId w:val="1"/>
        </w:numPr>
        <w:rPr>
          <w:b/>
          <w:snapToGrid w:val="0"/>
        </w:rPr>
      </w:pPr>
      <w:r>
        <w:rPr>
          <w:snapToGrid w:val="0"/>
        </w:rPr>
        <w:t>November 14</w:t>
      </w:r>
      <w:r w:rsidR="00D24AF5">
        <w:rPr>
          <w:snapToGrid w:val="0"/>
        </w:rPr>
        <w:t>, 202</w:t>
      </w:r>
      <w:r w:rsidR="00E56EF9">
        <w:rPr>
          <w:snapToGrid w:val="0"/>
        </w:rPr>
        <w:t>3</w:t>
      </w:r>
      <w:r w:rsidR="00D24AF5">
        <w:rPr>
          <w:snapToGrid w:val="0"/>
        </w:rPr>
        <w:t xml:space="preserve"> Public Minutes</w:t>
      </w:r>
      <w:r w:rsidR="00697F0D">
        <w:rPr>
          <w:snapToGrid w:val="0"/>
        </w:rPr>
        <w:t xml:space="preserve"> – VOTE </w:t>
      </w:r>
    </w:p>
    <w:p w14:paraId="2CF2EE24" w14:textId="77777777" w:rsidR="00D24AF5" w:rsidRPr="004E5B4C" w:rsidRDefault="00D24AF5" w:rsidP="00D24AF5">
      <w:pPr>
        <w:ind w:left="1440"/>
        <w:rPr>
          <w:b/>
          <w:snapToGrid w:val="0"/>
        </w:rPr>
      </w:pPr>
    </w:p>
    <w:p w14:paraId="7EA6B237" w14:textId="77777777" w:rsidR="00D24AF5" w:rsidRPr="00F722EE" w:rsidRDefault="00D24AF5" w:rsidP="00F722EE">
      <w:pPr>
        <w:pStyle w:val="PlainText"/>
        <w:ind w:firstLine="720"/>
        <w:jc w:val="both"/>
        <w:rPr>
          <w:rFonts w:ascii="Times New Roman" w:hAnsi="Times New Roman"/>
          <w:b/>
          <w:snapToGrid w:val="0"/>
          <w:color w:val="000000"/>
          <w:sz w:val="24"/>
          <w:szCs w:val="24"/>
          <w:u w:val="single"/>
        </w:rPr>
      </w:pPr>
      <w:r w:rsidRPr="00F722EE">
        <w:rPr>
          <w:rFonts w:ascii="Times New Roman" w:hAnsi="Times New Roman"/>
          <w:b/>
          <w:snapToGrid w:val="0"/>
          <w:color w:val="000000"/>
          <w:sz w:val="24"/>
          <w:szCs w:val="24"/>
          <w:u w:val="single"/>
        </w:rPr>
        <w:t>New Items:</w:t>
      </w:r>
    </w:p>
    <w:p w14:paraId="20C7029D" w14:textId="594AD32B" w:rsidR="00752599" w:rsidRPr="004539B1" w:rsidRDefault="00D24AF5" w:rsidP="00F722EE">
      <w:pPr>
        <w:pStyle w:val="PlainText"/>
        <w:numPr>
          <w:ilvl w:val="1"/>
          <w:numId w:val="1"/>
        </w:numPr>
        <w:jc w:val="both"/>
        <w:rPr>
          <w:rFonts w:ascii="Times New Roman" w:hAnsi="Times New Roman"/>
          <w:bCs/>
          <w:snapToGrid w:val="0"/>
          <w:color w:val="000000"/>
          <w:sz w:val="24"/>
          <w:szCs w:val="24"/>
        </w:rPr>
      </w:pPr>
      <w:r w:rsidRPr="004539B1">
        <w:rPr>
          <w:rFonts w:ascii="Times New Roman" w:hAnsi="Times New Roman"/>
          <w:bCs/>
          <w:snapToGrid w:val="0"/>
          <w:color w:val="000000"/>
          <w:sz w:val="24"/>
          <w:szCs w:val="24"/>
        </w:rPr>
        <w:t xml:space="preserve">Board Chair </w:t>
      </w:r>
      <w:r w:rsidR="004539B1">
        <w:rPr>
          <w:rFonts w:ascii="Times New Roman" w:hAnsi="Times New Roman"/>
          <w:bCs/>
          <w:snapToGrid w:val="0"/>
          <w:color w:val="000000"/>
          <w:sz w:val="24"/>
          <w:szCs w:val="24"/>
        </w:rPr>
        <w:t>r</w:t>
      </w:r>
      <w:r w:rsidRPr="004539B1">
        <w:rPr>
          <w:rFonts w:ascii="Times New Roman" w:hAnsi="Times New Roman"/>
          <w:bCs/>
          <w:snapToGrid w:val="0"/>
          <w:color w:val="000000"/>
          <w:sz w:val="24"/>
          <w:szCs w:val="24"/>
        </w:rPr>
        <w:t xml:space="preserve">eport </w:t>
      </w:r>
    </w:p>
    <w:p w14:paraId="0DBCA488" w14:textId="1592A17D" w:rsidR="00752599" w:rsidRPr="004539B1" w:rsidRDefault="00752599" w:rsidP="00F722EE">
      <w:pPr>
        <w:pStyle w:val="PlainText"/>
        <w:numPr>
          <w:ilvl w:val="1"/>
          <w:numId w:val="1"/>
        </w:numPr>
        <w:jc w:val="both"/>
        <w:rPr>
          <w:rFonts w:ascii="Times New Roman" w:hAnsi="Times New Roman"/>
          <w:bCs/>
          <w:snapToGrid w:val="0"/>
          <w:color w:val="000000"/>
          <w:sz w:val="24"/>
          <w:szCs w:val="24"/>
        </w:rPr>
      </w:pPr>
      <w:r w:rsidRPr="004539B1">
        <w:rPr>
          <w:rFonts w:ascii="Times New Roman" w:hAnsi="Times New Roman"/>
          <w:bCs/>
          <w:snapToGrid w:val="0"/>
          <w:color w:val="000000"/>
          <w:sz w:val="24"/>
          <w:szCs w:val="24"/>
        </w:rPr>
        <w:t xml:space="preserve">Executive Director </w:t>
      </w:r>
      <w:r w:rsidR="004539B1">
        <w:rPr>
          <w:rFonts w:ascii="Times New Roman" w:hAnsi="Times New Roman"/>
          <w:bCs/>
          <w:snapToGrid w:val="0"/>
          <w:color w:val="000000"/>
          <w:sz w:val="24"/>
          <w:szCs w:val="24"/>
        </w:rPr>
        <w:t>r</w:t>
      </w:r>
      <w:r w:rsidRPr="004539B1">
        <w:rPr>
          <w:rFonts w:ascii="Times New Roman" w:hAnsi="Times New Roman"/>
          <w:bCs/>
          <w:snapToGrid w:val="0"/>
          <w:color w:val="000000"/>
          <w:sz w:val="24"/>
          <w:szCs w:val="24"/>
        </w:rPr>
        <w:t>eport</w:t>
      </w:r>
    </w:p>
    <w:p w14:paraId="37C1D4A2" w14:textId="729D1619" w:rsidR="00D24AF5" w:rsidRDefault="006C192E" w:rsidP="00F722EE">
      <w:pPr>
        <w:pStyle w:val="PlainText"/>
        <w:numPr>
          <w:ilvl w:val="1"/>
          <w:numId w:val="1"/>
        </w:numPr>
        <w:jc w:val="both"/>
        <w:rPr>
          <w:rFonts w:ascii="Times New Roman" w:hAnsi="Times New Roman"/>
          <w:bCs/>
          <w:snapToGrid w:val="0"/>
          <w:sz w:val="24"/>
          <w:szCs w:val="24"/>
        </w:rPr>
      </w:pPr>
      <w:r w:rsidRPr="004539B1">
        <w:rPr>
          <w:rFonts w:ascii="Times New Roman" w:hAnsi="Times New Roman"/>
          <w:bCs/>
          <w:snapToGrid w:val="0"/>
          <w:sz w:val="24"/>
          <w:szCs w:val="24"/>
        </w:rPr>
        <w:t>Board Counsel</w:t>
      </w:r>
      <w:r w:rsidR="00D24AF5" w:rsidRPr="004539B1">
        <w:rPr>
          <w:rFonts w:ascii="Times New Roman" w:hAnsi="Times New Roman"/>
          <w:bCs/>
          <w:snapToGrid w:val="0"/>
          <w:sz w:val="24"/>
          <w:szCs w:val="24"/>
        </w:rPr>
        <w:t xml:space="preserve"> </w:t>
      </w:r>
      <w:r w:rsidR="004539B1">
        <w:rPr>
          <w:rFonts w:ascii="Times New Roman" w:hAnsi="Times New Roman"/>
          <w:bCs/>
          <w:snapToGrid w:val="0"/>
          <w:sz w:val="24"/>
          <w:szCs w:val="24"/>
        </w:rPr>
        <w:t>r</w:t>
      </w:r>
      <w:r w:rsidR="00D24AF5" w:rsidRPr="004539B1">
        <w:rPr>
          <w:rFonts w:ascii="Times New Roman" w:hAnsi="Times New Roman"/>
          <w:bCs/>
          <w:snapToGrid w:val="0"/>
          <w:sz w:val="24"/>
          <w:szCs w:val="24"/>
        </w:rPr>
        <w:t>eport</w:t>
      </w:r>
    </w:p>
    <w:p w14:paraId="570F8B90" w14:textId="77777777" w:rsidR="00A664D8" w:rsidRDefault="00A664D8" w:rsidP="00A664D8">
      <w:pPr>
        <w:pStyle w:val="PlainText"/>
        <w:jc w:val="both"/>
        <w:rPr>
          <w:rFonts w:ascii="Times New Roman" w:hAnsi="Times New Roman"/>
          <w:bCs/>
          <w:snapToGrid w:val="0"/>
          <w:sz w:val="24"/>
          <w:szCs w:val="24"/>
        </w:rPr>
      </w:pPr>
    </w:p>
    <w:p w14:paraId="20B80E0F" w14:textId="17E3081B" w:rsidR="00A664D8" w:rsidRDefault="00A664D8" w:rsidP="00A664D8">
      <w:pPr>
        <w:pStyle w:val="PlainText"/>
        <w:ind w:left="720"/>
        <w:jc w:val="both"/>
        <w:rPr>
          <w:rFonts w:ascii="Times New Roman" w:hAnsi="Times New Roman"/>
          <w:b/>
          <w:snapToGrid w:val="0"/>
          <w:sz w:val="24"/>
          <w:szCs w:val="24"/>
          <w:u w:val="single"/>
        </w:rPr>
      </w:pPr>
      <w:r w:rsidRPr="00A664D8">
        <w:rPr>
          <w:rFonts w:ascii="Times New Roman" w:hAnsi="Times New Roman"/>
          <w:b/>
          <w:snapToGrid w:val="0"/>
          <w:sz w:val="24"/>
          <w:szCs w:val="24"/>
          <w:u w:val="single"/>
        </w:rPr>
        <w:t>Correspondence</w:t>
      </w:r>
      <w:r>
        <w:rPr>
          <w:rFonts w:ascii="Times New Roman" w:hAnsi="Times New Roman"/>
          <w:b/>
          <w:snapToGrid w:val="0"/>
          <w:sz w:val="24"/>
          <w:szCs w:val="24"/>
          <w:u w:val="single"/>
        </w:rPr>
        <w:t>:</w:t>
      </w:r>
    </w:p>
    <w:p w14:paraId="6D75FAA1" w14:textId="49F62383" w:rsidR="00A664D8" w:rsidRPr="00A664D8" w:rsidRDefault="00276249" w:rsidP="00A664D8">
      <w:pPr>
        <w:pStyle w:val="PlainText"/>
        <w:numPr>
          <w:ilvl w:val="1"/>
          <w:numId w:val="1"/>
        </w:numPr>
        <w:jc w:val="both"/>
        <w:rPr>
          <w:rFonts w:ascii="Times New Roman" w:hAnsi="Times New Roman"/>
          <w:bCs/>
          <w:snapToGrid w:val="0"/>
          <w:color w:val="000000"/>
          <w:sz w:val="24"/>
          <w:szCs w:val="24"/>
        </w:rPr>
      </w:pPr>
      <w:r w:rsidRPr="00276249">
        <w:rPr>
          <w:rFonts w:ascii="Times New Roman" w:hAnsi="Times New Roman"/>
          <w:bCs/>
          <w:snapToGrid w:val="0"/>
          <w:color w:val="000000"/>
          <w:sz w:val="24"/>
          <w:szCs w:val="24"/>
        </w:rPr>
        <w:t xml:space="preserve">Federation of Podiatric Medical Boards (FPMB) </w:t>
      </w:r>
      <w:r>
        <w:rPr>
          <w:rFonts w:ascii="Times New Roman" w:hAnsi="Times New Roman"/>
          <w:bCs/>
          <w:snapToGrid w:val="0"/>
          <w:color w:val="000000"/>
          <w:sz w:val="24"/>
          <w:szCs w:val="24"/>
        </w:rPr>
        <w:t xml:space="preserve">letter regarding </w:t>
      </w:r>
      <w:r w:rsidR="000D695E">
        <w:rPr>
          <w:rFonts w:ascii="Times New Roman" w:hAnsi="Times New Roman"/>
          <w:bCs/>
          <w:snapToGrid w:val="0"/>
          <w:color w:val="000000"/>
          <w:sz w:val="24"/>
          <w:szCs w:val="24"/>
        </w:rPr>
        <w:t>b</w:t>
      </w:r>
      <w:r>
        <w:rPr>
          <w:rFonts w:ascii="Times New Roman" w:hAnsi="Times New Roman"/>
          <w:bCs/>
          <w:snapToGrid w:val="0"/>
          <w:color w:val="000000"/>
          <w:sz w:val="24"/>
          <w:szCs w:val="24"/>
        </w:rPr>
        <w:t xml:space="preserve">oard of </w:t>
      </w:r>
      <w:r w:rsidR="000D695E">
        <w:rPr>
          <w:rFonts w:ascii="Times New Roman" w:hAnsi="Times New Roman"/>
          <w:bCs/>
          <w:snapToGrid w:val="0"/>
          <w:color w:val="000000"/>
          <w:sz w:val="24"/>
          <w:szCs w:val="24"/>
        </w:rPr>
        <w:t>d</w:t>
      </w:r>
      <w:r>
        <w:rPr>
          <w:rFonts w:ascii="Times New Roman" w:hAnsi="Times New Roman"/>
          <w:bCs/>
          <w:snapToGrid w:val="0"/>
          <w:color w:val="000000"/>
          <w:sz w:val="24"/>
          <w:szCs w:val="24"/>
        </w:rPr>
        <w:t>irectors</w:t>
      </w:r>
    </w:p>
    <w:p w14:paraId="62F1B7E1" w14:textId="7819E100" w:rsidR="00A664D8" w:rsidRPr="00A664D8" w:rsidRDefault="00A664D8" w:rsidP="00A664D8">
      <w:pPr>
        <w:pStyle w:val="PlainText"/>
        <w:jc w:val="both"/>
        <w:rPr>
          <w:rFonts w:ascii="Times New Roman" w:hAnsi="Times New Roman"/>
          <w:b/>
          <w:snapToGrid w:val="0"/>
          <w:sz w:val="24"/>
          <w:szCs w:val="24"/>
          <w:u w:val="single"/>
        </w:rPr>
      </w:pPr>
    </w:p>
    <w:p w14:paraId="057F3E57" w14:textId="2EFF8B2F" w:rsidR="00D24AF5" w:rsidRDefault="00D24AF5" w:rsidP="00F722EE">
      <w:pPr>
        <w:pStyle w:val="PlainText"/>
        <w:ind w:firstLine="720"/>
        <w:jc w:val="both"/>
        <w:rPr>
          <w:rFonts w:ascii="Times New Roman" w:hAnsi="Times New Roman"/>
          <w:b/>
          <w:snapToGrid w:val="0"/>
          <w:sz w:val="24"/>
          <w:szCs w:val="24"/>
          <w:u w:val="single"/>
        </w:rPr>
      </w:pPr>
      <w:r w:rsidRPr="00F722EE">
        <w:rPr>
          <w:rFonts w:ascii="Times New Roman" w:hAnsi="Times New Roman"/>
          <w:b/>
          <w:snapToGrid w:val="0"/>
          <w:sz w:val="24"/>
          <w:szCs w:val="24"/>
          <w:u w:val="single"/>
        </w:rPr>
        <w:t>Discussion</w:t>
      </w:r>
      <w:r w:rsidR="00B313E1">
        <w:rPr>
          <w:rFonts w:ascii="Times New Roman" w:hAnsi="Times New Roman"/>
          <w:b/>
          <w:snapToGrid w:val="0"/>
          <w:sz w:val="24"/>
          <w:szCs w:val="24"/>
          <w:u w:val="single"/>
        </w:rPr>
        <w:t>:</w:t>
      </w:r>
    </w:p>
    <w:p w14:paraId="1DE7DA17" w14:textId="4B22DFB4" w:rsidR="00B313E1" w:rsidRDefault="00A759E7" w:rsidP="00A759E7">
      <w:pPr>
        <w:pStyle w:val="ListParagraph"/>
        <w:numPr>
          <w:ilvl w:val="0"/>
          <w:numId w:val="5"/>
        </w:numPr>
        <w:rPr>
          <w:rFonts w:ascii="Times New Roman" w:eastAsia="Times New Roman" w:hAnsi="Times New Roman"/>
          <w:bCs/>
          <w:snapToGrid w:val="0"/>
          <w:sz w:val="24"/>
          <w:szCs w:val="24"/>
        </w:rPr>
      </w:pPr>
      <w:r w:rsidRPr="00A759E7">
        <w:rPr>
          <w:rFonts w:ascii="Times New Roman" w:eastAsia="Times New Roman" w:hAnsi="Times New Roman"/>
          <w:bCs/>
          <w:snapToGrid w:val="0"/>
          <w:sz w:val="24"/>
          <w:szCs w:val="24"/>
        </w:rPr>
        <w:t>Massachusetts Foot &amp; Ankle Society</w:t>
      </w:r>
      <w:r>
        <w:rPr>
          <w:rFonts w:ascii="Times New Roman" w:eastAsia="Times New Roman" w:hAnsi="Times New Roman"/>
          <w:bCs/>
          <w:snapToGrid w:val="0"/>
          <w:sz w:val="24"/>
          <w:szCs w:val="24"/>
        </w:rPr>
        <w:t xml:space="preserve"> letter relative to continuing education hours for podiatrists</w:t>
      </w:r>
    </w:p>
    <w:p w14:paraId="00F540EC" w14:textId="54A4FCA5" w:rsidR="00602F0D" w:rsidRDefault="00124CCD" w:rsidP="00A759E7">
      <w:pPr>
        <w:pStyle w:val="ListParagraph"/>
        <w:numPr>
          <w:ilvl w:val="0"/>
          <w:numId w:val="5"/>
        </w:numPr>
        <w:rPr>
          <w:rFonts w:ascii="Times New Roman" w:eastAsia="Times New Roman" w:hAnsi="Times New Roman"/>
          <w:bCs/>
          <w:snapToGrid w:val="0"/>
          <w:sz w:val="24"/>
          <w:szCs w:val="24"/>
        </w:rPr>
      </w:pPr>
      <w:r>
        <w:rPr>
          <w:rFonts w:ascii="Times New Roman" w:eastAsia="Times New Roman" w:hAnsi="Times New Roman"/>
          <w:bCs/>
          <w:snapToGrid w:val="0"/>
          <w:sz w:val="24"/>
          <w:szCs w:val="24"/>
        </w:rPr>
        <w:t>Board review of l</w:t>
      </w:r>
      <w:r w:rsidR="00602F0D" w:rsidRPr="00602F0D">
        <w:rPr>
          <w:rFonts w:ascii="Times New Roman" w:eastAsia="Times New Roman" w:hAnsi="Times New Roman"/>
          <w:bCs/>
          <w:snapToGrid w:val="0"/>
          <w:sz w:val="24"/>
          <w:szCs w:val="24"/>
        </w:rPr>
        <w:t xml:space="preserve">etter of </w:t>
      </w:r>
      <w:r w:rsidR="00602F0D">
        <w:rPr>
          <w:rFonts w:ascii="Times New Roman" w:eastAsia="Times New Roman" w:hAnsi="Times New Roman"/>
          <w:bCs/>
          <w:snapToGrid w:val="0"/>
          <w:sz w:val="24"/>
          <w:szCs w:val="24"/>
        </w:rPr>
        <w:t>a</w:t>
      </w:r>
      <w:r w:rsidR="00602F0D" w:rsidRPr="00602F0D">
        <w:rPr>
          <w:rFonts w:ascii="Times New Roman" w:eastAsia="Times New Roman" w:hAnsi="Times New Roman"/>
          <w:bCs/>
          <w:snapToGrid w:val="0"/>
          <w:sz w:val="24"/>
          <w:szCs w:val="24"/>
        </w:rPr>
        <w:t xml:space="preserve">greement and </w:t>
      </w:r>
      <w:r w:rsidR="00602F0D">
        <w:rPr>
          <w:rFonts w:ascii="Times New Roman" w:eastAsia="Times New Roman" w:hAnsi="Times New Roman"/>
          <w:bCs/>
          <w:snapToGrid w:val="0"/>
          <w:sz w:val="24"/>
          <w:szCs w:val="24"/>
        </w:rPr>
        <w:t>a</w:t>
      </w:r>
      <w:r w:rsidR="00602F0D" w:rsidRPr="00602F0D">
        <w:rPr>
          <w:rFonts w:ascii="Times New Roman" w:eastAsia="Times New Roman" w:hAnsi="Times New Roman"/>
          <w:bCs/>
          <w:snapToGrid w:val="0"/>
          <w:sz w:val="24"/>
          <w:szCs w:val="24"/>
        </w:rPr>
        <w:t xml:space="preserve">mendment to </w:t>
      </w:r>
      <w:r>
        <w:rPr>
          <w:rFonts w:ascii="Times New Roman" w:eastAsia="Times New Roman" w:hAnsi="Times New Roman"/>
          <w:bCs/>
          <w:snapToGrid w:val="0"/>
          <w:sz w:val="24"/>
          <w:szCs w:val="24"/>
        </w:rPr>
        <w:t>accept</w:t>
      </w:r>
      <w:r w:rsidR="00602F0D" w:rsidRPr="00602F0D">
        <w:rPr>
          <w:rFonts w:ascii="Times New Roman" w:eastAsia="Times New Roman" w:hAnsi="Times New Roman"/>
          <w:bCs/>
          <w:snapToGrid w:val="0"/>
          <w:sz w:val="24"/>
          <w:szCs w:val="24"/>
        </w:rPr>
        <w:t xml:space="preserve"> </w:t>
      </w:r>
      <w:r w:rsidR="001C529C">
        <w:rPr>
          <w:rFonts w:ascii="Times New Roman" w:eastAsia="Times New Roman" w:hAnsi="Times New Roman"/>
          <w:bCs/>
          <w:snapToGrid w:val="0"/>
          <w:sz w:val="24"/>
          <w:szCs w:val="24"/>
        </w:rPr>
        <w:t>M</w:t>
      </w:r>
      <w:r w:rsidR="00602F0D" w:rsidRPr="00602F0D">
        <w:rPr>
          <w:rFonts w:ascii="Times New Roman" w:eastAsia="Times New Roman" w:hAnsi="Times New Roman"/>
          <w:bCs/>
          <w:snapToGrid w:val="0"/>
          <w:sz w:val="24"/>
          <w:szCs w:val="24"/>
        </w:rPr>
        <w:t xml:space="preserve">orton </w:t>
      </w:r>
      <w:r>
        <w:rPr>
          <w:rFonts w:ascii="Times New Roman" w:eastAsia="Times New Roman" w:hAnsi="Times New Roman"/>
          <w:bCs/>
          <w:snapToGrid w:val="0"/>
          <w:sz w:val="24"/>
          <w:szCs w:val="24"/>
        </w:rPr>
        <w:t>H</w:t>
      </w:r>
      <w:r w:rsidR="00602F0D" w:rsidRPr="00602F0D">
        <w:rPr>
          <w:rFonts w:ascii="Times New Roman" w:eastAsia="Times New Roman" w:hAnsi="Times New Roman"/>
          <w:bCs/>
          <w:snapToGrid w:val="0"/>
          <w:sz w:val="24"/>
          <w:szCs w:val="24"/>
        </w:rPr>
        <w:t xml:space="preserve">ospital </w:t>
      </w:r>
      <w:r>
        <w:rPr>
          <w:rFonts w:ascii="Times New Roman" w:eastAsia="Times New Roman" w:hAnsi="Times New Roman"/>
          <w:bCs/>
          <w:snapToGrid w:val="0"/>
          <w:sz w:val="24"/>
          <w:szCs w:val="24"/>
        </w:rPr>
        <w:t xml:space="preserve">as clinical setting </w:t>
      </w:r>
      <w:r w:rsidR="00602F0D" w:rsidRPr="00602F0D">
        <w:rPr>
          <w:rFonts w:ascii="Times New Roman" w:eastAsia="Times New Roman" w:hAnsi="Times New Roman"/>
          <w:bCs/>
          <w:snapToGrid w:val="0"/>
          <w:sz w:val="24"/>
          <w:szCs w:val="24"/>
        </w:rPr>
        <w:t xml:space="preserve">for podiatric residents </w:t>
      </w:r>
      <w:r>
        <w:rPr>
          <w:rFonts w:ascii="Times New Roman" w:eastAsia="Times New Roman" w:hAnsi="Times New Roman"/>
          <w:bCs/>
          <w:snapToGrid w:val="0"/>
          <w:sz w:val="24"/>
          <w:szCs w:val="24"/>
        </w:rPr>
        <w:t>–</w:t>
      </w:r>
      <w:r w:rsidR="00602F0D" w:rsidRPr="00602F0D">
        <w:rPr>
          <w:rFonts w:ascii="Times New Roman" w:eastAsia="Times New Roman" w:hAnsi="Times New Roman"/>
          <w:bCs/>
          <w:snapToGrid w:val="0"/>
          <w:sz w:val="24"/>
          <w:szCs w:val="24"/>
        </w:rPr>
        <w:t>VOTE</w:t>
      </w:r>
    </w:p>
    <w:p w14:paraId="7D00FCAB" w14:textId="77777777" w:rsidR="00171ED8" w:rsidRPr="009E3763" w:rsidRDefault="00171ED8" w:rsidP="00B86488">
      <w:pPr>
        <w:pStyle w:val="ListParagraph"/>
        <w:ind w:left="1800"/>
        <w:rPr>
          <w:rFonts w:ascii="Times New Roman" w:eastAsia="Times New Roman" w:hAnsi="Times New Roman"/>
          <w:bCs/>
          <w:snapToGrid w:val="0"/>
          <w:sz w:val="24"/>
          <w:szCs w:val="24"/>
        </w:rPr>
      </w:pPr>
    </w:p>
    <w:p w14:paraId="5BE2949D" w14:textId="62744FD1" w:rsidR="00F722EE" w:rsidRDefault="00D24AF5" w:rsidP="00B86488">
      <w:pPr>
        <w:pStyle w:val="PlainText"/>
        <w:ind w:left="720"/>
        <w:jc w:val="both"/>
        <w:rPr>
          <w:b/>
          <w:snapToGrid w:val="0"/>
          <w:color w:val="000000"/>
          <w:szCs w:val="24"/>
        </w:rPr>
      </w:pPr>
      <w:r w:rsidRPr="00F722EE">
        <w:rPr>
          <w:rFonts w:ascii="Times New Roman" w:hAnsi="Times New Roman"/>
          <w:b/>
          <w:snapToGrid w:val="0"/>
          <w:sz w:val="24"/>
          <w:szCs w:val="24"/>
          <w:u w:val="single"/>
        </w:rPr>
        <w:t>Open Session for Topics not reasonably anticipated by the Chair 48 hours in advance of meeting</w:t>
      </w:r>
      <w:r w:rsidRPr="00F722EE">
        <w:rPr>
          <w:rFonts w:ascii="Times New Roman" w:hAnsi="Times New Roman"/>
          <w:snapToGrid w:val="0"/>
          <w:sz w:val="24"/>
          <w:szCs w:val="24"/>
          <w:u w:val="single"/>
        </w:rPr>
        <w:t>.</w:t>
      </w:r>
      <w:r w:rsidR="00B86488">
        <w:rPr>
          <w:rFonts w:ascii="Times New Roman" w:hAnsi="Times New Roman"/>
          <w:snapToGrid w:val="0"/>
          <w:sz w:val="24"/>
          <w:szCs w:val="24"/>
          <w:u w:val="single"/>
        </w:rPr>
        <w:t xml:space="preserve"> </w:t>
      </w:r>
      <w:r w:rsidR="00F722EE">
        <w:rPr>
          <w:b/>
          <w:snapToGrid w:val="0"/>
          <w:color w:val="000000"/>
          <w:szCs w:val="24"/>
        </w:rPr>
        <w:tab/>
      </w:r>
    </w:p>
    <w:p w14:paraId="3EDA805E" w14:textId="77777777" w:rsidR="00B86488" w:rsidRDefault="00B86488" w:rsidP="00B86488">
      <w:pPr>
        <w:pStyle w:val="PlainText"/>
        <w:ind w:left="720"/>
        <w:jc w:val="both"/>
        <w:rPr>
          <w:b/>
          <w:snapToGrid w:val="0"/>
          <w:color w:val="000000"/>
          <w:szCs w:val="24"/>
        </w:rPr>
      </w:pPr>
    </w:p>
    <w:p w14:paraId="33BF9136" w14:textId="1B55F63A" w:rsidR="00F722EE" w:rsidRDefault="00F722EE" w:rsidP="00F722EE">
      <w:pPr>
        <w:ind w:left="720"/>
        <w:rPr>
          <w:b/>
          <w:snapToGrid w:val="0"/>
          <w:color w:val="000000"/>
          <w:szCs w:val="24"/>
          <w:u w:val="single"/>
        </w:rPr>
      </w:pPr>
      <w:r w:rsidRPr="00F722EE">
        <w:rPr>
          <w:b/>
          <w:snapToGrid w:val="0"/>
          <w:color w:val="000000"/>
          <w:szCs w:val="24"/>
          <w:u w:val="single"/>
        </w:rPr>
        <w:lastRenderedPageBreak/>
        <w:t xml:space="preserve">Investigative Matters and Settlement Offers [Closed Session Pursuant to M.G.L. c. 112, </w:t>
      </w:r>
      <w:r w:rsidRPr="00F722EE">
        <w:rPr>
          <w:b/>
          <w:bCs/>
          <w:iCs/>
          <w:szCs w:val="24"/>
          <w:u w:val="single"/>
          <w:lang w:val="en" w:eastAsia="x-none"/>
        </w:rPr>
        <w:t>§</w:t>
      </w:r>
      <w:r w:rsidRPr="00F722EE">
        <w:rPr>
          <w:b/>
          <w:snapToGrid w:val="0"/>
          <w:color w:val="000000"/>
          <w:szCs w:val="24"/>
          <w:u w:val="single"/>
        </w:rPr>
        <w:t xml:space="preserve"> 65C]:</w:t>
      </w:r>
    </w:p>
    <w:p w14:paraId="6BB60468" w14:textId="77777777" w:rsidR="00345D17" w:rsidRDefault="00345D17" w:rsidP="00F722EE">
      <w:pPr>
        <w:ind w:left="720"/>
        <w:rPr>
          <w:b/>
          <w:snapToGrid w:val="0"/>
          <w:color w:val="000000"/>
          <w:szCs w:val="24"/>
          <w:u w:val="single"/>
        </w:rPr>
      </w:pPr>
    </w:p>
    <w:p w14:paraId="25E1B735" w14:textId="77777777" w:rsidR="00345D17" w:rsidRPr="00006E4D" w:rsidRDefault="00345D17" w:rsidP="00345D17">
      <w:pPr>
        <w:pStyle w:val="Default"/>
        <w:ind w:left="720"/>
        <w:rPr>
          <w:rFonts w:ascii="Arial" w:hAnsi="Arial" w:cs="Arial"/>
          <w:b/>
          <w:bCs/>
          <w:sz w:val="20"/>
          <w:szCs w:val="20"/>
        </w:rPr>
      </w:pPr>
      <w:r w:rsidRPr="00006E4D">
        <w:rPr>
          <w:rFonts w:ascii="Arial" w:hAnsi="Arial" w:cs="Arial"/>
          <w:b/>
          <w:bCs/>
          <w:sz w:val="20"/>
          <w:szCs w:val="20"/>
        </w:rPr>
        <w:t>If you need reasonable accommodations in order to participate in the meeting, contact the DPH ADA Coordinator Erin Bartlett at erin.bartlett2@mass.gov in advance of the meeting.  While the Board will do its best to accommodate you, certain accommodations may require distinctive requests or the hiring of outside contractors and may not be available if requested immediately before the meeting.</w:t>
      </w:r>
    </w:p>
    <w:p w14:paraId="2105E081" w14:textId="77777777" w:rsidR="00345D17" w:rsidRPr="00F722EE" w:rsidRDefault="00345D17" w:rsidP="00F722EE">
      <w:pPr>
        <w:ind w:left="720"/>
        <w:rPr>
          <w:b/>
          <w:snapToGrid w:val="0"/>
          <w:color w:val="000000"/>
          <w:szCs w:val="24"/>
          <w:u w:val="single"/>
        </w:rPr>
      </w:pPr>
    </w:p>
    <w:sectPr w:rsidR="00345D17" w:rsidRPr="00F722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4BE"/>
    <w:multiLevelType w:val="hybridMultilevel"/>
    <w:tmpl w:val="B282AF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3DF9289B"/>
    <w:multiLevelType w:val="hybridMultilevel"/>
    <w:tmpl w:val="0AC0B6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1257170"/>
    <w:multiLevelType w:val="hybridMultilevel"/>
    <w:tmpl w:val="57666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7160B7"/>
    <w:multiLevelType w:val="hybridMultilevel"/>
    <w:tmpl w:val="4EE41A1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3405941"/>
    <w:multiLevelType w:val="hybridMultilevel"/>
    <w:tmpl w:val="9E9EAB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0B1127B"/>
    <w:multiLevelType w:val="hybridMultilevel"/>
    <w:tmpl w:val="5EC65C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4B3F74"/>
    <w:multiLevelType w:val="hybridMultilevel"/>
    <w:tmpl w:val="FF52872E"/>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3088489A">
      <w:start w:val="1"/>
      <w:numFmt w:val="lowerRoman"/>
      <w:lvlText w:val="%3."/>
      <w:lvlJc w:val="right"/>
      <w:pPr>
        <w:ind w:left="234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6962581">
    <w:abstractNumId w:val="7"/>
  </w:num>
  <w:num w:numId="2" w16cid:durableId="1579510616">
    <w:abstractNumId w:val="4"/>
  </w:num>
  <w:num w:numId="3" w16cid:durableId="1470904960">
    <w:abstractNumId w:val="6"/>
  </w:num>
  <w:num w:numId="4" w16cid:durableId="1556237750">
    <w:abstractNumId w:val="1"/>
  </w:num>
  <w:num w:numId="5" w16cid:durableId="528106346">
    <w:abstractNumId w:val="0"/>
  </w:num>
  <w:num w:numId="6" w16cid:durableId="1010911097">
    <w:abstractNumId w:val="3"/>
  </w:num>
  <w:num w:numId="7" w16cid:durableId="214389923">
    <w:abstractNumId w:val="2"/>
  </w:num>
  <w:num w:numId="8" w16cid:durableId="173419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D695E"/>
    <w:rsid w:val="000F2953"/>
    <w:rsid w:val="000F315B"/>
    <w:rsid w:val="001125C0"/>
    <w:rsid w:val="00124CCD"/>
    <w:rsid w:val="001324C5"/>
    <w:rsid w:val="0015268B"/>
    <w:rsid w:val="00171ED8"/>
    <w:rsid w:val="00177C77"/>
    <w:rsid w:val="001B6693"/>
    <w:rsid w:val="001C529C"/>
    <w:rsid w:val="001F02AE"/>
    <w:rsid w:val="0021698C"/>
    <w:rsid w:val="00260D54"/>
    <w:rsid w:val="00272674"/>
    <w:rsid w:val="00276249"/>
    <w:rsid w:val="00276957"/>
    <w:rsid w:val="00276DCC"/>
    <w:rsid w:val="002953DB"/>
    <w:rsid w:val="002A132F"/>
    <w:rsid w:val="002D1C21"/>
    <w:rsid w:val="00301022"/>
    <w:rsid w:val="00345D17"/>
    <w:rsid w:val="00375EAD"/>
    <w:rsid w:val="00383814"/>
    <w:rsid w:val="00385812"/>
    <w:rsid w:val="00392D0B"/>
    <w:rsid w:val="003A7AFC"/>
    <w:rsid w:val="003C60EF"/>
    <w:rsid w:val="00413DDC"/>
    <w:rsid w:val="004539B1"/>
    <w:rsid w:val="004813AC"/>
    <w:rsid w:val="00481F31"/>
    <w:rsid w:val="004B37A0"/>
    <w:rsid w:val="004B5CFB"/>
    <w:rsid w:val="004C650C"/>
    <w:rsid w:val="004D6B39"/>
    <w:rsid w:val="004E0C3F"/>
    <w:rsid w:val="00512956"/>
    <w:rsid w:val="00530145"/>
    <w:rsid w:val="005448AA"/>
    <w:rsid w:val="00567762"/>
    <w:rsid w:val="00593B6B"/>
    <w:rsid w:val="005D1F3D"/>
    <w:rsid w:val="00602F0D"/>
    <w:rsid w:val="00661FAE"/>
    <w:rsid w:val="00697F0D"/>
    <w:rsid w:val="006A6870"/>
    <w:rsid w:val="006C192E"/>
    <w:rsid w:val="006D06D9"/>
    <w:rsid w:val="006D77A6"/>
    <w:rsid w:val="00702109"/>
    <w:rsid w:val="0070300C"/>
    <w:rsid w:val="0072610D"/>
    <w:rsid w:val="00752599"/>
    <w:rsid w:val="00757006"/>
    <w:rsid w:val="00766652"/>
    <w:rsid w:val="007B3F4B"/>
    <w:rsid w:val="007B7347"/>
    <w:rsid w:val="007D10F3"/>
    <w:rsid w:val="007F3CDB"/>
    <w:rsid w:val="00872D1D"/>
    <w:rsid w:val="008915D9"/>
    <w:rsid w:val="008A485A"/>
    <w:rsid w:val="008B44D2"/>
    <w:rsid w:val="008D08F4"/>
    <w:rsid w:val="008F043A"/>
    <w:rsid w:val="009142BD"/>
    <w:rsid w:val="009730E5"/>
    <w:rsid w:val="009908FF"/>
    <w:rsid w:val="00995505"/>
    <w:rsid w:val="009C4428"/>
    <w:rsid w:val="009D48CD"/>
    <w:rsid w:val="009E1F06"/>
    <w:rsid w:val="009E3763"/>
    <w:rsid w:val="009E7883"/>
    <w:rsid w:val="00A65101"/>
    <w:rsid w:val="00A664D8"/>
    <w:rsid w:val="00A759E7"/>
    <w:rsid w:val="00B313E1"/>
    <w:rsid w:val="00B37760"/>
    <w:rsid w:val="00B403BF"/>
    <w:rsid w:val="00B608D9"/>
    <w:rsid w:val="00B86488"/>
    <w:rsid w:val="00B8773D"/>
    <w:rsid w:val="00BA4055"/>
    <w:rsid w:val="00BA7FB6"/>
    <w:rsid w:val="00BC06F9"/>
    <w:rsid w:val="00C20BFE"/>
    <w:rsid w:val="00C46D29"/>
    <w:rsid w:val="00CC1778"/>
    <w:rsid w:val="00CE575B"/>
    <w:rsid w:val="00CF3DE8"/>
    <w:rsid w:val="00D0493F"/>
    <w:rsid w:val="00D24AF5"/>
    <w:rsid w:val="00D44D50"/>
    <w:rsid w:val="00D521F4"/>
    <w:rsid w:val="00D56F91"/>
    <w:rsid w:val="00D8671C"/>
    <w:rsid w:val="00D91390"/>
    <w:rsid w:val="00DA57C3"/>
    <w:rsid w:val="00DC3855"/>
    <w:rsid w:val="00E242A8"/>
    <w:rsid w:val="00E274B8"/>
    <w:rsid w:val="00E56EF9"/>
    <w:rsid w:val="00E72707"/>
    <w:rsid w:val="00F0586E"/>
    <w:rsid w:val="00F41830"/>
    <w:rsid w:val="00F43932"/>
    <w:rsid w:val="00F722EE"/>
    <w:rsid w:val="00F92634"/>
    <w:rsid w:val="00FA575E"/>
    <w:rsid w:val="00FC1804"/>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D24AF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24AF5"/>
    <w:pPr>
      <w:ind w:left="720"/>
    </w:pPr>
    <w:rPr>
      <w:rFonts w:ascii="Calibri" w:eastAsia="Calibri" w:hAnsi="Calibri"/>
      <w:sz w:val="22"/>
      <w:szCs w:val="22"/>
    </w:rPr>
  </w:style>
  <w:style w:type="paragraph" w:styleId="PlainText">
    <w:name w:val="Plain Text"/>
    <w:basedOn w:val="Normal"/>
    <w:link w:val="PlainTextChar"/>
    <w:uiPriority w:val="99"/>
    <w:rsid w:val="00D24AF5"/>
    <w:rPr>
      <w:rFonts w:ascii="Courier New" w:hAnsi="Courier New"/>
      <w:sz w:val="20"/>
    </w:rPr>
  </w:style>
  <w:style w:type="character" w:customStyle="1" w:styleId="PlainTextChar">
    <w:name w:val="Plain Text Char"/>
    <w:basedOn w:val="DefaultParagraphFont"/>
    <w:link w:val="PlainText"/>
    <w:uiPriority w:val="99"/>
    <w:rsid w:val="00D24AF5"/>
    <w:rPr>
      <w:rFonts w:ascii="Courier New" w:hAnsi="Courier New"/>
    </w:rPr>
  </w:style>
  <w:style w:type="character" w:styleId="UnresolvedMention">
    <w:name w:val="Unresolved Mention"/>
    <w:basedOn w:val="DefaultParagraphFont"/>
    <w:uiPriority w:val="99"/>
    <w:semiHidden/>
    <w:unhideWhenUsed/>
    <w:rsid w:val="002953DB"/>
    <w:rPr>
      <w:color w:val="605E5C"/>
      <w:shd w:val="clear" w:color="auto" w:fill="E1DFDD"/>
    </w:rPr>
  </w:style>
  <w:style w:type="character" w:styleId="FollowedHyperlink">
    <w:name w:val="FollowedHyperlink"/>
    <w:basedOn w:val="DefaultParagraphFont"/>
    <w:rsid w:val="000F2953"/>
    <w:rPr>
      <w:color w:val="954F72" w:themeColor="followedHyperlink"/>
      <w:u w:val="single"/>
    </w:rPr>
  </w:style>
  <w:style w:type="paragraph" w:styleId="Revision">
    <w:name w:val="Revision"/>
    <w:hidden/>
    <w:uiPriority w:val="99"/>
    <w:semiHidden/>
    <w:rsid w:val="009E78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77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0b286766b48289795df9116fea77382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11</TotalTime>
  <Pages>2</Pages>
  <Words>235</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9</cp:revision>
  <cp:lastPrinted>2023-06-05T17:19:00Z</cp:lastPrinted>
  <dcterms:created xsi:type="dcterms:W3CDTF">2024-02-05T17:32:00Z</dcterms:created>
  <dcterms:modified xsi:type="dcterms:W3CDTF">2024-02-06T16:17:00Z</dcterms:modified>
</cp:coreProperties>
</file>