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69625109" w14:textId="77777777" w:rsidR="00D24AF5" w:rsidRPr="00ED2C12" w:rsidRDefault="00D24AF5" w:rsidP="00D24AF5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Public </w:t>
      </w:r>
      <w:r w:rsidRPr="00ED2C12">
        <w:rPr>
          <w:b/>
          <w:bCs/>
          <w:sz w:val="28"/>
          <w:szCs w:val="28"/>
        </w:rPr>
        <w:t>Meeting</w:t>
      </w:r>
    </w:p>
    <w:p w14:paraId="7BCBB9CE" w14:textId="77777777" w:rsidR="00D24AF5" w:rsidRDefault="00D24AF5" w:rsidP="00D24AF5">
      <w:pPr>
        <w:jc w:val="center"/>
      </w:pPr>
    </w:p>
    <w:p w14:paraId="51A4177C" w14:textId="532E9148" w:rsidR="00D24AF5" w:rsidRDefault="00D24AF5" w:rsidP="00D24AF5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460911">
        <w:t>May 14</w:t>
      </w:r>
      <w:r w:rsidR="00602F0D">
        <w:t>,</w:t>
      </w:r>
      <w:r w:rsidR="00766652">
        <w:t xml:space="preserve"> </w:t>
      </w:r>
      <w:proofErr w:type="gramStart"/>
      <w:r w:rsidR="00766652">
        <w:t>2024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</w:p>
    <w:p w14:paraId="1F25CF6F" w14:textId="77777777" w:rsidR="00D24AF5" w:rsidRDefault="00D24AF5" w:rsidP="00D24AF5"/>
    <w:p w14:paraId="08939192" w14:textId="77777777" w:rsidR="00D24AF5" w:rsidRPr="00FC53CD" w:rsidRDefault="00D24AF5" w:rsidP="00D24AF5">
      <w:pPr>
        <w:jc w:val="center"/>
      </w:pPr>
      <w:r>
        <w:t>Cisco WebEx Meeting Information</w:t>
      </w:r>
    </w:p>
    <w:p w14:paraId="20444304" w14:textId="77777777" w:rsidR="00D24AF5" w:rsidRPr="00FC53CD" w:rsidRDefault="00D24AF5" w:rsidP="00D24AF5">
      <w:pPr>
        <w:jc w:val="center"/>
        <w:rPr>
          <w:b/>
          <w:bCs/>
        </w:rPr>
      </w:pPr>
      <w:r w:rsidRPr="00FC53CD">
        <w:rPr>
          <w:b/>
          <w:bCs/>
        </w:rPr>
        <w:t xml:space="preserve">Join on your computer, mobile app or room </w:t>
      </w:r>
      <w:proofErr w:type="gramStart"/>
      <w:r w:rsidRPr="00FC53CD">
        <w:rPr>
          <w:b/>
          <w:bCs/>
        </w:rPr>
        <w:t>device</w:t>
      </w:r>
      <w:proofErr w:type="gramEnd"/>
    </w:p>
    <w:p w14:paraId="57764D06" w14:textId="589621BA" w:rsidR="00766652" w:rsidRDefault="00460911" w:rsidP="00D24AF5">
      <w:pPr>
        <w:jc w:val="center"/>
      </w:pPr>
      <w:hyperlink r:id="rId9" w:history="1">
        <w:r w:rsidRPr="00EF15D1">
          <w:rPr>
            <w:rStyle w:val="Hyperlink"/>
          </w:rPr>
          <w:t>https://eohhs.webex.com/eohhs/j.php?MTID=m68e86764d218409a869ed892bcf299b7</w:t>
        </w:r>
      </w:hyperlink>
      <w:r>
        <w:t xml:space="preserve"> </w:t>
      </w:r>
    </w:p>
    <w:p w14:paraId="22C6B754" w14:textId="1ED454C2" w:rsidR="00D24AF5" w:rsidRDefault="00766652" w:rsidP="00D24AF5">
      <w:pPr>
        <w:jc w:val="center"/>
      </w:pPr>
      <w:r w:rsidRPr="00766652">
        <w:t xml:space="preserve"> </w:t>
      </w:r>
      <w:r w:rsidR="00D24AF5">
        <w:t xml:space="preserve">Meeting number: </w:t>
      </w:r>
      <w:r w:rsidR="00460911" w:rsidRPr="00460911">
        <w:t>2530 310 7845</w:t>
      </w:r>
    </w:p>
    <w:p w14:paraId="3C73E74F" w14:textId="081FF47A" w:rsidR="00D24AF5" w:rsidRDefault="00D24AF5" w:rsidP="00D24AF5">
      <w:pPr>
        <w:jc w:val="center"/>
      </w:pPr>
      <w:r>
        <w:t xml:space="preserve">Password: </w:t>
      </w:r>
      <w:r w:rsidR="00460911" w:rsidRPr="00460911">
        <w:t>BOP123 (267124 from phones and video systems)</w:t>
      </w:r>
    </w:p>
    <w:p w14:paraId="457D9AB7" w14:textId="77777777" w:rsidR="00D24AF5" w:rsidRPr="00FC53CD" w:rsidRDefault="00D24AF5" w:rsidP="00D24AF5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7EA53039" w14:textId="77777777" w:rsidR="00D24AF5" w:rsidRDefault="00D24AF5" w:rsidP="00D24AF5">
      <w:pPr>
        <w:jc w:val="center"/>
      </w:pPr>
      <w:r>
        <w:t>+1-617-315-0704 United States Toll (Boston) +1-650-479-3208 United States Toll</w:t>
      </w:r>
    </w:p>
    <w:p w14:paraId="2238016E" w14:textId="7E1F839C" w:rsidR="00D24AF5" w:rsidRDefault="00D24AF5" w:rsidP="00D24AF5">
      <w:pPr>
        <w:jc w:val="center"/>
      </w:pPr>
      <w:r>
        <w:t xml:space="preserve">Access code: </w:t>
      </w:r>
      <w:r w:rsidR="00460911" w:rsidRPr="00460911">
        <w:t>2530 310 7845</w:t>
      </w:r>
    </w:p>
    <w:p w14:paraId="316396B6" w14:textId="77777777" w:rsidR="006C192E" w:rsidRDefault="006C192E" w:rsidP="006C192E">
      <w:pPr>
        <w:ind w:left="1440"/>
        <w:rPr>
          <w:b/>
          <w:snapToGrid w:val="0"/>
        </w:rPr>
      </w:pPr>
    </w:p>
    <w:p w14:paraId="42D14F0B" w14:textId="288C81FD" w:rsidR="00D24AF5" w:rsidRPr="00F722EE" w:rsidRDefault="00D24AF5" w:rsidP="00F722EE">
      <w:pPr>
        <w:ind w:firstLine="720"/>
        <w:rPr>
          <w:b/>
          <w:snapToGrid w:val="0"/>
          <w:u w:val="single"/>
        </w:rPr>
      </w:pPr>
      <w:r w:rsidRPr="00F722EE">
        <w:rPr>
          <w:b/>
          <w:snapToGrid w:val="0"/>
          <w:u w:val="single"/>
        </w:rPr>
        <w:t xml:space="preserve">Housekeeping Matters </w:t>
      </w:r>
    </w:p>
    <w:p w14:paraId="72D23F92" w14:textId="77777777" w:rsidR="00D24AF5" w:rsidRDefault="00D24AF5" w:rsidP="00D24AF5">
      <w:pPr>
        <w:numPr>
          <w:ilvl w:val="1"/>
          <w:numId w:val="1"/>
        </w:numPr>
        <w:rPr>
          <w:bCs/>
          <w:snapToGrid w:val="0"/>
        </w:rPr>
      </w:pPr>
      <w:r>
        <w:rPr>
          <w:bCs/>
          <w:snapToGrid w:val="0"/>
        </w:rPr>
        <w:t xml:space="preserve">Roll call for attendance </w:t>
      </w:r>
    </w:p>
    <w:p w14:paraId="06DDB76F" w14:textId="77777777" w:rsidR="00D24AF5" w:rsidRDefault="00D24AF5" w:rsidP="00F722EE">
      <w:pPr>
        <w:ind w:left="1440"/>
        <w:rPr>
          <w:b/>
          <w:snapToGrid w:val="0"/>
        </w:rPr>
      </w:pPr>
    </w:p>
    <w:p w14:paraId="02D2C650" w14:textId="2E0BD863" w:rsidR="00D24AF5" w:rsidRPr="00F722EE" w:rsidRDefault="001C529C" w:rsidP="00F722EE">
      <w:pPr>
        <w:ind w:firstLine="720"/>
        <w:rPr>
          <w:b/>
          <w:snapToGrid w:val="0"/>
          <w:u w:val="single"/>
        </w:rPr>
      </w:pPr>
      <w:r>
        <w:rPr>
          <w:b/>
          <w:snapToGrid w:val="0"/>
          <w:u w:val="single"/>
        </w:rPr>
        <w:t>Board</w:t>
      </w:r>
      <w:r w:rsidR="00D24AF5" w:rsidRPr="00F722EE">
        <w:rPr>
          <w:b/>
          <w:snapToGrid w:val="0"/>
          <w:u w:val="single"/>
        </w:rPr>
        <w:t xml:space="preserve"> Minutes: </w:t>
      </w:r>
    </w:p>
    <w:p w14:paraId="6B0EAC3F" w14:textId="4B6E82F0" w:rsidR="00D24AF5" w:rsidRPr="00EE38A5" w:rsidRDefault="00460911" w:rsidP="00D24AF5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April 9</w:t>
      </w:r>
      <w:r w:rsidR="00D24AF5">
        <w:rPr>
          <w:snapToGrid w:val="0"/>
        </w:rPr>
        <w:t xml:space="preserve">, </w:t>
      </w:r>
      <w:proofErr w:type="gramStart"/>
      <w:r w:rsidR="00D24AF5">
        <w:rPr>
          <w:snapToGrid w:val="0"/>
        </w:rPr>
        <w:t>202</w:t>
      </w:r>
      <w:r w:rsidR="00E56EF9">
        <w:rPr>
          <w:snapToGrid w:val="0"/>
        </w:rPr>
        <w:t>3</w:t>
      </w:r>
      <w:proofErr w:type="gramEnd"/>
      <w:r w:rsidR="00D24AF5">
        <w:rPr>
          <w:snapToGrid w:val="0"/>
        </w:rPr>
        <w:t xml:space="preserve"> Public Minutes</w:t>
      </w:r>
      <w:r w:rsidR="00697F0D">
        <w:rPr>
          <w:snapToGrid w:val="0"/>
        </w:rPr>
        <w:t xml:space="preserve"> – VOTE </w:t>
      </w:r>
    </w:p>
    <w:p w14:paraId="2CF2EE24" w14:textId="77777777" w:rsidR="00D24AF5" w:rsidRPr="004E5B4C" w:rsidRDefault="00D24AF5" w:rsidP="00D24AF5">
      <w:pPr>
        <w:ind w:left="1440"/>
        <w:rPr>
          <w:b/>
          <w:snapToGrid w:val="0"/>
        </w:rPr>
      </w:pPr>
    </w:p>
    <w:p w14:paraId="7EA6B237" w14:textId="77777777" w:rsidR="00D24AF5" w:rsidRPr="00F722EE" w:rsidRDefault="00D24AF5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  <w:r w:rsidRPr="00F722EE"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  <w:t>New Items:</w:t>
      </w:r>
    </w:p>
    <w:p w14:paraId="20C7029D" w14:textId="594AD32B" w:rsidR="00752599" w:rsidRPr="004539B1" w:rsidRDefault="00D24AF5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Board Chair </w:t>
      </w:r>
      <w:r w:rsid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>r</w:t>
      </w:r>
      <w:r w:rsidRP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eport </w:t>
      </w:r>
    </w:p>
    <w:p w14:paraId="0DBCA488" w14:textId="1592A17D" w:rsidR="00752599" w:rsidRPr="004539B1" w:rsidRDefault="00752599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Executive Director </w:t>
      </w:r>
      <w:r w:rsid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>r</w:t>
      </w:r>
      <w:r w:rsidRP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>eport</w:t>
      </w:r>
    </w:p>
    <w:p w14:paraId="37C1D4A2" w14:textId="729D1619" w:rsidR="00D24AF5" w:rsidRDefault="006C192E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4539B1">
        <w:rPr>
          <w:rFonts w:ascii="Times New Roman" w:hAnsi="Times New Roman"/>
          <w:bCs/>
          <w:snapToGrid w:val="0"/>
          <w:sz w:val="24"/>
          <w:szCs w:val="24"/>
        </w:rPr>
        <w:t>Board Counsel</w:t>
      </w:r>
      <w:r w:rsidR="00D24AF5" w:rsidRPr="004539B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4539B1">
        <w:rPr>
          <w:rFonts w:ascii="Times New Roman" w:hAnsi="Times New Roman"/>
          <w:bCs/>
          <w:snapToGrid w:val="0"/>
          <w:sz w:val="24"/>
          <w:szCs w:val="24"/>
        </w:rPr>
        <w:t>r</w:t>
      </w:r>
      <w:r w:rsidR="00D24AF5" w:rsidRPr="004539B1">
        <w:rPr>
          <w:rFonts w:ascii="Times New Roman" w:hAnsi="Times New Roman"/>
          <w:bCs/>
          <w:snapToGrid w:val="0"/>
          <w:sz w:val="24"/>
          <w:szCs w:val="24"/>
        </w:rPr>
        <w:t>eport</w:t>
      </w:r>
    </w:p>
    <w:p w14:paraId="62F1B7E1" w14:textId="7819E100" w:rsidR="00A664D8" w:rsidRPr="00A664D8" w:rsidRDefault="00A664D8" w:rsidP="00A664D8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57F3E57" w14:textId="2EFF8B2F" w:rsidR="00D24AF5" w:rsidRPr="00CA3038" w:rsidRDefault="00D24AF5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CA3038">
        <w:rPr>
          <w:rFonts w:ascii="Times New Roman" w:hAnsi="Times New Roman"/>
          <w:b/>
          <w:snapToGrid w:val="0"/>
          <w:sz w:val="24"/>
          <w:szCs w:val="24"/>
          <w:u w:val="single"/>
        </w:rPr>
        <w:t>Discussion</w:t>
      </w:r>
      <w:r w:rsidR="00B313E1" w:rsidRPr="00CA3038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42B083BA" w14:textId="77777777" w:rsidR="00187193" w:rsidRPr="00CA3038" w:rsidRDefault="00187193" w:rsidP="00CA3038">
      <w:pPr>
        <w:rPr>
          <w:bCs/>
          <w:snapToGrid w:val="0"/>
          <w:szCs w:val="24"/>
        </w:rPr>
      </w:pPr>
    </w:p>
    <w:p w14:paraId="5BE2949D" w14:textId="62744FD1" w:rsidR="00F722EE" w:rsidRDefault="00D24AF5" w:rsidP="00B86488">
      <w:pPr>
        <w:pStyle w:val="PlainText"/>
        <w:ind w:left="720"/>
        <w:jc w:val="both"/>
        <w:rPr>
          <w:b/>
          <w:snapToGrid w:val="0"/>
          <w:color w:val="000000"/>
          <w:szCs w:val="24"/>
        </w:rPr>
      </w:pPr>
      <w:r w:rsidRPr="00F722EE">
        <w:rPr>
          <w:rFonts w:ascii="Times New Roman" w:hAnsi="Times New Roman"/>
          <w:b/>
          <w:snapToGrid w:val="0"/>
          <w:sz w:val="24"/>
          <w:szCs w:val="24"/>
          <w:u w:val="single"/>
        </w:rPr>
        <w:t>Open Session for Topics not reasonably anticipated by the Chair 48 hours in advance of meeting</w:t>
      </w:r>
      <w:r w:rsidRPr="00F722EE">
        <w:rPr>
          <w:rFonts w:ascii="Times New Roman" w:hAnsi="Times New Roman"/>
          <w:snapToGrid w:val="0"/>
          <w:sz w:val="24"/>
          <w:szCs w:val="24"/>
          <w:u w:val="single"/>
        </w:rPr>
        <w:t>.</w:t>
      </w:r>
      <w:r w:rsidR="00B86488">
        <w:rPr>
          <w:rFonts w:ascii="Times New Roman" w:hAnsi="Times New Roman"/>
          <w:snapToGrid w:val="0"/>
          <w:sz w:val="24"/>
          <w:szCs w:val="24"/>
          <w:u w:val="single"/>
        </w:rPr>
        <w:t xml:space="preserve"> </w:t>
      </w:r>
      <w:r w:rsidR="00F722EE">
        <w:rPr>
          <w:b/>
          <w:snapToGrid w:val="0"/>
          <w:color w:val="000000"/>
          <w:szCs w:val="24"/>
        </w:rPr>
        <w:tab/>
      </w:r>
    </w:p>
    <w:p w14:paraId="3EDA805E" w14:textId="77777777" w:rsidR="00B86488" w:rsidRDefault="00B86488" w:rsidP="00B86488">
      <w:pPr>
        <w:pStyle w:val="PlainText"/>
        <w:ind w:left="720"/>
        <w:jc w:val="both"/>
        <w:rPr>
          <w:b/>
          <w:snapToGrid w:val="0"/>
          <w:color w:val="000000"/>
          <w:szCs w:val="24"/>
        </w:rPr>
      </w:pPr>
    </w:p>
    <w:p w14:paraId="33BF9136" w14:textId="1B55F63A" w:rsidR="00F722EE" w:rsidRDefault="00F722EE" w:rsidP="00F722EE">
      <w:pPr>
        <w:ind w:left="720"/>
        <w:rPr>
          <w:b/>
          <w:snapToGrid w:val="0"/>
          <w:color w:val="000000"/>
          <w:szCs w:val="24"/>
          <w:u w:val="single"/>
        </w:rPr>
      </w:pPr>
      <w:r w:rsidRPr="00F722EE">
        <w:rPr>
          <w:b/>
          <w:snapToGrid w:val="0"/>
          <w:color w:val="000000"/>
          <w:szCs w:val="24"/>
          <w:u w:val="single"/>
        </w:rPr>
        <w:t xml:space="preserve">Investigative Matters and Settlement Offers [Closed Session Pursuant to M.G.L. c. 112, </w:t>
      </w:r>
      <w:r w:rsidRPr="00F722EE">
        <w:rPr>
          <w:b/>
          <w:bCs/>
          <w:iCs/>
          <w:szCs w:val="24"/>
          <w:u w:val="single"/>
          <w:lang w:val="en" w:eastAsia="x-none"/>
        </w:rPr>
        <w:t>§</w:t>
      </w:r>
      <w:r w:rsidRPr="00F722EE">
        <w:rPr>
          <w:b/>
          <w:snapToGrid w:val="0"/>
          <w:color w:val="000000"/>
          <w:szCs w:val="24"/>
          <w:u w:val="single"/>
        </w:rPr>
        <w:t xml:space="preserve"> 65C]:</w:t>
      </w:r>
    </w:p>
    <w:p w14:paraId="6BB60468" w14:textId="77777777" w:rsidR="00345D17" w:rsidRDefault="00345D17" w:rsidP="00F722EE">
      <w:pPr>
        <w:ind w:left="720"/>
        <w:rPr>
          <w:b/>
          <w:snapToGrid w:val="0"/>
          <w:color w:val="000000"/>
          <w:szCs w:val="24"/>
          <w:u w:val="single"/>
        </w:rPr>
      </w:pPr>
    </w:p>
    <w:p w14:paraId="25E1B735" w14:textId="77777777" w:rsidR="00345D17" w:rsidRPr="00006E4D" w:rsidRDefault="00345D17" w:rsidP="00345D17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  <w:r w:rsidRPr="00006E4D">
        <w:rPr>
          <w:rFonts w:ascii="Arial" w:hAnsi="Arial" w:cs="Arial"/>
          <w:b/>
          <w:bCs/>
          <w:sz w:val="20"/>
          <w:szCs w:val="20"/>
        </w:rPr>
        <w:t xml:space="preserve">If you need reasonable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erin.bartlett2@mass.gov in advance of the meeting.  While the Board will do its best to accommodate you, certain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2105E081" w14:textId="77777777" w:rsidR="00345D17" w:rsidRPr="00F722EE" w:rsidRDefault="00345D17" w:rsidP="00F722EE">
      <w:pPr>
        <w:ind w:left="720"/>
        <w:rPr>
          <w:b/>
          <w:snapToGrid w:val="0"/>
          <w:color w:val="000000"/>
          <w:szCs w:val="24"/>
          <w:u w:val="single"/>
        </w:rPr>
      </w:pPr>
    </w:p>
    <w:sectPr w:rsidR="00345D17" w:rsidRPr="00F722E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DBA"/>
    <w:multiLevelType w:val="hybridMultilevel"/>
    <w:tmpl w:val="3600FE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5814BE"/>
    <w:multiLevelType w:val="hybridMultilevel"/>
    <w:tmpl w:val="B282AF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EF2E09"/>
    <w:multiLevelType w:val="hybridMultilevel"/>
    <w:tmpl w:val="703C4C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9141340"/>
    <w:multiLevelType w:val="hybridMultilevel"/>
    <w:tmpl w:val="6212C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F9289B"/>
    <w:multiLevelType w:val="hybridMultilevel"/>
    <w:tmpl w:val="0AC0B6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1257170"/>
    <w:multiLevelType w:val="hybridMultilevel"/>
    <w:tmpl w:val="57666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7160B7"/>
    <w:multiLevelType w:val="hybridMultilevel"/>
    <w:tmpl w:val="4EE41A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3405941"/>
    <w:multiLevelType w:val="hybridMultilevel"/>
    <w:tmpl w:val="9E9EA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0B1127B"/>
    <w:multiLevelType w:val="hybridMultilevel"/>
    <w:tmpl w:val="5EC65C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4B3F74"/>
    <w:multiLevelType w:val="hybridMultilevel"/>
    <w:tmpl w:val="FF52872E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62581">
    <w:abstractNumId w:val="10"/>
  </w:num>
  <w:num w:numId="2" w16cid:durableId="1579510616">
    <w:abstractNumId w:val="7"/>
  </w:num>
  <w:num w:numId="3" w16cid:durableId="1470904960">
    <w:abstractNumId w:val="9"/>
  </w:num>
  <w:num w:numId="4" w16cid:durableId="1556237750">
    <w:abstractNumId w:val="2"/>
  </w:num>
  <w:num w:numId="5" w16cid:durableId="528106346">
    <w:abstractNumId w:val="1"/>
  </w:num>
  <w:num w:numId="6" w16cid:durableId="1010911097">
    <w:abstractNumId w:val="6"/>
  </w:num>
  <w:num w:numId="7" w16cid:durableId="214389923">
    <w:abstractNumId w:val="5"/>
  </w:num>
  <w:num w:numId="8" w16cid:durableId="173419191">
    <w:abstractNumId w:val="8"/>
  </w:num>
  <w:num w:numId="9" w16cid:durableId="435251311">
    <w:abstractNumId w:val="4"/>
  </w:num>
  <w:num w:numId="10" w16cid:durableId="311296253">
    <w:abstractNumId w:val="3"/>
  </w:num>
  <w:num w:numId="11" w16cid:durableId="64378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D695E"/>
    <w:rsid w:val="000F2953"/>
    <w:rsid w:val="000F315B"/>
    <w:rsid w:val="001125C0"/>
    <w:rsid w:val="00124CCD"/>
    <w:rsid w:val="001324C5"/>
    <w:rsid w:val="0015268B"/>
    <w:rsid w:val="00171ED8"/>
    <w:rsid w:val="00177C77"/>
    <w:rsid w:val="00187193"/>
    <w:rsid w:val="001B6693"/>
    <w:rsid w:val="001C529C"/>
    <w:rsid w:val="001F02AE"/>
    <w:rsid w:val="0021698C"/>
    <w:rsid w:val="00260D54"/>
    <w:rsid w:val="00272674"/>
    <w:rsid w:val="00276249"/>
    <w:rsid w:val="00276957"/>
    <w:rsid w:val="00276DCC"/>
    <w:rsid w:val="002953DB"/>
    <w:rsid w:val="002A132F"/>
    <w:rsid w:val="002D1C21"/>
    <w:rsid w:val="00301022"/>
    <w:rsid w:val="00345D17"/>
    <w:rsid w:val="00375EAD"/>
    <w:rsid w:val="00383814"/>
    <w:rsid w:val="00385812"/>
    <w:rsid w:val="00392D0B"/>
    <w:rsid w:val="003A7AFC"/>
    <w:rsid w:val="003B4AA1"/>
    <w:rsid w:val="003C60EF"/>
    <w:rsid w:val="00413DDC"/>
    <w:rsid w:val="004539B1"/>
    <w:rsid w:val="00460911"/>
    <w:rsid w:val="004813AC"/>
    <w:rsid w:val="00481F31"/>
    <w:rsid w:val="004B37A0"/>
    <w:rsid w:val="004B5CFB"/>
    <w:rsid w:val="004C650C"/>
    <w:rsid w:val="004D6B39"/>
    <w:rsid w:val="004E0C3F"/>
    <w:rsid w:val="00512956"/>
    <w:rsid w:val="00530145"/>
    <w:rsid w:val="005448AA"/>
    <w:rsid w:val="00567762"/>
    <w:rsid w:val="00593B6B"/>
    <w:rsid w:val="005D1F3D"/>
    <w:rsid w:val="00602F0D"/>
    <w:rsid w:val="00661FAE"/>
    <w:rsid w:val="00697F0D"/>
    <w:rsid w:val="006A03DD"/>
    <w:rsid w:val="006A6870"/>
    <w:rsid w:val="006C192E"/>
    <w:rsid w:val="006D06D9"/>
    <w:rsid w:val="006D77A6"/>
    <w:rsid w:val="00702109"/>
    <w:rsid w:val="0070300C"/>
    <w:rsid w:val="0072610D"/>
    <w:rsid w:val="00752599"/>
    <w:rsid w:val="00757006"/>
    <w:rsid w:val="00766652"/>
    <w:rsid w:val="007B3F4B"/>
    <w:rsid w:val="007B7347"/>
    <w:rsid w:val="007D10F3"/>
    <w:rsid w:val="007F3CDB"/>
    <w:rsid w:val="00872D1D"/>
    <w:rsid w:val="008915D9"/>
    <w:rsid w:val="008A485A"/>
    <w:rsid w:val="008B44D2"/>
    <w:rsid w:val="008D08F4"/>
    <w:rsid w:val="008F043A"/>
    <w:rsid w:val="009142BD"/>
    <w:rsid w:val="009730E5"/>
    <w:rsid w:val="009908FF"/>
    <w:rsid w:val="00995505"/>
    <w:rsid w:val="009C4428"/>
    <w:rsid w:val="009D48CD"/>
    <w:rsid w:val="009E1F06"/>
    <w:rsid w:val="009E3763"/>
    <w:rsid w:val="009E7883"/>
    <w:rsid w:val="00A65101"/>
    <w:rsid w:val="00A664D8"/>
    <w:rsid w:val="00A759E7"/>
    <w:rsid w:val="00B313E1"/>
    <w:rsid w:val="00B37760"/>
    <w:rsid w:val="00B403BF"/>
    <w:rsid w:val="00B608D9"/>
    <w:rsid w:val="00B86488"/>
    <w:rsid w:val="00B8773D"/>
    <w:rsid w:val="00BA4055"/>
    <w:rsid w:val="00BA7FB6"/>
    <w:rsid w:val="00BC06F9"/>
    <w:rsid w:val="00C20BFE"/>
    <w:rsid w:val="00C3496E"/>
    <w:rsid w:val="00C46D29"/>
    <w:rsid w:val="00C7171F"/>
    <w:rsid w:val="00CA3038"/>
    <w:rsid w:val="00CC1778"/>
    <w:rsid w:val="00CE575B"/>
    <w:rsid w:val="00CF3DE8"/>
    <w:rsid w:val="00CF4F5F"/>
    <w:rsid w:val="00D0493F"/>
    <w:rsid w:val="00D24AF5"/>
    <w:rsid w:val="00D44D50"/>
    <w:rsid w:val="00D521F4"/>
    <w:rsid w:val="00D56F91"/>
    <w:rsid w:val="00D8671C"/>
    <w:rsid w:val="00D91390"/>
    <w:rsid w:val="00DA57C3"/>
    <w:rsid w:val="00DC3855"/>
    <w:rsid w:val="00DE6024"/>
    <w:rsid w:val="00E242A8"/>
    <w:rsid w:val="00E274B8"/>
    <w:rsid w:val="00E56EF9"/>
    <w:rsid w:val="00E72707"/>
    <w:rsid w:val="00F0586E"/>
    <w:rsid w:val="00F41830"/>
    <w:rsid w:val="00F43932"/>
    <w:rsid w:val="00F722EE"/>
    <w:rsid w:val="00F81F64"/>
    <w:rsid w:val="00F92634"/>
    <w:rsid w:val="00FA575E"/>
    <w:rsid w:val="00FC1804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4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AF5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D24A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24AF5"/>
    <w:rPr>
      <w:rFonts w:ascii="Courier New" w:hAnsi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29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F29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E78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68e86764d218409a869ed892bcf299b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15</TotalTime>
  <Pages>1</Pages>
  <Words>197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3</cp:revision>
  <cp:lastPrinted>2023-06-05T17:19:00Z</cp:lastPrinted>
  <dcterms:created xsi:type="dcterms:W3CDTF">2024-05-01T18:31:00Z</dcterms:created>
  <dcterms:modified xsi:type="dcterms:W3CDTF">2024-05-01T18:43:00Z</dcterms:modified>
</cp:coreProperties>
</file>