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6689479A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8B580D">
        <w:rPr>
          <w:rFonts w:ascii="Times New Roman" w:hAnsi="Times New Roman"/>
          <w:b/>
          <w:sz w:val="24"/>
          <w:szCs w:val="24"/>
        </w:rPr>
        <w:t>October 10</w:t>
      </w:r>
      <w:r w:rsidR="00C366EF">
        <w:rPr>
          <w:rFonts w:ascii="Times New Roman" w:hAnsi="Times New Roman"/>
          <w:b/>
          <w:sz w:val="24"/>
          <w:szCs w:val="24"/>
        </w:rPr>
        <w:t>,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20</w:t>
      </w:r>
      <w:r w:rsidR="00B579BA">
        <w:rPr>
          <w:rFonts w:ascii="Times New Roman" w:hAnsi="Times New Roman"/>
          <w:b/>
          <w:sz w:val="24"/>
          <w:szCs w:val="24"/>
        </w:rPr>
        <w:t>2</w:t>
      </w:r>
      <w:r w:rsidR="00B44F54">
        <w:rPr>
          <w:rFonts w:ascii="Times New Roman" w:hAnsi="Times New Roman"/>
          <w:b/>
          <w:sz w:val="24"/>
          <w:szCs w:val="24"/>
        </w:rPr>
        <w:t>3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77777777" w:rsidR="00EF1AB0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1A6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4993164A" w14:textId="77777777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Raymond Murano, DPM Chair</w:t>
      </w:r>
    </w:p>
    <w:p w14:paraId="25E1921B" w14:textId="43297FA1" w:rsidR="00F1192F" w:rsidRDefault="00F1192F" w:rsidP="007B6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</w:t>
      </w:r>
      <w:r w:rsidR="008B3F10">
        <w:rPr>
          <w:rFonts w:ascii="Times New Roman" w:hAnsi="Times New Roman"/>
          <w:sz w:val="24"/>
          <w:szCs w:val="24"/>
        </w:rPr>
        <w:t xml:space="preserve">DPM </w:t>
      </w:r>
      <w:r w:rsidR="00E15262">
        <w:rPr>
          <w:rFonts w:ascii="Times New Roman" w:hAnsi="Times New Roman"/>
          <w:sz w:val="24"/>
          <w:szCs w:val="24"/>
        </w:rPr>
        <w:t>Secretary</w:t>
      </w:r>
    </w:p>
    <w:p w14:paraId="59AEEF6C" w14:textId="77777777" w:rsidR="00B27ABB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</w:p>
    <w:p w14:paraId="05BEA93D" w14:textId="77777777" w:rsidR="0088040B" w:rsidRPr="004A1461" w:rsidRDefault="00F2098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7E6F391C" w14:textId="5A44B195" w:rsidR="00E57ADE" w:rsidRDefault="009224B5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Sheila York, Board Counsel</w:t>
      </w:r>
    </w:p>
    <w:p w14:paraId="0BEEF0F8" w14:textId="564A5AE8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7D8E5A75" w14:textId="6B44FC08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Board Staff</w:t>
      </w:r>
    </w:p>
    <w:p w14:paraId="3911E920" w14:textId="7501C7E6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064996" w:rsidSect="00723B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61D06854" w14:textId="77777777" w:rsidR="00C366EF" w:rsidRDefault="00C366EF" w:rsidP="00C366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Felix Martinez, PhD Public Member</w:t>
      </w:r>
    </w:p>
    <w:p w14:paraId="38DA69D8" w14:textId="77777777" w:rsid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6D2ED381" w14:textId="77777777" w:rsidR="00F413AE" w:rsidRDefault="00F413AE" w:rsidP="00F413A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7DF1">
        <w:rPr>
          <w:rFonts w:ascii="Times New Roman" w:hAnsi="Times New Roman"/>
          <w:b/>
          <w:sz w:val="24"/>
          <w:szCs w:val="24"/>
          <w:u w:val="single"/>
        </w:rPr>
        <w:t>Members of the Public Present by Phone</w:t>
      </w:r>
      <w:r>
        <w:rPr>
          <w:rFonts w:ascii="Times New Roman" w:hAnsi="Times New Roman"/>
          <w:b/>
          <w:sz w:val="24"/>
          <w:szCs w:val="24"/>
          <w:u w:val="single"/>
        </w:rPr>
        <w:t>/Video</w:t>
      </w:r>
      <w:r w:rsidRPr="00737D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9CBF75F" w14:textId="700C204A" w:rsidR="00E80338" w:rsidRDefault="00E80338" w:rsidP="00F413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M</w:t>
      </w:r>
      <w:r w:rsidR="00BD41C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lloy</w:t>
      </w:r>
      <w:r w:rsidR="008A19A3">
        <w:rPr>
          <w:rFonts w:ascii="Times New Roman" w:hAnsi="Times New Roman"/>
          <w:sz w:val="24"/>
          <w:szCs w:val="24"/>
        </w:rPr>
        <w:t xml:space="preserve">, Esq. </w:t>
      </w:r>
    </w:p>
    <w:p w14:paraId="7DB5DFF6" w14:textId="6536BCD2" w:rsidR="00C72E50" w:rsidRDefault="00C72E50" w:rsidP="00F413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Frank Campo, DPM</w:t>
      </w:r>
    </w:p>
    <w:p w14:paraId="20DDDE77" w14:textId="77777777" w:rsidR="00F413AE" w:rsidRDefault="00F413AE" w:rsidP="00F413A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406FCB69" w14:textId="2AC46128" w:rsidR="00D3124B" w:rsidRPr="00D3124B" w:rsidRDefault="00D3124B" w:rsidP="00D3124B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  <w:sz w:val="24"/>
          <w:szCs w:val="24"/>
        </w:rPr>
      </w:pPr>
      <w:r w:rsidRPr="00D3124B">
        <w:rPr>
          <w:rFonts w:ascii="Times New Roman" w:hAnsi="Times New Roman"/>
          <w:b/>
          <w:snapToGrid w:val="0"/>
          <w:sz w:val="24"/>
          <w:szCs w:val="24"/>
        </w:rPr>
        <w:t>Investigative Matters and Settlement Offers [Closed Session Pursuant to M.G.L. c. 112, § 65C]</w:t>
      </w:r>
    </w:p>
    <w:p w14:paraId="2EFD3AEA" w14:textId="02FF36F9" w:rsidR="00D3124B" w:rsidRPr="00D3124B" w:rsidRDefault="00D3124B" w:rsidP="00D3124B">
      <w:pPr>
        <w:spacing w:after="0" w:line="240" w:lineRule="auto"/>
        <w:ind w:left="720"/>
        <w:rPr>
          <w:rFonts w:ascii="Times New Roman" w:hAnsi="Times New Roman"/>
          <w:bCs/>
          <w:snapToGrid w:val="0"/>
          <w:sz w:val="24"/>
          <w:szCs w:val="24"/>
        </w:rPr>
      </w:pPr>
      <w:r w:rsidRPr="00D3124B">
        <w:rPr>
          <w:rFonts w:ascii="Times New Roman" w:hAnsi="Times New Roman"/>
          <w:bCs/>
          <w:snapToGrid w:val="0"/>
          <w:sz w:val="24"/>
          <w:szCs w:val="24"/>
        </w:rPr>
        <w:t>Tabled</w:t>
      </w:r>
    </w:p>
    <w:p w14:paraId="363DEAC8" w14:textId="77777777" w:rsidR="00D3124B" w:rsidRDefault="00D3124B" w:rsidP="00D3124B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3C9F80D" w:rsidR="00723BD4" w:rsidRPr="00FD4244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sz w:val="24"/>
          <w:szCs w:val="24"/>
        </w:rPr>
        <w:t xml:space="preserve">Housekeeping Matters and Evacuation Procedures </w:t>
      </w:r>
    </w:p>
    <w:p w14:paraId="3DDB8125" w14:textId="283408F3" w:rsidR="00723BD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8F649C6" w14:textId="24558DFB" w:rsidR="0088040B" w:rsidRPr="00FD4244" w:rsidRDefault="00140C57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BD2AE6">
        <w:rPr>
          <w:rFonts w:ascii="Times New Roman" w:hAnsi="Times New Roman"/>
          <w:sz w:val="24"/>
          <w:szCs w:val="24"/>
        </w:rPr>
        <w:t>Murano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>opened the meeting at 1</w:t>
      </w:r>
      <w:r w:rsidR="00177BF6" w:rsidRPr="00FD4244">
        <w:rPr>
          <w:rFonts w:ascii="Times New Roman" w:hAnsi="Times New Roman"/>
          <w:sz w:val="24"/>
          <w:szCs w:val="24"/>
        </w:rPr>
        <w:t>0:</w:t>
      </w:r>
      <w:r w:rsidR="00FF528E">
        <w:rPr>
          <w:rFonts w:ascii="Times New Roman" w:hAnsi="Times New Roman"/>
          <w:sz w:val="24"/>
          <w:szCs w:val="24"/>
        </w:rPr>
        <w:t>22</w:t>
      </w:r>
      <w:r w:rsidR="004E432F">
        <w:rPr>
          <w:rFonts w:ascii="Times New Roman" w:hAnsi="Times New Roman"/>
          <w:sz w:val="24"/>
          <w:szCs w:val="24"/>
        </w:rPr>
        <w:t xml:space="preserve"> </w:t>
      </w:r>
      <w:r w:rsidR="00EE7F5E">
        <w:rPr>
          <w:rFonts w:ascii="Times New Roman" w:hAnsi="Times New Roman"/>
          <w:sz w:val="24"/>
          <w:szCs w:val="24"/>
        </w:rPr>
        <w:t>AM</w:t>
      </w:r>
      <w:r w:rsidR="0088040B" w:rsidRPr="00FD4244">
        <w:rPr>
          <w:rFonts w:ascii="Times New Roman" w:hAnsi="Times New Roman"/>
          <w:sz w:val="24"/>
          <w:szCs w:val="24"/>
        </w:rPr>
        <w:t xml:space="preserve">. </w:t>
      </w:r>
      <w:r w:rsidR="00D83D53">
        <w:rPr>
          <w:rFonts w:ascii="Times New Roman" w:hAnsi="Times New Roman"/>
          <w:b/>
          <w:sz w:val="24"/>
          <w:szCs w:val="24"/>
        </w:rPr>
        <w:t xml:space="preserve">Dr. Murano </w:t>
      </w:r>
      <w:r w:rsidR="001E56EE">
        <w:rPr>
          <w:rFonts w:ascii="Times New Roman" w:hAnsi="Times New Roman"/>
          <w:b/>
          <w:sz w:val="24"/>
          <w:szCs w:val="24"/>
        </w:rPr>
        <w:t>present</w:t>
      </w:r>
      <w:r w:rsidR="008E78D2">
        <w:rPr>
          <w:rFonts w:ascii="Times New Roman" w:hAnsi="Times New Roman"/>
          <w:b/>
          <w:sz w:val="24"/>
          <w:szCs w:val="24"/>
        </w:rPr>
        <w:t xml:space="preserve"> by </w:t>
      </w:r>
      <w:r w:rsidR="00FF528E">
        <w:rPr>
          <w:rFonts w:ascii="Times New Roman" w:hAnsi="Times New Roman"/>
          <w:b/>
          <w:sz w:val="24"/>
          <w:szCs w:val="24"/>
        </w:rPr>
        <w:t>Video</w:t>
      </w:r>
      <w:r w:rsidR="001E56EE">
        <w:rPr>
          <w:rFonts w:ascii="Times New Roman" w:hAnsi="Times New Roman"/>
          <w:b/>
          <w:sz w:val="24"/>
          <w:szCs w:val="24"/>
        </w:rPr>
        <w:t>; Dr. Schneider present</w:t>
      </w:r>
      <w:r w:rsidR="008E78D2">
        <w:rPr>
          <w:rFonts w:ascii="Times New Roman" w:hAnsi="Times New Roman"/>
          <w:b/>
          <w:sz w:val="24"/>
          <w:szCs w:val="24"/>
        </w:rPr>
        <w:t xml:space="preserve"> by </w:t>
      </w:r>
      <w:r w:rsidR="00FF528E">
        <w:rPr>
          <w:rFonts w:ascii="Times New Roman" w:hAnsi="Times New Roman"/>
          <w:b/>
          <w:sz w:val="24"/>
          <w:szCs w:val="24"/>
        </w:rPr>
        <w:t>audio</w:t>
      </w:r>
      <w:r w:rsidR="001E56EE">
        <w:rPr>
          <w:rFonts w:ascii="Times New Roman" w:hAnsi="Times New Roman"/>
          <w:b/>
          <w:sz w:val="24"/>
          <w:szCs w:val="24"/>
        </w:rPr>
        <w:t>;</w:t>
      </w:r>
      <w:r w:rsidR="00D83D53">
        <w:rPr>
          <w:rFonts w:ascii="Times New Roman" w:hAnsi="Times New Roman"/>
          <w:b/>
          <w:sz w:val="24"/>
          <w:szCs w:val="24"/>
        </w:rPr>
        <w:t xml:space="preserve"> Dr. Kelley </w:t>
      </w:r>
      <w:r w:rsidR="008E78D2">
        <w:rPr>
          <w:rFonts w:ascii="Times New Roman" w:hAnsi="Times New Roman"/>
          <w:b/>
          <w:sz w:val="24"/>
          <w:szCs w:val="24"/>
        </w:rPr>
        <w:t xml:space="preserve">present by audio. </w:t>
      </w:r>
    </w:p>
    <w:p w14:paraId="51EC1B48" w14:textId="72CC950E" w:rsidR="00723BD4" w:rsidRPr="00FD4244" w:rsidRDefault="00723BD4" w:rsidP="00F35A8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5943858" w14:textId="77777777" w:rsidR="000657C6" w:rsidRPr="00FD4244" w:rsidRDefault="000657C6" w:rsidP="000657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sz w:val="24"/>
          <w:szCs w:val="24"/>
        </w:rPr>
        <w:t xml:space="preserve">Vote on Minutes: </w:t>
      </w:r>
    </w:p>
    <w:p w14:paraId="62425571" w14:textId="2BB527A0" w:rsidR="000657C6" w:rsidRPr="00FD4244" w:rsidRDefault="00FF528E" w:rsidP="00320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12</w:t>
      </w:r>
      <w:r w:rsidR="00F51F5C">
        <w:rPr>
          <w:rFonts w:ascii="Times New Roman" w:hAnsi="Times New Roman"/>
          <w:sz w:val="24"/>
          <w:szCs w:val="24"/>
        </w:rPr>
        <w:t>,</w:t>
      </w:r>
      <w:r w:rsidR="000657C6">
        <w:rPr>
          <w:rFonts w:ascii="Times New Roman" w:hAnsi="Times New Roman"/>
          <w:sz w:val="24"/>
          <w:szCs w:val="24"/>
        </w:rPr>
        <w:t xml:space="preserve"> 202</w:t>
      </w:r>
      <w:r w:rsidR="009B3F83">
        <w:rPr>
          <w:rFonts w:ascii="Times New Roman" w:hAnsi="Times New Roman"/>
          <w:sz w:val="24"/>
          <w:szCs w:val="24"/>
        </w:rPr>
        <w:t>3</w:t>
      </w:r>
      <w:r w:rsidR="000657C6" w:rsidRPr="00FD4244">
        <w:rPr>
          <w:rFonts w:ascii="Times New Roman" w:hAnsi="Times New Roman"/>
          <w:sz w:val="24"/>
          <w:szCs w:val="24"/>
        </w:rPr>
        <w:t xml:space="preserve"> </w:t>
      </w:r>
      <w:r w:rsidR="000657C6">
        <w:rPr>
          <w:rFonts w:ascii="Times New Roman" w:hAnsi="Times New Roman"/>
          <w:sz w:val="24"/>
          <w:szCs w:val="24"/>
        </w:rPr>
        <w:t xml:space="preserve">Public </w:t>
      </w:r>
      <w:r w:rsidR="000657C6" w:rsidRPr="00FD4244">
        <w:rPr>
          <w:rFonts w:ascii="Times New Roman" w:hAnsi="Times New Roman"/>
          <w:sz w:val="24"/>
          <w:szCs w:val="24"/>
        </w:rPr>
        <w:t xml:space="preserve">Meeting Minutes: </w:t>
      </w:r>
    </w:p>
    <w:p w14:paraId="25D4C936" w14:textId="2C924C52" w:rsidR="000657C6" w:rsidRDefault="000657C6" w:rsidP="000657C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Hlk107160735"/>
      <w:r w:rsidRPr="00FD4244">
        <w:rPr>
          <w:rFonts w:ascii="Times New Roman" w:hAnsi="Times New Roman"/>
          <w:b/>
          <w:sz w:val="24"/>
          <w:szCs w:val="24"/>
        </w:rPr>
        <w:t xml:space="preserve">Dr. </w:t>
      </w:r>
      <w:r w:rsidR="00D3124B">
        <w:rPr>
          <w:rFonts w:ascii="Times New Roman" w:hAnsi="Times New Roman"/>
          <w:b/>
          <w:sz w:val="24"/>
          <w:szCs w:val="24"/>
        </w:rPr>
        <w:t xml:space="preserve">Kelley </w:t>
      </w:r>
      <w:r w:rsidRPr="00FD4244">
        <w:rPr>
          <w:rFonts w:ascii="Times New Roman" w:hAnsi="Times New Roman"/>
          <w:b/>
          <w:sz w:val="24"/>
          <w:szCs w:val="24"/>
        </w:rPr>
        <w:t xml:space="preserve">moved to accept the </w:t>
      </w:r>
      <w:r>
        <w:rPr>
          <w:rFonts w:ascii="Times New Roman" w:hAnsi="Times New Roman"/>
          <w:b/>
          <w:sz w:val="24"/>
          <w:szCs w:val="24"/>
        </w:rPr>
        <w:t xml:space="preserve">public </w:t>
      </w:r>
      <w:r w:rsidRPr="00FD4244">
        <w:rPr>
          <w:rFonts w:ascii="Times New Roman" w:hAnsi="Times New Roman"/>
          <w:b/>
          <w:sz w:val="24"/>
          <w:szCs w:val="24"/>
        </w:rPr>
        <w:t>minutes of the</w:t>
      </w:r>
      <w:r w:rsidR="005F526C">
        <w:rPr>
          <w:rFonts w:ascii="Times New Roman" w:hAnsi="Times New Roman"/>
          <w:b/>
          <w:sz w:val="24"/>
          <w:szCs w:val="24"/>
        </w:rPr>
        <w:t xml:space="preserve"> </w:t>
      </w:r>
      <w:r w:rsidR="00FF528E">
        <w:rPr>
          <w:rFonts w:ascii="Times New Roman" w:hAnsi="Times New Roman"/>
          <w:b/>
          <w:sz w:val="24"/>
          <w:szCs w:val="24"/>
        </w:rPr>
        <w:t>September 12</w:t>
      </w:r>
      <w:r w:rsidR="009B3F83">
        <w:rPr>
          <w:rFonts w:ascii="Times New Roman" w:hAnsi="Times New Roman"/>
          <w:b/>
          <w:sz w:val="24"/>
          <w:szCs w:val="24"/>
        </w:rPr>
        <w:t>, 2023</w:t>
      </w:r>
      <w:r w:rsidRPr="00FD4244">
        <w:rPr>
          <w:rFonts w:ascii="Times New Roman" w:hAnsi="Times New Roman"/>
          <w:b/>
          <w:sz w:val="24"/>
          <w:szCs w:val="24"/>
        </w:rPr>
        <w:t xml:space="preserve"> Board Meeting.  Dr. </w:t>
      </w:r>
      <w:r w:rsidR="00FB5073">
        <w:rPr>
          <w:rFonts w:ascii="Times New Roman" w:hAnsi="Times New Roman"/>
          <w:b/>
          <w:sz w:val="24"/>
          <w:szCs w:val="24"/>
        </w:rPr>
        <w:t>Schneider</w:t>
      </w:r>
      <w:r w:rsidRPr="00FD4244">
        <w:rPr>
          <w:rFonts w:ascii="Times New Roman" w:hAnsi="Times New Roman"/>
          <w:b/>
          <w:sz w:val="24"/>
          <w:szCs w:val="24"/>
        </w:rPr>
        <w:t xml:space="preserve"> seconded the motion. The motion passed </w:t>
      </w:r>
      <w:r>
        <w:rPr>
          <w:rFonts w:ascii="Times New Roman" w:hAnsi="Times New Roman"/>
          <w:b/>
          <w:sz w:val="24"/>
          <w:szCs w:val="24"/>
        </w:rPr>
        <w:t>by roll call vote:</w:t>
      </w:r>
      <w:r w:rsidR="00547F48">
        <w:rPr>
          <w:rFonts w:ascii="Times New Roman" w:hAnsi="Times New Roman"/>
          <w:b/>
          <w:sz w:val="24"/>
          <w:szCs w:val="24"/>
        </w:rPr>
        <w:t xml:space="preserve"> Dr. Murano – “Yes”;</w:t>
      </w:r>
      <w:r>
        <w:rPr>
          <w:rFonts w:ascii="Times New Roman" w:hAnsi="Times New Roman"/>
          <w:b/>
          <w:sz w:val="24"/>
          <w:szCs w:val="24"/>
        </w:rPr>
        <w:t xml:space="preserve"> Dr. Schneider – “Yes”; Dr. Kelley – “Yes”</w:t>
      </w:r>
      <w:r w:rsidR="008405D2">
        <w:rPr>
          <w:rFonts w:ascii="Times New Roman" w:hAnsi="Times New Roman"/>
          <w:b/>
          <w:sz w:val="24"/>
          <w:szCs w:val="24"/>
        </w:rPr>
        <w:t>.</w:t>
      </w:r>
    </w:p>
    <w:bookmarkEnd w:id="0"/>
    <w:p w14:paraId="1ED644C7" w14:textId="43659AB7" w:rsidR="00A871C2" w:rsidRDefault="00A871C2" w:rsidP="00A871C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FCC685" w14:textId="5AD1A8FB" w:rsidR="00D3124B" w:rsidRPr="00D3124B" w:rsidRDefault="00BD2AE6" w:rsidP="001D3E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24B">
        <w:rPr>
          <w:rFonts w:ascii="Times New Roman" w:hAnsi="Times New Roman"/>
          <w:b/>
          <w:sz w:val="24"/>
          <w:szCs w:val="24"/>
        </w:rPr>
        <w:t>New Items:</w:t>
      </w:r>
    </w:p>
    <w:p w14:paraId="77B7F15D" w14:textId="77777777" w:rsidR="00BD2AE6" w:rsidRPr="00EE04CE" w:rsidRDefault="00BD2AE6" w:rsidP="00BD2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Board Chair</w:t>
      </w:r>
      <w:r w:rsidRPr="00EE04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6B375CB" w14:textId="77777777" w:rsidR="00BD2AE6" w:rsidRPr="00B605C2" w:rsidRDefault="00BD2AE6" w:rsidP="00B605C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605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No report.</w:t>
      </w:r>
    </w:p>
    <w:p w14:paraId="0DBAD413" w14:textId="77777777" w:rsidR="00BD2AE6" w:rsidRPr="00FD4244" w:rsidRDefault="00BD2AE6" w:rsidP="00BD2AE6">
      <w:pPr>
        <w:pStyle w:val="ListParagraph"/>
        <w:spacing w:after="0" w:line="240" w:lineRule="auto"/>
        <w:ind w:left="144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14:paraId="5366A2E2" w14:textId="77777777" w:rsidR="00BD2AE6" w:rsidRPr="00EE04CE" w:rsidRDefault="00BD2AE6" w:rsidP="00BD2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Executive Director</w:t>
      </w: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 xml:space="preserve">Thomas Burke’s </w:t>
      </w: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report to the board</w:t>
      </w:r>
      <w:r w:rsidRPr="00EE04CE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745F356D" w14:textId="44368D2C" w:rsidR="00815573" w:rsidRDefault="0005565B" w:rsidP="009A72B4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Executive Director Thomas Burke </w:t>
      </w:r>
      <w:r w:rsidR="00024E8F">
        <w:rPr>
          <w:rFonts w:ascii="Times New Roman" w:eastAsia="Times New Roman" w:hAnsi="Times New Roman"/>
          <w:color w:val="000000"/>
          <w:sz w:val="24"/>
          <w:szCs w:val="24"/>
        </w:rPr>
        <w:t>re</w:t>
      </w:r>
      <w:r w:rsidR="009A72B4">
        <w:rPr>
          <w:rFonts w:ascii="Times New Roman" w:eastAsia="Times New Roman" w:hAnsi="Times New Roman"/>
          <w:color w:val="000000"/>
          <w:sz w:val="24"/>
          <w:szCs w:val="24"/>
        </w:rPr>
        <w:t>minded the Board</w:t>
      </w:r>
      <w:r w:rsidR="00024E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340E">
        <w:rPr>
          <w:rFonts w:ascii="Times New Roman" w:eastAsia="Times New Roman" w:hAnsi="Times New Roman"/>
          <w:color w:val="000000"/>
          <w:sz w:val="24"/>
          <w:szCs w:val="24"/>
        </w:rPr>
        <w:t xml:space="preserve">that the </w:t>
      </w:r>
      <w:r w:rsidR="009A72B4" w:rsidRPr="00250F1F"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Massachusetts legislature </w:t>
      </w:r>
      <w:r w:rsidR="009A72B4"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recently discussed the </w:t>
      </w:r>
      <w:r w:rsidR="00B8340E">
        <w:rPr>
          <w:rFonts w:ascii="Times New Roman" w:eastAsia="Times New Roman" w:hAnsi="Times New Roman"/>
          <w:color w:val="000000"/>
          <w:sz w:val="24"/>
          <w:szCs w:val="24"/>
        </w:rPr>
        <w:t>MFAS</w:t>
      </w:r>
      <w:r w:rsidR="009A72B4">
        <w:rPr>
          <w:rFonts w:ascii="Times New Roman" w:eastAsia="Times New Roman" w:hAnsi="Times New Roman"/>
          <w:color w:val="000000"/>
          <w:sz w:val="24"/>
          <w:szCs w:val="24"/>
        </w:rPr>
        <w:t xml:space="preserve"> (Massachusetts Foot and Ankle Society)</w:t>
      </w:r>
      <w:r w:rsidR="00B8340E">
        <w:rPr>
          <w:rFonts w:ascii="Times New Roman" w:eastAsia="Times New Roman" w:hAnsi="Times New Roman"/>
          <w:color w:val="000000"/>
          <w:sz w:val="24"/>
          <w:szCs w:val="24"/>
        </w:rPr>
        <w:t xml:space="preserve"> sponsored legislation HB2150. </w:t>
      </w:r>
      <w:r w:rsidR="009A72B4" w:rsidRPr="009A72B4">
        <w:rPr>
          <w:rFonts w:ascii="Times New Roman" w:eastAsia="Times New Roman" w:hAnsi="Times New Roman"/>
          <w:color w:val="000000"/>
          <w:sz w:val="24"/>
          <w:szCs w:val="24"/>
        </w:rPr>
        <w:t xml:space="preserve">Attorney Mark Malloy of Cascade Strategies on behalf of </w:t>
      </w:r>
      <w:r w:rsidR="009A72B4">
        <w:rPr>
          <w:rFonts w:ascii="Times New Roman" w:eastAsia="Times New Roman" w:hAnsi="Times New Roman"/>
          <w:color w:val="000000"/>
          <w:sz w:val="24"/>
          <w:szCs w:val="24"/>
        </w:rPr>
        <w:t xml:space="preserve">MFAS noted that DPH staff met recently with MFAS representatives. He thanked DPH and board staff for their support of the initiative. </w:t>
      </w:r>
    </w:p>
    <w:p w14:paraId="4ACC48F3" w14:textId="77777777" w:rsidR="009A72B4" w:rsidRDefault="009A72B4" w:rsidP="009A72B4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BBA375" w14:textId="29BE2006" w:rsidR="00D3124B" w:rsidRDefault="00D3124B" w:rsidP="00D312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Board Counsel Report </w:t>
      </w:r>
    </w:p>
    <w:p w14:paraId="2D509BC7" w14:textId="7A20C3F5" w:rsidR="00D3124B" w:rsidRPr="00BB254D" w:rsidRDefault="00BB254D" w:rsidP="00B605C2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B254D">
        <w:rPr>
          <w:rFonts w:ascii="Times New Roman" w:eastAsia="Times New Roman" w:hAnsi="Times New Roman"/>
          <w:bCs/>
          <w:color w:val="000000"/>
          <w:sz w:val="24"/>
          <w:szCs w:val="24"/>
        </w:rPr>
        <w:t>No report.</w:t>
      </w:r>
    </w:p>
    <w:p w14:paraId="72E0AB15" w14:textId="5C92128E" w:rsidR="009449D4" w:rsidRDefault="009449D4" w:rsidP="00D3124B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594AD5" w14:textId="133EA327" w:rsidR="0097169D" w:rsidRPr="00337817" w:rsidRDefault="009B691F" w:rsidP="009C5EE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Board Business:</w:t>
      </w:r>
      <w:r w:rsidR="00CC68C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337817">
        <w:rPr>
          <w:rFonts w:ascii="Times New Roman" w:eastAsia="Times New Roman" w:hAnsi="Times New Roman"/>
          <w:b/>
          <w:color w:val="000000"/>
          <w:sz w:val="24"/>
          <w:szCs w:val="24"/>
        </w:rPr>
        <w:t>Board Elections</w:t>
      </w:r>
    </w:p>
    <w:p w14:paraId="6505B933" w14:textId="14C5766E" w:rsidR="00337817" w:rsidRPr="00337817" w:rsidRDefault="00337817" w:rsidP="0033781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7817">
        <w:rPr>
          <w:rFonts w:ascii="Times New Roman" w:eastAsia="Times New Roman" w:hAnsi="Times New Roman"/>
          <w:bCs/>
          <w:color w:val="000000"/>
          <w:sz w:val="24"/>
          <w:szCs w:val="24"/>
        </w:rPr>
        <w:t>Board Chair - VOTE</w:t>
      </w:r>
    </w:p>
    <w:p w14:paraId="0129C7F4" w14:textId="7331B0C9" w:rsidR="009C5EE1" w:rsidRDefault="009C5EE1" w:rsidP="009C5E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93C49A" w14:textId="01F74ADF" w:rsidR="00B25E0F" w:rsidRDefault="00987347" w:rsidP="00337817">
      <w:pPr>
        <w:spacing w:after="0" w:line="240" w:lineRule="auto"/>
        <w:ind w:left="36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Dr.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Murano 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nominated Dr.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Kelley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as the Board Chair.  Dr. </w:t>
      </w:r>
      <w:r w:rsidR="00BD52B1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Schneider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seconded the nomination.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Dr.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Murano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accepted the </w:t>
      </w:r>
      <w:r w:rsidR="00BD52B1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n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omination. Dr. </w:t>
      </w:r>
      <w:r w:rsidR="00BD52B1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Kelley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was elected by a roll call vote: Dr. Murano – “</w:t>
      </w:r>
      <w:r w:rsidR="00B25E0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”; Dr.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Schneider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– “</w:t>
      </w:r>
      <w:r w:rsidR="00B25E0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”; Dr. Kelley – “</w:t>
      </w:r>
      <w:r w:rsidR="00B25E0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.</w:t>
      </w:r>
      <w:r w:rsidRPr="00D92A7F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</w:p>
    <w:p w14:paraId="55EC12F6" w14:textId="77777777" w:rsidR="00337817" w:rsidRDefault="00337817" w:rsidP="00337817">
      <w:pPr>
        <w:spacing w:after="0" w:line="240" w:lineRule="auto"/>
        <w:ind w:left="36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14:paraId="63B6F984" w14:textId="7424ED1A" w:rsidR="00337817" w:rsidRPr="00337817" w:rsidRDefault="00337817" w:rsidP="003378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</w:rPr>
      </w:pPr>
      <w:r w:rsidRPr="00337817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</w:rPr>
        <w:t>Board Secretary - VOTE</w:t>
      </w:r>
    </w:p>
    <w:p w14:paraId="6D37D812" w14:textId="77777777" w:rsidR="00337817" w:rsidRDefault="00337817" w:rsidP="00987347">
      <w:pPr>
        <w:spacing w:after="0" w:line="240" w:lineRule="auto"/>
        <w:ind w:left="36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14:paraId="3147408B" w14:textId="23FD65A9" w:rsidR="009A68E4" w:rsidRPr="009A68E4" w:rsidRDefault="009A68E4" w:rsidP="009A68E4">
      <w:pPr>
        <w:spacing w:after="0" w:line="240" w:lineRule="auto"/>
        <w:ind w:left="36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Dr.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Kelley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nominated Dr. 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Murano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to be the Board Secretary.  Dr. Schneider seconded the nomination.  Dr. Kelley accepted the </w:t>
      </w:r>
      <w:r w:rsidR="00BD52B1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n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omination. Dr. Kelley was elected by a roll call vote: Dr. Murano – “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”; Dr. Schneider– “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”; Dr. Kelley – “</w:t>
      </w:r>
      <w:r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Yes</w:t>
      </w:r>
      <w:r w:rsidRPr="009A68E4"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  <w:t>”.</w:t>
      </w:r>
    </w:p>
    <w:p w14:paraId="7AF72F38" w14:textId="77777777" w:rsidR="009C5EE1" w:rsidRPr="009C5EE1" w:rsidRDefault="009C5EE1" w:rsidP="009A68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606CC6" w14:textId="147E703A" w:rsidR="00272AD2" w:rsidRDefault="007A70B8" w:rsidP="00272AD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Discussion</w:t>
      </w:r>
      <w:r w:rsidR="00973839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51A42A6D" w14:textId="77777777" w:rsidR="00337817" w:rsidRPr="00272AD2" w:rsidRDefault="00337817" w:rsidP="0033781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0F16F15" w14:textId="77777777" w:rsidR="00284B72" w:rsidRPr="009E3763" w:rsidRDefault="00284B72" w:rsidP="0033781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="Times New Roman" w:hAnsi="Times New Roman"/>
          <w:bCs/>
          <w:snapToGrid w:val="0"/>
          <w:sz w:val="24"/>
          <w:szCs w:val="24"/>
        </w:rPr>
      </w:pPr>
      <w:bookmarkStart w:id="1" w:name="_Hlk150257826"/>
      <w:r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Petition for </w:t>
      </w:r>
      <w:r w:rsidRPr="009E3763">
        <w:rPr>
          <w:rFonts w:ascii="Times New Roman" w:eastAsia="Times New Roman" w:hAnsi="Times New Roman"/>
          <w:bCs/>
          <w:snapToGrid w:val="0"/>
          <w:sz w:val="24"/>
          <w:szCs w:val="24"/>
        </w:rPr>
        <w:t>Probation Termination - 2019-000609-IT-ENF</w:t>
      </w:r>
    </w:p>
    <w:bookmarkEnd w:id="1"/>
    <w:p w14:paraId="46A33743" w14:textId="77777777" w:rsidR="00284B72" w:rsidRDefault="00284B72" w:rsidP="00FF0E93">
      <w:pPr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</w:p>
    <w:p w14:paraId="71E69894" w14:textId="6A4444C4" w:rsidR="009D6052" w:rsidRPr="00FF0E93" w:rsidRDefault="00BD52B1" w:rsidP="00FF0E93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After a breif discussion, </w:t>
      </w:r>
      <w:r w:rsidR="0059452C">
        <w:rPr>
          <w:rFonts w:ascii="Times New Roman" w:hAnsi="Times New Roman"/>
          <w:b/>
          <w:bCs/>
        </w:rPr>
        <w:t>Dr. Murano m</w:t>
      </w:r>
      <w:r>
        <w:rPr>
          <w:rFonts w:ascii="Times New Roman" w:hAnsi="Times New Roman"/>
          <w:b/>
          <w:bCs/>
        </w:rPr>
        <w:t>oved</w:t>
      </w:r>
      <w:r w:rsidR="0059452C">
        <w:rPr>
          <w:rFonts w:ascii="Times New Roman" w:hAnsi="Times New Roman"/>
          <w:b/>
          <w:bCs/>
        </w:rPr>
        <w:t xml:space="preserve"> to terminate probation</w:t>
      </w:r>
      <w:r w:rsidR="00B724BC">
        <w:rPr>
          <w:rFonts w:ascii="Times New Roman" w:hAnsi="Times New Roman"/>
          <w:b/>
          <w:bCs/>
        </w:rPr>
        <w:t xml:space="preserve">, seconded by </w:t>
      </w:r>
      <w:r w:rsidR="00FF0E93">
        <w:rPr>
          <w:rFonts w:ascii="Times New Roman" w:hAnsi="Times New Roman"/>
          <w:b/>
          <w:bCs/>
        </w:rPr>
        <w:t xml:space="preserve">Dr. </w:t>
      </w:r>
      <w:r w:rsidR="003127A9">
        <w:rPr>
          <w:rFonts w:ascii="Times New Roman" w:hAnsi="Times New Roman"/>
          <w:b/>
          <w:bCs/>
        </w:rPr>
        <w:t>Kelley</w:t>
      </w:r>
      <w:r w:rsidR="00FF0E93" w:rsidRPr="00F01094">
        <w:rPr>
          <w:rFonts w:ascii="Times New Roman" w:hAnsi="Times New Roman"/>
          <w:b/>
          <w:bCs/>
        </w:rPr>
        <w:t>. Motion passed by roll call vote</w:t>
      </w:r>
      <w:r w:rsidR="00FF0E93">
        <w:rPr>
          <w:rFonts w:ascii="Times New Roman" w:hAnsi="Times New Roman"/>
          <w:b/>
          <w:bCs/>
        </w:rPr>
        <w:t xml:space="preserve">: </w:t>
      </w:r>
      <w:r w:rsidR="00FF0E93" w:rsidRPr="0046472E">
        <w:rPr>
          <w:rFonts w:ascii="Times New Roman" w:hAnsi="Times New Roman"/>
          <w:b/>
          <w:bCs/>
          <w:sz w:val="24"/>
          <w:szCs w:val="24"/>
        </w:rPr>
        <w:t>Dr. Murano – “Yes”; Dr. Schneider – “Yes”; Dr. Kelley – “Yes”.</w:t>
      </w:r>
    </w:p>
    <w:p w14:paraId="6E9C45CF" w14:textId="77777777" w:rsidR="009D6052" w:rsidRPr="00B605C2" w:rsidRDefault="009D6052" w:rsidP="009D6052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12"/>
          <w:szCs w:val="12"/>
        </w:rPr>
      </w:pPr>
    </w:p>
    <w:p w14:paraId="30A8E9B2" w14:textId="04B91873" w:rsidR="00F531BE" w:rsidRPr="00250F1F" w:rsidRDefault="009E4D43" w:rsidP="00320D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D4457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Open session for topics not reasonably anticipated by the chair 48 hours in advance of meeting</w:t>
      </w:r>
      <w:r w:rsidRPr="005D4457">
        <w:rPr>
          <w:rFonts w:ascii="Times New Roman" w:eastAsia="Times New Roman" w:hAnsi="Times New Roman"/>
          <w:color w:val="000000"/>
          <w:sz w:val="24"/>
          <w:szCs w:val="24"/>
        </w:rPr>
        <w:t>.  </w:t>
      </w:r>
    </w:p>
    <w:p w14:paraId="2B23D418" w14:textId="77777777" w:rsidR="00250F1F" w:rsidRPr="008F2309" w:rsidRDefault="00250F1F" w:rsidP="00250F1F">
      <w:pPr>
        <w:pStyle w:val="ListParagraph"/>
        <w:spacing w:after="0" w:line="240" w:lineRule="auto"/>
        <w:jc w:val="both"/>
        <w:rPr>
          <w:rStyle w:val="Strong"/>
          <w:rFonts w:ascii="Times New Roman" w:eastAsia="Times New Roman" w:hAnsi="Times New Roman"/>
          <w:color w:val="000000"/>
          <w:sz w:val="12"/>
          <w:szCs w:val="12"/>
        </w:rPr>
      </w:pPr>
    </w:p>
    <w:p w14:paraId="0C6DBD6F" w14:textId="77777777" w:rsidR="00250F1F" w:rsidRPr="008F2309" w:rsidRDefault="00250F1F" w:rsidP="00250F1F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2"/>
          <w:szCs w:val="12"/>
        </w:rPr>
      </w:pPr>
    </w:p>
    <w:p w14:paraId="7E923FEC" w14:textId="7651B4EC" w:rsidR="00FB4737" w:rsidRPr="00B605C2" w:rsidRDefault="00FB4737" w:rsidP="00615861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/>
          <w:color w:val="000000"/>
          <w:sz w:val="12"/>
          <w:szCs w:val="12"/>
        </w:rPr>
      </w:pPr>
    </w:p>
    <w:p w14:paraId="62587DFE" w14:textId="19AF58A8" w:rsidR="003127A9" w:rsidRPr="003127A9" w:rsidRDefault="00F26D48" w:rsidP="003127A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Investigative Matters and Settlement Offers - [Closed Session Pursuant to M.G.L. c. 112, § 65C]:</w:t>
      </w:r>
      <w:r w:rsidR="003127A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127A9" w:rsidRPr="003127A9">
        <w:rPr>
          <w:rFonts w:ascii="Times New Roman" w:eastAsia="Times New Roman" w:hAnsi="Times New Roman"/>
          <w:sz w:val="24"/>
          <w:szCs w:val="24"/>
        </w:rPr>
        <w:t xml:space="preserve">None </w:t>
      </w:r>
    </w:p>
    <w:p w14:paraId="254D4388" w14:textId="61D78988" w:rsidR="00C60780" w:rsidRPr="00B605C2" w:rsidRDefault="00C60780" w:rsidP="003127A9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2"/>
          <w:szCs w:val="12"/>
        </w:rPr>
      </w:pPr>
    </w:p>
    <w:p w14:paraId="707855D9" w14:textId="48DEC58B" w:rsidR="00B10F7A" w:rsidRPr="00B10F7A" w:rsidRDefault="00B10F7A" w:rsidP="00B10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10F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0D9B6A7B" w14:textId="17488CC1" w:rsidR="00320D67" w:rsidRPr="00320D67" w:rsidRDefault="00347685" w:rsidP="00B10F7A">
      <w:pPr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At </w:t>
      </w:r>
      <w:r w:rsidR="001E5E6C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DE3821">
        <w:rPr>
          <w:rFonts w:ascii="Times New Roman" w:eastAsia="Times New Roman" w:hAnsi="Times New Roman"/>
          <w:b/>
          <w:color w:val="000000"/>
          <w:sz w:val="24"/>
          <w:szCs w:val="24"/>
        </w:rPr>
        <w:t>0:33</w:t>
      </w:r>
      <w:r w:rsidR="00F10BE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am, Dr. </w:t>
      </w:r>
      <w:r w:rsidR="00DE382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Murano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moved to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adjourn the public meeting</w:t>
      </w:r>
      <w:r w:rsidR="00686BB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86BB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>Dr.</w:t>
      </w:r>
      <w:r w:rsidR="00605E1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Schneider</w:t>
      </w:r>
      <w:r w:rsidR="0021657E"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seconded. </w:t>
      </w:r>
      <w:r w:rsidR="00320D67" w:rsidRPr="00320D67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“Yes”; Dr. Kelley – “Yes”</w:t>
      </w:r>
      <w:r w:rsidR="00F861D8">
        <w:rPr>
          <w:rFonts w:ascii="Times New Roman" w:hAnsi="Times New Roman"/>
          <w:b/>
          <w:bCs/>
          <w:sz w:val="24"/>
          <w:szCs w:val="24"/>
        </w:rPr>
        <w:t>.</w:t>
      </w:r>
    </w:p>
    <w:p w14:paraId="1E50A2F6" w14:textId="77777777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3CEF92D6" w:rsidR="00605E19" w:rsidRDefault="00314D63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056147C4" wp14:editId="1953BFBE">
            <wp:extent cx="1568450" cy="444500"/>
            <wp:effectExtent l="0" t="0" r="0" b="0"/>
            <wp:docPr id="1298567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C01E6E5" w14:textId="7DCFA9B5" w:rsidR="00C434A9" w:rsidRDefault="00F47CD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</w:rPr>
      </w:pPr>
      <w:r w:rsidRPr="00243779">
        <w:rPr>
          <w:rFonts w:ascii="Times New Roman" w:hAnsi="Times New Roman"/>
          <w:snapToGrid w:val="0"/>
        </w:rPr>
        <w:t>Agenda</w:t>
      </w:r>
      <w:r w:rsidR="00F861D8">
        <w:rPr>
          <w:rFonts w:ascii="Times New Roman" w:hAnsi="Times New Roman"/>
          <w:snapToGrid w:val="0"/>
        </w:rPr>
        <w:t xml:space="preserve"> for</w:t>
      </w:r>
      <w:r w:rsidR="008D06A9">
        <w:rPr>
          <w:rFonts w:ascii="Times New Roman" w:hAnsi="Times New Roman"/>
          <w:snapToGrid w:val="0"/>
        </w:rPr>
        <w:t xml:space="preserve"> October 18</w:t>
      </w:r>
      <w:r w:rsidR="0040739B">
        <w:rPr>
          <w:rFonts w:ascii="Times New Roman" w:hAnsi="Times New Roman"/>
          <w:snapToGrid w:val="0"/>
        </w:rPr>
        <w:t>, 202</w:t>
      </w:r>
      <w:r w:rsidR="00592E26">
        <w:rPr>
          <w:rFonts w:ascii="Times New Roman" w:hAnsi="Times New Roman"/>
          <w:snapToGrid w:val="0"/>
        </w:rPr>
        <w:t>3</w:t>
      </w:r>
      <w:r w:rsidR="0040739B">
        <w:rPr>
          <w:rFonts w:ascii="Times New Roman" w:hAnsi="Times New Roman"/>
          <w:snapToGrid w:val="0"/>
        </w:rPr>
        <w:t xml:space="preserve"> </w:t>
      </w:r>
      <w:r w:rsidR="00C434A9" w:rsidRPr="00243779">
        <w:rPr>
          <w:rFonts w:ascii="Times New Roman" w:hAnsi="Times New Roman"/>
          <w:snapToGrid w:val="0"/>
        </w:rPr>
        <w:t xml:space="preserve">meeting </w:t>
      </w:r>
    </w:p>
    <w:p w14:paraId="798D555B" w14:textId="1BE7A010" w:rsidR="002770B4" w:rsidRDefault="00320D67" w:rsidP="002770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</w:rPr>
      </w:pPr>
      <w:bookmarkStart w:id="2" w:name="_Hlk102661883"/>
      <w:r w:rsidRPr="00F26D48">
        <w:rPr>
          <w:rFonts w:ascii="Times New Roman" w:hAnsi="Times New Roman"/>
          <w:snapToGrid w:val="0"/>
        </w:rPr>
        <w:t xml:space="preserve">Public Session Minutes for </w:t>
      </w:r>
      <w:r w:rsidR="008D06A9">
        <w:rPr>
          <w:rFonts w:ascii="Times New Roman" w:hAnsi="Times New Roman"/>
          <w:snapToGrid w:val="0"/>
        </w:rPr>
        <w:t>September 12</w:t>
      </w:r>
      <w:r w:rsidR="00605E19">
        <w:rPr>
          <w:rFonts w:ascii="Times New Roman" w:hAnsi="Times New Roman"/>
          <w:snapToGrid w:val="0"/>
        </w:rPr>
        <w:t xml:space="preserve">, </w:t>
      </w:r>
      <w:r w:rsidR="00F26D48">
        <w:rPr>
          <w:rFonts w:ascii="Times New Roman" w:hAnsi="Times New Roman"/>
          <w:snapToGrid w:val="0"/>
        </w:rPr>
        <w:t>2023 meeting</w:t>
      </w:r>
    </w:p>
    <w:bookmarkEnd w:id="2"/>
    <w:p w14:paraId="7D5BA3EC" w14:textId="0D150796" w:rsidR="008D06A9" w:rsidRPr="008D06A9" w:rsidRDefault="008D06A9" w:rsidP="008D06A9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8D06A9">
        <w:rPr>
          <w:rFonts w:ascii="Times New Roman" w:hAnsi="Times New Roman"/>
          <w:snapToGrid w:val="0"/>
        </w:rPr>
        <w:t xml:space="preserve">Petition for Probation Termination </w:t>
      </w:r>
      <w:r w:rsidR="00E96A48">
        <w:rPr>
          <w:rFonts w:ascii="Times New Roman" w:hAnsi="Times New Roman"/>
          <w:snapToGrid w:val="0"/>
        </w:rPr>
        <w:t>for P.</w:t>
      </w:r>
      <w:r w:rsidR="00E96A48" w:rsidRPr="00E96A48">
        <w:t xml:space="preserve"> </w:t>
      </w:r>
      <w:r w:rsidR="00E96A48" w:rsidRPr="00E96A48">
        <w:rPr>
          <w:rFonts w:ascii="Times New Roman" w:hAnsi="Times New Roman"/>
          <w:snapToGrid w:val="0"/>
        </w:rPr>
        <w:t>Cancelliere</w:t>
      </w:r>
      <w:r w:rsidR="00E96A48">
        <w:rPr>
          <w:rFonts w:ascii="Times New Roman" w:hAnsi="Times New Roman"/>
          <w:snapToGrid w:val="0"/>
        </w:rPr>
        <w:t xml:space="preserve"> </w:t>
      </w:r>
      <w:r w:rsidRPr="008D06A9">
        <w:rPr>
          <w:rFonts w:ascii="Times New Roman" w:hAnsi="Times New Roman"/>
          <w:snapToGrid w:val="0"/>
        </w:rPr>
        <w:t>- 2019-000609-IT-ENF</w:t>
      </w:r>
    </w:p>
    <w:p w14:paraId="7E1903A1" w14:textId="3FAC93F7" w:rsidR="006B5CB6" w:rsidRDefault="006B5CB6" w:rsidP="008D06A9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p w14:paraId="05327595" w14:textId="77777777" w:rsidR="008D06A9" w:rsidRPr="008F2309" w:rsidRDefault="008D06A9" w:rsidP="008D06A9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8D06A9" w:rsidRPr="008F2309" w:rsidSect="00723B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EA05" w14:textId="77777777" w:rsidR="00F9602F" w:rsidRDefault="00F9602F" w:rsidP="0011657A">
      <w:pPr>
        <w:spacing w:after="0" w:line="240" w:lineRule="auto"/>
      </w:pPr>
      <w:r>
        <w:separator/>
      </w:r>
    </w:p>
  </w:endnote>
  <w:endnote w:type="continuationSeparator" w:id="0">
    <w:p w14:paraId="736D2FB2" w14:textId="77777777" w:rsidR="00F9602F" w:rsidRDefault="00F9602F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5EAA" w14:textId="77777777" w:rsidR="00F9602F" w:rsidRDefault="00F9602F" w:rsidP="0011657A">
      <w:pPr>
        <w:spacing w:after="0" w:line="240" w:lineRule="auto"/>
      </w:pPr>
      <w:r>
        <w:separator/>
      </w:r>
    </w:p>
  </w:footnote>
  <w:footnote w:type="continuationSeparator" w:id="0">
    <w:p w14:paraId="237F6EC5" w14:textId="77777777" w:rsidR="00F9602F" w:rsidRDefault="00F9602F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057E" w14:textId="4CE77FC6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23BA" w14:textId="681DA937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A53C" w14:textId="17665C16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34584"/>
    <w:multiLevelType w:val="hybridMultilevel"/>
    <w:tmpl w:val="4102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B3F74"/>
    <w:multiLevelType w:val="hybridMultilevel"/>
    <w:tmpl w:val="E8EC61CC"/>
    <w:lvl w:ilvl="0" w:tplc="6FD4AF9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5"/>
  </w:num>
  <w:num w:numId="2" w16cid:durableId="1193616982">
    <w:abstractNumId w:val="13"/>
  </w:num>
  <w:num w:numId="3" w16cid:durableId="193075692">
    <w:abstractNumId w:val="8"/>
  </w:num>
  <w:num w:numId="4" w16cid:durableId="1129650">
    <w:abstractNumId w:val="11"/>
  </w:num>
  <w:num w:numId="5" w16cid:durableId="1141464746">
    <w:abstractNumId w:val="0"/>
  </w:num>
  <w:num w:numId="6" w16cid:durableId="346181821">
    <w:abstractNumId w:val="6"/>
  </w:num>
  <w:num w:numId="7" w16cid:durableId="309019303">
    <w:abstractNumId w:val="9"/>
  </w:num>
  <w:num w:numId="8" w16cid:durableId="1674336631">
    <w:abstractNumId w:val="14"/>
  </w:num>
  <w:num w:numId="9" w16cid:durableId="1412505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4"/>
  </w:num>
  <w:num w:numId="11" w16cid:durableId="1010721438">
    <w:abstractNumId w:val="1"/>
  </w:num>
  <w:num w:numId="12" w16cid:durableId="240263802">
    <w:abstractNumId w:val="3"/>
  </w:num>
  <w:num w:numId="13" w16cid:durableId="1283420149">
    <w:abstractNumId w:val="7"/>
  </w:num>
  <w:num w:numId="14" w16cid:durableId="1765103824">
    <w:abstractNumId w:val="12"/>
  </w:num>
  <w:num w:numId="15" w16cid:durableId="301154273">
    <w:abstractNumId w:val="10"/>
  </w:num>
  <w:num w:numId="16" w16cid:durableId="2075002549">
    <w:abstractNumId w:val="2"/>
  </w:num>
  <w:num w:numId="17" w16cid:durableId="6396994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301C"/>
    <w:rsid w:val="0000320B"/>
    <w:rsid w:val="00005264"/>
    <w:rsid w:val="00005F55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479B"/>
    <w:rsid w:val="00042503"/>
    <w:rsid w:val="0004406A"/>
    <w:rsid w:val="00046CBD"/>
    <w:rsid w:val="0005113C"/>
    <w:rsid w:val="00052434"/>
    <w:rsid w:val="000544C0"/>
    <w:rsid w:val="0005565B"/>
    <w:rsid w:val="0006183B"/>
    <w:rsid w:val="000626C9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7414"/>
    <w:rsid w:val="000C041F"/>
    <w:rsid w:val="000C06C3"/>
    <w:rsid w:val="000C2CA6"/>
    <w:rsid w:val="000C3398"/>
    <w:rsid w:val="000C38EA"/>
    <w:rsid w:val="000C3B1E"/>
    <w:rsid w:val="000C64DC"/>
    <w:rsid w:val="000D29CD"/>
    <w:rsid w:val="000D402B"/>
    <w:rsid w:val="000D4BAE"/>
    <w:rsid w:val="000D4D40"/>
    <w:rsid w:val="000E13D7"/>
    <w:rsid w:val="000E31C0"/>
    <w:rsid w:val="000E3B50"/>
    <w:rsid w:val="000F2DBA"/>
    <w:rsid w:val="000F58ED"/>
    <w:rsid w:val="000F7D15"/>
    <w:rsid w:val="00102817"/>
    <w:rsid w:val="00103C64"/>
    <w:rsid w:val="00106079"/>
    <w:rsid w:val="001067E1"/>
    <w:rsid w:val="00110DFD"/>
    <w:rsid w:val="00112D48"/>
    <w:rsid w:val="00113FE4"/>
    <w:rsid w:val="0011657A"/>
    <w:rsid w:val="0011665D"/>
    <w:rsid w:val="00117488"/>
    <w:rsid w:val="0012185B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73DA"/>
    <w:rsid w:val="00190202"/>
    <w:rsid w:val="00194682"/>
    <w:rsid w:val="00194D5E"/>
    <w:rsid w:val="00197B4A"/>
    <w:rsid w:val="001A2934"/>
    <w:rsid w:val="001A4C25"/>
    <w:rsid w:val="001A4DE9"/>
    <w:rsid w:val="001A65C6"/>
    <w:rsid w:val="001A7178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71C9"/>
    <w:rsid w:val="00200560"/>
    <w:rsid w:val="002009D8"/>
    <w:rsid w:val="00200A1D"/>
    <w:rsid w:val="00200BF6"/>
    <w:rsid w:val="00202966"/>
    <w:rsid w:val="002039BE"/>
    <w:rsid w:val="00205302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B5B"/>
    <w:rsid w:val="0023718C"/>
    <w:rsid w:val="00240104"/>
    <w:rsid w:val="00240FF4"/>
    <w:rsid w:val="00241B9C"/>
    <w:rsid w:val="002425FE"/>
    <w:rsid w:val="00243779"/>
    <w:rsid w:val="002468EF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6EF8"/>
    <w:rsid w:val="002770B4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8C3"/>
    <w:rsid w:val="002E4C95"/>
    <w:rsid w:val="002E609B"/>
    <w:rsid w:val="002E6DAE"/>
    <w:rsid w:val="002E7496"/>
    <w:rsid w:val="002F00E6"/>
    <w:rsid w:val="002F0B30"/>
    <w:rsid w:val="002F1BF4"/>
    <w:rsid w:val="002F28AB"/>
    <w:rsid w:val="002F3842"/>
    <w:rsid w:val="00300D45"/>
    <w:rsid w:val="003031EB"/>
    <w:rsid w:val="00305427"/>
    <w:rsid w:val="003054D2"/>
    <w:rsid w:val="00305C5F"/>
    <w:rsid w:val="003127A9"/>
    <w:rsid w:val="00313788"/>
    <w:rsid w:val="00314D63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3234F"/>
    <w:rsid w:val="003364E7"/>
    <w:rsid w:val="00337817"/>
    <w:rsid w:val="00341137"/>
    <w:rsid w:val="00343033"/>
    <w:rsid w:val="00347685"/>
    <w:rsid w:val="00347A8D"/>
    <w:rsid w:val="003512DE"/>
    <w:rsid w:val="003519A5"/>
    <w:rsid w:val="003538C4"/>
    <w:rsid w:val="00353B80"/>
    <w:rsid w:val="00353EEF"/>
    <w:rsid w:val="00356CE9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F86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CB3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614B9"/>
    <w:rsid w:val="00461E38"/>
    <w:rsid w:val="0046204C"/>
    <w:rsid w:val="00463DD2"/>
    <w:rsid w:val="0046472E"/>
    <w:rsid w:val="00470CF9"/>
    <w:rsid w:val="004716A7"/>
    <w:rsid w:val="00471909"/>
    <w:rsid w:val="0047224E"/>
    <w:rsid w:val="00472E8E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787D"/>
    <w:rsid w:val="004F0BBF"/>
    <w:rsid w:val="004F22C9"/>
    <w:rsid w:val="004F338C"/>
    <w:rsid w:val="004F3D68"/>
    <w:rsid w:val="004F6B93"/>
    <w:rsid w:val="004F78FD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15C"/>
    <w:rsid w:val="0056353B"/>
    <w:rsid w:val="00566619"/>
    <w:rsid w:val="00567B7F"/>
    <w:rsid w:val="00570DE7"/>
    <w:rsid w:val="00570F60"/>
    <w:rsid w:val="00570FBE"/>
    <w:rsid w:val="005717C8"/>
    <w:rsid w:val="0057326E"/>
    <w:rsid w:val="00574CDA"/>
    <w:rsid w:val="005811D6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333B"/>
    <w:rsid w:val="005E3687"/>
    <w:rsid w:val="005E4616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68B0"/>
    <w:rsid w:val="00650B0A"/>
    <w:rsid w:val="00651910"/>
    <w:rsid w:val="00657788"/>
    <w:rsid w:val="00657CD1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196F"/>
    <w:rsid w:val="006A78C5"/>
    <w:rsid w:val="006B2F53"/>
    <w:rsid w:val="006B4227"/>
    <w:rsid w:val="006B5BE0"/>
    <w:rsid w:val="006B5CB6"/>
    <w:rsid w:val="006B6515"/>
    <w:rsid w:val="006B752A"/>
    <w:rsid w:val="006C08D3"/>
    <w:rsid w:val="006C658D"/>
    <w:rsid w:val="006D0C85"/>
    <w:rsid w:val="006D2F13"/>
    <w:rsid w:val="006D5065"/>
    <w:rsid w:val="006D634E"/>
    <w:rsid w:val="006E0C82"/>
    <w:rsid w:val="006E6195"/>
    <w:rsid w:val="006F0B0F"/>
    <w:rsid w:val="006F47DF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515B6"/>
    <w:rsid w:val="00853D35"/>
    <w:rsid w:val="00854EBD"/>
    <w:rsid w:val="00863370"/>
    <w:rsid w:val="0086379B"/>
    <w:rsid w:val="00866166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53D8"/>
    <w:rsid w:val="008C5EBA"/>
    <w:rsid w:val="008C7BB6"/>
    <w:rsid w:val="008C7D54"/>
    <w:rsid w:val="008D06A9"/>
    <w:rsid w:val="008D1AD4"/>
    <w:rsid w:val="008D23C8"/>
    <w:rsid w:val="008D3CF8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100F0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169D"/>
    <w:rsid w:val="00973839"/>
    <w:rsid w:val="00974C24"/>
    <w:rsid w:val="00975205"/>
    <w:rsid w:val="0097674F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A76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6A68"/>
    <w:rsid w:val="00A17011"/>
    <w:rsid w:val="00A21081"/>
    <w:rsid w:val="00A27A08"/>
    <w:rsid w:val="00A308ED"/>
    <w:rsid w:val="00A31711"/>
    <w:rsid w:val="00A332E4"/>
    <w:rsid w:val="00A36AEC"/>
    <w:rsid w:val="00A41873"/>
    <w:rsid w:val="00A42142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2EED"/>
    <w:rsid w:val="00A972CF"/>
    <w:rsid w:val="00A9743C"/>
    <w:rsid w:val="00AB2369"/>
    <w:rsid w:val="00AB23BE"/>
    <w:rsid w:val="00AB2BE0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5129"/>
    <w:rsid w:val="00B55D61"/>
    <w:rsid w:val="00B5649E"/>
    <w:rsid w:val="00B56ABD"/>
    <w:rsid w:val="00B579BA"/>
    <w:rsid w:val="00B605C2"/>
    <w:rsid w:val="00B66370"/>
    <w:rsid w:val="00B674C2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D058B"/>
    <w:rsid w:val="00BD292A"/>
    <w:rsid w:val="00BD2AE6"/>
    <w:rsid w:val="00BD41CF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1488"/>
    <w:rsid w:val="00BF1E7F"/>
    <w:rsid w:val="00C00C76"/>
    <w:rsid w:val="00C05148"/>
    <w:rsid w:val="00C0782B"/>
    <w:rsid w:val="00C12F85"/>
    <w:rsid w:val="00C13CCC"/>
    <w:rsid w:val="00C14289"/>
    <w:rsid w:val="00C14644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6690"/>
    <w:rsid w:val="00CA40F4"/>
    <w:rsid w:val="00CA6302"/>
    <w:rsid w:val="00CA70FD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28E8"/>
    <w:rsid w:val="00CE4E0B"/>
    <w:rsid w:val="00CE517A"/>
    <w:rsid w:val="00CE5259"/>
    <w:rsid w:val="00CE6112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124B"/>
    <w:rsid w:val="00D359CA"/>
    <w:rsid w:val="00D37250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1BAA"/>
    <w:rsid w:val="00D83564"/>
    <w:rsid w:val="00D83BD3"/>
    <w:rsid w:val="00D83D5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9A2"/>
    <w:rsid w:val="00DC188A"/>
    <w:rsid w:val="00DC3318"/>
    <w:rsid w:val="00DC4D9F"/>
    <w:rsid w:val="00DD159D"/>
    <w:rsid w:val="00DD3B79"/>
    <w:rsid w:val="00DD585F"/>
    <w:rsid w:val="00DE06A6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6360"/>
    <w:rsid w:val="00EC7D27"/>
    <w:rsid w:val="00ED004F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14EB"/>
    <w:rsid w:val="00EF1AB0"/>
    <w:rsid w:val="00EF1CD3"/>
    <w:rsid w:val="00EF3501"/>
    <w:rsid w:val="00EF3A45"/>
    <w:rsid w:val="00F052DB"/>
    <w:rsid w:val="00F0632C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70F"/>
    <w:rsid w:val="00FA5B60"/>
    <w:rsid w:val="00FA6F25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Props1.xml><?xml version="1.0" encoding="utf-8"?>
<ds:datastoreItem xmlns:ds="http://schemas.openxmlformats.org/officeDocument/2006/customXml" ds:itemID="{67D6D499-64C4-4597-A8B8-7B66C4EA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31907eaf-0750-4a8a-bc45-351b28691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2023-11-14T16:28:00Z</cp:lastPrinted>
  <dcterms:created xsi:type="dcterms:W3CDTF">2023-11-14T16:28:00Z</dcterms:created>
  <dcterms:modified xsi:type="dcterms:W3CDTF">2023-11-14T16:29:00Z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