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Meeting held by video conference and phone</w:t>
      </w:r>
    </w:p>
    <w:p w14:paraId="6BED1951" w14:textId="01F5FF98"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AB6D67">
        <w:rPr>
          <w:rFonts w:ascii="Times New Roman" w:hAnsi="Times New Roman"/>
          <w:b/>
          <w:sz w:val="24"/>
          <w:szCs w:val="24"/>
        </w:rPr>
        <w:t>February 13, 2024</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397ACCE9" w14:textId="48E5CFD2" w:rsidR="00723BD4" w:rsidRDefault="006B4227" w:rsidP="002425FE">
      <w:pPr>
        <w:tabs>
          <w:tab w:val="left" w:pos="360"/>
        </w:tabs>
        <w:spacing w:after="120" w:line="240" w:lineRule="auto"/>
        <w:ind w:right="576"/>
        <w:jc w:val="center"/>
        <w:rPr>
          <w:rFonts w:ascii="Times New Roman" w:hAnsi="Times New Roman"/>
          <w:b/>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w:t>
      </w:r>
      <w:r w:rsidR="002425FE" w:rsidRPr="002425FE">
        <w:rPr>
          <w:rFonts w:ascii="Times New Roman" w:eastAsia="Cambria" w:hAnsi="Times New Roman"/>
          <w:b/>
          <w:sz w:val="24"/>
          <w:szCs w:val="24"/>
        </w:rPr>
        <w:t>section 40 of chapter 2 of the acts of 2023, signed into law on March 29, 2023.</w:t>
      </w:r>
    </w:p>
    <w:p w14:paraId="3713DB17" w14:textId="77777777" w:rsidR="004A1461" w:rsidRDefault="004A1461" w:rsidP="0088040B">
      <w:pPr>
        <w:spacing w:after="0" w:line="240" w:lineRule="auto"/>
        <w:rPr>
          <w:rFonts w:ascii="Times New Roman" w:hAnsi="Times New Roman"/>
          <w:b/>
          <w:sz w:val="24"/>
          <w:szCs w:val="24"/>
        </w:rPr>
        <w:sectPr w:rsidR="004A1461" w:rsidSect="002E78C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240DC1B2" w14:textId="77777777" w:rsidR="00745E56" w:rsidRDefault="00745E56" w:rsidP="00745E56">
      <w:pPr>
        <w:spacing w:after="0" w:line="240" w:lineRule="auto"/>
        <w:rPr>
          <w:rFonts w:ascii="Times New Roman" w:hAnsi="Times New Roman"/>
          <w:sz w:val="24"/>
          <w:szCs w:val="24"/>
        </w:rPr>
      </w:pPr>
      <w:r>
        <w:rPr>
          <w:rFonts w:ascii="Times New Roman" w:hAnsi="Times New Roman"/>
          <w:sz w:val="24"/>
          <w:szCs w:val="24"/>
        </w:rPr>
        <w:t xml:space="preserve">LeRoy Kelley, DPM Chair </w:t>
      </w:r>
    </w:p>
    <w:p w14:paraId="4993164A" w14:textId="5E17669E"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 xml:space="preserve">Raymond Murano, DPM </w:t>
      </w:r>
      <w:r w:rsidR="00745E56">
        <w:rPr>
          <w:rFonts w:ascii="Times New Roman" w:hAnsi="Times New Roman"/>
          <w:sz w:val="24"/>
          <w:szCs w:val="24"/>
        </w:rPr>
        <w:t>Secretary</w:t>
      </w:r>
    </w:p>
    <w:p w14:paraId="6E7EAA62" w14:textId="77777777" w:rsidR="00745E56"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r w:rsidR="00745E56">
        <w:rPr>
          <w:rFonts w:ascii="Times New Roman" w:hAnsi="Times New Roman"/>
          <w:sz w:val="24"/>
          <w:szCs w:val="24"/>
        </w:rPr>
        <w:t xml:space="preserve">                                 </w:t>
      </w:r>
    </w:p>
    <w:p w14:paraId="2A74A5A8" w14:textId="77777777" w:rsidR="00745E56" w:rsidRDefault="00745E56" w:rsidP="0088040B">
      <w:pPr>
        <w:spacing w:after="0" w:line="240" w:lineRule="auto"/>
        <w:rPr>
          <w:rFonts w:ascii="Times New Roman" w:hAnsi="Times New Roman"/>
          <w:sz w:val="24"/>
          <w:szCs w:val="24"/>
        </w:rPr>
      </w:pPr>
    </w:p>
    <w:p w14:paraId="0068A04A" w14:textId="77777777" w:rsidR="005E0770" w:rsidRDefault="005E0770" w:rsidP="0088040B">
      <w:pPr>
        <w:spacing w:after="0" w:line="240" w:lineRule="auto"/>
        <w:rPr>
          <w:rFonts w:ascii="Times New Roman" w:hAnsi="Times New Roman"/>
          <w:b/>
          <w:sz w:val="24"/>
          <w:szCs w:val="24"/>
          <w:u w:val="single"/>
        </w:rPr>
      </w:pPr>
    </w:p>
    <w:p w14:paraId="05BEA93D" w14:textId="12A93526" w:rsidR="0088040B" w:rsidRPr="004A1461" w:rsidRDefault="00F20988" w:rsidP="0088040B">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7E6F391C" w14:textId="5A44B195" w:rsidR="00E57ADE" w:rsidRDefault="009224B5" w:rsidP="005A02C8">
      <w:pPr>
        <w:spacing w:after="0" w:line="240" w:lineRule="auto"/>
        <w:rPr>
          <w:rFonts w:ascii="Times New Roman" w:hAnsi="Times New Roman"/>
          <w:sz w:val="24"/>
          <w:szCs w:val="24"/>
        </w:rPr>
      </w:pPr>
      <w:r>
        <w:rPr>
          <w:rFonts w:ascii="Times New Roman" w:hAnsi="Times New Roman"/>
          <w:sz w:val="24"/>
          <w:szCs w:val="24"/>
        </w:rPr>
        <w:t>Sheila York, Board Counsel</w:t>
      </w:r>
    </w:p>
    <w:p w14:paraId="65355BF8" w14:textId="77777777" w:rsidR="005E0770" w:rsidRDefault="005E0770" w:rsidP="005E0770">
      <w:pPr>
        <w:spacing w:after="0" w:line="240" w:lineRule="auto"/>
        <w:rPr>
          <w:rFonts w:ascii="Times New Roman" w:hAnsi="Times New Roman"/>
          <w:sz w:val="24"/>
          <w:szCs w:val="24"/>
        </w:rPr>
      </w:pPr>
      <w:r>
        <w:rPr>
          <w:rFonts w:ascii="Times New Roman" w:hAnsi="Times New Roman"/>
          <w:sz w:val="24"/>
          <w:szCs w:val="24"/>
        </w:rPr>
        <w:t>Jaqueline Petrillo, Board Counsel</w:t>
      </w:r>
    </w:p>
    <w:p w14:paraId="0BEEF0F8" w14:textId="564A5AE8"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7D8E5A75" w14:textId="6B44FC08" w:rsidR="00064996" w:rsidRDefault="00064996" w:rsidP="0088040B">
      <w:pPr>
        <w:spacing w:after="0" w:line="240" w:lineRule="auto"/>
        <w:rPr>
          <w:rFonts w:ascii="Times New Roman" w:hAnsi="Times New Roman"/>
          <w:sz w:val="24"/>
          <w:szCs w:val="24"/>
        </w:rPr>
      </w:pPr>
      <w:r>
        <w:rPr>
          <w:rFonts w:ascii="Times New Roman" w:hAnsi="Times New Roman"/>
          <w:sz w:val="24"/>
          <w:szCs w:val="24"/>
        </w:rPr>
        <w:t>Margaret McKenna, Board Staff</w:t>
      </w:r>
    </w:p>
    <w:p w14:paraId="2ACF9641" w14:textId="2DFA4DC1" w:rsidR="00064996" w:rsidRDefault="005E0770" w:rsidP="0088040B">
      <w:pPr>
        <w:spacing w:after="0" w:line="240" w:lineRule="auto"/>
        <w:rPr>
          <w:rFonts w:ascii="Times New Roman" w:hAnsi="Times New Roman"/>
          <w:sz w:val="24"/>
          <w:szCs w:val="24"/>
        </w:rPr>
      </w:pPr>
      <w:r>
        <w:rPr>
          <w:rFonts w:ascii="Times New Roman" w:hAnsi="Times New Roman"/>
          <w:sz w:val="24"/>
          <w:szCs w:val="24"/>
        </w:rPr>
        <w:t>Christian Carl, Intern</w:t>
      </w:r>
    </w:p>
    <w:p w14:paraId="3911E920" w14:textId="7501C7E6" w:rsidR="005E0770" w:rsidRDefault="005E0770" w:rsidP="0088040B">
      <w:pPr>
        <w:spacing w:after="0" w:line="240" w:lineRule="auto"/>
        <w:rPr>
          <w:rFonts w:ascii="Times New Roman" w:hAnsi="Times New Roman"/>
          <w:sz w:val="24"/>
          <w:szCs w:val="24"/>
        </w:rPr>
        <w:sectPr w:rsidR="005E0770" w:rsidSect="002E78CB">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38DA69D8" w14:textId="204A2F52" w:rsidR="007016D9" w:rsidRDefault="005E0770" w:rsidP="00B27ABB">
      <w:pPr>
        <w:spacing w:after="0" w:line="240" w:lineRule="auto"/>
        <w:rPr>
          <w:rFonts w:ascii="Times New Roman" w:hAnsi="Times New Roman"/>
          <w:sz w:val="24"/>
          <w:szCs w:val="24"/>
        </w:rPr>
      </w:pPr>
      <w:r w:rsidRPr="005E0770">
        <w:rPr>
          <w:rFonts w:ascii="Times New Roman" w:hAnsi="Times New Roman"/>
          <w:sz w:val="24"/>
          <w:szCs w:val="24"/>
        </w:rPr>
        <w:t>Felix Martinez, PhD Public Member</w:t>
      </w:r>
    </w:p>
    <w:p w14:paraId="0B530E48" w14:textId="77777777" w:rsidR="00AB6D67" w:rsidRDefault="00AB6D67" w:rsidP="00B27ABB">
      <w:pPr>
        <w:spacing w:after="0" w:line="240" w:lineRule="auto"/>
        <w:rPr>
          <w:rFonts w:ascii="Times New Roman" w:hAnsi="Times New Roman"/>
          <w:b/>
          <w:snapToGrid w:val="0"/>
          <w:sz w:val="24"/>
          <w:szCs w:val="24"/>
        </w:rPr>
      </w:pPr>
    </w:p>
    <w:p w14:paraId="6D2ED381" w14:textId="77777777" w:rsidR="00F413AE" w:rsidRDefault="00F413AE" w:rsidP="00F413AE">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2B24A812" w14:textId="77777777" w:rsidR="00644FE7" w:rsidRDefault="00644FE7" w:rsidP="00644FE7">
      <w:pPr>
        <w:spacing w:after="0" w:line="240" w:lineRule="auto"/>
        <w:rPr>
          <w:rFonts w:ascii="Times New Roman" w:hAnsi="Times New Roman"/>
          <w:sz w:val="24"/>
          <w:szCs w:val="24"/>
        </w:rPr>
      </w:pPr>
      <w:r>
        <w:rPr>
          <w:rFonts w:ascii="Times New Roman" w:hAnsi="Times New Roman"/>
          <w:sz w:val="24"/>
          <w:szCs w:val="24"/>
        </w:rPr>
        <w:t xml:space="preserve">Mark Molloy, Esq. </w:t>
      </w:r>
    </w:p>
    <w:p w14:paraId="3E3FC646" w14:textId="2DCF534E" w:rsidR="004E4FCF" w:rsidRDefault="004E4FCF" w:rsidP="00644FE7">
      <w:pPr>
        <w:spacing w:after="0" w:line="240" w:lineRule="auto"/>
        <w:rPr>
          <w:rFonts w:ascii="Times New Roman" w:hAnsi="Times New Roman"/>
          <w:sz w:val="24"/>
          <w:szCs w:val="24"/>
        </w:rPr>
      </w:pPr>
      <w:r>
        <w:rPr>
          <w:rFonts w:ascii="Times New Roman" w:hAnsi="Times New Roman"/>
          <w:sz w:val="24"/>
          <w:szCs w:val="24"/>
        </w:rPr>
        <w:t>Dr. Hau T. Pham, DPM</w:t>
      </w:r>
    </w:p>
    <w:p w14:paraId="1B43ED8C" w14:textId="77777777" w:rsidR="006A0CE2" w:rsidRDefault="006A0CE2" w:rsidP="00F413AE">
      <w:pPr>
        <w:spacing w:after="0" w:line="240" w:lineRule="auto"/>
        <w:ind w:left="720"/>
        <w:rPr>
          <w:rFonts w:ascii="Times New Roman" w:hAnsi="Times New Roman"/>
          <w:b/>
          <w:snapToGrid w:val="0"/>
          <w:sz w:val="24"/>
          <w:szCs w:val="24"/>
        </w:rPr>
      </w:pPr>
    </w:p>
    <w:p w14:paraId="7AAC44E2" w14:textId="43C9F80D"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26B30FC2" w:rsidR="0088040B" w:rsidRPr="00FD4244" w:rsidRDefault="00140C57" w:rsidP="00723BD4">
      <w:pPr>
        <w:spacing w:after="0" w:line="240" w:lineRule="auto"/>
        <w:ind w:left="720"/>
        <w:rPr>
          <w:rFonts w:ascii="Times New Roman" w:hAnsi="Times New Roman"/>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745E56">
        <w:rPr>
          <w:rFonts w:ascii="Times New Roman" w:hAnsi="Times New Roman"/>
          <w:sz w:val="24"/>
          <w:szCs w:val="24"/>
        </w:rPr>
        <w:t>Kelley</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644FE7">
        <w:rPr>
          <w:rFonts w:ascii="Times New Roman" w:hAnsi="Times New Roman"/>
          <w:sz w:val="24"/>
          <w:szCs w:val="24"/>
        </w:rPr>
        <w:t>04</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w:t>
      </w:r>
      <w:r w:rsidR="003F2097">
        <w:rPr>
          <w:rFonts w:ascii="Times New Roman" w:hAnsi="Times New Roman"/>
          <w:b/>
          <w:sz w:val="24"/>
          <w:szCs w:val="24"/>
        </w:rPr>
        <w:t>video</w:t>
      </w:r>
      <w:r w:rsidR="001E56EE">
        <w:rPr>
          <w:rFonts w:ascii="Times New Roman" w:hAnsi="Times New Roman"/>
          <w:b/>
          <w:sz w:val="24"/>
          <w:szCs w:val="24"/>
        </w:rPr>
        <w:t>; Dr. Schneider present</w:t>
      </w:r>
      <w:r w:rsidR="008E78D2">
        <w:rPr>
          <w:rFonts w:ascii="Times New Roman" w:hAnsi="Times New Roman"/>
          <w:b/>
          <w:sz w:val="24"/>
          <w:szCs w:val="24"/>
        </w:rPr>
        <w:t xml:space="preserve"> by </w:t>
      </w:r>
      <w:r w:rsidR="00006256">
        <w:rPr>
          <w:rFonts w:ascii="Times New Roman" w:hAnsi="Times New Roman"/>
          <w:b/>
          <w:sz w:val="24"/>
          <w:szCs w:val="24"/>
        </w:rPr>
        <w:t>video</w:t>
      </w:r>
      <w:r w:rsidR="001E56EE">
        <w:rPr>
          <w:rFonts w:ascii="Times New Roman" w:hAnsi="Times New Roman"/>
          <w:b/>
          <w:sz w:val="24"/>
          <w:szCs w:val="24"/>
        </w:rPr>
        <w:t>;</w:t>
      </w:r>
      <w:r w:rsidR="00D83D53">
        <w:rPr>
          <w:rFonts w:ascii="Times New Roman" w:hAnsi="Times New Roman"/>
          <w:b/>
          <w:sz w:val="24"/>
          <w:szCs w:val="24"/>
        </w:rPr>
        <w:t xml:space="preserve"> Dr. Kelley </w:t>
      </w:r>
      <w:r w:rsidR="008E78D2">
        <w:rPr>
          <w:rFonts w:ascii="Times New Roman" w:hAnsi="Times New Roman"/>
          <w:b/>
          <w:sz w:val="24"/>
          <w:szCs w:val="24"/>
        </w:rPr>
        <w:t xml:space="preserve">present by audio. </w:t>
      </w:r>
    </w:p>
    <w:p w14:paraId="51EC1B48" w14:textId="72CC950E" w:rsidR="00723BD4" w:rsidRPr="00FD4244" w:rsidRDefault="00723BD4" w:rsidP="00F35A8C">
      <w:pPr>
        <w:spacing w:after="0" w:line="240" w:lineRule="auto"/>
        <w:ind w:left="720"/>
        <w:rPr>
          <w:rFonts w:ascii="Times New Roman" w:hAnsi="Times New Roman"/>
          <w:sz w:val="24"/>
          <w:szCs w:val="24"/>
        </w:rPr>
      </w:pP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71950AB9" w:rsidR="000657C6" w:rsidRPr="00FD4244" w:rsidRDefault="003F2097"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November 14</w:t>
      </w:r>
      <w:r w:rsidR="00F51F5C">
        <w:rPr>
          <w:rFonts w:ascii="Times New Roman" w:hAnsi="Times New Roman"/>
          <w:sz w:val="24"/>
          <w:szCs w:val="24"/>
        </w:rPr>
        <w:t>,</w:t>
      </w:r>
      <w:r w:rsidR="000657C6">
        <w:rPr>
          <w:rFonts w:ascii="Times New Roman" w:hAnsi="Times New Roman"/>
          <w:sz w:val="24"/>
          <w:szCs w:val="24"/>
        </w:rPr>
        <w:t xml:space="preserve"> </w:t>
      </w:r>
      <w:r w:rsidR="00C126B0">
        <w:rPr>
          <w:rFonts w:ascii="Times New Roman" w:hAnsi="Times New Roman"/>
          <w:sz w:val="24"/>
          <w:szCs w:val="24"/>
        </w:rPr>
        <w:t>2023,</w:t>
      </w:r>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2D28397B"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745E56">
        <w:rPr>
          <w:rFonts w:ascii="Times New Roman" w:hAnsi="Times New Roman"/>
          <w:b/>
          <w:sz w:val="24"/>
          <w:szCs w:val="24"/>
        </w:rPr>
        <w:t xml:space="preserve">Murano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minutes of the</w:t>
      </w:r>
      <w:r w:rsidR="005F526C">
        <w:rPr>
          <w:rFonts w:ascii="Times New Roman" w:hAnsi="Times New Roman"/>
          <w:b/>
          <w:sz w:val="24"/>
          <w:szCs w:val="24"/>
        </w:rPr>
        <w:t xml:space="preserve"> </w:t>
      </w:r>
      <w:r w:rsidR="00E10C08">
        <w:rPr>
          <w:rFonts w:ascii="Times New Roman" w:hAnsi="Times New Roman"/>
          <w:b/>
          <w:sz w:val="24"/>
          <w:szCs w:val="24"/>
        </w:rPr>
        <w:t>November 14</w:t>
      </w:r>
      <w:r w:rsidR="009B3F83">
        <w:rPr>
          <w:rFonts w:ascii="Times New Roman" w:hAnsi="Times New Roman"/>
          <w:b/>
          <w:sz w:val="24"/>
          <w:szCs w:val="24"/>
        </w:rPr>
        <w:t xml:space="preserve">, </w:t>
      </w:r>
      <w:r w:rsidR="00C126B0">
        <w:rPr>
          <w:rFonts w:ascii="Times New Roman" w:hAnsi="Times New Roman"/>
          <w:b/>
          <w:sz w:val="24"/>
          <w:szCs w:val="24"/>
        </w:rPr>
        <w:t>2023</w:t>
      </w:r>
      <w:r w:rsidRPr="00FD4244">
        <w:rPr>
          <w:rFonts w:ascii="Times New Roman" w:hAnsi="Times New Roman"/>
          <w:b/>
          <w:sz w:val="24"/>
          <w:szCs w:val="24"/>
        </w:rPr>
        <w:t xml:space="preserve"> Board Meeting.  Dr. </w:t>
      </w:r>
      <w:r w:rsidR="00FB5073">
        <w:rPr>
          <w:rFonts w:ascii="Times New Roman" w:hAnsi="Times New Roman"/>
          <w:b/>
          <w:sz w:val="24"/>
          <w:szCs w:val="24"/>
        </w:rPr>
        <w:t>Schneider</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bookmarkEnd w:id="0"/>
    <w:p w14:paraId="1ED644C7" w14:textId="43659AB7" w:rsidR="00A871C2" w:rsidRDefault="00A871C2" w:rsidP="00A871C2">
      <w:pPr>
        <w:pStyle w:val="ListParagraph"/>
        <w:spacing w:after="0" w:line="240" w:lineRule="auto"/>
        <w:rPr>
          <w:rFonts w:ascii="Times New Roman" w:hAnsi="Times New Roman"/>
          <w:b/>
          <w:sz w:val="24"/>
          <w:szCs w:val="24"/>
        </w:rPr>
      </w:pPr>
    </w:p>
    <w:p w14:paraId="5AFCC685" w14:textId="5AD1A8FB" w:rsidR="00D3124B" w:rsidRPr="00D3124B" w:rsidRDefault="00BD2AE6" w:rsidP="001D3E9C">
      <w:pPr>
        <w:pStyle w:val="ListParagraph"/>
        <w:numPr>
          <w:ilvl w:val="0"/>
          <w:numId w:val="1"/>
        </w:numPr>
        <w:spacing w:after="0" w:line="240" w:lineRule="auto"/>
        <w:rPr>
          <w:rFonts w:ascii="Times New Roman" w:hAnsi="Times New Roman"/>
          <w:b/>
          <w:sz w:val="24"/>
          <w:szCs w:val="24"/>
        </w:rPr>
      </w:pPr>
      <w:r w:rsidRPr="00D3124B">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t>Board Chair</w:t>
      </w:r>
      <w:r w:rsidRPr="00EE04CE">
        <w:rPr>
          <w:rFonts w:ascii="Times New Roman" w:eastAsia="Times New Roman" w:hAnsi="Times New Roman"/>
          <w:color w:val="000000"/>
          <w:sz w:val="24"/>
          <w:szCs w:val="24"/>
        </w:rPr>
        <w:t xml:space="preserve"> </w:t>
      </w:r>
    </w:p>
    <w:p w14:paraId="66B375CB" w14:textId="77777777" w:rsidR="00BD2AE6" w:rsidRPr="00B605C2" w:rsidRDefault="00BD2AE6" w:rsidP="00B605C2">
      <w:pPr>
        <w:spacing w:after="0" w:line="240" w:lineRule="auto"/>
        <w:ind w:firstLine="720"/>
        <w:jc w:val="both"/>
        <w:rPr>
          <w:rFonts w:ascii="Times New Roman" w:eastAsia="Times New Roman" w:hAnsi="Times New Roman"/>
          <w:color w:val="000000"/>
          <w:sz w:val="24"/>
          <w:szCs w:val="24"/>
        </w:rPr>
      </w:pPr>
      <w:r w:rsidRPr="00B605C2">
        <w:rPr>
          <w:rFonts w:ascii="Times New Roman" w:eastAsia="Times New Roman" w:hAnsi="Times New Roman"/>
          <w:color w:val="000000"/>
          <w:sz w:val="24"/>
          <w:szCs w:val="24"/>
        </w:rPr>
        <w:t>No report.</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4ACC48F3" w14:textId="4AD05849" w:rsidR="009A72B4" w:rsidRDefault="007C2C67" w:rsidP="003F2097">
      <w:pPr>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Mr. Burke announced that he attended t</w:t>
      </w:r>
      <w:r w:rsidR="00C126B0">
        <w:rPr>
          <w:rFonts w:ascii="Times New Roman" w:eastAsia="Times New Roman" w:hAnsi="Times New Roman"/>
          <w:color w:val="000000"/>
          <w:sz w:val="24"/>
          <w:szCs w:val="24"/>
        </w:rPr>
        <w:t>he National</w:t>
      </w:r>
      <w:r w:rsidR="003F2097">
        <w:rPr>
          <w:rFonts w:ascii="Times New Roman" w:eastAsia="Times New Roman" w:hAnsi="Times New Roman"/>
          <w:color w:val="000000"/>
          <w:sz w:val="24"/>
          <w:szCs w:val="24"/>
        </w:rPr>
        <w:t xml:space="preserve"> Board of Podiatric Medical Examiners </w:t>
      </w:r>
      <w:r>
        <w:rPr>
          <w:rFonts w:ascii="Times New Roman" w:eastAsia="Times New Roman" w:hAnsi="Times New Roman"/>
          <w:color w:val="000000"/>
          <w:sz w:val="24"/>
          <w:szCs w:val="24"/>
        </w:rPr>
        <w:t>(</w:t>
      </w:r>
      <w:r w:rsidRPr="007C2C67">
        <w:rPr>
          <w:rFonts w:ascii="Times New Roman" w:eastAsia="Times New Roman" w:hAnsi="Times New Roman"/>
          <w:color w:val="000000"/>
          <w:sz w:val="24"/>
          <w:szCs w:val="24"/>
        </w:rPr>
        <w:t>NBPME</w:t>
      </w:r>
      <w:r>
        <w:rPr>
          <w:rFonts w:ascii="Times New Roman" w:eastAsia="Times New Roman" w:hAnsi="Times New Roman"/>
          <w:color w:val="000000"/>
          <w:sz w:val="24"/>
          <w:szCs w:val="24"/>
        </w:rPr>
        <w:t>) learning</w:t>
      </w:r>
      <w:r w:rsidRPr="007C2C67">
        <w:rPr>
          <w:rFonts w:ascii="Times New Roman" w:eastAsia="Times New Roman" w:hAnsi="Times New Roman"/>
          <w:color w:val="000000"/>
          <w:sz w:val="24"/>
          <w:szCs w:val="24"/>
        </w:rPr>
        <w:t xml:space="preserve"> demo</w:t>
      </w:r>
      <w:r>
        <w:rPr>
          <w:rFonts w:ascii="Times New Roman" w:eastAsia="Times New Roman" w:hAnsi="Times New Roman"/>
          <w:color w:val="000000"/>
          <w:sz w:val="24"/>
          <w:szCs w:val="24"/>
        </w:rPr>
        <w:t>nstration for the new electronic examination</w:t>
      </w:r>
      <w:r w:rsidRPr="007C2C6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registration. When podiatric residents receive permission to take </w:t>
      </w:r>
      <w:r w:rsidR="00F02DC1">
        <w:rPr>
          <w:rFonts w:ascii="Times New Roman" w:eastAsia="Times New Roman" w:hAnsi="Times New Roman"/>
          <w:color w:val="000000"/>
          <w:sz w:val="24"/>
          <w:szCs w:val="24"/>
        </w:rPr>
        <w:t xml:space="preserve">the </w:t>
      </w:r>
      <w:r>
        <w:rPr>
          <w:rFonts w:ascii="Times New Roman" w:eastAsia="Times New Roman" w:hAnsi="Times New Roman"/>
          <w:color w:val="000000"/>
          <w:sz w:val="24"/>
          <w:szCs w:val="24"/>
        </w:rPr>
        <w:t xml:space="preserve">Part III </w:t>
      </w:r>
      <w:r w:rsidR="00F02DC1">
        <w:rPr>
          <w:rFonts w:ascii="Times New Roman" w:eastAsia="Times New Roman" w:hAnsi="Times New Roman"/>
          <w:color w:val="000000"/>
          <w:sz w:val="24"/>
          <w:szCs w:val="24"/>
        </w:rPr>
        <w:t xml:space="preserve">examination, the executive director will enter approval through the electronic system. Students and program coordinators will utilize the electronic system for Part I and II examinations. </w:t>
      </w:r>
    </w:p>
    <w:p w14:paraId="4F4F692E" w14:textId="77777777" w:rsidR="00745E56" w:rsidRDefault="00745E56" w:rsidP="009A72B4">
      <w:pPr>
        <w:spacing w:after="0" w:line="240" w:lineRule="auto"/>
        <w:ind w:left="720"/>
        <w:jc w:val="both"/>
        <w:rPr>
          <w:rFonts w:ascii="Times New Roman" w:eastAsia="Times New Roman" w:hAnsi="Times New Roman"/>
          <w:color w:val="000000"/>
          <w:sz w:val="24"/>
          <w:szCs w:val="24"/>
        </w:rPr>
      </w:pPr>
    </w:p>
    <w:p w14:paraId="26BBA375" w14:textId="29BE2006" w:rsidR="00D3124B" w:rsidRDefault="00D3124B" w:rsidP="00D3124B">
      <w:pPr>
        <w:pStyle w:val="ListParagraph"/>
        <w:numPr>
          <w:ilvl w:val="0"/>
          <w:numId w:val="2"/>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Board Counsel Report </w:t>
      </w:r>
    </w:p>
    <w:p w14:paraId="2D509BC7" w14:textId="2C0A274C" w:rsidR="00D3124B" w:rsidRPr="006A0CE2" w:rsidRDefault="006A0CE2" w:rsidP="00B605C2">
      <w:pPr>
        <w:spacing w:after="0" w:line="240" w:lineRule="auto"/>
        <w:ind w:left="720"/>
        <w:jc w:val="both"/>
        <w:rPr>
          <w:rFonts w:ascii="Times New Roman" w:eastAsia="Times New Roman" w:hAnsi="Times New Roman"/>
          <w:bCs/>
          <w:color w:val="000000"/>
          <w:sz w:val="28"/>
          <w:szCs w:val="28"/>
        </w:rPr>
      </w:pPr>
      <w:r>
        <w:rPr>
          <w:rFonts w:ascii="Times New Roman" w:eastAsia="Times New Roman" w:hAnsi="Times New Roman"/>
          <w:bCs/>
          <w:color w:val="000000"/>
          <w:sz w:val="24"/>
          <w:szCs w:val="24"/>
        </w:rPr>
        <w:t xml:space="preserve">Ms. York introduced </w:t>
      </w:r>
      <w:r w:rsidR="00F02DC1">
        <w:rPr>
          <w:rFonts w:ascii="Times New Roman" w:eastAsia="Times New Roman" w:hAnsi="Times New Roman"/>
          <w:bCs/>
          <w:color w:val="000000"/>
          <w:sz w:val="24"/>
          <w:szCs w:val="24"/>
        </w:rPr>
        <w:t xml:space="preserve">Attorney </w:t>
      </w:r>
      <w:r w:rsidRPr="006A0CE2">
        <w:rPr>
          <w:rFonts w:ascii="Times New Roman" w:hAnsi="Times New Roman"/>
          <w:sz w:val="24"/>
          <w:szCs w:val="24"/>
          <w:shd w:val="clear" w:color="auto" w:fill="FFFFFF"/>
        </w:rPr>
        <w:t>Jacqueline Petrillo</w:t>
      </w:r>
      <w:r>
        <w:rPr>
          <w:rFonts w:ascii="Times New Roman" w:hAnsi="Times New Roman"/>
          <w:sz w:val="24"/>
          <w:szCs w:val="24"/>
          <w:shd w:val="clear" w:color="auto" w:fill="FFFFFF"/>
        </w:rPr>
        <w:t xml:space="preserve"> to the Podiatry Board</w:t>
      </w:r>
      <w:r w:rsidR="00F02DC1">
        <w:rPr>
          <w:rFonts w:ascii="Times New Roman" w:hAnsi="Times New Roman"/>
          <w:sz w:val="24"/>
          <w:szCs w:val="24"/>
          <w:shd w:val="clear" w:color="auto" w:fill="FFFFFF"/>
        </w:rPr>
        <w:t xml:space="preserve">. Ms. Petrillo will serve as incoming board counsel for future meetings. </w:t>
      </w:r>
      <w:r w:rsidR="00471C29">
        <w:rPr>
          <w:rFonts w:ascii="Times New Roman" w:hAnsi="Times New Roman"/>
          <w:sz w:val="24"/>
          <w:szCs w:val="24"/>
          <w:shd w:val="clear" w:color="auto" w:fill="FFFFFF"/>
        </w:rPr>
        <w:t>Ms. Petrillo introduced herself to the Board</w:t>
      </w:r>
      <w:r w:rsidR="00167E97">
        <w:rPr>
          <w:rFonts w:ascii="Times New Roman" w:hAnsi="Times New Roman"/>
          <w:sz w:val="24"/>
          <w:szCs w:val="24"/>
          <w:shd w:val="clear" w:color="auto" w:fill="FFFFFF"/>
        </w:rPr>
        <w:t xml:space="preserve">. The </w:t>
      </w:r>
      <w:r w:rsidR="00F02DC1">
        <w:rPr>
          <w:rFonts w:ascii="Times New Roman" w:hAnsi="Times New Roman"/>
          <w:sz w:val="24"/>
          <w:szCs w:val="24"/>
          <w:shd w:val="clear" w:color="auto" w:fill="FFFFFF"/>
        </w:rPr>
        <w:t>Board welcomed Ms. Petrillo and offered their gratitude to Ms. York for her many years of work</w:t>
      </w:r>
      <w:r w:rsidR="00581700">
        <w:rPr>
          <w:rFonts w:ascii="Times New Roman" w:hAnsi="Times New Roman"/>
          <w:sz w:val="24"/>
          <w:szCs w:val="24"/>
          <w:shd w:val="clear" w:color="auto" w:fill="FFFFFF"/>
        </w:rPr>
        <w:t xml:space="preserve"> as board counsel.</w:t>
      </w:r>
    </w:p>
    <w:p w14:paraId="72E0AB15" w14:textId="5C92128E" w:rsidR="009449D4" w:rsidRDefault="009449D4" w:rsidP="00D3124B">
      <w:pPr>
        <w:spacing w:after="0" w:line="240" w:lineRule="auto"/>
        <w:ind w:left="1440"/>
        <w:jc w:val="both"/>
        <w:rPr>
          <w:rFonts w:ascii="Times New Roman" w:eastAsia="Times New Roman" w:hAnsi="Times New Roman"/>
          <w:b/>
          <w:color w:val="000000"/>
          <w:sz w:val="24"/>
          <w:szCs w:val="24"/>
        </w:rPr>
      </w:pPr>
    </w:p>
    <w:p w14:paraId="49A68A5C" w14:textId="485E71A6" w:rsidR="009077EF" w:rsidRPr="009077EF" w:rsidRDefault="006F2216" w:rsidP="009077EF">
      <w:pPr>
        <w:pStyle w:val="ListParagraph"/>
        <w:numPr>
          <w:ilvl w:val="0"/>
          <w:numId w:val="1"/>
        </w:numPr>
        <w:spacing w:after="0" w:line="240" w:lineRule="auto"/>
        <w:jc w:val="both"/>
        <w:rPr>
          <w:rStyle w:val="Strong"/>
          <w:rFonts w:ascii="Times New Roman" w:eastAsia="Times New Roman" w:hAnsi="Times New Roman"/>
          <w:bCs w:val="0"/>
          <w:color w:val="000000"/>
          <w:sz w:val="24"/>
          <w:szCs w:val="24"/>
        </w:rPr>
      </w:pPr>
      <w:r>
        <w:rPr>
          <w:rStyle w:val="Strong"/>
          <w:rFonts w:ascii="Times New Roman" w:eastAsia="Times New Roman" w:hAnsi="Times New Roman"/>
          <w:bCs w:val="0"/>
          <w:color w:val="000000"/>
          <w:sz w:val="24"/>
          <w:szCs w:val="24"/>
        </w:rPr>
        <w:t>Correspondence:</w:t>
      </w:r>
    </w:p>
    <w:p w14:paraId="7AF72F38" w14:textId="751497B2" w:rsidR="009C5EE1" w:rsidRPr="009077EF" w:rsidRDefault="006A0CE2" w:rsidP="009077EF">
      <w:pPr>
        <w:pStyle w:val="ListParagraph"/>
        <w:numPr>
          <w:ilvl w:val="0"/>
          <w:numId w:val="2"/>
        </w:numPr>
        <w:spacing w:after="0" w:line="240" w:lineRule="auto"/>
        <w:jc w:val="both"/>
        <w:rPr>
          <w:rFonts w:ascii="Times New Roman" w:eastAsia="Times New Roman" w:hAnsi="Times New Roman"/>
          <w:sz w:val="24"/>
          <w:szCs w:val="24"/>
        </w:rPr>
      </w:pPr>
      <w:r w:rsidRPr="009077EF">
        <w:rPr>
          <w:rFonts w:ascii="Times New Roman" w:eastAsia="Times New Roman" w:hAnsi="Times New Roman"/>
          <w:sz w:val="24"/>
          <w:szCs w:val="24"/>
        </w:rPr>
        <w:t xml:space="preserve">Federation of Podiatric Medical Boards (FPMB) letter </w:t>
      </w:r>
      <w:r w:rsidR="006F2216">
        <w:rPr>
          <w:rFonts w:ascii="Times New Roman" w:eastAsia="Times New Roman" w:hAnsi="Times New Roman"/>
          <w:sz w:val="24"/>
          <w:szCs w:val="24"/>
        </w:rPr>
        <w:t xml:space="preserve">inviting board members to serve on the </w:t>
      </w:r>
      <w:r w:rsidRPr="009077EF">
        <w:rPr>
          <w:rFonts w:ascii="Times New Roman" w:eastAsia="Times New Roman" w:hAnsi="Times New Roman"/>
          <w:sz w:val="24"/>
          <w:szCs w:val="24"/>
        </w:rPr>
        <w:t>board of directors.</w:t>
      </w:r>
      <w:r w:rsidR="006F2216">
        <w:rPr>
          <w:rFonts w:ascii="Times New Roman" w:eastAsia="Times New Roman" w:hAnsi="Times New Roman"/>
          <w:sz w:val="24"/>
          <w:szCs w:val="24"/>
        </w:rPr>
        <w:t xml:space="preserve"> Read and filed. </w:t>
      </w:r>
    </w:p>
    <w:p w14:paraId="19F4718E" w14:textId="77777777" w:rsidR="006A0CE2" w:rsidRDefault="006A0CE2" w:rsidP="006A0CE2">
      <w:pPr>
        <w:spacing w:after="0" w:line="240" w:lineRule="auto"/>
        <w:ind w:left="720"/>
        <w:jc w:val="both"/>
        <w:rPr>
          <w:rFonts w:ascii="Times New Roman" w:eastAsia="Times New Roman" w:hAnsi="Times New Roman"/>
          <w:sz w:val="24"/>
          <w:szCs w:val="24"/>
        </w:rPr>
      </w:pPr>
    </w:p>
    <w:p w14:paraId="0BE83A6C" w14:textId="1F83E24E" w:rsidR="00B675C4" w:rsidRPr="00854D72" w:rsidRDefault="00B675C4" w:rsidP="00B675C4">
      <w:pPr>
        <w:pStyle w:val="ListParagraph"/>
        <w:numPr>
          <w:ilvl w:val="0"/>
          <w:numId w:val="1"/>
        </w:numPr>
        <w:spacing w:after="0" w:line="240" w:lineRule="auto"/>
        <w:jc w:val="both"/>
        <w:rPr>
          <w:rFonts w:ascii="Times New Roman" w:eastAsia="Times New Roman" w:hAnsi="Times New Roman"/>
          <w:color w:val="000000"/>
          <w:sz w:val="12"/>
          <w:szCs w:val="12"/>
        </w:rPr>
      </w:pPr>
      <w:r w:rsidRPr="00854D72">
        <w:rPr>
          <w:rFonts w:ascii="Times New Roman" w:eastAsia="Times New Roman" w:hAnsi="Times New Roman"/>
          <w:b/>
          <w:color w:val="000000"/>
          <w:sz w:val="24"/>
          <w:szCs w:val="24"/>
        </w:rPr>
        <w:t>Board Discussion</w:t>
      </w:r>
      <w:r w:rsidR="009077EF">
        <w:rPr>
          <w:rFonts w:ascii="Times New Roman" w:eastAsia="Times New Roman" w:hAnsi="Times New Roman"/>
          <w:b/>
          <w:color w:val="000000"/>
          <w:sz w:val="24"/>
          <w:szCs w:val="24"/>
        </w:rPr>
        <w:t>:</w:t>
      </w:r>
    </w:p>
    <w:p w14:paraId="671601BF" w14:textId="66944F49" w:rsidR="00B675C4" w:rsidRDefault="009077EF" w:rsidP="009077EF">
      <w:pPr>
        <w:pStyle w:val="ListParagraph"/>
        <w:numPr>
          <w:ilvl w:val="0"/>
          <w:numId w:val="2"/>
        </w:numPr>
        <w:spacing w:after="0" w:line="240" w:lineRule="auto"/>
        <w:jc w:val="both"/>
        <w:rPr>
          <w:rFonts w:ascii="Times New Roman" w:eastAsia="Times New Roman" w:hAnsi="Times New Roman"/>
          <w:bCs/>
          <w:color w:val="000000"/>
          <w:sz w:val="24"/>
          <w:szCs w:val="24"/>
        </w:rPr>
      </w:pPr>
      <w:r w:rsidRPr="009077EF">
        <w:rPr>
          <w:rFonts w:ascii="Times New Roman" w:eastAsia="Times New Roman" w:hAnsi="Times New Roman"/>
          <w:bCs/>
          <w:color w:val="000000"/>
          <w:sz w:val="24"/>
          <w:szCs w:val="24"/>
        </w:rPr>
        <w:t>Massachusetts Foot &amp; Ankle Society letter relative to continuing education hours for podiatrists</w:t>
      </w:r>
    </w:p>
    <w:p w14:paraId="2EEF8752" w14:textId="77777777" w:rsidR="00247B87" w:rsidRDefault="00247B87" w:rsidP="00247B87">
      <w:pPr>
        <w:pStyle w:val="ListParagraph"/>
        <w:spacing w:after="0" w:line="240" w:lineRule="auto"/>
        <w:jc w:val="both"/>
        <w:rPr>
          <w:rFonts w:ascii="Times New Roman" w:eastAsia="Times New Roman" w:hAnsi="Times New Roman"/>
          <w:bCs/>
          <w:color w:val="000000"/>
          <w:sz w:val="24"/>
          <w:szCs w:val="24"/>
        </w:rPr>
      </w:pPr>
    </w:p>
    <w:p w14:paraId="630C3DCB" w14:textId="7E414B0F" w:rsidR="009077EF" w:rsidRDefault="00247B87" w:rsidP="00247B87">
      <w:pPr>
        <w:pStyle w:val="ListParagraph"/>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Attorney </w:t>
      </w:r>
      <w:r w:rsidR="009077EF" w:rsidRPr="009077EF">
        <w:rPr>
          <w:rFonts w:ascii="Times New Roman" w:eastAsia="Times New Roman" w:hAnsi="Times New Roman"/>
          <w:bCs/>
          <w:color w:val="000000"/>
          <w:sz w:val="24"/>
          <w:szCs w:val="24"/>
        </w:rPr>
        <w:t>Mark M</w:t>
      </w:r>
      <w:r>
        <w:rPr>
          <w:rFonts w:ascii="Times New Roman" w:eastAsia="Times New Roman" w:hAnsi="Times New Roman"/>
          <w:bCs/>
          <w:color w:val="000000"/>
          <w:sz w:val="24"/>
          <w:szCs w:val="24"/>
        </w:rPr>
        <w:t>o</w:t>
      </w:r>
      <w:r w:rsidR="009077EF" w:rsidRPr="009077EF">
        <w:rPr>
          <w:rFonts w:ascii="Times New Roman" w:eastAsia="Times New Roman" w:hAnsi="Times New Roman"/>
          <w:bCs/>
          <w:color w:val="000000"/>
          <w:sz w:val="24"/>
          <w:szCs w:val="24"/>
        </w:rPr>
        <w:t xml:space="preserve">lloy </w:t>
      </w:r>
      <w:r w:rsidR="00184AC5">
        <w:rPr>
          <w:rFonts w:ascii="Times New Roman" w:eastAsia="Times New Roman" w:hAnsi="Times New Roman"/>
          <w:bCs/>
          <w:color w:val="000000"/>
          <w:sz w:val="24"/>
          <w:szCs w:val="24"/>
        </w:rPr>
        <w:t xml:space="preserve">of Cascade Strategies on behalf of the Massachusetts Foot and Ankle Society (MFAS) addressed the Board regarding the letter submitted by Dr. Frank Campo, DPM relative to continuing medical education requirements for podiatrists in Massachusetts. Mr. Molloy cited the </w:t>
      </w:r>
      <w:r w:rsidR="00CF7772">
        <w:rPr>
          <w:rFonts w:ascii="Times New Roman" w:eastAsia="Times New Roman" w:hAnsi="Times New Roman"/>
          <w:bCs/>
          <w:color w:val="000000"/>
          <w:sz w:val="24"/>
          <w:szCs w:val="24"/>
        </w:rPr>
        <w:t>statutory</w:t>
      </w:r>
      <w:r w:rsidR="00184AC5">
        <w:rPr>
          <w:rFonts w:ascii="Times New Roman" w:eastAsia="Times New Roman" w:hAnsi="Times New Roman"/>
          <w:bCs/>
          <w:color w:val="000000"/>
          <w:sz w:val="24"/>
          <w:szCs w:val="24"/>
        </w:rPr>
        <w:t xml:space="preserve"> requirement </w:t>
      </w:r>
      <w:r w:rsidR="00CF7772">
        <w:rPr>
          <w:rFonts w:ascii="Times New Roman" w:eastAsia="Times New Roman" w:hAnsi="Times New Roman"/>
          <w:bCs/>
          <w:color w:val="000000"/>
          <w:sz w:val="24"/>
          <w:szCs w:val="24"/>
        </w:rPr>
        <w:t xml:space="preserve">in Massachusetts General Laws </w:t>
      </w:r>
      <w:r w:rsidR="00CF7772" w:rsidRPr="00CF7772">
        <w:rPr>
          <w:rFonts w:ascii="Times New Roman" w:eastAsia="Times New Roman" w:hAnsi="Times New Roman"/>
          <w:bCs/>
          <w:color w:val="000000"/>
          <w:sz w:val="24"/>
          <w:szCs w:val="24"/>
        </w:rPr>
        <w:t>ch. 112; §1</w:t>
      </w:r>
      <w:r w:rsidR="00CF7772">
        <w:rPr>
          <w:rFonts w:ascii="Times New Roman" w:eastAsia="Times New Roman" w:hAnsi="Times New Roman"/>
          <w:bCs/>
          <w:color w:val="000000"/>
          <w:sz w:val="24"/>
          <w:szCs w:val="24"/>
        </w:rPr>
        <w:t xml:space="preserve">6 that requires podiatrists to complete no less than fifteen hours in the year preceding license renewal. Mr. Molloy pointed out </w:t>
      </w:r>
      <w:r w:rsidR="00D0165F">
        <w:rPr>
          <w:rFonts w:ascii="Times New Roman" w:eastAsia="Times New Roman" w:hAnsi="Times New Roman"/>
          <w:bCs/>
          <w:color w:val="000000"/>
          <w:sz w:val="24"/>
          <w:szCs w:val="24"/>
        </w:rPr>
        <w:t>that</w:t>
      </w:r>
      <w:r w:rsidR="00CF7772">
        <w:rPr>
          <w:rFonts w:ascii="Times New Roman" w:eastAsia="Times New Roman" w:hAnsi="Times New Roman"/>
          <w:bCs/>
          <w:color w:val="000000"/>
          <w:sz w:val="24"/>
          <w:szCs w:val="24"/>
        </w:rPr>
        <w:t xml:space="preserve">, per Dr. Campo’s letter, </w:t>
      </w:r>
      <w:r w:rsidR="00D0165F">
        <w:rPr>
          <w:rFonts w:ascii="Times New Roman" w:eastAsia="Times New Roman" w:hAnsi="Times New Roman"/>
          <w:bCs/>
          <w:color w:val="000000"/>
          <w:sz w:val="24"/>
          <w:szCs w:val="24"/>
        </w:rPr>
        <w:t xml:space="preserve">an increase of continuing medical education </w:t>
      </w:r>
      <w:r w:rsidR="00CF7772">
        <w:rPr>
          <w:rFonts w:ascii="Times New Roman" w:eastAsia="Times New Roman" w:hAnsi="Times New Roman"/>
          <w:bCs/>
          <w:color w:val="000000"/>
          <w:sz w:val="24"/>
          <w:szCs w:val="24"/>
        </w:rPr>
        <w:t xml:space="preserve">to a minimum of twenty-four hours would be on par with the national average. </w:t>
      </w:r>
      <w:r w:rsidR="004E4FCF">
        <w:rPr>
          <w:rFonts w:ascii="Times New Roman" w:eastAsia="Times New Roman" w:hAnsi="Times New Roman"/>
          <w:bCs/>
          <w:color w:val="000000"/>
          <w:sz w:val="24"/>
          <w:szCs w:val="24"/>
        </w:rPr>
        <w:t xml:space="preserve">He noted that many courses are offered at </w:t>
      </w:r>
      <w:r w:rsidR="00D0165F">
        <w:rPr>
          <w:rFonts w:ascii="Times New Roman" w:eastAsia="Times New Roman" w:hAnsi="Times New Roman"/>
          <w:bCs/>
          <w:color w:val="000000"/>
          <w:sz w:val="24"/>
          <w:szCs w:val="24"/>
        </w:rPr>
        <w:t xml:space="preserve">little </w:t>
      </w:r>
      <w:r w:rsidR="004E4FCF">
        <w:rPr>
          <w:rFonts w:ascii="Times New Roman" w:eastAsia="Times New Roman" w:hAnsi="Times New Roman"/>
          <w:bCs/>
          <w:color w:val="000000"/>
          <w:sz w:val="24"/>
          <w:szCs w:val="24"/>
        </w:rPr>
        <w:t xml:space="preserve">or no cost and podiatrists </w:t>
      </w:r>
      <w:r w:rsidR="00D0165F">
        <w:rPr>
          <w:rFonts w:ascii="Times New Roman" w:eastAsia="Times New Roman" w:hAnsi="Times New Roman"/>
          <w:bCs/>
          <w:color w:val="000000"/>
          <w:sz w:val="24"/>
          <w:szCs w:val="24"/>
        </w:rPr>
        <w:t xml:space="preserve">often </w:t>
      </w:r>
      <w:r w:rsidR="004E4FCF">
        <w:rPr>
          <w:rFonts w:ascii="Times New Roman" w:eastAsia="Times New Roman" w:hAnsi="Times New Roman"/>
          <w:bCs/>
          <w:color w:val="000000"/>
          <w:sz w:val="24"/>
          <w:szCs w:val="24"/>
        </w:rPr>
        <w:t xml:space="preserve">earn more than fifteen hours through </w:t>
      </w:r>
      <w:r w:rsidR="00D0165F">
        <w:rPr>
          <w:rFonts w:ascii="Times New Roman" w:eastAsia="Times New Roman" w:hAnsi="Times New Roman"/>
          <w:bCs/>
          <w:color w:val="000000"/>
          <w:sz w:val="24"/>
          <w:szCs w:val="24"/>
        </w:rPr>
        <w:t xml:space="preserve">attendance at </w:t>
      </w:r>
      <w:r w:rsidR="004E4FCF">
        <w:rPr>
          <w:rFonts w:ascii="Times New Roman" w:eastAsia="Times New Roman" w:hAnsi="Times New Roman"/>
          <w:bCs/>
          <w:color w:val="000000"/>
          <w:sz w:val="24"/>
          <w:szCs w:val="24"/>
        </w:rPr>
        <w:t xml:space="preserve">conferences and seminars.  </w:t>
      </w:r>
      <w:r w:rsidR="00D0165F">
        <w:rPr>
          <w:rFonts w:ascii="Times New Roman" w:eastAsia="Times New Roman" w:hAnsi="Times New Roman"/>
          <w:bCs/>
          <w:color w:val="000000"/>
          <w:sz w:val="24"/>
          <w:szCs w:val="24"/>
        </w:rPr>
        <w:t>He also noted that</w:t>
      </w:r>
      <w:r w:rsidR="00CF7772">
        <w:rPr>
          <w:rFonts w:ascii="Times New Roman" w:eastAsia="Times New Roman" w:hAnsi="Times New Roman"/>
          <w:bCs/>
          <w:color w:val="000000"/>
          <w:sz w:val="24"/>
          <w:szCs w:val="24"/>
        </w:rPr>
        <w:t xml:space="preserve"> </w:t>
      </w:r>
      <w:r w:rsidR="00DE0A11">
        <w:rPr>
          <w:rFonts w:ascii="Times New Roman" w:eastAsia="Times New Roman" w:hAnsi="Times New Roman"/>
          <w:bCs/>
          <w:color w:val="000000"/>
          <w:sz w:val="24"/>
          <w:szCs w:val="24"/>
        </w:rPr>
        <w:t xml:space="preserve">the number of continuing medical hours has been part of the discussions in committee on the Podiatric Practice Act. He thanked the Board for their consideration. </w:t>
      </w:r>
      <w:r w:rsidR="00006256">
        <w:rPr>
          <w:rFonts w:ascii="Times New Roman" w:eastAsia="Times New Roman" w:hAnsi="Times New Roman"/>
          <w:bCs/>
          <w:color w:val="000000"/>
          <w:sz w:val="24"/>
          <w:szCs w:val="24"/>
        </w:rPr>
        <w:t>Dr. Kelley and Dr. Murano question</w:t>
      </w:r>
      <w:r w:rsidR="00DE0A11">
        <w:rPr>
          <w:rFonts w:ascii="Times New Roman" w:eastAsia="Times New Roman" w:hAnsi="Times New Roman"/>
          <w:bCs/>
          <w:color w:val="000000"/>
          <w:sz w:val="24"/>
          <w:szCs w:val="24"/>
        </w:rPr>
        <w:t xml:space="preserve">ed if a change in hours would be necessary. </w:t>
      </w:r>
      <w:r w:rsidR="00006256">
        <w:rPr>
          <w:rFonts w:ascii="Times New Roman" w:eastAsia="Times New Roman" w:hAnsi="Times New Roman"/>
          <w:bCs/>
          <w:color w:val="000000"/>
          <w:sz w:val="24"/>
          <w:szCs w:val="24"/>
        </w:rPr>
        <w:t xml:space="preserve">Dr. Schneider </w:t>
      </w:r>
      <w:r w:rsidR="00DE0A11">
        <w:rPr>
          <w:rFonts w:ascii="Times New Roman" w:eastAsia="Times New Roman" w:hAnsi="Times New Roman"/>
          <w:bCs/>
          <w:color w:val="000000"/>
          <w:sz w:val="24"/>
          <w:szCs w:val="24"/>
        </w:rPr>
        <w:t xml:space="preserve">stated that an increase in hours would benefit podiatrists if the scope of practice is amended. </w:t>
      </w:r>
      <w:r w:rsidR="000574A4">
        <w:rPr>
          <w:rFonts w:ascii="Times New Roman" w:eastAsia="Times New Roman" w:hAnsi="Times New Roman"/>
          <w:bCs/>
          <w:color w:val="000000"/>
          <w:sz w:val="24"/>
          <w:szCs w:val="24"/>
        </w:rPr>
        <w:t xml:space="preserve">The Board tabled </w:t>
      </w:r>
      <w:r w:rsidR="00D80CEB">
        <w:rPr>
          <w:rFonts w:ascii="Times New Roman" w:eastAsia="Times New Roman" w:hAnsi="Times New Roman"/>
          <w:bCs/>
          <w:color w:val="000000"/>
          <w:sz w:val="24"/>
          <w:szCs w:val="24"/>
        </w:rPr>
        <w:t xml:space="preserve">further discussion to a subsequent meeting. </w:t>
      </w:r>
    </w:p>
    <w:p w14:paraId="41B6A26A" w14:textId="77777777" w:rsidR="00006256" w:rsidRDefault="00006256" w:rsidP="00006256">
      <w:pPr>
        <w:pStyle w:val="ListParagraph"/>
        <w:spacing w:after="0" w:line="240" w:lineRule="auto"/>
        <w:jc w:val="both"/>
        <w:rPr>
          <w:rFonts w:ascii="Times New Roman" w:eastAsia="Times New Roman" w:hAnsi="Times New Roman"/>
          <w:bCs/>
          <w:color w:val="000000"/>
          <w:sz w:val="24"/>
          <w:szCs w:val="24"/>
        </w:rPr>
      </w:pPr>
    </w:p>
    <w:p w14:paraId="54B0C261" w14:textId="1BB1F0C1" w:rsidR="00006256" w:rsidRDefault="00006256" w:rsidP="00006256">
      <w:pPr>
        <w:pStyle w:val="ListParagraph"/>
        <w:numPr>
          <w:ilvl w:val="0"/>
          <w:numId w:val="2"/>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Board review of letter of agreement and amendment to accept Morton Hospital as clinical setting for podiatric residents – VOTE</w:t>
      </w:r>
    </w:p>
    <w:p w14:paraId="43203AE1" w14:textId="77777777" w:rsidR="008468A9" w:rsidRDefault="008468A9" w:rsidP="008468A9">
      <w:pPr>
        <w:spacing w:after="0" w:line="240" w:lineRule="auto"/>
        <w:ind w:left="720"/>
        <w:jc w:val="both"/>
        <w:rPr>
          <w:rFonts w:ascii="Times New Roman" w:eastAsia="Times New Roman" w:hAnsi="Times New Roman"/>
          <w:bCs/>
          <w:color w:val="000000"/>
          <w:sz w:val="24"/>
          <w:szCs w:val="24"/>
        </w:rPr>
      </w:pPr>
    </w:p>
    <w:p w14:paraId="340C59F3" w14:textId="2FB73E1F" w:rsidR="008468A9" w:rsidRDefault="008468A9" w:rsidP="008468A9">
      <w:pPr>
        <w:spacing w:after="0" w:line="240" w:lineRule="auto"/>
        <w:ind w:left="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Mr. Burke presented a request to add Morton Hospital as a new clinical setting for incoming podiatric residents. The</w:t>
      </w:r>
      <w:r w:rsidR="00CE1A7D" w:rsidRPr="008468A9">
        <w:rPr>
          <w:rFonts w:ascii="Times New Roman" w:eastAsia="Times New Roman" w:hAnsi="Times New Roman"/>
          <w:bCs/>
          <w:color w:val="000000"/>
          <w:sz w:val="24"/>
          <w:szCs w:val="24"/>
        </w:rPr>
        <w:t xml:space="preserve"> program coordinator at Kent Hospital </w:t>
      </w:r>
      <w:r>
        <w:rPr>
          <w:rFonts w:ascii="Times New Roman" w:eastAsia="Times New Roman" w:hAnsi="Times New Roman"/>
          <w:bCs/>
          <w:color w:val="000000"/>
          <w:sz w:val="24"/>
          <w:szCs w:val="24"/>
        </w:rPr>
        <w:t xml:space="preserve">stated that the </w:t>
      </w:r>
      <w:r w:rsidR="00CE1A7D" w:rsidRPr="008468A9">
        <w:rPr>
          <w:rFonts w:ascii="Times New Roman" w:eastAsia="Times New Roman" w:hAnsi="Times New Roman"/>
          <w:bCs/>
          <w:color w:val="000000"/>
          <w:sz w:val="24"/>
          <w:szCs w:val="24"/>
        </w:rPr>
        <w:t xml:space="preserve">request is due to </w:t>
      </w:r>
      <w:r>
        <w:rPr>
          <w:rFonts w:ascii="Times New Roman" w:eastAsia="Times New Roman" w:hAnsi="Times New Roman"/>
          <w:bCs/>
          <w:color w:val="000000"/>
          <w:sz w:val="24"/>
          <w:szCs w:val="24"/>
        </w:rPr>
        <w:t xml:space="preserve">an </w:t>
      </w:r>
      <w:r w:rsidR="00C126B0" w:rsidRPr="008468A9">
        <w:rPr>
          <w:rFonts w:ascii="Times New Roman" w:eastAsia="Times New Roman" w:hAnsi="Times New Roman"/>
          <w:bCs/>
          <w:color w:val="000000"/>
          <w:sz w:val="24"/>
          <w:szCs w:val="24"/>
        </w:rPr>
        <w:t>increase in applicants</w:t>
      </w:r>
      <w:r w:rsidR="00CE1A7D" w:rsidRPr="008468A9">
        <w:rPr>
          <w:rFonts w:ascii="Times New Roman" w:eastAsia="Times New Roman" w:hAnsi="Times New Roman"/>
          <w:bCs/>
          <w:color w:val="000000"/>
          <w:sz w:val="24"/>
          <w:szCs w:val="24"/>
        </w:rPr>
        <w:t xml:space="preserve">, and </w:t>
      </w:r>
      <w:r w:rsidR="00C126B0" w:rsidRPr="008468A9">
        <w:rPr>
          <w:rFonts w:ascii="Times New Roman" w:eastAsia="Times New Roman" w:hAnsi="Times New Roman"/>
          <w:bCs/>
          <w:color w:val="000000"/>
          <w:sz w:val="24"/>
          <w:szCs w:val="24"/>
        </w:rPr>
        <w:t>the</w:t>
      </w:r>
      <w:r>
        <w:rPr>
          <w:rFonts w:ascii="Times New Roman" w:eastAsia="Times New Roman" w:hAnsi="Times New Roman"/>
          <w:bCs/>
          <w:color w:val="000000"/>
          <w:sz w:val="24"/>
          <w:szCs w:val="24"/>
        </w:rPr>
        <w:t xml:space="preserve"> addition of Morton Hospital would allow more </w:t>
      </w:r>
      <w:r>
        <w:rPr>
          <w:rFonts w:ascii="Times New Roman" w:eastAsia="Times New Roman" w:hAnsi="Times New Roman"/>
          <w:bCs/>
          <w:color w:val="000000"/>
          <w:sz w:val="24"/>
          <w:szCs w:val="24"/>
        </w:rPr>
        <w:lastRenderedPageBreak/>
        <w:t xml:space="preserve">residents to work in Massachusetts. Currently, Kent Hospital assigns residents to the Southern New England Southern Surgery Center and St. Anne’s Hospital. </w:t>
      </w:r>
    </w:p>
    <w:p w14:paraId="2B1A6C3E" w14:textId="77777777" w:rsidR="008468A9" w:rsidRDefault="008468A9" w:rsidP="008468A9">
      <w:pPr>
        <w:spacing w:after="0" w:line="240" w:lineRule="auto"/>
        <w:ind w:left="720"/>
        <w:jc w:val="both"/>
        <w:rPr>
          <w:rFonts w:ascii="Times New Roman" w:eastAsia="Times New Roman" w:hAnsi="Times New Roman"/>
          <w:bCs/>
          <w:color w:val="000000"/>
          <w:sz w:val="24"/>
          <w:szCs w:val="24"/>
        </w:rPr>
      </w:pPr>
    </w:p>
    <w:p w14:paraId="6199A839" w14:textId="6DD6DF6F" w:rsidR="00C126B0" w:rsidRDefault="008468A9" w:rsidP="00C126B0">
      <w:pPr>
        <w:spacing w:after="0" w:line="240" w:lineRule="auto"/>
        <w:ind w:left="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After discussion, </w:t>
      </w:r>
      <w:r w:rsidR="00CE1A7D">
        <w:rPr>
          <w:rFonts w:ascii="Times New Roman" w:eastAsia="Times New Roman" w:hAnsi="Times New Roman"/>
          <w:b/>
          <w:color w:val="000000"/>
          <w:sz w:val="24"/>
          <w:szCs w:val="24"/>
        </w:rPr>
        <w:t xml:space="preserve">Dr. Murano moved to </w:t>
      </w:r>
      <w:r>
        <w:rPr>
          <w:rFonts w:ascii="Times New Roman" w:eastAsia="Times New Roman" w:hAnsi="Times New Roman"/>
          <w:b/>
          <w:color w:val="000000"/>
          <w:sz w:val="24"/>
          <w:szCs w:val="24"/>
        </w:rPr>
        <w:t>approve Morton Hospital as a clinical setting for incoming podiatric residents.</w:t>
      </w:r>
      <w:r w:rsidR="00CE1A7D">
        <w:rPr>
          <w:rFonts w:ascii="Times New Roman" w:eastAsia="Times New Roman" w:hAnsi="Times New Roman"/>
          <w:b/>
          <w:color w:val="000000"/>
          <w:sz w:val="24"/>
          <w:szCs w:val="24"/>
        </w:rPr>
        <w:t xml:space="preserve"> Dr. Schneider seconded the motion. The motion passed by roll call vote: </w:t>
      </w:r>
      <w:r w:rsidR="00CE1A7D">
        <w:rPr>
          <w:rFonts w:ascii="Times New Roman" w:hAnsi="Times New Roman"/>
          <w:b/>
          <w:sz w:val="24"/>
          <w:szCs w:val="24"/>
        </w:rPr>
        <w:t>Dr. Murano – “Yes”; Dr. Schneider – “Yes”; Dr. Kelley – “Yes”.</w:t>
      </w:r>
    </w:p>
    <w:p w14:paraId="38B9B97C" w14:textId="1DF52BAF" w:rsidR="00854D72" w:rsidRPr="00C126B0" w:rsidRDefault="00971948" w:rsidP="00C126B0">
      <w:pPr>
        <w:spacing w:after="0" w:line="240" w:lineRule="auto"/>
        <w:ind w:left="720"/>
        <w:jc w:val="both"/>
        <w:rPr>
          <w:rFonts w:ascii="Times New Roman" w:eastAsia="Times New Roman" w:hAnsi="Times New Roman"/>
          <w:b/>
          <w:color w:val="000000"/>
          <w:sz w:val="24"/>
          <w:szCs w:val="24"/>
        </w:rPr>
      </w:pPr>
      <w:r>
        <w:rPr>
          <w:rFonts w:ascii="Times New Roman" w:eastAsia="Times New Roman" w:hAnsi="Times New Roman"/>
          <w:bCs/>
          <w:color w:val="000000"/>
          <w:sz w:val="24"/>
          <w:szCs w:val="24"/>
        </w:rPr>
        <w:t xml:space="preserve"> </w:t>
      </w:r>
    </w:p>
    <w:p w14:paraId="5925AE40" w14:textId="77777777" w:rsidR="00971948" w:rsidRPr="00971948" w:rsidRDefault="00971948" w:rsidP="00971948">
      <w:pPr>
        <w:spacing w:after="0" w:line="240" w:lineRule="auto"/>
        <w:ind w:left="720"/>
        <w:jc w:val="both"/>
        <w:rPr>
          <w:rFonts w:ascii="Times New Roman" w:eastAsia="Times New Roman" w:hAnsi="Times New Roman"/>
          <w:bCs/>
          <w:color w:val="000000"/>
          <w:sz w:val="24"/>
          <w:szCs w:val="24"/>
        </w:rPr>
      </w:pPr>
    </w:p>
    <w:p w14:paraId="58B8ED03" w14:textId="62AE5512" w:rsidR="00745E56" w:rsidRPr="00854D72" w:rsidRDefault="00745E56" w:rsidP="00854D72">
      <w:pPr>
        <w:spacing w:after="0" w:line="240" w:lineRule="auto"/>
        <w:ind w:left="720"/>
        <w:jc w:val="both"/>
        <w:rPr>
          <w:rFonts w:ascii="Times New Roman" w:eastAsia="Times New Roman" w:hAnsi="Times New Roman"/>
          <w:b/>
          <w:color w:val="000000"/>
          <w:sz w:val="24"/>
          <w:szCs w:val="24"/>
        </w:rPr>
      </w:pPr>
      <w:r w:rsidRPr="00854D72">
        <w:rPr>
          <w:rFonts w:ascii="Times New Roman" w:eastAsia="Times New Roman" w:hAnsi="Times New Roman"/>
          <w:b/>
          <w:color w:val="000000"/>
          <w:sz w:val="24"/>
          <w:szCs w:val="24"/>
        </w:rPr>
        <w:t>At 10:</w:t>
      </w:r>
      <w:r w:rsidR="0006308A">
        <w:rPr>
          <w:rFonts w:ascii="Times New Roman" w:eastAsia="Times New Roman" w:hAnsi="Times New Roman"/>
          <w:b/>
          <w:color w:val="000000"/>
          <w:sz w:val="24"/>
          <w:szCs w:val="24"/>
        </w:rPr>
        <w:t>38</w:t>
      </w:r>
      <w:r w:rsidRPr="00854D72">
        <w:rPr>
          <w:rFonts w:ascii="Times New Roman" w:eastAsia="Times New Roman" w:hAnsi="Times New Roman"/>
          <w:b/>
          <w:color w:val="000000"/>
          <w:sz w:val="24"/>
          <w:szCs w:val="24"/>
        </w:rPr>
        <w:t xml:space="preserve"> a.m., Dr. </w:t>
      </w:r>
      <w:r w:rsidR="00C126B0">
        <w:rPr>
          <w:rFonts w:ascii="Times New Roman" w:eastAsia="Times New Roman" w:hAnsi="Times New Roman"/>
          <w:b/>
          <w:color w:val="000000"/>
          <w:sz w:val="24"/>
          <w:szCs w:val="24"/>
        </w:rPr>
        <w:t>Kelley</w:t>
      </w:r>
      <w:r w:rsidRPr="00854D72">
        <w:rPr>
          <w:rFonts w:ascii="Times New Roman" w:eastAsia="Times New Roman" w:hAnsi="Times New Roman"/>
          <w:b/>
          <w:color w:val="000000"/>
          <w:sz w:val="24"/>
          <w:szCs w:val="24"/>
        </w:rPr>
        <w:t xml:space="preserve"> made a motion, seconded by Dr.</w:t>
      </w:r>
      <w:r w:rsidR="00C126B0">
        <w:rPr>
          <w:rFonts w:ascii="Times New Roman" w:eastAsia="Times New Roman" w:hAnsi="Times New Roman"/>
          <w:b/>
          <w:color w:val="000000"/>
          <w:sz w:val="24"/>
          <w:szCs w:val="24"/>
        </w:rPr>
        <w:t xml:space="preserve"> Murano</w:t>
      </w:r>
      <w:r w:rsidR="00BF0F7A">
        <w:rPr>
          <w:rFonts w:ascii="Times New Roman" w:eastAsia="Times New Roman" w:hAnsi="Times New Roman"/>
          <w:b/>
          <w:color w:val="000000"/>
          <w:sz w:val="24"/>
          <w:szCs w:val="24"/>
        </w:rPr>
        <w:t>,</w:t>
      </w:r>
      <w:r w:rsidRPr="00854D72">
        <w:rPr>
          <w:rFonts w:ascii="Times New Roman" w:eastAsia="Times New Roman" w:hAnsi="Times New Roman"/>
          <w:b/>
          <w:color w:val="000000"/>
          <w:sz w:val="24"/>
          <w:szCs w:val="24"/>
        </w:rPr>
        <w:t xml:space="preserve"> to adjourn the public meeting and to enter into closed session to conduct investigatory conference, pursuant to M.G.L. c. 112, §65C, and at the conclusion of the closed session, not return to the public meeting.</w:t>
      </w:r>
    </w:p>
    <w:p w14:paraId="61140962" w14:textId="77777777" w:rsidR="00745E56" w:rsidRDefault="00745E56" w:rsidP="00745E56">
      <w:pPr>
        <w:pStyle w:val="ListParagraph"/>
        <w:rPr>
          <w:rFonts w:ascii="Times New Roman" w:eastAsia="Times New Roman" w:hAnsi="Times New Roman"/>
          <w:b/>
          <w:bCs/>
          <w:sz w:val="24"/>
          <w:szCs w:val="24"/>
        </w:rPr>
      </w:pPr>
    </w:p>
    <w:p w14:paraId="62587DFE" w14:textId="434C0257" w:rsidR="003127A9" w:rsidRPr="00CE73B6" w:rsidRDefault="00F26D48" w:rsidP="00CE73B6">
      <w:pPr>
        <w:pStyle w:val="ListParagraph"/>
        <w:numPr>
          <w:ilvl w:val="0"/>
          <w:numId w:val="1"/>
        </w:numPr>
        <w:rPr>
          <w:rFonts w:ascii="Times New Roman" w:eastAsia="Times New Roman" w:hAnsi="Times New Roman"/>
          <w:b/>
          <w:bCs/>
          <w:sz w:val="24"/>
          <w:szCs w:val="24"/>
        </w:rPr>
      </w:pPr>
      <w:r w:rsidRPr="00CE73B6">
        <w:rPr>
          <w:rFonts w:ascii="Times New Roman" w:eastAsia="Times New Roman" w:hAnsi="Times New Roman"/>
          <w:b/>
          <w:bCs/>
          <w:sz w:val="24"/>
          <w:szCs w:val="24"/>
        </w:rPr>
        <w:t>Investigative Matters and Settlement Offers - [Closed Session Pursuant to M.G.L. c. 112, § 65C]:</w:t>
      </w:r>
      <w:r w:rsidR="003127A9" w:rsidRPr="00CE73B6">
        <w:rPr>
          <w:rFonts w:ascii="Times New Roman" w:eastAsia="Times New Roman" w:hAnsi="Times New Roman"/>
          <w:b/>
          <w:bCs/>
          <w:sz w:val="24"/>
          <w:szCs w:val="24"/>
        </w:rPr>
        <w:t xml:space="preserve"> </w:t>
      </w:r>
    </w:p>
    <w:p w14:paraId="5563FF58" w14:textId="77777777" w:rsidR="00B675C4" w:rsidRDefault="00B675C4" w:rsidP="00B675C4">
      <w:pPr>
        <w:pStyle w:val="ListParagraph"/>
        <w:rPr>
          <w:rFonts w:ascii="Times New Roman" w:eastAsia="Times New Roman" w:hAnsi="Times New Roman"/>
          <w:sz w:val="24"/>
          <w:szCs w:val="24"/>
        </w:rPr>
      </w:pPr>
    </w:p>
    <w:p w14:paraId="68EB224C" w14:textId="1F8FAEFA" w:rsidR="0006308A" w:rsidRDefault="0006308A" w:rsidP="00B675C4">
      <w:pPr>
        <w:pStyle w:val="ListParagraph"/>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5B1A523C" w14:textId="77777777" w:rsidR="0006308A" w:rsidRDefault="0006308A" w:rsidP="00B675C4">
      <w:pPr>
        <w:pStyle w:val="ListParagraph"/>
        <w:rPr>
          <w:rFonts w:ascii="Times New Roman" w:eastAsia="Times New Roman" w:hAnsi="Times New Roman"/>
          <w:sz w:val="24"/>
          <w:szCs w:val="24"/>
        </w:rPr>
      </w:pPr>
    </w:p>
    <w:p w14:paraId="54251EBA" w14:textId="47F1544E" w:rsidR="00745E56" w:rsidRPr="00745E56" w:rsidRDefault="00745E56" w:rsidP="00B675C4">
      <w:pPr>
        <w:pStyle w:val="ListParagraph"/>
        <w:numPr>
          <w:ilvl w:val="2"/>
          <w:numId w:val="1"/>
        </w:numPr>
        <w:rPr>
          <w:rFonts w:ascii="Times New Roman" w:eastAsia="Times New Roman" w:hAnsi="Times New Roman"/>
          <w:sz w:val="24"/>
          <w:szCs w:val="24"/>
        </w:rPr>
      </w:pPr>
      <w:r w:rsidRPr="00745E56">
        <w:rPr>
          <w:rFonts w:ascii="Times New Roman" w:eastAsia="Times New Roman" w:hAnsi="Times New Roman"/>
          <w:sz w:val="24"/>
          <w:szCs w:val="24"/>
        </w:rPr>
        <w:t>CASE-2023-01</w:t>
      </w:r>
      <w:r w:rsidR="0006308A">
        <w:rPr>
          <w:rFonts w:ascii="Times New Roman" w:eastAsia="Times New Roman" w:hAnsi="Times New Roman"/>
          <w:sz w:val="24"/>
          <w:szCs w:val="24"/>
        </w:rPr>
        <w:t>15</w:t>
      </w:r>
      <w:r w:rsidRPr="00745E56">
        <w:rPr>
          <w:rFonts w:ascii="Times New Roman" w:eastAsia="Times New Roman" w:hAnsi="Times New Roman"/>
          <w:sz w:val="24"/>
          <w:szCs w:val="24"/>
        </w:rPr>
        <w:t xml:space="preserve"> – Dismissed</w:t>
      </w:r>
      <w:r w:rsidR="00B675C4">
        <w:rPr>
          <w:rFonts w:ascii="Times New Roman" w:eastAsia="Times New Roman" w:hAnsi="Times New Roman"/>
          <w:sz w:val="24"/>
          <w:szCs w:val="24"/>
        </w:rPr>
        <w:t>.</w:t>
      </w:r>
    </w:p>
    <w:p w14:paraId="254D4388" w14:textId="61D78988" w:rsidR="00C60780" w:rsidRPr="005009A0" w:rsidRDefault="00C60780" w:rsidP="003127A9">
      <w:pPr>
        <w:pStyle w:val="ListParagraph"/>
        <w:spacing w:after="0" w:line="240" w:lineRule="auto"/>
        <w:rPr>
          <w:rFonts w:ascii="Times New Roman" w:eastAsia="Times New Roman" w:hAnsi="Times New Roman"/>
          <w:b/>
          <w:bCs/>
          <w:color w:val="000000"/>
          <w:sz w:val="24"/>
          <w:szCs w:val="24"/>
        </w:rPr>
      </w:pPr>
    </w:p>
    <w:p w14:paraId="532AEDE8" w14:textId="77777777" w:rsidR="005009A0" w:rsidRDefault="00B10F7A" w:rsidP="005009A0">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t>Adjournment</w:t>
      </w:r>
    </w:p>
    <w:p w14:paraId="6005B4D5" w14:textId="77777777" w:rsidR="005009A0" w:rsidRDefault="005009A0" w:rsidP="005009A0">
      <w:pPr>
        <w:pStyle w:val="ListParagraph"/>
        <w:spacing w:after="0" w:line="240" w:lineRule="auto"/>
        <w:jc w:val="both"/>
        <w:rPr>
          <w:rFonts w:ascii="Times New Roman" w:eastAsia="Times New Roman" w:hAnsi="Times New Roman"/>
          <w:b/>
          <w:bCs/>
          <w:color w:val="000000"/>
          <w:sz w:val="24"/>
          <w:szCs w:val="24"/>
        </w:rPr>
      </w:pPr>
    </w:p>
    <w:p w14:paraId="0D9B6A7B" w14:textId="30F5C7FB" w:rsidR="00320D67" w:rsidRDefault="005009A0" w:rsidP="005009A0">
      <w:pPr>
        <w:pStyle w:val="ListParagraph"/>
        <w:spacing w:after="0" w:line="240" w:lineRule="auto"/>
        <w:jc w:val="both"/>
        <w:rPr>
          <w:rFonts w:ascii="Times New Roman" w:hAnsi="Times New Roman"/>
          <w:b/>
          <w:bCs/>
          <w:sz w:val="24"/>
          <w:szCs w:val="24"/>
        </w:rPr>
      </w:pPr>
      <w:r>
        <w:rPr>
          <w:rFonts w:ascii="Times New Roman" w:eastAsia="Times New Roman" w:hAnsi="Times New Roman"/>
          <w:b/>
          <w:bCs/>
          <w:color w:val="000000"/>
          <w:sz w:val="24"/>
          <w:szCs w:val="24"/>
        </w:rPr>
        <w:t>A</w:t>
      </w:r>
      <w:r w:rsidR="00347685" w:rsidRPr="005009A0">
        <w:rPr>
          <w:rFonts w:ascii="Times New Roman" w:eastAsia="Times New Roman" w:hAnsi="Times New Roman"/>
          <w:b/>
          <w:color w:val="000000"/>
          <w:sz w:val="24"/>
          <w:szCs w:val="24"/>
        </w:rPr>
        <w:t xml:space="preserve">t </w:t>
      </w:r>
      <w:r w:rsidR="001E5E6C" w:rsidRPr="005009A0">
        <w:rPr>
          <w:rFonts w:ascii="Times New Roman" w:eastAsia="Times New Roman" w:hAnsi="Times New Roman"/>
          <w:b/>
          <w:color w:val="000000"/>
          <w:sz w:val="24"/>
          <w:szCs w:val="24"/>
        </w:rPr>
        <w:t>1</w:t>
      </w:r>
      <w:r w:rsidR="00DE3821" w:rsidRPr="005009A0">
        <w:rPr>
          <w:rFonts w:ascii="Times New Roman" w:eastAsia="Times New Roman" w:hAnsi="Times New Roman"/>
          <w:b/>
          <w:color w:val="000000"/>
          <w:sz w:val="24"/>
          <w:szCs w:val="24"/>
        </w:rPr>
        <w:t>0:</w:t>
      </w:r>
      <w:r w:rsidR="0006308A" w:rsidRPr="005009A0">
        <w:rPr>
          <w:rFonts w:ascii="Times New Roman" w:eastAsia="Times New Roman" w:hAnsi="Times New Roman"/>
          <w:b/>
          <w:color w:val="000000"/>
          <w:sz w:val="24"/>
          <w:szCs w:val="24"/>
        </w:rPr>
        <w:t xml:space="preserve">42 </w:t>
      </w:r>
      <w:r w:rsidR="00347685" w:rsidRPr="005009A0">
        <w:rPr>
          <w:rFonts w:ascii="Times New Roman" w:eastAsia="Times New Roman" w:hAnsi="Times New Roman"/>
          <w:b/>
          <w:color w:val="000000"/>
          <w:sz w:val="24"/>
          <w:szCs w:val="24"/>
        </w:rPr>
        <w:t xml:space="preserve">am, Dr. </w:t>
      </w:r>
      <w:r w:rsidR="0006308A" w:rsidRPr="005009A0">
        <w:rPr>
          <w:rFonts w:ascii="Times New Roman" w:eastAsia="Times New Roman" w:hAnsi="Times New Roman"/>
          <w:b/>
          <w:color w:val="000000"/>
          <w:sz w:val="24"/>
          <w:szCs w:val="24"/>
        </w:rPr>
        <w:t>Kelley</w:t>
      </w:r>
      <w:r w:rsidR="00DE3821" w:rsidRPr="005009A0">
        <w:rPr>
          <w:rFonts w:ascii="Times New Roman" w:eastAsia="Times New Roman" w:hAnsi="Times New Roman"/>
          <w:b/>
          <w:color w:val="000000"/>
          <w:sz w:val="24"/>
          <w:szCs w:val="24"/>
        </w:rPr>
        <w:t xml:space="preserve"> </w:t>
      </w:r>
      <w:r w:rsidR="00347685" w:rsidRPr="005009A0">
        <w:rPr>
          <w:rFonts w:ascii="Times New Roman" w:eastAsia="Times New Roman" w:hAnsi="Times New Roman"/>
          <w:b/>
          <w:color w:val="000000"/>
          <w:sz w:val="24"/>
          <w:szCs w:val="24"/>
        </w:rPr>
        <w:t>moved to adjourn the public meeting</w:t>
      </w:r>
      <w:r w:rsidR="00686BBA" w:rsidRPr="005009A0">
        <w:rPr>
          <w:rFonts w:ascii="Times New Roman" w:eastAsia="Times New Roman" w:hAnsi="Times New Roman"/>
          <w:b/>
          <w:color w:val="000000"/>
          <w:sz w:val="24"/>
          <w:szCs w:val="24"/>
        </w:rPr>
        <w:t>.</w:t>
      </w:r>
      <w:r w:rsidR="00347685" w:rsidRPr="005009A0">
        <w:rPr>
          <w:rFonts w:ascii="Times New Roman" w:eastAsia="Times New Roman" w:hAnsi="Times New Roman"/>
          <w:b/>
          <w:color w:val="000000"/>
          <w:sz w:val="24"/>
          <w:szCs w:val="24"/>
        </w:rPr>
        <w:t xml:space="preserve"> </w:t>
      </w:r>
      <w:r w:rsidR="00686BBA" w:rsidRPr="005009A0">
        <w:rPr>
          <w:rFonts w:ascii="Times New Roman" w:eastAsia="Times New Roman" w:hAnsi="Times New Roman"/>
          <w:b/>
          <w:color w:val="000000"/>
          <w:sz w:val="24"/>
          <w:szCs w:val="24"/>
        </w:rPr>
        <w:t xml:space="preserve"> </w:t>
      </w:r>
      <w:r w:rsidR="00347685" w:rsidRPr="005009A0">
        <w:rPr>
          <w:rFonts w:ascii="Times New Roman" w:eastAsia="Times New Roman" w:hAnsi="Times New Roman"/>
          <w:b/>
          <w:color w:val="000000"/>
          <w:sz w:val="24"/>
          <w:szCs w:val="24"/>
        </w:rPr>
        <w:t>Dr.</w:t>
      </w:r>
      <w:r w:rsidR="00605E19" w:rsidRPr="005009A0">
        <w:rPr>
          <w:rFonts w:ascii="Times New Roman" w:eastAsia="Times New Roman" w:hAnsi="Times New Roman"/>
          <w:b/>
          <w:color w:val="000000"/>
          <w:sz w:val="24"/>
          <w:szCs w:val="24"/>
        </w:rPr>
        <w:t xml:space="preserve"> </w:t>
      </w:r>
      <w:r w:rsidR="00745E56" w:rsidRPr="005009A0">
        <w:rPr>
          <w:rFonts w:ascii="Times New Roman" w:eastAsia="Times New Roman" w:hAnsi="Times New Roman"/>
          <w:b/>
          <w:color w:val="000000"/>
          <w:sz w:val="24"/>
          <w:szCs w:val="24"/>
        </w:rPr>
        <w:t xml:space="preserve">Murano </w:t>
      </w:r>
      <w:r w:rsidR="00347685" w:rsidRPr="005009A0">
        <w:rPr>
          <w:rFonts w:ascii="Times New Roman" w:eastAsia="Times New Roman" w:hAnsi="Times New Roman"/>
          <w:b/>
          <w:color w:val="000000"/>
          <w:sz w:val="24"/>
          <w:szCs w:val="24"/>
        </w:rPr>
        <w:t xml:space="preserve">seconded. </w:t>
      </w:r>
      <w:r w:rsidR="00320D67" w:rsidRPr="005009A0">
        <w:rPr>
          <w:rFonts w:ascii="Times New Roman" w:hAnsi="Times New Roman"/>
          <w:b/>
          <w:bCs/>
          <w:sz w:val="24"/>
          <w:szCs w:val="24"/>
        </w:rPr>
        <w:t>The motion passed by roll call vote: Dr. Murano – “Yes”; Dr. Schneider – “Yes”; Dr. Kelley – “Yes”</w:t>
      </w:r>
      <w:r w:rsidR="00F861D8" w:rsidRPr="005009A0">
        <w:rPr>
          <w:rFonts w:ascii="Times New Roman" w:hAnsi="Times New Roman"/>
          <w:b/>
          <w:bCs/>
          <w:sz w:val="24"/>
          <w:szCs w:val="24"/>
        </w:rPr>
        <w:t>.</w:t>
      </w:r>
    </w:p>
    <w:p w14:paraId="07C97CE2" w14:textId="77777777" w:rsidR="00753851" w:rsidRPr="005009A0" w:rsidRDefault="00753851" w:rsidP="005009A0">
      <w:pPr>
        <w:pStyle w:val="ListParagraph"/>
        <w:spacing w:after="0" w:line="240" w:lineRule="auto"/>
        <w:jc w:val="both"/>
        <w:rPr>
          <w:rFonts w:ascii="Times New Roman" w:eastAsia="Times New Roman" w:hAnsi="Times New Roman"/>
          <w:b/>
          <w:bCs/>
          <w:color w:val="000000"/>
          <w:sz w:val="24"/>
          <w:szCs w:val="24"/>
        </w:rPr>
      </w:pP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167449FC" w:rsidR="00CD36BF" w:rsidRDefault="00CD36BF" w:rsidP="00B10F7A">
      <w:pPr>
        <w:spacing w:after="0" w:line="240" w:lineRule="auto"/>
        <w:ind w:left="720"/>
        <w:rPr>
          <w:rFonts w:ascii="Times New Roman" w:hAnsi="Times New Roman"/>
          <w:sz w:val="24"/>
          <w:szCs w:val="24"/>
        </w:rPr>
      </w:pPr>
    </w:p>
    <w:p w14:paraId="0646FA87" w14:textId="13B31500" w:rsidR="00605E19" w:rsidRDefault="00753851" w:rsidP="00B10F7A">
      <w:pPr>
        <w:spacing w:after="0" w:line="240" w:lineRule="auto"/>
        <w:ind w:left="720"/>
        <w:rPr>
          <w:rFonts w:ascii="Times New Roman" w:hAnsi="Times New Roman"/>
          <w:sz w:val="24"/>
          <w:szCs w:val="24"/>
        </w:rPr>
      </w:pPr>
      <w:r w:rsidRPr="00914E96">
        <w:rPr>
          <w:noProof/>
        </w:rPr>
        <w:drawing>
          <wp:inline distT="0" distB="0" distL="0" distR="0" wp14:anchorId="57C89722" wp14:editId="0D23063D">
            <wp:extent cx="1568450" cy="444500"/>
            <wp:effectExtent l="0" t="0" r="0" b="0"/>
            <wp:docPr id="1949759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1D0BDC89" w14:textId="06CF5C41"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208AA411" w:rsidR="00C434A9" w:rsidRDefault="00F47CDB" w:rsidP="00B10F7A">
      <w:pPr>
        <w:pStyle w:val="ListParagraph"/>
        <w:numPr>
          <w:ilvl w:val="0"/>
          <w:numId w:val="3"/>
        </w:numPr>
        <w:spacing w:after="0" w:line="240" w:lineRule="auto"/>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w:t>
      </w:r>
      <w:r w:rsidR="0006308A">
        <w:rPr>
          <w:rFonts w:ascii="Times New Roman" w:hAnsi="Times New Roman"/>
          <w:snapToGrid w:val="0"/>
        </w:rPr>
        <w:t xml:space="preserve"> February 13, 2024</w:t>
      </w:r>
      <w:r w:rsidR="008D06A9">
        <w:rPr>
          <w:rFonts w:ascii="Times New Roman" w:hAnsi="Times New Roman"/>
          <w:snapToGrid w:val="0"/>
        </w:rPr>
        <w:t xml:space="preserve"> </w:t>
      </w:r>
      <w:r w:rsidR="00C434A9" w:rsidRPr="00243779">
        <w:rPr>
          <w:rFonts w:ascii="Times New Roman" w:hAnsi="Times New Roman"/>
          <w:snapToGrid w:val="0"/>
        </w:rPr>
        <w:t xml:space="preserve">meeting </w:t>
      </w:r>
    </w:p>
    <w:p w14:paraId="798D555B" w14:textId="44BA0983" w:rsidR="002770B4" w:rsidRDefault="00320D67" w:rsidP="002770B4">
      <w:pPr>
        <w:pStyle w:val="ListParagraph"/>
        <w:numPr>
          <w:ilvl w:val="0"/>
          <w:numId w:val="3"/>
        </w:numPr>
        <w:spacing w:after="0" w:line="240" w:lineRule="auto"/>
        <w:rPr>
          <w:rFonts w:ascii="Times New Roman" w:hAnsi="Times New Roman"/>
          <w:snapToGrid w:val="0"/>
        </w:rPr>
      </w:pPr>
      <w:bookmarkStart w:id="1" w:name="_Hlk102661883"/>
      <w:r w:rsidRPr="00F26D48">
        <w:rPr>
          <w:rFonts w:ascii="Times New Roman" w:hAnsi="Times New Roman"/>
          <w:snapToGrid w:val="0"/>
        </w:rPr>
        <w:t xml:space="preserve">Public </w:t>
      </w:r>
      <w:r w:rsidR="00A90A94">
        <w:rPr>
          <w:rFonts w:ascii="Times New Roman" w:hAnsi="Times New Roman"/>
          <w:snapToGrid w:val="0"/>
        </w:rPr>
        <w:t>s</w:t>
      </w:r>
      <w:r w:rsidRPr="00F26D48">
        <w:rPr>
          <w:rFonts w:ascii="Times New Roman" w:hAnsi="Times New Roman"/>
          <w:snapToGrid w:val="0"/>
        </w:rPr>
        <w:t xml:space="preserve">ession </w:t>
      </w:r>
      <w:r w:rsidR="00A90A94">
        <w:rPr>
          <w:rFonts w:ascii="Times New Roman" w:hAnsi="Times New Roman"/>
          <w:snapToGrid w:val="0"/>
        </w:rPr>
        <w:t>m</w:t>
      </w:r>
      <w:r w:rsidRPr="00F26D48">
        <w:rPr>
          <w:rFonts w:ascii="Times New Roman" w:hAnsi="Times New Roman"/>
          <w:snapToGrid w:val="0"/>
        </w:rPr>
        <w:t xml:space="preserve">inutes for </w:t>
      </w:r>
      <w:r w:rsidR="0006308A" w:rsidRPr="0006308A">
        <w:rPr>
          <w:rFonts w:ascii="Times New Roman" w:hAnsi="Times New Roman"/>
          <w:snapToGrid w:val="0"/>
        </w:rPr>
        <w:t xml:space="preserve">November 14, 2023 </w:t>
      </w:r>
      <w:r w:rsidR="00F26D48">
        <w:rPr>
          <w:rFonts w:ascii="Times New Roman" w:hAnsi="Times New Roman"/>
          <w:snapToGrid w:val="0"/>
        </w:rPr>
        <w:t>meeting</w:t>
      </w:r>
    </w:p>
    <w:bookmarkEnd w:id="1"/>
    <w:p w14:paraId="09BDA7CF" w14:textId="465F7A07" w:rsidR="00C956BA" w:rsidRDefault="0006308A" w:rsidP="008D06A9">
      <w:pPr>
        <w:pStyle w:val="ListParagraph"/>
        <w:numPr>
          <w:ilvl w:val="0"/>
          <w:numId w:val="3"/>
        </w:numPr>
        <w:rPr>
          <w:rFonts w:ascii="Times New Roman" w:hAnsi="Times New Roman"/>
          <w:snapToGrid w:val="0"/>
        </w:rPr>
      </w:pPr>
      <w:r>
        <w:rPr>
          <w:rFonts w:ascii="Times New Roman" w:hAnsi="Times New Roman"/>
          <w:snapToGrid w:val="0"/>
        </w:rPr>
        <w:t xml:space="preserve">Correspondence from the </w:t>
      </w:r>
      <w:r w:rsidRPr="0006308A">
        <w:rPr>
          <w:rFonts w:ascii="Times New Roman" w:hAnsi="Times New Roman"/>
          <w:snapToGrid w:val="0"/>
        </w:rPr>
        <w:t>Federation of Podiatric Medical Boards (FPMB)</w:t>
      </w:r>
    </w:p>
    <w:p w14:paraId="41D68A79" w14:textId="37178A23" w:rsidR="0006308A" w:rsidRDefault="0006308A" w:rsidP="008D06A9">
      <w:pPr>
        <w:pStyle w:val="ListParagraph"/>
        <w:numPr>
          <w:ilvl w:val="0"/>
          <w:numId w:val="3"/>
        </w:numPr>
        <w:rPr>
          <w:rFonts w:ascii="Times New Roman" w:hAnsi="Times New Roman"/>
          <w:snapToGrid w:val="0"/>
        </w:rPr>
      </w:pPr>
      <w:r>
        <w:rPr>
          <w:rFonts w:ascii="Times New Roman" w:hAnsi="Times New Roman"/>
          <w:snapToGrid w:val="0"/>
        </w:rPr>
        <w:t xml:space="preserve">Correspondence from the </w:t>
      </w:r>
      <w:r w:rsidRPr="0006308A">
        <w:rPr>
          <w:rFonts w:ascii="Times New Roman" w:hAnsi="Times New Roman"/>
          <w:snapToGrid w:val="0"/>
        </w:rPr>
        <w:t>Massachusetts Foot &amp; Ankle Society</w:t>
      </w:r>
      <w:r>
        <w:rPr>
          <w:rFonts w:ascii="Times New Roman" w:hAnsi="Times New Roman"/>
          <w:snapToGrid w:val="0"/>
        </w:rPr>
        <w:t xml:space="preserve"> (MFAS)</w:t>
      </w:r>
    </w:p>
    <w:p w14:paraId="05299B77" w14:textId="26C0DE29" w:rsidR="00CE73B6" w:rsidRDefault="00CE73B6" w:rsidP="008D06A9">
      <w:pPr>
        <w:pStyle w:val="ListParagraph"/>
        <w:numPr>
          <w:ilvl w:val="0"/>
          <w:numId w:val="3"/>
        </w:numPr>
        <w:rPr>
          <w:rFonts w:ascii="Times New Roman" w:hAnsi="Times New Roman"/>
          <w:snapToGrid w:val="0"/>
        </w:rPr>
      </w:pPr>
      <w:r>
        <w:rPr>
          <w:rFonts w:ascii="Times New Roman" w:hAnsi="Times New Roman"/>
          <w:snapToGrid w:val="0"/>
        </w:rPr>
        <w:lastRenderedPageBreak/>
        <w:t>Amendment to Program Letter Agreement from the residency program at Kent Hospital</w:t>
      </w:r>
    </w:p>
    <w:p w14:paraId="32D037BC" w14:textId="2FEC8CB5" w:rsidR="00CE73B6" w:rsidRPr="008D06A9" w:rsidRDefault="00CE73B6" w:rsidP="008D06A9">
      <w:pPr>
        <w:pStyle w:val="ListParagraph"/>
        <w:numPr>
          <w:ilvl w:val="0"/>
          <w:numId w:val="3"/>
        </w:numPr>
        <w:rPr>
          <w:rFonts w:ascii="Times New Roman" w:hAnsi="Times New Roman"/>
          <w:snapToGrid w:val="0"/>
        </w:rPr>
      </w:pPr>
      <w:r>
        <w:rPr>
          <w:rFonts w:ascii="Times New Roman" w:hAnsi="Times New Roman"/>
          <w:snapToGrid w:val="0"/>
        </w:rPr>
        <w:t>Second amendment to Program Letter Agreement from the residency program at Kent Hospital</w:t>
      </w:r>
    </w:p>
    <w:p w14:paraId="7E1903A1" w14:textId="3FAC93F7" w:rsidR="006B5CB6" w:rsidRDefault="006B5CB6" w:rsidP="008D06A9">
      <w:pPr>
        <w:pStyle w:val="ListParagraph"/>
        <w:spacing w:after="0" w:line="240" w:lineRule="auto"/>
        <w:ind w:left="1800"/>
        <w:rPr>
          <w:rFonts w:ascii="Times New Roman" w:hAnsi="Times New Roman"/>
          <w:snapToGrid w:val="0"/>
        </w:rPr>
      </w:pPr>
    </w:p>
    <w:p w14:paraId="05327595" w14:textId="77777777" w:rsidR="008D06A9" w:rsidRPr="008F2309" w:rsidRDefault="008D06A9" w:rsidP="008D06A9">
      <w:pPr>
        <w:pStyle w:val="ListParagraph"/>
        <w:spacing w:after="0" w:line="240" w:lineRule="auto"/>
        <w:ind w:left="1800"/>
        <w:rPr>
          <w:rFonts w:ascii="Times New Roman" w:hAnsi="Times New Roman"/>
          <w:snapToGrid w:val="0"/>
        </w:rPr>
      </w:pPr>
    </w:p>
    <w:sectPr w:rsidR="008D06A9" w:rsidRPr="008F2309" w:rsidSect="002E78C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035E" w14:textId="77777777" w:rsidR="002E78CB" w:rsidRDefault="002E78CB" w:rsidP="0011657A">
      <w:pPr>
        <w:spacing w:after="0" w:line="240" w:lineRule="auto"/>
      </w:pPr>
      <w:r>
        <w:separator/>
      </w:r>
    </w:p>
  </w:endnote>
  <w:endnote w:type="continuationSeparator" w:id="0">
    <w:p w14:paraId="3EE6F717" w14:textId="77777777" w:rsidR="002E78CB" w:rsidRDefault="002E78CB"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93EF" w14:textId="77777777" w:rsidR="002E78CB" w:rsidRDefault="002E78CB" w:rsidP="0011657A">
      <w:pPr>
        <w:spacing w:after="0" w:line="240" w:lineRule="auto"/>
      </w:pPr>
      <w:r>
        <w:separator/>
      </w:r>
    </w:p>
  </w:footnote>
  <w:footnote w:type="continuationSeparator" w:id="0">
    <w:p w14:paraId="7058E441" w14:textId="77777777" w:rsidR="002E78CB" w:rsidRDefault="002E78CB"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057E" w14:textId="7AF12BCD"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23BA" w14:textId="112A4865"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A53C" w14:textId="72CB43B3"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7F93"/>
    <w:multiLevelType w:val="hybridMultilevel"/>
    <w:tmpl w:val="E592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C47C7B"/>
    <w:multiLevelType w:val="hybridMultilevel"/>
    <w:tmpl w:val="898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7" w15:restartNumberingAfterBreak="0">
    <w:nsid w:val="2D6E02F9"/>
    <w:multiLevelType w:val="hybridMultilevel"/>
    <w:tmpl w:val="72988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C22D56"/>
    <w:multiLevelType w:val="hybridMultilevel"/>
    <w:tmpl w:val="EDFA2FE2"/>
    <w:lvl w:ilvl="0" w:tplc="7B3C2704">
      <w:start w:val="1"/>
      <w:numFmt w:val="decimal"/>
      <w:lvlText w:val="%1."/>
      <w:lvlJc w:val="left"/>
      <w:pPr>
        <w:ind w:left="180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1746FB"/>
    <w:multiLevelType w:val="hybridMultilevel"/>
    <w:tmpl w:val="B86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8105F"/>
    <w:multiLevelType w:val="hybridMultilevel"/>
    <w:tmpl w:val="9C6A35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734584"/>
    <w:multiLevelType w:val="hybridMultilevel"/>
    <w:tmpl w:val="1A0CAAD0"/>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3F74"/>
    <w:multiLevelType w:val="hybridMultilevel"/>
    <w:tmpl w:val="D87A4DC8"/>
    <w:lvl w:ilvl="0" w:tplc="46C2D9F8">
      <w:start w:val="1"/>
      <w:numFmt w:val="upperRoman"/>
      <w:lvlText w:val="%1."/>
      <w:lvlJc w:val="left"/>
      <w:pPr>
        <w:ind w:left="720" w:hanging="720"/>
      </w:pPr>
      <w:rPr>
        <w:rFonts w:ascii="Times New Roman" w:hAnsi="Times New Roman" w:hint="default"/>
        <w:b/>
        <w:sz w:val="24"/>
        <w:szCs w:val="24"/>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15"/>
  </w:num>
  <w:num w:numId="2" w16cid:durableId="1193616982">
    <w:abstractNumId w:val="13"/>
  </w:num>
  <w:num w:numId="3" w16cid:durableId="193075692">
    <w:abstractNumId w:val="8"/>
  </w:num>
  <w:num w:numId="4" w16cid:durableId="1129650">
    <w:abstractNumId w:val="11"/>
  </w:num>
  <w:num w:numId="5" w16cid:durableId="1141464746">
    <w:abstractNumId w:val="0"/>
  </w:num>
  <w:num w:numId="6" w16cid:durableId="346181821">
    <w:abstractNumId w:val="6"/>
  </w:num>
  <w:num w:numId="7" w16cid:durableId="309019303">
    <w:abstractNumId w:val="9"/>
  </w:num>
  <w:num w:numId="8" w16cid:durableId="1674336631">
    <w:abstractNumId w:val="14"/>
  </w:num>
  <w:num w:numId="9" w16cid:durableId="1412505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4"/>
  </w:num>
  <w:num w:numId="11" w16cid:durableId="1010721438">
    <w:abstractNumId w:val="1"/>
  </w:num>
  <w:num w:numId="12" w16cid:durableId="240263802">
    <w:abstractNumId w:val="3"/>
  </w:num>
  <w:num w:numId="13" w16cid:durableId="1283420149">
    <w:abstractNumId w:val="7"/>
  </w:num>
  <w:num w:numId="14" w16cid:durableId="1765103824">
    <w:abstractNumId w:val="12"/>
  </w:num>
  <w:num w:numId="15" w16cid:durableId="301154273">
    <w:abstractNumId w:val="10"/>
  </w:num>
  <w:num w:numId="16" w16cid:durableId="2075002549">
    <w:abstractNumId w:val="2"/>
  </w:num>
  <w:num w:numId="17" w16cid:durableId="6396994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05F55"/>
    <w:rsid w:val="00006256"/>
    <w:rsid w:val="00011288"/>
    <w:rsid w:val="000121E6"/>
    <w:rsid w:val="00015E23"/>
    <w:rsid w:val="00021355"/>
    <w:rsid w:val="00024E8F"/>
    <w:rsid w:val="00025988"/>
    <w:rsid w:val="00025C21"/>
    <w:rsid w:val="00025E4D"/>
    <w:rsid w:val="000266A4"/>
    <w:rsid w:val="00027C73"/>
    <w:rsid w:val="000300A0"/>
    <w:rsid w:val="00033693"/>
    <w:rsid w:val="0003479B"/>
    <w:rsid w:val="00042503"/>
    <w:rsid w:val="0004406A"/>
    <w:rsid w:val="00046CBD"/>
    <w:rsid w:val="0005113C"/>
    <w:rsid w:val="00052434"/>
    <w:rsid w:val="000544C0"/>
    <w:rsid w:val="0005565B"/>
    <w:rsid w:val="000574A4"/>
    <w:rsid w:val="0006183B"/>
    <w:rsid w:val="000626C9"/>
    <w:rsid w:val="0006308A"/>
    <w:rsid w:val="00063677"/>
    <w:rsid w:val="00064996"/>
    <w:rsid w:val="000657C6"/>
    <w:rsid w:val="000677BB"/>
    <w:rsid w:val="000679CB"/>
    <w:rsid w:val="000744EA"/>
    <w:rsid w:val="00076663"/>
    <w:rsid w:val="00076ECE"/>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8EA"/>
    <w:rsid w:val="000C3B1E"/>
    <w:rsid w:val="000C64DC"/>
    <w:rsid w:val="000D29CD"/>
    <w:rsid w:val="000D402B"/>
    <w:rsid w:val="000D4BAE"/>
    <w:rsid w:val="000D4D40"/>
    <w:rsid w:val="000E13D7"/>
    <w:rsid w:val="000E31C0"/>
    <w:rsid w:val="000E3B50"/>
    <w:rsid w:val="000F2DBA"/>
    <w:rsid w:val="000F58ED"/>
    <w:rsid w:val="000F7D15"/>
    <w:rsid w:val="00102817"/>
    <w:rsid w:val="00103C64"/>
    <w:rsid w:val="00106079"/>
    <w:rsid w:val="001067E1"/>
    <w:rsid w:val="00110DFD"/>
    <w:rsid w:val="00112D48"/>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148F"/>
    <w:rsid w:val="0015234F"/>
    <w:rsid w:val="0015253B"/>
    <w:rsid w:val="00153074"/>
    <w:rsid w:val="00154A60"/>
    <w:rsid w:val="001615F2"/>
    <w:rsid w:val="00161A32"/>
    <w:rsid w:val="0016269B"/>
    <w:rsid w:val="0016336D"/>
    <w:rsid w:val="001651EA"/>
    <w:rsid w:val="001657C6"/>
    <w:rsid w:val="00166E9D"/>
    <w:rsid w:val="001672BD"/>
    <w:rsid w:val="00167E97"/>
    <w:rsid w:val="0017191A"/>
    <w:rsid w:val="00175367"/>
    <w:rsid w:val="0017585A"/>
    <w:rsid w:val="001768DA"/>
    <w:rsid w:val="00177BF6"/>
    <w:rsid w:val="00177E2D"/>
    <w:rsid w:val="00182037"/>
    <w:rsid w:val="00182B0F"/>
    <w:rsid w:val="00183F26"/>
    <w:rsid w:val="00184AC5"/>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E5E6C"/>
    <w:rsid w:val="001F33B5"/>
    <w:rsid w:val="001F37DE"/>
    <w:rsid w:val="001F381E"/>
    <w:rsid w:val="001F71C9"/>
    <w:rsid w:val="00200560"/>
    <w:rsid w:val="002009D8"/>
    <w:rsid w:val="00200A1D"/>
    <w:rsid w:val="00200BF6"/>
    <w:rsid w:val="00202966"/>
    <w:rsid w:val="002039BE"/>
    <w:rsid w:val="00205302"/>
    <w:rsid w:val="002064AC"/>
    <w:rsid w:val="00210820"/>
    <w:rsid w:val="00210E2C"/>
    <w:rsid w:val="0021113B"/>
    <w:rsid w:val="00213DB1"/>
    <w:rsid w:val="00215D92"/>
    <w:rsid w:val="0021657E"/>
    <w:rsid w:val="0021673D"/>
    <w:rsid w:val="00223307"/>
    <w:rsid w:val="00224E63"/>
    <w:rsid w:val="00234B19"/>
    <w:rsid w:val="00234E77"/>
    <w:rsid w:val="002356A2"/>
    <w:rsid w:val="00236B5B"/>
    <w:rsid w:val="0023718C"/>
    <w:rsid w:val="00240104"/>
    <w:rsid w:val="00240FF4"/>
    <w:rsid w:val="00241B9C"/>
    <w:rsid w:val="002425FE"/>
    <w:rsid w:val="00243779"/>
    <w:rsid w:val="002468EF"/>
    <w:rsid w:val="00247B87"/>
    <w:rsid w:val="00247B8B"/>
    <w:rsid w:val="00250F1F"/>
    <w:rsid w:val="00256325"/>
    <w:rsid w:val="00256C08"/>
    <w:rsid w:val="00257762"/>
    <w:rsid w:val="00257E08"/>
    <w:rsid w:val="00263302"/>
    <w:rsid w:val="00264E3B"/>
    <w:rsid w:val="00266CB8"/>
    <w:rsid w:val="00266FC4"/>
    <w:rsid w:val="00267A52"/>
    <w:rsid w:val="002700A7"/>
    <w:rsid w:val="002700DC"/>
    <w:rsid w:val="00270825"/>
    <w:rsid w:val="00272AD2"/>
    <w:rsid w:val="00273164"/>
    <w:rsid w:val="00273172"/>
    <w:rsid w:val="00276EF8"/>
    <w:rsid w:val="002770B4"/>
    <w:rsid w:val="00282FC6"/>
    <w:rsid w:val="00284B72"/>
    <w:rsid w:val="00285DB1"/>
    <w:rsid w:val="00286B21"/>
    <w:rsid w:val="00286DCD"/>
    <w:rsid w:val="00294CD8"/>
    <w:rsid w:val="002A17EE"/>
    <w:rsid w:val="002B0220"/>
    <w:rsid w:val="002B0407"/>
    <w:rsid w:val="002B34E0"/>
    <w:rsid w:val="002B3FA9"/>
    <w:rsid w:val="002B40BB"/>
    <w:rsid w:val="002B452B"/>
    <w:rsid w:val="002B7068"/>
    <w:rsid w:val="002C22CD"/>
    <w:rsid w:val="002C2D8C"/>
    <w:rsid w:val="002C2E65"/>
    <w:rsid w:val="002D1CA0"/>
    <w:rsid w:val="002E07FA"/>
    <w:rsid w:val="002E25E7"/>
    <w:rsid w:val="002E44A7"/>
    <w:rsid w:val="002E48C3"/>
    <w:rsid w:val="002E4C95"/>
    <w:rsid w:val="002E609B"/>
    <w:rsid w:val="002E6DAE"/>
    <w:rsid w:val="002E7496"/>
    <w:rsid w:val="002E78CB"/>
    <w:rsid w:val="002F00E6"/>
    <w:rsid w:val="002F0B30"/>
    <w:rsid w:val="002F1BF4"/>
    <w:rsid w:val="002F28AB"/>
    <w:rsid w:val="002F3842"/>
    <w:rsid w:val="002F6DE8"/>
    <w:rsid w:val="00300D45"/>
    <w:rsid w:val="003031EB"/>
    <w:rsid w:val="00305427"/>
    <w:rsid w:val="003054D2"/>
    <w:rsid w:val="00305C5F"/>
    <w:rsid w:val="003127A9"/>
    <w:rsid w:val="00313788"/>
    <w:rsid w:val="003152DC"/>
    <w:rsid w:val="00315B69"/>
    <w:rsid w:val="00320872"/>
    <w:rsid w:val="00320976"/>
    <w:rsid w:val="00320D67"/>
    <w:rsid w:val="00321044"/>
    <w:rsid w:val="00321EC4"/>
    <w:rsid w:val="003245B5"/>
    <w:rsid w:val="00326D87"/>
    <w:rsid w:val="00327754"/>
    <w:rsid w:val="0033234F"/>
    <w:rsid w:val="003364E7"/>
    <w:rsid w:val="00337817"/>
    <w:rsid w:val="00341137"/>
    <w:rsid w:val="00343033"/>
    <w:rsid w:val="00347685"/>
    <w:rsid w:val="00347A8D"/>
    <w:rsid w:val="003512DE"/>
    <w:rsid w:val="003519A5"/>
    <w:rsid w:val="003538C4"/>
    <w:rsid w:val="00353B80"/>
    <w:rsid w:val="00353EEF"/>
    <w:rsid w:val="00356CE9"/>
    <w:rsid w:val="0036435E"/>
    <w:rsid w:val="0036520E"/>
    <w:rsid w:val="00366162"/>
    <w:rsid w:val="00366B88"/>
    <w:rsid w:val="003676FC"/>
    <w:rsid w:val="00370A13"/>
    <w:rsid w:val="00373474"/>
    <w:rsid w:val="00376902"/>
    <w:rsid w:val="00376CB8"/>
    <w:rsid w:val="00377F86"/>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25A0"/>
    <w:rsid w:val="003D33E7"/>
    <w:rsid w:val="003D3B00"/>
    <w:rsid w:val="003D40EA"/>
    <w:rsid w:val="003D5A89"/>
    <w:rsid w:val="003D73E2"/>
    <w:rsid w:val="003E17DD"/>
    <w:rsid w:val="003E1CBC"/>
    <w:rsid w:val="003E3EC3"/>
    <w:rsid w:val="003E72EF"/>
    <w:rsid w:val="003E7444"/>
    <w:rsid w:val="003F0C74"/>
    <w:rsid w:val="003F2097"/>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300FD"/>
    <w:rsid w:val="0043114E"/>
    <w:rsid w:val="00431199"/>
    <w:rsid w:val="00432222"/>
    <w:rsid w:val="004356FD"/>
    <w:rsid w:val="004369B1"/>
    <w:rsid w:val="00436E75"/>
    <w:rsid w:val="00443CB3"/>
    <w:rsid w:val="00444B16"/>
    <w:rsid w:val="00445DB2"/>
    <w:rsid w:val="004500FE"/>
    <w:rsid w:val="00455EB3"/>
    <w:rsid w:val="004614B9"/>
    <w:rsid w:val="00461E38"/>
    <w:rsid w:val="0046204C"/>
    <w:rsid w:val="00463DD2"/>
    <w:rsid w:val="0046472E"/>
    <w:rsid w:val="00470CF9"/>
    <w:rsid w:val="004716A7"/>
    <w:rsid w:val="00471909"/>
    <w:rsid w:val="00471C29"/>
    <w:rsid w:val="0047224E"/>
    <w:rsid w:val="00472E8E"/>
    <w:rsid w:val="00476822"/>
    <w:rsid w:val="00477144"/>
    <w:rsid w:val="00480F21"/>
    <w:rsid w:val="00483C81"/>
    <w:rsid w:val="00484F6A"/>
    <w:rsid w:val="0048749D"/>
    <w:rsid w:val="00487C5C"/>
    <w:rsid w:val="00490043"/>
    <w:rsid w:val="00491CA7"/>
    <w:rsid w:val="00492447"/>
    <w:rsid w:val="00493D36"/>
    <w:rsid w:val="00496938"/>
    <w:rsid w:val="00497006"/>
    <w:rsid w:val="004A0E2E"/>
    <w:rsid w:val="004A1461"/>
    <w:rsid w:val="004A3635"/>
    <w:rsid w:val="004A3C89"/>
    <w:rsid w:val="004A712C"/>
    <w:rsid w:val="004B10E9"/>
    <w:rsid w:val="004B3205"/>
    <w:rsid w:val="004B362B"/>
    <w:rsid w:val="004B4EB8"/>
    <w:rsid w:val="004B566B"/>
    <w:rsid w:val="004B679C"/>
    <w:rsid w:val="004B7D6B"/>
    <w:rsid w:val="004C040F"/>
    <w:rsid w:val="004C0AE9"/>
    <w:rsid w:val="004C1851"/>
    <w:rsid w:val="004C1D9F"/>
    <w:rsid w:val="004C4689"/>
    <w:rsid w:val="004C4962"/>
    <w:rsid w:val="004C5142"/>
    <w:rsid w:val="004C54E0"/>
    <w:rsid w:val="004C5AF0"/>
    <w:rsid w:val="004D1243"/>
    <w:rsid w:val="004D2DA4"/>
    <w:rsid w:val="004E27EB"/>
    <w:rsid w:val="004E308A"/>
    <w:rsid w:val="004E432F"/>
    <w:rsid w:val="004E4FCF"/>
    <w:rsid w:val="004E787D"/>
    <w:rsid w:val="004E7ADF"/>
    <w:rsid w:val="004F0BBF"/>
    <w:rsid w:val="004F22C9"/>
    <w:rsid w:val="004F338C"/>
    <w:rsid w:val="004F3D68"/>
    <w:rsid w:val="004F6B93"/>
    <w:rsid w:val="004F78FD"/>
    <w:rsid w:val="005009A0"/>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98A"/>
    <w:rsid w:val="00542E65"/>
    <w:rsid w:val="005431FD"/>
    <w:rsid w:val="005455EE"/>
    <w:rsid w:val="00545B4E"/>
    <w:rsid w:val="00547093"/>
    <w:rsid w:val="00547E10"/>
    <w:rsid w:val="00547F48"/>
    <w:rsid w:val="00560978"/>
    <w:rsid w:val="00562B73"/>
    <w:rsid w:val="0056315C"/>
    <w:rsid w:val="0056353B"/>
    <w:rsid w:val="00566619"/>
    <w:rsid w:val="005670BA"/>
    <w:rsid w:val="00567B7F"/>
    <w:rsid w:val="00570DE7"/>
    <w:rsid w:val="00570F60"/>
    <w:rsid w:val="00570FBE"/>
    <w:rsid w:val="005717C8"/>
    <w:rsid w:val="0057326E"/>
    <w:rsid w:val="00574CDA"/>
    <w:rsid w:val="005811D6"/>
    <w:rsid w:val="00581700"/>
    <w:rsid w:val="00591EAF"/>
    <w:rsid w:val="00592E26"/>
    <w:rsid w:val="0059452C"/>
    <w:rsid w:val="00594C87"/>
    <w:rsid w:val="00594F94"/>
    <w:rsid w:val="00596DE8"/>
    <w:rsid w:val="00596E9C"/>
    <w:rsid w:val="005A02C8"/>
    <w:rsid w:val="005A0676"/>
    <w:rsid w:val="005A0A11"/>
    <w:rsid w:val="005A404E"/>
    <w:rsid w:val="005A4A11"/>
    <w:rsid w:val="005A6C1B"/>
    <w:rsid w:val="005B2B1D"/>
    <w:rsid w:val="005B3713"/>
    <w:rsid w:val="005B3823"/>
    <w:rsid w:val="005B3B6C"/>
    <w:rsid w:val="005B5510"/>
    <w:rsid w:val="005B6143"/>
    <w:rsid w:val="005B6171"/>
    <w:rsid w:val="005C0614"/>
    <w:rsid w:val="005C4E37"/>
    <w:rsid w:val="005D00E3"/>
    <w:rsid w:val="005D0F38"/>
    <w:rsid w:val="005D1174"/>
    <w:rsid w:val="005D171A"/>
    <w:rsid w:val="005D1CCF"/>
    <w:rsid w:val="005D2137"/>
    <w:rsid w:val="005D3326"/>
    <w:rsid w:val="005D3A2A"/>
    <w:rsid w:val="005D4457"/>
    <w:rsid w:val="005D4FB1"/>
    <w:rsid w:val="005D52BF"/>
    <w:rsid w:val="005E0770"/>
    <w:rsid w:val="005E333B"/>
    <w:rsid w:val="005E3687"/>
    <w:rsid w:val="005E4616"/>
    <w:rsid w:val="005E62CF"/>
    <w:rsid w:val="005E7ADD"/>
    <w:rsid w:val="005F1F10"/>
    <w:rsid w:val="005F2807"/>
    <w:rsid w:val="005F526C"/>
    <w:rsid w:val="005F6808"/>
    <w:rsid w:val="00602166"/>
    <w:rsid w:val="00605E19"/>
    <w:rsid w:val="00606383"/>
    <w:rsid w:val="00606B55"/>
    <w:rsid w:val="0061153A"/>
    <w:rsid w:val="00612C86"/>
    <w:rsid w:val="00612CBC"/>
    <w:rsid w:val="00613FD0"/>
    <w:rsid w:val="00614528"/>
    <w:rsid w:val="00615861"/>
    <w:rsid w:val="00616023"/>
    <w:rsid w:val="0062099D"/>
    <w:rsid w:val="00620B21"/>
    <w:rsid w:val="00620F96"/>
    <w:rsid w:val="00623FE3"/>
    <w:rsid w:val="00624D25"/>
    <w:rsid w:val="00626FBB"/>
    <w:rsid w:val="006422CF"/>
    <w:rsid w:val="00642809"/>
    <w:rsid w:val="00644149"/>
    <w:rsid w:val="00644E7B"/>
    <w:rsid w:val="00644FE7"/>
    <w:rsid w:val="006468B0"/>
    <w:rsid w:val="00650B0A"/>
    <w:rsid w:val="00651910"/>
    <w:rsid w:val="00657788"/>
    <w:rsid w:val="00657CD1"/>
    <w:rsid w:val="006626A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0CE2"/>
    <w:rsid w:val="006A196F"/>
    <w:rsid w:val="006A78C5"/>
    <w:rsid w:val="006B2F53"/>
    <w:rsid w:val="006B4227"/>
    <w:rsid w:val="006B5BE0"/>
    <w:rsid w:val="006B5CB6"/>
    <w:rsid w:val="006B6515"/>
    <w:rsid w:val="006B752A"/>
    <w:rsid w:val="006C08D3"/>
    <w:rsid w:val="006C658D"/>
    <w:rsid w:val="006D0C85"/>
    <w:rsid w:val="006D2F13"/>
    <w:rsid w:val="006D5065"/>
    <w:rsid w:val="006D634E"/>
    <w:rsid w:val="006E0C82"/>
    <w:rsid w:val="006E6195"/>
    <w:rsid w:val="006F0B0F"/>
    <w:rsid w:val="006F2216"/>
    <w:rsid w:val="006F43D9"/>
    <w:rsid w:val="006F47DF"/>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4504E"/>
    <w:rsid w:val="00745E56"/>
    <w:rsid w:val="007462C7"/>
    <w:rsid w:val="00746EAF"/>
    <w:rsid w:val="00747FDE"/>
    <w:rsid w:val="0075146E"/>
    <w:rsid w:val="00751AC1"/>
    <w:rsid w:val="00753851"/>
    <w:rsid w:val="00755653"/>
    <w:rsid w:val="00763A26"/>
    <w:rsid w:val="007648D3"/>
    <w:rsid w:val="0077086E"/>
    <w:rsid w:val="007709D3"/>
    <w:rsid w:val="00773143"/>
    <w:rsid w:val="0077591B"/>
    <w:rsid w:val="0077746D"/>
    <w:rsid w:val="00782FD4"/>
    <w:rsid w:val="007834C2"/>
    <w:rsid w:val="0078424D"/>
    <w:rsid w:val="00790231"/>
    <w:rsid w:val="00791032"/>
    <w:rsid w:val="00792A59"/>
    <w:rsid w:val="00794FB7"/>
    <w:rsid w:val="007961CD"/>
    <w:rsid w:val="00797DF4"/>
    <w:rsid w:val="007A5153"/>
    <w:rsid w:val="007A6147"/>
    <w:rsid w:val="007A68F0"/>
    <w:rsid w:val="007A70B8"/>
    <w:rsid w:val="007B153D"/>
    <w:rsid w:val="007B18F1"/>
    <w:rsid w:val="007B19B9"/>
    <w:rsid w:val="007B231F"/>
    <w:rsid w:val="007B504D"/>
    <w:rsid w:val="007B67F0"/>
    <w:rsid w:val="007B69A0"/>
    <w:rsid w:val="007B6A4F"/>
    <w:rsid w:val="007C0C47"/>
    <w:rsid w:val="007C0FFE"/>
    <w:rsid w:val="007C1F0C"/>
    <w:rsid w:val="007C2C67"/>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3219"/>
    <w:rsid w:val="00824143"/>
    <w:rsid w:val="00825148"/>
    <w:rsid w:val="008256EF"/>
    <w:rsid w:val="00826B8A"/>
    <w:rsid w:val="00826C0B"/>
    <w:rsid w:val="008311FF"/>
    <w:rsid w:val="00832881"/>
    <w:rsid w:val="0083298C"/>
    <w:rsid w:val="00834FEC"/>
    <w:rsid w:val="00835394"/>
    <w:rsid w:val="0083680D"/>
    <w:rsid w:val="008405D2"/>
    <w:rsid w:val="008418F7"/>
    <w:rsid w:val="008437B1"/>
    <w:rsid w:val="008442F3"/>
    <w:rsid w:val="008460A0"/>
    <w:rsid w:val="008468A9"/>
    <w:rsid w:val="008515B6"/>
    <w:rsid w:val="00853D35"/>
    <w:rsid w:val="00854D72"/>
    <w:rsid w:val="00854EBD"/>
    <w:rsid w:val="00863370"/>
    <w:rsid w:val="0086379B"/>
    <w:rsid w:val="00866166"/>
    <w:rsid w:val="00870D50"/>
    <w:rsid w:val="00871C47"/>
    <w:rsid w:val="00872350"/>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580D"/>
    <w:rsid w:val="008B69AF"/>
    <w:rsid w:val="008C53D8"/>
    <w:rsid w:val="008C5EBA"/>
    <w:rsid w:val="008C7BB6"/>
    <w:rsid w:val="008C7D54"/>
    <w:rsid w:val="008D06A9"/>
    <w:rsid w:val="008D0BA9"/>
    <w:rsid w:val="008D1AD4"/>
    <w:rsid w:val="008D23C8"/>
    <w:rsid w:val="008D3CF8"/>
    <w:rsid w:val="008D63FF"/>
    <w:rsid w:val="008E5123"/>
    <w:rsid w:val="008E5920"/>
    <w:rsid w:val="008E6DBC"/>
    <w:rsid w:val="008E78D2"/>
    <w:rsid w:val="008F2309"/>
    <w:rsid w:val="008F284C"/>
    <w:rsid w:val="008F392F"/>
    <w:rsid w:val="008F6173"/>
    <w:rsid w:val="008F6DC9"/>
    <w:rsid w:val="00901CF0"/>
    <w:rsid w:val="00902D7A"/>
    <w:rsid w:val="00903563"/>
    <w:rsid w:val="009053D1"/>
    <w:rsid w:val="00905DD9"/>
    <w:rsid w:val="00906EB7"/>
    <w:rsid w:val="009074A9"/>
    <w:rsid w:val="009077EF"/>
    <w:rsid w:val="009100F0"/>
    <w:rsid w:val="00915A19"/>
    <w:rsid w:val="00915FC9"/>
    <w:rsid w:val="009224B5"/>
    <w:rsid w:val="00924D58"/>
    <w:rsid w:val="00934010"/>
    <w:rsid w:val="00935D0F"/>
    <w:rsid w:val="0093654B"/>
    <w:rsid w:val="00937AA7"/>
    <w:rsid w:val="009425FF"/>
    <w:rsid w:val="0094356F"/>
    <w:rsid w:val="00943D65"/>
    <w:rsid w:val="0094435E"/>
    <w:rsid w:val="009449D4"/>
    <w:rsid w:val="00947375"/>
    <w:rsid w:val="009477F1"/>
    <w:rsid w:val="0095468B"/>
    <w:rsid w:val="00956533"/>
    <w:rsid w:val="00957877"/>
    <w:rsid w:val="009603AB"/>
    <w:rsid w:val="0096388B"/>
    <w:rsid w:val="009644EC"/>
    <w:rsid w:val="009652ED"/>
    <w:rsid w:val="0097169D"/>
    <w:rsid w:val="00971948"/>
    <w:rsid w:val="00973839"/>
    <w:rsid w:val="00974C24"/>
    <w:rsid w:val="00975205"/>
    <w:rsid w:val="0097674F"/>
    <w:rsid w:val="00981F4B"/>
    <w:rsid w:val="009838CB"/>
    <w:rsid w:val="009840E1"/>
    <w:rsid w:val="00986A40"/>
    <w:rsid w:val="00987347"/>
    <w:rsid w:val="00987915"/>
    <w:rsid w:val="00987E23"/>
    <w:rsid w:val="00990B3C"/>
    <w:rsid w:val="00991A70"/>
    <w:rsid w:val="00991C69"/>
    <w:rsid w:val="00992A83"/>
    <w:rsid w:val="00994862"/>
    <w:rsid w:val="0099617C"/>
    <w:rsid w:val="009972F0"/>
    <w:rsid w:val="009A28C3"/>
    <w:rsid w:val="009A2FB3"/>
    <w:rsid w:val="009A3EE0"/>
    <w:rsid w:val="009A49AB"/>
    <w:rsid w:val="009A5568"/>
    <w:rsid w:val="009A68E4"/>
    <w:rsid w:val="009A72B4"/>
    <w:rsid w:val="009B1511"/>
    <w:rsid w:val="009B2B44"/>
    <w:rsid w:val="009B3B8E"/>
    <w:rsid w:val="009B3F83"/>
    <w:rsid w:val="009B691F"/>
    <w:rsid w:val="009B778F"/>
    <w:rsid w:val="009C0EC4"/>
    <w:rsid w:val="009C236F"/>
    <w:rsid w:val="009C3956"/>
    <w:rsid w:val="009C5EE1"/>
    <w:rsid w:val="009C60D4"/>
    <w:rsid w:val="009D0A76"/>
    <w:rsid w:val="009D53EA"/>
    <w:rsid w:val="009D6052"/>
    <w:rsid w:val="009E2884"/>
    <w:rsid w:val="009E36B6"/>
    <w:rsid w:val="009E4D43"/>
    <w:rsid w:val="009F0A98"/>
    <w:rsid w:val="009F0EED"/>
    <w:rsid w:val="009F5672"/>
    <w:rsid w:val="00A02846"/>
    <w:rsid w:val="00A0316F"/>
    <w:rsid w:val="00A07273"/>
    <w:rsid w:val="00A10511"/>
    <w:rsid w:val="00A12535"/>
    <w:rsid w:val="00A16A68"/>
    <w:rsid w:val="00A17011"/>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0A94"/>
    <w:rsid w:val="00A92EED"/>
    <w:rsid w:val="00A972CF"/>
    <w:rsid w:val="00A9743C"/>
    <w:rsid w:val="00AB2369"/>
    <w:rsid w:val="00AB23BE"/>
    <w:rsid w:val="00AB2BE0"/>
    <w:rsid w:val="00AB6D67"/>
    <w:rsid w:val="00AC22C3"/>
    <w:rsid w:val="00AD40CB"/>
    <w:rsid w:val="00AD4321"/>
    <w:rsid w:val="00AD4678"/>
    <w:rsid w:val="00AD5CBD"/>
    <w:rsid w:val="00AE0782"/>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013"/>
    <w:rsid w:val="00B13D3C"/>
    <w:rsid w:val="00B1518B"/>
    <w:rsid w:val="00B154B9"/>
    <w:rsid w:val="00B15AFB"/>
    <w:rsid w:val="00B17551"/>
    <w:rsid w:val="00B24F96"/>
    <w:rsid w:val="00B2556F"/>
    <w:rsid w:val="00B25639"/>
    <w:rsid w:val="00B25E0F"/>
    <w:rsid w:val="00B27398"/>
    <w:rsid w:val="00B275D7"/>
    <w:rsid w:val="00B27ABB"/>
    <w:rsid w:val="00B308C9"/>
    <w:rsid w:val="00B31CDA"/>
    <w:rsid w:val="00B34A52"/>
    <w:rsid w:val="00B415B1"/>
    <w:rsid w:val="00B42909"/>
    <w:rsid w:val="00B430E3"/>
    <w:rsid w:val="00B44F54"/>
    <w:rsid w:val="00B45618"/>
    <w:rsid w:val="00B475AC"/>
    <w:rsid w:val="00B50531"/>
    <w:rsid w:val="00B51137"/>
    <w:rsid w:val="00B52343"/>
    <w:rsid w:val="00B52AB3"/>
    <w:rsid w:val="00B55129"/>
    <w:rsid w:val="00B55D61"/>
    <w:rsid w:val="00B5649E"/>
    <w:rsid w:val="00B56ABD"/>
    <w:rsid w:val="00B579BA"/>
    <w:rsid w:val="00B605C2"/>
    <w:rsid w:val="00B66370"/>
    <w:rsid w:val="00B674C2"/>
    <w:rsid w:val="00B675C4"/>
    <w:rsid w:val="00B701EE"/>
    <w:rsid w:val="00B724BC"/>
    <w:rsid w:val="00B72C6E"/>
    <w:rsid w:val="00B73D7A"/>
    <w:rsid w:val="00B75E4E"/>
    <w:rsid w:val="00B75F88"/>
    <w:rsid w:val="00B77136"/>
    <w:rsid w:val="00B80784"/>
    <w:rsid w:val="00B8340E"/>
    <w:rsid w:val="00B834FC"/>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AE7"/>
    <w:rsid w:val="00BB0D4C"/>
    <w:rsid w:val="00BB17CF"/>
    <w:rsid w:val="00BB254D"/>
    <w:rsid w:val="00BB3A0E"/>
    <w:rsid w:val="00BB3C15"/>
    <w:rsid w:val="00BB5D32"/>
    <w:rsid w:val="00BC395F"/>
    <w:rsid w:val="00BC4A3D"/>
    <w:rsid w:val="00BC4E2E"/>
    <w:rsid w:val="00BC6603"/>
    <w:rsid w:val="00BC7B65"/>
    <w:rsid w:val="00BD058B"/>
    <w:rsid w:val="00BD292A"/>
    <w:rsid w:val="00BD2AE6"/>
    <w:rsid w:val="00BD41CF"/>
    <w:rsid w:val="00BD4B1E"/>
    <w:rsid w:val="00BD4E4F"/>
    <w:rsid w:val="00BD5213"/>
    <w:rsid w:val="00BD52B1"/>
    <w:rsid w:val="00BD63D5"/>
    <w:rsid w:val="00BD64EF"/>
    <w:rsid w:val="00BE1E23"/>
    <w:rsid w:val="00BE2513"/>
    <w:rsid w:val="00BE3BF3"/>
    <w:rsid w:val="00BE3D72"/>
    <w:rsid w:val="00BE7C61"/>
    <w:rsid w:val="00BF0927"/>
    <w:rsid w:val="00BF0F7A"/>
    <w:rsid w:val="00BF1488"/>
    <w:rsid w:val="00BF1E7F"/>
    <w:rsid w:val="00C00C76"/>
    <w:rsid w:val="00C05148"/>
    <w:rsid w:val="00C0782B"/>
    <w:rsid w:val="00C126B0"/>
    <w:rsid w:val="00C12F85"/>
    <w:rsid w:val="00C13CCC"/>
    <w:rsid w:val="00C14289"/>
    <w:rsid w:val="00C14644"/>
    <w:rsid w:val="00C17F89"/>
    <w:rsid w:val="00C22811"/>
    <w:rsid w:val="00C241FD"/>
    <w:rsid w:val="00C26889"/>
    <w:rsid w:val="00C31776"/>
    <w:rsid w:val="00C3199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780"/>
    <w:rsid w:val="00C60B12"/>
    <w:rsid w:val="00C60D59"/>
    <w:rsid w:val="00C61ECA"/>
    <w:rsid w:val="00C6336A"/>
    <w:rsid w:val="00C645D6"/>
    <w:rsid w:val="00C67D3B"/>
    <w:rsid w:val="00C708B0"/>
    <w:rsid w:val="00C70B80"/>
    <w:rsid w:val="00C70F80"/>
    <w:rsid w:val="00C71971"/>
    <w:rsid w:val="00C71F2C"/>
    <w:rsid w:val="00C72E50"/>
    <w:rsid w:val="00C74865"/>
    <w:rsid w:val="00C7528A"/>
    <w:rsid w:val="00C758A9"/>
    <w:rsid w:val="00C81BBC"/>
    <w:rsid w:val="00C8291C"/>
    <w:rsid w:val="00C831A8"/>
    <w:rsid w:val="00C86290"/>
    <w:rsid w:val="00C92D47"/>
    <w:rsid w:val="00C93BB3"/>
    <w:rsid w:val="00C945E2"/>
    <w:rsid w:val="00C95162"/>
    <w:rsid w:val="00C956BA"/>
    <w:rsid w:val="00C96690"/>
    <w:rsid w:val="00CA40F4"/>
    <w:rsid w:val="00CA6302"/>
    <w:rsid w:val="00CA70FD"/>
    <w:rsid w:val="00CA7B6C"/>
    <w:rsid w:val="00CB011B"/>
    <w:rsid w:val="00CB240B"/>
    <w:rsid w:val="00CC1EF0"/>
    <w:rsid w:val="00CC1FC8"/>
    <w:rsid w:val="00CC660F"/>
    <w:rsid w:val="00CC68C8"/>
    <w:rsid w:val="00CD1072"/>
    <w:rsid w:val="00CD36BF"/>
    <w:rsid w:val="00CD5972"/>
    <w:rsid w:val="00CD7352"/>
    <w:rsid w:val="00CD759C"/>
    <w:rsid w:val="00CE021B"/>
    <w:rsid w:val="00CE102B"/>
    <w:rsid w:val="00CE1A7D"/>
    <w:rsid w:val="00CE28E8"/>
    <w:rsid w:val="00CE4E0B"/>
    <w:rsid w:val="00CE517A"/>
    <w:rsid w:val="00CE5259"/>
    <w:rsid w:val="00CE6112"/>
    <w:rsid w:val="00CE73B6"/>
    <w:rsid w:val="00CF7772"/>
    <w:rsid w:val="00D0165F"/>
    <w:rsid w:val="00D01F3B"/>
    <w:rsid w:val="00D04C24"/>
    <w:rsid w:val="00D061A4"/>
    <w:rsid w:val="00D06245"/>
    <w:rsid w:val="00D1069A"/>
    <w:rsid w:val="00D15B2A"/>
    <w:rsid w:val="00D17548"/>
    <w:rsid w:val="00D176BD"/>
    <w:rsid w:val="00D20586"/>
    <w:rsid w:val="00D208FB"/>
    <w:rsid w:val="00D246A2"/>
    <w:rsid w:val="00D30D6D"/>
    <w:rsid w:val="00D3124B"/>
    <w:rsid w:val="00D359CA"/>
    <w:rsid w:val="00D37250"/>
    <w:rsid w:val="00D3737B"/>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0CEB"/>
    <w:rsid w:val="00D81BAA"/>
    <w:rsid w:val="00D83564"/>
    <w:rsid w:val="00D83BD3"/>
    <w:rsid w:val="00D83D53"/>
    <w:rsid w:val="00D8629D"/>
    <w:rsid w:val="00D8664E"/>
    <w:rsid w:val="00D876D3"/>
    <w:rsid w:val="00D87CCE"/>
    <w:rsid w:val="00D87F9A"/>
    <w:rsid w:val="00D92789"/>
    <w:rsid w:val="00D92A7F"/>
    <w:rsid w:val="00D93857"/>
    <w:rsid w:val="00D97A7D"/>
    <w:rsid w:val="00DA2D07"/>
    <w:rsid w:val="00DA3264"/>
    <w:rsid w:val="00DA6850"/>
    <w:rsid w:val="00DA7DE3"/>
    <w:rsid w:val="00DB1D3D"/>
    <w:rsid w:val="00DB236F"/>
    <w:rsid w:val="00DB59A2"/>
    <w:rsid w:val="00DC188A"/>
    <w:rsid w:val="00DC3318"/>
    <w:rsid w:val="00DC4D9F"/>
    <w:rsid w:val="00DD159D"/>
    <w:rsid w:val="00DD3B79"/>
    <w:rsid w:val="00DD585F"/>
    <w:rsid w:val="00DE06A6"/>
    <w:rsid w:val="00DE0A11"/>
    <w:rsid w:val="00DE22C1"/>
    <w:rsid w:val="00DE3821"/>
    <w:rsid w:val="00DE755D"/>
    <w:rsid w:val="00DE7F5F"/>
    <w:rsid w:val="00DF2C57"/>
    <w:rsid w:val="00DF4656"/>
    <w:rsid w:val="00DF504F"/>
    <w:rsid w:val="00DF60F8"/>
    <w:rsid w:val="00DF68D4"/>
    <w:rsid w:val="00DF711D"/>
    <w:rsid w:val="00E020FA"/>
    <w:rsid w:val="00E0232E"/>
    <w:rsid w:val="00E02A1A"/>
    <w:rsid w:val="00E03EA7"/>
    <w:rsid w:val="00E0448F"/>
    <w:rsid w:val="00E05E7A"/>
    <w:rsid w:val="00E05F92"/>
    <w:rsid w:val="00E069FD"/>
    <w:rsid w:val="00E07450"/>
    <w:rsid w:val="00E076D8"/>
    <w:rsid w:val="00E10C0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354B9"/>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96A48"/>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05AD"/>
    <w:rsid w:val="00ED1152"/>
    <w:rsid w:val="00ED200E"/>
    <w:rsid w:val="00ED3E6A"/>
    <w:rsid w:val="00ED427E"/>
    <w:rsid w:val="00ED482E"/>
    <w:rsid w:val="00ED4972"/>
    <w:rsid w:val="00ED4D0F"/>
    <w:rsid w:val="00ED6AA0"/>
    <w:rsid w:val="00EE0496"/>
    <w:rsid w:val="00EE04CE"/>
    <w:rsid w:val="00EE0572"/>
    <w:rsid w:val="00EE7F5E"/>
    <w:rsid w:val="00EF14EB"/>
    <w:rsid w:val="00EF1AB0"/>
    <w:rsid w:val="00EF1CD3"/>
    <w:rsid w:val="00EF3501"/>
    <w:rsid w:val="00EF3A45"/>
    <w:rsid w:val="00F02DC1"/>
    <w:rsid w:val="00F052DB"/>
    <w:rsid w:val="00F0632C"/>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028"/>
    <w:rsid w:val="00F82373"/>
    <w:rsid w:val="00F861D8"/>
    <w:rsid w:val="00F9317B"/>
    <w:rsid w:val="00F93614"/>
    <w:rsid w:val="00F9602F"/>
    <w:rsid w:val="00F96F6F"/>
    <w:rsid w:val="00FA2068"/>
    <w:rsid w:val="00FA3306"/>
    <w:rsid w:val="00FA44A0"/>
    <w:rsid w:val="00FA570F"/>
    <w:rsid w:val="00FA5B60"/>
    <w:rsid w:val="00FA6F25"/>
    <w:rsid w:val="00FB0F25"/>
    <w:rsid w:val="00FB35B9"/>
    <w:rsid w:val="00FB4737"/>
    <w:rsid w:val="00FB5073"/>
    <w:rsid w:val="00FB5B70"/>
    <w:rsid w:val="00FB7B16"/>
    <w:rsid w:val="00FC1AFF"/>
    <w:rsid w:val="00FC25F0"/>
    <w:rsid w:val="00FC76CB"/>
    <w:rsid w:val="00FD22C3"/>
    <w:rsid w:val="00FD2B76"/>
    <w:rsid w:val="00FD406B"/>
    <w:rsid w:val="00FD4244"/>
    <w:rsid w:val="00FE0008"/>
    <w:rsid w:val="00FE058A"/>
    <w:rsid w:val="00FE10D7"/>
    <w:rsid w:val="00FE4B09"/>
    <w:rsid w:val="00FE6CDE"/>
    <w:rsid w:val="00FF0E93"/>
    <w:rsid w:val="00FF1943"/>
    <w:rsid w:val="00FF2BC9"/>
    <w:rsid w:val="00FF3E74"/>
    <w:rsid w:val="00FF528E"/>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 w:type="paragraph" w:styleId="NoSpacing">
    <w:name w:val="No Spacing"/>
    <w:basedOn w:val="Normal"/>
    <w:uiPriority w:val="1"/>
    <w:qFormat/>
    <w:rsid w:val="00971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1" ma:contentTypeDescription="Create a new document." ma:contentTypeScope="" ma:versionID="68c629a71cd5fb83c31fce09e89b976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19369e68ea9f2600eab672a40f07a0c6"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Props1.xml><?xml version="1.0" encoding="utf-8"?>
<ds:datastoreItem xmlns:ds="http://schemas.openxmlformats.org/officeDocument/2006/customXml" ds:itemID="{C202E96B-C057-4148-8A34-7234D168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3.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4.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1aa89635-f952-467d-bcc0-3e04454c06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3</cp:revision>
  <cp:lastPrinted>2024-04-09T16:38:00Z</cp:lastPrinted>
  <dcterms:created xsi:type="dcterms:W3CDTF">2024-04-09T16:38:00Z</dcterms:created>
  <dcterms:modified xsi:type="dcterms:W3CDTF">2024-04-09T16:38:00Z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