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D3CB3" w14:textId="77777777" w:rsidR="0011657A" w:rsidRPr="00612C86" w:rsidRDefault="00BB17CF" w:rsidP="00880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2C86">
        <w:rPr>
          <w:rFonts w:ascii="Times New Roman" w:hAnsi="Times New Roman"/>
          <w:b/>
          <w:sz w:val="24"/>
          <w:szCs w:val="24"/>
        </w:rPr>
        <w:t>Board of Registration of Podiatry</w:t>
      </w:r>
    </w:p>
    <w:p w14:paraId="745E97A9" w14:textId="77777777" w:rsidR="00EF1AB0" w:rsidRDefault="00EF1AB0" w:rsidP="00177B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Meeting held by video conference and phone</w:t>
      </w:r>
    </w:p>
    <w:p w14:paraId="6BED1951" w14:textId="39900F7C" w:rsidR="00177BF6" w:rsidRDefault="00EF1AB0" w:rsidP="00177B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 w:rsidR="000677BB">
        <w:rPr>
          <w:rFonts w:ascii="Times New Roman" w:hAnsi="Times New Roman"/>
          <w:b/>
          <w:sz w:val="24"/>
          <w:szCs w:val="24"/>
        </w:rPr>
        <w:t>April 11</w:t>
      </w:r>
      <w:r w:rsidR="00C366EF">
        <w:rPr>
          <w:rFonts w:ascii="Times New Roman" w:hAnsi="Times New Roman"/>
          <w:b/>
          <w:sz w:val="24"/>
          <w:szCs w:val="24"/>
        </w:rPr>
        <w:t>,</w:t>
      </w:r>
      <w:r w:rsidR="00177BF6" w:rsidRPr="00A57615">
        <w:rPr>
          <w:rFonts w:ascii="Times New Roman" w:hAnsi="Times New Roman"/>
          <w:b/>
          <w:sz w:val="24"/>
          <w:szCs w:val="24"/>
        </w:rPr>
        <w:t xml:space="preserve"> 20</w:t>
      </w:r>
      <w:r w:rsidR="00B579BA">
        <w:rPr>
          <w:rFonts w:ascii="Times New Roman" w:hAnsi="Times New Roman"/>
          <w:b/>
          <w:sz w:val="24"/>
          <w:szCs w:val="24"/>
        </w:rPr>
        <w:t>2</w:t>
      </w:r>
      <w:r w:rsidR="00B44F54">
        <w:rPr>
          <w:rFonts w:ascii="Times New Roman" w:hAnsi="Times New Roman"/>
          <w:b/>
          <w:sz w:val="24"/>
          <w:szCs w:val="24"/>
        </w:rPr>
        <w:t>3</w:t>
      </w:r>
      <w:r w:rsidR="00177BF6" w:rsidRPr="00A57615">
        <w:rPr>
          <w:rFonts w:ascii="Times New Roman" w:hAnsi="Times New Roman"/>
          <w:b/>
          <w:sz w:val="24"/>
          <w:szCs w:val="24"/>
        </w:rPr>
        <w:t xml:space="preserve"> </w:t>
      </w:r>
    </w:p>
    <w:p w14:paraId="01F11A10" w14:textId="77777777" w:rsidR="00EF1AB0" w:rsidRDefault="00EF1AB0" w:rsidP="00880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Public Session Minutes</w:t>
      </w:r>
    </w:p>
    <w:p w14:paraId="19817F01" w14:textId="77777777" w:rsidR="00EF1AB0" w:rsidRPr="00612C86" w:rsidRDefault="00EF1AB0" w:rsidP="00880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F1FCC5" w14:textId="77777777" w:rsidR="006B4227" w:rsidRPr="00CB4108" w:rsidRDefault="006B4227" w:rsidP="006B4227">
      <w:pPr>
        <w:tabs>
          <w:tab w:val="left" w:pos="360"/>
        </w:tabs>
        <w:spacing w:after="120" w:line="240" w:lineRule="auto"/>
        <w:ind w:right="576"/>
        <w:jc w:val="center"/>
        <w:rPr>
          <w:rFonts w:ascii="Cambria" w:eastAsia="Cambria" w:hAnsi="Cambria"/>
          <w:sz w:val="24"/>
          <w:szCs w:val="24"/>
        </w:rPr>
      </w:pPr>
      <w:r w:rsidRPr="00CB4108">
        <w:rPr>
          <w:rFonts w:ascii="Times New Roman" w:eastAsia="Cambria" w:hAnsi="Times New Roman"/>
          <w:b/>
          <w:sz w:val="24"/>
          <w:szCs w:val="24"/>
        </w:rPr>
        <w:t xml:space="preserve">A public meeting of the Massachusetts Board of Registration of </w:t>
      </w:r>
      <w:r>
        <w:rPr>
          <w:rFonts w:ascii="Times New Roman" w:eastAsia="Cambria" w:hAnsi="Times New Roman"/>
          <w:b/>
          <w:sz w:val="24"/>
          <w:szCs w:val="24"/>
        </w:rPr>
        <w:t>Podiatry</w:t>
      </w:r>
      <w:r w:rsidRPr="00CB4108">
        <w:rPr>
          <w:rFonts w:ascii="Times New Roman" w:eastAsia="Cambria" w:hAnsi="Times New Roman"/>
          <w:b/>
          <w:sz w:val="24"/>
          <w:szCs w:val="24"/>
        </w:rPr>
        <w:t xml:space="preserve"> (“the Board”) was held via Videoconference and Conference Call pursuant to Chapter 22 of the Acts of 2022, signed into law on February 12, 2022.</w:t>
      </w:r>
    </w:p>
    <w:p w14:paraId="397ACCE9" w14:textId="77777777" w:rsidR="00723BD4" w:rsidRDefault="00723BD4" w:rsidP="008804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13DB17" w14:textId="77777777" w:rsidR="004A1461" w:rsidRDefault="004A1461" w:rsidP="0088040B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4A1461" w:rsidSect="001A65C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C8D009" w14:textId="77777777" w:rsidR="00612C86" w:rsidRPr="00406E54" w:rsidRDefault="00723BD4" w:rsidP="0088040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06E54">
        <w:rPr>
          <w:rFonts w:ascii="Times New Roman" w:hAnsi="Times New Roman"/>
          <w:b/>
          <w:sz w:val="24"/>
          <w:szCs w:val="24"/>
          <w:u w:val="single"/>
        </w:rPr>
        <w:t xml:space="preserve">Board </w:t>
      </w:r>
      <w:r w:rsidR="00612C86" w:rsidRPr="00406E54">
        <w:rPr>
          <w:rFonts w:ascii="Times New Roman" w:hAnsi="Times New Roman"/>
          <w:b/>
          <w:sz w:val="24"/>
          <w:szCs w:val="24"/>
          <w:u w:val="single"/>
        </w:rPr>
        <w:t>Members Present</w:t>
      </w:r>
      <w:r w:rsidR="00737DF1">
        <w:rPr>
          <w:rFonts w:ascii="Times New Roman" w:hAnsi="Times New Roman"/>
          <w:b/>
          <w:sz w:val="24"/>
          <w:szCs w:val="24"/>
          <w:u w:val="single"/>
        </w:rPr>
        <w:t xml:space="preserve"> by Phone</w:t>
      </w:r>
      <w:r w:rsidR="0043114E">
        <w:rPr>
          <w:rFonts w:ascii="Times New Roman" w:hAnsi="Times New Roman"/>
          <w:b/>
          <w:sz w:val="24"/>
          <w:szCs w:val="24"/>
          <w:u w:val="single"/>
        </w:rPr>
        <w:t>/Video</w:t>
      </w:r>
      <w:r w:rsidR="00612C86" w:rsidRPr="00406E54">
        <w:rPr>
          <w:rFonts w:ascii="Times New Roman" w:hAnsi="Times New Roman"/>
          <w:sz w:val="24"/>
          <w:szCs w:val="24"/>
          <w:u w:val="single"/>
        </w:rPr>
        <w:t xml:space="preserve">: </w:t>
      </w:r>
    </w:p>
    <w:p w14:paraId="4993164A" w14:textId="77777777" w:rsidR="00E15262" w:rsidRDefault="00E15262" w:rsidP="00E152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Raymond Murano, DPM Chair</w:t>
      </w:r>
    </w:p>
    <w:p w14:paraId="25E1921B" w14:textId="43297FA1" w:rsidR="00F1192F" w:rsidRDefault="00F1192F" w:rsidP="007B69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LeRoy Kelley, </w:t>
      </w:r>
      <w:r w:rsidR="008B3F10">
        <w:rPr>
          <w:rFonts w:ascii="Times New Roman" w:hAnsi="Times New Roman"/>
          <w:sz w:val="24"/>
          <w:szCs w:val="24"/>
        </w:rPr>
        <w:t xml:space="preserve">DPM </w:t>
      </w:r>
      <w:r w:rsidR="00E15262">
        <w:rPr>
          <w:rFonts w:ascii="Times New Roman" w:hAnsi="Times New Roman"/>
          <w:sz w:val="24"/>
          <w:szCs w:val="24"/>
        </w:rPr>
        <w:t>Secretary</w:t>
      </w:r>
    </w:p>
    <w:p w14:paraId="59AEEF6C" w14:textId="77777777" w:rsidR="00B27ABB" w:rsidRDefault="00EF1AB0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1AB0">
        <w:rPr>
          <w:rFonts w:ascii="Times New Roman" w:hAnsi="Times New Roman"/>
          <w:sz w:val="24"/>
          <w:szCs w:val="24"/>
        </w:rPr>
        <w:t>Harry Schneider, DPM</w:t>
      </w:r>
    </w:p>
    <w:p w14:paraId="05BEA93D" w14:textId="77777777" w:rsidR="0088040B" w:rsidRPr="004A1461" w:rsidRDefault="00F20988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</w:t>
      </w:r>
      <w:r w:rsidR="0088040B" w:rsidRPr="00406E54">
        <w:rPr>
          <w:rFonts w:ascii="Times New Roman" w:hAnsi="Times New Roman"/>
          <w:b/>
          <w:sz w:val="24"/>
          <w:szCs w:val="24"/>
          <w:u w:val="single"/>
        </w:rPr>
        <w:t>dmin</w:t>
      </w:r>
      <w:r w:rsidR="005A02C8">
        <w:rPr>
          <w:rFonts w:ascii="Times New Roman" w:hAnsi="Times New Roman"/>
          <w:b/>
          <w:sz w:val="24"/>
          <w:szCs w:val="24"/>
          <w:u w:val="single"/>
        </w:rPr>
        <w:t>.</w:t>
      </w:r>
      <w:r w:rsidR="0088040B" w:rsidRPr="00406E54">
        <w:rPr>
          <w:rFonts w:ascii="Times New Roman" w:hAnsi="Times New Roman"/>
          <w:b/>
          <w:sz w:val="24"/>
          <w:szCs w:val="24"/>
          <w:u w:val="single"/>
        </w:rPr>
        <w:t xml:space="preserve"> Staff Present</w:t>
      </w:r>
      <w:r w:rsidR="00177BF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37DF1">
        <w:rPr>
          <w:rFonts w:ascii="Times New Roman" w:hAnsi="Times New Roman"/>
          <w:b/>
          <w:sz w:val="24"/>
          <w:szCs w:val="24"/>
          <w:u w:val="single"/>
        </w:rPr>
        <w:t>by Phone</w:t>
      </w:r>
      <w:r w:rsidR="0043114E">
        <w:rPr>
          <w:rFonts w:ascii="Times New Roman" w:hAnsi="Times New Roman"/>
          <w:b/>
          <w:sz w:val="24"/>
          <w:szCs w:val="24"/>
          <w:u w:val="single"/>
        </w:rPr>
        <w:t>/Video</w:t>
      </w:r>
      <w:r w:rsidR="0088040B" w:rsidRPr="00406E54">
        <w:rPr>
          <w:rFonts w:ascii="Times New Roman" w:hAnsi="Times New Roman"/>
          <w:sz w:val="24"/>
          <w:szCs w:val="24"/>
          <w:u w:val="single"/>
        </w:rPr>
        <w:t xml:space="preserve">:  </w:t>
      </w:r>
    </w:p>
    <w:p w14:paraId="7E6F391C" w14:textId="5A44B195" w:rsidR="00E57ADE" w:rsidRDefault="009224B5" w:rsidP="005A02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Sheila York, Board Counsel</w:t>
      </w:r>
    </w:p>
    <w:p w14:paraId="0BEEF0F8" w14:textId="77777777" w:rsidR="00D40001" w:rsidRDefault="00ED1152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Thomas Burke, Exec</w:t>
      </w:r>
      <w:r w:rsidR="00CC660F">
        <w:rPr>
          <w:rFonts w:ascii="Times New Roman" w:hAnsi="Times New Roman"/>
          <w:sz w:val="24"/>
          <w:szCs w:val="24"/>
        </w:rPr>
        <w:t>utive Director</w:t>
      </w:r>
    </w:p>
    <w:p w14:paraId="3911E920" w14:textId="77777777" w:rsidR="009652ED" w:rsidRDefault="009652ED" w:rsidP="0088040B">
      <w:pPr>
        <w:spacing w:after="0" w:line="240" w:lineRule="auto"/>
        <w:rPr>
          <w:rFonts w:ascii="Times New Roman" w:hAnsi="Times New Roman"/>
          <w:sz w:val="24"/>
          <w:szCs w:val="24"/>
        </w:rPr>
        <w:sectPr w:rsidR="009652ED" w:rsidSect="00723BD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F294451" w14:textId="201FD7B7" w:rsidR="00F413AE" w:rsidRDefault="00F413AE" w:rsidP="00B27ABB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</w:p>
    <w:p w14:paraId="14BFD0A6" w14:textId="2D8F42DE" w:rsidR="007016D9" w:rsidRPr="007016D9" w:rsidRDefault="007016D9" w:rsidP="00B27ABB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u w:val="single"/>
        </w:rPr>
      </w:pPr>
      <w:r w:rsidRPr="007016D9">
        <w:rPr>
          <w:rFonts w:ascii="Times New Roman" w:hAnsi="Times New Roman"/>
          <w:b/>
          <w:snapToGrid w:val="0"/>
          <w:sz w:val="24"/>
          <w:szCs w:val="24"/>
          <w:u w:val="single"/>
        </w:rPr>
        <w:t>Board Members Not Present by Phone/Video</w:t>
      </w:r>
    </w:p>
    <w:p w14:paraId="61D06854" w14:textId="77777777" w:rsidR="00C366EF" w:rsidRDefault="00C366EF" w:rsidP="00C366E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Felix Martinez, PhD Public Member</w:t>
      </w:r>
    </w:p>
    <w:p w14:paraId="38DA69D8" w14:textId="77777777" w:rsidR="007016D9" w:rsidRDefault="007016D9" w:rsidP="00B27ABB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</w:p>
    <w:p w14:paraId="6D2ED381" w14:textId="77777777" w:rsidR="00F413AE" w:rsidRDefault="00F413AE" w:rsidP="00F413A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37DF1">
        <w:rPr>
          <w:rFonts w:ascii="Times New Roman" w:hAnsi="Times New Roman"/>
          <w:b/>
          <w:sz w:val="24"/>
          <w:szCs w:val="24"/>
          <w:u w:val="single"/>
        </w:rPr>
        <w:t>Members of the Public Present by Phone</w:t>
      </w:r>
      <w:r>
        <w:rPr>
          <w:rFonts w:ascii="Times New Roman" w:hAnsi="Times New Roman"/>
          <w:b/>
          <w:sz w:val="24"/>
          <w:szCs w:val="24"/>
          <w:u w:val="single"/>
        </w:rPr>
        <w:t>/Video</w:t>
      </w:r>
      <w:r w:rsidRPr="00737DF1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79CBF75F" w14:textId="77777777" w:rsidR="00E80338" w:rsidRDefault="00E80338" w:rsidP="00F413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Mark Malloy</w:t>
      </w:r>
      <w:r w:rsidR="008A19A3">
        <w:rPr>
          <w:rFonts w:ascii="Times New Roman" w:hAnsi="Times New Roman"/>
          <w:sz w:val="24"/>
          <w:szCs w:val="24"/>
        </w:rPr>
        <w:t xml:space="preserve">, Esq. </w:t>
      </w:r>
    </w:p>
    <w:p w14:paraId="20DDDE77" w14:textId="77777777" w:rsidR="00F413AE" w:rsidRDefault="00F413AE" w:rsidP="00F413AE">
      <w:pPr>
        <w:spacing w:after="0" w:line="240" w:lineRule="auto"/>
        <w:ind w:left="720"/>
        <w:rPr>
          <w:rFonts w:ascii="Times New Roman" w:hAnsi="Times New Roman"/>
          <w:b/>
          <w:snapToGrid w:val="0"/>
          <w:sz w:val="24"/>
          <w:szCs w:val="24"/>
        </w:rPr>
      </w:pPr>
    </w:p>
    <w:p w14:paraId="7AAC44E2" w14:textId="77777777" w:rsidR="00723BD4" w:rsidRPr="00FD4244" w:rsidRDefault="00723BD4" w:rsidP="00723BD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  <w:r w:rsidRPr="00FD4244">
        <w:rPr>
          <w:rFonts w:ascii="Times New Roman" w:hAnsi="Times New Roman"/>
          <w:b/>
          <w:snapToGrid w:val="0"/>
          <w:sz w:val="24"/>
          <w:szCs w:val="24"/>
        </w:rPr>
        <w:t xml:space="preserve">Housekeeping Matters and Evacuation Procedures </w:t>
      </w:r>
    </w:p>
    <w:p w14:paraId="3DDB8125" w14:textId="283408F3" w:rsidR="00723BD4" w:rsidRDefault="00723BD4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481B54" w14:textId="510894FA" w:rsidR="00BD2AE6" w:rsidRPr="00BD2AE6" w:rsidRDefault="00BD2AE6" w:rsidP="00BD2AE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Roll Call for attendance:</w:t>
      </w:r>
    </w:p>
    <w:p w14:paraId="28F649C6" w14:textId="5BFAE1BB" w:rsidR="0088040B" w:rsidRPr="00FD4244" w:rsidRDefault="00140C57" w:rsidP="00723BD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FD4244">
        <w:rPr>
          <w:rFonts w:ascii="Times New Roman" w:hAnsi="Times New Roman"/>
          <w:sz w:val="24"/>
          <w:szCs w:val="24"/>
        </w:rPr>
        <w:t>Dr</w:t>
      </w:r>
      <w:r w:rsidR="00A50E2C" w:rsidRPr="00FD4244">
        <w:rPr>
          <w:rFonts w:ascii="Times New Roman" w:hAnsi="Times New Roman"/>
          <w:sz w:val="24"/>
          <w:szCs w:val="24"/>
        </w:rPr>
        <w:t xml:space="preserve">. </w:t>
      </w:r>
      <w:r w:rsidR="00BD2AE6">
        <w:rPr>
          <w:rFonts w:ascii="Times New Roman" w:hAnsi="Times New Roman"/>
          <w:sz w:val="24"/>
          <w:szCs w:val="24"/>
        </w:rPr>
        <w:t>Murano</w:t>
      </w:r>
      <w:r w:rsidR="0088040B" w:rsidRPr="00FD4244">
        <w:rPr>
          <w:rFonts w:ascii="Times New Roman" w:hAnsi="Times New Roman"/>
          <w:sz w:val="24"/>
          <w:szCs w:val="24"/>
        </w:rPr>
        <w:t>,</w:t>
      </w:r>
      <w:r w:rsidR="00A50E2C" w:rsidRPr="00FD4244">
        <w:rPr>
          <w:rFonts w:ascii="Times New Roman" w:hAnsi="Times New Roman"/>
          <w:sz w:val="24"/>
          <w:szCs w:val="24"/>
        </w:rPr>
        <w:t xml:space="preserve"> </w:t>
      </w:r>
      <w:r w:rsidR="0088040B" w:rsidRPr="00FD4244">
        <w:rPr>
          <w:rFonts w:ascii="Times New Roman" w:hAnsi="Times New Roman"/>
          <w:sz w:val="24"/>
          <w:szCs w:val="24"/>
        </w:rPr>
        <w:t xml:space="preserve">the </w:t>
      </w:r>
      <w:r w:rsidR="00A50E2C" w:rsidRPr="00FD4244">
        <w:rPr>
          <w:rFonts w:ascii="Times New Roman" w:hAnsi="Times New Roman"/>
          <w:sz w:val="24"/>
          <w:szCs w:val="24"/>
        </w:rPr>
        <w:t>Board</w:t>
      </w:r>
      <w:r w:rsidR="00677B91" w:rsidRPr="00FD4244">
        <w:rPr>
          <w:rFonts w:ascii="Times New Roman" w:hAnsi="Times New Roman"/>
          <w:sz w:val="24"/>
          <w:szCs w:val="24"/>
        </w:rPr>
        <w:t xml:space="preserve"> </w:t>
      </w:r>
      <w:r w:rsidR="0088040B" w:rsidRPr="00FD4244">
        <w:rPr>
          <w:rFonts w:ascii="Times New Roman" w:hAnsi="Times New Roman"/>
          <w:sz w:val="24"/>
          <w:szCs w:val="24"/>
        </w:rPr>
        <w:t>Ch</w:t>
      </w:r>
      <w:r w:rsidR="0009375F" w:rsidRPr="00FD4244">
        <w:rPr>
          <w:rFonts w:ascii="Times New Roman" w:hAnsi="Times New Roman"/>
          <w:sz w:val="24"/>
          <w:szCs w:val="24"/>
        </w:rPr>
        <w:t xml:space="preserve">air, </w:t>
      </w:r>
      <w:r w:rsidR="00536D10" w:rsidRPr="00FD4244">
        <w:rPr>
          <w:rFonts w:ascii="Times New Roman" w:hAnsi="Times New Roman"/>
          <w:sz w:val="24"/>
          <w:szCs w:val="24"/>
        </w:rPr>
        <w:t>observ</w:t>
      </w:r>
      <w:r w:rsidR="00A61E06" w:rsidRPr="00FD4244">
        <w:rPr>
          <w:rFonts w:ascii="Times New Roman" w:hAnsi="Times New Roman"/>
          <w:sz w:val="24"/>
          <w:szCs w:val="24"/>
        </w:rPr>
        <w:t>ing</w:t>
      </w:r>
      <w:r w:rsidR="00536D10" w:rsidRPr="00FD4244">
        <w:rPr>
          <w:rFonts w:ascii="Times New Roman" w:hAnsi="Times New Roman"/>
          <w:sz w:val="24"/>
          <w:szCs w:val="24"/>
        </w:rPr>
        <w:t xml:space="preserve"> a quorum of board members </w:t>
      </w:r>
      <w:r w:rsidR="00FC76CB">
        <w:rPr>
          <w:rFonts w:ascii="Times New Roman" w:hAnsi="Times New Roman"/>
          <w:sz w:val="24"/>
          <w:szCs w:val="24"/>
        </w:rPr>
        <w:t xml:space="preserve">conducted a roll call of board members present </w:t>
      </w:r>
      <w:r w:rsidR="00721A9C">
        <w:rPr>
          <w:rFonts w:ascii="Times New Roman" w:hAnsi="Times New Roman"/>
          <w:sz w:val="24"/>
          <w:szCs w:val="24"/>
        </w:rPr>
        <w:t>via phone</w:t>
      </w:r>
      <w:r w:rsidR="00F773DE">
        <w:rPr>
          <w:rFonts w:ascii="Times New Roman" w:hAnsi="Times New Roman"/>
          <w:sz w:val="24"/>
          <w:szCs w:val="24"/>
        </w:rPr>
        <w:t xml:space="preserve"> or computer audio</w:t>
      </w:r>
      <w:r w:rsidR="00DA6850">
        <w:rPr>
          <w:rFonts w:ascii="Times New Roman" w:hAnsi="Times New Roman"/>
          <w:sz w:val="24"/>
          <w:szCs w:val="24"/>
        </w:rPr>
        <w:t xml:space="preserve"> and</w:t>
      </w:r>
      <w:r w:rsidR="00536D10" w:rsidRPr="00FD4244">
        <w:rPr>
          <w:rFonts w:ascii="Times New Roman" w:hAnsi="Times New Roman"/>
          <w:sz w:val="24"/>
          <w:szCs w:val="24"/>
        </w:rPr>
        <w:t xml:space="preserve"> </w:t>
      </w:r>
      <w:r w:rsidR="0009375F" w:rsidRPr="00FD4244">
        <w:rPr>
          <w:rFonts w:ascii="Times New Roman" w:hAnsi="Times New Roman"/>
          <w:sz w:val="24"/>
          <w:szCs w:val="24"/>
        </w:rPr>
        <w:t>opened the meeting at 1</w:t>
      </w:r>
      <w:r w:rsidR="00177BF6" w:rsidRPr="00FD4244">
        <w:rPr>
          <w:rFonts w:ascii="Times New Roman" w:hAnsi="Times New Roman"/>
          <w:sz w:val="24"/>
          <w:szCs w:val="24"/>
        </w:rPr>
        <w:t>0:</w:t>
      </w:r>
      <w:r w:rsidR="00E02A1A">
        <w:rPr>
          <w:rFonts w:ascii="Times New Roman" w:hAnsi="Times New Roman"/>
          <w:sz w:val="24"/>
          <w:szCs w:val="24"/>
        </w:rPr>
        <w:t>11</w:t>
      </w:r>
      <w:r w:rsidR="004E432F">
        <w:rPr>
          <w:rFonts w:ascii="Times New Roman" w:hAnsi="Times New Roman"/>
          <w:sz w:val="24"/>
          <w:szCs w:val="24"/>
        </w:rPr>
        <w:t xml:space="preserve"> </w:t>
      </w:r>
      <w:r w:rsidR="00EE7F5E">
        <w:rPr>
          <w:rFonts w:ascii="Times New Roman" w:hAnsi="Times New Roman"/>
          <w:sz w:val="24"/>
          <w:szCs w:val="24"/>
        </w:rPr>
        <w:t>AM</w:t>
      </w:r>
      <w:r w:rsidR="0088040B" w:rsidRPr="00FD4244">
        <w:rPr>
          <w:rFonts w:ascii="Times New Roman" w:hAnsi="Times New Roman"/>
          <w:sz w:val="24"/>
          <w:szCs w:val="24"/>
        </w:rPr>
        <w:t xml:space="preserve">. </w:t>
      </w:r>
      <w:r w:rsidR="00D83D53">
        <w:rPr>
          <w:rFonts w:ascii="Times New Roman" w:hAnsi="Times New Roman"/>
          <w:b/>
          <w:sz w:val="24"/>
          <w:szCs w:val="24"/>
        </w:rPr>
        <w:t xml:space="preserve">Dr. Murano </w:t>
      </w:r>
      <w:r w:rsidR="001E56EE">
        <w:rPr>
          <w:rFonts w:ascii="Times New Roman" w:hAnsi="Times New Roman"/>
          <w:b/>
          <w:sz w:val="24"/>
          <w:szCs w:val="24"/>
        </w:rPr>
        <w:t>present</w:t>
      </w:r>
      <w:r w:rsidR="008E78D2">
        <w:rPr>
          <w:rFonts w:ascii="Times New Roman" w:hAnsi="Times New Roman"/>
          <w:b/>
          <w:sz w:val="24"/>
          <w:szCs w:val="24"/>
        </w:rPr>
        <w:t xml:space="preserve"> by video</w:t>
      </w:r>
      <w:r w:rsidR="001E56EE">
        <w:rPr>
          <w:rFonts w:ascii="Times New Roman" w:hAnsi="Times New Roman"/>
          <w:b/>
          <w:sz w:val="24"/>
          <w:szCs w:val="24"/>
        </w:rPr>
        <w:t>; Dr. Schneider present</w:t>
      </w:r>
      <w:r w:rsidR="008E78D2">
        <w:rPr>
          <w:rFonts w:ascii="Times New Roman" w:hAnsi="Times New Roman"/>
          <w:b/>
          <w:sz w:val="24"/>
          <w:szCs w:val="24"/>
        </w:rPr>
        <w:t xml:space="preserve"> by video</w:t>
      </w:r>
      <w:r w:rsidR="001E56EE">
        <w:rPr>
          <w:rFonts w:ascii="Times New Roman" w:hAnsi="Times New Roman"/>
          <w:b/>
          <w:sz w:val="24"/>
          <w:szCs w:val="24"/>
        </w:rPr>
        <w:t>;</w:t>
      </w:r>
      <w:r w:rsidR="00D83D53">
        <w:rPr>
          <w:rFonts w:ascii="Times New Roman" w:hAnsi="Times New Roman"/>
          <w:b/>
          <w:sz w:val="24"/>
          <w:szCs w:val="24"/>
        </w:rPr>
        <w:t xml:space="preserve"> Dr. Kelley </w:t>
      </w:r>
      <w:r w:rsidR="008E78D2">
        <w:rPr>
          <w:rFonts w:ascii="Times New Roman" w:hAnsi="Times New Roman"/>
          <w:b/>
          <w:sz w:val="24"/>
          <w:szCs w:val="24"/>
        </w:rPr>
        <w:t xml:space="preserve">present by audio. </w:t>
      </w:r>
    </w:p>
    <w:p w14:paraId="51EC1B48" w14:textId="72CC950E" w:rsidR="00723BD4" w:rsidRPr="00FD4244" w:rsidRDefault="00723BD4" w:rsidP="00F35A8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45943858" w14:textId="77777777" w:rsidR="000657C6" w:rsidRPr="00FD4244" w:rsidRDefault="000657C6" w:rsidP="000657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  <w:r w:rsidRPr="00FD4244">
        <w:rPr>
          <w:rFonts w:ascii="Times New Roman" w:hAnsi="Times New Roman"/>
          <w:b/>
          <w:snapToGrid w:val="0"/>
          <w:sz w:val="24"/>
          <w:szCs w:val="24"/>
        </w:rPr>
        <w:t xml:space="preserve">Vote on Minutes: </w:t>
      </w:r>
    </w:p>
    <w:p w14:paraId="62425571" w14:textId="12469D49" w:rsidR="000657C6" w:rsidRPr="00FD4244" w:rsidRDefault="00E02A1A" w:rsidP="00320D6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February 14</w:t>
      </w:r>
      <w:r w:rsidR="00F51F5C">
        <w:rPr>
          <w:rFonts w:ascii="Times New Roman" w:hAnsi="Times New Roman"/>
          <w:sz w:val="24"/>
          <w:szCs w:val="24"/>
        </w:rPr>
        <w:t>,</w:t>
      </w:r>
      <w:r w:rsidR="000657C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657C6">
        <w:rPr>
          <w:rFonts w:ascii="Times New Roman" w:hAnsi="Times New Roman"/>
          <w:sz w:val="24"/>
          <w:szCs w:val="24"/>
        </w:rPr>
        <w:t>2022</w:t>
      </w:r>
      <w:proofErr w:type="gramEnd"/>
      <w:r w:rsidR="000657C6" w:rsidRPr="00FD4244">
        <w:rPr>
          <w:rFonts w:ascii="Times New Roman" w:hAnsi="Times New Roman"/>
          <w:sz w:val="24"/>
          <w:szCs w:val="24"/>
        </w:rPr>
        <w:t xml:space="preserve"> </w:t>
      </w:r>
      <w:r w:rsidR="000657C6">
        <w:rPr>
          <w:rFonts w:ascii="Times New Roman" w:hAnsi="Times New Roman"/>
          <w:sz w:val="24"/>
          <w:szCs w:val="24"/>
        </w:rPr>
        <w:t xml:space="preserve">Public </w:t>
      </w:r>
      <w:r w:rsidR="000657C6" w:rsidRPr="00FD4244">
        <w:rPr>
          <w:rFonts w:ascii="Times New Roman" w:hAnsi="Times New Roman"/>
          <w:sz w:val="24"/>
          <w:szCs w:val="24"/>
        </w:rPr>
        <w:t xml:space="preserve">Meeting Minutes: </w:t>
      </w:r>
    </w:p>
    <w:p w14:paraId="25D4C936" w14:textId="058B478B" w:rsidR="000657C6" w:rsidRDefault="000657C6" w:rsidP="000657C6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bookmarkStart w:id="0" w:name="_Hlk107160735"/>
      <w:r w:rsidRPr="00FD4244">
        <w:rPr>
          <w:rFonts w:ascii="Times New Roman" w:hAnsi="Times New Roman"/>
          <w:b/>
          <w:sz w:val="24"/>
          <w:szCs w:val="24"/>
        </w:rPr>
        <w:t xml:space="preserve">Dr. </w:t>
      </w:r>
      <w:r w:rsidR="00E02A1A">
        <w:rPr>
          <w:rFonts w:ascii="Times New Roman" w:hAnsi="Times New Roman"/>
          <w:b/>
          <w:sz w:val="24"/>
          <w:szCs w:val="24"/>
        </w:rPr>
        <w:t>Kelley</w:t>
      </w:r>
      <w:r w:rsidR="00F51F5C">
        <w:rPr>
          <w:rFonts w:ascii="Times New Roman" w:hAnsi="Times New Roman"/>
          <w:b/>
          <w:sz w:val="24"/>
          <w:szCs w:val="24"/>
        </w:rPr>
        <w:t xml:space="preserve"> </w:t>
      </w:r>
      <w:r w:rsidRPr="00FD4244">
        <w:rPr>
          <w:rFonts w:ascii="Times New Roman" w:hAnsi="Times New Roman"/>
          <w:b/>
          <w:sz w:val="24"/>
          <w:szCs w:val="24"/>
        </w:rPr>
        <w:t xml:space="preserve">moved to accept the </w:t>
      </w:r>
      <w:r>
        <w:rPr>
          <w:rFonts w:ascii="Times New Roman" w:hAnsi="Times New Roman"/>
          <w:b/>
          <w:sz w:val="24"/>
          <w:szCs w:val="24"/>
        </w:rPr>
        <w:t xml:space="preserve">public </w:t>
      </w:r>
      <w:r w:rsidRPr="00FD4244">
        <w:rPr>
          <w:rFonts w:ascii="Times New Roman" w:hAnsi="Times New Roman"/>
          <w:b/>
          <w:sz w:val="24"/>
          <w:szCs w:val="24"/>
        </w:rPr>
        <w:t xml:space="preserve">minutes of the </w:t>
      </w:r>
      <w:r w:rsidR="00E02A1A">
        <w:rPr>
          <w:rFonts w:ascii="Times New Roman" w:hAnsi="Times New Roman"/>
          <w:b/>
          <w:sz w:val="24"/>
          <w:szCs w:val="24"/>
        </w:rPr>
        <w:t>February 14</w:t>
      </w:r>
      <w:r w:rsidR="00547F48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2022</w:t>
      </w:r>
      <w:proofErr w:type="gramEnd"/>
      <w:r w:rsidRPr="00FD4244">
        <w:rPr>
          <w:rFonts w:ascii="Times New Roman" w:hAnsi="Times New Roman"/>
          <w:b/>
          <w:sz w:val="24"/>
          <w:szCs w:val="24"/>
        </w:rPr>
        <w:t xml:space="preserve"> Board Meeting.  Dr. </w:t>
      </w:r>
      <w:r w:rsidR="00F51F5C">
        <w:rPr>
          <w:rFonts w:ascii="Times New Roman" w:hAnsi="Times New Roman"/>
          <w:b/>
          <w:sz w:val="24"/>
          <w:szCs w:val="24"/>
        </w:rPr>
        <w:t>Murano</w:t>
      </w:r>
      <w:r w:rsidRPr="00FD4244">
        <w:rPr>
          <w:rFonts w:ascii="Times New Roman" w:hAnsi="Times New Roman"/>
          <w:b/>
          <w:sz w:val="24"/>
          <w:szCs w:val="24"/>
        </w:rPr>
        <w:t xml:space="preserve"> seconded the motion. The motion passed </w:t>
      </w:r>
      <w:r>
        <w:rPr>
          <w:rFonts w:ascii="Times New Roman" w:hAnsi="Times New Roman"/>
          <w:b/>
          <w:sz w:val="24"/>
          <w:szCs w:val="24"/>
        </w:rPr>
        <w:t>by roll call vote:</w:t>
      </w:r>
      <w:r w:rsidR="00547F48">
        <w:rPr>
          <w:rFonts w:ascii="Times New Roman" w:hAnsi="Times New Roman"/>
          <w:b/>
          <w:sz w:val="24"/>
          <w:szCs w:val="24"/>
        </w:rPr>
        <w:t xml:space="preserve"> Dr. Murano – “Yes”;</w:t>
      </w:r>
      <w:r>
        <w:rPr>
          <w:rFonts w:ascii="Times New Roman" w:hAnsi="Times New Roman"/>
          <w:b/>
          <w:sz w:val="24"/>
          <w:szCs w:val="24"/>
        </w:rPr>
        <w:t xml:space="preserve"> Dr. Schneider – “Yes”; Dr. Kelley – “Yes”</w:t>
      </w:r>
      <w:r w:rsidR="008405D2">
        <w:rPr>
          <w:rFonts w:ascii="Times New Roman" w:hAnsi="Times New Roman"/>
          <w:b/>
          <w:sz w:val="24"/>
          <w:szCs w:val="24"/>
        </w:rPr>
        <w:t>.</w:t>
      </w:r>
    </w:p>
    <w:bookmarkEnd w:id="0"/>
    <w:p w14:paraId="5EE5E67D" w14:textId="61341CD2" w:rsidR="00241B9C" w:rsidRDefault="00241B9C" w:rsidP="00241B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ED644C7" w14:textId="43659AB7" w:rsidR="00A871C2" w:rsidRDefault="00A871C2" w:rsidP="00A871C2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57ED487" w14:textId="5A3480C6" w:rsidR="00BD2AE6" w:rsidRDefault="00BD2AE6" w:rsidP="00BD2AE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New Items:</w:t>
      </w:r>
    </w:p>
    <w:p w14:paraId="77B7F15D" w14:textId="77777777" w:rsidR="00BD2AE6" w:rsidRPr="00EE04CE" w:rsidRDefault="00BD2AE6" w:rsidP="00BD2AE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E04CE">
        <w:rPr>
          <w:rStyle w:val="Strong"/>
          <w:rFonts w:ascii="Times New Roman" w:eastAsia="Times New Roman" w:hAnsi="Times New Roman"/>
          <w:color w:val="000000"/>
          <w:sz w:val="24"/>
          <w:szCs w:val="24"/>
        </w:rPr>
        <w:t>Board Chair</w:t>
      </w:r>
      <w:r w:rsidRPr="00EE04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66B375CB" w14:textId="77777777" w:rsidR="00BD2AE6" w:rsidRDefault="00BD2AE6" w:rsidP="00BD2AE6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No report.</w:t>
      </w:r>
    </w:p>
    <w:p w14:paraId="0DBAD413" w14:textId="77777777" w:rsidR="00BD2AE6" w:rsidRPr="00FD4244" w:rsidRDefault="00BD2AE6" w:rsidP="00BD2AE6">
      <w:pPr>
        <w:pStyle w:val="ListParagraph"/>
        <w:spacing w:after="0" w:line="240" w:lineRule="auto"/>
        <w:ind w:left="1440"/>
        <w:jc w:val="both"/>
        <w:rPr>
          <w:rStyle w:val="Strong"/>
          <w:rFonts w:ascii="Times New Roman" w:eastAsia="Times New Roman" w:hAnsi="Times New Roman"/>
          <w:bCs w:val="0"/>
          <w:color w:val="000000"/>
          <w:sz w:val="24"/>
          <w:szCs w:val="24"/>
        </w:rPr>
      </w:pPr>
    </w:p>
    <w:p w14:paraId="5366A2E2" w14:textId="77777777" w:rsidR="00BD2AE6" w:rsidRPr="00EE04CE" w:rsidRDefault="00BD2AE6" w:rsidP="00BD2AE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Style w:val="Strong"/>
          <w:rFonts w:ascii="Times New Roman" w:eastAsia="Times New Roman" w:hAnsi="Times New Roman"/>
          <w:color w:val="000000"/>
          <w:sz w:val="24"/>
          <w:szCs w:val="24"/>
        </w:rPr>
        <w:t>Executive Director</w:t>
      </w:r>
      <w:r w:rsidRPr="00EE04CE">
        <w:rPr>
          <w:rStyle w:val="Strong"/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Style w:val="Strong"/>
          <w:rFonts w:ascii="Times New Roman" w:eastAsia="Times New Roman" w:hAnsi="Times New Roman"/>
          <w:color w:val="000000"/>
          <w:sz w:val="24"/>
          <w:szCs w:val="24"/>
        </w:rPr>
        <w:t xml:space="preserve">Thomas Burke’s </w:t>
      </w:r>
      <w:r w:rsidRPr="00EE04CE">
        <w:rPr>
          <w:rStyle w:val="Strong"/>
          <w:rFonts w:ascii="Times New Roman" w:eastAsia="Times New Roman" w:hAnsi="Times New Roman"/>
          <w:color w:val="000000"/>
          <w:sz w:val="24"/>
          <w:szCs w:val="24"/>
        </w:rPr>
        <w:t>report to the board</w:t>
      </w:r>
      <w:r w:rsidRPr="00EE04CE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</w:p>
    <w:p w14:paraId="475F0870" w14:textId="3B745C9F" w:rsidR="00815573" w:rsidRPr="00815573" w:rsidRDefault="00815573" w:rsidP="00815573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15573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COVID Extension bill Chapter 107 of the acts of 2022 (“An Act Relative to Extending Certain State of Emergency Accommodations”)</w:t>
      </w:r>
    </w:p>
    <w:p w14:paraId="745F356D" w14:textId="77777777" w:rsidR="00815573" w:rsidRDefault="00815573" w:rsidP="00815573">
      <w:pPr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60BFACB" w14:textId="409B31DE" w:rsidR="00815573" w:rsidRDefault="00BD2AE6" w:rsidP="00815573">
      <w:pPr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D2AE6">
        <w:rPr>
          <w:rFonts w:ascii="Times New Roman" w:eastAsia="Times New Roman" w:hAnsi="Times New Roman"/>
          <w:color w:val="000000"/>
          <w:sz w:val="24"/>
          <w:szCs w:val="24"/>
        </w:rPr>
        <w:t xml:space="preserve">Mr. Burke reported </w:t>
      </w:r>
      <w:r w:rsidR="00A871C2" w:rsidRPr="00A871C2">
        <w:rPr>
          <w:rFonts w:ascii="Times New Roman" w:eastAsia="Times New Roman" w:hAnsi="Times New Roman"/>
          <w:color w:val="000000"/>
          <w:sz w:val="24"/>
          <w:szCs w:val="24"/>
        </w:rPr>
        <w:t xml:space="preserve">that the extension </w:t>
      </w:r>
      <w:r w:rsidR="00E02A1A">
        <w:rPr>
          <w:rFonts w:ascii="Times New Roman" w:eastAsia="Times New Roman" w:hAnsi="Times New Roman"/>
          <w:color w:val="000000"/>
          <w:sz w:val="24"/>
          <w:szCs w:val="24"/>
        </w:rPr>
        <w:t>of the emergency order was signed by Governor Healey. The Board may continue</w:t>
      </w:r>
      <w:r w:rsidR="00E02A1A" w:rsidRPr="00E02A1A">
        <w:rPr>
          <w:rFonts w:ascii="Times New Roman" w:eastAsia="Times New Roman" w:hAnsi="Times New Roman"/>
          <w:color w:val="000000"/>
          <w:sz w:val="24"/>
          <w:szCs w:val="24"/>
        </w:rPr>
        <w:t xml:space="preserve"> to meet via videoconference and conference call through early 2025.</w:t>
      </w:r>
    </w:p>
    <w:p w14:paraId="0D42B108" w14:textId="77777777" w:rsidR="00BD2AE6" w:rsidRPr="00273164" w:rsidRDefault="00BD2AE6" w:rsidP="00BD2AE6">
      <w:pPr>
        <w:pStyle w:val="ListParagraph"/>
        <w:spacing w:after="0" w:line="240" w:lineRule="auto"/>
        <w:ind w:left="16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5606CC6" w14:textId="2DC915B3" w:rsidR="00272AD2" w:rsidRPr="00272AD2" w:rsidRDefault="007A70B8" w:rsidP="00272AD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Discussion</w:t>
      </w:r>
      <w:r w:rsidR="00973839">
        <w:rPr>
          <w:rFonts w:ascii="Times New Roman" w:eastAsia="Times New Roman" w:hAnsi="Times New Roman"/>
          <w:b/>
          <w:color w:val="000000"/>
          <w:sz w:val="24"/>
          <w:szCs w:val="24"/>
        </w:rPr>
        <w:t>:</w:t>
      </w:r>
    </w:p>
    <w:p w14:paraId="2D8ECEE8" w14:textId="123ED19E" w:rsidR="00272AD2" w:rsidRDefault="00470CF9" w:rsidP="009D6052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Malpractice insurance for non-practicing licensees</w:t>
      </w:r>
    </w:p>
    <w:p w14:paraId="71E69894" w14:textId="36786272" w:rsidR="009D6052" w:rsidRDefault="009D6052" w:rsidP="009D605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A19532C" w14:textId="49566F4D" w:rsidR="009D6052" w:rsidRDefault="0072605F" w:rsidP="00FF1943">
      <w:pPr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The Board reviewed a question whether retired p</w:t>
      </w:r>
      <w:r w:rsidR="00FF1943">
        <w:rPr>
          <w:rFonts w:ascii="Times New Roman" w:eastAsia="Times New Roman" w:hAnsi="Times New Roman"/>
          <w:color w:val="000000"/>
          <w:sz w:val="24"/>
          <w:szCs w:val="24"/>
        </w:rPr>
        <w:t>odiatrists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0D402B">
        <w:rPr>
          <w:rFonts w:ascii="Times New Roman" w:eastAsia="Times New Roman" w:hAnsi="Times New Roman"/>
          <w:color w:val="000000"/>
          <w:sz w:val="24"/>
          <w:szCs w:val="24"/>
        </w:rPr>
        <w:t>are required to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maintain malpractice insurance if only engaged in research projects. </w:t>
      </w:r>
      <w:r w:rsidR="009D6052">
        <w:rPr>
          <w:rFonts w:ascii="Times New Roman" w:eastAsia="Times New Roman" w:hAnsi="Times New Roman"/>
          <w:color w:val="000000"/>
          <w:sz w:val="24"/>
          <w:szCs w:val="24"/>
        </w:rPr>
        <w:t xml:space="preserve">Ms. York advised the Board that </w:t>
      </w:r>
      <w:r w:rsidR="00FF1943">
        <w:rPr>
          <w:rFonts w:ascii="Times New Roman" w:eastAsia="Times New Roman" w:hAnsi="Times New Roman"/>
          <w:color w:val="000000"/>
          <w:sz w:val="24"/>
          <w:szCs w:val="24"/>
        </w:rPr>
        <w:t>Board regulation 249 CMR 7.00 establishes i</w:t>
      </w:r>
      <w:r w:rsidR="00FF1943" w:rsidRPr="00FF1943">
        <w:rPr>
          <w:rFonts w:ascii="Times New Roman" w:eastAsia="Times New Roman" w:hAnsi="Times New Roman"/>
          <w:color w:val="000000"/>
          <w:sz w:val="24"/>
          <w:szCs w:val="24"/>
        </w:rPr>
        <w:t xml:space="preserve">nsurance requirements for </w:t>
      </w:r>
      <w:r w:rsidR="00FF1943">
        <w:rPr>
          <w:rFonts w:ascii="Times New Roman" w:eastAsia="Times New Roman" w:hAnsi="Times New Roman"/>
          <w:color w:val="000000"/>
          <w:sz w:val="24"/>
          <w:szCs w:val="24"/>
        </w:rPr>
        <w:t xml:space="preserve">podiatrists practicing as </w:t>
      </w:r>
      <w:r w:rsidR="00FF1943" w:rsidRPr="00FF1943">
        <w:rPr>
          <w:rFonts w:ascii="Times New Roman" w:eastAsia="Times New Roman" w:hAnsi="Times New Roman"/>
          <w:color w:val="000000"/>
          <w:sz w:val="24"/>
          <w:szCs w:val="24"/>
        </w:rPr>
        <w:t>limited liability corporations and limited liability partnerships</w:t>
      </w:r>
      <w:r w:rsidR="00FF1943">
        <w:rPr>
          <w:rFonts w:ascii="Times New Roman" w:eastAsia="Times New Roman" w:hAnsi="Times New Roman"/>
          <w:color w:val="000000"/>
          <w:sz w:val="24"/>
          <w:szCs w:val="24"/>
        </w:rPr>
        <w:t xml:space="preserve">. Practicing would include conducting research projects as a podiatrist. There are no specific insurance requirements for </w:t>
      </w:r>
      <w:r>
        <w:rPr>
          <w:rFonts w:ascii="Times New Roman" w:eastAsia="Times New Roman" w:hAnsi="Times New Roman"/>
          <w:color w:val="000000"/>
          <w:sz w:val="24"/>
          <w:szCs w:val="24"/>
        </w:rPr>
        <w:t>individual podiatrists who</w:t>
      </w:r>
      <w:r w:rsidR="00FF1943">
        <w:rPr>
          <w:rFonts w:ascii="Times New Roman" w:eastAsia="Times New Roman" w:hAnsi="Times New Roman"/>
          <w:color w:val="000000"/>
          <w:sz w:val="24"/>
          <w:szCs w:val="24"/>
        </w:rPr>
        <w:t xml:space="preserve"> practice podiatry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outside of </w:t>
      </w:r>
      <w:r w:rsidR="00FF1943">
        <w:rPr>
          <w:rFonts w:ascii="Times New Roman" w:eastAsia="Times New Roman" w:hAnsi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business structure</w:t>
      </w:r>
      <w:r w:rsidR="00FF1943">
        <w:rPr>
          <w:rFonts w:ascii="Times New Roman" w:eastAsia="Times New Roman" w:hAnsi="Times New Roman"/>
          <w:color w:val="000000"/>
          <w:sz w:val="24"/>
          <w:szCs w:val="24"/>
        </w:rPr>
        <w:t>s listed in Section 7.00.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The Board suggested that the Podiatrist contact the insurance carrier </w:t>
      </w:r>
      <w:r w:rsidR="00B55D61">
        <w:rPr>
          <w:rFonts w:ascii="Times New Roman" w:eastAsia="Times New Roman" w:hAnsi="Times New Roman"/>
          <w:color w:val="000000"/>
          <w:sz w:val="24"/>
          <w:szCs w:val="24"/>
        </w:rPr>
        <w:t>to inquire about different policies for liability coverage</w:t>
      </w:r>
      <w:r w:rsidR="00FF1943">
        <w:rPr>
          <w:rFonts w:ascii="Times New Roman" w:eastAsia="Times New Roman" w:hAnsi="Times New Roman"/>
          <w:color w:val="000000"/>
          <w:sz w:val="24"/>
          <w:szCs w:val="24"/>
        </w:rPr>
        <w:t xml:space="preserve"> limited to research work</w:t>
      </w:r>
      <w:r w:rsidR="00B55D61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14:paraId="6E9C45CF" w14:textId="77777777" w:rsidR="009D6052" w:rsidRDefault="009D6052" w:rsidP="009D6052">
      <w:pPr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27EA191" w14:textId="7F889F1B" w:rsidR="009D6052" w:rsidRPr="00DE7A19" w:rsidRDefault="00FF5EB3" w:rsidP="009D6052">
      <w:pPr>
        <w:pStyle w:val="PlainText"/>
        <w:numPr>
          <w:ilvl w:val="2"/>
          <w:numId w:val="1"/>
        </w:numPr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Thomas Franchini, DPM – Application for relicensure after revocation:</w:t>
      </w:r>
    </w:p>
    <w:p w14:paraId="436592D8" w14:textId="76724266" w:rsidR="009D6052" w:rsidRDefault="009D6052" w:rsidP="009D6052">
      <w:pPr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D144824" w14:textId="5BA16508" w:rsidR="00FF5EB3" w:rsidRDefault="009D6052" w:rsidP="009D6052">
      <w:pPr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The Board reviewed </w:t>
      </w:r>
      <w:r w:rsidR="00FF5EB3">
        <w:rPr>
          <w:rFonts w:ascii="Times New Roman" w:eastAsia="Times New Roman" w:hAnsi="Times New Roman"/>
          <w:color w:val="000000"/>
          <w:sz w:val="24"/>
          <w:szCs w:val="24"/>
        </w:rPr>
        <w:t xml:space="preserve">Dr. Franchini’s application for licensure </w:t>
      </w:r>
      <w:proofErr w:type="gramStart"/>
      <w:r w:rsidR="00FF5EB3">
        <w:rPr>
          <w:rFonts w:ascii="Times New Roman" w:eastAsia="Times New Roman" w:hAnsi="Times New Roman"/>
          <w:color w:val="000000"/>
          <w:sz w:val="24"/>
          <w:szCs w:val="24"/>
        </w:rPr>
        <w:t>in order to</w:t>
      </w:r>
      <w:proofErr w:type="gramEnd"/>
      <w:r w:rsidR="00FF5EB3">
        <w:rPr>
          <w:rFonts w:ascii="Times New Roman" w:eastAsia="Times New Roman" w:hAnsi="Times New Roman"/>
          <w:color w:val="000000"/>
          <w:sz w:val="24"/>
          <w:szCs w:val="24"/>
        </w:rPr>
        <w:t xml:space="preserve"> make an initial assessment on whether to grant him a license in Massachusetts following the revocation of his license in 2020.  Ms. York advised the Board to review the claims </w:t>
      </w:r>
      <w:r w:rsidR="00872350">
        <w:rPr>
          <w:rFonts w:ascii="Times New Roman" w:eastAsia="Times New Roman" w:hAnsi="Times New Roman"/>
          <w:color w:val="000000"/>
          <w:sz w:val="24"/>
          <w:szCs w:val="24"/>
        </w:rPr>
        <w:t xml:space="preserve">he disclosed </w:t>
      </w:r>
      <w:r w:rsidR="00FF5EB3">
        <w:rPr>
          <w:rFonts w:ascii="Times New Roman" w:eastAsia="Times New Roman" w:hAnsi="Times New Roman"/>
          <w:color w:val="000000"/>
          <w:sz w:val="24"/>
          <w:szCs w:val="24"/>
        </w:rPr>
        <w:t>in his new application</w:t>
      </w:r>
      <w:r w:rsidR="00872350">
        <w:rPr>
          <w:rFonts w:ascii="Times New Roman" w:eastAsia="Times New Roman" w:hAnsi="Times New Roman"/>
          <w:color w:val="000000"/>
          <w:sz w:val="24"/>
          <w:szCs w:val="24"/>
        </w:rPr>
        <w:t>, his licensing history in Massachusetts, including the conduct that led to the revocation of his license, and other information relevant to his application for relicensure.  The Board then discussed</w:t>
      </w:r>
      <w:r w:rsidR="00FF5EB3">
        <w:rPr>
          <w:rFonts w:ascii="Times New Roman" w:eastAsia="Times New Roman" w:hAnsi="Times New Roman"/>
          <w:color w:val="000000"/>
          <w:sz w:val="24"/>
          <w:szCs w:val="24"/>
        </w:rPr>
        <w:t xml:space="preserve"> the applicant’s professional competency and </w:t>
      </w:r>
      <w:r w:rsidR="00FF1943">
        <w:rPr>
          <w:rFonts w:ascii="Times New Roman" w:eastAsia="Times New Roman" w:hAnsi="Times New Roman"/>
          <w:color w:val="000000"/>
          <w:sz w:val="24"/>
          <w:szCs w:val="24"/>
        </w:rPr>
        <w:t>suitability for licensure</w:t>
      </w:r>
      <w:r w:rsidR="00872350">
        <w:rPr>
          <w:rFonts w:ascii="Times New Roman" w:eastAsia="Times New Roman" w:hAnsi="Times New Roman"/>
          <w:color w:val="000000"/>
          <w:sz w:val="24"/>
          <w:szCs w:val="24"/>
        </w:rPr>
        <w:t xml:space="preserve"> as a podiatrist in Massachusetts</w:t>
      </w:r>
      <w:r w:rsidR="00FF194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2608DCE1" w14:textId="77777777" w:rsidR="00FF5EB3" w:rsidRDefault="00FF5EB3" w:rsidP="009D6052">
      <w:pPr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C849493" w14:textId="4C8B86D8" w:rsidR="009D6052" w:rsidRPr="00FF5EB3" w:rsidRDefault="00FF5EB3" w:rsidP="00FF5EB3">
      <w:pPr>
        <w:spacing w:after="0" w:line="240" w:lineRule="auto"/>
        <w:ind w:left="144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F5E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Following discussion, Dr. Murano moved </w:t>
      </w:r>
      <w:r w:rsidR="0087235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to </w:t>
      </w:r>
      <w:r w:rsidRPr="00FF5E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deny Dr. Franchini’s application for licensure.  Dr. Kelley seconded the motion. The motion passed by roll call vote: Dr. Murano – “Yes”; Dr. Schneider – “Yes”; Dr. Kelley – “Yes”.</w:t>
      </w:r>
    </w:p>
    <w:p w14:paraId="4942493E" w14:textId="75A64934" w:rsidR="00FF5EB3" w:rsidRDefault="00FF5EB3" w:rsidP="00FF5EB3">
      <w:pPr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75335A6" w14:textId="6FC492A3" w:rsidR="00872350" w:rsidRDefault="00872350" w:rsidP="00FF5EB3">
      <w:pPr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Board Counsel will send Dr. Franchini a letter informing him of the Board’s initial decision to deny his application for relicensure and notifying him of his right to request a hearing on that decision.  </w:t>
      </w:r>
    </w:p>
    <w:p w14:paraId="44EAD066" w14:textId="77777777" w:rsidR="00872350" w:rsidRDefault="00872350" w:rsidP="00FF5EB3">
      <w:pPr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684F8C9" w14:textId="14ED502F" w:rsidR="001F71C9" w:rsidRDefault="001F71C9" w:rsidP="001F71C9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1F71C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Kenneth Leavitt, DPM -Application for reinstatement of expired license </w:t>
      </w:r>
    </w:p>
    <w:p w14:paraId="033FDF6A" w14:textId="2572DDA3" w:rsidR="001F71C9" w:rsidRDefault="001F71C9" w:rsidP="001F71C9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14:paraId="0B848A82" w14:textId="05D1A33E" w:rsidR="00AD40CB" w:rsidRDefault="001F71C9" w:rsidP="00AD40CB">
      <w:pPr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lastRenderedPageBreak/>
        <w:t xml:space="preserve">The Board reviewed Dr. Leavitt’s application for reactivation of his </w:t>
      </w:r>
      <w:r w:rsidR="00AD40C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expired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Massachusetts license. </w:t>
      </w:r>
      <w:r w:rsidR="007A70B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Board reviewed claims </w:t>
      </w:r>
      <w:r w:rsidR="007A70B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disclosed on the application and discussed </w:t>
      </w:r>
      <w:r w:rsidR="00AD40C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the applicant’s </w:t>
      </w:r>
      <w:r w:rsidR="00AD40CB">
        <w:rPr>
          <w:rFonts w:ascii="Times New Roman" w:eastAsia="Times New Roman" w:hAnsi="Times New Roman"/>
          <w:color w:val="000000"/>
          <w:sz w:val="24"/>
          <w:szCs w:val="24"/>
        </w:rPr>
        <w:t>professional competency and suitability for licensure as a podiatrist in Massachusetts.</w:t>
      </w:r>
    </w:p>
    <w:p w14:paraId="42AD8E7B" w14:textId="76C24563" w:rsidR="001F71C9" w:rsidRDefault="001F71C9" w:rsidP="001F71C9">
      <w:pPr>
        <w:spacing w:after="0" w:line="240" w:lineRule="auto"/>
        <w:ind w:left="144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14:paraId="13C550C2" w14:textId="6F0FDB0F" w:rsidR="001F71C9" w:rsidRPr="001F71C9" w:rsidRDefault="001F71C9" w:rsidP="001F71C9">
      <w:pPr>
        <w:spacing w:after="0" w:line="240" w:lineRule="auto"/>
        <w:ind w:left="144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1F71C9">
        <w:rPr>
          <w:rFonts w:ascii="Times New Roman" w:eastAsia="Times New Roman" w:hAnsi="Times New Roman"/>
          <w:b/>
          <w:color w:val="000000"/>
          <w:sz w:val="24"/>
          <w:szCs w:val="24"/>
        </w:rPr>
        <w:t>After review, Dr. Kelley moved to approve Dr. Leavitt’s application for licensure reactivation.  Dr. Murano seconded the motion. The motion passed by roll call vote: Dr. Murano – “Yes”; Dr. Schneider – “Yes”; Dr. Kelley – “Yes”.</w:t>
      </w:r>
    </w:p>
    <w:p w14:paraId="59399195" w14:textId="77777777" w:rsidR="001F71C9" w:rsidRPr="001F71C9" w:rsidRDefault="001F71C9" w:rsidP="001F71C9">
      <w:pPr>
        <w:spacing w:after="0" w:line="240" w:lineRule="auto"/>
        <w:ind w:left="144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14:paraId="3648FDFA" w14:textId="1DAF24E7" w:rsidR="001F71C9" w:rsidRPr="001F71C9" w:rsidRDefault="001F71C9" w:rsidP="001F71C9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1F71C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Executive </w:t>
      </w:r>
      <w:proofErr w:type="gramStart"/>
      <w:r w:rsidRPr="001F71C9">
        <w:rPr>
          <w:rFonts w:ascii="Times New Roman" w:eastAsia="Times New Roman" w:hAnsi="Times New Roman"/>
          <w:bCs/>
          <w:color w:val="000000"/>
          <w:sz w:val="24"/>
          <w:szCs w:val="24"/>
        </w:rPr>
        <w:t>Session</w:t>
      </w:r>
      <w:proofErr w:type="gramEnd"/>
      <w:r w:rsidRPr="001F71C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if necessary, as authorized under G.L. c. 30A, s. 21(1)(a) for the purpose of discussing the reputation, character, physical condition or mental health, rather than professional competence, of applicants.</w:t>
      </w:r>
    </w:p>
    <w:p w14:paraId="784EAF3F" w14:textId="1F4708BD" w:rsidR="001F71C9" w:rsidRDefault="001F71C9" w:rsidP="00FF5EB3">
      <w:pPr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3270CDC" w14:textId="1352436E" w:rsidR="005A0676" w:rsidRDefault="005A0676" w:rsidP="005A0676">
      <w:pPr>
        <w:spacing w:after="0" w:line="240" w:lineRule="auto"/>
        <w:ind w:left="180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The Board did not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enter into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Executive Session.</w:t>
      </w:r>
    </w:p>
    <w:p w14:paraId="55F18F6D" w14:textId="77777777" w:rsidR="005A0676" w:rsidRPr="009D6052" w:rsidRDefault="005A0676" w:rsidP="005A0676">
      <w:pPr>
        <w:spacing w:after="0" w:line="240" w:lineRule="auto"/>
        <w:ind w:left="180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0A8E9B2" w14:textId="77777777" w:rsidR="00F531BE" w:rsidRPr="00691169" w:rsidRDefault="009E4D43" w:rsidP="00320D6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D4457">
        <w:rPr>
          <w:rStyle w:val="Strong"/>
          <w:rFonts w:ascii="Times New Roman" w:eastAsia="Times New Roman" w:hAnsi="Times New Roman"/>
          <w:color w:val="000000"/>
          <w:sz w:val="24"/>
          <w:szCs w:val="24"/>
        </w:rPr>
        <w:t>Open session for topics not reasonably anticipated by the chair 48 hours in advance of meeting</w:t>
      </w:r>
      <w:r w:rsidRPr="005D4457">
        <w:rPr>
          <w:rFonts w:ascii="Times New Roman" w:eastAsia="Times New Roman" w:hAnsi="Times New Roman"/>
          <w:color w:val="000000"/>
          <w:sz w:val="24"/>
          <w:szCs w:val="24"/>
        </w:rPr>
        <w:t>.  </w:t>
      </w:r>
    </w:p>
    <w:p w14:paraId="358B1771" w14:textId="4D035EC9" w:rsidR="008A7DBB" w:rsidRDefault="00FB4737" w:rsidP="00FB4737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Mr. </w:t>
      </w:r>
      <w:r w:rsidR="006422CF">
        <w:rPr>
          <w:rFonts w:ascii="Times New Roman" w:eastAsia="Times New Roman" w:hAnsi="Times New Roman"/>
          <w:color w:val="000000"/>
          <w:sz w:val="24"/>
          <w:szCs w:val="24"/>
        </w:rPr>
        <w:t xml:space="preserve">Burke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reported that he is actively looking for a medical doctor to serve on the Podiatry Board. </w:t>
      </w:r>
    </w:p>
    <w:p w14:paraId="7E923FEC" w14:textId="77777777" w:rsidR="00FB4737" w:rsidRPr="00973839" w:rsidRDefault="00FB4737" w:rsidP="00FB4737">
      <w:pPr>
        <w:pStyle w:val="ListParagraph"/>
        <w:spacing w:after="0" w:line="240" w:lineRule="auto"/>
        <w:ind w:left="180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D5CAA37" w14:textId="77777777" w:rsidR="00F26D48" w:rsidRDefault="00F26D48" w:rsidP="00F26D48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Investigative Matters and Settlement Offers - [Closed Session Pursuant to M.G.L. c. 112, § 65C]:</w:t>
      </w:r>
    </w:p>
    <w:p w14:paraId="46FADE04" w14:textId="4F496DB1" w:rsidR="00F26D48" w:rsidRPr="00F26D48" w:rsidRDefault="00F26D48" w:rsidP="00F26D48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F26D48">
        <w:rPr>
          <w:rFonts w:ascii="Times New Roman" w:eastAsia="Times New Roman" w:hAnsi="Times New Roman"/>
          <w:b/>
          <w:bCs/>
          <w:sz w:val="24"/>
          <w:szCs w:val="24"/>
        </w:rPr>
        <w:t>At 10:3</w:t>
      </w:r>
      <w:r w:rsidR="005A0676">
        <w:rPr>
          <w:rFonts w:ascii="Times New Roman" w:eastAsia="Times New Roman" w:hAnsi="Times New Roman"/>
          <w:b/>
          <w:bCs/>
          <w:sz w:val="24"/>
          <w:szCs w:val="24"/>
        </w:rPr>
        <w:t>1</w:t>
      </w:r>
      <w:r w:rsidRPr="00F26D48">
        <w:rPr>
          <w:rFonts w:ascii="Times New Roman" w:eastAsia="Times New Roman" w:hAnsi="Times New Roman"/>
          <w:b/>
          <w:bCs/>
          <w:sz w:val="24"/>
          <w:szCs w:val="24"/>
        </w:rPr>
        <w:t xml:space="preserve"> a.m., Dr. </w:t>
      </w:r>
      <w:r>
        <w:rPr>
          <w:rFonts w:ascii="Times New Roman" w:eastAsia="Times New Roman" w:hAnsi="Times New Roman"/>
          <w:b/>
          <w:bCs/>
          <w:sz w:val="24"/>
          <w:szCs w:val="24"/>
        </w:rPr>
        <w:t>Murano</w:t>
      </w:r>
      <w:r w:rsidRPr="00F26D48">
        <w:rPr>
          <w:rFonts w:ascii="Times New Roman" w:eastAsia="Times New Roman" w:hAnsi="Times New Roman"/>
          <w:b/>
          <w:bCs/>
          <w:sz w:val="24"/>
          <w:szCs w:val="24"/>
        </w:rPr>
        <w:t xml:space="preserve"> moved to exit open session and enter in Closed Session pursuant to </w:t>
      </w:r>
      <w:r w:rsidRPr="00F26D48">
        <w:rPr>
          <w:rStyle w:val="Strong"/>
          <w:rFonts w:ascii="Times New Roman" w:hAnsi="Times New Roman"/>
          <w:sz w:val="24"/>
          <w:szCs w:val="24"/>
        </w:rPr>
        <w:t>G.L. c. 112, §65C</w:t>
      </w:r>
      <w:r w:rsidRPr="00F26D48">
        <w:rPr>
          <w:rFonts w:ascii="Times New Roman" w:eastAsia="Times New Roman" w:hAnsi="Times New Roman"/>
          <w:b/>
          <w:bCs/>
          <w:sz w:val="24"/>
          <w:szCs w:val="24"/>
        </w:rPr>
        <w:t xml:space="preserve">, and stated that the Open Meeting would not resume.  </w:t>
      </w:r>
      <w:r w:rsidRPr="00F26D48">
        <w:rPr>
          <w:rFonts w:ascii="Times New Roman" w:hAnsi="Times New Roman"/>
          <w:b/>
          <w:sz w:val="24"/>
          <w:szCs w:val="24"/>
        </w:rPr>
        <w:t xml:space="preserve">Dr. </w:t>
      </w:r>
      <w:r>
        <w:rPr>
          <w:rFonts w:ascii="Times New Roman" w:hAnsi="Times New Roman"/>
          <w:b/>
          <w:sz w:val="24"/>
          <w:szCs w:val="24"/>
        </w:rPr>
        <w:t>Kelley</w:t>
      </w:r>
      <w:r w:rsidRPr="00F26D48">
        <w:rPr>
          <w:rFonts w:ascii="Times New Roman" w:hAnsi="Times New Roman"/>
          <w:b/>
          <w:sz w:val="24"/>
          <w:szCs w:val="24"/>
        </w:rPr>
        <w:t xml:space="preserve"> seconded the motion. The motion passed by roll call vote: Dr. Murano – “Yes”; Dr. Kelley – “Yes”; Dr. Schneider – “Yes”.</w:t>
      </w:r>
    </w:p>
    <w:p w14:paraId="212417B9" w14:textId="77777777" w:rsidR="00F26D48" w:rsidRDefault="00F26D48" w:rsidP="00F26D48">
      <w:pPr>
        <w:spacing w:after="0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AEC6A3" w14:textId="7C9E21CB" w:rsidR="00F26D48" w:rsidRDefault="00F26D48" w:rsidP="00F26D48">
      <w:pPr>
        <w:spacing w:after="0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During the closed session, the Board took the following actions:</w:t>
      </w:r>
    </w:p>
    <w:p w14:paraId="59836487" w14:textId="20B46B95" w:rsidR="00F26D48" w:rsidRDefault="00F26D48" w:rsidP="00F26D48">
      <w:pPr>
        <w:spacing w:after="0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62622B1" w14:textId="553332A8" w:rsidR="00153074" w:rsidRPr="00153074" w:rsidRDefault="00153074" w:rsidP="00153074">
      <w:pPr>
        <w:numPr>
          <w:ilvl w:val="1"/>
          <w:numId w:val="1"/>
        </w:numPr>
        <w:spacing w:after="0" w:line="240" w:lineRule="auto"/>
        <w:ind w:left="1800"/>
        <w:rPr>
          <w:rFonts w:ascii="Times New Roman" w:eastAsia="Times New Roman" w:hAnsi="Times New Roman"/>
          <w:sz w:val="24"/>
          <w:szCs w:val="20"/>
        </w:rPr>
      </w:pPr>
      <w:r w:rsidRPr="00153074">
        <w:rPr>
          <w:rFonts w:ascii="Times New Roman" w:eastAsia="Times New Roman" w:hAnsi="Times New Roman"/>
          <w:sz w:val="24"/>
          <w:szCs w:val="20"/>
        </w:rPr>
        <w:t>2018-001250-IT-ENF</w:t>
      </w:r>
      <w:r>
        <w:rPr>
          <w:rFonts w:ascii="Times New Roman" w:eastAsia="Times New Roman" w:hAnsi="Times New Roman"/>
          <w:sz w:val="24"/>
          <w:szCs w:val="20"/>
        </w:rPr>
        <w:t xml:space="preserve"> – Referred to Prosecutions</w:t>
      </w:r>
    </w:p>
    <w:p w14:paraId="600DD7CF" w14:textId="6ABFE5AE" w:rsidR="00153074" w:rsidRPr="00153074" w:rsidRDefault="00153074" w:rsidP="00153074">
      <w:pPr>
        <w:numPr>
          <w:ilvl w:val="1"/>
          <w:numId w:val="1"/>
        </w:numPr>
        <w:spacing w:after="0" w:line="240" w:lineRule="auto"/>
        <w:ind w:left="1800"/>
        <w:rPr>
          <w:rFonts w:ascii="Times New Roman" w:eastAsia="Times New Roman" w:hAnsi="Times New Roman"/>
          <w:sz w:val="24"/>
          <w:szCs w:val="20"/>
        </w:rPr>
      </w:pPr>
      <w:r w:rsidRPr="00153074">
        <w:rPr>
          <w:rFonts w:ascii="Times New Roman" w:eastAsia="Times New Roman" w:hAnsi="Times New Roman"/>
          <w:sz w:val="24"/>
          <w:szCs w:val="20"/>
        </w:rPr>
        <w:t>INV6578 (Staff Assignment)</w:t>
      </w:r>
      <w:r w:rsidR="000C38EA">
        <w:rPr>
          <w:rFonts w:ascii="Times New Roman" w:eastAsia="Times New Roman" w:hAnsi="Times New Roman"/>
          <w:sz w:val="24"/>
          <w:szCs w:val="20"/>
        </w:rPr>
        <w:t xml:space="preserve"> – Closed, no action.</w:t>
      </w:r>
    </w:p>
    <w:p w14:paraId="0E1D158A" w14:textId="567035D3" w:rsidR="00153074" w:rsidRPr="00153074" w:rsidRDefault="00153074" w:rsidP="00153074">
      <w:pPr>
        <w:numPr>
          <w:ilvl w:val="1"/>
          <w:numId w:val="1"/>
        </w:numPr>
        <w:spacing w:after="0" w:line="240" w:lineRule="auto"/>
        <w:ind w:left="1800"/>
        <w:rPr>
          <w:rFonts w:ascii="Times New Roman" w:eastAsia="Times New Roman" w:hAnsi="Times New Roman"/>
          <w:sz w:val="24"/>
          <w:szCs w:val="20"/>
        </w:rPr>
      </w:pPr>
      <w:r w:rsidRPr="00153074">
        <w:rPr>
          <w:rFonts w:ascii="Times New Roman" w:eastAsia="Times New Roman" w:hAnsi="Times New Roman"/>
          <w:sz w:val="24"/>
          <w:szCs w:val="20"/>
        </w:rPr>
        <w:t xml:space="preserve">2021-001131-IT-ENF </w:t>
      </w:r>
      <w:r w:rsidR="000C38EA">
        <w:rPr>
          <w:rFonts w:ascii="Times New Roman" w:eastAsia="Times New Roman" w:hAnsi="Times New Roman"/>
          <w:sz w:val="24"/>
          <w:szCs w:val="20"/>
        </w:rPr>
        <w:t>- Closed, no action.</w:t>
      </w:r>
    </w:p>
    <w:p w14:paraId="0CD013D8" w14:textId="77F87EA3" w:rsidR="00153074" w:rsidRPr="00153074" w:rsidRDefault="00153074" w:rsidP="00153074">
      <w:pPr>
        <w:numPr>
          <w:ilvl w:val="1"/>
          <w:numId w:val="1"/>
        </w:numPr>
        <w:spacing w:after="0" w:line="240" w:lineRule="auto"/>
        <w:ind w:left="1800"/>
        <w:rPr>
          <w:rFonts w:ascii="Times New Roman" w:eastAsia="Times New Roman" w:hAnsi="Times New Roman"/>
          <w:sz w:val="24"/>
          <w:szCs w:val="20"/>
        </w:rPr>
      </w:pPr>
      <w:r w:rsidRPr="00153074">
        <w:rPr>
          <w:rFonts w:ascii="Times New Roman" w:eastAsia="Times New Roman" w:hAnsi="Times New Roman"/>
          <w:sz w:val="24"/>
          <w:szCs w:val="20"/>
        </w:rPr>
        <w:t>INV7038</w:t>
      </w:r>
      <w:r w:rsidR="000C38EA">
        <w:rPr>
          <w:rFonts w:ascii="Times New Roman" w:eastAsia="Times New Roman" w:hAnsi="Times New Roman"/>
          <w:sz w:val="24"/>
          <w:szCs w:val="20"/>
        </w:rPr>
        <w:t xml:space="preserve"> – Closed, no action.</w:t>
      </w:r>
    </w:p>
    <w:p w14:paraId="6DE0D72E" w14:textId="1DAC279C" w:rsidR="00B10F7A" w:rsidRDefault="00B10F7A" w:rsidP="00B10F7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07855D9" w14:textId="68C3F225" w:rsidR="00B10F7A" w:rsidRPr="00B10F7A" w:rsidRDefault="00B10F7A" w:rsidP="00B10F7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B10F7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Adjournment</w:t>
      </w:r>
    </w:p>
    <w:p w14:paraId="0D9B6A7B" w14:textId="765D58FB" w:rsidR="00320D67" w:rsidRPr="00320D67" w:rsidRDefault="00347685" w:rsidP="00B10F7A">
      <w:pPr>
        <w:ind w:left="720"/>
        <w:rPr>
          <w:rFonts w:ascii="Times New Roman" w:hAnsi="Times New Roman"/>
          <w:b/>
          <w:sz w:val="24"/>
          <w:szCs w:val="24"/>
        </w:rPr>
      </w:pPr>
      <w:r w:rsidRPr="00FD424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At </w:t>
      </w:r>
      <w:r w:rsidR="006B5CB6">
        <w:rPr>
          <w:rFonts w:ascii="Times New Roman" w:eastAsia="Times New Roman" w:hAnsi="Times New Roman"/>
          <w:b/>
          <w:color w:val="000000"/>
          <w:sz w:val="24"/>
          <w:szCs w:val="24"/>
        </w:rPr>
        <w:t>10:</w:t>
      </w:r>
      <w:r w:rsidR="0021657E">
        <w:rPr>
          <w:rFonts w:ascii="Times New Roman" w:eastAsia="Times New Roman" w:hAnsi="Times New Roman"/>
          <w:b/>
          <w:color w:val="000000"/>
          <w:sz w:val="24"/>
          <w:szCs w:val="24"/>
        </w:rPr>
        <w:t>46</w:t>
      </w:r>
      <w:r w:rsidR="00F10BEC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FD424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am, Dr. </w:t>
      </w:r>
      <w:r w:rsidR="0021657E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Murano </w:t>
      </w:r>
      <w:r w:rsidRPr="00FD424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moved to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adjourn the public meeting</w:t>
      </w:r>
      <w:r w:rsidR="00686BB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686BBA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FD4244">
        <w:rPr>
          <w:rFonts w:ascii="Times New Roman" w:eastAsia="Times New Roman" w:hAnsi="Times New Roman"/>
          <w:b/>
          <w:color w:val="000000"/>
          <w:sz w:val="24"/>
          <w:szCs w:val="24"/>
        </w:rPr>
        <w:t>Dr.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21657E">
        <w:rPr>
          <w:rFonts w:ascii="Times New Roman" w:eastAsia="Times New Roman" w:hAnsi="Times New Roman"/>
          <w:b/>
          <w:color w:val="000000"/>
          <w:sz w:val="24"/>
          <w:szCs w:val="24"/>
        </w:rPr>
        <w:t>Kelley</w:t>
      </w:r>
      <w:r w:rsidR="0021657E" w:rsidRPr="00FD424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FD424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seconded. </w:t>
      </w:r>
      <w:r w:rsidR="00320D67" w:rsidRPr="00320D67">
        <w:rPr>
          <w:rFonts w:ascii="Times New Roman" w:hAnsi="Times New Roman"/>
          <w:b/>
          <w:bCs/>
          <w:sz w:val="24"/>
          <w:szCs w:val="24"/>
        </w:rPr>
        <w:t>The motion passed by roll call vote: Dr. Murano – “Yes”; Dr. Schneider – “Yes”; Dr. Kelley – “Yes”</w:t>
      </w:r>
      <w:r w:rsidR="00F861D8">
        <w:rPr>
          <w:rFonts w:ascii="Times New Roman" w:hAnsi="Times New Roman"/>
          <w:b/>
          <w:bCs/>
          <w:sz w:val="24"/>
          <w:szCs w:val="24"/>
        </w:rPr>
        <w:t>.</w:t>
      </w:r>
    </w:p>
    <w:p w14:paraId="1E50A2F6" w14:textId="77777777" w:rsidR="00383963" w:rsidRPr="00FD4244" w:rsidRDefault="00CD36BF" w:rsidP="00B10F7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FD4244">
        <w:rPr>
          <w:rFonts w:ascii="Times New Roman" w:hAnsi="Times New Roman"/>
          <w:sz w:val="24"/>
          <w:szCs w:val="24"/>
        </w:rPr>
        <w:lastRenderedPageBreak/>
        <w:t xml:space="preserve">Respectfully submitted, </w:t>
      </w:r>
    </w:p>
    <w:p w14:paraId="16888CA3" w14:textId="77777777" w:rsidR="00CD36BF" w:rsidRPr="00FD4244" w:rsidRDefault="00CD36BF" w:rsidP="00B10F7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0F8817D1" w14:textId="6874D182" w:rsidR="00CD36BF" w:rsidRPr="00FD4244" w:rsidRDefault="005652D8" w:rsidP="00B10F7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14E96">
        <w:rPr>
          <w:noProof/>
        </w:rPr>
        <w:drawing>
          <wp:inline distT="0" distB="0" distL="0" distR="0" wp14:anchorId="6B8889DB" wp14:editId="1C00DEEC">
            <wp:extent cx="1568450" cy="444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67527" w14:textId="77777777" w:rsidR="00383963" w:rsidRPr="00FD4244" w:rsidRDefault="00383963" w:rsidP="00B10F7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FD4244"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59C95D44" w14:textId="77777777" w:rsidR="00C60D59" w:rsidRPr="00FD4244" w:rsidRDefault="0040739B" w:rsidP="00B10F7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Thomas F. Burke, Executive Director </w:t>
      </w:r>
    </w:p>
    <w:p w14:paraId="1D0BDC89" w14:textId="77777777" w:rsidR="00D06245" w:rsidRPr="00FD4244" w:rsidRDefault="00D06245" w:rsidP="00B10F7A">
      <w:pPr>
        <w:spacing w:after="0" w:line="240" w:lineRule="auto"/>
        <w:ind w:left="720"/>
        <w:rPr>
          <w:rFonts w:ascii="Times New Roman" w:hAnsi="Times New Roman"/>
          <w:b/>
          <w:snapToGrid w:val="0"/>
          <w:color w:val="000000"/>
          <w:sz w:val="24"/>
          <w:szCs w:val="24"/>
        </w:rPr>
      </w:pPr>
    </w:p>
    <w:p w14:paraId="6B183DA6" w14:textId="77777777" w:rsidR="00CE28E8" w:rsidRPr="00FD4244" w:rsidRDefault="00CE28E8" w:rsidP="00B10F7A">
      <w:pPr>
        <w:spacing w:after="0" w:line="240" w:lineRule="auto"/>
        <w:ind w:left="720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FD4244">
        <w:rPr>
          <w:rFonts w:ascii="Times New Roman" w:hAnsi="Times New Roman"/>
          <w:b/>
          <w:snapToGrid w:val="0"/>
          <w:color w:val="000000"/>
          <w:sz w:val="24"/>
          <w:szCs w:val="24"/>
        </w:rPr>
        <w:t>List of Documents Used at the Public Meeting</w:t>
      </w:r>
      <w:r w:rsidRPr="00FD4244">
        <w:rPr>
          <w:rFonts w:ascii="Times New Roman" w:hAnsi="Times New Roman"/>
          <w:snapToGrid w:val="0"/>
          <w:color w:val="000000"/>
          <w:sz w:val="24"/>
          <w:szCs w:val="24"/>
        </w:rPr>
        <w:t xml:space="preserve">: </w:t>
      </w:r>
    </w:p>
    <w:p w14:paraId="1C01E6E5" w14:textId="79660115" w:rsidR="00C434A9" w:rsidRDefault="00F47CDB" w:rsidP="00B10F7A">
      <w:pPr>
        <w:pStyle w:val="ListParagraph"/>
        <w:numPr>
          <w:ilvl w:val="0"/>
          <w:numId w:val="3"/>
        </w:numPr>
        <w:spacing w:after="0" w:line="240" w:lineRule="auto"/>
        <w:ind w:left="1800"/>
        <w:rPr>
          <w:rFonts w:ascii="Times New Roman" w:hAnsi="Times New Roman"/>
          <w:snapToGrid w:val="0"/>
        </w:rPr>
      </w:pPr>
      <w:r w:rsidRPr="00243779">
        <w:rPr>
          <w:rFonts w:ascii="Times New Roman" w:hAnsi="Times New Roman"/>
          <w:snapToGrid w:val="0"/>
        </w:rPr>
        <w:t>Agenda</w:t>
      </w:r>
      <w:r w:rsidR="00F861D8">
        <w:rPr>
          <w:rFonts w:ascii="Times New Roman" w:hAnsi="Times New Roman"/>
          <w:snapToGrid w:val="0"/>
        </w:rPr>
        <w:t xml:space="preserve"> for</w:t>
      </w:r>
      <w:r w:rsidR="00F26D48">
        <w:rPr>
          <w:rFonts w:ascii="Times New Roman" w:hAnsi="Times New Roman"/>
          <w:snapToGrid w:val="0"/>
        </w:rPr>
        <w:t xml:space="preserve"> </w:t>
      </w:r>
      <w:r w:rsidR="0021657E">
        <w:rPr>
          <w:rFonts w:ascii="Times New Roman" w:hAnsi="Times New Roman"/>
          <w:snapToGrid w:val="0"/>
        </w:rPr>
        <w:t>April 11</w:t>
      </w:r>
      <w:r w:rsidR="0040739B">
        <w:rPr>
          <w:rFonts w:ascii="Times New Roman" w:hAnsi="Times New Roman"/>
          <w:snapToGrid w:val="0"/>
        </w:rPr>
        <w:t xml:space="preserve">, </w:t>
      </w:r>
      <w:proofErr w:type="gramStart"/>
      <w:r w:rsidR="0040739B">
        <w:rPr>
          <w:rFonts w:ascii="Times New Roman" w:hAnsi="Times New Roman"/>
          <w:snapToGrid w:val="0"/>
        </w:rPr>
        <w:t>202</w:t>
      </w:r>
      <w:r w:rsidR="00592E26">
        <w:rPr>
          <w:rFonts w:ascii="Times New Roman" w:hAnsi="Times New Roman"/>
          <w:snapToGrid w:val="0"/>
        </w:rPr>
        <w:t>3</w:t>
      </w:r>
      <w:proofErr w:type="gramEnd"/>
      <w:r w:rsidR="0040739B">
        <w:rPr>
          <w:rFonts w:ascii="Times New Roman" w:hAnsi="Times New Roman"/>
          <w:snapToGrid w:val="0"/>
        </w:rPr>
        <w:t xml:space="preserve"> </w:t>
      </w:r>
      <w:r w:rsidR="00C434A9" w:rsidRPr="00243779">
        <w:rPr>
          <w:rFonts w:ascii="Times New Roman" w:hAnsi="Times New Roman"/>
          <w:snapToGrid w:val="0"/>
        </w:rPr>
        <w:t xml:space="preserve">meeting </w:t>
      </w:r>
    </w:p>
    <w:p w14:paraId="5D9C5FA1" w14:textId="3C689C81" w:rsidR="00F26D48" w:rsidRDefault="00320D67" w:rsidP="00A97121">
      <w:pPr>
        <w:pStyle w:val="ListParagraph"/>
        <w:numPr>
          <w:ilvl w:val="0"/>
          <w:numId w:val="3"/>
        </w:numPr>
        <w:spacing w:after="0" w:line="240" w:lineRule="auto"/>
        <w:ind w:left="1800"/>
        <w:rPr>
          <w:rFonts w:ascii="Times New Roman" w:hAnsi="Times New Roman"/>
          <w:snapToGrid w:val="0"/>
        </w:rPr>
      </w:pPr>
      <w:bookmarkStart w:id="1" w:name="_Hlk102661883"/>
      <w:r w:rsidRPr="00F26D48">
        <w:rPr>
          <w:rFonts w:ascii="Times New Roman" w:hAnsi="Times New Roman"/>
          <w:snapToGrid w:val="0"/>
        </w:rPr>
        <w:t xml:space="preserve">Public Session Minutes for </w:t>
      </w:r>
      <w:r w:rsidR="0021657E">
        <w:rPr>
          <w:rFonts w:ascii="Times New Roman" w:hAnsi="Times New Roman"/>
          <w:snapToGrid w:val="0"/>
        </w:rPr>
        <w:t>February 14,</w:t>
      </w:r>
      <w:r w:rsidR="00F26D48">
        <w:rPr>
          <w:rFonts w:ascii="Times New Roman" w:hAnsi="Times New Roman"/>
          <w:snapToGrid w:val="0"/>
        </w:rPr>
        <w:t xml:space="preserve"> </w:t>
      </w:r>
      <w:proofErr w:type="gramStart"/>
      <w:r w:rsidR="00F26D48">
        <w:rPr>
          <w:rFonts w:ascii="Times New Roman" w:hAnsi="Times New Roman"/>
          <w:snapToGrid w:val="0"/>
        </w:rPr>
        <w:t>2023</w:t>
      </w:r>
      <w:proofErr w:type="gramEnd"/>
      <w:r w:rsidR="00F26D48">
        <w:rPr>
          <w:rFonts w:ascii="Times New Roman" w:hAnsi="Times New Roman"/>
          <w:snapToGrid w:val="0"/>
        </w:rPr>
        <w:t xml:space="preserve"> meeting</w:t>
      </w:r>
    </w:p>
    <w:p w14:paraId="5679487E" w14:textId="25BAD39A" w:rsidR="00592E26" w:rsidRPr="00F26D48" w:rsidRDefault="00592E26" w:rsidP="00A97121">
      <w:pPr>
        <w:pStyle w:val="ListParagraph"/>
        <w:numPr>
          <w:ilvl w:val="0"/>
          <w:numId w:val="3"/>
        </w:numPr>
        <w:spacing w:after="0" w:line="240" w:lineRule="auto"/>
        <w:ind w:left="1800"/>
        <w:rPr>
          <w:rFonts w:ascii="Times New Roman" w:hAnsi="Times New Roman"/>
          <w:snapToGrid w:val="0"/>
        </w:rPr>
      </w:pPr>
      <w:r w:rsidRPr="00F26D48">
        <w:rPr>
          <w:rFonts w:ascii="Times New Roman" w:hAnsi="Times New Roman"/>
          <w:snapToGrid w:val="0"/>
        </w:rPr>
        <w:t xml:space="preserve">Correspondence from </w:t>
      </w:r>
      <w:r w:rsidR="0021657E">
        <w:rPr>
          <w:rFonts w:ascii="Times New Roman" w:hAnsi="Times New Roman"/>
          <w:snapToGrid w:val="0"/>
        </w:rPr>
        <w:t>N. Wortzman</w:t>
      </w:r>
      <w:r w:rsidR="000C64DC" w:rsidRPr="00F26D48">
        <w:rPr>
          <w:rFonts w:ascii="Times New Roman" w:hAnsi="Times New Roman"/>
          <w:snapToGrid w:val="0"/>
        </w:rPr>
        <w:t xml:space="preserve">, </w:t>
      </w:r>
      <w:r w:rsidR="000C64DC" w:rsidRPr="00F26D48">
        <w:rPr>
          <w:rFonts w:ascii="Times New Roman" w:eastAsia="Times New Roman" w:hAnsi="Times New Roman"/>
          <w:color w:val="000000"/>
          <w:sz w:val="24"/>
          <w:szCs w:val="24"/>
        </w:rPr>
        <w:t xml:space="preserve">dated </w:t>
      </w:r>
      <w:r w:rsidR="0021657E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F26D48">
        <w:rPr>
          <w:rFonts w:ascii="Times New Roman" w:eastAsia="Times New Roman" w:hAnsi="Times New Roman"/>
          <w:color w:val="000000"/>
          <w:sz w:val="24"/>
          <w:szCs w:val="24"/>
        </w:rPr>
        <w:t>/</w:t>
      </w:r>
      <w:r w:rsidR="0021657E">
        <w:rPr>
          <w:rFonts w:ascii="Times New Roman" w:eastAsia="Times New Roman" w:hAnsi="Times New Roman"/>
          <w:color w:val="000000"/>
          <w:sz w:val="24"/>
          <w:szCs w:val="24"/>
        </w:rPr>
        <w:t>22</w:t>
      </w:r>
      <w:r w:rsidR="000C64DC" w:rsidRPr="00F26D48">
        <w:rPr>
          <w:rFonts w:ascii="Times New Roman" w:eastAsia="Times New Roman" w:hAnsi="Times New Roman"/>
          <w:color w:val="000000"/>
          <w:sz w:val="24"/>
          <w:szCs w:val="24"/>
        </w:rPr>
        <w:t>/</w:t>
      </w:r>
      <w:r w:rsidR="00F26D48">
        <w:rPr>
          <w:rFonts w:ascii="Times New Roman" w:eastAsia="Times New Roman" w:hAnsi="Times New Roman"/>
          <w:color w:val="000000"/>
          <w:sz w:val="24"/>
          <w:szCs w:val="24"/>
        </w:rPr>
        <w:t>20</w:t>
      </w:r>
      <w:r w:rsidR="0021657E">
        <w:rPr>
          <w:rFonts w:ascii="Times New Roman" w:eastAsia="Times New Roman" w:hAnsi="Times New Roman"/>
          <w:color w:val="000000"/>
          <w:sz w:val="24"/>
          <w:szCs w:val="24"/>
        </w:rPr>
        <w:t>23</w:t>
      </w:r>
    </w:p>
    <w:p w14:paraId="65CB5BB1" w14:textId="2D0FEA1B" w:rsidR="00F26D48" w:rsidRPr="00F26D48" w:rsidRDefault="0021657E" w:rsidP="00A97121">
      <w:pPr>
        <w:pStyle w:val="ListParagraph"/>
        <w:numPr>
          <w:ilvl w:val="0"/>
          <w:numId w:val="3"/>
        </w:numPr>
        <w:spacing w:after="0" w:line="240" w:lineRule="auto"/>
        <w:ind w:left="1800"/>
        <w:rPr>
          <w:rFonts w:ascii="Times New Roman" w:hAnsi="Times New Roman"/>
          <w:snapToGrid w:val="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Application for Dr. T. Franchini</w:t>
      </w:r>
    </w:p>
    <w:p w14:paraId="51DD5478" w14:textId="070DA3E5" w:rsidR="00F26D48" w:rsidRPr="00F268D9" w:rsidRDefault="0021657E" w:rsidP="00A97121">
      <w:pPr>
        <w:pStyle w:val="ListParagraph"/>
        <w:numPr>
          <w:ilvl w:val="0"/>
          <w:numId w:val="3"/>
        </w:numPr>
        <w:spacing w:after="0" w:line="240" w:lineRule="auto"/>
        <w:ind w:left="1800"/>
        <w:rPr>
          <w:rFonts w:ascii="Times New Roman" w:hAnsi="Times New Roman"/>
          <w:snapToGrid w:val="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Application for Dr. K. Leavitt</w:t>
      </w:r>
    </w:p>
    <w:p w14:paraId="6258A75A" w14:textId="77777777" w:rsidR="004500FE" w:rsidRPr="00243779" w:rsidRDefault="004500FE" w:rsidP="004500FE">
      <w:pPr>
        <w:pStyle w:val="ListParagraph"/>
        <w:spacing w:after="0" w:line="240" w:lineRule="auto"/>
        <w:ind w:left="1080"/>
        <w:rPr>
          <w:rFonts w:ascii="Times New Roman" w:hAnsi="Times New Roman"/>
          <w:snapToGrid w:val="0"/>
        </w:rPr>
      </w:pPr>
    </w:p>
    <w:bookmarkEnd w:id="1"/>
    <w:p w14:paraId="7E1903A1" w14:textId="77777777" w:rsidR="006B5CB6" w:rsidRPr="003D07AC" w:rsidRDefault="006B5CB6" w:rsidP="00C434A9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sectPr w:rsidR="006B5CB6" w:rsidRPr="003D07AC" w:rsidSect="00723BD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23C36" w14:textId="77777777" w:rsidR="004B3205" w:rsidRDefault="004B3205" w:rsidP="0011657A">
      <w:pPr>
        <w:spacing w:after="0" w:line="240" w:lineRule="auto"/>
      </w:pPr>
      <w:r>
        <w:separator/>
      </w:r>
    </w:p>
  </w:endnote>
  <w:endnote w:type="continuationSeparator" w:id="0">
    <w:p w14:paraId="588D4564" w14:textId="77777777" w:rsidR="004B3205" w:rsidRDefault="004B3205" w:rsidP="00116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94BA3" w14:textId="77777777" w:rsidR="00B674C2" w:rsidRDefault="00B674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224FD" w14:textId="77777777" w:rsidR="00901CF0" w:rsidRDefault="00901CF0">
    <w:pPr>
      <w:jc w:val="center"/>
    </w:pPr>
  </w:p>
  <w:p w14:paraId="3961BF53" w14:textId="77777777" w:rsidR="00901CF0" w:rsidRDefault="00901CF0">
    <w:pPr>
      <w:jc w:val="center"/>
    </w:pPr>
    <w:r>
      <w:t xml:space="preserve">Page </w:t>
    </w:r>
    <w:r w:rsidR="00663645">
      <w:fldChar w:fldCharType="begin"/>
    </w:r>
    <w:r w:rsidR="00663645">
      <w:instrText xml:space="preserve"> PAGE </w:instrText>
    </w:r>
    <w:r w:rsidR="00663645">
      <w:fldChar w:fldCharType="separate"/>
    </w:r>
    <w:r w:rsidR="00AF6D8C">
      <w:rPr>
        <w:noProof/>
      </w:rPr>
      <w:t>5</w:t>
    </w:r>
    <w:r w:rsidR="00663645">
      <w:rPr>
        <w:noProof/>
      </w:rPr>
      <w:fldChar w:fldCharType="end"/>
    </w:r>
    <w:r>
      <w:t xml:space="preserve"> of </w:t>
    </w:r>
    <w:r w:rsidR="001F37DE">
      <w:rPr>
        <w:noProof/>
      </w:rPr>
      <w:fldChar w:fldCharType="begin"/>
    </w:r>
    <w:r w:rsidR="001F37DE">
      <w:rPr>
        <w:noProof/>
      </w:rPr>
      <w:instrText xml:space="preserve"> NUMPAGES  </w:instrText>
    </w:r>
    <w:r w:rsidR="001F37DE">
      <w:rPr>
        <w:noProof/>
      </w:rPr>
      <w:fldChar w:fldCharType="separate"/>
    </w:r>
    <w:r w:rsidR="00AF6D8C">
      <w:rPr>
        <w:noProof/>
      </w:rPr>
      <w:t>5</w:t>
    </w:r>
    <w:r w:rsidR="001F37DE">
      <w:rPr>
        <w:noProof/>
      </w:rPr>
      <w:fldChar w:fldCharType="end"/>
    </w:r>
  </w:p>
  <w:p w14:paraId="75F59C94" w14:textId="77777777" w:rsidR="00901CF0" w:rsidRDefault="00901CF0">
    <w:pPr>
      <w:pStyle w:val="Footer"/>
      <w:jc w:val="center"/>
    </w:pPr>
  </w:p>
  <w:p w14:paraId="6A84DA44" w14:textId="77777777" w:rsidR="00901CF0" w:rsidRDefault="00901C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DF85D" w14:textId="77777777" w:rsidR="00B674C2" w:rsidRDefault="00B674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44AB8" w14:textId="77777777" w:rsidR="004B3205" w:rsidRDefault="004B3205" w:rsidP="0011657A">
      <w:pPr>
        <w:spacing w:after="0" w:line="240" w:lineRule="auto"/>
      </w:pPr>
      <w:r>
        <w:separator/>
      </w:r>
    </w:p>
  </w:footnote>
  <w:footnote w:type="continuationSeparator" w:id="0">
    <w:p w14:paraId="3BE2E1C4" w14:textId="77777777" w:rsidR="004B3205" w:rsidRDefault="004B3205" w:rsidP="00116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057E" w14:textId="5771A190" w:rsidR="00B674C2" w:rsidRDefault="00B674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A23BA" w14:textId="3D4FF558" w:rsidR="009B2B44" w:rsidRDefault="009B2B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0A53C" w14:textId="789A6DC2" w:rsidR="00B674C2" w:rsidRDefault="00B674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227A3"/>
    <w:multiLevelType w:val="hybridMultilevel"/>
    <w:tmpl w:val="DA883B4A"/>
    <w:lvl w:ilvl="0" w:tplc="D116E2F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477F1E"/>
    <w:multiLevelType w:val="hybridMultilevel"/>
    <w:tmpl w:val="11402300"/>
    <w:lvl w:ilvl="0" w:tplc="C7385078">
      <w:start w:val="1"/>
      <w:numFmt w:val="lowerRoman"/>
      <w:lvlText w:val="%1.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E62BB"/>
    <w:multiLevelType w:val="hybridMultilevel"/>
    <w:tmpl w:val="D7DEFB0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B85A28"/>
    <w:multiLevelType w:val="multilevel"/>
    <w:tmpl w:val="D5B8A3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lowerLetter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3CC22D56"/>
    <w:multiLevelType w:val="hybridMultilevel"/>
    <w:tmpl w:val="EDFA2FE2"/>
    <w:lvl w:ilvl="0" w:tplc="7B3C270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E75A5"/>
    <w:multiLevelType w:val="hybridMultilevel"/>
    <w:tmpl w:val="20DAD7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90906DE"/>
    <w:multiLevelType w:val="hybridMultilevel"/>
    <w:tmpl w:val="3D66FAF4"/>
    <w:lvl w:ilvl="0" w:tplc="F64A2A56">
      <w:start w:val="1"/>
      <w:numFmt w:val="lowerRoman"/>
      <w:lvlText w:val="%1."/>
      <w:lvlJc w:val="right"/>
      <w:pPr>
        <w:ind w:left="1800" w:hanging="18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34584"/>
    <w:multiLevelType w:val="hybridMultilevel"/>
    <w:tmpl w:val="827A0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7C5945"/>
    <w:multiLevelType w:val="hybridMultilevel"/>
    <w:tmpl w:val="E8966E4C"/>
    <w:lvl w:ilvl="0" w:tplc="C7385078">
      <w:start w:val="1"/>
      <w:numFmt w:val="lowerRoman"/>
      <w:lvlText w:val="%1.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4B3F74"/>
    <w:multiLevelType w:val="hybridMultilevel"/>
    <w:tmpl w:val="46244234"/>
    <w:lvl w:ilvl="0" w:tplc="6FD4AF90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hint="default"/>
        <w:b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C7385078">
      <w:start w:val="1"/>
      <w:numFmt w:val="lowerRoman"/>
      <w:lvlText w:val="%3.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68026B8C">
      <w:start w:val="2"/>
      <w:numFmt w:val="decimal"/>
      <w:lvlText w:val="%5."/>
      <w:lvlJc w:val="left"/>
      <w:pPr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8446546">
    <w:abstractNumId w:val="9"/>
  </w:num>
  <w:num w:numId="2" w16cid:durableId="1193616982">
    <w:abstractNumId w:val="7"/>
  </w:num>
  <w:num w:numId="3" w16cid:durableId="193075692">
    <w:abstractNumId w:val="4"/>
  </w:num>
  <w:num w:numId="4" w16cid:durableId="1129650">
    <w:abstractNumId w:val="6"/>
  </w:num>
  <w:num w:numId="5" w16cid:durableId="1141464746">
    <w:abstractNumId w:val="0"/>
  </w:num>
  <w:num w:numId="6" w16cid:durableId="346181821">
    <w:abstractNumId w:val="3"/>
  </w:num>
  <w:num w:numId="7" w16cid:durableId="309019303">
    <w:abstractNumId w:val="5"/>
  </w:num>
  <w:num w:numId="8" w16cid:durableId="1674336631">
    <w:abstractNumId w:val="8"/>
  </w:num>
  <w:num w:numId="9" w16cid:durableId="14125050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119441">
    <w:abstractNumId w:val="2"/>
  </w:num>
  <w:num w:numId="11" w16cid:durableId="101072143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7CF"/>
    <w:rsid w:val="00000E88"/>
    <w:rsid w:val="0000301C"/>
    <w:rsid w:val="0000320B"/>
    <w:rsid w:val="00005264"/>
    <w:rsid w:val="00011288"/>
    <w:rsid w:val="000121E6"/>
    <w:rsid w:val="00015E23"/>
    <w:rsid w:val="00021355"/>
    <w:rsid w:val="00025988"/>
    <w:rsid w:val="00025C21"/>
    <w:rsid w:val="00025E4D"/>
    <w:rsid w:val="000266A4"/>
    <w:rsid w:val="00027C73"/>
    <w:rsid w:val="000300A0"/>
    <w:rsid w:val="0003479B"/>
    <w:rsid w:val="00042503"/>
    <w:rsid w:val="0004406A"/>
    <w:rsid w:val="00046CBD"/>
    <w:rsid w:val="0005113C"/>
    <w:rsid w:val="00052434"/>
    <w:rsid w:val="000544C0"/>
    <w:rsid w:val="0006183B"/>
    <w:rsid w:val="000626C9"/>
    <w:rsid w:val="00063677"/>
    <w:rsid w:val="000657C6"/>
    <w:rsid w:val="000677BB"/>
    <w:rsid w:val="000679CB"/>
    <w:rsid w:val="000744EA"/>
    <w:rsid w:val="00076663"/>
    <w:rsid w:val="00077918"/>
    <w:rsid w:val="000806D3"/>
    <w:rsid w:val="00080A94"/>
    <w:rsid w:val="00080D0F"/>
    <w:rsid w:val="00085773"/>
    <w:rsid w:val="00087E88"/>
    <w:rsid w:val="0009375F"/>
    <w:rsid w:val="000959E0"/>
    <w:rsid w:val="000A2BEF"/>
    <w:rsid w:val="000B019A"/>
    <w:rsid w:val="000B7414"/>
    <w:rsid w:val="000C041F"/>
    <w:rsid w:val="000C06C3"/>
    <w:rsid w:val="000C2CA6"/>
    <w:rsid w:val="000C3398"/>
    <w:rsid w:val="000C38EA"/>
    <w:rsid w:val="000C3B1E"/>
    <w:rsid w:val="000C64DC"/>
    <w:rsid w:val="000D29CD"/>
    <w:rsid w:val="000D402B"/>
    <w:rsid w:val="000D4BAE"/>
    <w:rsid w:val="000D4D40"/>
    <w:rsid w:val="000E13D7"/>
    <w:rsid w:val="000E31C0"/>
    <w:rsid w:val="000E3B50"/>
    <w:rsid w:val="000F2DBA"/>
    <w:rsid w:val="000F58ED"/>
    <w:rsid w:val="000F7D15"/>
    <w:rsid w:val="00102817"/>
    <w:rsid w:val="00103C64"/>
    <w:rsid w:val="00106079"/>
    <w:rsid w:val="001067E1"/>
    <w:rsid w:val="00110DFD"/>
    <w:rsid w:val="00112D48"/>
    <w:rsid w:val="00113FE4"/>
    <w:rsid w:val="0011657A"/>
    <w:rsid w:val="0011665D"/>
    <w:rsid w:val="00117488"/>
    <w:rsid w:val="0012185B"/>
    <w:rsid w:val="00123DC3"/>
    <w:rsid w:val="001257A8"/>
    <w:rsid w:val="00126816"/>
    <w:rsid w:val="00130C4C"/>
    <w:rsid w:val="00135937"/>
    <w:rsid w:val="0013750A"/>
    <w:rsid w:val="00140C57"/>
    <w:rsid w:val="001411DB"/>
    <w:rsid w:val="001416F5"/>
    <w:rsid w:val="00141C34"/>
    <w:rsid w:val="00142D08"/>
    <w:rsid w:val="001437DC"/>
    <w:rsid w:val="001456DC"/>
    <w:rsid w:val="00145A83"/>
    <w:rsid w:val="00150A3D"/>
    <w:rsid w:val="0015234F"/>
    <w:rsid w:val="0015253B"/>
    <w:rsid w:val="00153074"/>
    <w:rsid w:val="00154A60"/>
    <w:rsid w:val="001615F2"/>
    <w:rsid w:val="00161A32"/>
    <w:rsid w:val="0016269B"/>
    <w:rsid w:val="0016336D"/>
    <w:rsid w:val="001651EA"/>
    <w:rsid w:val="001657C6"/>
    <w:rsid w:val="00166E9D"/>
    <w:rsid w:val="001672BD"/>
    <w:rsid w:val="0017191A"/>
    <w:rsid w:val="00175367"/>
    <w:rsid w:val="0017585A"/>
    <w:rsid w:val="001768DA"/>
    <w:rsid w:val="00177BF6"/>
    <w:rsid w:val="00182037"/>
    <w:rsid w:val="00182B0F"/>
    <w:rsid w:val="00183F26"/>
    <w:rsid w:val="001873DA"/>
    <w:rsid w:val="00190202"/>
    <w:rsid w:val="00194682"/>
    <w:rsid w:val="00194D5E"/>
    <w:rsid w:val="00197B4A"/>
    <w:rsid w:val="001A2934"/>
    <w:rsid w:val="001A4C25"/>
    <w:rsid w:val="001A4DE9"/>
    <w:rsid w:val="001A65C6"/>
    <w:rsid w:val="001A7178"/>
    <w:rsid w:val="001B5AB9"/>
    <w:rsid w:val="001C4133"/>
    <w:rsid w:val="001C4382"/>
    <w:rsid w:val="001C7AD3"/>
    <w:rsid w:val="001D04D9"/>
    <w:rsid w:val="001D5B61"/>
    <w:rsid w:val="001D682F"/>
    <w:rsid w:val="001D73ED"/>
    <w:rsid w:val="001E1EC5"/>
    <w:rsid w:val="001E4AD2"/>
    <w:rsid w:val="001E5166"/>
    <w:rsid w:val="001E56EE"/>
    <w:rsid w:val="001F33B5"/>
    <w:rsid w:val="001F37DE"/>
    <w:rsid w:val="001F381E"/>
    <w:rsid w:val="001F71C9"/>
    <w:rsid w:val="00200560"/>
    <w:rsid w:val="002009D8"/>
    <w:rsid w:val="00200A1D"/>
    <w:rsid w:val="00200BF6"/>
    <w:rsid w:val="00202966"/>
    <w:rsid w:val="002039BE"/>
    <w:rsid w:val="00205302"/>
    <w:rsid w:val="00210820"/>
    <w:rsid w:val="00210E2C"/>
    <w:rsid w:val="0021113B"/>
    <w:rsid w:val="00213DB1"/>
    <w:rsid w:val="00215D92"/>
    <w:rsid w:val="0021657E"/>
    <w:rsid w:val="0021673D"/>
    <w:rsid w:val="00223307"/>
    <w:rsid w:val="00224E63"/>
    <w:rsid w:val="00234B19"/>
    <w:rsid w:val="00234E77"/>
    <w:rsid w:val="002356A2"/>
    <w:rsid w:val="00236B5B"/>
    <w:rsid w:val="0023718C"/>
    <w:rsid w:val="00240104"/>
    <w:rsid w:val="00240FF4"/>
    <w:rsid w:val="00241B9C"/>
    <w:rsid w:val="00243779"/>
    <w:rsid w:val="002468EF"/>
    <w:rsid w:val="00247B8B"/>
    <w:rsid w:val="00256325"/>
    <w:rsid w:val="00256C08"/>
    <w:rsid w:val="00257762"/>
    <w:rsid w:val="00263302"/>
    <w:rsid w:val="00264E3B"/>
    <w:rsid w:val="00266CB8"/>
    <w:rsid w:val="00266FC4"/>
    <w:rsid w:val="00267A52"/>
    <w:rsid w:val="002700A7"/>
    <w:rsid w:val="002700DC"/>
    <w:rsid w:val="00270825"/>
    <w:rsid w:val="00272AD2"/>
    <w:rsid w:val="00273164"/>
    <w:rsid w:val="00273172"/>
    <w:rsid w:val="00276EF8"/>
    <w:rsid w:val="00282FC6"/>
    <w:rsid w:val="00285DB1"/>
    <w:rsid w:val="00286B21"/>
    <w:rsid w:val="00286DCD"/>
    <w:rsid w:val="002A17EE"/>
    <w:rsid w:val="002B0220"/>
    <w:rsid w:val="002B0407"/>
    <w:rsid w:val="002B34E0"/>
    <w:rsid w:val="002B40BB"/>
    <w:rsid w:val="002B452B"/>
    <w:rsid w:val="002B7068"/>
    <w:rsid w:val="002C22CD"/>
    <w:rsid w:val="002C2D8C"/>
    <w:rsid w:val="002C2E65"/>
    <w:rsid w:val="002D1CA0"/>
    <w:rsid w:val="002E07FA"/>
    <w:rsid w:val="002E25E7"/>
    <w:rsid w:val="002E48C3"/>
    <w:rsid w:val="002E4C95"/>
    <w:rsid w:val="002E609B"/>
    <w:rsid w:val="002E7496"/>
    <w:rsid w:val="002F00E6"/>
    <w:rsid w:val="002F0B30"/>
    <w:rsid w:val="002F1BF4"/>
    <w:rsid w:val="002F28AB"/>
    <w:rsid w:val="002F3842"/>
    <w:rsid w:val="00300D45"/>
    <w:rsid w:val="003031EB"/>
    <w:rsid w:val="00305427"/>
    <w:rsid w:val="003054D2"/>
    <w:rsid w:val="00305C5F"/>
    <w:rsid w:val="003152DC"/>
    <w:rsid w:val="00315B69"/>
    <w:rsid w:val="00320872"/>
    <w:rsid w:val="00320976"/>
    <w:rsid w:val="00320D67"/>
    <w:rsid w:val="00321044"/>
    <w:rsid w:val="00321EC4"/>
    <w:rsid w:val="003245B5"/>
    <w:rsid w:val="00326D87"/>
    <w:rsid w:val="0033234F"/>
    <w:rsid w:val="003364E7"/>
    <w:rsid w:val="00341137"/>
    <w:rsid w:val="00343033"/>
    <w:rsid w:val="00347685"/>
    <w:rsid w:val="00347A8D"/>
    <w:rsid w:val="003512DE"/>
    <w:rsid w:val="003519A5"/>
    <w:rsid w:val="003538C4"/>
    <w:rsid w:val="00353B80"/>
    <w:rsid w:val="00353EEF"/>
    <w:rsid w:val="00356CE9"/>
    <w:rsid w:val="0036435E"/>
    <w:rsid w:val="0036520E"/>
    <w:rsid w:val="00366162"/>
    <w:rsid w:val="00366B88"/>
    <w:rsid w:val="003676FC"/>
    <w:rsid w:val="00370A13"/>
    <w:rsid w:val="00373474"/>
    <w:rsid w:val="00376902"/>
    <w:rsid w:val="00376CB8"/>
    <w:rsid w:val="00377F86"/>
    <w:rsid w:val="00381311"/>
    <w:rsid w:val="00382054"/>
    <w:rsid w:val="00382E8E"/>
    <w:rsid w:val="0038335C"/>
    <w:rsid w:val="00383599"/>
    <w:rsid w:val="00383963"/>
    <w:rsid w:val="00383C5A"/>
    <w:rsid w:val="00384CCE"/>
    <w:rsid w:val="003853AB"/>
    <w:rsid w:val="00386B67"/>
    <w:rsid w:val="00386CF1"/>
    <w:rsid w:val="00386E54"/>
    <w:rsid w:val="00392D11"/>
    <w:rsid w:val="00393501"/>
    <w:rsid w:val="003959E7"/>
    <w:rsid w:val="003A1BB0"/>
    <w:rsid w:val="003A3B38"/>
    <w:rsid w:val="003A4A39"/>
    <w:rsid w:val="003B05B7"/>
    <w:rsid w:val="003B06A2"/>
    <w:rsid w:val="003B42FA"/>
    <w:rsid w:val="003B474C"/>
    <w:rsid w:val="003B62C9"/>
    <w:rsid w:val="003C2797"/>
    <w:rsid w:val="003C3A7B"/>
    <w:rsid w:val="003C44EF"/>
    <w:rsid w:val="003C5E7F"/>
    <w:rsid w:val="003D07AC"/>
    <w:rsid w:val="003D1861"/>
    <w:rsid w:val="003D1C73"/>
    <w:rsid w:val="003D33E7"/>
    <w:rsid w:val="003D3B00"/>
    <w:rsid w:val="003D40EA"/>
    <w:rsid w:val="003D5A89"/>
    <w:rsid w:val="003D73E2"/>
    <w:rsid w:val="003E17DD"/>
    <w:rsid w:val="003E1CBC"/>
    <w:rsid w:val="003E3EC3"/>
    <w:rsid w:val="003E72EF"/>
    <w:rsid w:val="003E7444"/>
    <w:rsid w:val="003F0C74"/>
    <w:rsid w:val="003F3AE5"/>
    <w:rsid w:val="003F3FE7"/>
    <w:rsid w:val="003F51B0"/>
    <w:rsid w:val="003F5AB8"/>
    <w:rsid w:val="003F6720"/>
    <w:rsid w:val="003F75B5"/>
    <w:rsid w:val="00401F9E"/>
    <w:rsid w:val="00402348"/>
    <w:rsid w:val="00406204"/>
    <w:rsid w:val="00406266"/>
    <w:rsid w:val="00406E54"/>
    <w:rsid w:val="0040739B"/>
    <w:rsid w:val="004074D3"/>
    <w:rsid w:val="00414CC5"/>
    <w:rsid w:val="0041630B"/>
    <w:rsid w:val="0041786E"/>
    <w:rsid w:val="00420D1C"/>
    <w:rsid w:val="00423ED3"/>
    <w:rsid w:val="0042428A"/>
    <w:rsid w:val="0042435A"/>
    <w:rsid w:val="00424CB3"/>
    <w:rsid w:val="004300FD"/>
    <w:rsid w:val="0043114E"/>
    <w:rsid w:val="00431199"/>
    <w:rsid w:val="00432222"/>
    <w:rsid w:val="004356FD"/>
    <w:rsid w:val="004369B1"/>
    <w:rsid w:val="00436E75"/>
    <w:rsid w:val="00443CB3"/>
    <w:rsid w:val="00444B16"/>
    <w:rsid w:val="00445DB2"/>
    <w:rsid w:val="004500FE"/>
    <w:rsid w:val="004614B9"/>
    <w:rsid w:val="00461E38"/>
    <w:rsid w:val="0046204C"/>
    <w:rsid w:val="00463DD2"/>
    <w:rsid w:val="00470CF9"/>
    <w:rsid w:val="004716A7"/>
    <w:rsid w:val="00471909"/>
    <w:rsid w:val="0047224E"/>
    <w:rsid w:val="00472E8E"/>
    <w:rsid w:val="00476822"/>
    <w:rsid w:val="00477144"/>
    <w:rsid w:val="00480F21"/>
    <w:rsid w:val="00483C81"/>
    <w:rsid w:val="00484F6A"/>
    <w:rsid w:val="0048749D"/>
    <w:rsid w:val="00490043"/>
    <w:rsid w:val="00491CA7"/>
    <w:rsid w:val="00492447"/>
    <w:rsid w:val="00493D36"/>
    <w:rsid w:val="00496938"/>
    <w:rsid w:val="004A0E2E"/>
    <w:rsid w:val="004A1461"/>
    <w:rsid w:val="004A3635"/>
    <w:rsid w:val="004A3C89"/>
    <w:rsid w:val="004A712C"/>
    <w:rsid w:val="004B10E9"/>
    <w:rsid w:val="004B3205"/>
    <w:rsid w:val="004B362B"/>
    <w:rsid w:val="004B4EB8"/>
    <w:rsid w:val="004B566B"/>
    <w:rsid w:val="004B679C"/>
    <w:rsid w:val="004B7D6B"/>
    <w:rsid w:val="004C040F"/>
    <w:rsid w:val="004C0AE9"/>
    <w:rsid w:val="004C1851"/>
    <w:rsid w:val="004C1D9F"/>
    <w:rsid w:val="004C4689"/>
    <w:rsid w:val="004C4962"/>
    <w:rsid w:val="004C5142"/>
    <w:rsid w:val="004C54E0"/>
    <w:rsid w:val="004C5AF0"/>
    <w:rsid w:val="004D1243"/>
    <w:rsid w:val="004D2DA4"/>
    <w:rsid w:val="004E27EB"/>
    <w:rsid w:val="004E308A"/>
    <w:rsid w:val="004E432F"/>
    <w:rsid w:val="004E787D"/>
    <w:rsid w:val="004F0BBF"/>
    <w:rsid w:val="004F22C9"/>
    <w:rsid w:val="004F338C"/>
    <w:rsid w:val="004F3D68"/>
    <w:rsid w:val="004F6B93"/>
    <w:rsid w:val="004F78FD"/>
    <w:rsid w:val="00501490"/>
    <w:rsid w:val="0050798D"/>
    <w:rsid w:val="005105EC"/>
    <w:rsid w:val="00510ED4"/>
    <w:rsid w:val="00511E28"/>
    <w:rsid w:val="00513F42"/>
    <w:rsid w:val="00516585"/>
    <w:rsid w:val="00516B63"/>
    <w:rsid w:val="005175CD"/>
    <w:rsid w:val="00522B4D"/>
    <w:rsid w:val="00524838"/>
    <w:rsid w:val="00526951"/>
    <w:rsid w:val="005306D6"/>
    <w:rsid w:val="00530A30"/>
    <w:rsid w:val="00533B5E"/>
    <w:rsid w:val="00534552"/>
    <w:rsid w:val="005359CD"/>
    <w:rsid w:val="005365FE"/>
    <w:rsid w:val="00536D10"/>
    <w:rsid w:val="005377D8"/>
    <w:rsid w:val="00540B99"/>
    <w:rsid w:val="00541720"/>
    <w:rsid w:val="005425B7"/>
    <w:rsid w:val="00542E65"/>
    <w:rsid w:val="005431FD"/>
    <w:rsid w:val="005455EE"/>
    <w:rsid w:val="00545B4E"/>
    <w:rsid w:val="00547093"/>
    <w:rsid w:val="00547E10"/>
    <w:rsid w:val="00547F48"/>
    <w:rsid w:val="00560978"/>
    <w:rsid w:val="00562B73"/>
    <w:rsid w:val="0056353B"/>
    <w:rsid w:val="005652D8"/>
    <w:rsid w:val="00566619"/>
    <w:rsid w:val="00567B7F"/>
    <w:rsid w:val="00570DE7"/>
    <w:rsid w:val="00570F60"/>
    <w:rsid w:val="00570FBE"/>
    <w:rsid w:val="005717C8"/>
    <w:rsid w:val="0057326E"/>
    <w:rsid w:val="00574CDA"/>
    <w:rsid w:val="005811D6"/>
    <w:rsid w:val="00591EAF"/>
    <w:rsid w:val="00592E26"/>
    <w:rsid w:val="00594C87"/>
    <w:rsid w:val="00594F94"/>
    <w:rsid w:val="00596DE8"/>
    <w:rsid w:val="00596E9C"/>
    <w:rsid w:val="005A02C8"/>
    <w:rsid w:val="005A0676"/>
    <w:rsid w:val="005A0A11"/>
    <w:rsid w:val="005A404E"/>
    <w:rsid w:val="005A4A11"/>
    <w:rsid w:val="005A6C1B"/>
    <w:rsid w:val="005B2B1D"/>
    <w:rsid w:val="005B3713"/>
    <w:rsid w:val="005B3823"/>
    <w:rsid w:val="005B3B6C"/>
    <w:rsid w:val="005B5510"/>
    <w:rsid w:val="005B6143"/>
    <w:rsid w:val="005B6171"/>
    <w:rsid w:val="005C0614"/>
    <w:rsid w:val="005C4E37"/>
    <w:rsid w:val="005D00E3"/>
    <w:rsid w:val="005D0F38"/>
    <w:rsid w:val="005D1174"/>
    <w:rsid w:val="005D171A"/>
    <w:rsid w:val="005D1CCF"/>
    <w:rsid w:val="005D2137"/>
    <w:rsid w:val="005D3326"/>
    <w:rsid w:val="005D3A2A"/>
    <w:rsid w:val="005D4457"/>
    <w:rsid w:val="005D4FB1"/>
    <w:rsid w:val="005D52BF"/>
    <w:rsid w:val="005E333B"/>
    <w:rsid w:val="005E3687"/>
    <w:rsid w:val="005E4616"/>
    <w:rsid w:val="005E62CF"/>
    <w:rsid w:val="005E7ADD"/>
    <w:rsid w:val="005F1F10"/>
    <w:rsid w:val="005F2807"/>
    <w:rsid w:val="005F6808"/>
    <w:rsid w:val="00602166"/>
    <w:rsid w:val="00606383"/>
    <w:rsid w:val="00606B55"/>
    <w:rsid w:val="0061153A"/>
    <w:rsid w:val="00612C86"/>
    <w:rsid w:val="00612CBC"/>
    <w:rsid w:val="00613FD0"/>
    <w:rsid w:val="00614528"/>
    <w:rsid w:val="00616023"/>
    <w:rsid w:val="0062099D"/>
    <w:rsid w:val="00620B21"/>
    <w:rsid w:val="00620F96"/>
    <w:rsid w:val="00623FE3"/>
    <w:rsid w:val="00624D25"/>
    <w:rsid w:val="00626FBB"/>
    <w:rsid w:val="006422CF"/>
    <w:rsid w:val="00642809"/>
    <w:rsid w:val="00644149"/>
    <w:rsid w:val="00644E7B"/>
    <w:rsid w:val="006468B0"/>
    <w:rsid w:val="00650B0A"/>
    <w:rsid w:val="00651910"/>
    <w:rsid w:val="00657788"/>
    <w:rsid w:val="00657CD1"/>
    <w:rsid w:val="00663645"/>
    <w:rsid w:val="0066370F"/>
    <w:rsid w:val="006637C8"/>
    <w:rsid w:val="00663E24"/>
    <w:rsid w:val="006653B7"/>
    <w:rsid w:val="00667AE2"/>
    <w:rsid w:val="00670632"/>
    <w:rsid w:val="00670E6A"/>
    <w:rsid w:val="00673B69"/>
    <w:rsid w:val="00674923"/>
    <w:rsid w:val="006751BD"/>
    <w:rsid w:val="00676926"/>
    <w:rsid w:val="00677B91"/>
    <w:rsid w:val="00682C14"/>
    <w:rsid w:val="006836F0"/>
    <w:rsid w:val="00684EB5"/>
    <w:rsid w:val="00686BBA"/>
    <w:rsid w:val="00687311"/>
    <w:rsid w:val="00691169"/>
    <w:rsid w:val="0069244E"/>
    <w:rsid w:val="00694755"/>
    <w:rsid w:val="00694F36"/>
    <w:rsid w:val="006A01E5"/>
    <w:rsid w:val="006A196F"/>
    <w:rsid w:val="006A78C5"/>
    <w:rsid w:val="006B2F53"/>
    <w:rsid w:val="006B4227"/>
    <w:rsid w:val="006B5BE0"/>
    <w:rsid w:val="006B5CB6"/>
    <w:rsid w:val="006B6515"/>
    <w:rsid w:val="006C08D3"/>
    <w:rsid w:val="006C658D"/>
    <w:rsid w:val="006D0C85"/>
    <w:rsid w:val="006D2F13"/>
    <w:rsid w:val="006D5065"/>
    <w:rsid w:val="006D634E"/>
    <w:rsid w:val="006E0C82"/>
    <w:rsid w:val="006E6195"/>
    <w:rsid w:val="006F0B0F"/>
    <w:rsid w:val="006F47DF"/>
    <w:rsid w:val="006F7437"/>
    <w:rsid w:val="006F7A91"/>
    <w:rsid w:val="007016D9"/>
    <w:rsid w:val="0070379B"/>
    <w:rsid w:val="0070417E"/>
    <w:rsid w:val="0070673D"/>
    <w:rsid w:val="00706FA2"/>
    <w:rsid w:val="00706FD6"/>
    <w:rsid w:val="00710858"/>
    <w:rsid w:val="0071171F"/>
    <w:rsid w:val="00711F25"/>
    <w:rsid w:val="0071253F"/>
    <w:rsid w:val="00713C04"/>
    <w:rsid w:val="00714BBB"/>
    <w:rsid w:val="0071598A"/>
    <w:rsid w:val="00717B4B"/>
    <w:rsid w:val="00721A9C"/>
    <w:rsid w:val="00721E6C"/>
    <w:rsid w:val="00723BD4"/>
    <w:rsid w:val="0072605F"/>
    <w:rsid w:val="007275AC"/>
    <w:rsid w:val="00727797"/>
    <w:rsid w:val="00731C0F"/>
    <w:rsid w:val="00732610"/>
    <w:rsid w:val="00732AF3"/>
    <w:rsid w:val="00734109"/>
    <w:rsid w:val="00734755"/>
    <w:rsid w:val="007373BA"/>
    <w:rsid w:val="00737DF1"/>
    <w:rsid w:val="0074504E"/>
    <w:rsid w:val="007462C7"/>
    <w:rsid w:val="00746EAF"/>
    <w:rsid w:val="00747FDE"/>
    <w:rsid w:val="0075146E"/>
    <w:rsid w:val="00751AC1"/>
    <w:rsid w:val="00755653"/>
    <w:rsid w:val="00763A26"/>
    <w:rsid w:val="007648D3"/>
    <w:rsid w:val="0077086E"/>
    <w:rsid w:val="007709D3"/>
    <w:rsid w:val="00773143"/>
    <w:rsid w:val="0077591B"/>
    <w:rsid w:val="00782FD4"/>
    <w:rsid w:val="007834C2"/>
    <w:rsid w:val="0078424D"/>
    <w:rsid w:val="00790231"/>
    <w:rsid w:val="00791032"/>
    <w:rsid w:val="00792A59"/>
    <w:rsid w:val="00794FB7"/>
    <w:rsid w:val="007961CD"/>
    <w:rsid w:val="00797DF4"/>
    <w:rsid w:val="007A5153"/>
    <w:rsid w:val="007A6147"/>
    <w:rsid w:val="007A68F0"/>
    <w:rsid w:val="007A70B8"/>
    <w:rsid w:val="007B153D"/>
    <w:rsid w:val="007B18F1"/>
    <w:rsid w:val="007B19B9"/>
    <w:rsid w:val="007B231F"/>
    <w:rsid w:val="007B504D"/>
    <w:rsid w:val="007B67F0"/>
    <w:rsid w:val="007B69A0"/>
    <w:rsid w:val="007B6A4F"/>
    <w:rsid w:val="007C0C47"/>
    <w:rsid w:val="007C0FFE"/>
    <w:rsid w:val="007C1F0C"/>
    <w:rsid w:val="007C486F"/>
    <w:rsid w:val="007D1167"/>
    <w:rsid w:val="007D3875"/>
    <w:rsid w:val="007D5378"/>
    <w:rsid w:val="007D5A22"/>
    <w:rsid w:val="007E3B47"/>
    <w:rsid w:val="007E48D5"/>
    <w:rsid w:val="007E5E81"/>
    <w:rsid w:val="007E60B5"/>
    <w:rsid w:val="007E7E73"/>
    <w:rsid w:val="007F18E3"/>
    <w:rsid w:val="007F1C14"/>
    <w:rsid w:val="007F2525"/>
    <w:rsid w:val="007F4F58"/>
    <w:rsid w:val="007F5ABD"/>
    <w:rsid w:val="00803405"/>
    <w:rsid w:val="00804206"/>
    <w:rsid w:val="00805552"/>
    <w:rsid w:val="00815040"/>
    <w:rsid w:val="00815573"/>
    <w:rsid w:val="00815C13"/>
    <w:rsid w:val="0081653F"/>
    <w:rsid w:val="00817F33"/>
    <w:rsid w:val="0082114D"/>
    <w:rsid w:val="00821D11"/>
    <w:rsid w:val="00822F89"/>
    <w:rsid w:val="00824143"/>
    <w:rsid w:val="008256EF"/>
    <w:rsid w:val="00826B8A"/>
    <w:rsid w:val="00832881"/>
    <w:rsid w:val="0083298C"/>
    <w:rsid w:val="00834FEC"/>
    <w:rsid w:val="00835394"/>
    <w:rsid w:val="0083680D"/>
    <w:rsid w:val="008405D2"/>
    <w:rsid w:val="008418F7"/>
    <w:rsid w:val="008437B1"/>
    <w:rsid w:val="008442F3"/>
    <w:rsid w:val="008460A0"/>
    <w:rsid w:val="008515B6"/>
    <w:rsid w:val="00853D35"/>
    <w:rsid w:val="00854EBD"/>
    <w:rsid w:val="00863370"/>
    <w:rsid w:val="0086379B"/>
    <w:rsid w:val="00866166"/>
    <w:rsid w:val="00870D50"/>
    <w:rsid w:val="00871C47"/>
    <w:rsid w:val="00872350"/>
    <w:rsid w:val="0087559E"/>
    <w:rsid w:val="00877A52"/>
    <w:rsid w:val="00877EDF"/>
    <w:rsid w:val="0088040B"/>
    <w:rsid w:val="0088147E"/>
    <w:rsid w:val="008833FF"/>
    <w:rsid w:val="008837D4"/>
    <w:rsid w:val="00883F15"/>
    <w:rsid w:val="00890288"/>
    <w:rsid w:val="0089397C"/>
    <w:rsid w:val="00893C0F"/>
    <w:rsid w:val="00893C4E"/>
    <w:rsid w:val="00893DFE"/>
    <w:rsid w:val="00896811"/>
    <w:rsid w:val="00897B8E"/>
    <w:rsid w:val="008A19A3"/>
    <w:rsid w:val="008A2AF1"/>
    <w:rsid w:val="008A4A37"/>
    <w:rsid w:val="008A54F7"/>
    <w:rsid w:val="008A5830"/>
    <w:rsid w:val="008A69CD"/>
    <w:rsid w:val="008A7269"/>
    <w:rsid w:val="008A782C"/>
    <w:rsid w:val="008A7DBB"/>
    <w:rsid w:val="008B0055"/>
    <w:rsid w:val="008B056D"/>
    <w:rsid w:val="008B3F10"/>
    <w:rsid w:val="008B69AF"/>
    <w:rsid w:val="008C53D8"/>
    <w:rsid w:val="008C5EBA"/>
    <w:rsid w:val="008C7BB6"/>
    <w:rsid w:val="008C7D54"/>
    <w:rsid w:val="008D1AD4"/>
    <w:rsid w:val="008D23C8"/>
    <w:rsid w:val="008D3CF8"/>
    <w:rsid w:val="008D63FF"/>
    <w:rsid w:val="008E5123"/>
    <w:rsid w:val="008E5920"/>
    <w:rsid w:val="008E6DBC"/>
    <w:rsid w:val="008E78D2"/>
    <w:rsid w:val="008F284C"/>
    <w:rsid w:val="008F392F"/>
    <w:rsid w:val="008F6173"/>
    <w:rsid w:val="008F6DC9"/>
    <w:rsid w:val="00901CF0"/>
    <w:rsid w:val="00902D7A"/>
    <w:rsid w:val="00903563"/>
    <w:rsid w:val="009053D1"/>
    <w:rsid w:val="00905DD9"/>
    <w:rsid w:val="00906EB7"/>
    <w:rsid w:val="009074A9"/>
    <w:rsid w:val="009100F0"/>
    <w:rsid w:val="00915A19"/>
    <w:rsid w:val="00915FC9"/>
    <w:rsid w:val="009224B5"/>
    <w:rsid w:val="00924D58"/>
    <w:rsid w:val="00934010"/>
    <w:rsid w:val="00935D0F"/>
    <w:rsid w:val="0093654B"/>
    <w:rsid w:val="00937AA7"/>
    <w:rsid w:val="009425FF"/>
    <w:rsid w:val="0094356F"/>
    <w:rsid w:val="00943D65"/>
    <w:rsid w:val="0094435E"/>
    <w:rsid w:val="00947375"/>
    <w:rsid w:val="009477F1"/>
    <w:rsid w:val="0095468B"/>
    <w:rsid w:val="00956533"/>
    <w:rsid w:val="00957877"/>
    <w:rsid w:val="009603AB"/>
    <w:rsid w:val="0096388B"/>
    <w:rsid w:val="009644EC"/>
    <w:rsid w:val="009652ED"/>
    <w:rsid w:val="00973839"/>
    <w:rsid w:val="00974C24"/>
    <w:rsid w:val="00975205"/>
    <w:rsid w:val="0097674F"/>
    <w:rsid w:val="00981F4B"/>
    <w:rsid w:val="009838CB"/>
    <w:rsid w:val="009840E1"/>
    <w:rsid w:val="00986A40"/>
    <w:rsid w:val="00987915"/>
    <w:rsid w:val="00987E23"/>
    <w:rsid w:val="00990B3C"/>
    <w:rsid w:val="00991A70"/>
    <w:rsid w:val="00991C69"/>
    <w:rsid w:val="00992A83"/>
    <w:rsid w:val="00994862"/>
    <w:rsid w:val="0099617C"/>
    <w:rsid w:val="009972F0"/>
    <w:rsid w:val="009A28C3"/>
    <w:rsid w:val="009A2FB3"/>
    <w:rsid w:val="009A3EE0"/>
    <w:rsid w:val="009A5568"/>
    <w:rsid w:val="009B1511"/>
    <w:rsid w:val="009B2B44"/>
    <w:rsid w:val="009B3B8E"/>
    <w:rsid w:val="009B778F"/>
    <w:rsid w:val="009C0EC4"/>
    <w:rsid w:val="009C236F"/>
    <w:rsid w:val="009C3956"/>
    <w:rsid w:val="009C60D4"/>
    <w:rsid w:val="009D0A76"/>
    <w:rsid w:val="009D53EA"/>
    <w:rsid w:val="009D6052"/>
    <w:rsid w:val="009E2884"/>
    <w:rsid w:val="009E36B6"/>
    <w:rsid w:val="009E4D43"/>
    <w:rsid w:val="009F0A98"/>
    <w:rsid w:val="009F0EED"/>
    <w:rsid w:val="009F5672"/>
    <w:rsid w:val="00A02846"/>
    <w:rsid w:val="00A0316F"/>
    <w:rsid w:val="00A07273"/>
    <w:rsid w:val="00A10511"/>
    <w:rsid w:val="00A12535"/>
    <w:rsid w:val="00A16A68"/>
    <w:rsid w:val="00A17011"/>
    <w:rsid w:val="00A21081"/>
    <w:rsid w:val="00A27A08"/>
    <w:rsid w:val="00A308ED"/>
    <w:rsid w:val="00A31711"/>
    <w:rsid w:val="00A332E4"/>
    <w:rsid w:val="00A36AEC"/>
    <w:rsid w:val="00A41873"/>
    <w:rsid w:val="00A42142"/>
    <w:rsid w:val="00A47B06"/>
    <w:rsid w:val="00A503C6"/>
    <w:rsid w:val="00A50E2C"/>
    <w:rsid w:val="00A52B8B"/>
    <w:rsid w:val="00A54956"/>
    <w:rsid w:val="00A57615"/>
    <w:rsid w:val="00A57EC0"/>
    <w:rsid w:val="00A6097F"/>
    <w:rsid w:val="00A609FE"/>
    <w:rsid w:val="00A61E06"/>
    <w:rsid w:val="00A622E5"/>
    <w:rsid w:val="00A632CC"/>
    <w:rsid w:val="00A636DF"/>
    <w:rsid w:val="00A666EF"/>
    <w:rsid w:val="00A726E9"/>
    <w:rsid w:val="00A7280C"/>
    <w:rsid w:val="00A7437C"/>
    <w:rsid w:val="00A77A92"/>
    <w:rsid w:val="00A821C7"/>
    <w:rsid w:val="00A821D9"/>
    <w:rsid w:val="00A871C2"/>
    <w:rsid w:val="00A92EED"/>
    <w:rsid w:val="00A972CF"/>
    <w:rsid w:val="00A9743C"/>
    <w:rsid w:val="00AB2369"/>
    <w:rsid w:val="00AB23BE"/>
    <w:rsid w:val="00AB2BE0"/>
    <w:rsid w:val="00AC22C3"/>
    <w:rsid w:val="00AD40CB"/>
    <w:rsid w:val="00AD4321"/>
    <w:rsid w:val="00AD4678"/>
    <w:rsid w:val="00AD5CBD"/>
    <w:rsid w:val="00AE0B6E"/>
    <w:rsid w:val="00AE0C14"/>
    <w:rsid w:val="00AE1FE5"/>
    <w:rsid w:val="00AE3F47"/>
    <w:rsid w:val="00AE4633"/>
    <w:rsid w:val="00AE6406"/>
    <w:rsid w:val="00AF0A3B"/>
    <w:rsid w:val="00AF0F9D"/>
    <w:rsid w:val="00AF69BC"/>
    <w:rsid w:val="00AF6D8C"/>
    <w:rsid w:val="00AF7915"/>
    <w:rsid w:val="00B01C8A"/>
    <w:rsid w:val="00B0256D"/>
    <w:rsid w:val="00B02A8A"/>
    <w:rsid w:val="00B042FF"/>
    <w:rsid w:val="00B05D8E"/>
    <w:rsid w:val="00B066DD"/>
    <w:rsid w:val="00B0671A"/>
    <w:rsid w:val="00B107DF"/>
    <w:rsid w:val="00B10F7A"/>
    <w:rsid w:val="00B13D3C"/>
    <w:rsid w:val="00B1518B"/>
    <w:rsid w:val="00B154B9"/>
    <w:rsid w:val="00B17551"/>
    <w:rsid w:val="00B24F96"/>
    <w:rsid w:val="00B2556F"/>
    <w:rsid w:val="00B25639"/>
    <w:rsid w:val="00B27398"/>
    <w:rsid w:val="00B275D7"/>
    <w:rsid w:val="00B27ABB"/>
    <w:rsid w:val="00B308C9"/>
    <w:rsid w:val="00B31CDA"/>
    <w:rsid w:val="00B34A52"/>
    <w:rsid w:val="00B415B1"/>
    <w:rsid w:val="00B42909"/>
    <w:rsid w:val="00B430E3"/>
    <w:rsid w:val="00B44F54"/>
    <w:rsid w:val="00B45618"/>
    <w:rsid w:val="00B50531"/>
    <w:rsid w:val="00B51137"/>
    <w:rsid w:val="00B52343"/>
    <w:rsid w:val="00B55129"/>
    <w:rsid w:val="00B55D61"/>
    <w:rsid w:val="00B5649E"/>
    <w:rsid w:val="00B56ABD"/>
    <w:rsid w:val="00B579BA"/>
    <w:rsid w:val="00B66370"/>
    <w:rsid w:val="00B674C2"/>
    <w:rsid w:val="00B701EE"/>
    <w:rsid w:val="00B72C6E"/>
    <w:rsid w:val="00B73D7A"/>
    <w:rsid w:val="00B75F88"/>
    <w:rsid w:val="00B77136"/>
    <w:rsid w:val="00B80784"/>
    <w:rsid w:val="00B834FC"/>
    <w:rsid w:val="00B8488A"/>
    <w:rsid w:val="00B86E5C"/>
    <w:rsid w:val="00B91323"/>
    <w:rsid w:val="00B94DCE"/>
    <w:rsid w:val="00B95DF1"/>
    <w:rsid w:val="00B96BE9"/>
    <w:rsid w:val="00B96DA4"/>
    <w:rsid w:val="00B96DEC"/>
    <w:rsid w:val="00B9769C"/>
    <w:rsid w:val="00BA0566"/>
    <w:rsid w:val="00BA1F5C"/>
    <w:rsid w:val="00BA297A"/>
    <w:rsid w:val="00BA46C1"/>
    <w:rsid w:val="00BA472C"/>
    <w:rsid w:val="00BA5F80"/>
    <w:rsid w:val="00BB0D4C"/>
    <w:rsid w:val="00BB17CF"/>
    <w:rsid w:val="00BB3A0E"/>
    <w:rsid w:val="00BB3C15"/>
    <w:rsid w:val="00BB5D32"/>
    <w:rsid w:val="00BC395F"/>
    <w:rsid w:val="00BC4A3D"/>
    <w:rsid w:val="00BC4E2E"/>
    <w:rsid w:val="00BC6603"/>
    <w:rsid w:val="00BC7B65"/>
    <w:rsid w:val="00BD058B"/>
    <w:rsid w:val="00BD292A"/>
    <w:rsid w:val="00BD2AE6"/>
    <w:rsid w:val="00BD4B1E"/>
    <w:rsid w:val="00BD4E4F"/>
    <w:rsid w:val="00BD5213"/>
    <w:rsid w:val="00BD63D5"/>
    <w:rsid w:val="00BD64EF"/>
    <w:rsid w:val="00BE1E23"/>
    <w:rsid w:val="00BE2513"/>
    <w:rsid w:val="00BE3BF3"/>
    <w:rsid w:val="00BE3D72"/>
    <w:rsid w:val="00BE7C61"/>
    <w:rsid w:val="00BF0927"/>
    <w:rsid w:val="00BF1488"/>
    <w:rsid w:val="00BF1E7F"/>
    <w:rsid w:val="00C00C76"/>
    <w:rsid w:val="00C05148"/>
    <w:rsid w:val="00C0782B"/>
    <w:rsid w:val="00C12F85"/>
    <w:rsid w:val="00C13CCC"/>
    <w:rsid w:val="00C14289"/>
    <w:rsid w:val="00C14644"/>
    <w:rsid w:val="00C17F89"/>
    <w:rsid w:val="00C22811"/>
    <w:rsid w:val="00C241FD"/>
    <w:rsid w:val="00C26889"/>
    <w:rsid w:val="00C31776"/>
    <w:rsid w:val="00C347B0"/>
    <w:rsid w:val="00C35C75"/>
    <w:rsid w:val="00C366EF"/>
    <w:rsid w:val="00C40625"/>
    <w:rsid w:val="00C410E8"/>
    <w:rsid w:val="00C4291C"/>
    <w:rsid w:val="00C434A9"/>
    <w:rsid w:val="00C437A6"/>
    <w:rsid w:val="00C44A8E"/>
    <w:rsid w:val="00C51C28"/>
    <w:rsid w:val="00C52B40"/>
    <w:rsid w:val="00C541A1"/>
    <w:rsid w:val="00C56BB4"/>
    <w:rsid w:val="00C57C1E"/>
    <w:rsid w:val="00C60B12"/>
    <w:rsid w:val="00C60D59"/>
    <w:rsid w:val="00C61ECA"/>
    <w:rsid w:val="00C6336A"/>
    <w:rsid w:val="00C645D6"/>
    <w:rsid w:val="00C67D3B"/>
    <w:rsid w:val="00C708B0"/>
    <w:rsid w:val="00C70B80"/>
    <w:rsid w:val="00C70F80"/>
    <w:rsid w:val="00C71971"/>
    <w:rsid w:val="00C71F2C"/>
    <w:rsid w:val="00C74865"/>
    <w:rsid w:val="00C7528A"/>
    <w:rsid w:val="00C758A9"/>
    <w:rsid w:val="00C81BBC"/>
    <w:rsid w:val="00C8291C"/>
    <w:rsid w:val="00C831A8"/>
    <w:rsid w:val="00C86290"/>
    <w:rsid w:val="00C92D47"/>
    <w:rsid w:val="00C93BB3"/>
    <w:rsid w:val="00C945E2"/>
    <w:rsid w:val="00C95162"/>
    <w:rsid w:val="00C96690"/>
    <w:rsid w:val="00CA40F4"/>
    <w:rsid w:val="00CA6302"/>
    <w:rsid w:val="00CA7B6C"/>
    <w:rsid w:val="00CB011B"/>
    <w:rsid w:val="00CB240B"/>
    <w:rsid w:val="00CC1EF0"/>
    <w:rsid w:val="00CC1FC8"/>
    <w:rsid w:val="00CC660F"/>
    <w:rsid w:val="00CD1072"/>
    <w:rsid w:val="00CD36BF"/>
    <w:rsid w:val="00CD5972"/>
    <w:rsid w:val="00CD7352"/>
    <w:rsid w:val="00CD759C"/>
    <w:rsid w:val="00CE021B"/>
    <w:rsid w:val="00CE102B"/>
    <w:rsid w:val="00CE28E8"/>
    <w:rsid w:val="00CE4E0B"/>
    <w:rsid w:val="00CE517A"/>
    <w:rsid w:val="00CE5259"/>
    <w:rsid w:val="00CE6112"/>
    <w:rsid w:val="00D04C24"/>
    <w:rsid w:val="00D061A4"/>
    <w:rsid w:val="00D06245"/>
    <w:rsid w:val="00D1069A"/>
    <w:rsid w:val="00D15B2A"/>
    <w:rsid w:val="00D17548"/>
    <w:rsid w:val="00D176BD"/>
    <w:rsid w:val="00D20586"/>
    <w:rsid w:val="00D208FB"/>
    <w:rsid w:val="00D246A2"/>
    <w:rsid w:val="00D30D6D"/>
    <w:rsid w:val="00D359CA"/>
    <w:rsid w:val="00D37250"/>
    <w:rsid w:val="00D40001"/>
    <w:rsid w:val="00D43952"/>
    <w:rsid w:val="00D45672"/>
    <w:rsid w:val="00D45E1B"/>
    <w:rsid w:val="00D46809"/>
    <w:rsid w:val="00D471C0"/>
    <w:rsid w:val="00D56041"/>
    <w:rsid w:val="00D57439"/>
    <w:rsid w:val="00D579E7"/>
    <w:rsid w:val="00D6448C"/>
    <w:rsid w:val="00D661B0"/>
    <w:rsid w:val="00D66FD5"/>
    <w:rsid w:val="00D70FC5"/>
    <w:rsid w:val="00D7170C"/>
    <w:rsid w:val="00D75EB4"/>
    <w:rsid w:val="00D77C20"/>
    <w:rsid w:val="00D81BAA"/>
    <w:rsid w:val="00D83564"/>
    <w:rsid w:val="00D83BD3"/>
    <w:rsid w:val="00D83D53"/>
    <w:rsid w:val="00D8629D"/>
    <w:rsid w:val="00D8664E"/>
    <w:rsid w:val="00D876D3"/>
    <w:rsid w:val="00D87CCE"/>
    <w:rsid w:val="00D92789"/>
    <w:rsid w:val="00D92A7F"/>
    <w:rsid w:val="00D93857"/>
    <w:rsid w:val="00D97A7D"/>
    <w:rsid w:val="00DA2D07"/>
    <w:rsid w:val="00DA3264"/>
    <w:rsid w:val="00DA6850"/>
    <w:rsid w:val="00DA7DE3"/>
    <w:rsid w:val="00DB1D3D"/>
    <w:rsid w:val="00DB59A2"/>
    <w:rsid w:val="00DC188A"/>
    <w:rsid w:val="00DC3318"/>
    <w:rsid w:val="00DC4D9F"/>
    <w:rsid w:val="00DD159D"/>
    <w:rsid w:val="00DD3B79"/>
    <w:rsid w:val="00DD585F"/>
    <w:rsid w:val="00DE06A6"/>
    <w:rsid w:val="00DE22C1"/>
    <w:rsid w:val="00DE755D"/>
    <w:rsid w:val="00DE7F5F"/>
    <w:rsid w:val="00DF2C57"/>
    <w:rsid w:val="00DF4656"/>
    <w:rsid w:val="00DF504F"/>
    <w:rsid w:val="00DF60F8"/>
    <w:rsid w:val="00DF711D"/>
    <w:rsid w:val="00E020FA"/>
    <w:rsid w:val="00E0232E"/>
    <w:rsid w:val="00E02A1A"/>
    <w:rsid w:val="00E03EA7"/>
    <w:rsid w:val="00E0448F"/>
    <w:rsid w:val="00E05E7A"/>
    <w:rsid w:val="00E05F92"/>
    <w:rsid w:val="00E069FD"/>
    <w:rsid w:val="00E07450"/>
    <w:rsid w:val="00E076D8"/>
    <w:rsid w:val="00E1230E"/>
    <w:rsid w:val="00E13270"/>
    <w:rsid w:val="00E134E8"/>
    <w:rsid w:val="00E15262"/>
    <w:rsid w:val="00E15995"/>
    <w:rsid w:val="00E16D2B"/>
    <w:rsid w:val="00E16D98"/>
    <w:rsid w:val="00E208D6"/>
    <w:rsid w:val="00E22931"/>
    <w:rsid w:val="00E247D8"/>
    <w:rsid w:val="00E3071A"/>
    <w:rsid w:val="00E32835"/>
    <w:rsid w:val="00E32893"/>
    <w:rsid w:val="00E32E9F"/>
    <w:rsid w:val="00E40F41"/>
    <w:rsid w:val="00E413B3"/>
    <w:rsid w:val="00E4495A"/>
    <w:rsid w:val="00E45A16"/>
    <w:rsid w:val="00E5236B"/>
    <w:rsid w:val="00E5276A"/>
    <w:rsid w:val="00E5714B"/>
    <w:rsid w:val="00E57ADE"/>
    <w:rsid w:val="00E57C68"/>
    <w:rsid w:val="00E63963"/>
    <w:rsid w:val="00E66858"/>
    <w:rsid w:val="00E70D6B"/>
    <w:rsid w:val="00E733D6"/>
    <w:rsid w:val="00E74708"/>
    <w:rsid w:val="00E80338"/>
    <w:rsid w:val="00E8237E"/>
    <w:rsid w:val="00E83171"/>
    <w:rsid w:val="00E834BE"/>
    <w:rsid w:val="00E84D66"/>
    <w:rsid w:val="00E86415"/>
    <w:rsid w:val="00E90B9F"/>
    <w:rsid w:val="00E93599"/>
    <w:rsid w:val="00E937B1"/>
    <w:rsid w:val="00E93DC9"/>
    <w:rsid w:val="00E94133"/>
    <w:rsid w:val="00E954C3"/>
    <w:rsid w:val="00EA4A04"/>
    <w:rsid w:val="00EA5815"/>
    <w:rsid w:val="00EA7921"/>
    <w:rsid w:val="00EB1A7D"/>
    <w:rsid w:val="00EB46CC"/>
    <w:rsid w:val="00EB5DD0"/>
    <w:rsid w:val="00EB660C"/>
    <w:rsid w:val="00EC2865"/>
    <w:rsid w:val="00EC3E04"/>
    <w:rsid w:val="00EC3FAB"/>
    <w:rsid w:val="00EC3FC7"/>
    <w:rsid w:val="00EC549C"/>
    <w:rsid w:val="00EC6360"/>
    <w:rsid w:val="00EC7D27"/>
    <w:rsid w:val="00ED004F"/>
    <w:rsid w:val="00ED1152"/>
    <w:rsid w:val="00ED200E"/>
    <w:rsid w:val="00ED3E6A"/>
    <w:rsid w:val="00ED427E"/>
    <w:rsid w:val="00ED482E"/>
    <w:rsid w:val="00ED4972"/>
    <w:rsid w:val="00ED4D0F"/>
    <w:rsid w:val="00ED6AA0"/>
    <w:rsid w:val="00EE0496"/>
    <w:rsid w:val="00EE04CE"/>
    <w:rsid w:val="00EE0572"/>
    <w:rsid w:val="00EE7F5E"/>
    <w:rsid w:val="00EF14EB"/>
    <w:rsid w:val="00EF1AB0"/>
    <w:rsid w:val="00EF1CD3"/>
    <w:rsid w:val="00EF3501"/>
    <w:rsid w:val="00EF3A45"/>
    <w:rsid w:val="00F052DB"/>
    <w:rsid w:val="00F070AD"/>
    <w:rsid w:val="00F07E5C"/>
    <w:rsid w:val="00F07F9C"/>
    <w:rsid w:val="00F10BEC"/>
    <w:rsid w:val="00F1192F"/>
    <w:rsid w:val="00F12655"/>
    <w:rsid w:val="00F13081"/>
    <w:rsid w:val="00F15259"/>
    <w:rsid w:val="00F20988"/>
    <w:rsid w:val="00F24E03"/>
    <w:rsid w:val="00F268D9"/>
    <w:rsid w:val="00F269AC"/>
    <w:rsid w:val="00F26D48"/>
    <w:rsid w:val="00F32C97"/>
    <w:rsid w:val="00F33F9C"/>
    <w:rsid w:val="00F35861"/>
    <w:rsid w:val="00F35A8C"/>
    <w:rsid w:val="00F35BE0"/>
    <w:rsid w:val="00F37183"/>
    <w:rsid w:val="00F413AE"/>
    <w:rsid w:val="00F41A34"/>
    <w:rsid w:val="00F41B94"/>
    <w:rsid w:val="00F459AE"/>
    <w:rsid w:val="00F45C5D"/>
    <w:rsid w:val="00F47CDB"/>
    <w:rsid w:val="00F511A0"/>
    <w:rsid w:val="00F51F5C"/>
    <w:rsid w:val="00F52763"/>
    <w:rsid w:val="00F52846"/>
    <w:rsid w:val="00F52B05"/>
    <w:rsid w:val="00F531BE"/>
    <w:rsid w:val="00F53E6F"/>
    <w:rsid w:val="00F57108"/>
    <w:rsid w:val="00F6155D"/>
    <w:rsid w:val="00F62483"/>
    <w:rsid w:val="00F63044"/>
    <w:rsid w:val="00F63733"/>
    <w:rsid w:val="00F70449"/>
    <w:rsid w:val="00F7095E"/>
    <w:rsid w:val="00F70E85"/>
    <w:rsid w:val="00F773DE"/>
    <w:rsid w:val="00F80AA8"/>
    <w:rsid w:val="00F82373"/>
    <w:rsid w:val="00F861D8"/>
    <w:rsid w:val="00F9317B"/>
    <w:rsid w:val="00F93614"/>
    <w:rsid w:val="00F96F6F"/>
    <w:rsid w:val="00FA2068"/>
    <w:rsid w:val="00FA3306"/>
    <w:rsid w:val="00FA44A0"/>
    <w:rsid w:val="00FA570F"/>
    <w:rsid w:val="00FA5B60"/>
    <w:rsid w:val="00FA6F25"/>
    <w:rsid w:val="00FB0F25"/>
    <w:rsid w:val="00FB4737"/>
    <w:rsid w:val="00FB5B70"/>
    <w:rsid w:val="00FC1AFF"/>
    <w:rsid w:val="00FC25F0"/>
    <w:rsid w:val="00FC76CB"/>
    <w:rsid w:val="00FD22C3"/>
    <w:rsid w:val="00FD2B76"/>
    <w:rsid w:val="00FD406B"/>
    <w:rsid w:val="00FD4244"/>
    <w:rsid w:val="00FE0008"/>
    <w:rsid w:val="00FE058A"/>
    <w:rsid w:val="00FE10D7"/>
    <w:rsid w:val="00FE4B09"/>
    <w:rsid w:val="00FE6CDE"/>
    <w:rsid w:val="00FF1943"/>
    <w:rsid w:val="00FF2BC9"/>
    <w:rsid w:val="00FF3E74"/>
    <w:rsid w:val="00FF5A5A"/>
    <w:rsid w:val="00FF5EB3"/>
    <w:rsid w:val="00FF61AD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5C298"/>
  <w15:docId w15:val="{622DA963-AFC7-4A2B-8E42-DDC72827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5C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57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16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57A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620F9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620F96"/>
    <w:rPr>
      <w:rFonts w:ascii="Courier New" w:eastAsia="Times New Roman" w:hAnsi="Courier New"/>
    </w:rPr>
  </w:style>
  <w:style w:type="paragraph" w:styleId="ListParagraph">
    <w:name w:val="List Paragraph"/>
    <w:basedOn w:val="Normal"/>
    <w:uiPriority w:val="34"/>
    <w:qFormat/>
    <w:rsid w:val="00D876D3"/>
    <w:pPr>
      <w:ind w:left="720"/>
      <w:contextualSpacing/>
    </w:pPr>
  </w:style>
  <w:style w:type="paragraph" w:styleId="Revision">
    <w:name w:val="Revision"/>
    <w:hidden/>
    <w:uiPriority w:val="99"/>
    <w:semiHidden/>
    <w:rsid w:val="0038131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31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86379B"/>
    <w:pPr>
      <w:spacing w:after="0" w:line="240" w:lineRule="auto"/>
      <w:jc w:val="center"/>
    </w:pPr>
    <w:rPr>
      <w:rFonts w:ascii="Arial" w:eastAsia="Times New Roman" w:hAnsi="Arial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86379B"/>
    <w:rPr>
      <w:rFonts w:ascii="Arial" w:eastAsia="Times New Roman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3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7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7C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7C8"/>
    <w:rPr>
      <w:b/>
      <w:bCs/>
    </w:rPr>
  </w:style>
  <w:style w:type="paragraph" w:styleId="NormalWeb">
    <w:name w:val="Normal (Web)"/>
    <w:basedOn w:val="Normal"/>
    <w:uiPriority w:val="99"/>
    <w:unhideWhenUsed/>
    <w:rsid w:val="00EE049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0496"/>
    <w:rPr>
      <w:b/>
      <w:bCs/>
    </w:rPr>
  </w:style>
  <w:style w:type="character" w:styleId="Emphasis">
    <w:name w:val="Emphasis"/>
    <w:qFormat/>
    <w:rsid w:val="00DD3B79"/>
    <w:rPr>
      <w:i/>
      <w:iCs/>
    </w:rPr>
  </w:style>
  <w:style w:type="character" w:styleId="Hyperlink">
    <w:name w:val="Hyperlink"/>
    <w:basedOn w:val="DefaultParagraphFont"/>
    <w:uiPriority w:val="99"/>
    <w:unhideWhenUsed/>
    <w:rsid w:val="004E27E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7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22E079FF0844C842068F4682A2737" ma:contentTypeVersion="10" ma:contentTypeDescription="Create a new document." ma:contentTypeScope="" ma:versionID="754bb45e65221bed76fd18bd31b4c2dd">
  <xsd:schema xmlns:xsd="http://www.w3.org/2001/XMLSchema" xmlns:xs="http://www.w3.org/2001/XMLSchema" xmlns:p="http://schemas.microsoft.com/office/2006/metadata/properties" xmlns:ns2="31907eaf-0750-4a8a-bc45-351b28691ed5" xmlns:ns3="85471739-20a3-405f-8957-71a2abecc360" targetNamespace="http://schemas.microsoft.com/office/2006/metadata/properties" ma:root="true" ma:fieldsID="b7fc239d239e5b92d9ef4e0534845855" ns2:_="" ns3:_="">
    <xsd:import namespace="31907eaf-0750-4a8a-bc45-351b28691ed5"/>
    <xsd:import namespace="85471739-20a3-405f-8957-71a2abecc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07eaf-0750-4a8a-bc45-351b28691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71739-20a3-405f-8957-71a2abecc36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f8b08bf-227b-4a1d-bffa-94c77ca41e41}" ma:internalName="TaxCatchAll" ma:showField="CatchAllData" ma:web="85471739-20a3-405f-8957-71a2abecc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471739-20a3-405f-8957-71a2abecc360" xsi:nil="true"/>
    <lcf76f155ced4ddcb4097134ff3c332f xmlns="31907eaf-0750-4a8a-bc45-351b28691ed5">
      <Terms xmlns="http://schemas.microsoft.com/office/infopath/2007/PartnerControls"/>
    </lcf76f155ced4ddcb4097134ff3c332f>
    <MediaLengthInSeconds xmlns="31907eaf-0750-4a8a-bc45-351b28691ed5" xsi:nil="true"/>
  </documentManagement>
</p:properties>
</file>

<file path=customXml/itemProps1.xml><?xml version="1.0" encoding="utf-8"?>
<ds:datastoreItem xmlns:ds="http://schemas.openxmlformats.org/officeDocument/2006/customXml" ds:itemID="{67D6D499-64C4-4597-A8B8-7B66C4EAD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907eaf-0750-4a8a-bc45-351b28691ed5"/>
    <ds:schemaRef ds:uri="85471739-20a3-405f-8957-71a2abecc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06AE57-0725-45D8-ABBE-3ED9446852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EE7A18-FC3F-4F9D-B2FA-AA22EF3487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D5932E-6A35-40CE-A9A1-54B6C92734F7}">
  <ds:schemaRefs>
    <ds:schemaRef ds:uri="http://schemas.microsoft.com/office/2006/metadata/properties"/>
    <ds:schemaRef ds:uri="http://schemas.microsoft.com/office/infopath/2007/PartnerControls"/>
    <ds:schemaRef ds:uri="85471739-20a3-405f-8957-71a2abecc360"/>
    <ds:schemaRef ds:uri="31907eaf-0750-4a8a-bc45-351b28691e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Housing and Economic Development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Technology Services</dc:creator>
  <cp:lastModifiedBy>Burke, Thomas F (DPH)</cp:lastModifiedBy>
  <cp:revision>3</cp:revision>
  <cp:lastPrinted>2023-05-09T14:45:00Z</cp:lastPrinted>
  <dcterms:created xsi:type="dcterms:W3CDTF">2023-05-09T14:45:00Z</dcterms:created>
  <dcterms:modified xsi:type="dcterms:W3CDTF">2023-05-09T14:48:00Z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0x01010065822E079FF0844C842068F4682A2737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