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51" w:rsidRDefault="00FA4951" w:rsidP="00FA4951">
      <w:pPr>
        <w:pStyle w:val="Default"/>
      </w:pPr>
      <w:bookmarkStart w:id="0" w:name="_GoBack"/>
      <w:bookmarkEnd w:id="0"/>
    </w:p>
    <w:p w:rsidR="00FA4951" w:rsidRDefault="00FA4951" w:rsidP="00FA4951">
      <w:pPr>
        <w:pStyle w:val="Default"/>
        <w:jc w:val="center"/>
        <w:rPr>
          <w:sz w:val="23"/>
          <w:szCs w:val="23"/>
        </w:rPr>
      </w:pPr>
      <w:r>
        <w:t xml:space="preserve"> </w:t>
      </w:r>
      <w:r>
        <w:rPr>
          <w:sz w:val="23"/>
          <w:szCs w:val="23"/>
        </w:rPr>
        <w:t xml:space="preserve">COMMONWEALTH OF MASSACHUSETTS </w:t>
      </w:r>
    </w:p>
    <w:p w:rsidR="00FA4951" w:rsidRDefault="00FA4951" w:rsidP="00FA4951">
      <w:pPr>
        <w:pStyle w:val="Default"/>
        <w:jc w:val="center"/>
        <w:rPr>
          <w:sz w:val="23"/>
          <w:szCs w:val="23"/>
        </w:rPr>
      </w:pPr>
    </w:p>
    <w:p w:rsidR="00FA4951" w:rsidRDefault="00FA4951" w:rsidP="00FA4951">
      <w:pPr>
        <w:pStyle w:val="Default"/>
        <w:jc w:val="center"/>
        <w:rPr>
          <w:sz w:val="23"/>
          <w:szCs w:val="23"/>
        </w:rPr>
      </w:pPr>
      <w:r>
        <w:rPr>
          <w:sz w:val="23"/>
          <w:szCs w:val="23"/>
        </w:rPr>
        <w:t xml:space="preserve">BOARD OF REGISTRATION IN MEDICINE </w:t>
      </w:r>
    </w:p>
    <w:p w:rsidR="00FA4951" w:rsidRPr="00527136" w:rsidRDefault="00FA4951" w:rsidP="00FA4951">
      <w:pPr>
        <w:pStyle w:val="Default"/>
        <w:jc w:val="center"/>
        <w:rPr>
          <w:b/>
          <w:sz w:val="23"/>
          <w:szCs w:val="23"/>
          <w:u w:val="single"/>
        </w:rPr>
      </w:pPr>
    </w:p>
    <w:p w:rsidR="00FA4951" w:rsidRDefault="00FA4951" w:rsidP="00FA4951">
      <w:pPr>
        <w:pStyle w:val="Default"/>
        <w:jc w:val="center"/>
        <w:rPr>
          <w:sz w:val="23"/>
          <w:szCs w:val="23"/>
        </w:rPr>
      </w:pPr>
      <w:r>
        <w:rPr>
          <w:sz w:val="23"/>
          <w:szCs w:val="23"/>
        </w:rPr>
        <w:t xml:space="preserve">POLICY </w:t>
      </w:r>
      <w:r w:rsidR="002A1F5B">
        <w:rPr>
          <w:sz w:val="23"/>
          <w:szCs w:val="23"/>
        </w:rPr>
        <w:t>1</w:t>
      </w:r>
      <w:r w:rsidR="00EB0D97">
        <w:rPr>
          <w:sz w:val="23"/>
          <w:szCs w:val="23"/>
        </w:rPr>
        <w:t>5</w:t>
      </w:r>
      <w:r>
        <w:rPr>
          <w:sz w:val="23"/>
          <w:szCs w:val="23"/>
        </w:rPr>
        <w:t>-0</w:t>
      </w:r>
      <w:r w:rsidR="00094966">
        <w:rPr>
          <w:sz w:val="23"/>
          <w:szCs w:val="23"/>
        </w:rPr>
        <w:t>7</w:t>
      </w:r>
      <w:r>
        <w:rPr>
          <w:sz w:val="23"/>
          <w:szCs w:val="23"/>
        </w:rPr>
        <w:t xml:space="preserve"> </w:t>
      </w:r>
    </w:p>
    <w:p w:rsidR="00FA4951" w:rsidRDefault="00FA4951" w:rsidP="00FA4951">
      <w:pPr>
        <w:pStyle w:val="Default"/>
        <w:jc w:val="center"/>
        <w:rPr>
          <w:sz w:val="23"/>
          <w:szCs w:val="23"/>
        </w:rPr>
      </w:pPr>
    </w:p>
    <w:p w:rsidR="00FA4951" w:rsidRDefault="00FA4951" w:rsidP="00FA4951">
      <w:pPr>
        <w:pStyle w:val="Default"/>
        <w:jc w:val="center"/>
        <w:rPr>
          <w:sz w:val="23"/>
          <w:szCs w:val="23"/>
        </w:rPr>
      </w:pPr>
      <w:r>
        <w:rPr>
          <w:sz w:val="23"/>
          <w:szCs w:val="23"/>
        </w:rPr>
        <w:t xml:space="preserve">(Adopted </w:t>
      </w:r>
      <w:r w:rsidR="00094966">
        <w:rPr>
          <w:sz w:val="23"/>
          <w:szCs w:val="23"/>
        </w:rPr>
        <w:t>December 3</w:t>
      </w:r>
      <w:r w:rsidR="00EB0D97">
        <w:rPr>
          <w:sz w:val="23"/>
          <w:szCs w:val="23"/>
        </w:rPr>
        <w:t>, 2015</w:t>
      </w:r>
      <w:r>
        <w:rPr>
          <w:sz w:val="23"/>
          <w:szCs w:val="23"/>
        </w:rPr>
        <w:t xml:space="preserve">) </w:t>
      </w:r>
    </w:p>
    <w:p w:rsidR="00FA4951" w:rsidRDefault="00FA4951" w:rsidP="00FA4951">
      <w:pPr>
        <w:pStyle w:val="Default"/>
        <w:jc w:val="center"/>
        <w:rPr>
          <w:sz w:val="23"/>
          <w:szCs w:val="23"/>
        </w:rPr>
      </w:pPr>
    </w:p>
    <w:p w:rsidR="00EB0D97" w:rsidRDefault="003674E3" w:rsidP="003351D0">
      <w:pPr>
        <w:pStyle w:val="Default"/>
        <w:jc w:val="center"/>
        <w:rPr>
          <w:sz w:val="23"/>
          <w:szCs w:val="23"/>
        </w:rPr>
      </w:pPr>
      <w:r>
        <w:rPr>
          <w:sz w:val="23"/>
          <w:szCs w:val="23"/>
        </w:rPr>
        <w:t xml:space="preserve">INTERIM </w:t>
      </w:r>
      <w:r w:rsidR="00FA4951">
        <w:rPr>
          <w:sz w:val="23"/>
          <w:szCs w:val="23"/>
        </w:rPr>
        <w:t xml:space="preserve">POLICY </w:t>
      </w:r>
      <w:r w:rsidR="00C11EC2">
        <w:rPr>
          <w:sz w:val="23"/>
          <w:szCs w:val="23"/>
        </w:rPr>
        <w:t xml:space="preserve">ON </w:t>
      </w:r>
      <w:r w:rsidR="00EB0D97">
        <w:rPr>
          <w:sz w:val="23"/>
          <w:szCs w:val="23"/>
        </w:rPr>
        <w:t xml:space="preserve">COMPLIANCE WITH </w:t>
      </w:r>
    </w:p>
    <w:p w:rsidR="003351D0" w:rsidRDefault="00EB0D97" w:rsidP="003351D0">
      <w:pPr>
        <w:pStyle w:val="Default"/>
        <w:jc w:val="center"/>
        <w:rPr>
          <w:sz w:val="23"/>
          <w:szCs w:val="23"/>
        </w:rPr>
      </w:pPr>
      <w:r>
        <w:rPr>
          <w:sz w:val="23"/>
          <w:szCs w:val="23"/>
        </w:rPr>
        <w:t>THE DOMESTIC VIOLENCE AND SEXUAL VIOLENCE TRAINING REQUIREMENT</w:t>
      </w:r>
    </w:p>
    <w:p w:rsidR="003351D0" w:rsidRDefault="003351D0" w:rsidP="00FA4951">
      <w:pPr>
        <w:pStyle w:val="Default"/>
      </w:pPr>
    </w:p>
    <w:p w:rsidR="00031872" w:rsidRDefault="00031872" w:rsidP="00FA4951">
      <w:pPr>
        <w:pStyle w:val="Default"/>
      </w:pPr>
    </w:p>
    <w:p w:rsidR="00094966" w:rsidRDefault="00362598" w:rsidP="003009D8">
      <w:pPr>
        <w:pStyle w:val="Default"/>
        <w:jc w:val="both"/>
      </w:pPr>
      <w:r>
        <w:t>Chapter 260 of the Acts of 2014, An Act Relative to Domestic Violence, requires that the Board of Registration in Medicine and other health profession boards develop and administer licensing standards that include education and training on domestic violence and sexual violence</w:t>
      </w:r>
      <w:r w:rsidR="00275000">
        <w:t xml:space="preserve"> by July 1, 2015. </w:t>
      </w:r>
    </w:p>
    <w:p w:rsidR="003044D1" w:rsidRDefault="003044D1" w:rsidP="003009D8">
      <w:pPr>
        <w:pStyle w:val="Default"/>
        <w:jc w:val="both"/>
      </w:pPr>
    </w:p>
    <w:p w:rsidR="00362598" w:rsidRDefault="00C11EC2" w:rsidP="003009D8">
      <w:pPr>
        <w:pStyle w:val="Default"/>
        <w:jc w:val="both"/>
      </w:pPr>
      <w:r w:rsidRPr="00C11EC2">
        <w:t xml:space="preserve">The Board of Medicine is </w:t>
      </w:r>
      <w:r w:rsidR="00275000">
        <w:t xml:space="preserve">in the midst of </w:t>
      </w:r>
      <w:r w:rsidR="00BD529D">
        <w:t>an Executive Order 562 R</w:t>
      </w:r>
      <w:r w:rsidR="00275000">
        <w:t xml:space="preserve">egulations </w:t>
      </w:r>
      <w:r w:rsidR="00BD529D">
        <w:t>Review process that includes a regulation on the DVSVT requirement. In addition, once this regulation is promulgated, t</w:t>
      </w:r>
      <w:r w:rsidR="00275000">
        <w:t xml:space="preserve">he Board </w:t>
      </w:r>
      <w:r w:rsidR="00BD529D">
        <w:t xml:space="preserve">will </w:t>
      </w:r>
      <w:r w:rsidR="00275000">
        <w:t xml:space="preserve">need to change its licensing processes to incorporate the </w:t>
      </w:r>
      <w:r w:rsidR="00BD529D">
        <w:t xml:space="preserve">DVSVT </w:t>
      </w:r>
      <w:r w:rsidR="00275000">
        <w:t xml:space="preserve">requirement. </w:t>
      </w:r>
    </w:p>
    <w:p w:rsidR="003044D1" w:rsidRDefault="003044D1" w:rsidP="003009D8">
      <w:pPr>
        <w:pStyle w:val="Default"/>
        <w:jc w:val="both"/>
      </w:pPr>
    </w:p>
    <w:p w:rsidR="003044D1" w:rsidRDefault="003044D1" w:rsidP="003009D8">
      <w:pPr>
        <w:pStyle w:val="Default"/>
        <w:jc w:val="both"/>
      </w:pPr>
      <w:r>
        <w:t>On July 2, 2015, the Board adopted Policy 15-04, “Interim Policy on Compliance with the Domestic Violence and Sexual Violence Training Requirement.”  This policy issued an administrative waiver of the DVSVT requirement for all license applicants applying on July 1, 2015 through December 31, 2015.  The regulation and its corresponding technical changes to the Board’s licensing processes will not be in effect by December 31, 2015.</w:t>
      </w:r>
    </w:p>
    <w:p w:rsidR="00362598" w:rsidRDefault="00362598" w:rsidP="003009D8">
      <w:pPr>
        <w:pStyle w:val="Default"/>
        <w:jc w:val="both"/>
      </w:pPr>
    </w:p>
    <w:p w:rsidR="00B022E1" w:rsidRPr="003009D8" w:rsidRDefault="003505CB" w:rsidP="003009D8">
      <w:pPr>
        <w:pStyle w:val="Default"/>
        <w:jc w:val="both"/>
      </w:pPr>
      <w:r w:rsidRPr="003009D8">
        <w:t xml:space="preserve">As part of its coordinated plan for the implementation of this statute, the Board </w:t>
      </w:r>
      <w:r w:rsidR="003E6B49" w:rsidRPr="003009D8">
        <w:t>adopts</w:t>
      </w:r>
      <w:r w:rsidR="007F3443" w:rsidRPr="003009D8">
        <w:t xml:space="preserve"> the following </w:t>
      </w:r>
      <w:r w:rsidRPr="003009D8">
        <w:t xml:space="preserve">interim </w:t>
      </w:r>
      <w:r w:rsidR="007F3443" w:rsidRPr="003009D8">
        <w:t>policy, effective immediately:</w:t>
      </w:r>
    </w:p>
    <w:p w:rsidR="007F3443" w:rsidRPr="003009D8" w:rsidRDefault="007F3443" w:rsidP="003009D8">
      <w:pPr>
        <w:pStyle w:val="Default"/>
        <w:jc w:val="both"/>
      </w:pPr>
    </w:p>
    <w:p w:rsidR="00B4713C" w:rsidRDefault="00AA0934" w:rsidP="00B4713C">
      <w:r>
        <w:t xml:space="preserve">All applicants for initial full </w:t>
      </w:r>
      <w:r w:rsidR="006C4E5B">
        <w:t xml:space="preserve">licenses, </w:t>
      </w:r>
      <w:r w:rsidR="00733D4E">
        <w:t>including applicants for volunteer</w:t>
      </w:r>
      <w:r w:rsidR="006439D8">
        <w:t>, temporary</w:t>
      </w:r>
      <w:r w:rsidR="00733D4E">
        <w:t xml:space="preserve"> and administrative licenses, </w:t>
      </w:r>
      <w:r w:rsidR="006C4E5B">
        <w:t xml:space="preserve">who </w:t>
      </w:r>
      <w:r w:rsidR="002E2DFE">
        <w:t>fil</w:t>
      </w:r>
      <w:r w:rsidR="006C4E5B">
        <w:t>e</w:t>
      </w:r>
      <w:r w:rsidR="002E2DFE">
        <w:t xml:space="preserve"> </w:t>
      </w:r>
      <w:r w:rsidR="006C4E5B">
        <w:t xml:space="preserve">their </w:t>
      </w:r>
      <w:r w:rsidR="002E2DFE">
        <w:t xml:space="preserve">license applications </w:t>
      </w:r>
      <w:r>
        <w:t xml:space="preserve">on </w:t>
      </w:r>
      <w:r w:rsidR="00094966">
        <w:t xml:space="preserve">January 1, 2016 </w:t>
      </w:r>
      <w:r w:rsidR="003009D8">
        <w:t xml:space="preserve">through </w:t>
      </w:r>
      <w:r w:rsidR="00094966">
        <w:t>July 1</w:t>
      </w:r>
      <w:r w:rsidR="003009D8">
        <w:t>, 201</w:t>
      </w:r>
      <w:r w:rsidR="00094966">
        <w:t>6</w:t>
      </w:r>
      <w:r w:rsidR="003505CB">
        <w:t>,</w:t>
      </w:r>
      <w:r>
        <w:t xml:space="preserve"> </w:t>
      </w:r>
      <w:r w:rsidR="002E2DFE">
        <w:t xml:space="preserve">shall </w:t>
      </w:r>
      <w:r w:rsidR="003009D8">
        <w:t xml:space="preserve">hereby </w:t>
      </w:r>
      <w:r w:rsidR="002E2DFE">
        <w:t xml:space="preserve">be </w:t>
      </w:r>
      <w:r w:rsidR="006C4E5B">
        <w:t xml:space="preserve">granted </w:t>
      </w:r>
      <w:r w:rsidR="002E2DFE">
        <w:t>a</w:t>
      </w:r>
      <w:r w:rsidR="00A73B8E">
        <w:t>n</w:t>
      </w:r>
      <w:r w:rsidR="002E2DFE">
        <w:t xml:space="preserve"> </w:t>
      </w:r>
      <w:r w:rsidR="00911F52">
        <w:t xml:space="preserve">automatic </w:t>
      </w:r>
      <w:r w:rsidR="00C11EC2">
        <w:t>administrative waiver</w:t>
      </w:r>
      <w:r w:rsidR="00AC339C">
        <w:t xml:space="preserve"> </w:t>
      </w:r>
      <w:r w:rsidR="002E2DFE">
        <w:t xml:space="preserve">of the </w:t>
      </w:r>
      <w:r w:rsidR="00275000">
        <w:t xml:space="preserve">domestic violence and sexual violence training </w:t>
      </w:r>
      <w:r w:rsidR="002E2DFE">
        <w:t>requirement. All full licensees</w:t>
      </w:r>
      <w:r w:rsidR="00733D4E">
        <w:t>, including volunteer and administrative licensees</w:t>
      </w:r>
      <w:r w:rsidR="006439D8">
        <w:t xml:space="preserve"> and temporary licensees</w:t>
      </w:r>
      <w:r w:rsidR="00733D4E">
        <w:t>,</w:t>
      </w:r>
      <w:r w:rsidR="002E2DFE">
        <w:t xml:space="preserve"> </w:t>
      </w:r>
      <w:r w:rsidR="006C4E5B">
        <w:t xml:space="preserve">who </w:t>
      </w:r>
      <w:r w:rsidR="00605BBB">
        <w:t>renew</w:t>
      </w:r>
      <w:r w:rsidR="006439D8">
        <w:t>,</w:t>
      </w:r>
      <w:r w:rsidR="00605BBB">
        <w:t xml:space="preserve"> apply to revive a lapsed license</w:t>
      </w:r>
      <w:r w:rsidR="006439D8">
        <w:t>, apply to reactivate inactive licenses or apply to return from retired status</w:t>
      </w:r>
      <w:r w:rsidR="00605BBB">
        <w:t xml:space="preserve"> </w:t>
      </w:r>
      <w:r w:rsidR="00872469">
        <w:t xml:space="preserve">on </w:t>
      </w:r>
      <w:r w:rsidR="00094966">
        <w:t xml:space="preserve">January 1, 2016 </w:t>
      </w:r>
      <w:r w:rsidR="003009D8">
        <w:t xml:space="preserve">through </w:t>
      </w:r>
      <w:r w:rsidR="00094966">
        <w:t>July 1</w:t>
      </w:r>
      <w:r w:rsidR="00275000">
        <w:t>,</w:t>
      </w:r>
      <w:r w:rsidR="003009D8">
        <w:t xml:space="preserve"> </w:t>
      </w:r>
      <w:r w:rsidR="002E2DFE">
        <w:t>201</w:t>
      </w:r>
      <w:r w:rsidR="00094966">
        <w:t>6</w:t>
      </w:r>
      <w:r w:rsidR="002E2DFE">
        <w:t xml:space="preserve"> shall be granted a</w:t>
      </w:r>
      <w:r w:rsidR="00A73B8E">
        <w:t>n</w:t>
      </w:r>
      <w:r w:rsidR="002E2DFE">
        <w:t xml:space="preserve"> </w:t>
      </w:r>
      <w:r w:rsidR="00911F52">
        <w:t xml:space="preserve">automatic </w:t>
      </w:r>
      <w:r w:rsidR="00C11EC2">
        <w:t xml:space="preserve">administrative waiver </w:t>
      </w:r>
      <w:r w:rsidR="002E2DFE">
        <w:t xml:space="preserve">of the </w:t>
      </w:r>
      <w:r w:rsidR="0047030A">
        <w:t>domestic violence and sexual violence training r</w:t>
      </w:r>
      <w:r w:rsidR="002E2DFE">
        <w:t xml:space="preserve">equirement. </w:t>
      </w:r>
    </w:p>
    <w:p w:rsidR="00AC339C" w:rsidRDefault="00AC339C" w:rsidP="00B4713C"/>
    <w:p w:rsidR="003F61F7" w:rsidRDefault="000568F5" w:rsidP="00FA4951">
      <w:r>
        <w:t>All applicants for initial full licenses</w:t>
      </w:r>
      <w:r w:rsidR="00733D4E">
        <w:t>, including applicants for volunteer and administrative licenses,</w:t>
      </w:r>
      <w:r>
        <w:t xml:space="preserve"> </w:t>
      </w:r>
      <w:r w:rsidR="00605BBB">
        <w:t xml:space="preserve">who file during this period </w:t>
      </w:r>
      <w:r>
        <w:t>and all full licensees</w:t>
      </w:r>
      <w:r w:rsidR="00733D4E">
        <w:t>, including volunteer</w:t>
      </w:r>
      <w:r w:rsidR="006439D8">
        <w:t>, temporary</w:t>
      </w:r>
      <w:r w:rsidR="00733D4E">
        <w:t xml:space="preserve"> and administrative licensees,</w:t>
      </w:r>
      <w:r>
        <w:t xml:space="preserve"> who </w:t>
      </w:r>
      <w:r w:rsidR="0047030A">
        <w:t xml:space="preserve">apply to </w:t>
      </w:r>
      <w:r w:rsidR="00605BBB">
        <w:t>renew</w:t>
      </w:r>
      <w:r w:rsidR="006439D8" w:rsidRPr="006439D8">
        <w:t xml:space="preserve"> </w:t>
      </w:r>
      <w:r w:rsidR="006439D8">
        <w:t>apply to revive a lapsed license, apply to reactivate inactive licenses or apply to return from retired status</w:t>
      </w:r>
      <w:r w:rsidR="00605BBB">
        <w:t xml:space="preserve"> </w:t>
      </w:r>
      <w:r>
        <w:t xml:space="preserve">during this period will need to comply with </w:t>
      </w:r>
      <w:r w:rsidR="0047030A">
        <w:t>the domestic violence and sexual violence training requirements</w:t>
      </w:r>
      <w:r>
        <w:t xml:space="preserve"> at their next license renewal. </w:t>
      </w:r>
    </w:p>
    <w:sectPr w:rsidR="003F6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51"/>
    <w:rsid w:val="00031872"/>
    <w:rsid w:val="000568F5"/>
    <w:rsid w:val="00070343"/>
    <w:rsid w:val="00094966"/>
    <w:rsid w:val="001060BF"/>
    <w:rsid w:val="001F3B36"/>
    <w:rsid w:val="00237F4D"/>
    <w:rsid w:val="002553B1"/>
    <w:rsid w:val="00275000"/>
    <w:rsid w:val="00296438"/>
    <w:rsid w:val="002A1F5B"/>
    <w:rsid w:val="002C114B"/>
    <w:rsid w:val="002E2DFE"/>
    <w:rsid w:val="003009D8"/>
    <w:rsid w:val="003044D1"/>
    <w:rsid w:val="003351D0"/>
    <w:rsid w:val="003505CB"/>
    <w:rsid w:val="00362598"/>
    <w:rsid w:val="003674E3"/>
    <w:rsid w:val="003E6B49"/>
    <w:rsid w:val="003F46C3"/>
    <w:rsid w:val="003F61F7"/>
    <w:rsid w:val="0041582A"/>
    <w:rsid w:val="00464FDE"/>
    <w:rsid w:val="0047030A"/>
    <w:rsid w:val="004D066A"/>
    <w:rsid w:val="00527136"/>
    <w:rsid w:val="00605BBB"/>
    <w:rsid w:val="0061482A"/>
    <w:rsid w:val="006439D8"/>
    <w:rsid w:val="00676975"/>
    <w:rsid w:val="00677678"/>
    <w:rsid w:val="0068369C"/>
    <w:rsid w:val="006B42E7"/>
    <w:rsid w:val="006C4E5B"/>
    <w:rsid w:val="006D79C5"/>
    <w:rsid w:val="007220DB"/>
    <w:rsid w:val="00733D4E"/>
    <w:rsid w:val="007F3443"/>
    <w:rsid w:val="0084140C"/>
    <w:rsid w:val="00860D5D"/>
    <w:rsid w:val="00872469"/>
    <w:rsid w:val="008948DC"/>
    <w:rsid w:val="008D0FDE"/>
    <w:rsid w:val="008F2EB4"/>
    <w:rsid w:val="00911F52"/>
    <w:rsid w:val="00A47CBB"/>
    <w:rsid w:val="00A73B8E"/>
    <w:rsid w:val="00AA0934"/>
    <w:rsid w:val="00AC339C"/>
    <w:rsid w:val="00B022E1"/>
    <w:rsid w:val="00B355FA"/>
    <w:rsid w:val="00B4713C"/>
    <w:rsid w:val="00BD529D"/>
    <w:rsid w:val="00C050BF"/>
    <w:rsid w:val="00C11EC2"/>
    <w:rsid w:val="00C4355A"/>
    <w:rsid w:val="00C46A4B"/>
    <w:rsid w:val="00C8508F"/>
    <w:rsid w:val="00D001E9"/>
    <w:rsid w:val="00D67E04"/>
    <w:rsid w:val="00E60E1C"/>
    <w:rsid w:val="00E666D3"/>
    <w:rsid w:val="00EB0D97"/>
    <w:rsid w:val="00EC4993"/>
    <w:rsid w:val="00F445DB"/>
    <w:rsid w:val="00FA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495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022E1"/>
    <w:pPr>
      <w:ind w:left="720"/>
      <w:contextualSpacing/>
    </w:pPr>
  </w:style>
  <w:style w:type="character" w:styleId="Hyperlink">
    <w:name w:val="Hyperlink"/>
    <w:basedOn w:val="DefaultParagraphFont"/>
    <w:uiPriority w:val="99"/>
    <w:unhideWhenUsed/>
    <w:rsid w:val="00C4355A"/>
    <w:rPr>
      <w:color w:val="0000FF" w:themeColor="hyperlink"/>
      <w:u w:val="single"/>
    </w:rPr>
  </w:style>
  <w:style w:type="paragraph" w:styleId="BalloonText">
    <w:name w:val="Balloon Text"/>
    <w:basedOn w:val="Normal"/>
    <w:link w:val="BalloonTextChar"/>
    <w:uiPriority w:val="99"/>
    <w:semiHidden/>
    <w:unhideWhenUsed/>
    <w:rsid w:val="00BD529D"/>
    <w:rPr>
      <w:rFonts w:ascii="Tahoma" w:hAnsi="Tahoma" w:cs="Tahoma"/>
      <w:sz w:val="16"/>
      <w:szCs w:val="16"/>
    </w:rPr>
  </w:style>
  <w:style w:type="character" w:customStyle="1" w:styleId="BalloonTextChar">
    <w:name w:val="Balloon Text Char"/>
    <w:basedOn w:val="DefaultParagraphFont"/>
    <w:link w:val="BalloonText"/>
    <w:uiPriority w:val="99"/>
    <w:semiHidden/>
    <w:rsid w:val="00BD52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495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022E1"/>
    <w:pPr>
      <w:ind w:left="720"/>
      <w:contextualSpacing/>
    </w:pPr>
  </w:style>
  <w:style w:type="character" w:styleId="Hyperlink">
    <w:name w:val="Hyperlink"/>
    <w:basedOn w:val="DefaultParagraphFont"/>
    <w:uiPriority w:val="99"/>
    <w:unhideWhenUsed/>
    <w:rsid w:val="00C4355A"/>
    <w:rPr>
      <w:color w:val="0000FF" w:themeColor="hyperlink"/>
      <w:u w:val="single"/>
    </w:rPr>
  </w:style>
  <w:style w:type="paragraph" w:styleId="BalloonText">
    <w:name w:val="Balloon Text"/>
    <w:basedOn w:val="Normal"/>
    <w:link w:val="BalloonTextChar"/>
    <w:uiPriority w:val="99"/>
    <w:semiHidden/>
    <w:unhideWhenUsed/>
    <w:rsid w:val="00BD529D"/>
    <w:rPr>
      <w:rFonts w:ascii="Tahoma" w:hAnsi="Tahoma" w:cs="Tahoma"/>
      <w:sz w:val="16"/>
      <w:szCs w:val="16"/>
    </w:rPr>
  </w:style>
  <w:style w:type="character" w:customStyle="1" w:styleId="BalloonTextChar">
    <w:name w:val="Balloon Text Char"/>
    <w:basedOn w:val="DefaultParagraphFont"/>
    <w:link w:val="BalloonText"/>
    <w:uiPriority w:val="99"/>
    <w:semiHidden/>
    <w:rsid w:val="00BD5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4CD12-BEE9-4BD8-A3ED-930A9AEB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 Prebensen</dc:creator>
  <cp:lastModifiedBy>Eileen A Prebensen</cp:lastModifiedBy>
  <cp:revision>2</cp:revision>
  <cp:lastPrinted>2015-11-24T20:02:00Z</cp:lastPrinted>
  <dcterms:created xsi:type="dcterms:W3CDTF">2015-12-03T16:47:00Z</dcterms:created>
  <dcterms:modified xsi:type="dcterms:W3CDTF">2015-12-03T16:47:00Z</dcterms:modified>
</cp:coreProperties>
</file>