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794A0" w14:textId="77777777" w:rsidR="00DD3983" w:rsidRPr="00295329" w:rsidRDefault="00DD3983" w:rsidP="00DD3983">
      <w:pPr>
        <w:jc w:val="center"/>
        <w:rPr>
          <w:rFonts w:ascii="Times New Roman" w:hAnsi="Times New Roman"/>
        </w:rPr>
      </w:pPr>
      <w:r w:rsidRPr="00295329">
        <w:rPr>
          <w:rFonts w:ascii="Times New Roman" w:hAnsi="Times New Roman"/>
        </w:rPr>
        <w:t>COMMONWEALTH OF MASSACHUSETTS</w:t>
      </w:r>
    </w:p>
    <w:p w14:paraId="245D75E0" w14:textId="77777777" w:rsidR="00DD3983" w:rsidRPr="00295329" w:rsidRDefault="00DD3983" w:rsidP="00DD3983">
      <w:pPr>
        <w:jc w:val="center"/>
        <w:rPr>
          <w:rFonts w:ascii="Times New Roman" w:hAnsi="Times New Roman"/>
        </w:rPr>
      </w:pPr>
      <w:r w:rsidRPr="00295329">
        <w:rPr>
          <w:rFonts w:ascii="Times New Roman" w:hAnsi="Times New Roman"/>
        </w:rPr>
        <w:t>BOARD OF REGISTRATION IN MEDICINE</w:t>
      </w:r>
    </w:p>
    <w:p w14:paraId="307FCB3F" w14:textId="77777777" w:rsidR="00DD3983" w:rsidRPr="00295329" w:rsidRDefault="00DD3983" w:rsidP="00DD3983">
      <w:pPr>
        <w:jc w:val="center"/>
        <w:rPr>
          <w:rFonts w:ascii="Times New Roman" w:hAnsi="Times New Roman"/>
        </w:rPr>
      </w:pPr>
    </w:p>
    <w:p w14:paraId="31A5048F" w14:textId="77777777" w:rsidR="00DD3983" w:rsidRPr="00295329" w:rsidRDefault="00DD3983" w:rsidP="00DD3983">
      <w:pPr>
        <w:jc w:val="center"/>
        <w:rPr>
          <w:rFonts w:ascii="Times New Roman" w:hAnsi="Times New Roman"/>
        </w:rPr>
      </w:pPr>
    </w:p>
    <w:p w14:paraId="22AC9F2B" w14:textId="2FC49B13" w:rsidR="00DD3983" w:rsidRPr="00295329" w:rsidRDefault="00DD3983" w:rsidP="00DD3983">
      <w:pPr>
        <w:jc w:val="center"/>
        <w:rPr>
          <w:rFonts w:ascii="Times New Roman" w:hAnsi="Times New Roman"/>
        </w:rPr>
      </w:pPr>
      <w:r w:rsidRPr="00295329">
        <w:rPr>
          <w:rFonts w:ascii="Times New Roman" w:hAnsi="Times New Roman"/>
        </w:rPr>
        <w:t>POLICY 202</w:t>
      </w:r>
      <w:r w:rsidR="00E46F75">
        <w:rPr>
          <w:rFonts w:ascii="Times New Roman" w:hAnsi="Times New Roman"/>
        </w:rPr>
        <w:t>1-01</w:t>
      </w:r>
    </w:p>
    <w:p w14:paraId="5362F775" w14:textId="77777777" w:rsidR="00DD3983" w:rsidRPr="00295329" w:rsidRDefault="00DD3983" w:rsidP="00DD3983">
      <w:pPr>
        <w:jc w:val="both"/>
        <w:rPr>
          <w:rFonts w:ascii="Times New Roman" w:hAnsi="Times New Roman"/>
        </w:rPr>
      </w:pPr>
    </w:p>
    <w:p w14:paraId="49E10917" w14:textId="3263884D" w:rsidR="00DD3983" w:rsidRPr="00960D88" w:rsidRDefault="00DD3983" w:rsidP="008F4450">
      <w:pPr>
        <w:jc w:val="center"/>
        <w:rPr>
          <w:rFonts w:ascii="Times New Roman" w:hAnsi="Times New Roman"/>
        </w:rPr>
      </w:pPr>
      <w:r>
        <w:rPr>
          <w:rFonts w:ascii="Times New Roman" w:hAnsi="Times New Roman"/>
        </w:rPr>
        <w:t xml:space="preserve">INTERIM </w:t>
      </w:r>
      <w:r w:rsidRPr="00295329">
        <w:rPr>
          <w:rFonts w:ascii="Times New Roman" w:hAnsi="Times New Roman"/>
        </w:rPr>
        <w:t>POLICY ON EMERGENCY TEMPORARY LICENSES</w:t>
      </w:r>
      <w:r w:rsidR="008F4450">
        <w:rPr>
          <w:rFonts w:ascii="Times New Roman" w:hAnsi="Times New Roman"/>
        </w:rPr>
        <w:t xml:space="preserve"> TO WORK AT VACCINATION SITES </w:t>
      </w:r>
      <w:r w:rsidRPr="00295329">
        <w:rPr>
          <w:rFonts w:ascii="Times New Roman" w:hAnsi="Times New Roman"/>
        </w:rPr>
        <w:t xml:space="preserve">FOR </w:t>
      </w:r>
      <w:r w:rsidR="008F4450">
        <w:rPr>
          <w:rFonts w:ascii="Times New Roman" w:hAnsi="Times New Roman"/>
        </w:rPr>
        <w:t xml:space="preserve">RECENTLY </w:t>
      </w:r>
      <w:r w:rsidR="008F4450" w:rsidRPr="00960D88">
        <w:rPr>
          <w:rFonts w:ascii="Times New Roman" w:hAnsi="Times New Roman"/>
        </w:rPr>
        <w:t>RETIRED PHYSICIANS AND LAPSED LICENSES</w:t>
      </w:r>
    </w:p>
    <w:p w14:paraId="592685A8" w14:textId="77777777" w:rsidR="00DD3983" w:rsidRPr="00960D88" w:rsidRDefault="00DD3983" w:rsidP="00DD3983">
      <w:pPr>
        <w:jc w:val="center"/>
        <w:rPr>
          <w:rFonts w:ascii="Times New Roman" w:hAnsi="Times New Roman"/>
        </w:rPr>
      </w:pPr>
    </w:p>
    <w:p w14:paraId="35E250C1" w14:textId="134DAA81" w:rsidR="00DD3983" w:rsidRPr="00960D88" w:rsidRDefault="008F4450" w:rsidP="00DD3983">
      <w:pPr>
        <w:jc w:val="center"/>
        <w:rPr>
          <w:rFonts w:ascii="Times New Roman" w:hAnsi="Times New Roman"/>
        </w:rPr>
      </w:pPr>
      <w:r w:rsidRPr="00960D88">
        <w:rPr>
          <w:rFonts w:ascii="Times New Roman" w:hAnsi="Times New Roman"/>
        </w:rPr>
        <w:t>January 17</w:t>
      </w:r>
      <w:r w:rsidR="00DD3983" w:rsidRPr="00960D88">
        <w:rPr>
          <w:rFonts w:ascii="Times New Roman" w:hAnsi="Times New Roman"/>
        </w:rPr>
        <w:t>, 202</w:t>
      </w:r>
      <w:r w:rsidR="009D6841" w:rsidRPr="00960D88">
        <w:rPr>
          <w:rFonts w:ascii="Times New Roman" w:hAnsi="Times New Roman"/>
        </w:rPr>
        <w:t>1</w:t>
      </w:r>
    </w:p>
    <w:p w14:paraId="2592DA9A" w14:textId="07234282" w:rsidR="0077011B" w:rsidRPr="00960D88" w:rsidRDefault="0077011B" w:rsidP="00DD3983">
      <w:pPr>
        <w:jc w:val="center"/>
        <w:rPr>
          <w:rFonts w:ascii="Times New Roman" w:hAnsi="Times New Roman"/>
        </w:rPr>
      </w:pPr>
      <w:r w:rsidRPr="00960D88">
        <w:rPr>
          <w:rFonts w:ascii="Times New Roman" w:hAnsi="Times New Roman"/>
        </w:rPr>
        <w:t xml:space="preserve">amended </w:t>
      </w:r>
      <w:r w:rsidR="004D5E32">
        <w:rPr>
          <w:rFonts w:ascii="Times New Roman" w:hAnsi="Times New Roman"/>
        </w:rPr>
        <w:t>February 3, 2022</w:t>
      </w:r>
    </w:p>
    <w:p w14:paraId="4640C3F8" w14:textId="77777777" w:rsidR="00DD3983" w:rsidRPr="00960D88" w:rsidRDefault="00DD3983" w:rsidP="00DD3983">
      <w:pPr>
        <w:jc w:val="both"/>
        <w:rPr>
          <w:rFonts w:ascii="Times New Roman" w:hAnsi="Times New Roman"/>
        </w:rPr>
      </w:pPr>
    </w:p>
    <w:p w14:paraId="3DAAE25A" w14:textId="3182873A" w:rsidR="00DD3983" w:rsidRPr="00960D88" w:rsidRDefault="00DD3983" w:rsidP="00DD3983">
      <w:pPr>
        <w:jc w:val="both"/>
        <w:rPr>
          <w:rFonts w:ascii="Times New Roman" w:hAnsi="Times New Roman"/>
        </w:rPr>
      </w:pPr>
    </w:p>
    <w:p w14:paraId="5FBA67B1" w14:textId="29EC715D" w:rsidR="00DD3983" w:rsidRPr="00960D88" w:rsidRDefault="00DD3983" w:rsidP="006E79A7">
      <w:pPr>
        <w:jc w:val="both"/>
        <w:rPr>
          <w:rFonts w:ascii="Times New Roman" w:hAnsi="Times New Roman"/>
        </w:rPr>
      </w:pPr>
      <w:r w:rsidRPr="00960D88">
        <w:rPr>
          <w:rFonts w:ascii="Times New Roman" w:hAnsi="Times New Roman"/>
        </w:rPr>
        <w:t xml:space="preserve">On March 10, 2020, Governor Baker declared a State of Emergency in Massachusetts in Executive Order No. 591, Declaration of a State of Emergency to Respond to COVID-19. </w:t>
      </w:r>
      <w:r w:rsidR="006E79A7" w:rsidRPr="00960D88">
        <w:rPr>
          <w:rFonts w:ascii="Times New Roman" w:hAnsi="Times New Roman"/>
        </w:rPr>
        <w:t xml:space="preserve"> Thereafter, on May 28, 2021, Governor Charles D. Baker terminated the March 10, 2020 declaration.  </w:t>
      </w:r>
      <w:r w:rsidR="00DC6E90" w:rsidRPr="00960D88">
        <w:rPr>
          <w:rFonts w:ascii="Times New Roman" w:hAnsi="Times New Roman"/>
        </w:rPr>
        <w:t>S</w:t>
      </w:r>
      <w:r w:rsidR="006E79A7" w:rsidRPr="00960D88">
        <w:rPr>
          <w:rFonts w:ascii="Times New Roman" w:hAnsi="Times New Roman"/>
        </w:rPr>
        <w:t xml:space="preserve">eparately on May 28, 2021, pursuant to Section 2A of Chapter 17 of the General Laws, Governor Baker declared that an emergency exists that is detrimental to the public health in the Commonwealth due to the continuing threat of COVID-19.  </w:t>
      </w:r>
      <w:r w:rsidRPr="00960D88">
        <w:rPr>
          <w:rFonts w:ascii="Times New Roman" w:hAnsi="Times New Roman"/>
        </w:rPr>
        <w:t>In order</w:t>
      </w:r>
      <w:r w:rsidR="00596D0C" w:rsidRPr="00960D88">
        <w:rPr>
          <w:rFonts w:ascii="Times New Roman" w:hAnsi="Times New Roman"/>
        </w:rPr>
        <w:t xml:space="preserve"> </w:t>
      </w:r>
      <w:r w:rsidRPr="00960D88">
        <w:rPr>
          <w:rFonts w:ascii="Times New Roman" w:hAnsi="Times New Roman"/>
        </w:rPr>
        <w:t xml:space="preserve">to ensure an adequate supply of physicians to staff </w:t>
      </w:r>
      <w:r w:rsidR="008F4450" w:rsidRPr="00960D88">
        <w:rPr>
          <w:rFonts w:ascii="Times New Roman" w:hAnsi="Times New Roman"/>
        </w:rPr>
        <w:t>vaccinations sites and vaccination clinics,</w:t>
      </w:r>
      <w:r w:rsidRPr="00960D88">
        <w:rPr>
          <w:rFonts w:ascii="Times New Roman" w:hAnsi="Times New Roman"/>
        </w:rPr>
        <w:t xml:space="preserve"> the Board of Registration in Medicine</w:t>
      </w:r>
      <w:r w:rsidR="006E79A7" w:rsidRPr="00960D88">
        <w:rPr>
          <w:rFonts w:ascii="Times New Roman" w:hAnsi="Times New Roman"/>
        </w:rPr>
        <w:t xml:space="preserve"> (“Board”)</w:t>
      </w:r>
      <w:r w:rsidRPr="00960D88">
        <w:rPr>
          <w:rFonts w:ascii="Times New Roman" w:hAnsi="Times New Roman"/>
        </w:rPr>
        <w:t xml:space="preserve"> issues this policy</w:t>
      </w:r>
      <w:r w:rsidR="006E79A7" w:rsidRPr="00960D88">
        <w:rPr>
          <w:rFonts w:ascii="Times New Roman" w:hAnsi="Times New Roman"/>
        </w:rPr>
        <w:t xml:space="preserve"> which shall remain in effect until the public health emergency declared on May 28, 2021 is terminated or the Board rescinds this policy, whichever </w:t>
      </w:r>
      <w:r w:rsidR="0077011B" w:rsidRPr="00960D88">
        <w:rPr>
          <w:rFonts w:ascii="Times New Roman" w:hAnsi="Times New Roman"/>
        </w:rPr>
        <w:t>occurs</w:t>
      </w:r>
      <w:r w:rsidR="006E79A7" w:rsidRPr="00960D88">
        <w:rPr>
          <w:rFonts w:ascii="Times New Roman" w:hAnsi="Times New Roman"/>
        </w:rPr>
        <w:t xml:space="preserve"> sooner</w:t>
      </w:r>
      <w:r w:rsidRPr="00960D88">
        <w:rPr>
          <w:rFonts w:ascii="Times New Roman" w:hAnsi="Times New Roman"/>
        </w:rPr>
        <w:t xml:space="preserve">.      </w:t>
      </w:r>
    </w:p>
    <w:p w14:paraId="0D28D8B5" w14:textId="77777777" w:rsidR="00DD3983" w:rsidRPr="00960D88" w:rsidRDefault="00DD3983" w:rsidP="00DD3983">
      <w:pPr>
        <w:jc w:val="both"/>
        <w:rPr>
          <w:rFonts w:ascii="Times New Roman" w:hAnsi="Times New Roman"/>
        </w:rPr>
      </w:pPr>
    </w:p>
    <w:p w14:paraId="3D2CFC6B" w14:textId="6EBB1D03" w:rsidR="00DD3983" w:rsidRPr="006E79A7" w:rsidRDefault="00DD3983" w:rsidP="00544C17">
      <w:pPr>
        <w:jc w:val="both"/>
        <w:rPr>
          <w:rFonts w:ascii="Times New Roman" w:hAnsi="Times New Roman"/>
        </w:rPr>
      </w:pPr>
      <w:r w:rsidRPr="00960D88">
        <w:rPr>
          <w:rFonts w:ascii="Times New Roman" w:hAnsi="Times New Roman"/>
        </w:rPr>
        <w:t xml:space="preserve">The Board hereby establishes an Emergency Temporary License that </w:t>
      </w:r>
      <w:r w:rsidR="008F4450" w:rsidRPr="006E79A7">
        <w:rPr>
          <w:rFonts w:ascii="Times New Roman" w:hAnsi="Times New Roman"/>
        </w:rPr>
        <w:t xml:space="preserve">allows a physician to work </w:t>
      </w:r>
      <w:r w:rsidR="004E7931" w:rsidRPr="006E79A7">
        <w:rPr>
          <w:rFonts w:ascii="Times New Roman" w:hAnsi="Times New Roman"/>
        </w:rPr>
        <w:t xml:space="preserve">only at a vaccination site or clinic being utilized for the purposes of the statewide vaccination effort and </w:t>
      </w:r>
      <w:r w:rsidRPr="006E79A7">
        <w:rPr>
          <w:rFonts w:ascii="Times New Roman" w:hAnsi="Times New Roman"/>
        </w:rPr>
        <w:t xml:space="preserve">shall be valid until the </w:t>
      </w:r>
      <w:r w:rsidR="008F4450" w:rsidRPr="006E79A7">
        <w:rPr>
          <w:rFonts w:ascii="Times New Roman" w:hAnsi="Times New Roman"/>
        </w:rPr>
        <w:t xml:space="preserve">end of </w:t>
      </w:r>
      <w:r w:rsidR="004D5E32" w:rsidRPr="00960D88">
        <w:rPr>
          <w:rFonts w:ascii="Times New Roman" w:hAnsi="Times New Roman"/>
        </w:rPr>
        <w:t>the public health emergency declared on May 28, 2021</w:t>
      </w:r>
      <w:r w:rsidRPr="006E79A7">
        <w:rPr>
          <w:rFonts w:ascii="Times New Roman" w:hAnsi="Times New Roman"/>
        </w:rPr>
        <w:t>. In order to qualify for</w:t>
      </w:r>
      <w:r w:rsidR="008F4450" w:rsidRPr="006E79A7">
        <w:rPr>
          <w:rFonts w:ascii="Times New Roman" w:hAnsi="Times New Roman"/>
        </w:rPr>
        <w:t xml:space="preserve"> this Emergency Temporary License, the physician’s Full Massachusetts license </w:t>
      </w:r>
      <w:r w:rsidR="009B5A78" w:rsidRPr="006E79A7">
        <w:rPr>
          <w:rFonts w:ascii="Times New Roman" w:hAnsi="Times New Roman"/>
        </w:rPr>
        <w:t xml:space="preserve">must have </w:t>
      </w:r>
      <w:r w:rsidR="008F4450" w:rsidRPr="006E79A7">
        <w:rPr>
          <w:rFonts w:ascii="Times New Roman" w:hAnsi="Times New Roman"/>
        </w:rPr>
        <w:t xml:space="preserve">lapsed within </w:t>
      </w:r>
      <w:r w:rsidR="0047468C" w:rsidRPr="006E79A7">
        <w:rPr>
          <w:rFonts w:ascii="Times New Roman" w:hAnsi="Times New Roman"/>
        </w:rPr>
        <w:t>six</w:t>
      </w:r>
      <w:r w:rsidR="008F4450" w:rsidRPr="006E79A7">
        <w:rPr>
          <w:rFonts w:ascii="Times New Roman" w:hAnsi="Times New Roman"/>
        </w:rPr>
        <w:t xml:space="preserve"> years of this policy or the physician </w:t>
      </w:r>
      <w:r w:rsidR="009B5A78" w:rsidRPr="006E79A7">
        <w:rPr>
          <w:rFonts w:ascii="Times New Roman" w:hAnsi="Times New Roman"/>
        </w:rPr>
        <w:t xml:space="preserve">must have </w:t>
      </w:r>
      <w:r w:rsidR="008F4450" w:rsidRPr="006E79A7">
        <w:rPr>
          <w:rFonts w:ascii="Times New Roman" w:hAnsi="Times New Roman"/>
        </w:rPr>
        <w:t xml:space="preserve">retired within </w:t>
      </w:r>
      <w:r w:rsidR="0047468C" w:rsidRPr="006E79A7">
        <w:rPr>
          <w:rFonts w:ascii="Times New Roman" w:hAnsi="Times New Roman"/>
        </w:rPr>
        <w:t>six</w:t>
      </w:r>
      <w:r w:rsidR="008F4450" w:rsidRPr="006E79A7">
        <w:rPr>
          <w:rFonts w:ascii="Times New Roman" w:hAnsi="Times New Roman"/>
        </w:rPr>
        <w:t xml:space="preserve"> years of the policy, the license was in good standing (no prior Board action that resulted in a suspension or revocation) and there are no open Board complaints that call into question the physician’s ability to practice medicine safely</w:t>
      </w:r>
      <w:r w:rsidRPr="006E79A7">
        <w:rPr>
          <w:rFonts w:ascii="Times New Roman" w:hAnsi="Times New Roman"/>
        </w:rPr>
        <w:t xml:space="preserve">. The Board may, at any time, request additional documentation.  </w:t>
      </w:r>
    </w:p>
    <w:p w14:paraId="01DC759C" w14:textId="77777777" w:rsidR="00DD3983" w:rsidRPr="006E79A7" w:rsidRDefault="00DD3983" w:rsidP="00DD3983">
      <w:pPr>
        <w:jc w:val="both"/>
        <w:rPr>
          <w:rFonts w:ascii="Times New Roman" w:hAnsi="Times New Roman"/>
        </w:rPr>
      </w:pPr>
    </w:p>
    <w:p w14:paraId="019881E5" w14:textId="77777777" w:rsidR="00DD3983" w:rsidRPr="006E79A7" w:rsidRDefault="00DD3983" w:rsidP="00DD3983">
      <w:pPr>
        <w:jc w:val="both"/>
        <w:rPr>
          <w:rFonts w:ascii="Times New Roman" w:hAnsi="Times New Roman"/>
          <w:bCs/>
        </w:rPr>
      </w:pPr>
      <w:r w:rsidRPr="006E79A7">
        <w:rPr>
          <w:rFonts w:ascii="Times New Roman" w:hAnsi="Times New Roman"/>
          <w:bCs/>
        </w:rPr>
        <w:t xml:space="preserve">Staff may present any request for an Emergency Temporary License to the Chair of the Board or his designee should staff believe that review of the application is warranted. </w:t>
      </w:r>
    </w:p>
    <w:p w14:paraId="52BBE5B7" w14:textId="77777777" w:rsidR="00DD3983" w:rsidRPr="006E79A7" w:rsidRDefault="00DD3983" w:rsidP="00DD3983">
      <w:pPr>
        <w:jc w:val="both"/>
        <w:rPr>
          <w:rFonts w:ascii="Times New Roman" w:hAnsi="Times New Roman"/>
        </w:rPr>
      </w:pPr>
    </w:p>
    <w:p w14:paraId="0D687ECF" w14:textId="77777777" w:rsidR="003803D0" w:rsidRPr="006E79A7" w:rsidRDefault="00542337">
      <w:pPr>
        <w:rPr>
          <w:rFonts w:ascii="Times New Roman" w:hAnsi="Times New Roman"/>
        </w:rPr>
      </w:pPr>
    </w:p>
    <w:sectPr w:rsidR="003803D0" w:rsidRPr="006E79A7" w:rsidSect="0029532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4B24"/>
    <w:multiLevelType w:val="hybridMultilevel"/>
    <w:tmpl w:val="C630C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983"/>
    <w:rsid w:val="000904B2"/>
    <w:rsid w:val="0026424D"/>
    <w:rsid w:val="0047468C"/>
    <w:rsid w:val="004C2123"/>
    <w:rsid w:val="004D5E32"/>
    <w:rsid w:val="004E7931"/>
    <w:rsid w:val="00542337"/>
    <w:rsid w:val="00544C17"/>
    <w:rsid w:val="00596D0C"/>
    <w:rsid w:val="006E79A7"/>
    <w:rsid w:val="0077011B"/>
    <w:rsid w:val="007F568B"/>
    <w:rsid w:val="008F4450"/>
    <w:rsid w:val="009456D9"/>
    <w:rsid w:val="00960D88"/>
    <w:rsid w:val="009B5A78"/>
    <w:rsid w:val="009D52A6"/>
    <w:rsid w:val="009D6841"/>
    <w:rsid w:val="00AF2FF8"/>
    <w:rsid w:val="00B05A20"/>
    <w:rsid w:val="00DC6E90"/>
    <w:rsid w:val="00DD3983"/>
    <w:rsid w:val="00E46F75"/>
    <w:rsid w:val="00EA031A"/>
    <w:rsid w:val="00FD7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CA5D3"/>
  <w15:docId w15:val="{58B8CBC7-F1EE-4B09-B78B-29F5AF1DB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983"/>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983"/>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DC6E90"/>
    <w:rPr>
      <w:sz w:val="16"/>
      <w:szCs w:val="16"/>
    </w:rPr>
  </w:style>
  <w:style w:type="paragraph" w:styleId="CommentText">
    <w:name w:val="annotation text"/>
    <w:basedOn w:val="Normal"/>
    <w:link w:val="CommentTextChar"/>
    <w:uiPriority w:val="99"/>
    <w:semiHidden/>
    <w:unhideWhenUsed/>
    <w:rsid w:val="00DC6E90"/>
    <w:rPr>
      <w:sz w:val="20"/>
      <w:szCs w:val="20"/>
    </w:rPr>
  </w:style>
  <w:style w:type="character" w:customStyle="1" w:styleId="CommentTextChar">
    <w:name w:val="Comment Text Char"/>
    <w:basedOn w:val="DefaultParagraphFont"/>
    <w:link w:val="CommentText"/>
    <w:uiPriority w:val="99"/>
    <w:semiHidden/>
    <w:rsid w:val="00DC6E90"/>
    <w:rPr>
      <w:rFonts w:ascii="Cambria" w:eastAsia="MS Mincho" w:hAnsi="Cambria" w:cs="Times New Roman"/>
      <w:sz w:val="20"/>
      <w:szCs w:val="20"/>
    </w:rPr>
  </w:style>
  <w:style w:type="paragraph" w:styleId="CommentSubject">
    <w:name w:val="annotation subject"/>
    <w:basedOn w:val="CommentText"/>
    <w:next w:val="CommentText"/>
    <w:link w:val="CommentSubjectChar"/>
    <w:uiPriority w:val="99"/>
    <w:semiHidden/>
    <w:unhideWhenUsed/>
    <w:rsid w:val="00DC6E90"/>
    <w:rPr>
      <w:b/>
      <w:bCs/>
    </w:rPr>
  </w:style>
  <w:style w:type="character" w:customStyle="1" w:styleId="CommentSubjectChar">
    <w:name w:val="Comment Subject Char"/>
    <w:basedOn w:val="CommentTextChar"/>
    <w:link w:val="CommentSubject"/>
    <w:uiPriority w:val="99"/>
    <w:semiHidden/>
    <w:rsid w:val="00DC6E90"/>
    <w:rPr>
      <w:rFonts w:ascii="Cambria" w:eastAsia="MS Mincho" w:hAnsi="Cambria" w:cs="Times New Roman"/>
      <w:b/>
      <w:bCs/>
      <w:sz w:val="20"/>
      <w:szCs w:val="20"/>
    </w:rPr>
  </w:style>
  <w:style w:type="paragraph" w:styleId="BalloonText">
    <w:name w:val="Balloon Text"/>
    <w:basedOn w:val="Normal"/>
    <w:link w:val="BalloonTextChar"/>
    <w:uiPriority w:val="99"/>
    <w:semiHidden/>
    <w:unhideWhenUsed/>
    <w:rsid w:val="00DC6E90"/>
    <w:rPr>
      <w:rFonts w:ascii="Tahoma" w:hAnsi="Tahoma" w:cs="Tahoma"/>
      <w:sz w:val="16"/>
      <w:szCs w:val="16"/>
    </w:rPr>
  </w:style>
  <w:style w:type="character" w:customStyle="1" w:styleId="BalloonTextChar">
    <w:name w:val="Balloon Text Char"/>
    <w:basedOn w:val="DefaultParagraphFont"/>
    <w:link w:val="BalloonText"/>
    <w:uiPriority w:val="99"/>
    <w:semiHidden/>
    <w:rsid w:val="00DC6E90"/>
    <w:rPr>
      <w:rFonts w:ascii="Tahoma" w:eastAsia="MS Mincho" w:hAnsi="Tahoma" w:cs="Tahoma"/>
      <w:sz w:val="16"/>
      <w:szCs w:val="16"/>
    </w:rPr>
  </w:style>
  <w:style w:type="paragraph" w:styleId="Revision">
    <w:name w:val="Revision"/>
    <w:hidden/>
    <w:uiPriority w:val="99"/>
    <w:semiHidden/>
    <w:rsid w:val="004D5E32"/>
    <w:pPr>
      <w:spacing w:after="0" w:line="240" w:lineRule="auto"/>
    </w:pPr>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EFAF1-7B15-45D9-B517-02343749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Zachos, George (MED)</dc:creator>
  <cp:lastModifiedBy>Berg, Vita (DPH)</cp:lastModifiedBy>
  <cp:revision>3</cp:revision>
  <dcterms:created xsi:type="dcterms:W3CDTF">2022-02-04T14:33:00Z</dcterms:created>
  <dcterms:modified xsi:type="dcterms:W3CDTF">2022-02-04T14:34:00Z</dcterms:modified>
</cp:coreProperties>
</file>