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C5828" w14:textId="77777777" w:rsidR="003A561E" w:rsidRDefault="003A561E" w:rsidP="003A561E">
      <w:pPr>
        <w:pStyle w:val="Default"/>
        <w:jc w:val="center"/>
        <w:rPr>
          <w:sz w:val="23"/>
          <w:szCs w:val="23"/>
        </w:rPr>
      </w:pPr>
      <w:r>
        <w:rPr>
          <w:sz w:val="23"/>
          <w:szCs w:val="23"/>
        </w:rPr>
        <w:t>COMMONWEALTH OF MASSACHUSETTS</w:t>
      </w:r>
    </w:p>
    <w:p w14:paraId="2E7ECD3A" w14:textId="77777777" w:rsidR="003A561E" w:rsidRDefault="003A561E" w:rsidP="003A561E">
      <w:pPr>
        <w:pStyle w:val="Default"/>
        <w:jc w:val="center"/>
        <w:rPr>
          <w:sz w:val="23"/>
          <w:szCs w:val="23"/>
        </w:rPr>
      </w:pPr>
    </w:p>
    <w:p w14:paraId="5193E39D" w14:textId="77777777" w:rsidR="003A561E" w:rsidRDefault="003A561E" w:rsidP="003A561E">
      <w:pPr>
        <w:pStyle w:val="Default"/>
        <w:jc w:val="center"/>
        <w:rPr>
          <w:sz w:val="23"/>
          <w:szCs w:val="23"/>
        </w:rPr>
      </w:pPr>
      <w:r>
        <w:rPr>
          <w:sz w:val="23"/>
          <w:szCs w:val="23"/>
        </w:rPr>
        <w:t>BOARD OF REGISTRATION IN MEDICINE</w:t>
      </w:r>
    </w:p>
    <w:p w14:paraId="318FEB0F" w14:textId="77777777" w:rsidR="003A561E" w:rsidRDefault="003A561E" w:rsidP="003A561E">
      <w:pPr>
        <w:pStyle w:val="Default"/>
        <w:jc w:val="center"/>
        <w:rPr>
          <w:sz w:val="23"/>
          <w:szCs w:val="23"/>
        </w:rPr>
      </w:pPr>
    </w:p>
    <w:p w14:paraId="79395CF0" w14:textId="113BE8E7" w:rsidR="003A561E" w:rsidRDefault="0023326B" w:rsidP="003A561E">
      <w:pPr>
        <w:pStyle w:val="Default"/>
        <w:jc w:val="center"/>
        <w:rPr>
          <w:b/>
          <w:sz w:val="23"/>
          <w:szCs w:val="23"/>
        </w:rPr>
      </w:pPr>
      <w:r>
        <w:rPr>
          <w:b/>
          <w:sz w:val="23"/>
          <w:szCs w:val="23"/>
        </w:rPr>
        <w:t>C</w:t>
      </w:r>
      <w:r w:rsidR="00D7165D">
        <w:rPr>
          <w:b/>
          <w:sz w:val="23"/>
          <w:szCs w:val="23"/>
        </w:rPr>
        <w:t xml:space="preserve">ONTINUING MEDICAL EDUCATION </w:t>
      </w:r>
      <w:r w:rsidR="00166DA9">
        <w:rPr>
          <w:b/>
          <w:sz w:val="23"/>
          <w:szCs w:val="23"/>
        </w:rPr>
        <w:t>ON</w:t>
      </w:r>
      <w:r w:rsidR="00D7165D">
        <w:rPr>
          <w:b/>
          <w:sz w:val="23"/>
          <w:szCs w:val="23"/>
        </w:rPr>
        <w:t xml:space="preserve"> IMPLICIT BIAS</w:t>
      </w:r>
      <w:r w:rsidR="00166DA9">
        <w:rPr>
          <w:b/>
          <w:sz w:val="23"/>
          <w:szCs w:val="23"/>
        </w:rPr>
        <w:t xml:space="preserve"> IN HEALTHCAR</w:t>
      </w:r>
      <w:r w:rsidR="00D02D6D">
        <w:rPr>
          <w:b/>
          <w:sz w:val="23"/>
          <w:szCs w:val="23"/>
        </w:rPr>
        <w:t>E</w:t>
      </w:r>
    </w:p>
    <w:p w14:paraId="28AF4FC3" w14:textId="77777777" w:rsidR="003A561E" w:rsidRDefault="003A561E" w:rsidP="003A561E">
      <w:pPr>
        <w:pStyle w:val="Default"/>
        <w:jc w:val="center"/>
        <w:rPr>
          <w:sz w:val="23"/>
          <w:szCs w:val="23"/>
        </w:rPr>
      </w:pPr>
    </w:p>
    <w:p w14:paraId="6893A6F5" w14:textId="691FA8CE" w:rsidR="003A561E" w:rsidRDefault="003A561E" w:rsidP="003A561E">
      <w:pPr>
        <w:pStyle w:val="Default"/>
        <w:jc w:val="center"/>
        <w:rPr>
          <w:sz w:val="23"/>
          <w:szCs w:val="23"/>
        </w:rPr>
      </w:pPr>
      <w:r>
        <w:rPr>
          <w:sz w:val="23"/>
          <w:szCs w:val="23"/>
        </w:rPr>
        <w:t>POLICY 2021-0</w:t>
      </w:r>
      <w:r w:rsidR="00794DE5">
        <w:rPr>
          <w:sz w:val="23"/>
          <w:szCs w:val="23"/>
        </w:rPr>
        <w:t>4</w:t>
      </w:r>
    </w:p>
    <w:p w14:paraId="0378EAE9" w14:textId="77777777" w:rsidR="003A561E" w:rsidRDefault="003A561E" w:rsidP="003A561E">
      <w:pPr>
        <w:jc w:val="center"/>
        <w:rPr>
          <w:sz w:val="23"/>
          <w:szCs w:val="23"/>
        </w:rPr>
      </w:pPr>
    </w:p>
    <w:p w14:paraId="50D8A152" w14:textId="4AECAFB0" w:rsidR="003A561E" w:rsidRDefault="00794DE5" w:rsidP="003A561E">
      <w:pPr>
        <w:jc w:val="center"/>
        <w:rPr>
          <w:sz w:val="23"/>
          <w:szCs w:val="23"/>
        </w:rPr>
      </w:pPr>
      <w:r>
        <w:rPr>
          <w:sz w:val="23"/>
          <w:szCs w:val="23"/>
        </w:rPr>
        <w:t>November 18,</w:t>
      </w:r>
      <w:r w:rsidR="003A561E">
        <w:rPr>
          <w:sz w:val="23"/>
          <w:szCs w:val="23"/>
        </w:rPr>
        <w:t xml:space="preserve"> 2021</w:t>
      </w:r>
    </w:p>
    <w:p w14:paraId="21B194DE" w14:textId="77777777" w:rsidR="003A561E" w:rsidRDefault="003A561E" w:rsidP="003A561E">
      <w:pPr>
        <w:jc w:val="center"/>
        <w:rPr>
          <w:sz w:val="23"/>
          <w:szCs w:val="23"/>
        </w:rPr>
      </w:pPr>
    </w:p>
    <w:p w14:paraId="793B2BEE" w14:textId="18E759EE" w:rsidR="00166DA9" w:rsidRPr="00C92569" w:rsidRDefault="00C92569" w:rsidP="00C92569">
      <w:r w:rsidRPr="002659C0">
        <w:t xml:space="preserve">The Board of Registration in Medicine (BORIM) has, as part of its mission, the goals of ensuring that physicians and the health care institutions in which they practice provide to their patients a high standard of care, and supporting an environment that maximizes the high quality of health care for all people in Massachusetts.  </w:t>
      </w:r>
      <w:r w:rsidR="00166DA9" w:rsidRPr="00C92569">
        <w:t>BORIM recognizes the importance of eliminating racial and ethnic inequities that lead to health disparities in Massachusetts.  Implicit bias among health care providers is one factor that perpetuates these disparities.  BORIM adopts this policy to address implicit bias among healthcare providers in Massachusetts, beginning with physicians.</w:t>
      </w:r>
    </w:p>
    <w:p w14:paraId="3E0E3393" w14:textId="77777777" w:rsidR="00166DA9" w:rsidRPr="00C92569" w:rsidRDefault="00166DA9" w:rsidP="003A561E">
      <w:pPr>
        <w:rPr>
          <w:sz w:val="23"/>
          <w:szCs w:val="23"/>
        </w:rPr>
      </w:pPr>
    </w:p>
    <w:p w14:paraId="34A8C677" w14:textId="751CD04C" w:rsidR="003A561E" w:rsidRDefault="00166DA9" w:rsidP="003A561E">
      <w:pPr>
        <w:rPr>
          <w:sz w:val="23"/>
          <w:szCs w:val="23"/>
        </w:rPr>
      </w:pPr>
      <w:r w:rsidRPr="00C92569">
        <w:rPr>
          <w:sz w:val="23"/>
          <w:szCs w:val="23"/>
        </w:rPr>
        <w:t>Beginning June 1, 2022, BORIM will require that applicants for initial</w:t>
      </w:r>
      <w:r w:rsidR="00D02D6D" w:rsidRPr="00C92569">
        <w:rPr>
          <w:sz w:val="23"/>
          <w:szCs w:val="23"/>
        </w:rPr>
        <w:t xml:space="preserve"> physician</w:t>
      </w:r>
      <w:r w:rsidRPr="00C92569">
        <w:rPr>
          <w:sz w:val="23"/>
          <w:szCs w:val="23"/>
        </w:rPr>
        <w:t xml:space="preserve"> licensure and licensees renewing</w:t>
      </w:r>
      <w:r w:rsidR="00D02D6D" w:rsidRPr="00C92569">
        <w:rPr>
          <w:sz w:val="23"/>
          <w:szCs w:val="23"/>
        </w:rPr>
        <w:t xml:space="preserve"> physician</w:t>
      </w:r>
      <w:r w:rsidRPr="00C92569">
        <w:rPr>
          <w:sz w:val="23"/>
          <w:szCs w:val="23"/>
        </w:rPr>
        <w:t xml:space="preserve"> licensure complete a continuing medical education requirement </w:t>
      </w:r>
      <w:r w:rsidR="00D02D6D" w:rsidRPr="00C92569">
        <w:rPr>
          <w:sz w:val="23"/>
          <w:szCs w:val="23"/>
        </w:rPr>
        <w:t>of 2.00 credits on the topic of implicit bias in healthcare.</w:t>
      </w:r>
      <w:r w:rsidRPr="00C92569">
        <w:rPr>
          <w:sz w:val="23"/>
          <w:szCs w:val="23"/>
        </w:rPr>
        <w:t xml:space="preserve">  </w:t>
      </w:r>
      <w:r w:rsidR="003A561E" w:rsidRPr="00C92569">
        <w:rPr>
          <w:sz w:val="23"/>
          <w:szCs w:val="23"/>
        </w:rPr>
        <w:t xml:space="preserve"> The 2.00 credits may</w:t>
      </w:r>
      <w:r w:rsidR="003A561E" w:rsidRPr="003A561E">
        <w:rPr>
          <w:sz w:val="23"/>
          <w:szCs w:val="23"/>
        </w:rPr>
        <w:t xml:space="preserve"> </w:t>
      </w:r>
      <w:r w:rsidR="00D02D6D">
        <w:rPr>
          <w:sz w:val="23"/>
          <w:szCs w:val="23"/>
        </w:rPr>
        <w:t>be applied towards</w:t>
      </w:r>
      <w:r w:rsidR="00D02D6D" w:rsidRPr="003A561E">
        <w:rPr>
          <w:sz w:val="23"/>
          <w:szCs w:val="23"/>
        </w:rPr>
        <w:t xml:space="preserve"> </w:t>
      </w:r>
      <w:r w:rsidR="00D02D6D">
        <w:rPr>
          <w:sz w:val="23"/>
          <w:szCs w:val="23"/>
        </w:rPr>
        <w:t>a</w:t>
      </w:r>
      <w:r w:rsidR="00D02D6D" w:rsidRPr="003A561E">
        <w:rPr>
          <w:sz w:val="23"/>
          <w:szCs w:val="23"/>
        </w:rPr>
        <w:t xml:space="preserve"> </w:t>
      </w:r>
      <w:r w:rsidR="003A561E" w:rsidRPr="003A561E">
        <w:rPr>
          <w:sz w:val="23"/>
          <w:szCs w:val="23"/>
        </w:rPr>
        <w:t xml:space="preserve">physician’s </w:t>
      </w:r>
      <w:r w:rsidR="00D02D6D">
        <w:rPr>
          <w:sz w:val="23"/>
          <w:szCs w:val="23"/>
        </w:rPr>
        <w:t xml:space="preserve">biennially </w:t>
      </w:r>
      <w:r w:rsidR="003A561E" w:rsidRPr="003A561E">
        <w:rPr>
          <w:sz w:val="23"/>
          <w:szCs w:val="23"/>
        </w:rPr>
        <w:t>required 10 hours of risk management credits</w:t>
      </w:r>
      <w:r w:rsidR="00D02D6D">
        <w:rPr>
          <w:sz w:val="23"/>
          <w:szCs w:val="23"/>
        </w:rPr>
        <w:t xml:space="preserve"> pursuant to 243 CMR 2.06(a)3.</w:t>
      </w:r>
    </w:p>
    <w:p w14:paraId="287ADDBF" w14:textId="77777777" w:rsidR="00577844" w:rsidRDefault="00040A6A"/>
    <w:sectPr w:rsidR="00577844" w:rsidSect="00BF2EC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729A6" w14:textId="77777777" w:rsidR="001E0950" w:rsidRDefault="001E0950" w:rsidP="003A561E">
      <w:r>
        <w:separator/>
      </w:r>
    </w:p>
  </w:endnote>
  <w:endnote w:type="continuationSeparator" w:id="0">
    <w:p w14:paraId="3A5B5A2A" w14:textId="77777777" w:rsidR="001E0950" w:rsidRDefault="001E0950" w:rsidP="003A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9AFB9" w14:textId="77777777" w:rsidR="001E0950" w:rsidRDefault="001E0950" w:rsidP="003A561E">
      <w:r>
        <w:separator/>
      </w:r>
    </w:p>
  </w:footnote>
  <w:footnote w:type="continuationSeparator" w:id="0">
    <w:p w14:paraId="6448B36B" w14:textId="77777777" w:rsidR="001E0950" w:rsidRDefault="001E0950" w:rsidP="003A5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1E"/>
    <w:rsid w:val="00166DA9"/>
    <w:rsid w:val="001E0950"/>
    <w:rsid w:val="0023326B"/>
    <w:rsid w:val="002C26D9"/>
    <w:rsid w:val="003A561E"/>
    <w:rsid w:val="00541E97"/>
    <w:rsid w:val="00585F52"/>
    <w:rsid w:val="005E23B4"/>
    <w:rsid w:val="006554FA"/>
    <w:rsid w:val="00794DE5"/>
    <w:rsid w:val="00870CC1"/>
    <w:rsid w:val="00B82505"/>
    <w:rsid w:val="00C45FB1"/>
    <w:rsid w:val="00C92569"/>
    <w:rsid w:val="00D02D6D"/>
    <w:rsid w:val="00D7165D"/>
    <w:rsid w:val="00DB6157"/>
    <w:rsid w:val="00E4588F"/>
    <w:rsid w:val="00F2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157BF5"/>
  <w15:chartTrackingRefBased/>
  <w15:docId w15:val="{2208FE76-033B-4864-894B-10206698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1E"/>
    <w:pPr>
      <w:spacing w:after="0" w:line="240" w:lineRule="auto"/>
      <w:jc w:val="both"/>
    </w:pPr>
    <w:rPr>
      <w:rFonts w:ascii="Times New Roman" w:eastAsia="Cambr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61E"/>
    <w:pPr>
      <w:autoSpaceDE w:val="0"/>
      <w:autoSpaceDN w:val="0"/>
      <w:adjustRightInd w:val="0"/>
      <w:spacing w:after="0" w:line="240" w:lineRule="auto"/>
    </w:pPr>
    <w:rPr>
      <w:rFonts w:ascii="Times New Roman" w:eastAsia="Cambria" w:hAnsi="Times New Roman" w:cs="Times New Roman"/>
      <w:color w:val="000000"/>
      <w:sz w:val="24"/>
      <w:szCs w:val="24"/>
    </w:rPr>
  </w:style>
  <w:style w:type="paragraph" w:styleId="FootnoteText">
    <w:name w:val="footnote text"/>
    <w:basedOn w:val="Normal"/>
    <w:link w:val="FootnoteTextChar"/>
    <w:uiPriority w:val="99"/>
    <w:unhideWhenUsed/>
    <w:rsid w:val="003A561E"/>
  </w:style>
  <w:style w:type="character" w:customStyle="1" w:styleId="FootnoteTextChar">
    <w:name w:val="Footnote Text Char"/>
    <w:basedOn w:val="DefaultParagraphFont"/>
    <w:link w:val="FootnoteText"/>
    <w:uiPriority w:val="99"/>
    <w:rsid w:val="003A561E"/>
    <w:rPr>
      <w:rFonts w:ascii="Times New Roman" w:eastAsia="Cambria" w:hAnsi="Times New Roman" w:cs="Times New Roman"/>
      <w:sz w:val="24"/>
      <w:szCs w:val="24"/>
    </w:rPr>
  </w:style>
  <w:style w:type="character" w:styleId="FootnoteReference">
    <w:name w:val="footnote reference"/>
    <w:uiPriority w:val="99"/>
    <w:unhideWhenUsed/>
    <w:rsid w:val="003A561E"/>
    <w:rPr>
      <w:vertAlign w:val="superscript"/>
    </w:rPr>
  </w:style>
  <w:style w:type="character" w:styleId="Hyperlink">
    <w:name w:val="Hyperlink"/>
    <w:uiPriority w:val="99"/>
    <w:unhideWhenUsed/>
    <w:rsid w:val="003A561E"/>
    <w:rPr>
      <w:color w:val="0000FF"/>
      <w:u w:val="single"/>
    </w:rPr>
  </w:style>
  <w:style w:type="paragraph" w:styleId="NormalWeb">
    <w:name w:val="Normal (Web)"/>
    <w:basedOn w:val="Normal"/>
    <w:uiPriority w:val="99"/>
    <w:unhideWhenUsed/>
    <w:rsid w:val="003A561E"/>
    <w:pPr>
      <w:spacing w:before="100" w:beforeAutospacing="1" w:after="100" w:afterAutospacing="1"/>
      <w:jc w:val="left"/>
    </w:pPr>
    <w:rPr>
      <w:rFonts w:eastAsia="MS Mincho"/>
      <w:sz w:val="20"/>
      <w:szCs w:val="20"/>
    </w:rPr>
  </w:style>
  <w:style w:type="character" w:styleId="Emphasis">
    <w:name w:val="Emphasis"/>
    <w:uiPriority w:val="20"/>
    <w:qFormat/>
    <w:rsid w:val="003A561E"/>
    <w:rPr>
      <w:i/>
      <w:iCs/>
    </w:rPr>
  </w:style>
  <w:style w:type="character" w:styleId="UnresolvedMention">
    <w:name w:val="Unresolved Mention"/>
    <w:basedOn w:val="DefaultParagraphFont"/>
    <w:uiPriority w:val="99"/>
    <w:semiHidden/>
    <w:unhideWhenUsed/>
    <w:rsid w:val="003A561E"/>
    <w:rPr>
      <w:color w:val="605E5C"/>
      <w:shd w:val="clear" w:color="auto" w:fill="E1DFDD"/>
    </w:rPr>
  </w:style>
  <w:style w:type="character" w:styleId="CommentReference">
    <w:name w:val="annotation reference"/>
    <w:basedOn w:val="DefaultParagraphFont"/>
    <w:uiPriority w:val="99"/>
    <w:semiHidden/>
    <w:unhideWhenUsed/>
    <w:rsid w:val="00D02D6D"/>
    <w:rPr>
      <w:sz w:val="16"/>
      <w:szCs w:val="16"/>
    </w:rPr>
  </w:style>
  <w:style w:type="paragraph" w:styleId="CommentText">
    <w:name w:val="annotation text"/>
    <w:basedOn w:val="Normal"/>
    <w:link w:val="CommentTextChar"/>
    <w:uiPriority w:val="99"/>
    <w:semiHidden/>
    <w:unhideWhenUsed/>
    <w:rsid w:val="00D02D6D"/>
    <w:rPr>
      <w:sz w:val="20"/>
      <w:szCs w:val="20"/>
    </w:rPr>
  </w:style>
  <w:style w:type="character" w:customStyle="1" w:styleId="CommentTextChar">
    <w:name w:val="Comment Text Char"/>
    <w:basedOn w:val="DefaultParagraphFont"/>
    <w:link w:val="CommentText"/>
    <w:uiPriority w:val="99"/>
    <w:semiHidden/>
    <w:rsid w:val="00D02D6D"/>
    <w:rPr>
      <w:rFonts w:ascii="Times New Roman" w:eastAsia="Cambr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2D6D"/>
    <w:rPr>
      <w:b/>
      <w:bCs/>
    </w:rPr>
  </w:style>
  <w:style w:type="character" w:customStyle="1" w:styleId="CommentSubjectChar">
    <w:name w:val="Comment Subject Char"/>
    <w:basedOn w:val="CommentTextChar"/>
    <w:link w:val="CommentSubject"/>
    <w:uiPriority w:val="99"/>
    <w:semiHidden/>
    <w:rsid w:val="00D02D6D"/>
    <w:rPr>
      <w:rFonts w:ascii="Times New Roman" w:eastAsia="Cambria" w:hAnsi="Times New Roman" w:cs="Times New Roman"/>
      <w:b/>
      <w:bCs/>
      <w:sz w:val="20"/>
      <w:szCs w:val="20"/>
    </w:rPr>
  </w:style>
  <w:style w:type="paragraph" w:styleId="Header">
    <w:name w:val="header"/>
    <w:basedOn w:val="Normal"/>
    <w:link w:val="HeaderChar"/>
    <w:uiPriority w:val="99"/>
    <w:unhideWhenUsed/>
    <w:rsid w:val="00585F52"/>
    <w:pPr>
      <w:tabs>
        <w:tab w:val="center" w:pos="4680"/>
        <w:tab w:val="right" w:pos="9360"/>
      </w:tabs>
    </w:pPr>
  </w:style>
  <w:style w:type="character" w:customStyle="1" w:styleId="HeaderChar">
    <w:name w:val="Header Char"/>
    <w:basedOn w:val="DefaultParagraphFont"/>
    <w:link w:val="Header"/>
    <w:uiPriority w:val="99"/>
    <w:rsid w:val="00585F52"/>
    <w:rPr>
      <w:rFonts w:ascii="Times New Roman" w:eastAsia="Cambria" w:hAnsi="Times New Roman" w:cs="Times New Roman"/>
      <w:sz w:val="24"/>
      <w:szCs w:val="24"/>
    </w:rPr>
  </w:style>
  <w:style w:type="paragraph" w:styleId="Footer">
    <w:name w:val="footer"/>
    <w:basedOn w:val="Normal"/>
    <w:link w:val="FooterChar"/>
    <w:uiPriority w:val="99"/>
    <w:unhideWhenUsed/>
    <w:rsid w:val="00585F52"/>
    <w:pPr>
      <w:tabs>
        <w:tab w:val="center" w:pos="4680"/>
        <w:tab w:val="right" w:pos="9360"/>
      </w:tabs>
    </w:pPr>
  </w:style>
  <w:style w:type="character" w:customStyle="1" w:styleId="FooterChar">
    <w:name w:val="Footer Char"/>
    <w:basedOn w:val="DefaultParagraphFont"/>
    <w:link w:val="Footer"/>
    <w:uiPriority w:val="99"/>
    <w:rsid w:val="00585F52"/>
    <w:rPr>
      <w:rFonts w:ascii="Times New Roman" w:eastAsia="Cambr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 Steven (MED)</dc:creator>
  <cp:keywords/>
  <dc:description/>
  <cp:lastModifiedBy>Berg, Vita (MED)</cp:lastModifiedBy>
  <cp:revision>2</cp:revision>
  <dcterms:created xsi:type="dcterms:W3CDTF">2021-11-18T21:38:00Z</dcterms:created>
  <dcterms:modified xsi:type="dcterms:W3CDTF">2021-11-18T21:38:00Z</dcterms:modified>
</cp:coreProperties>
</file>