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431F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p w14:paraId="69F0C337" w14:textId="77777777" w:rsidR="0089798E" w:rsidRDefault="0089798E" w:rsidP="0089798E">
      <w:pPr>
        <w:pStyle w:val="BodyText"/>
        <w:ind w:right="-180"/>
        <w:jc w:val="center"/>
        <w:rPr>
          <w:spacing w:val="-8"/>
          <w:sz w:val="24"/>
          <w:szCs w:val="24"/>
        </w:rPr>
      </w:pPr>
      <w:r w:rsidRPr="001C2E9D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B38342E" wp14:editId="26368EFF">
            <wp:simplePos x="0" y="0"/>
            <wp:positionH relativeFrom="page">
              <wp:posOffset>7726678</wp:posOffset>
            </wp:positionH>
            <wp:positionV relativeFrom="paragraph">
              <wp:posOffset>-190768</wp:posOffset>
            </wp:positionV>
            <wp:extent cx="5715" cy="3600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36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E9D">
        <w:rPr>
          <w:spacing w:val="-8"/>
          <w:sz w:val="24"/>
          <w:szCs w:val="24"/>
        </w:rPr>
        <w:t>COMMONWEALTH</w:t>
      </w:r>
      <w:r w:rsidRPr="001C2E9D">
        <w:rPr>
          <w:spacing w:val="-22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OF</w:t>
      </w:r>
      <w:r w:rsidRPr="001C2E9D">
        <w:rPr>
          <w:spacing w:val="-19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 xml:space="preserve">MASSACHUSETTS </w:t>
      </w:r>
    </w:p>
    <w:p w14:paraId="547E15B5" w14:textId="77777777" w:rsidR="0089798E" w:rsidRDefault="0089798E" w:rsidP="0089798E">
      <w:pPr>
        <w:pStyle w:val="BodyText"/>
        <w:ind w:right="-180"/>
        <w:jc w:val="center"/>
        <w:rPr>
          <w:spacing w:val="-6"/>
          <w:sz w:val="24"/>
          <w:szCs w:val="24"/>
        </w:rPr>
      </w:pPr>
      <w:r w:rsidRPr="001C2E9D">
        <w:rPr>
          <w:spacing w:val="-6"/>
          <w:sz w:val="24"/>
          <w:szCs w:val="24"/>
        </w:rPr>
        <w:t>BOARD</w:t>
      </w:r>
      <w:r w:rsidRPr="001C2E9D">
        <w:rPr>
          <w:spacing w:val="-23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OF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REGISTRATION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IN</w:t>
      </w:r>
      <w:r w:rsidRPr="001C2E9D">
        <w:rPr>
          <w:spacing w:val="-2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MEDICINE</w:t>
      </w:r>
    </w:p>
    <w:p w14:paraId="7F74C702" w14:textId="77777777" w:rsidR="0089798E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702309A9" w14:textId="77777777" w:rsidR="0089798E" w:rsidRPr="001C2E9D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3E038EF0" w14:textId="2904E1D0" w:rsidR="0089798E" w:rsidRPr="001C2E9D" w:rsidRDefault="0089798E" w:rsidP="0089798E">
      <w:pPr>
        <w:ind w:right="-180"/>
        <w:jc w:val="center"/>
        <w:rPr>
          <w:sz w:val="24"/>
          <w:szCs w:val="24"/>
        </w:rPr>
      </w:pPr>
      <w:r w:rsidRPr="001C2E9D">
        <w:rPr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16188EA7" wp14:editId="4725511E">
            <wp:simplePos x="0" y="0"/>
            <wp:positionH relativeFrom="page">
              <wp:posOffset>7732395</wp:posOffset>
            </wp:positionH>
            <wp:positionV relativeFrom="paragraph">
              <wp:posOffset>343553</wp:posOffset>
            </wp:positionV>
            <wp:extent cx="17779" cy="28714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87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E9D">
        <w:rPr>
          <w:spacing w:val="-8"/>
          <w:sz w:val="24"/>
          <w:szCs w:val="24"/>
        </w:rPr>
        <w:t>POLICY</w:t>
      </w:r>
      <w:r w:rsidRPr="001C2E9D">
        <w:rPr>
          <w:spacing w:val="-20"/>
          <w:sz w:val="24"/>
          <w:szCs w:val="24"/>
        </w:rPr>
        <w:t xml:space="preserve"> </w:t>
      </w:r>
      <w:r w:rsidR="00071C3B">
        <w:rPr>
          <w:spacing w:val="-8"/>
          <w:sz w:val="24"/>
          <w:szCs w:val="24"/>
        </w:rPr>
        <w:t xml:space="preserve">2024-04 </w:t>
      </w:r>
    </w:p>
    <w:p w14:paraId="298F66BA" w14:textId="77777777" w:rsidR="0089798E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274B62BB" w14:textId="77777777" w:rsidR="0089798E" w:rsidRPr="001C2E9D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7D64C9BB" w14:textId="21BDDCC2" w:rsidR="0089798E" w:rsidRDefault="0089798E" w:rsidP="0089798E">
      <w:pPr>
        <w:pStyle w:val="BodyText"/>
        <w:ind w:right="-180"/>
        <w:jc w:val="center"/>
        <w:rPr>
          <w:spacing w:val="-8"/>
          <w:sz w:val="24"/>
          <w:szCs w:val="24"/>
        </w:rPr>
      </w:pPr>
      <w:r>
        <w:rPr>
          <w:spacing w:val="-8"/>
          <w:sz w:val="24"/>
          <w:szCs w:val="24"/>
          <w:u w:val="single"/>
        </w:rPr>
        <w:t>PILOT POLICY ON</w:t>
      </w:r>
      <w:r w:rsidRPr="001C2E9D">
        <w:rPr>
          <w:spacing w:val="-5"/>
          <w:sz w:val="24"/>
          <w:szCs w:val="24"/>
          <w:u w:val="single"/>
        </w:rPr>
        <w:t xml:space="preserve"> </w:t>
      </w:r>
      <w:r w:rsidRPr="001C2E9D">
        <w:rPr>
          <w:spacing w:val="-8"/>
          <w:sz w:val="24"/>
          <w:szCs w:val="24"/>
          <w:u w:val="single"/>
        </w:rPr>
        <w:t>BOARD</w:t>
      </w:r>
      <w:r w:rsidRPr="001C2E9D">
        <w:rPr>
          <w:spacing w:val="-5"/>
          <w:sz w:val="24"/>
          <w:szCs w:val="24"/>
          <w:u w:val="single"/>
        </w:rPr>
        <w:t xml:space="preserve"> </w:t>
      </w:r>
      <w:r w:rsidRPr="001C2E9D">
        <w:rPr>
          <w:spacing w:val="-8"/>
          <w:sz w:val="24"/>
          <w:szCs w:val="24"/>
          <w:u w:val="single"/>
        </w:rPr>
        <w:t>SPONSORSHIP</w:t>
      </w:r>
    </w:p>
    <w:p w14:paraId="1E9BF4CF" w14:textId="77777777" w:rsidR="0089798E" w:rsidRPr="001C2E9D" w:rsidRDefault="0089798E" w:rsidP="0089798E">
      <w:pPr>
        <w:pStyle w:val="BodyText"/>
        <w:ind w:right="-180"/>
        <w:jc w:val="center"/>
        <w:rPr>
          <w:sz w:val="24"/>
          <w:szCs w:val="24"/>
        </w:rPr>
      </w:pPr>
      <w:r w:rsidRPr="001C2E9D">
        <w:rPr>
          <w:sz w:val="24"/>
          <w:szCs w:val="24"/>
          <w:u w:val="single"/>
        </w:rPr>
        <w:t>FOR A FIFTH ATTEMPT AT USMLE STEP 3</w:t>
      </w:r>
    </w:p>
    <w:p w14:paraId="32BABECF" w14:textId="77777777" w:rsidR="0089798E" w:rsidRPr="001C2E9D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4136D8C0" w14:textId="3B57B1B1" w:rsidR="0089798E" w:rsidRDefault="00071C3B" w:rsidP="0089798E">
      <w:pPr>
        <w:pStyle w:val="BodyText"/>
        <w:ind w:right="-180"/>
        <w:jc w:val="center"/>
        <w:rPr>
          <w:sz w:val="24"/>
          <w:szCs w:val="24"/>
        </w:rPr>
      </w:pPr>
      <w:r>
        <w:rPr>
          <w:sz w:val="24"/>
          <w:szCs w:val="24"/>
        </w:rPr>
        <w:t>September 26, 2024</w:t>
      </w:r>
    </w:p>
    <w:p w14:paraId="7FA5EDA7" w14:textId="7E3D21B2" w:rsidR="001A7581" w:rsidRPr="00733C04" w:rsidRDefault="00BD4FC5" w:rsidP="0089798E">
      <w:pPr>
        <w:pStyle w:val="BodyText"/>
        <w:ind w:right="-180"/>
        <w:jc w:val="center"/>
        <w:rPr>
          <w:sz w:val="24"/>
          <w:szCs w:val="24"/>
        </w:rPr>
      </w:pPr>
      <w:r>
        <w:rPr>
          <w:sz w:val="24"/>
          <w:szCs w:val="24"/>
        </w:rPr>
        <w:t>Reaffirmed November 6, 2025</w:t>
      </w:r>
    </w:p>
    <w:p w14:paraId="70261783" w14:textId="77777777" w:rsidR="0089798E" w:rsidRDefault="0089798E" w:rsidP="0089798E">
      <w:pPr>
        <w:pStyle w:val="BodyText"/>
        <w:ind w:right="-180"/>
        <w:rPr>
          <w:sz w:val="24"/>
          <w:szCs w:val="24"/>
        </w:rPr>
      </w:pPr>
    </w:p>
    <w:p w14:paraId="252C8634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p w14:paraId="0060EDA9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  <w:r w:rsidRPr="001C2E9D">
        <w:rPr>
          <w:sz w:val="24"/>
          <w:szCs w:val="24"/>
        </w:rPr>
        <w:t>On July 1, 2021, the United States Medical Licensing Examination (USMLE) reduced the number of total attempts allowed to an examinee taking Step 1, Step 2 CK or Step 3.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Each examinee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is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now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limited to</w:t>
      </w:r>
      <w:r w:rsidRPr="001C2E9D">
        <w:rPr>
          <w:spacing w:val="-6"/>
          <w:sz w:val="24"/>
          <w:szCs w:val="24"/>
        </w:rPr>
        <w:t xml:space="preserve"> </w:t>
      </w:r>
      <w:r w:rsidRPr="001C2E9D">
        <w:rPr>
          <w:sz w:val="24"/>
          <w:szCs w:val="24"/>
        </w:rPr>
        <w:t>4 attempts per Step.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Examinees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who have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attempted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any USMLE Step four or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more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times without passing are ineligible to apply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for completion of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z w:val="24"/>
          <w:szCs w:val="24"/>
        </w:rPr>
        <w:t xml:space="preserve">the USMLE </w:t>
      </w:r>
      <w:r w:rsidRPr="001C2E9D">
        <w:rPr>
          <w:spacing w:val="-2"/>
          <w:sz w:val="24"/>
          <w:szCs w:val="24"/>
        </w:rPr>
        <w:t>examination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sequence,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with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one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exception.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The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exception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allows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a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state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medical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board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to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 xml:space="preserve">request </w:t>
      </w:r>
      <w:r w:rsidRPr="001C2E9D">
        <w:rPr>
          <w:sz w:val="24"/>
          <w:szCs w:val="24"/>
        </w:rPr>
        <w:t>an additional administration in "unique and specific cases" in which the board feels strongly about doing so on behalf</w:t>
      </w:r>
      <w:r w:rsidRPr="001C2E9D">
        <w:rPr>
          <w:spacing w:val="-11"/>
          <w:sz w:val="24"/>
          <w:szCs w:val="24"/>
        </w:rPr>
        <w:t xml:space="preserve"> </w:t>
      </w:r>
      <w:r w:rsidRPr="001C2E9D">
        <w:rPr>
          <w:sz w:val="24"/>
          <w:szCs w:val="24"/>
        </w:rPr>
        <w:t>of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an individual who "would be eligible for licensure in that state if they passed USMLE."</w:t>
      </w:r>
    </w:p>
    <w:p w14:paraId="218A239E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p w14:paraId="4B853938" w14:textId="45446779" w:rsidR="0089798E" w:rsidRDefault="0089798E" w:rsidP="0089798E">
      <w:pPr>
        <w:pStyle w:val="BodyText"/>
        <w:ind w:right="-180"/>
        <w:rPr>
          <w:sz w:val="24"/>
          <w:szCs w:val="24"/>
        </w:rPr>
      </w:pPr>
      <w:r w:rsidRPr="001C2E9D"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7DA5CB6E" wp14:editId="5C7A2B80">
            <wp:simplePos x="0" y="0"/>
            <wp:positionH relativeFrom="page">
              <wp:posOffset>7744461</wp:posOffset>
            </wp:positionH>
            <wp:positionV relativeFrom="paragraph">
              <wp:posOffset>735658</wp:posOffset>
            </wp:positionV>
            <wp:extent cx="8875" cy="460501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5" cy="4605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E9D">
        <w:rPr>
          <w:sz w:val="24"/>
          <w:szCs w:val="24"/>
        </w:rPr>
        <w:t>The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z w:val="24"/>
          <w:szCs w:val="24"/>
        </w:rPr>
        <w:t>Massachusetts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Board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of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z w:val="24"/>
          <w:szCs w:val="24"/>
        </w:rPr>
        <w:t>Registration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z w:val="24"/>
          <w:szCs w:val="24"/>
        </w:rPr>
        <w:t>in Medicine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>(Board)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z w:val="24"/>
          <w:szCs w:val="24"/>
        </w:rPr>
        <w:t>hereby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adopts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this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p</w:t>
      </w:r>
      <w:r>
        <w:rPr>
          <w:sz w:val="24"/>
          <w:szCs w:val="24"/>
        </w:rPr>
        <w:t>olicy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to follow for an examinee who has failed Step 3</w:t>
      </w:r>
      <w:r>
        <w:rPr>
          <w:rStyle w:val="FootnoteReference"/>
          <w:sz w:val="24"/>
          <w:szCs w:val="24"/>
        </w:rPr>
        <w:footnoteReference w:id="1"/>
      </w:r>
      <w:r w:rsidRPr="001C2E9D">
        <w:rPr>
          <w:sz w:val="24"/>
          <w:szCs w:val="24"/>
        </w:rPr>
        <w:t xml:space="preserve"> and seeks the Board's sponsorship of a Fifth Attempt. An examinee must make a request for sponsorship for a Fifth Attempt to either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the Executive Director</w:t>
      </w:r>
      <w:r w:rsidRPr="001C2E9D">
        <w:rPr>
          <w:spacing w:val="32"/>
          <w:sz w:val="24"/>
          <w:szCs w:val="24"/>
        </w:rPr>
        <w:t xml:space="preserve"> </w:t>
      </w:r>
      <w:r w:rsidRPr="001C2E9D">
        <w:rPr>
          <w:sz w:val="24"/>
          <w:szCs w:val="24"/>
        </w:rPr>
        <w:t>of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the Board or the Director of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Licensing.</w:t>
      </w:r>
      <w:r w:rsidRPr="001C2E9D">
        <w:rPr>
          <w:spacing w:val="31"/>
          <w:sz w:val="24"/>
          <w:szCs w:val="24"/>
        </w:rPr>
        <w:t xml:space="preserve"> </w:t>
      </w:r>
      <w:r w:rsidRPr="001C2E9D">
        <w:rPr>
          <w:sz w:val="24"/>
          <w:szCs w:val="24"/>
        </w:rPr>
        <w:t>The request must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>be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>made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 xml:space="preserve">on </w:t>
      </w:r>
      <w:r>
        <w:rPr>
          <w:sz w:val="24"/>
          <w:szCs w:val="24"/>
        </w:rPr>
        <w:t>a</w:t>
      </w:r>
      <w:r w:rsidRPr="001C2E9D">
        <w:rPr>
          <w:sz w:val="24"/>
          <w:szCs w:val="24"/>
        </w:rPr>
        <w:t xml:space="preserve"> form provided by the Board.</w:t>
      </w:r>
    </w:p>
    <w:p w14:paraId="0037D9A3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p w14:paraId="50F0F2E2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  <w:r w:rsidRPr="001C2E9D">
        <w:rPr>
          <w:spacing w:val="-2"/>
          <w:sz w:val="24"/>
          <w:szCs w:val="24"/>
        </w:rPr>
        <w:t>In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order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to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be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eligible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to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request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a</w:t>
      </w:r>
      <w:r w:rsidRPr="001C2E9D">
        <w:rPr>
          <w:spacing w:val="-11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Fifth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Attempt,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examines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must:</w:t>
      </w:r>
    </w:p>
    <w:p w14:paraId="46A2A443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0"/>
        </w:tabs>
        <w:ind w:left="720" w:right="-180" w:hanging="720"/>
        <w:rPr>
          <w:rFonts w:ascii="Symbol" w:hAnsi="Symbol"/>
          <w:sz w:val="24"/>
          <w:szCs w:val="24"/>
        </w:rPr>
      </w:pPr>
      <w:r w:rsidRPr="001C2E9D">
        <w:rPr>
          <w:spacing w:val="-2"/>
          <w:sz w:val="24"/>
          <w:szCs w:val="24"/>
        </w:rPr>
        <w:t>Demonstrate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that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“unique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and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specific”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circumstances</w:t>
      </w:r>
      <w:r w:rsidRPr="001C2E9D">
        <w:rPr>
          <w:spacing w:val="-11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existing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supporting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their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request.</w:t>
      </w:r>
    </w:p>
    <w:p w14:paraId="6C1BC1F6" w14:textId="77777777" w:rsidR="0089798E" w:rsidRPr="0089798E" w:rsidRDefault="0089798E" w:rsidP="0089798E">
      <w:pPr>
        <w:pStyle w:val="ListParagraph"/>
        <w:numPr>
          <w:ilvl w:val="0"/>
          <w:numId w:val="1"/>
        </w:numPr>
        <w:tabs>
          <w:tab w:val="left" w:pos="820"/>
        </w:tabs>
        <w:ind w:left="720" w:right="-180" w:hanging="720"/>
        <w:rPr>
          <w:sz w:val="24"/>
          <w:szCs w:val="24"/>
        </w:rPr>
      </w:pPr>
      <w:r w:rsidRPr="0089798E">
        <w:rPr>
          <w:sz w:val="24"/>
          <w:szCs w:val="24"/>
        </w:rPr>
        <w:t>Show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that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they</w:t>
      </w:r>
      <w:r w:rsidRPr="0089798E">
        <w:rPr>
          <w:spacing w:val="-15"/>
          <w:sz w:val="24"/>
          <w:szCs w:val="24"/>
        </w:rPr>
        <w:t xml:space="preserve"> </w:t>
      </w:r>
      <w:r w:rsidRPr="0089798E">
        <w:rPr>
          <w:sz w:val="24"/>
          <w:szCs w:val="24"/>
        </w:rPr>
        <w:t>would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meet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the</w:t>
      </w:r>
      <w:r w:rsidRPr="0089798E">
        <w:rPr>
          <w:spacing w:val="-15"/>
          <w:sz w:val="24"/>
          <w:szCs w:val="24"/>
        </w:rPr>
        <w:t xml:space="preserve"> </w:t>
      </w:r>
      <w:r w:rsidRPr="0089798E">
        <w:rPr>
          <w:sz w:val="24"/>
          <w:szCs w:val="24"/>
        </w:rPr>
        <w:t>statutory</w:t>
      </w:r>
      <w:r w:rsidRPr="0089798E">
        <w:rPr>
          <w:spacing w:val="-15"/>
          <w:sz w:val="24"/>
          <w:szCs w:val="24"/>
        </w:rPr>
        <w:t xml:space="preserve"> </w:t>
      </w:r>
      <w:r w:rsidRPr="0089798E">
        <w:rPr>
          <w:sz w:val="24"/>
          <w:szCs w:val="24"/>
        </w:rPr>
        <w:t>requirements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for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licensure</w:t>
      </w:r>
      <w:r w:rsidRPr="0089798E">
        <w:rPr>
          <w:spacing w:val="-14"/>
          <w:sz w:val="24"/>
          <w:szCs w:val="24"/>
        </w:rPr>
        <w:t xml:space="preserve"> </w:t>
      </w:r>
      <w:r w:rsidRPr="0089798E">
        <w:rPr>
          <w:sz w:val="24"/>
          <w:szCs w:val="24"/>
        </w:rPr>
        <w:t>in</w:t>
      </w:r>
      <w:r w:rsidRPr="0089798E">
        <w:rPr>
          <w:spacing w:val="-15"/>
          <w:sz w:val="24"/>
          <w:szCs w:val="24"/>
        </w:rPr>
        <w:t xml:space="preserve"> </w:t>
      </w:r>
      <w:r w:rsidRPr="0089798E">
        <w:rPr>
          <w:sz w:val="24"/>
          <w:szCs w:val="24"/>
        </w:rPr>
        <w:t>Mass.</w:t>
      </w:r>
      <w:r w:rsidRPr="0089798E">
        <w:rPr>
          <w:spacing w:val="-9"/>
          <w:sz w:val="24"/>
          <w:szCs w:val="24"/>
        </w:rPr>
        <w:t xml:space="preserve"> </w:t>
      </w:r>
      <w:r w:rsidRPr="0089798E">
        <w:rPr>
          <w:sz w:val="24"/>
          <w:szCs w:val="24"/>
        </w:rPr>
        <w:t>Gen.</w:t>
      </w:r>
      <w:r w:rsidRPr="0089798E">
        <w:rPr>
          <w:spacing w:val="-14"/>
          <w:sz w:val="24"/>
          <w:szCs w:val="24"/>
        </w:rPr>
        <w:t xml:space="preserve"> </w:t>
      </w:r>
      <w:r w:rsidRPr="0089798E">
        <w:rPr>
          <w:spacing w:val="-4"/>
          <w:sz w:val="24"/>
          <w:szCs w:val="24"/>
        </w:rPr>
        <w:t xml:space="preserve">Laws </w:t>
      </w:r>
    </w:p>
    <w:p w14:paraId="3F6A72B5" w14:textId="5CD4D5D2" w:rsidR="0089798E" w:rsidRPr="0089798E" w:rsidRDefault="0089798E" w:rsidP="0089798E">
      <w:pPr>
        <w:pStyle w:val="ListParagraph"/>
        <w:tabs>
          <w:tab w:val="left" w:pos="820"/>
        </w:tabs>
        <w:ind w:left="720" w:right="-180" w:firstLine="0"/>
        <w:rPr>
          <w:sz w:val="24"/>
          <w:szCs w:val="24"/>
        </w:rPr>
      </w:pPr>
      <w:r w:rsidRPr="0089798E">
        <w:rPr>
          <w:sz w:val="24"/>
          <w:szCs w:val="24"/>
        </w:rPr>
        <w:t>c.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112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if</w:t>
      </w:r>
      <w:r w:rsidRPr="0089798E">
        <w:rPr>
          <w:spacing w:val="-33"/>
          <w:sz w:val="24"/>
          <w:szCs w:val="24"/>
        </w:rPr>
        <w:t xml:space="preserve"> </w:t>
      </w:r>
      <w:r w:rsidRPr="0089798E">
        <w:rPr>
          <w:sz w:val="24"/>
          <w:szCs w:val="24"/>
        </w:rPr>
        <w:t>they</w:t>
      </w:r>
      <w:r w:rsidRPr="0089798E">
        <w:rPr>
          <w:spacing w:val="-15"/>
          <w:sz w:val="24"/>
          <w:szCs w:val="24"/>
        </w:rPr>
        <w:t xml:space="preserve"> </w:t>
      </w:r>
      <w:r w:rsidRPr="0089798E">
        <w:rPr>
          <w:sz w:val="24"/>
          <w:szCs w:val="24"/>
        </w:rPr>
        <w:t>passed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the</w:t>
      </w:r>
      <w:r w:rsidRPr="0089798E">
        <w:rPr>
          <w:spacing w:val="-13"/>
          <w:sz w:val="24"/>
          <w:szCs w:val="24"/>
        </w:rPr>
        <w:t xml:space="preserve"> </w:t>
      </w:r>
      <w:r w:rsidRPr="0089798E">
        <w:rPr>
          <w:sz w:val="24"/>
          <w:szCs w:val="24"/>
        </w:rPr>
        <w:t>exam</w:t>
      </w:r>
      <w:r w:rsidRPr="0089798E">
        <w:rPr>
          <w:spacing w:val="-14"/>
          <w:sz w:val="24"/>
          <w:szCs w:val="24"/>
        </w:rPr>
        <w:t xml:space="preserve"> </w:t>
      </w:r>
      <w:r w:rsidRPr="0089798E">
        <w:rPr>
          <w:sz w:val="24"/>
          <w:szCs w:val="24"/>
        </w:rPr>
        <w:t>on</w:t>
      </w:r>
      <w:r w:rsidRPr="0089798E">
        <w:rPr>
          <w:spacing w:val="-12"/>
          <w:sz w:val="24"/>
          <w:szCs w:val="24"/>
        </w:rPr>
        <w:t xml:space="preserve"> </w:t>
      </w:r>
      <w:r w:rsidRPr="0089798E">
        <w:rPr>
          <w:sz w:val="24"/>
          <w:szCs w:val="24"/>
        </w:rPr>
        <w:t>the</w:t>
      </w:r>
      <w:r w:rsidRPr="0089798E">
        <w:rPr>
          <w:spacing w:val="-11"/>
          <w:sz w:val="24"/>
          <w:szCs w:val="24"/>
        </w:rPr>
        <w:t xml:space="preserve"> </w:t>
      </w:r>
      <w:r w:rsidRPr="0089798E">
        <w:rPr>
          <w:sz w:val="24"/>
          <w:szCs w:val="24"/>
        </w:rPr>
        <w:t>fifth</w:t>
      </w:r>
      <w:r w:rsidRPr="0089798E">
        <w:rPr>
          <w:spacing w:val="-14"/>
          <w:sz w:val="24"/>
          <w:szCs w:val="24"/>
        </w:rPr>
        <w:t xml:space="preserve"> </w:t>
      </w:r>
      <w:r w:rsidRPr="0089798E">
        <w:rPr>
          <w:spacing w:val="-2"/>
          <w:sz w:val="24"/>
          <w:szCs w:val="24"/>
        </w:rPr>
        <w:t>attempt;</w:t>
      </w:r>
    </w:p>
    <w:p w14:paraId="71BF6397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0"/>
        </w:tabs>
        <w:ind w:left="720" w:right="-180" w:hanging="720"/>
        <w:rPr>
          <w:rFonts w:ascii="Symbol" w:hAnsi="Symbol"/>
          <w:position w:val="3"/>
          <w:sz w:val="24"/>
          <w:szCs w:val="24"/>
        </w:rPr>
      </w:pPr>
      <w:r w:rsidRPr="001C2E9D">
        <w:rPr>
          <w:spacing w:val="-6"/>
          <w:sz w:val="24"/>
          <w:szCs w:val="24"/>
        </w:rPr>
        <w:t>Submit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a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completed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Request</w:t>
      </w:r>
      <w:r w:rsidRPr="001C2E9D">
        <w:rPr>
          <w:spacing w:val="-12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Form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and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Documentation;</w:t>
      </w:r>
    </w:p>
    <w:p w14:paraId="565C8FE4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720"/>
        </w:tabs>
        <w:ind w:left="720" w:right="-180" w:hanging="720"/>
        <w:rPr>
          <w:rFonts w:ascii="Symbol" w:hAnsi="Symbol"/>
          <w:position w:val="3"/>
          <w:sz w:val="24"/>
          <w:szCs w:val="24"/>
        </w:rPr>
      </w:pPr>
      <w:r w:rsidRPr="001C2E9D">
        <w:rPr>
          <w:spacing w:val="-4"/>
          <w:sz w:val="24"/>
          <w:szCs w:val="24"/>
        </w:rPr>
        <w:t>Not</w:t>
      </w:r>
      <w:r w:rsidRPr="001C2E9D">
        <w:rPr>
          <w:spacing w:val="-12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have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any</w:t>
      </w:r>
      <w:r w:rsidRPr="001C2E9D">
        <w:rPr>
          <w:spacing w:val="-12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medical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or physical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condition</w:t>
      </w:r>
      <w:r w:rsidRPr="001C2E9D">
        <w:rPr>
          <w:spacing w:val="-12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that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currently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impairs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the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ability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to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 xml:space="preserve">practice </w:t>
      </w:r>
      <w:r w:rsidRPr="001C2E9D">
        <w:rPr>
          <w:sz w:val="24"/>
          <w:szCs w:val="24"/>
        </w:rPr>
        <w:t>medicine safely;</w:t>
      </w:r>
    </w:p>
    <w:p w14:paraId="3808F75E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1"/>
        </w:tabs>
        <w:ind w:left="720" w:right="-180" w:hanging="720"/>
        <w:rPr>
          <w:rFonts w:ascii="Symbol" w:hAnsi="Symbol"/>
          <w:position w:val="2"/>
          <w:sz w:val="24"/>
          <w:szCs w:val="24"/>
        </w:rPr>
      </w:pPr>
      <w:r w:rsidRPr="001C2E9D">
        <w:rPr>
          <w:spacing w:val="-8"/>
          <w:sz w:val="24"/>
          <w:szCs w:val="24"/>
        </w:rPr>
        <w:t>Provide</w:t>
      </w:r>
      <w:r w:rsidRPr="001C2E9D">
        <w:rPr>
          <w:spacing w:val="3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official</w:t>
      </w:r>
      <w:r w:rsidRPr="001C2E9D">
        <w:rPr>
          <w:spacing w:val="8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examination</w:t>
      </w:r>
      <w:r w:rsidRPr="001C2E9D">
        <w:rPr>
          <w:spacing w:val="7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scores;</w:t>
      </w:r>
    </w:p>
    <w:p w14:paraId="4B06AD4F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1"/>
        </w:tabs>
        <w:ind w:left="720" w:right="-180" w:hanging="720"/>
        <w:rPr>
          <w:rFonts w:ascii="Symbol" w:hAnsi="Symbol"/>
          <w:position w:val="3"/>
          <w:sz w:val="24"/>
          <w:szCs w:val="24"/>
        </w:rPr>
      </w:pPr>
      <w:r w:rsidRPr="001C2E9D">
        <w:rPr>
          <w:spacing w:val="-6"/>
          <w:sz w:val="24"/>
          <w:szCs w:val="24"/>
        </w:rPr>
        <w:t>Verify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medical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school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education;</w:t>
      </w:r>
    </w:p>
    <w:p w14:paraId="5A339992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2"/>
        </w:tabs>
        <w:ind w:left="720" w:right="-180" w:hanging="720"/>
        <w:rPr>
          <w:rFonts w:ascii="Symbol" w:hAnsi="Symbol"/>
          <w:position w:val="3"/>
          <w:sz w:val="24"/>
          <w:szCs w:val="24"/>
        </w:rPr>
      </w:pPr>
      <w:r w:rsidRPr="001C2E9D">
        <w:rPr>
          <w:spacing w:val="-6"/>
          <w:sz w:val="24"/>
          <w:szCs w:val="24"/>
        </w:rPr>
        <w:t>Verify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postgraduate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training,</w:t>
      </w:r>
      <w:r w:rsidRPr="001C2E9D">
        <w:rPr>
          <w:spacing w:val="6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if</w:t>
      </w:r>
      <w:r w:rsidRPr="001C2E9D">
        <w:rPr>
          <w:spacing w:val="-25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any;</w:t>
      </w:r>
    </w:p>
    <w:p w14:paraId="08976922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2"/>
        </w:tabs>
        <w:ind w:left="720" w:right="-180" w:hanging="720"/>
        <w:rPr>
          <w:rFonts w:ascii="Symbol" w:hAnsi="Symbol"/>
          <w:position w:val="2"/>
          <w:sz w:val="24"/>
          <w:szCs w:val="24"/>
        </w:rPr>
      </w:pPr>
      <w:r w:rsidRPr="001C2E9D">
        <w:rPr>
          <w:spacing w:val="-8"/>
          <w:sz w:val="24"/>
          <w:szCs w:val="24"/>
        </w:rPr>
        <w:t>Provide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an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NPDB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report;</w:t>
      </w:r>
    </w:p>
    <w:p w14:paraId="33A8F0D4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2"/>
        </w:tabs>
        <w:ind w:left="720" w:right="-180" w:hanging="720"/>
        <w:rPr>
          <w:rFonts w:ascii="Symbol" w:hAnsi="Symbol"/>
          <w:position w:val="3"/>
          <w:sz w:val="24"/>
          <w:szCs w:val="24"/>
        </w:rPr>
      </w:pPr>
      <w:r w:rsidRPr="001C2E9D">
        <w:rPr>
          <w:spacing w:val="-6"/>
          <w:sz w:val="24"/>
          <w:szCs w:val="24"/>
        </w:rPr>
        <w:t>Provide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an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ECFMG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certificate,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if</w:t>
      </w:r>
      <w:r w:rsidRPr="001C2E9D">
        <w:rPr>
          <w:spacing w:val="-29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applicable.</w:t>
      </w:r>
    </w:p>
    <w:p w14:paraId="3FE87523" w14:textId="77777777" w:rsidR="0089798E" w:rsidRDefault="0089798E" w:rsidP="0089798E">
      <w:pPr>
        <w:pStyle w:val="BodyText"/>
        <w:ind w:right="-180"/>
        <w:rPr>
          <w:sz w:val="24"/>
          <w:szCs w:val="24"/>
        </w:rPr>
      </w:pPr>
    </w:p>
    <w:p w14:paraId="732BC6AF" w14:textId="7FECF10D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  <w:r w:rsidRPr="001C2E9D">
        <w:rPr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55E3C71C" wp14:editId="1E5A4F72">
            <wp:simplePos x="0" y="0"/>
            <wp:positionH relativeFrom="page">
              <wp:posOffset>6991986</wp:posOffset>
            </wp:positionH>
            <wp:positionV relativeFrom="paragraph">
              <wp:posOffset>713310</wp:posOffset>
            </wp:positionV>
            <wp:extent cx="12063" cy="3015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3" cy="30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E9D">
        <w:rPr>
          <w:sz w:val="24"/>
          <w:szCs w:val="24"/>
        </w:rPr>
        <w:t>All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requests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for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>sponsorship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shall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be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presented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to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either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the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Board's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Licensing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 xml:space="preserve">Committee, the </w:t>
      </w:r>
      <w:r w:rsidRPr="001C2E9D">
        <w:rPr>
          <w:sz w:val="24"/>
          <w:szCs w:val="24"/>
        </w:rPr>
        <w:lastRenderedPageBreak/>
        <w:t>Chair of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z w:val="24"/>
          <w:szCs w:val="24"/>
        </w:rPr>
        <w:t>the Board, or the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Chair's designee, to</w:t>
      </w:r>
      <w:r w:rsidRPr="001C2E9D">
        <w:rPr>
          <w:spacing w:val="-1"/>
          <w:sz w:val="24"/>
          <w:szCs w:val="24"/>
        </w:rPr>
        <w:t xml:space="preserve"> </w:t>
      </w:r>
      <w:r w:rsidRPr="001C2E9D">
        <w:rPr>
          <w:sz w:val="24"/>
          <w:szCs w:val="24"/>
        </w:rPr>
        <w:t>approve or disapprove the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Request.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Granting</w:t>
      </w:r>
      <w:r w:rsidRPr="001C2E9D">
        <w:rPr>
          <w:spacing w:val="33"/>
          <w:sz w:val="24"/>
          <w:szCs w:val="24"/>
        </w:rPr>
        <w:t xml:space="preserve"> </w:t>
      </w:r>
      <w:r w:rsidRPr="001C2E9D">
        <w:rPr>
          <w:sz w:val="24"/>
          <w:szCs w:val="24"/>
        </w:rPr>
        <w:t>a Request for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sponsorship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for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a Fifth Attempt of Step 3 is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within the discretion of the Board and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the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final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determination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to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allow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the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>Fifth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Attempt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will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be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made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by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the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USMLE</w:t>
      </w:r>
      <w:r w:rsidRPr="001C2E9D">
        <w:rPr>
          <w:spacing w:val="-6"/>
          <w:sz w:val="24"/>
          <w:szCs w:val="24"/>
        </w:rPr>
        <w:t xml:space="preserve"> </w:t>
      </w:r>
      <w:r w:rsidRPr="001C2E9D">
        <w:rPr>
          <w:sz w:val="24"/>
          <w:szCs w:val="24"/>
        </w:rPr>
        <w:t xml:space="preserve">Composite </w:t>
      </w:r>
      <w:r w:rsidRPr="001C2E9D">
        <w:rPr>
          <w:spacing w:val="-2"/>
          <w:sz w:val="24"/>
          <w:szCs w:val="24"/>
        </w:rPr>
        <w:t>Committee.</w:t>
      </w:r>
    </w:p>
    <w:p w14:paraId="71722753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p w14:paraId="40E60C63" w14:textId="4361E22B" w:rsidR="00A87516" w:rsidRPr="001C2E9D" w:rsidRDefault="00A87516" w:rsidP="0089798E">
      <w:pPr>
        <w:pStyle w:val="BodyText"/>
        <w:ind w:right="-180"/>
        <w:rPr>
          <w:sz w:val="24"/>
          <w:szCs w:val="24"/>
        </w:rPr>
      </w:pPr>
      <w:r>
        <w:rPr>
          <w:sz w:val="24"/>
          <w:szCs w:val="24"/>
        </w:rPr>
        <w:t>On November 6, 2025, the Board of Registration in Medicine reaffirmed this policy and extended the Pilot Program</w:t>
      </w:r>
      <w:r w:rsidR="00161B62">
        <w:rPr>
          <w:sz w:val="24"/>
          <w:szCs w:val="24"/>
        </w:rPr>
        <w:t xml:space="preserve"> until October 31, 2026 or </w:t>
      </w:r>
      <w:r w:rsidR="00726468">
        <w:rPr>
          <w:sz w:val="24"/>
          <w:szCs w:val="24"/>
        </w:rPr>
        <w:t xml:space="preserve">until the Board rescinds this policy, whichever occurs first. </w:t>
      </w:r>
    </w:p>
    <w:p w14:paraId="33FFE308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sectPr w:rsidR="0089798E" w:rsidRPr="001C2E9D" w:rsidSect="0089798E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6E3D" w14:textId="77777777" w:rsidR="00410322" w:rsidRDefault="00410322" w:rsidP="0089798E">
      <w:r>
        <w:separator/>
      </w:r>
    </w:p>
  </w:endnote>
  <w:endnote w:type="continuationSeparator" w:id="0">
    <w:p w14:paraId="2FEDEACF" w14:textId="77777777" w:rsidR="00410322" w:rsidRDefault="00410322" w:rsidP="0089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401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42CA" w14:textId="1F288DD8" w:rsidR="0089798E" w:rsidRDefault="008979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FD72B2" w14:textId="77777777" w:rsidR="0089798E" w:rsidRDefault="00897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3F8E" w14:textId="77777777" w:rsidR="00410322" w:rsidRDefault="00410322" w:rsidP="0089798E">
      <w:r>
        <w:separator/>
      </w:r>
    </w:p>
  </w:footnote>
  <w:footnote w:type="continuationSeparator" w:id="0">
    <w:p w14:paraId="703CE302" w14:textId="77777777" w:rsidR="00410322" w:rsidRDefault="00410322" w:rsidP="0089798E">
      <w:r>
        <w:continuationSeparator/>
      </w:r>
    </w:p>
  </w:footnote>
  <w:footnote w:id="1">
    <w:p w14:paraId="2BCC14E1" w14:textId="03478682" w:rsidR="0089798E" w:rsidRPr="0089798E" w:rsidRDefault="0089798E" w:rsidP="0089798E">
      <w:pPr>
        <w:ind w:right="-180"/>
        <w:rPr>
          <w:sz w:val="20"/>
          <w:szCs w:val="20"/>
        </w:rPr>
      </w:pPr>
      <w:r w:rsidRPr="0089798E">
        <w:rPr>
          <w:rStyle w:val="FootnoteReference"/>
          <w:sz w:val="20"/>
          <w:szCs w:val="20"/>
        </w:rPr>
        <w:footnoteRef/>
      </w:r>
      <w:r w:rsidRPr="0089798E">
        <w:rPr>
          <w:sz w:val="20"/>
          <w:szCs w:val="20"/>
        </w:rPr>
        <w:t xml:space="preserve"> The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Board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will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not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sponsor</w:t>
      </w:r>
      <w:r w:rsidRPr="0089798E">
        <w:rPr>
          <w:spacing w:val="-6"/>
          <w:sz w:val="20"/>
          <w:szCs w:val="20"/>
        </w:rPr>
        <w:t xml:space="preserve"> </w:t>
      </w:r>
      <w:r w:rsidRPr="0089798E">
        <w:rPr>
          <w:sz w:val="20"/>
          <w:szCs w:val="20"/>
        </w:rPr>
        <w:t>requests</w:t>
      </w:r>
      <w:r w:rsidRPr="0089798E">
        <w:rPr>
          <w:spacing w:val="-4"/>
          <w:sz w:val="20"/>
          <w:szCs w:val="20"/>
        </w:rPr>
        <w:t xml:space="preserve"> </w:t>
      </w:r>
      <w:r w:rsidRPr="0089798E">
        <w:rPr>
          <w:sz w:val="20"/>
          <w:szCs w:val="20"/>
        </w:rPr>
        <w:t>for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a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fifth</w:t>
      </w:r>
      <w:r w:rsidRPr="0089798E">
        <w:rPr>
          <w:spacing w:val="-4"/>
          <w:sz w:val="20"/>
          <w:szCs w:val="20"/>
        </w:rPr>
        <w:t xml:space="preserve"> </w:t>
      </w:r>
      <w:r w:rsidRPr="0089798E">
        <w:rPr>
          <w:sz w:val="20"/>
          <w:szCs w:val="20"/>
        </w:rPr>
        <w:t>attempt</w:t>
      </w:r>
      <w:r w:rsidRPr="0089798E">
        <w:rPr>
          <w:spacing w:val="-4"/>
          <w:sz w:val="20"/>
          <w:szCs w:val="20"/>
        </w:rPr>
        <w:t xml:space="preserve"> </w:t>
      </w:r>
      <w:r w:rsidRPr="0089798E">
        <w:rPr>
          <w:sz w:val="20"/>
          <w:szCs w:val="20"/>
        </w:rPr>
        <w:t>of</w:t>
      </w:r>
      <w:r w:rsidRPr="0089798E">
        <w:rPr>
          <w:spacing w:val="-5"/>
          <w:sz w:val="20"/>
          <w:szCs w:val="20"/>
        </w:rPr>
        <w:t xml:space="preserve"> </w:t>
      </w:r>
      <w:r w:rsidRPr="0089798E">
        <w:rPr>
          <w:sz w:val="20"/>
          <w:szCs w:val="20"/>
        </w:rPr>
        <w:t>Steps</w:t>
      </w:r>
      <w:r w:rsidRPr="0089798E">
        <w:rPr>
          <w:spacing w:val="-4"/>
          <w:sz w:val="20"/>
          <w:szCs w:val="20"/>
        </w:rPr>
        <w:t xml:space="preserve"> </w:t>
      </w:r>
      <w:r w:rsidRPr="0089798E">
        <w:rPr>
          <w:sz w:val="20"/>
          <w:szCs w:val="20"/>
        </w:rPr>
        <w:t>1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or</w:t>
      </w:r>
      <w:r w:rsidRPr="0089798E">
        <w:rPr>
          <w:spacing w:val="-5"/>
          <w:sz w:val="20"/>
          <w:szCs w:val="20"/>
        </w:rPr>
        <w:t xml:space="preserve">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26EB4"/>
    <w:multiLevelType w:val="hybridMultilevel"/>
    <w:tmpl w:val="85325FB8"/>
    <w:lvl w:ilvl="0" w:tplc="7F50C04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A12246F2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1AB287C4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CB2E2E44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5C2687F4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2D9280BC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1D22ECBC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A2D41062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CD54A034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num w:numId="1" w16cid:durableId="27317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8E"/>
    <w:rsid w:val="00071C3B"/>
    <w:rsid w:val="00161B62"/>
    <w:rsid w:val="001A7581"/>
    <w:rsid w:val="00410322"/>
    <w:rsid w:val="00442166"/>
    <w:rsid w:val="00726468"/>
    <w:rsid w:val="0073023A"/>
    <w:rsid w:val="0089798E"/>
    <w:rsid w:val="008E1EBC"/>
    <w:rsid w:val="009B7376"/>
    <w:rsid w:val="00A00264"/>
    <w:rsid w:val="00A26BCA"/>
    <w:rsid w:val="00A324A6"/>
    <w:rsid w:val="00A87516"/>
    <w:rsid w:val="00AB710F"/>
    <w:rsid w:val="00BC279D"/>
    <w:rsid w:val="00BD4FC5"/>
    <w:rsid w:val="00B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A0E7"/>
  <w15:chartTrackingRefBased/>
  <w15:docId w15:val="{508B4F0C-B45F-4E4A-8C58-8EA62AA5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798E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89798E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ListParagraph">
    <w:name w:val="List Paragraph"/>
    <w:basedOn w:val="Normal"/>
    <w:uiPriority w:val="1"/>
    <w:qFormat/>
    <w:rsid w:val="0089798E"/>
    <w:pPr>
      <w:ind w:left="82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79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798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79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7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98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7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98E"/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071C3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6649-950F-4244-88C6-211F34BE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Vita (DPH)</dc:creator>
  <cp:keywords/>
  <dc:description/>
  <cp:lastModifiedBy>Prebensen, Eileen </cp:lastModifiedBy>
  <cp:revision>10</cp:revision>
  <dcterms:created xsi:type="dcterms:W3CDTF">2024-01-09T16:23:00Z</dcterms:created>
  <dcterms:modified xsi:type="dcterms:W3CDTF">2025-11-07T18:41:00Z</dcterms:modified>
</cp:coreProperties>
</file>