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DEF0" w14:textId="77777777" w:rsidR="006403A3" w:rsidRPr="004579CC" w:rsidRDefault="00451640" w:rsidP="0049697C">
      <w:pPr>
        <w:framePr w:hSpace="187" w:wrap="notBeside" w:vAnchor="page" w:hAnchor="page" w:x="906" w:y="262"/>
      </w:pPr>
      <w:r>
        <w:rPr>
          <w:noProof/>
          <w:color w:val="2B579A"/>
          <w:shd w:val="clear" w:color="auto" w:fill="E6E6E6"/>
        </w:rPr>
        <w:drawing>
          <wp:inline distT="0" distB="0" distL="0" distR="0" wp14:anchorId="1C99DBDA" wp14:editId="5593E89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CB77221" w14:textId="77777777" w:rsidTr="00050E63">
        <w:trPr>
          <w:trHeight w:val="671"/>
        </w:trPr>
        <w:tc>
          <w:tcPr>
            <w:tcW w:w="2519" w:type="dxa"/>
          </w:tcPr>
          <w:p w14:paraId="01729B83" w14:textId="77777777" w:rsidR="00612287" w:rsidRPr="00834C55" w:rsidRDefault="00612287" w:rsidP="00660C40">
            <w:pPr>
              <w:pStyle w:val="Governor"/>
              <w:framePr w:wrap="notBeside" w:vAnchor="page" w:x="249" w:y="2165"/>
              <w:spacing w:after="0"/>
              <w:rPr>
                <w:rFonts w:ascii="Times New Roman" w:hAnsi="Times New Roman"/>
                <w:sz w:val="16"/>
              </w:rPr>
            </w:pPr>
          </w:p>
          <w:p w14:paraId="24C4A23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31E24675" w14:textId="77777777" w:rsidR="00095236" w:rsidRDefault="00095236" w:rsidP="00095236">
            <w:pPr>
              <w:pStyle w:val="Governor"/>
              <w:framePr w:wrap="notBeside" w:vAnchor="page" w:x="249" w:y="2165"/>
              <w:spacing w:after="0"/>
              <w:rPr>
                <w:sz w:val="16"/>
              </w:rPr>
            </w:pPr>
            <w:r>
              <w:rPr>
                <w:sz w:val="16"/>
              </w:rPr>
              <w:t>MAURA T. HEALEY</w:t>
            </w:r>
          </w:p>
          <w:p w14:paraId="50B5BBE3" w14:textId="77777777" w:rsidR="00095236" w:rsidRDefault="00095236" w:rsidP="00095236">
            <w:pPr>
              <w:pStyle w:val="Governor"/>
              <w:framePr w:wrap="notBeside" w:vAnchor="page" w:x="249" w:y="2165"/>
            </w:pPr>
            <w:r>
              <w:t>Governor</w:t>
            </w:r>
          </w:p>
          <w:p w14:paraId="66F5D4F2" w14:textId="77777777" w:rsidR="00095236" w:rsidRDefault="00095236" w:rsidP="00095236">
            <w:pPr>
              <w:pStyle w:val="Governor"/>
              <w:framePr w:wrap="notBeside" w:vAnchor="page" w:x="249" w:y="2165"/>
              <w:spacing w:after="0"/>
              <w:rPr>
                <w:sz w:val="16"/>
              </w:rPr>
            </w:pPr>
            <w:r>
              <w:rPr>
                <w:sz w:val="16"/>
              </w:rPr>
              <w:t>KIMBERLEY L. DRISCOLL</w:t>
            </w:r>
          </w:p>
          <w:p w14:paraId="7FF72DD0" w14:textId="77777777" w:rsidR="00095236" w:rsidRDefault="00095236" w:rsidP="00095236">
            <w:pPr>
              <w:pStyle w:val="Governor"/>
              <w:framePr w:wrap="notBeside" w:vAnchor="page" w:x="249" w:y="2165"/>
            </w:pPr>
            <w:r>
              <w:t>Lieutenant Governor</w:t>
            </w:r>
          </w:p>
          <w:p w14:paraId="4CB95324" w14:textId="4305001E" w:rsidR="00612287" w:rsidRPr="00280E82" w:rsidRDefault="00612287" w:rsidP="00660C40">
            <w:pPr>
              <w:pStyle w:val="Governor"/>
              <w:framePr w:wrap="notBeside" w:vAnchor="page" w:x="249" w:y="2165"/>
              <w:rPr>
                <w:rFonts w:ascii="Times New Roman" w:hAnsi="Times New Roman"/>
                <w:szCs w:val="14"/>
              </w:rPr>
            </w:pPr>
          </w:p>
        </w:tc>
      </w:tr>
    </w:tbl>
    <w:p w14:paraId="5B565631" w14:textId="77777777" w:rsidR="00C05862" w:rsidRPr="00834C55" w:rsidRDefault="00C05862" w:rsidP="00C05862">
      <w:pPr>
        <w:framePr w:w="7655" w:h="3191" w:hRule="exact" w:hSpace="187" w:wrap="notBeside" w:vAnchor="page" w:hAnchor="page" w:x="2554" w:y="361"/>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1A356D8B" w14:textId="77777777" w:rsidR="00C05862" w:rsidRPr="00EE4C24" w:rsidRDefault="00C05862" w:rsidP="00C05862">
      <w:pPr>
        <w:pStyle w:val="ExecOffice"/>
        <w:framePr w:w="7655" w:h="3191" w:hRule="exact" w:wrap="notBeside" w:vAnchor="page" w:x="2554" w:y="361"/>
        <w:rPr>
          <w:rFonts w:cs="Arial"/>
        </w:rPr>
      </w:pPr>
      <w:r w:rsidRPr="00EE4C24">
        <w:rPr>
          <w:rFonts w:cs="Arial"/>
        </w:rPr>
        <w:t>Executive Office of Health and Human Services</w:t>
      </w:r>
    </w:p>
    <w:p w14:paraId="0EB83BE0" w14:textId="77777777" w:rsidR="00C05862" w:rsidRPr="00EE4C24" w:rsidRDefault="00C05862" w:rsidP="00C05862">
      <w:pPr>
        <w:pStyle w:val="ExecOffice"/>
        <w:framePr w:w="7655" w:h="3191" w:hRule="exact" w:wrap="notBeside" w:vAnchor="page" w:x="2554" w:y="361"/>
        <w:rPr>
          <w:rFonts w:cs="Arial"/>
        </w:rPr>
      </w:pPr>
      <w:r w:rsidRPr="00EE4C24">
        <w:rPr>
          <w:rFonts w:cs="Arial"/>
        </w:rPr>
        <w:t>Department of Public Health</w:t>
      </w:r>
    </w:p>
    <w:p w14:paraId="4CDDB3B3" w14:textId="77777777" w:rsidR="00C05862" w:rsidRPr="00EE4C24" w:rsidRDefault="00C05862" w:rsidP="00C05862">
      <w:pPr>
        <w:pStyle w:val="ExecOffice"/>
        <w:framePr w:w="7655" w:h="3191" w:hRule="exact" w:wrap="notBeside" w:vAnchor="page" w:x="2554" w:y="361"/>
        <w:rPr>
          <w:rFonts w:cs="Arial"/>
        </w:rPr>
      </w:pPr>
      <w:r w:rsidRPr="00EE4C24">
        <w:rPr>
          <w:rFonts w:cs="Arial"/>
        </w:rPr>
        <w:t xml:space="preserve">Bureau of </w:t>
      </w:r>
      <w:r>
        <w:rPr>
          <w:rFonts w:cs="Arial"/>
        </w:rPr>
        <w:t xml:space="preserve">Climate and </w:t>
      </w:r>
      <w:r w:rsidRPr="00EE4C24">
        <w:rPr>
          <w:rFonts w:cs="Arial"/>
        </w:rPr>
        <w:t>Environmental Health</w:t>
      </w:r>
    </w:p>
    <w:p w14:paraId="7043C420" w14:textId="77777777" w:rsidR="00C05862" w:rsidRPr="008545DE" w:rsidRDefault="00C05862" w:rsidP="00C05862">
      <w:pPr>
        <w:pStyle w:val="ExecOffice"/>
        <w:framePr w:w="7655" w:h="3191" w:hRule="exact" w:wrap="notBeside" w:vAnchor="page" w:x="2554" w:y="361"/>
        <w:rPr>
          <w:rFonts w:cs="Arial"/>
        </w:rPr>
      </w:pPr>
      <w:r w:rsidRPr="008545DE">
        <w:rPr>
          <w:rFonts w:cs="Arial"/>
        </w:rPr>
        <w:t>Division of Environmental Health Regulations and Standards</w:t>
      </w:r>
    </w:p>
    <w:p w14:paraId="049AB38A" w14:textId="77777777" w:rsidR="008674BB" w:rsidRPr="00856569" w:rsidRDefault="008674BB" w:rsidP="008674BB">
      <w:pPr>
        <w:pStyle w:val="ExecOffice"/>
        <w:framePr w:w="7655" w:h="3191" w:hRule="exact" w:wrap="notBeside" w:vAnchor="page" w:x="2554" w:y="361"/>
        <w:rPr>
          <w:noProof/>
          <w:szCs w:val="28"/>
        </w:rPr>
      </w:pPr>
      <w:r w:rsidRPr="00856569">
        <w:rPr>
          <w:noProof/>
          <w:szCs w:val="28"/>
        </w:rPr>
        <w:t>67 Forest Street, Suite # 100</w:t>
      </w:r>
    </w:p>
    <w:p w14:paraId="3DE66B32" w14:textId="77777777" w:rsidR="008674BB" w:rsidRPr="00856569" w:rsidRDefault="008674BB" w:rsidP="008674BB">
      <w:pPr>
        <w:pStyle w:val="ExecOffice"/>
        <w:framePr w:w="7655" w:h="3191" w:hRule="exact" w:wrap="notBeside" w:vAnchor="page" w:x="2554" w:y="361"/>
        <w:rPr>
          <w:noProof/>
          <w:szCs w:val="28"/>
        </w:rPr>
      </w:pPr>
      <w:r w:rsidRPr="00856569">
        <w:rPr>
          <w:noProof/>
          <w:szCs w:val="28"/>
        </w:rPr>
        <w:t>Marlborough, MA 01752</w:t>
      </w:r>
    </w:p>
    <w:p w14:paraId="5FB20AE1" w14:textId="77777777" w:rsidR="00C05862" w:rsidRPr="008545DE" w:rsidRDefault="00C05862" w:rsidP="00C05862">
      <w:pPr>
        <w:pStyle w:val="ExecOffice"/>
        <w:framePr w:w="7655" w:h="3191" w:hRule="exact" w:wrap="notBeside" w:vAnchor="page" w:x="2554" w:y="361"/>
        <w:rPr>
          <w:rFonts w:cs="Arial"/>
        </w:rPr>
      </w:pPr>
      <w:r w:rsidRPr="008545DE">
        <w:rPr>
          <w:rFonts w:cs="Arial"/>
        </w:rPr>
        <w:t>Phone: 617-624-5757</w:t>
      </w:r>
    </w:p>
    <w:p w14:paraId="4C5851D9" w14:textId="77777777" w:rsidR="00C05862" w:rsidRPr="00EE4C24" w:rsidRDefault="00C05862" w:rsidP="00C05862">
      <w:pPr>
        <w:pStyle w:val="ExecOffice"/>
        <w:framePr w:w="7655" w:h="3191" w:hRule="exact" w:wrap="notBeside" w:vAnchor="page" w:x="2554" w:y="361"/>
        <w:rPr>
          <w:rFonts w:cs="Arial"/>
        </w:rPr>
      </w:pPr>
    </w:p>
    <w:p w14:paraId="7348D230" w14:textId="77777777" w:rsidR="00C05862" w:rsidRPr="00834C55" w:rsidRDefault="00C05862" w:rsidP="00C05862">
      <w:pPr>
        <w:pStyle w:val="ExecOffice"/>
        <w:framePr w:w="7655" w:h="3191" w:hRule="exact" w:wrap="notBeside" w:vAnchor="page" w:x="2554" w:y="361"/>
        <w:rPr>
          <w:rFonts w:ascii="Times New Roman" w:hAnsi="Times New Roman"/>
        </w:rPr>
      </w:pPr>
    </w:p>
    <w:p w14:paraId="45944362" w14:textId="0E3F73E8" w:rsidR="00901CE3" w:rsidRPr="00960A21" w:rsidRDefault="00BA3E29" w:rsidP="00901CE3">
      <w:pPr>
        <w:ind w:left="5760" w:firstLine="720"/>
        <w:rPr>
          <w:rFonts w:asciiTheme="minorHAnsi" w:hAnsiTheme="minorHAnsi" w:cstheme="minorHAnsi"/>
          <w:sz w:val="20"/>
          <w:szCs w:val="20"/>
        </w:rPr>
      </w:pPr>
      <w:r w:rsidRPr="00585DFE">
        <w:rPr>
          <w:rFonts w:asciiTheme="minorHAnsi" w:hAnsiTheme="minorHAnsi" w:cstheme="minorHAnsi"/>
          <w:noProof/>
          <w:color w:val="2B579A"/>
          <w:sz w:val="24"/>
          <w:szCs w:val="20"/>
          <w:highlight w:val="yellow"/>
          <w:shd w:val="clear" w:color="auto" w:fill="E6E6E6"/>
        </w:rPr>
        <mc:AlternateContent>
          <mc:Choice Requires="wps">
            <w:drawing>
              <wp:anchor distT="0" distB="0" distL="0" distR="114300" simplePos="0" relativeHeight="251658240" behindDoc="1" locked="0" layoutInCell="1" allowOverlap="1" wp14:anchorId="264E39F4" wp14:editId="2212045C">
                <wp:simplePos x="0" y="0"/>
                <wp:positionH relativeFrom="margin">
                  <wp:posOffset>5680075</wp:posOffset>
                </wp:positionH>
                <wp:positionV relativeFrom="margin">
                  <wp:posOffset>906780</wp:posOffset>
                </wp:positionV>
                <wp:extent cx="1579880" cy="1206500"/>
                <wp:effectExtent l="0" t="0" r="127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47.25pt;margin-top:71.4pt;width:124.4pt;height:95pt;z-index:-25165824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" stroked="f">
                <v:textbo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v:textbox>
                <w10:wrap type="square" side="right" anchorx="margin" anchory="margin"/>
              </v:shape>
            </w:pict>
          </mc:Fallback>
        </mc:AlternateContent>
      </w:r>
      <w:r w:rsidR="00456609">
        <w:rPr>
          <w:rFonts w:asciiTheme="minorHAnsi" w:hAnsiTheme="minorHAnsi" w:cstheme="minorHAnsi"/>
        </w:rPr>
        <w:t xml:space="preserve">January </w:t>
      </w:r>
      <w:r w:rsidR="00A72407">
        <w:rPr>
          <w:rFonts w:asciiTheme="minorHAnsi" w:hAnsiTheme="minorHAnsi" w:cstheme="minorHAnsi"/>
        </w:rPr>
        <w:t>30</w:t>
      </w:r>
      <w:r w:rsidR="00456609">
        <w:rPr>
          <w:rFonts w:asciiTheme="minorHAnsi" w:hAnsiTheme="minorHAnsi" w:cstheme="minorHAnsi"/>
        </w:rPr>
        <w:t>, 2025</w:t>
      </w:r>
      <w:r w:rsidR="00901CE3" w:rsidRPr="00960A21">
        <w:rPr>
          <w:rFonts w:asciiTheme="minorHAnsi" w:hAnsiTheme="minorHAnsi" w:cstheme="minorHAnsi"/>
        </w:rPr>
        <w:t xml:space="preserve"> </w:t>
      </w:r>
    </w:p>
    <w:p w14:paraId="63E9EEC0" w14:textId="77777777" w:rsidR="00901CE3" w:rsidRPr="00960A21" w:rsidRDefault="00901CE3" w:rsidP="00901CE3">
      <w:pPr>
        <w:rPr>
          <w:rFonts w:asciiTheme="minorHAnsi" w:hAnsiTheme="minorHAnsi" w:cstheme="minorHAnsi"/>
          <w:sz w:val="16"/>
          <w:szCs w:val="16"/>
        </w:rPr>
      </w:pPr>
    </w:p>
    <w:p w14:paraId="6DA58572" w14:textId="77777777" w:rsidR="004342EE" w:rsidRPr="004342EE" w:rsidRDefault="004342EE" w:rsidP="004342EE">
      <w:pPr>
        <w:rPr>
          <w:rFonts w:asciiTheme="minorHAnsi" w:eastAsiaTheme="minorEastAsia" w:hAnsiTheme="minorHAnsi" w:cstheme="minorBidi"/>
        </w:rPr>
      </w:pPr>
      <w:r w:rsidRPr="004342EE">
        <w:rPr>
          <w:rFonts w:asciiTheme="minorHAnsi" w:eastAsiaTheme="minorEastAsia" w:hAnsiTheme="minorHAnsi" w:cstheme="minorBidi"/>
        </w:rPr>
        <w:t xml:space="preserve">Lisa Curto, Superintendent </w:t>
      </w:r>
    </w:p>
    <w:p w14:paraId="01FD656C" w14:textId="77777777" w:rsidR="004342EE" w:rsidRPr="004342EE" w:rsidRDefault="004342EE" w:rsidP="004342EE">
      <w:pPr>
        <w:rPr>
          <w:rFonts w:asciiTheme="minorHAnsi" w:eastAsiaTheme="minorEastAsia" w:hAnsiTheme="minorHAnsi" w:cstheme="minorBidi"/>
        </w:rPr>
      </w:pPr>
      <w:proofErr w:type="spellStart"/>
      <w:r w:rsidRPr="004342EE">
        <w:rPr>
          <w:rFonts w:asciiTheme="minorHAnsi" w:eastAsiaTheme="minorEastAsia" w:hAnsiTheme="minorHAnsi" w:cstheme="minorBidi"/>
        </w:rPr>
        <w:t>Pondville</w:t>
      </w:r>
      <w:proofErr w:type="spellEnd"/>
      <w:r w:rsidRPr="004342EE">
        <w:rPr>
          <w:rFonts w:asciiTheme="minorHAnsi" w:eastAsiaTheme="minorEastAsia" w:hAnsiTheme="minorHAnsi" w:cstheme="minorBidi"/>
        </w:rPr>
        <w:t xml:space="preserve"> Correctional Center</w:t>
      </w:r>
    </w:p>
    <w:p w14:paraId="71288F36" w14:textId="77777777" w:rsidR="004342EE" w:rsidRPr="004342EE" w:rsidRDefault="004342EE" w:rsidP="004342EE">
      <w:pPr>
        <w:rPr>
          <w:rFonts w:asciiTheme="minorHAnsi" w:eastAsiaTheme="minorEastAsia" w:hAnsiTheme="minorHAnsi" w:cstheme="minorBidi"/>
        </w:rPr>
      </w:pPr>
      <w:r w:rsidRPr="004342EE">
        <w:rPr>
          <w:rFonts w:asciiTheme="minorHAnsi" w:eastAsiaTheme="minorEastAsia" w:hAnsiTheme="minorHAnsi" w:cstheme="minorBidi"/>
        </w:rPr>
        <w:t>P.O. Box 146</w:t>
      </w:r>
    </w:p>
    <w:p w14:paraId="3C0B068D" w14:textId="77777777" w:rsidR="004342EE" w:rsidRPr="004342EE" w:rsidRDefault="004342EE" w:rsidP="004342EE">
      <w:pPr>
        <w:rPr>
          <w:rFonts w:asciiTheme="minorHAnsi" w:eastAsiaTheme="minorEastAsia" w:hAnsiTheme="minorHAnsi" w:cstheme="minorBidi"/>
        </w:rPr>
      </w:pPr>
      <w:r w:rsidRPr="004342EE">
        <w:rPr>
          <w:rFonts w:asciiTheme="minorHAnsi" w:eastAsiaTheme="minorEastAsia" w:hAnsiTheme="minorHAnsi" w:cstheme="minorBidi"/>
        </w:rPr>
        <w:t>Norfolk, MA 02056</w:t>
      </w:r>
      <w:r w:rsidRPr="004342EE">
        <w:rPr>
          <w:rFonts w:asciiTheme="minorHAnsi" w:eastAsiaTheme="minorEastAsia" w:hAnsiTheme="minorHAnsi" w:cstheme="minorBidi"/>
        </w:rPr>
        <w:tab/>
      </w:r>
      <w:r w:rsidRPr="004342EE">
        <w:rPr>
          <w:rFonts w:asciiTheme="minorHAnsi" w:eastAsiaTheme="minorEastAsia" w:hAnsiTheme="minorHAnsi" w:cstheme="minorBidi"/>
        </w:rPr>
        <w:tab/>
        <w:t>electronic copy)</w:t>
      </w:r>
    </w:p>
    <w:p w14:paraId="0E072A6A" w14:textId="77777777" w:rsidR="004342EE" w:rsidRPr="004342EE" w:rsidRDefault="004342EE" w:rsidP="004342EE">
      <w:pPr>
        <w:rPr>
          <w:rFonts w:asciiTheme="minorHAnsi" w:eastAsiaTheme="minorEastAsia" w:hAnsiTheme="minorHAnsi" w:cstheme="minorBidi"/>
        </w:rPr>
      </w:pPr>
    </w:p>
    <w:p w14:paraId="7EF113A7" w14:textId="43F2DA28" w:rsidR="00510DA2" w:rsidRDefault="004342EE" w:rsidP="004342EE">
      <w:pPr>
        <w:rPr>
          <w:rFonts w:asciiTheme="minorHAnsi" w:eastAsiaTheme="minorEastAsia" w:hAnsiTheme="minorHAnsi" w:cstheme="minorBidi"/>
        </w:rPr>
      </w:pPr>
      <w:r w:rsidRPr="004342EE">
        <w:rPr>
          <w:rFonts w:asciiTheme="minorHAnsi" w:eastAsiaTheme="minorEastAsia" w:hAnsiTheme="minorHAnsi" w:cstheme="minorBidi"/>
        </w:rPr>
        <w:t xml:space="preserve">Re: Facility Inspection – </w:t>
      </w:r>
      <w:proofErr w:type="spellStart"/>
      <w:r w:rsidRPr="004342EE">
        <w:rPr>
          <w:rFonts w:asciiTheme="minorHAnsi" w:eastAsiaTheme="minorEastAsia" w:hAnsiTheme="minorHAnsi" w:cstheme="minorBidi"/>
        </w:rPr>
        <w:t>Pondville</w:t>
      </w:r>
      <w:proofErr w:type="spellEnd"/>
      <w:r w:rsidRPr="004342EE">
        <w:rPr>
          <w:rFonts w:asciiTheme="minorHAnsi" w:eastAsiaTheme="minorEastAsia" w:hAnsiTheme="minorHAnsi" w:cstheme="minorBidi"/>
        </w:rPr>
        <w:t xml:space="preserve"> Correctional Center, Norfolk</w:t>
      </w:r>
    </w:p>
    <w:p w14:paraId="2FDCD6A3" w14:textId="77777777" w:rsidR="004342EE" w:rsidRPr="00510DA2" w:rsidRDefault="004342EE" w:rsidP="004342EE">
      <w:pPr>
        <w:rPr>
          <w:rFonts w:asciiTheme="minorHAnsi" w:eastAsiaTheme="minorEastAsia" w:hAnsiTheme="minorHAnsi" w:cstheme="minorBidi"/>
        </w:rPr>
      </w:pPr>
    </w:p>
    <w:p w14:paraId="018BF7FD" w14:textId="17C063AA" w:rsidR="00510DA2" w:rsidRPr="00510DA2" w:rsidRDefault="00510DA2" w:rsidP="00510DA2">
      <w:pPr>
        <w:rPr>
          <w:rFonts w:asciiTheme="minorHAnsi" w:eastAsiaTheme="minorEastAsia" w:hAnsiTheme="minorHAnsi" w:cstheme="minorBidi"/>
        </w:rPr>
      </w:pPr>
      <w:r w:rsidRPr="00510DA2">
        <w:rPr>
          <w:rFonts w:asciiTheme="minorHAnsi" w:eastAsiaTheme="minorEastAsia" w:hAnsiTheme="minorHAnsi" w:cstheme="minorBidi"/>
        </w:rPr>
        <w:t xml:space="preserve">Dear </w:t>
      </w:r>
      <w:r w:rsidR="004342EE">
        <w:rPr>
          <w:rFonts w:asciiTheme="minorHAnsi" w:eastAsiaTheme="minorEastAsia" w:hAnsiTheme="minorHAnsi" w:cstheme="minorBidi"/>
        </w:rPr>
        <w:t>Superintend</w:t>
      </w:r>
      <w:r w:rsidR="00933B9D">
        <w:rPr>
          <w:rFonts w:asciiTheme="minorHAnsi" w:eastAsiaTheme="minorEastAsia" w:hAnsiTheme="minorHAnsi" w:cstheme="minorBidi"/>
        </w:rPr>
        <w:t>ent Curto</w:t>
      </w:r>
      <w:r w:rsidRPr="00510DA2">
        <w:rPr>
          <w:rFonts w:asciiTheme="minorHAnsi" w:eastAsiaTheme="minorEastAsia" w:hAnsiTheme="minorHAnsi" w:cstheme="minorBidi"/>
        </w:rPr>
        <w:t>:</w:t>
      </w:r>
    </w:p>
    <w:p w14:paraId="382F7287" w14:textId="77777777" w:rsidR="00901CE3" w:rsidRPr="00960A21" w:rsidRDefault="00901CE3" w:rsidP="26755E56">
      <w:pPr>
        <w:rPr>
          <w:rFonts w:asciiTheme="minorHAnsi" w:eastAsiaTheme="minorEastAsia" w:hAnsiTheme="minorHAnsi" w:cstheme="minorBidi"/>
        </w:rPr>
      </w:pPr>
    </w:p>
    <w:p w14:paraId="1BCA8831" w14:textId="2BD04181" w:rsidR="001B678B" w:rsidRPr="001B678B" w:rsidRDefault="001B678B" w:rsidP="001B678B">
      <w:pPr>
        <w:rPr>
          <w:rFonts w:asciiTheme="minorHAnsi" w:eastAsiaTheme="minorEastAsia" w:hAnsiTheme="minorHAnsi" w:cstheme="minorBidi"/>
        </w:rPr>
      </w:pPr>
      <w:r w:rsidRPr="2B1EA9A2">
        <w:rPr>
          <w:rFonts w:asciiTheme="minorHAnsi" w:eastAsiaTheme="minorEastAsia" w:hAnsiTheme="minorHAnsi" w:cstheme="minorBidi"/>
        </w:rPr>
        <w:t>The Massachusetts</w:t>
      </w:r>
      <w:r w:rsidR="7EA341FC" w:rsidRPr="2B1EA9A2">
        <w:rPr>
          <w:rFonts w:asciiTheme="minorHAnsi" w:eastAsiaTheme="minorEastAsia" w:hAnsiTheme="minorHAnsi" w:cstheme="minorBidi"/>
        </w:rPr>
        <w:t xml:space="preserve"> Department of Public Health (Department)</w:t>
      </w:r>
      <w:r w:rsidR="003E6D0D" w:rsidRPr="2B1EA9A2">
        <w:rPr>
          <w:rFonts w:asciiTheme="minorHAnsi" w:eastAsiaTheme="minorEastAsia" w:hAnsiTheme="minorHAnsi" w:cstheme="minorBidi"/>
        </w:rPr>
        <w:t xml:space="preserve"> </w:t>
      </w:r>
      <w:r w:rsidR="00510DA2">
        <w:rPr>
          <w:rFonts w:asciiTheme="minorHAnsi" w:eastAsiaTheme="minorEastAsia" w:hAnsiTheme="minorHAnsi" w:cstheme="minorBidi"/>
        </w:rPr>
        <w:t>Division of Environmental Health Regulations and Standards</w:t>
      </w:r>
      <w:r w:rsidR="003E6D0D" w:rsidRPr="2B1EA9A2">
        <w:rPr>
          <w:rFonts w:asciiTheme="minorHAnsi" w:eastAsiaTheme="minorEastAsia" w:hAnsiTheme="minorHAnsi" w:cstheme="minorBidi"/>
        </w:rPr>
        <w:t xml:space="preserve"> (</w:t>
      </w:r>
      <w:r w:rsidR="00510DA2">
        <w:rPr>
          <w:rFonts w:asciiTheme="minorHAnsi" w:eastAsiaTheme="minorEastAsia" w:hAnsiTheme="minorHAnsi" w:cstheme="minorBidi"/>
        </w:rPr>
        <w:t>EHRS</w:t>
      </w:r>
      <w:r w:rsidR="003E6D0D" w:rsidRPr="2B1EA9A2">
        <w:rPr>
          <w:rFonts w:asciiTheme="minorHAnsi" w:eastAsiaTheme="minorEastAsia" w:hAnsiTheme="minorHAnsi" w:cstheme="minorBidi"/>
        </w:rPr>
        <w:t xml:space="preserve">) conducted an inspection </w:t>
      </w:r>
      <w:r w:rsidR="00585DFE">
        <w:rPr>
          <w:rFonts w:asciiTheme="minorHAnsi" w:eastAsiaTheme="minorEastAsia" w:hAnsiTheme="minorHAnsi" w:cstheme="minorBidi"/>
        </w:rPr>
        <w:t xml:space="preserve">of </w:t>
      </w:r>
      <w:proofErr w:type="spellStart"/>
      <w:r w:rsidR="00585DFE">
        <w:rPr>
          <w:rFonts w:asciiTheme="minorHAnsi" w:eastAsiaTheme="minorEastAsia" w:hAnsiTheme="minorHAnsi" w:cstheme="minorBidi"/>
        </w:rPr>
        <w:t>Pondville</w:t>
      </w:r>
      <w:proofErr w:type="spellEnd"/>
      <w:r w:rsidR="00585DFE">
        <w:rPr>
          <w:rFonts w:asciiTheme="minorHAnsi" w:eastAsiaTheme="minorEastAsia" w:hAnsiTheme="minorHAnsi" w:cstheme="minorBidi"/>
        </w:rPr>
        <w:t xml:space="preserve"> Correctional Center</w:t>
      </w:r>
      <w:r w:rsidR="00510DA2" w:rsidRPr="00510DA2">
        <w:rPr>
          <w:rFonts w:asciiTheme="minorHAnsi" w:eastAsiaTheme="minorEastAsia" w:hAnsiTheme="minorHAnsi" w:cstheme="minorBidi"/>
        </w:rPr>
        <w:t xml:space="preserve"> on </w:t>
      </w:r>
      <w:r w:rsidR="003A03E0">
        <w:rPr>
          <w:rFonts w:asciiTheme="minorHAnsi" w:eastAsiaTheme="minorEastAsia" w:hAnsiTheme="minorHAnsi" w:cstheme="minorBidi"/>
        </w:rPr>
        <w:t>October 25</w:t>
      </w:r>
      <w:r w:rsidR="00510DA2" w:rsidRPr="00510DA2">
        <w:rPr>
          <w:rFonts w:asciiTheme="minorHAnsi" w:eastAsiaTheme="minorEastAsia" w:hAnsiTheme="minorHAnsi" w:cstheme="minorBidi"/>
        </w:rPr>
        <w:t xml:space="preserve">, </w:t>
      </w:r>
      <w:r w:rsidRPr="00510DA2">
        <w:rPr>
          <w:rFonts w:asciiTheme="minorHAnsi" w:eastAsiaTheme="minorEastAsia" w:hAnsiTheme="minorHAnsi" w:cstheme="minorBidi"/>
        </w:rPr>
        <w:t>2024,</w:t>
      </w:r>
      <w:r w:rsidR="00510DA2" w:rsidRPr="00510DA2">
        <w:rPr>
          <w:rFonts w:asciiTheme="minorHAnsi" w:eastAsiaTheme="minorEastAsia" w:hAnsiTheme="minorHAnsi" w:cstheme="minorBidi"/>
        </w:rPr>
        <w:t xml:space="preserve"> accompanied by </w:t>
      </w:r>
      <w:r w:rsidR="003A03E0">
        <w:rPr>
          <w:rFonts w:asciiTheme="minorHAnsi" w:eastAsiaTheme="minorEastAsia" w:hAnsiTheme="minorHAnsi" w:cstheme="minorBidi"/>
        </w:rPr>
        <w:t>Daniel Alves, Environmental Health and Safety Officer</w:t>
      </w:r>
      <w:r w:rsidR="00690EEB" w:rsidRPr="00690EEB">
        <w:rPr>
          <w:rFonts w:asciiTheme="minorHAnsi" w:eastAsiaTheme="minorEastAsia" w:hAnsiTheme="minorHAnsi" w:cstheme="minorBidi"/>
        </w:rPr>
        <w:t xml:space="preserve">, </w:t>
      </w:r>
      <w:r w:rsidRPr="001B678B">
        <w:rPr>
          <w:rFonts w:asciiTheme="minorHAnsi" w:eastAsiaTheme="minorEastAsia" w:hAnsiTheme="minorHAnsi" w:cstheme="minorBidi"/>
        </w:rPr>
        <w:t>in accordance with Department regulations 105 CMR 451.000: Minimum Health and Sanitation Standards and Inspection Procedures for Correctional Facilities.</w:t>
      </w:r>
    </w:p>
    <w:p w14:paraId="22599CAE" w14:textId="43D7882E" w:rsidR="00384576" w:rsidRPr="00960A21" w:rsidRDefault="00384576" w:rsidP="26755E56">
      <w:pPr>
        <w:rPr>
          <w:rFonts w:asciiTheme="minorHAnsi" w:eastAsiaTheme="minorEastAsia" w:hAnsiTheme="minorHAnsi" w:cstheme="minorBidi"/>
        </w:rPr>
      </w:pPr>
    </w:p>
    <w:p w14:paraId="2727E5C7" w14:textId="1ADCC86E" w:rsidR="005739EB" w:rsidRPr="00FF2DC6" w:rsidRDefault="005739EB" w:rsidP="005739EB">
      <w:pPr>
        <w:rPr>
          <w:rFonts w:asciiTheme="minorHAnsi" w:eastAsiaTheme="minorEastAsia" w:hAnsiTheme="minorHAnsi" w:cstheme="minorBidi"/>
        </w:rPr>
      </w:pPr>
      <w:r w:rsidRPr="00FF2DC6">
        <w:rPr>
          <w:rFonts w:asciiTheme="minorHAnsi" w:eastAsiaTheme="minorEastAsia" w:hAnsiTheme="minorHAnsi" w:cstheme="minorBidi"/>
        </w:rPr>
        <w:t xml:space="preserve">The inspection identified </w:t>
      </w:r>
      <w:r w:rsidR="001B678B">
        <w:rPr>
          <w:rFonts w:asciiTheme="minorHAnsi" w:eastAsiaTheme="minorEastAsia" w:hAnsiTheme="minorHAnsi" w:cstheme="minorBidi"/>
        </w:rPr>
        <w:t>12</w:t>
      </w:r>
      <w:r w:rsidR="00817FC2">
        <w:rPr>
          <w:rFonts w:asciiTheme="minorHAnsi" w:eastAsiaTheme="minorEastAsia" w:hAnsiTheme="minorHAnsi" w:cstheme="minorBidi"/>
        </w:rPr>
        <w:t>3</w:t>
      </w:r>
      <w:r w:rsidRPr="00FF2DC6">
        <w:rPr>
          <w:rFonts w:asciiTheme="minorHAnsi" w:eastAsiaTheme="minorEastAsia" w:hAnsiTheme="minorHAnsi" w:cstheme="minorBidi"/>
        </w:rPr>
        <w:t xml:space="preserve"> total deficiencies; </w:t>
      </w:r>
      <w:r w:rsidR="001B678B">
        <w:rPr>
          <w:rFonts w:asciiTheme="minorHAnsi" w:eastAsiaTheme="minorEastAsia" w:hAnsiTheme="minorHAnsi" w:cstheme="minorBidi"/>
        </w:rPr>
        <w:t>10</w:t>
      </w:r>
      <w:r w:rsidR="00817FC2">
        <w:rPr>
          <w:rFonts w:asciiTheme="minorHAnsi" w:eastAsiaTheme="minorEastAsia" w:hAnsiTheme="minorHAnsi" w:cstheme="minorBidi"/>
        </w:rPr>
        <w:t>6</w:t>
      </w:r>
      <w:r w:rsidRPr="00FF2DC6">
        <w:rPr>
          <w:rFonts w:asciiTheme="minorHAnsi" w:eastAsiaTheme="minorEastAsia" w:hAnsiTheme="minorHAnsi" w:cstheme="minorBidi"/>
        </w:rPr>
        <w:t xml:space="preserve"> new deficienc</w:t>
      </w:r>
      <w:r>
        <w:rPr>
          <w:rFonts w:asciiTheme="minorHAnsi" w:eastAsiaTheme="minorEastAsia" w:hAnsiTheme="minorHAnsi" w:cstheme="minorBidi"/>
        </w:rPr>
        <w:t>ies</w:t>
      </w:r>
      <w:r w:rsidRPr="00FF2DC6">
        <w:rPr>
          <w:rFonts w:asciiTheme="minorHAnsi" w:eastAsiaTheme="minorEastAsia" w:hAnsiTheme="minorHAnsi" w:cstheme="minorBidi"/>
        </w:rPr>
        <w:t xml:space="preserve"> under the Required Standards (.100 and .200 series), </w:t>
      </w:r>
      <w:r w:rsidR="001B678B">
        <w:rPr>
          <w:rFonts w:asciiTheme="minorHAnsi" w:eastAsiaTheme="minorEastAsia" w:hAnsiTheme="minorHAnsi" w:cstheme="minorBidi"/>
        </w:rPr>
        <w:t>13</w:t>
      </w:r>
      <w:r w:rsidRPr="00FF2DC6">
        <w:rPr>
          <w:rFonts w:asciiTheme="minorHAnsi" w:eastAsiaTheme="minorEastAsia" w:hAnsiTheme="minorHAnsi" w:cstheme="minorBidi"/>
        </w:rPr>
        <w:t xml:space="preserve"> repeat deficiencies under the Required Standards, </w:t>
      </w:r>
      <w:r w:rsidR="001B678B">
        <w:rPr>
          <w:rFonts w:asciiTheme="minorHAnsi" w:eastAsiaTheme="minorEastAsia" w:hAnsiTheme="minorHAnsi" w:cstheme="minorBidi"/>
        </w:rPr>
        <w:t>3</w:t>
      </w:r>
      <w:r w:rsidRPr="00FF2DC6">
        <w:rPr>
          <w:rFonts w:asciiTheme="minorHAnsi" w:eastAsiaTheme="minorEastAsia" w:hAnsiTheme="minorHAnsi" w:cstheme="minorBidi"/>
        </w:rPr>
        <w:t xml:space="preserve"> new deficiencies under the Recommended Standards (.300 series), </w:t>
      </w:r>
      <w:r w:rsidR="001B678B">
        <w:rPr>
          <w:rFonts w:asciiTheme="minorHAnsi" w:eastAsiaTheme="minorEastAsia" w:hAnsiTheme="minorHAnsi" w:cstheme="minorBidi"/>
        </w:rPr>
        <w:t>and 1</w:t>
      </w:r>
      <w:r w:rsidRPr="00FF2DC6">
        <w:rPr>
          <w:rFonts w:asciiTheme="minorHAnsi" w:eastAsiaTheme="minorEastAsia" w:hAnsiTheme="minorHAnsi" w:cstheme="minorBidi"/>
        </w:rPr>
        <w:t xml:space="preserve"> repeat deficienc</w:t>
      </w:r>
      <w:r>
        <w:rPr>
          <w:rFonts w:asciiTheme="minorHAnsi" w:eastAsiaTheme="minorEastAsia" w:hAnsiTheme="minorHAnsi" w:cstheme="minorBidi"/>
        </w:rPr>
        <w:t>y</w:t>
      </w:r>
      <w:r w:rsidRPr="00FF2DC6">
        <w:rPr>
          <w:rFonts w:asciiTheme="minorHAnsi" w:eastAsiaTheme="minorEastAsia" w:hAnsiTheme="minorHAnsi" w:cstheme="minorBidi"/>
        </w:rPr>
        <w:t xml:space="preserve"> under the Recommended Standards</w:t>
      </w:r>
      <w:r w:rsidR="001B678B">
        <w:rPr>
          <w:rFonts w:asciiTheme="minorHAnsi" w:eastAsiaTheme="minorEastAsia" w:hAnsiTheme="minorHAnsi" w:cstheme="minorBidi"/>
        </w:rPr>
        <w:t>.</w:t>
      </w:r>
    </w:p>
    <w:p w14:paraId="40A6DDBB" w14:textId="77777777" w:rsidR="005739EB" w:rsidRPr="00FF2DC6" w:rsidRDefault="005739EB" w:rsidP="005739EB">
      <w:pPr>
        <w:rPr>
          <w:rFonts w:asciiTheme="minorHAnsi" w:eastAsiaTheme="minorEastAsia" w:hAnsiTheme="minorHAnsi" w:cstheme="minorBidi"/>
        </w:rPr>
      </w:pPr>
    </w:p>
    <w:p w14:paraId="5C9531FD" w14:textId="77777777" w:rsidR="005739EB" w:rsidRPr="00FF2DC6" w:rsidRDefault="005739EB" w:rsidP="005739EB">
      <w:pPr>
        <w:rPr>
          <w:rFonts w:asciiTheme="minorHAnsi" w:eastAsiaTheme="minorEastAsia" w:hAnsiTheme="minorHAnsi" w:cstheme="minorBidi"/>
          <w:b/>
          <w:bCs/>
        </w:rPr>
      </w:pPr>
      <w:r w:rsidRPr="00FF2DC6">
        <w:rPr>
          <w:rFonts w:asciiTheme="minorHAnsi" w:eastAsiaTheme="minorEastAsia" w:hAnsiTheme="minorHAnsi" w:cstheme="minorBidi"/>
          <w:b/>
          <w:bCs/>
        </w:rPr>
        <w:t>Overview</w:t>
      </w:r>
    </w:p>
    <w:p w14:paraId="62AB95B1" w14:textId="77777777" w:rsidR="005739EB" w:rsidRPr="00FF2DC6" w:rsidRDefault="005739EB" w:rsidP="005739EB">
      <w:pPr>
        <w:rPr>
          <w:rFonts w:asciiTheme="minorHAnsi" w:eastAsiaTheme="minorEastAsia" w:hAnsiTheme="minorHAnsi" w:cstheme="minorBidi"/>
        </w:rPr>
      </w:pPr>
    </w:p>
    <w:p w14:paraId="6B9A9EE2" w14:textId="77777777" w:rsidR="005739EB" w:rsidRDefault="005739EB" w:rsidP="005739EB">
      <w:pPr>
        <w:ind w:left="720"/>
        <w:rPr>
          <w:rFonts w:asciiTheme="minorHAnsi" w:eastAsiaTheme="minorEastAsia" w:hAnsiTheme="minorHAnsi" w:cstheme="minorBidi"/>
        </w:rPr>
      </w:pPr>
      <w:r w:rsidRPr="00FF2DC6">
        <w:rPr>
          <w:rFonts w:asciiTheme="minorHAnsi" w:eastAsiaTheme="minorEastAsia" w:hAnsiTheme="minorHAnsi" w:cstheme="minorBidi"/>
          <w:b/>
          <w:bCs/>
        </w:rPr>
        <w:t>Section 1</w:t>
      </w:r>
      <w:r w:rsidRPr="00FF2DC6">
        <w:rPr>
          <w:rFonts w:asciiTheme="minorHAnsi" w:eastAsiaTheme="minorEastAsia" w:hAnsiTheme="minorHAnsi" w:cstheme="minorBidi"/>
        </w:rPr>
        <w:t xml:space="preserve"> provides details of all deficiencies, including repeat deficiencies, found during the inspection. These are categorized by Required Standards, Recommended Standards, or additional applicable regulatory standards.</w:t>
      </w:r>
    </w:p>
    <w:p w14:paraId="77B74F6D" w14:textId="77777777" w:rsidR="005739EB" w:rsidRDefault="005739EB" w:rsidP="005739EB">
      <w:pPr>
        <w:ind w:left="720"/>
        <w:rPr>
          <w:rFonts w:asciiTheme="minorHAnsi" w:eastAsiaTheme="minorEastAsia" w:hAnsiTheme="minorHAnsi" w:cstheme="minorBidi"/>
        </w:rPr>
      </w:pPr>
    </w:p>
    <w:p w14:paraId="01C88202" w14:textId="6F6DBAEA" w:rsidR="00426C5A" w:rsidRDefault="2B136125" w:rsidP="26755E56">
      <w:pPr>
        <w:spacing w:after="160"/>
        <w:ind w:left="720"/>
        <w:rPr>
          <w:rFonts w:asciiTheme="minorHAnsi" w:eastAsiaTheme="minorEastAsia" w:hAnsiTheme="minorHAnsi" w:cstheme="minorBidi"/>
        </w:rPr>
      </w:pPr>
      <w:r w:rsidRPr="26755E56">
        <w:rPr>
          <w:rFonts w:asciiTheme="minorHAnsi" w:eastAsiaTheme="minorEastAsia" w:hAnsiTheme="minorHAnsi" w:cstheme="minorBidi"/>
          <w:b/>
          <w:bCs/>
        </w:rPr>
        <w:t>Section 2</w:t>
      </w:r>
      <w:r w:rsidRPr="26755E56">
        <w:rPr>
          <w:rFonts w:asciiTheme="minorHAnsi" w:eastAsiaTheme="minorEastAsia" w:hAnsiTheme="minorHAnsi" w:cstheme="minorBidi"/>
        </w:rPr>
        <w:t xml:space="preserve"> </w:t>
      </w:r>
      <w:r w:rsidR="56647E45" w:rsidRPr="26755E56">
        <w:rPr>
          <w:rFonts w:asciiTheme="minorHAnsi" w:eastAsiaTheme="minorEastAsia" w:hAnsiTheme="minorHAnsi" w:cstheme="minorBidi"/>
        </w:rPr>
        <w:t xml:space="preserve">provides </w:t>
      </w:r>
      <w:r w:rsidR="1B966D57" w:rsidRPr="26755E56">
        <w:rPr>
          <w:rFonts w:asciiTheme="minorHAnsi" w:eastAsiaTheme="minorEastAsia" w:hAnsiTheme="minorHAnsi" w:cstheme="minorBidi"/>
        </w:rPr>
        <w:t>information on</w:t>
      </w:r>
      <w:r w:rsidRPr="26755E56">
        <w:rPr>
          <w:rFonts w:asciiTheme="minorHAnsi" w:eastAsiaTheme="minorEastAsia" w:hAnsiTheme="minorHAnsi" w:cstheme="minorBidi"/>
        </w:rPr>
        <w:t xml:space="preserve"> areas</w:t>
      </w:r>
      <w:r w:rsidR="00426C5A">
        <w:rPr>
          <w:rFonts w:asciiTheme="minorHAnsi" w:eastAsiaTheme="minorEastAsia" w:hAnsiTheme="minorHAnsi" w:cstheme="minorBidi"/>
        </w:rPr>
        <w:t xml:space="preserve"> that</w:t>
      </w:r>
      <w:r w:rsidR="002D59B9">
        <w:rPr>
          <w:rFonts w:asciiTheme="minorHAnsi" w:eastAsiaTheme="minorEastAsia" w:hAnsiTheme="minorHAnsi" w:cstheme="minorBidi"/>
        </w:rPr>
        <w:t xml:space="preserve"> </w:t>
      </w:r>
      <w:r w:rsidR="00510DA2">
        <w:rPr>
          <w:rFonts w:asciiTheme="minorHAnsi" w:eastAsiaTheme="minorEastAsia" w:hAnsiTheme="minorHAnsi" w:cstheme="minorBidi"/>
        </w:rPr>
        <w:t>EHRS</w:t>
      </w:r>
      <w:r w:rsidR="00426C5A">
        <w:rPr>
          <w:rFonts w:asciiTheme="minorHAnsi" w:eastAsiaTheme="minorEastAsia" w:hAnsiTheme="minorHAnsi" w:cstheme="minorBidi"/>
        </w:rPr>
        <w:t xml:space="preserve"> found to be compliant</w:t>
      </w:r>
      <w:r w:rsidR="001B678B">
        <w:rPr>
          <w:rFonts w:asciiTheme="minorHAnsi" w:eastAsiaTheme="minorEastAsia" w:hAnsiTheme="minorHAnsi" w:cstheme="minorBidi"/>
        </w:rPr>
        <w:t>.</w:t>
      </w:r>
      <w:r w:rsidRPr="26755E56" w:rsidDel="00426C5A">
        <w:rPr>
          <w:rFonts w:asciiTheme="minorHAnsi" w:eastAsiaTheme="minorEastAsia" w:hAnsiTheme="minorHAnsi" w:cstheme="minorBidi"/>
        </w:rPr>
        <w:t xml:space="preserve"> </w:t>
      </w:r>
    </w:p>
    <w:p w14:paraId="17D7514A" w14:textId="5413036E" w:rsidR="00384576" w:rsidRPr="00960A21" w:rsidRDefault="00426C5A" w:rsidP="26755E56">
      <w:pPr>
        <w:spacing w:after="160"/>
        <w:ind w:left="720"/>
        <w:rPr>
          <w:rFonts w:asciiTheme="minorHAnsi" w:eastAsiaTheme="minorEastAsia" w:hAnsiTheme="minorHAnsi" w:cstheme="minorBidi"/>
        </w:rPr>
      </w:pPr>
      <w:r w:rsidRPr="00613ED6">
        <w:rPr>
          <w:rFonts w:asciiTheme="minorHAnsi" w:eastAsiaTheme="minorEastAsia" w:hAnsiTheme="minorHAnsi" w:cstheme="minorBidi"/>
          <w:b/>
          <w:bCs/>
        </w:rPr>
        <w:t>Section 3</w:t>
      </w:r>
      <w:r>
        <w:rPr>
          <w:rFonts w:asciiTheme="minorHAnsi" w:eastAsiaTheme="minorEastAsia" w:hAnsiTheme="minorHAnsi" w:cstheme="minorBidi"/>
        </w:rPr>
        <w:t xml:space="preserve"> </w:t>
      </w:r>
      <w:r w:rsidR="00744177">
        <w:rPr>
          <w:rFonts w:asciiTheme="minorHAnsi" w:eastAsiaTheme="minorEastAsia" w:hAnsiTheme="minorHAnsi" w:cstheme="minorBidi"/>
        </w:rPr>
        <w:t xml:space="preserve">documents the </w:t>
      </w:r>
      <w:r w:rsidRPr="7AB587F7">
        <w:rPr>
          <w:rFonts w:asciiTheme="minorHAnsi" w:eastAsiaTheme="minorEastAsia" w:hAnsiTheme="minorHAnsi" w:cstheme="minorBidi"/>
        </w:rPr>
        <w:t>areas</w:t>
      </w:r>
      <w:r>
        <w:rPr>
          <w:rFonts w:asciiTheme="minorHAnsi" w:eastAsiaTheme="minorEastAsia" w:hAnsiTheme="minorHAnsi" w:cstheme="minorBidi"/>
        </w:rPr>
        <w:t xml:space="preserve"> t</w:t>
      </w:r>
      <w:r w:rsidR="56647E45" w:rsidRPr="26755E56">
        <w:rPr>
          <w:rFonts w:asciiTheme="minorHAnsi" w:eastAsiaTheme="minorEastAsia" w:hAnsiTheme="minorHAnsi" w:cstheme="minorBidi"/>
        </w:rPr>
        <w:t xml:space="preserve">hat </w:t>
      </w:r>
      <w:r w:rsidR="00510DA2">
        <w:rPr>
          <w:rFonts w:asciiTheme="minorHAnsi" w:eastAsiaTheme="minorEastAsia" w:hAnsiTheme="minorHAnsi" w:cstheme="minorBidi"/>
        </w:rPr>
        <w:t>EHRS</w:t>
      </w:r>
      <w:r>
        <w:rPr>
          <w:rFonts w:asciiTheme="minorHAnsi" w:eastAsiaTheme="minorEastAsia" w:hAnsiTheme="minorHAnsi" w:cstheme="minorBidi"/>
        </w:rPr>
        <w:t xml:space="preserve"> did not </w:t>
      </w:r>
      <w:r w:rsidRPr="7AB587F7">
        <w:rPr>
          <w:rFonts w:asciiTheme="minorHAnsi" w:eastAsiaTheme="minorEastAsia" w:hAnsiTheme="minorHAnsi" w:cstheme="minorBidi"/>
        </w:rPr>
        <w:t>inspect</w:t>
      </w:r>
      <w:r w:rsidR="7A53A4B2" w:rsidRPr="26755E56">
        <w:rPr>
          <w:rFonts w:asciiTheme="minorHAnsi" w:eastAsiaTheme="minorEastAsia" w:hAnsiTheme="minorHAnsi" w:cstheme="minorBidi"/>
        </w:rPr>
        <w:t xml:space="preserve">. </w:t>
      </w:r>
    </w:p>
    <w:p w14:paraId="0C5C8EEF" w14:textId="47A0FB66" w:rsidR="001C0CAC" w:rsidRPr="00960A21" w:rsidRDefault="60356566" w:rsidP="26755E56">
      <w:pPr>
        <w:spacing w:after="160"/>
        <w:ind w:left="720"/>
        <w:rPr>
          <w:rFonts w:asciiTheme="minorHAnsi" w:eastAsiaTheme="minorEastAsia" w:hAnsiTheme="minorHAnsi" w:cstheme="minorBidi"/>
        </w:rPr>
      </w:pPr>
      <w:r w:rsidRPr="26755E56">
        <w:rPr>
          <w:rFonts w:asciiTheme="minorHAnsi" w:eastAsiaTheme="minorEastAsia" w:hAnsiTheme="minorHAnsi" w:cstheme="minorBidi"/>
          <w:b/>
          <w:bCs/>
        </w:rPr>
        <w:t xml:space="preserve">Section </w:t>
      </w:r>
      <w:r w:rsidR="00426C5A" w:rsidRPr="7AB587F7">
        <w:rPr>
          <w:rFonts w:asciiTheme="minorHAnsi" w:eastAsiaTheme="minorEastAsia" w:hAnsiTheme="minorHAnsi" w:cstheme="minorBidi"/>
          <w:b/>
          <w:bCs/>
        </w:rPr>
        <w:t>4</w:t>
      </w:r>
      <w:r w:rsidRPr="26755E56">
        <w:rPr>
          <w:rFonts w:asciiTheme="minorHAnsi" w:eastAsiaTheme="minorEastAsia" w:hAnsiTheme="minorHAnsi" w:cstheme="minorBidi"/>
        </w:rPr>
        <w:t xml:space="preserve"> outlines observations and recommendations related to the inspection.</w:t>
      </w:r>
    </w:p>
    <w:p w14:paraId="6426EE5D" w14:textId="47BBB5EA" w:rsidR="00401422" w:rsidRDefault="60356566" w:rsidP="26755E56">
      <w:pPr>
        <w:spacing w:after="160"/>
        <w:ind w:left="720"/>
        <w:rPr>
          <w:rFonts w:asciiTheme="minorHAnsi" w:eastAsiaTheme="minorEastAsia" w:hAnsiTheme="minorHAnsi" w:cstheme="minorBidi"/>
        </w:rPr>
      </w:pPr>
      <w:r w:rsidRPr="26755E56">
        <w:rPr>
          <w:rFonts w:asciiTheme="minorHAnsi" w:eastAsiaTheme="minorEastAsia" w:hAnsiTheme="minorHAnsi" w:cstheme="minorBidi"/>
          <w:b/>
          <w:bCs/>
        </w:rPr>
        <w:t xml:space="preserve">Section </w:t>
      </w:r>
      <w:r w:rsidR="00426C5A" w:rsidRPr="00613ED6">
        <w:rPr>
          <w:rFonts w:asciiTheme="minorHAnsi" w:eastAsiaTheme="minorEastAsia" w:hAnsiTheme="minorHAnsi" w:cstheme="minorBidi"/>
          <w:b/>
          <w:bCs/>
        </w:rPr>
        <w:t xml:space="preserve">5 </w:t>
      </w:r>
      <w:r w:rsidRPr="26755E56">
        <w:rPr>
          <w:rFonts w:asciiTheme="minorHAnsi" w:eastAsiaTheme="minorEastAsia" w:hAnsiTheme="minorHAnsi" w:cstheme="minorBidi"/>
        </w:rPr>
        <w:t xml:space="preserve">provides information on submitting a Plan of Correction for the identified violations. </w:t>
      </w:r>
    </w:p>
    <w:p w14:paraId="49FE10FA" w14:textId="4B61AB2E" w:rsidR="26755E56" w:rsidRDefault="26755E56" w:rsidP="26755E56">
      <w:pPr>
        <w:spacing w:after="160"/>
        <w:ind w:left="720"/>
        <w:rPr>
          <w:rFonts w:asciiTheme="minorHAnsi" w:eastAsiaTheme="minorEastAsia" w:hAnsiTheme="minorHAnsi" w:cstheme="minorBidi"/>
        </w:rPr>
      </w:pPr>
    </w:p>
    <w:p w14:paraId="64427589" w14:textId="77777777" w:rsidR="00613ED6" w:rsidRDefault="00613ED6" w:rsidP="26755E56">
      <w:pPr>
        <w:spacing w:after="160"/>
        <w:ind w:left="720"/>
        <w:rPr>
          <w:rFonts w:asciiTheme="minorHAnsi" w:eastAsiaTheme="minorEastAsia" w:hAnsiTheme="minorHAnsi" w:cstheme="minorBidi"/>
        </w:rPr>
      </w:pPr>
    </w:p>
    <w:p w14:paraId="641CB9D7" w14:textId="77777777" w:rsidR="001B678B" w:rsidRDefault="001B678B" w:rsidP="26755E56">
      <w:pPr>
        <w:spacing w:after="160"/>
        <w:ind w:left="720"/>
        <w:rPr>
          <w:rFonts w:asciiTheme="minorHAnsi" w:eastAsiaTheme="minorEastAsia" w:hAnsiTheme="minorHAnsi" w:cstheme="minorBidi"/>
        </w:rPr>
      </w:pPr>
    </w:p>
    <w:p w14:paraId="063D69C8" w14:textId="77777777" w:rsidR="001B678B" w:rsidRDefault="001B678B" w:rsidP="26755E56">
      <w:pPr>
        <w:spacing w:after="160"/>
        <w:ind w:left="720"/>
        <w:rPr>
          <w:rFonts w:asciiTheme="minorHAnsi" w:eastAsiaTheme="minorEastAsia" w:hAnsiTheme="minorHAnsi" w:cstheme="minorBidi"/>
        </w:rPr>
      </w:pPr>
    </w:p>
    <w:p w14:paraId="62ABB8F6" w14:textId="77777777" w:rsidR="001B678B" w:rsidRDefault="001B678B" w:rsidP="26755E56">
      <w:pPr>
        <w:spacing w:after="160"/>
        <w:ind w:left="720"/>
        <w:rPr>
          <w:rFonts w:asciiTheme="minorHAnsi" w:eastAsiaTheme="minorEastAsia" w:hAnsiTheme="minorHAnsi" w:cstheme="minorBidi"/>
        </w:rPr>
      </w:pPr>
    </w:p>
    <w:p w14:paraId="686F0E17" w14:textId="77777777" w:rsidR="001B678B" w:rsidRDefault="001B678B" w:rsidP="26755E56">
      <w:pPr>
        <w:spacing w:after="160"/>
        <w:ind w:left="720"/>
        <w:rPr>
          <w:rFonts w:asciiTheme="minorHAnsi" w:eastAsiaTheme="minorEastAsia" w:hAnsiTheme="minorHAnsi" w:cstheme="minorBidi"/>
        </w:rPr>
      </w:pPr>
    </w:p>
    <w:p w14:paraId="3BC00305" w14:textId="764D6756" w:rsidR="001C0CAC" w:rsidRPr="00960A21" w:rsidRDefault="60356566" w:rsidP="26755E56">
      <w:pPr>
        <w:rPr>
          <w:rFonts w:asciiTheme="minorHAnsi" w:eastAsiaTheme="minorEastAsia" w:hAnsiTheme="minorHAnsi" w:cstheme="minorBidi"/>
          <w:b/>
          <w:bCs/>
          <w:u w:val="single"/>
        </w:rPr>
      </w:pPr>
      <w:r w:rsidRPr="26755E56">
        <w:rPr>
          <w:rFonts w:asciiTheme="minorHAnsi" w:eastAsiaTheme="minorEastAsia" w:hAnsiTheme="minorHAnsi" w:cstheme="minorBidi"/>
          <w:b/>
          <w:bCs/>
          <w:u w:val="single"/>
        </w:rPr>
        <w:lastRenderedPageBreak/>
        <w:t xml:space="preserve">SECTION 1: </w:t>
      </w:r>
      <w:r w:rsidR="044BB88A" w:rsidRPr="26755E56">
        <w:rPr>
          <w:rFonts w:asciiTheme="minorHAnsi" w:eastAsiaTheme="minorEastAsia" w:hAnsiTheme="minorHAnsi" w:cstheme="minorBidi"/>
          <w:b/>
          <w:bCs/>
          <w:u w:val="single"/>
        </w:rPr>
        <w:t xml:space="preserve">Health and Safety </w:t>
      </w:r>
      <w:r w:rsidR="00CB1F16">
        <w:rPr>
          <w:rFonts w:asciiTheme="minorHAnsi" w:eastAsiaTheme="minorEastAsia" w:hAnsiTheme="minorHAnsi" w:cstheme="minorBidi"/>
          <w:b/>
          <w:bCs/>
          <w:u w:val="single"/>
        </w:rPr>
        <w:t>Deficiencies</w:t>
      </w:r>
    </w:p>
    <w:p w14:paraId="37E4DA12" w14:textId="77777777" w:rsidR="00815806" w:rsidRPr="00603CA3" w:rsidRDefault="00815806" w:rsidP="00387151">
      <w:pPr>
        <w:rPr>
          <w:rFonts w:asciiTheme="minorHAnsi" w:eastAsiaTheme="minorEastAsia" w:hAnsiTheme="minorHAnsi" w:cstheme="minorHAnsi"/>
          <w:b/>
          <w:bCs/>
        </w:rPr>
      </w:pPr>
      <w:bookmarkStart w:id="0" w:name="_Hlk177036538"/>
    </w:p>
    <w:p w14:paraId="618EC306" w14:textId="77777777" w:rsidR="00815806" w:rsidRPr="00603CA3" w:rsidRDefault="00815806" w:rsidP="00387151">
      <w:pPr>
        <w:rPr>
          <w:rFonts w:asciiTheme="minorHAnsi" w:eastAsiaTheme="minorEastAsia" w:hAnsiTheme="minorHAnsi" w:cstheme="minorHAnsi"/>
          <w:b/>
          <w:bCs/>
        </w:rPr>
      </w:pPr>
      <w:r w:rsidRPr="00603CA3">
        <w:rPr>
          <w:rFonts w:asciiTheme="minorHAnsi" w:eastAsiaTheme="minorEastAsia" w:hAnsiTheme="minorHAnsi" w:cstheme="minorHAnsi"/>
          <w:b/>
          <w:bCs/>
        </w:rPr>
        <w:t>Deficiencies under the Required Standards (.100 and .200 series)</w:t>
      </w:r>
    </w:p>
    <w:p w14:paraId="3CDC98E4" w14:textId="5B600EEF" w:rsidR="00815806" w:rsidRDefault="001B678B" w:rsidP="00387151">
      <w:pPr>
        <w:rPr>
          <w:rFonts w:asciiTheme="minorHAnsi" w:eastAsiaTheme="minorEastAsia" w:hAnsiTheme="minorHAnsi" w:cstheme="minorHAnsi"/>
        </w:rPr>
      </w:pPr>
      <w:r>
        <w:rPr>
          <w:rFonts w:asciiTheme="minorHAnsi" w:eastAsiaTheme="minorEastAsia" w:hAnsiTheme="minorHAnsi" w:cstheme="minorHAnsi"/>
        </w:rPr>
        <w:t>10</w:t>
      </w:r>
      <w:r w:rsidR="00A72407">
        <w:rPr>
          <w:rFonts w:asciiTheme="minorHAnsi" w:eastAsiaTheme="minorEastAsia" w:hAnsiTheme="minorHAnsi" w:cstheme="minorHAnsi"/>
        </w:rPr>
        <w:t>6</w:t>
      </w:r>
      <w:r w:rsidR="00815806" w:rsidRPr="00603CA3">
        <w:rPr>
          <w:rFonts w:asciiTheme="minorHAnsi" w:eastAsiaTheme="minorEastAsia" w:hAnsiTheme="minorHAnsi" w:cstheme="minorHAnsi"/>
        </w:rPr>
        <w:t xml:space="preserve"> new </w:t>
      </w:r>
      <w:r w:rsidR="00CB1F16" w:rsidRPr="00603CA3">
        <w:rPr>
          <w:rFonts w:asciiTheme="minorHAnsi" w:eastAsiaTheme="minorEastAsia" w:hAnsiTheme="minorHAnsi" w:cstheme="minorHAnsi"/>
        </w:rPr>
        <w:t xml:space="preserve">deficiencies </w:t>
      </w:r>
      <w:r w:rsidR="00CB1F16">
        <w:rPr>
          <w:rFonts w:asciiTheme="minorHAnsi" w:eastAsiaTheme="minorEastAsia" w:hAnsiTheme="minorHAnsi" w:cstheme="minorHAnsi"/>
        </w:rPr>
        <w:t xml:space="preserve">and </w:t>
      </w:r>
      <w:r>
        <w:rPr>
          <w:rFonts w:asciiTheme="minorHAnsi" w:eastAsiaTheme="minorEastAsia" w:hAnsiTheme="minorHAnsi" w:cstheme="minorHAnsi"/>
        </w:rPr>
        <w:t>13</w:t>
      </w:r>
      <w:r w:rsidR="00CB1F16">
        <w:rPr>
          <w:rFonts w:asciiTheme="minorHAnsi" w:eastAsiaTheme="minorEastAsia" w:hAnsiTheme="minorHAnsi" w:cstheme="minorHAnsi"/>
        </w:rPr>
        <w:t xml:space="preserve"> repeat deficiencies (indicated by an *)</w:t>
      </w:r>
      <w:r w:rsidR="00815806" w:rsidRPr="00603CA3">
        <w:rPr>
          <w:rFonts w:asciiTheme="minorHAnsi" w:eastAsiaTheme="minorEastAsia" w:hAnsiTheme="minorHAnsi" w:cstheme="minorHAnsi"/>
        </w:rPr>
        <w:t xml:space="preserve"> were found during the inspection</w:t>
      </w:r>
      <w:r w:rsidR="00CB1F16">
        <w:rPr>
          <w:rFonts w:asciiTheme="minorHAnsi" w:eastAsiaTheme="minorEastAsia" w:hAnsiTheme="minorHAnsi" w:cstheme="minorHAnsi"/>
        </w:rPr>
        <w:t>:</w:t>
      </w:r>
    </w:p>
    <w:p w14:paraId="7AF3CDAC" w14:textId="77777777" w:rsidR="00A7106C" w:rsidRDefault="00A7106C" w:rsidP="00387151">
      <w:pPr>
        <w:rPr>
          <w:rFonts w:asciiTheme="minorHAnsi" w:eastAsiaTheme="minorEastAsia" w:hAnsiTheme="minorHAnsi" w:cstheme="minorHAnsi"/>
        </w:rPr>
      </w:pPr>
    </w:p>
    <w:tbl>
      <w:tblPr>
        <w:tblStyle w:val="PlainTable2"/>
        <w:tblW w:w="10704" w:type="dxa"/>
        <w:tblLook w:val="0400" w:firstRow="0" w:lastRow="0" w:firstColumn="0" w:lastColumn="0" w:noHBand="0" w:noVBand="1"/>
      </w:tblPr>
      <w:tblGrid>
        <w:gridCol w:w="1350"/>
        <w:gridCol w:w="912"/>
        <w:gridCol w:w="618"/>
        <w:gridCol w:w="1397"/>
        <w:gridCol w:w="1924"/>
        <w:gridCol w:w="3172"/>
        <w:gridCol w:w="984"/>
        <w:gridCol w:w="126"/>
        <w:gridCol w:w="6"/>
        <w:gridCol w:w="131"/>
        <w:gridCol w:w="84"/>
      </w:tblGrid>
      <w:tr w:rsidR="00A7106C" w:rsidRPr="00685418" w14:paraId="58B3A78D"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1350" w:type="dxa"/>
            <w:noWrap/>
            <w:hideMark/>
          </w:tcPr>
          <w:p w14:paraId="1DD639B6" w14:textId="77777777" w:rsidR="00A7106C" w:rsidRPr="009D6AB5" w:rsidRDefault="00A7106C" w:rsidP="009D6AB5">
            <w:pPr>
              <w:pStyle w:val="ListParagraph"/>
              <w:numPr>
                <w:ilvl w:val="0"/>
                <w:numId w:val="37"/>
              </w:numPr>
              <w:ind w:left="342"/>
              <w:rPr>
                <w:rFonts w:asciiTheme="minorHAnsi" w:eastAsiaTheme="minorEastAsia" w:hAnsiTheme="minorHAnsi" w:cstheme="minorHAnsi"/>
              </w:rPr>
            </w:pPr>
            <w:r w:rsidRPr="009D6AB5">
              <w:rPr>
                <w:rFonts w:asciiTheme="minorHAnsi" w:eastAsiaTheme="minorEastAsia" w:hAnsiTheme="minorHAnsi" w:cstheme="minorHAnsi"/>
              </w:rPr>
              <w:t>H.S.U.</w:t>
            </w:r>
          </w:p>
        </w:tc>
        <w:tc>
          <w:tcPr>
            <w:tcW w:w="2927" w:type="dxa"/>
            <w:gridSpan w:val="3"/>
            <w:noWrap/>
            <w:hideMark/>
          </w:tcPr>
          <w:p w14:paraId="3E70B197"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Medical Records Room</w:t>
            </w:r>
          </w:p>
        </w:tc>
        <w:tc>
          <w:tcPr>
            <w:tcW w:w="1924" w:type="dxa"/>
            <w:noWrap/>
            <w:hideMark/>
          </w:tcPr>
          <w:p w14:paraId="039C65D9"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451.130</w:t>
            </w:r>
          </w:p>
        </w:tc>
        <w:tc>
          <w:tcPr>
            <w:tcW w:w="4503" w:type="dxa"/>
            <w:gridSpan w:val="6"/>
            <w:noWrap/>
            <w:hideMark/>
          </w:tcPr>
          <w:p w14:paraId="21FBECAF"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Plumbing: Plumbing not maintained in good repair, hot water control leaking at handwash sink</w:t>
            </w:r>
          </w:p>
        </w:tc>
      </w:tr>
      <w:tr w:rsidR="00A7106C" w:rsidRPr="00685418" w14:paraId="65F431CD" w14:textId="77777777" w:rsidTr="009D6AB5">
        <w:trPr>
          <w:cantSplit/>
          <w:trHeight w:val="290"/>
        </w:trPr>
        <w:tc>
          <w:tcPr>
            <w:tcW w:w="1350" w:type="dxa"/>
            <w:noWrap/>
            <w:hideMark/>
          </w:tcPr>
          <w:p w14:paraId="7F2FABFA" w14:textId="77777777" w:rsidR="00A7106C" w:rsidRPr="009D6AB5" w:rsidRDefault="00A7106C" w:rsidP="009D6AB5">
            <w:pPr>
              <w:pStyle w:val="ListParagraph"/>
              <w:numPr>
                <w:ilvl w:val="0"/>
                <w:numId w:val="37"/>
              </w:numPr>
              <w:ind w:left="342"/>
              <w:rPr>
                <w:rFonts w:asciiTheme="minorHAnsi" w:eastAsiaTheme="minorEastAsia" w:hAnsiTheme="minorHAnsi" w:cstheme="minorHAnsi"/>
              </w:rPr>
            </w:pPr>
            <w:r w:rsidRPr="009D6AB5">
              <w:rPr>
                <w:rFonts w:asciiTheme="minorHAnsi" w:eastAsiaTheme="minorEastAsia" w:hAnsiTheme="minorHAnsi" w:cstheme="minorHAnsi"/>
              </w:rPr>
              <w:t>H.S.U.</w:t>
            </w:r>
          </w:p>
        </w:tc>
        <w:tc>
          <w:tcPr>
            <w:tcW w:w="2927" w:type="dxa"/>
            <w:gridSpan w:val="3"/>
            <w:noWrap/>
            <w:hideMark/>
          </w:tcPr>
          <w:p w14:paraId="62E59B44"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Medical Waste Storage (Boiler Room)</w:t>
            </w:r>
          </w:p>
        </w:tc>
        <w:tc>
          <w:tcPr>
            <w:tcW w:w="1924" w:type="dxa"/>
            <w:noWrap/>
            <w:hideMark/>
          </w:tcPr>
          <w:p w14:paraId="1D826CE0"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451.130</w:t>
            </w:r>
          </w:p>
        </w:tc>
        <w:tc>
          <w:tcPr>
            <w:tcW w:w="4503" w:type="dxa"/>
            <w:gridSpan w:val="6"/>
            <w:noWrap/>
            <w:hideMark/>
          </w:tcPr>
          <w:p w14:paraId="2F9799CE"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Plumbing: Plumbing not maintained in good repair, pipe leaking</w:t>
            </w:r>
          </w:p>
        </w:tc>
      </w:tr>
      <w:tr w:rsidR="00A7106C" w:rsidRPr="00685418" w14:paraId="13ABA835"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2262" w:type="dxa"/>
            <w:gridSpan w:val="2"/>
            <w:noWrap/>
            <w:hideMark/>
          </w:tcPr>
          <w:p w14:paraId="642767A0"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56BF6361"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1-1</w:t>
            </w:r>
          </w:p>
        </w:tc>
        <w:tc>
          <w:tcPr>
            <w:tcW w:w="1397" w:type="dxa"/>
            <w:noWrap/>
            <w:hideMark/>
          </w:tcPr>
          <w:p w14:paraId="07545C8E"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Bathroom</w:t>
            </w:r>
          </w:p>
        </w:tc>
        <w:tc>
          <w:tcPr>
            <w:tcW w:w="1924" w:type="dxa"/>
            <w:noWrap/>
            <w:hideMark/>
          </w:tcPr>
          <w:p w14:paraId="2D8FB0F8"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7C84F4AE"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Maintenance: Wall moldy in shower # 4</w:t>
            </w:r>
          </w:p>
        </w:tc>
      </w:tr>
      <w:tr w:rsidR="00A7106C" w:rsidRPr="00685418" w14:paraId="1E31CFB7" w14:textId="77777777" w:rsidTr="009D6AB5">
        <w:trPr>
          <w:cantSplit/>
          <w:trHeight w:val="290"/>
        </w:trPr>
        <w:tc>
          <w:tcPr>
            <w:tcW w:w="2262" w:type="dxa"/>
            <w:gridSpan w:val="2"/>
            <w:noWrap/>
            <w:hideMark/>
          </w:tcPr>
          <w:p w14:paraId="3B60A96F"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0650D94D"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1-1</w:t>
            </w:r>
          </w:p>
        </w:tc>
        <w:tc>
          <w:tcPr>
            <w:tcW w:w="1397" w:type="dxa"/>
            <w:noWrap/>
            <w:hideMark/>
          </w:tcPr>
          <w:p w14:paraId="66AD0782"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Bathroom</w:t>
            </w:r>
          </w:p>
        </w:tc>
        <w:tc>
          <w:tcPr>
            <w:tcW w:w="1924" w:type="dxa"/>
            <w:noWrap/>
            <w:hideMark/>
          </w:tcPr>
          <w:p w14:paraId="58FB8C21"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453BB23E"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Maintenance: Wall paint damaged in shower # 4</w:t>
            </w:r>
          </w:p>
        </w:tc>
      </w:tr>
      <w:tr w:rsidR="00A7106C" w:rsidRPr="00685418" w14:paraId="13F2ADE5"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2262" w:type="dxa"/>
            <w:gridSpan w:val="2"/>
            <w:noWrap/>
            <w:hideMark/>
          </w:tcPr>
          <w:p w14:paraId="77FA5520"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59A0AEED"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1-1</w:t>
            </w:r>
          </w:p>
        </w:tc>
        <w:tc>
          <w:tcPr>
            <w:tcW w:w="1397" w:type="dxa"/>
            <w:noWrap/>
            <w:hideMark/>
          </w:tcPr>
          <w:p w14:paraId="04638F25"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Bathroom</w:t>
            </w:r>
          </w:p>
        </w:tc>
        <w:tc>
          <w:tcPr>
            <w:tcW w:w="1924" w:type="dxa"/>
            <w:noWrap/>
            <w:hideMark/>
          </w:tcPr>
          <w:p w14:paraId="4AB16B4F"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136E9263"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Maintenance: Walls dirty in shower # 1, 3, and 4</w:t>
            </w:r>
          </w:p>
        </w:tc>
      </w:tr>
      <w:tr w:rsidR="00A7106C" w:rsidRPr="00685418" w14:paraId="2A739688" w14:textId="77777777" w:rsidTr="009D6AB5">
        <w:trPr>
          <w:cantSplit/>
          <w:trHeight w:val="290"/>
        </w:trPr>
        <w:tc>
          <w:tcPr>
            <w:tcW w:w="2262" w:type="dxa"/>
            <w:gridSpan w:val="2"/>
            <w:noWrap/>
            <w:hideMark/>
          </w:tcPr>
          <w:p w14:paraId="6005DA12"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5B8BC100"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1-1</w:t>
            </w:r>
          </w:p>
        </w:tc>
        <w:tc>
          <w:tcPr>
            <w:tcW w:w="1397" w:type="dxa"/>
            <w:noWrap/>
            <w:hideMark/>
          </w:tcPr>
          <w:p w14:paraId="1B77FC63"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Bathroom</w:t>
            </w:r>
          </w:p>
        </w:tc>
        <w:tc>
          <w:tcPr>
            <w:tcW w:w="1924" w:type="dxa"/>
            <w:noWrap/>
            <w:hideMark/>
          </w:tcPr>
          <w:p w14:paraId="3605B298"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13A134CF"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Maintenance: Floor dirty in shower # 1, 2, 3, and 4</w:t>
            </w:r>
          </w:p>
        </w:tc>
      </w:tr>
      <w:tr w:rsidR="00A7106C" w:rsidRPr="00685418" w14:paraId="09D8A750"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2262" w:type="dxa"/>
            <w:gridSpan w:val="2"/>
            <w:noWrap/>
            <w:hideMark/>
          </w:tcPr>
          <w:p w14:paraId="2F62B520"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78CB5EAB"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1-1</w:t>
            </w:r>
          </w:p>
        </w:tc>
        <w:tc>
          <w:tcPr>
            <w:tcW w:w="1397" w:type="dxa"/>
            <w:noWrap/>
            <w:hideMark/>
          </w:tcPr>
          <w:p w14:paraId="2CFBC25B"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Bathroom</w:t>
            </w:r>
          </w:p>
        </w:tc>
        <w:tc>
          <w:tcPr>
            <w:tcW w:w="1924" w:type="dxa"/>
            <w:noWrap/>
            <w:hideMark/>
          </w:tcPr>
          <w:p w14:paraId="4B4D5E94"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451.130</w:t>
            </w:r>
          </w:p>
        </w:tc>
        <w:tc>
          <w:tcPr>
            <w:tcW w:w="4503" w:type="dxa"/>
            <w:gridSpan w:val="6"/>
            <w:noWrap/>
            <w:hideMark/>
          </w:tcPr>
          <w:p w14:paraId="72322C41" w14:textId="63E8DEC2"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 xml:space="preserve">Plumbing: Plumbing not maintained in good repair, drain cover not secure in shower # 1 </w:t>
            </w:r>
            <w:r w:rsidR="003B3305">
              <w:rPr>
                <w:rFonts w:asciiTheme="minorHAnsi" w:eastAsiaTheme="minorEastAsia" w:hAnsiTheme="minorHAnsi" w:cstheme="minorHAnsi"/>
              </w:rPr>
              <w:t>and</w:t>
            </w:r>
            <w:r w:rsidRPr="00685418">
              <w:rPr>
                <w:rFonts w:asciiTheme="minorHAnsi" w:eastAsiaTheme="minorEastAsia" w:hAnsiTheme="minorHAnsi" w:cstheme="minorHAnsi"/>
              </w:rPr>
              <w:t xml:space="preserve"> 2</w:t>
            </w:r>
          </w:p>
        </w:tc>
      </w:tr>
      <w:tr w:rsidR="00A7106C" w:rsidRPr="00685418" w14:paraId="7F6F128A" w14:textId="77777777" w:rsidTr="009D6AB5">
        <w:trPr>
          <w:cantSplit/>
          <w:trHeight w:val="290"/>
        </w:trPr>
        <w:tc>
          <w:tcPr>
            <w:tcW w:w="2262" w:type="dxa"/>
            <w:gridSpan w:val="2"/>
            <w:noWrap/>
            <w:hideMark/>
          </w:tcPr>
          <w:p w14:paraId="5797588A"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642C93FA"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1-1</w:t>
            </w:r>
          </w:p>
        </w:tc>
        <w:tc>
          <w:tcPr>
            <w:tcW w:w="1397" w:type="dxa"/>
            <w:noWrap/>
            <w:hideMark/>
          </w:tcPr>
          <w:p w14:paraId="1D35C29A"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Bathroom</w:t>
            </w:r>
          </w:p>
        </w:tc>
        <w:tc>
          <w:tcPr>
            <w:tcW w:w="1924" w:type="dxa"/>
            <w:noWrap/>
            <w:hideMark/>
          </w:tcPr>
          <w:p w14:paraId="25D8E99B"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0D869782"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 xml:space="preserve">Maintenance: Ceiling dirty in shower # 2 </w:t>
            </w:r>
          </w:p>
        </w:tc>
      </w:tr>
      <w:tr w:rsidR="00A7106C" w:rsidRPr="00685418" w14:paraId="5FDCDA80"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2262" w:type="dxa"/>
            <w:gridSpan w:val="2"/>
            <w:noWrap/>
            <w:hideMark/>
          </w:tcPr>
          <w:p w14:paraId="632740CD"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73EDDE4C"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1-1</w:t>
            </w:r>
          </w:p>
        </w:tc>
        <w:tc>
          <w:tcPr>
            <w:tcW w:w="1397" w:type="dxa"/>
            <w:noWrap/>
            <w:hideMark/>
          </w:tcPr>
          <w:p w14:paraId="0776040C"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Bathroom</w:t>
            </w:r>
          </w:p>
        </w:tc>
        <w:tc>
          <w:tcPr>
            <w:tcW w:w="1924" w:type="dxa"/>
            <w:noWrap/>
            <w:hideMark/>
          </w:tcPr>
          <w:p w14:paraId="0DC8B75A"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682EA0D4"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 xml:space="preserve">Maintenance: Drain flies observed in shower # 2 </w:t>
            </w:r>
          </w:p>
        </w:tc>
      </w:tr>
      <w:tr w:rsidR="00A7106C" w:rsidRPr="00685418" w14:paraId="0809AB00" w14:textId="77777777" w:rsidTr="009D6AB5">
        <w:trPr>
          <w:cantSplit/>
          <w:trHeight w:val="290"/>
        </w:trPr>
        <w:tc>
          <w:tcPr>
            <w:tcW w:w="2262" w:type="dxa"/>
            <w:gridSpan w:val="2"/>
            <w:noWrap/>
            <w:hideMark/>
          </w:tcPr>
          <w:p w14:paraId="36B75983"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32F1B77B"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1-1</w:t>
            </w:r>
          </w:p>
        </w:tc>
        <w:tc>
          <w:tcPr>
            <w:tcW w:w="1397" w:type="dxa"/>
            <w:noWrap/>
            <w:hideMark/>
          </w:tcPr>
          <w:p w14:paraId="7E18A8B2"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Bathroom</w:t>
            </w:r>
          </w:p>
        </w:tc>
        <w:tc>
          <w:tcPr>
            <w:tcW w:w="1924" w:type="dxa"/>
            <w:noWrap/>
            <w:hideMark/>
          </w:tcPr>
          <w:p w14:paraId="6821EA3A"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782394A0"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Maintenance: Wall tiles damaged in shower #3</w:t>
            </w:r>
          </w:p>
        </w:tc>
      </w:tr>
      <w:tr w:rsidR="00A7106C" w:rsidRPr="00685418" w14:paraId="77C1304A"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2262" w:type="dxa"/>
            <w:gridSpan w:val="2"/>
            <w:noWrap/>
            <w:hideMark/>
          </w:tcPr>
          <w:p w14:paraId="75F1CFA0"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58B728E8"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1-1</w:t>
            </w:r>
          </w:p>
        </w:tc>
        <w:tc>
          <w:tcPr>
            <w:tcW w:w="1397" w:type="dxa"/>
            <w:noWrap/>
            <w:hideMark/>
          </w:tcPr>
          <w:p w14:paraId="05A928D2"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Bathroom</w:t>
            </w:r>
          </w:p>
        </w:tc>
        <w:tc>
          <w:tcPr>
            <w:tcW w:w="1924" w:type="dxa"/>
            <w:noWrap/>
            <w:hideMark/>
          </w:tcPr>
          <w:p w14:paraId="36D04247"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6E8B7981"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Maintenance: Floor dirty outside of shower # 3 and 4</w:t>
            </w:r>
          </w:p>
        </w:tc>
      </w:tr>
      <w:tr w:rsidR="00A7106C" w:rsidRPr="00685418" w14:paraId="0129C5B9" w14:textId="77777777" w:rsidTr="009D6AB5">
        <w:trPr>
          <w:cantSplit/>
          <w:trHeight w:val="290"/>
        </w:trPr>
        <w:tc>
          <w:tcPr>
            <w:tcW w:w="2262" w:type="dxa"/>
            <w:gridSpan w:val="2"/>
            <w:noWrap/>
            <w:hideMark/>
          </w:tcPr>
          <w:p w14:paraId="49666C69"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7959D6C7"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1-1</w:t>
            </w:r>
          </w:p>
        </w:tc>
        <w:tc>
          <w:tcPr>
            <w:tcW w:w="1397" w:type="dxa"/>
            <w:noWrap/>
            <w:hideMark/>
          </w:tcPr>
          <w:p w14:paraId="069179F2"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Bathroom</w:t>
            </w:r>
          </w:p>
        </w:tc>
        <w:tc>
          <w:tcPr>
            <w:tcW w:w="1924" w:type="dxa"/>
            <w:noWrap/>
            <w:hideMark/>
          </w:tcPr>
          <w:p w14:paraId="16C9023E"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3867CCD4"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Maintenance: Ceiling paint damaged in shower # 3 and 4</w:t>
            </w:r>
          </w:p>
        </w:tc>
      </w:tr>
      <w:tr w:rsidR="00A7106C" w:rsidRPr="00685418" w14:paraId="4D87BFAD"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2262" w:type="dxa"/>
            <w:gridSpan w:val="2"/>
            <w:noWrap/>
            <w:hideMark/>
          </w:tcPr>
          <w:p w14:paraId="3A93027B"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34D2EBF9"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1-1</w:t>
            </w:r>
          </w:p>
        </w:tc>
        <w:tc>
          <w:tcPr>
            <w:tcW w:w="1397" w:type="dxa"/>
            <w:noWrap/>
            <w:hideMark/>
          </w:tcPr>
          <w:p w14:paraId="1AB372BF"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Bathroom</w:t>
            </w:r>
          </w:p>
        </w:tc>
        <w:tc>
          <w:tcPr>
            <w:tcW w:w="1924" w:type="dxa"/>
            <w:noWrap/>
            <w:hideMark/>
          </w:tcPr>
          <w:p w14:paraId="1C11F475"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77DBFD0C"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Maintenance: Toilet # 2 out-of-order</w:t>
            </w:r>
          </w:p>
        </w:tc>
      </w:tr>
      <w:tr w:rsidR="00CB1F16" w:rsidRPr="00685418" w14:paraId="2F738F8E" w14:textId="77777777" w:rsidTr="009D6AB5">
        <w:trPr>
          <w:cantSplit/>
          <w:trHeight w:val="290"/>
        </w:trPr>
        <w:tc>
          <w:tcPr>
            <w:tcW w:w="2262" w:type="dxa"/>
            <w:gridSpan w:val="2"/>
            <w:noWrap/>
          </w:tcPr>
          <w:p w14:paraId="6843168F" w14:textId="05046DA4" w:rsidR="00CB1F16" w:rsidRPr="00143851" w:rsidRDefault="00CB1F16" w:rsidP="009D6AB5">
            <w:pPr>
              <w:pStyle w:val="ListParagraph"/>
              <w:numPr>
                <w:ilvl w:val="0"/>
                <w:numId w:val="37"/>
              </w:numPr>
              <w:ind w:left="342"/>
              <w:rPr>
                <w:rFonts w:asciiTheme="minorHAnsi" w:eastAsiaTheme="minorEastAsia" w:hAnsiTheme="minorHAnsi" w:cstheme="minorHAnsi"/>
                <w:szCs w:val="22"/>
              </w:rPr>
            </w:pPr>
            <w:r w:rsidRPr="00143851">
              <w:rPr>
                <w:rFonts w:asciiTheme="minorHAnsi" w:hAnsiTheme="minorHAnsi" w:cstheme="minorHAnsi"/>
                <w:color w:val="000000"/>
              </w:rPr>
              <w:t>HOUSING UNITS</w:t>
            </w:r>
          </w:p>
        </w:tc>
        <w:tc>
          <w:tcPr>
            <w:tcW w:w="618" w:type="dxa"/>
            <w:noWrap/>
          </w:tcPr>
          <w:p w14:paraId="70C55333" w14:textId="15EEF2A4" w:rsidR="00CB1F16" w:rsidRPr="00143851" w:rsidRDefault="00CB1F16" w:rsidP="00CB1F16">
            <w:pPr>
              <w:rPr>
                <w:rFonts w:asciiTheme="minorHAnsi" w:eastAsiaTheme="minorEastAsia" w:hAnsiTheme="minorHAnsi" w:cstheme="minorHAnsi"/>
              </w:rPr>
            </w:pPr>
            <w:r w:rsidRPr="00143851">
              <w:rPr>
                <w:rFonts w:asciiTheme="minorHAnsi" w:hAnsiTheme="minorHAnsi" w:cstheme="minorHAnsi"/>
                <w:color w:val="000000"/>
              </w:rPr>
              <w:t>1-1</w:t>
            </w:r>
          </w:p>
        </w:tc>
        <w:tc>
          <w:tcPr>
            <w:tcW w:w="1397" w:type="dxa"/>
            <w:noWrap/>
          </w:tcPr>
          <w:p w14:paraId="5D15B0E7" w14:textId="0ADF2AB0" w:rsidR="00CB1F16" w:rsidRPr="00143851" w:rsidRDefault="00CB1F16" w:rsidP="00CB1F16">
            <w:pPr>
              <w:rPr>
                <w:rFonts w:asciiTheme="minorHAnsi" w:eastAsiaTheme="minorEastAsia" w:hAnsiTheme="minorHAnsi" w:cstheme="minorHAnsi"/>
              </w:rPr>
            </w:pPr>
            <w:r w:rsidRPr="00143851">
              <w:rPr>
                <w:rFonts w:asciiTheme="minorHAnsi" w:hAnsiTheme="minorHAnsi" w:cstheme="minorHAnsi"/>
                <w:color w:val="000000"/>
              </w:rPr>
              <w:t>Bathroom</w:t>
            </w:r>
          </w:p>
        </w:tc>
        <w:tc>
          <w:tcPr>
            <w:tcW w:w="1924" w:type="dxa"/>
            <w:noWrap/>
          </w:tcPr>
          <w:p w14:paraId="243084FB" w14:textId="2E7562C0" w:rsidR="00CB1F16" w:rsidRPr="00143851" w:rsidRDefault="00CB1F16" w:rsidP="00CB1F16">
            <w:pPr>
              <w:rPr>
                <w:rFonts w:asciiTheme="minorHAnsi" w:eastAsiaTheme="minorEastAsia" w:hAnsiTheme="minorHAnsi" w:cstheme="minorHAnsi"/>
              </w:rPr>
            </w:pPr>
            <w:r w:rsidRPr="00143851">
              <w:rPr>
                <w:rFonts w:asciiTheme="minorHAnsi" w:hAnsiTheme="minorHAnsi" w:cstheme="minorHAnsi"/>
                <w:color w:val="000000"/>
              </w:rPr>
              <w:t>105 CMR 451.123*</w:t>
            </w:r>
          </w:p>
        </w:tc>
        <w:tc>
          <w:tcPr>
            <w:tcW w:w="4503" w:type="dxa"/>
            <w:gridSpan w:val="6"/>
            <w:noWrap/>
          </w:tcPr>
          <w:p w14:paraId="746A5CB5" w14:textId="685A3E28" w:rsidR="00CB1F16" w:rsidRPr="00685418" w:rsidRDefault="00CB1F16" w:rsidP="00CB1F16">
            <w:pPr>
              <w:rPr>
                <w:rFonts w:asciiTheme="minorHAnsi" w:eastAsiaTheme="minorEastAsia" w:hAnsiTheme="minorHAnsi" w:cstheme="minorHAnsi"/>
              </w:rPr>
            </w:pPr>
            <w:r w:rsidRPr="00BD27E4">
              <w:rPr>
                <w:rFonts w:asciiTheme="minorHAnsi" w:hAnsiTheme="minorHAnsi" w:cstheme="minorHAnsi"/>
                <w:color w:val="000000"/>
              </w:rPr>
              <w:t>Maintenance: Floor tile grout damaged in shower # 3</w:t>
            </w:r>
          </w:p>
        </w:tc>
      </w:tr>
      <w:tr w:rsidR="00CB1F16" w:rsidRPr="00685418" w14:paraId="411A2340"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2262" w:type="dxa"/>
            <w:gridSpan w:val="2"/>
            <w:noWrap/>
          </w:tcPr>
          <w:p w14:paraId="135FD1DD" w14:textId="690F7FA3" w:rsidR="00CB1F16" w:rsidRPr="00143851" w:rsidRDefault="00CB1F16" w:rsidP="009D6AB5">
            <w:pPr>
              <w:pStyle w:val="ListParagraph"/>
              <w:numPr>
                <w:ilvl w:val="0"/>
                <w:numId w:val="37"/>
              </w:numPr>
              <w:ind w:left="342"/>
              <w:rPr>
                <w:rFonts w:asciiTheme="minorHAnsi" w:eastAsiaTheme="minorEastAsia" w:hAnsiTheme="minorHAnsi" w:cstheme="minorHAnsi"/>
                <w:szCs w:val="22"/>
              </w:rPr>
            </w:pPr>
            <w:r w:rsidRPr="00143851">
              <w:rPr>
                <w:rFonts w:asciiTheme="minorHAnsi" w:hAnsiTheme="minorHAnsi" w:cstheme="minorHAnsi"/>
                <w:color w:val="000000"/>
              </w:rPr>
              <w:t>HOUSING UNITS</w:t>
            </w:r>
          </w:p>
        </w:tc>
        <w:tc>
          <w:tcPr>
            <w:tcW w:w="618" w:type="dxa"/>
            <w:noWrap/>
          </w:tcPr>
          <w:p w14:paraId="5E02B9BD" w14:textId="12A07AC4" w:rsidR="00CB1F16" w:rsidRPr="00143851" w:rsidRDefault="00CB1F16" w:rsidP="00CB1F16">
            <w:pPr>
              <w:rPr>
                <w:rFonts w:asciiTheme="minorHAnsi" w:eastAsiaTheme="minorEastAsia" w:hAnsiTheme="minorHAnsi" w:cstheme="minorHAnsi"/>
              </w:rPr>
            </w:pPr>
            <w:r w:rsidRPr="00143851">
              <w:rPr>
                <w:rFonts w:asciiTheme="minorHAnsi" w:hAnsiTheme="minorHAnsi" w:cstheme="minorHAnsi"/>
                <w:color w:val="000000"/>
              </w:rPr>
              <w:t>1-1</w:t>
            </w:r>
          </w:p>
        </w:tc>
        <w:tc>
          <w:tcPr>
            <w:tcW w:w="1397" w:type="dxa"/>
            <w:noWrap/>
          </w:tcPr>
          <w:p w14:paraId="299C792E" w14:textId="31926FEB" w:rsidR="00CB1F16" w:rsidRPr="00143851" w:rsidRDefault="00CB1F16" w:rsidP="00CB1F16">
            <w:pPr>
              <w:rPr>
                <w:rFonts w:asciiTheme="minorHAnsi" w:eastAsiaTheme="minorEastAsia" w:hAnsiTheme="minorHAnsi" w:cstheme="minorHAnsi"/>
              </w:rPr>
            </w:pPr>
            <w:r w:rsidRPr="00143851">
              <w:rPr>
                <w:rFonts w:asciiTheme="minorHAnsi" w:hAnsiTheme="minorHAnsi" w:cstheme="minorHAnsi"/>
                <w:color w:val="000000"/>
              </w:rPr>
              <w:t>Bathroom</w:t>
            </w:r>
          </w:p>
        </w:tc>
        <w:tc>
          <w:tcPr>
            <w:tcW w:w="1924" w:type="dxa"/>
            <w:noWrap/>
          </w:tcPr>
          <w:p w14:paraId="72E1944D" w14:textId="59DC657C" w:rsidR="00CB1F16" w:rsidRPr="00143851" w:rsidRDefault="00CB1F16" w:rsidP="00CB1F16">
            <w:pPr>
              <w:rPr>
                <w:rFonts w:asciiTheme="minorHAnsi" w:eastAsiaTheme="minorEastAsia" w:hAnsiTheme="minorHAnsi" w:cstheme="minorHAnsi"/>
              </w:rPr>
            </w:pPr>
            <w:r w:rsidRPr="00143851">
              <w:rPr>
                <w:rFonts w:asciiTheme="minorHAnsi" w:hAnsiTheme="minorHAnsi" w:cstheme="minorHAnsi"/>
                <w:color w:val="000000"/>
              </w:rPr>
              <w:t>105 CMR 451.123*</w:t>
            </w:r>
          </w:p>
        </w:tc>
        <w:tc>
          <w:tcPr>
            <w:tcW w:w="4503" w:type="dxa"/>
            <w:gridSpan w:val="6"/>
            <w:noWrap/>
          </w:tcPr>
          <w:p w14:paraId="53034FD3" w14:textId="772E1B16" w:rsidR="00CB1F16" w:rsidRPr="00685418" w:rsidRDefault="00CB1F16" w:rsidP="00CB1F16">
            <w:pPr>
              <w:rPr>
                <w:rFonts w:asciiTheme="minorHAnsi" w:eastAsiaTheme="minorEastAsia" w:hAnsiTheme="minorHAnsi" w:cstheme="minorHAnsi"/>
              </w:rPr>
            </w:pPr>
            <w:r w:rsidRPr="00BD27E4">
              <w:rPr>
                <w:rFonts w:asciiTheme="minorHAnsi" w:hAnsiTheme="minorHAnsi" w:cstheme="minorHAnsi"/>
                <w:color w:val="000000"/>
              </w:rPr>
              <w:t>Maintenance: Mold on ceiling outside of shower # 1</w:t>
            </w:r>
          </w:p>
        </w:tc>
      </w:tr>
      <w:tr w:rsidR="00A7106C" w:rsidRPr="00685418" w14:paraId="07C8E1E3" w14:textId="77777777" w:rsidTr="009D6AB5">
        <w:trPr>
          <w:cantSplit/>
          <w:trHeight w:val="290"/>
        </w:trPr>
        <w:tc>
          <w:tcPr>
            <w:tcW w:w="2262" w:type="dxa"/>
            <w:gridSpan w:val="2"/>
            <w:noWrap/>
            <w:hideMark/>
          </w:tcPr>
          <w:p w14:paraId="6BD135AC"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540501EB"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1-3</w:t>
            </w:r>
          </w:p>
        </w:tc>
        <w:tc>
          <w:tcPr>
            <w:tcW w:w="1397" w:type="dxa"/>
            <w:noWrap/>
            <w:hideMark/>
          </w:tcPr>
          <w:p w14:paraId="5F2766B7"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Bathroom</w:t>
            </w:r>
          </w:p>
        </w:tc>
        <w:tc>
          <w:tcPr>
            <w:tcW w:w="1924" w:type="dxa"/>
            <w:noWrap/>
            <w:hideMark/>
          </w:tcPr>
          <w:p w14:paraId="5CF09634"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14BF3E62"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Maintenance: Caulking damaged in shower</w:t>
            </w:r>
          </w:p>
        </w:tc>
      </w:tr>
      <w:tr w:rsidR="00A7106C" w:rsidRPr="00685418" w14:paraId="15779F82"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2262" w:type="dxa"/>
            <w:gridSpan w:val="2"/>
            <w:noWrap/>
            <w:hideMark/>
          </w:tcPr>
          <w:p w14:paraId="408E825A"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362B9C13"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1-3</w:t>
            </w:r>
          </w:p>
        </w:tc>
        <w:tc>
          <w:tcPr>
            <w:tcW w:w="1397" w:type="dxa"/>
            <w:noWrap/>
            <w:hideMark/>
          </w:tcPr>
          <w:p w14:paraId="420F5586"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Bathroom</w:t>
            </w:r>
          </w:p>
        </w:tc>
        <w:tc>
          <w:tcPr>
            <w:tcW w:w="1924" w:type="dxa"/>
            <w:noWrap/>
            <w:hideMark/>
          </w:tcPr>
          <w:p w14:paraId="76C55580"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0B6DFC60"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Maintenance: Caulking moldy in shower</w:t>
            </w:r>
          </w:p>
        </w:tc>
      </w:tr>
      <w:tr w:rsidR="00A7106C" w:rsidRPr="00685418" w14:paraId="7A8699B5" w14:textId="77777777" w:rsidTr="009D6AB5">
        <w:trPr>
          <w:cantSplit/>
          <w:trHeight w:val="290"/>
        </w:trPr>
        <w:tc>
          <w:tcPr>
            <w:tcW w:w="2262" w:type="dxa"/>
            <w:gridSpan w:val="2"/>
            <w:noWrap/>
            <w:hideMark/>
          </w:tcPr>
          <w:p w14:paraId="292EED49"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0851BFB2"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1-3</w:t>
            </w:r>
          </w:p>
        </w:tc>
        <w:tc>
          <w:tcPr>
            <w:tcW w:w="1397" w:type="dxa"/>
            <w:noWrap/>
            <w:hideMark/>
          </w:tcPr>
          <w:p w14:paraId="4333CFA7"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Bathroom</w:t>
            </w:r>
          </w:p>
        </w:tc>
        <w:tc>
          <w:tcPr>
            <w:tcW w:w="1924" w:type="dxa"/>
            <w:noWrap/>
            <w:hideMark/>
          </w:tcPr>
          <w:p w14:paraId="0C556BE2"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44187D2A"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Maintenance: Floor dirty in shower</w:t>
            </w:r>
          </w:p>
        </w:tc>
      </w:tr>
      <w:tr w:rsidR="00A7106C" w:rsidRPr="00685418" w14:paraId="35378272"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2262" w:type="dxa"/>
            <w:gridSpan w:val="2"/>
            <w:noWrap/>
            <w:hideMark/>
          </w:tcPr>
          <w:p w14:paraId="18C3B2B6"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26ABB0A2"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1-3</w:t>
            </w:r>
          </w:p>
        </w:tc>
        <w:tc>
          <w:tcPr>
            <w:tcW w:w="1397" w:type="dxa"/>
            <w:noWrap/>
            <w:hideMark/>
          </w:tcPr>
          <w:p w14:paraId="23A3F964"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Bathroom</w:t>
            </w:r>
          </w:p>
        </w:tc>
        <w:tc>
          <w:tcPr>
            <w:tcW w:w="1924" w:type="dxa"/>
            <w:noWrap/>
            <w:hideMark/>
          </w:tcPr>
          <w:p w14:paraId="637CB0D9"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419967FF"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Maintenance: Walls dirty in shower</w:t>
            </w:r>
          </w:p>
        </w:tc>
      </w:tr>
      <w:tr w:rsidR="00A7106C" w:rsidRPr="00685418" w14:paraId="077D0587" w14:textId="77777777" w:rsidTr="009D6AB5">
        <w:trPr>
          <w:cantSplit/>
          <w:trHeight w:val="290"/>
        </w:trPr>
        <w:tc>
          <w:tcPr>
            <w:tcW w:w="2262" w:type="dxa"/>
            <w:gridSpan w:val="2"/>
            <w:noWrap/>
            <w:hideMark/>
          </w:tcPr>
          <w:p w14:paraId="2D941CF7"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2628097F"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1-3</w:t>
            </w:r>
          </w:p>
        </w:tc>
        <w:tc>
          <w:tcPr>
            <w:tcW w:w="1397" w:type="dxa"/>
            <w:noWrap/>
            <w:hideMark/>
          </w:tcPr>
          <w:p w14:paraId="690117D7"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Handicapped Bathroom</w:t>
            </w:r>
          </w:p>
        </w:tc>
        <w:tc>
          <w:tcPr>
            <w:tcW w:w="1924" w:type="dxa"/>
            <w:noWrap/>
            <w:hideMark/>
          </w:tcPr>
          <w:p w14:paraId="69FC709D"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14792B40"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Maintenance: Wall tile grout moldy outside of showers</w:t>
            </w:r>
          </w:p>
        </w:tc>
      </w:tr>
      <w:tr w:rsidR="00A7106C" w:rsidRPr="00685418" w14:paraId="69A174B6"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2262" w:type="dxa"/>
            <w:gridSpan w:val="2"/>
            <w:noWrap/>
            <w:hideMark/>
          </w:tcPr>
          <w:p w14:paraId="6249C643"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4347D759"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1-3</w:t>
            </w:r>
          </w:p>
        </w:tc>
        <w:tc>
          <w:tcPr>
            <w:tcW w:w="1397" w:type="dxa"/>
            <w:noWrap/>
            <w:hideMark/>
          </w:tcPr>
          <w:p w14:paraId="361D5776"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Handicapped Bathroom</w:t>
            </w:r>
          </w:p>
        </w:tc>
        <w:tc>
          <w:tcPr>
            <w:tcW w:w="1924" w:type="dxa"/>
            <w:noWrap/>
            <w:hideMark/>
          </w:tcPr>
          <w:p w14:paraId="1EB11373"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0A43E47E"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Maintenance: Floor dirty in shower</w:t>
            </w:r>
          </w:p>
        </w:tc>
      </w:tr>
      <w:tr w:rsidR="00A7106C" w:rsidRPr="00685418" w14:paraId="6659C788" w14:textId="77777777" w:rsidTr="009D6AB5">
        <w:trPr>
          <w:cantSplit/>
          <w:trHeight w:val="290"/>
        </w:trPr>
        <w:tc>
          <w:tcPr>
            <w:tcW w:w="2262" w:type="dxa"/>
            <w:gridSpan w:val="2"/>
            <w:noWrap/>
            <w:hideMark/>
          </w:tcPr>
          <w:p w14:paraId="72075A22"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1F19B966"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1-3</w:t>
            </w:r>
          </w:p>
        </w:tc>
        <w:tc>
          <w:tcPr>
            <w:tcW w:w="1397" w:type="dxa"/>
            <w:noWrap/>
            <w:hideMark/>
          </w:tcPr>
          <w:p w14:paraId="38EA3906"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Handicapped Bathroom</w:t>
            </w:r>
          </w:p>
        </w:tc>
        <w:tc>
          <w:tcPr>
            <w:tcW w:w="1924" w:type="dxa"/>
            <w:noWrap/>
            <w:hideMark/>
          </w:tcPr>
          <w:p w14:paraId="0C9A7326"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1C4035B9"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Maintenance: Floor left unfinished in shower</w:t>
            </w:r>
          </w:p>
        </w:tc>
      </w:tr>
      <w:tr w:rsidR="00A7106C" w:rsidRPr="00685418" w14:paraId="169523A0"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2262" w:type="dxa"/>
            <w:gridSpan w:val="2"/>
            <w:noWrap/>
            <w:hideMark/>
          </w:tcPr>
          <w:p w14:paraId="1D4897A2"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04EDD28F"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1-3</w:t>
            </w:r>
          </w:p>
        </w:tc>
        <w:tc>
          <w:tcPr>
            <w:tcW w:w="1397" w:type="dxa"/>
            <w:noWrap/>
            <w:hideMark/>
          </w:tcPr>
          <w:p w14:paraId="32B36DF9"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Handicapped Bathroom</w:t>
            </w:r>
          </w:p>
        </w:tc>
        <w:tc>
          <w:tcPr>
            <w:tcW w:w="1924" w:type="dxa"/>
            <w:noWrap/>
            <w:hideMark/>
          </w:tcPr>
          <w:p w14:paraId="288EC1E0"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07B06EBE"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 xml:space="preserve">Maintenance: Caulking moldy in shower </w:t>
            </w:r>
          </w:p>
        </w:tc>
      </w:tr>
      <w:tr w:rsidR="00CB1F16" w:rsidRPr="00685418" w14:paraId="0FE34B0E" w14:textId="77777777" w:rsidTr="009D6AB5">
        <w:trPr>
          <w:cantSplit/>
          <w:trHeight w:val="290"/>
        </w:trPr>
        <w:tc>
          <w:tcPr>
            <w:tcW w:w="2262" w:type="dxa"/>
            <w:gridSpan w:val="2"/>
            <w:noWrap/>
          </w:tcPr>
          <w:p w14:paraId="29580F2B" w14:textId="218B8B7F" w:rsidR="00CB1F16" w:rsidRPr="00143851" w:rsidRDefault="00CB1F16" w:rsidP="009D6AB5">
            <w:pPr>
              <w:pStyle w:val="ListParagraph"/>
              <w:numPr>
                <w:ilvl w:val="0"/>
                <w:numId w:val="37"/>
              </w:numPr>
              <w:ind w:left="342"/>
              <w:rPr>
                <w:rFonts w:asciiTheme="minorHAnsi" w:eastAsiaTheme="minorEastAsia" w:hAnsiTheme="minorHAnsi" w:cstheme="minorHAnsi"/>
                <w:szCs w:val="22"/>
              </w:rPr>
            </w:pPr>
            <w:r w:rsidRPr="00143851">
              <w:rPr>
                <w:rFonts w:asciiTheme="minorHAnsi" w:hAnsiTheme="minorHAnsi" w:cstheme="minorHAnsi"/>
                <w:color w:val="000000"/>
              </w:rPr>
              <w:t>HOUSING UNITS</w:t>
            </w:r>
          </w:p>
        </w:tc>
        <w:tc>
          <w:tcPr>
            <w:tcW w:w="618" w:type="dxa"/>
            <w:noWrap/>
          </w:tcPr>
          <w:p w14:paraId="324AB65E" w14:textId="017353F1" w:rsidR="00CB1F16" w:rsidRPr="00143851" w:rsidRDefault="00CB1F16" w:rsidP="00CB1F16">
            <w:pPr>
              <w:rPr>
                <w:rFonts w:asciiTheme="minorHAnsi" w:eastAsiaTheme="minorEastAsia" w:hAnsiTheme="minorHAnsi" w:cstheme="minorHAnsi"/>
              </w:rPr>
            </w:pPr>
            <w:r w:rsidRPr="00143851">
              <w:rPr>
                <w:rFonts w:asciiTheme="minorHAnsi" w:hAnsiTheme="minorHAnsi" w:cstheme="minorHAnsi"/>
                <w:color w:val="000000"/>
              </w:rPr>
              <w:t>1-3</w:t>
            </w:r>
          </w:p>
        </w:tc>
        <w:tc>
          <w:tcPr>
            <w:tcW w:w="1397" w:type="dxa"/>
            <w:noWrap/>
          </w:tcPr>
          <w:p w14:paraId="77431481" w14:textId="4067FEFF" w:rsidR="00CB1F16" w:rsidRPr="00143851" w:rsidRDefault="00CB1F16" w:rsidP="00CB1F16">
            <w:pPr>
              <w:rPr>
                <w:rFonts w:asciiTheme="minorHAnsi" w:eastAsiaTheme="minorEastAsia" w:hAnsiTheme="minorHAnsi" w:cstheme="minorHAnsi"/>
              </w:rPr>
            </w:pPr>
            <w:r w:rsidRPr="00143851">
              <w:rPr>
                <w:rFonts w:asciiTheme="minorHAnsi" w:hAnsiTheme="minorHAnsi" w:cstheme="minorHAnsi"/>
                <w:color w:val="000000"/>
              </w:rPr>
              <w:t>Handicapped Bathroom</w:t>
            </w:r>
          </w:p>
        </w:tc>
        <w:tc>
          <w:tcPr>
            <w:tcW w:w="1924" w:type="dxa"/>
            <w:noWrap/>
          </w:tcPr>
          <w:p w14:paraId="63768954" w14:textId="70AE4A30" w:rsidR="00CB1F16" w:rsidRPr="00143851" w:rsidRDefault="00CB1F16" w:rsidP="00CB1F16">
            <w:pPr>
              <w:rPr>
                <w:rFonts w:asciiTheme="minorHAnsi" w:eastAsiaTheme="minorEastAsia" w:hAnsiTheme="minorHAnsi" w:cstheme="minorHAnsi"/>
              </w:rPr>
            </w:pPr>
            <w:r w:rsidRPr="00143851">
              <w:rPr>
                <w:rFonts w:asciiTheme="minorHAnsi" w:hAnsiTheme="minorHAnsi" w:cstheme="minorHAnsi"/>
                <w:color w:val="000000"/>
              </w:rPr>
              <w:t>105 CMR 451.123*</w:t>
            </w:r>
          </w:p>
        </w:tc>
        <w:tc>
          <w:tcPr>
            <w:tcW w:w="4503" w:type="dxa"/>
            <w:gridSpan w:val="6"/>
            <w:noWrap/>
          </w:tcPr>
          <w:p w14:paraId="557F4E14" w14:textId="6960F8AA" w:rsidR="00CB1F16" w:rsidRPr="00685418" w:rsidRDefault="00CB1F16" w:rsidP="00CB1F16">
            <w:pPr>
              <w:rPr>
                <w:rFonts w:asciiTheme="minorHAnsi" w:eastAsiaTheme="minorEastAsia" w:hAnsiTheme="minorHAnsi" w:cstheme="minorHAnsi"/>
              </w:rPr>
            </w:pPr>
            <w:r w:rsidRPr="00BD27E4">
              <w:rPr>
                <w:rFonts w:asciiTheme="minorHAnsi" w:hAnsiTheme="minorHAnsi" w:cstheme="minorHAnsi"/>
                <w:color w:val="000000"/>
              </w:rPr>
              <w:t>Maintenance: Walls dirty in shower</w:t>
            </w:r>
          </w:p>
        </w:tc>
      </w:tr>
      <w:tr w:rsidR="00A7106C" w:rsidRPr="00685418" w14:paraId="3C4977AF"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2262" w:type="dxa"/>
            <w:gridSpan w:val="2"/>
            <w:noWrap/>
            <w:hideMark/>
          </w:tcPr>
          <w:p w14:paraId="7284783B"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5F0557BB"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2-2</w:t>
            </w:r>
          </w:p>
        </w:tc>
        <w:tc>
          <w:tcPr>
            <w:tcW w:w="1397" w:type="dxa"/>
            <w:noWrap/>
            <w:hideMark/>
          </w:tcPr>
          <w:p w14:paraId="6B039B24"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Showers</w:t>
            </w:r>
          </w:p>
        </w:tc>
        <w:tc>
          <w:tcPr>
            <w:tcW w:w="1924" w:type="dxa"/>
            <w:noWrap/>
            <w:hideMark/>
          </w:tcPr>
          <w:p w14:paraId="7BC0D13F"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2F2868CE"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Maintenance: Curtain dirty in shower # 5</w:t>
            </w:r>
          </w:p>
        </w:tc>
      </w:tr>
      <w:tr w:rsidR="00A7106C" w:rsidRPr="00685418" w14:paraId="56D9CF91" w14:textId="77777777" w:rsidTr="009D6AB5">
        <w:trPr>
          <w:cantSplit/>
          <w:trHeight w:val="290"/>
        </w:trPr>
        <w:tc>
          <w:tcPr>
            <w:tcW w:w="2262" w:type="dxa"/>
            <w:gridSpan w:val="2"/>
            <w:noWrap/>
            <w:hideMark/>
          </w:tcPr>
          <w:p w14:paraId="69814E09"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209BAAD4"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2-2</w:t>
            </w:r>
          </w:p>
        </w:tc>
        <w:tc>
          <w:tcPr>
            <w:tcW w:w="1397" w:type="dxa"/>
            <w:noWrap/>
            <w:hideMark/>
          </w:tcPr>
          <w:p w14:paraId="0EF54EA7"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Showers</w:t>
            </w:r>
          </w:p>
        </w:tc>
        <w:tc>
          <w:tcPr>
            <w:tcW w:w="1924" w:type="dxa"/>
            <w:noWrap/>
            <w:hideMark/>
          </w:tcPr>
          <w:p w14:paraId="1A8DC465"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4BB416C1"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Maintenance: Floor dirty in shower # 5</w:t>
            </w:r>
          </w:p>
        </w:tc>
      </w:tr>
      <w:tr w:rsidR="00A7106C" w:rsidRPr="00685418" w14:paraId="2DC35682"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2262" w:type="dxa"/>
            <w:gridSpan w:val="2"/>
            <w:noWrap/>
            <w:hideMark/>
          </w:tcPr>
          <w:p w14:paraId="7CFCC543"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0828A882"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2-2</w:t>
            </w:r>
          </w:p>
        </w:tc>
        <w:tc>
          <w:tcPr>
            <w:tcW w:w="1397" w:type="dxa"/>
            <w:noWrap/>
            <w:hideMark/>
          </w:tcPr>
          <w:p w14:paraId="1AD53ECC"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Showers</w:t>
            </w:r>
          </w:p>
        </w:tc>
        <w:tc>
          <w:tcPr>
            <w:tcW w:w="1924" w:type="dxa"/>
            <w:noWrap/>
            <w:hideMark/>
          </w:tcPr>
          <w:p w14:paraId="2AA01065"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59A1C304"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Maintenance: Drain flies observed in shower # 5</w:t>
            </w:r>
          </w:p>
        </w:tc>
      </w:tr>
      <w:tr w:rsidR="00A7106C" w:rsidRPr="00685418" w14:paraId="525D8506" w14:textId="77777777" w:rsidTr="009D6AB5">
        <w:trPr>
          <w:cantSplit/>
          <w:trHeight w:val="290"/>
        </w:trPr>
        <w:tc>
          <w:tcPr>
            <w:tcW w:w="2262" w:type="dxa"/>
            <w:gridSpan w:val="2"/>
            <w:noWrap/>
            <w:hideMark/>
          </w:tcPr>
          <w:p w14:paraId="39DA7BD7"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lastRenderedPageBreak/>
              <w:t>HOUSING UNITS</w:t>
            </w:r>
          </w:p>
        </w:tc>
        <w:tc>
          <w:tcPr>
            <w:tcW w:w="618" w:type="dxa"/>
            <w:noWrap/>
            <w:hideMark/>
          </w:tcPr>
          <w:p w14:paraId="0DCDACF1"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2-2</w:t>
            </w:r>
          </w:p>
        </w:tc>
        <w:tc>
          <w:tcPr>
            <w:tcW w:w="1397" w:type="dxa"/>
            <w:noWrap/>
            <w:hideMark/>
          </w:tcPr>
          <w:p w14:paraId="2670581E"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Showers</w:t>
            </w:r>
          </w:p>
        </w:tc>
        <w:tc>
          <w:tcPr>
            <w:tcW w:w="1924" w:type="dxa"/>
            <w:noWrap/>
            <w:hideMark/>
          </w:tcPr>
          <w:p w14:paraId="48CD6A30"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0B6F92C0"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Maintenance: Mold observed on ceiling in shower # 1</w:t>
            </w:r>
          </w:p>
        </w:tc>
      </w:tr>
      <w:tr w:rsidR="00A7106C" w:rsidRPr="00685418" w14:paraId="67930D64"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2262" w:type="dxa"/>
            <w:gridSpan w:val="2"/>
            <w:noWrap/>
            <w:hideMark/>
          </w:tcPr>
          <w:p w14:paraId="68C516A3"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6C0254C9"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2-2</w:t>
            </w:r>
          </w:p>
        </w:tc>
        <w:tc>
          <w:tcPr>
            <w:tcW w:w="1397" w:type="dxa"/>
            <w:noWrap/>
            <w:hideMark/>
          </w:tcPr>
          <w:p w14:paraId="307BA09A"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Showers</w:t>
            </w:r>
          </w:p>
        </w:tc>
        <w:tc>
          <w:tcPr>
            <w:tcW w:w="1924" w:type="dxa"/>
            <w:noWrap/>
            <w:hideMark/>
          </w:tcPr>
          <w:p w14:paraId="7F4F4F73"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20A7FC9E"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Maintenance: Floor paint damaged in shower # 1 and 2</w:t>
            </w:r>
          </w:p>
        </w:tc>
      </w:tr>
      <w:tr w:rsidR="00A7106C" w:rsidRPr="00685418" w14:paraId="2EF04E4D" w14:textId="77777777" w:rsidTr="009D6AB5">
        <w:trPr>
          <w:cantSplit/>
          <w:trHeight w:val="290"/>
        </w:trPr>
        <w:tc>
          <w:tcPr>
            <w:tcW w:w="2262" w:type="dxa"/>
            <w:gridSpan w:val="2"/>
            <w:noWrap/>
            <w:hideMark/>
          </w:tcPr>
          <w:p w14:paraId="0F75A6EC"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2F916D4C"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2-2</w:t>
            </w:r>
          </w:p>
        </w:tc>
        <w:tc>
          <w:tcPr>
            <w:tcW w:w="1397" w:type="dxa"/>
            <w:noWrap/>
            <w:hideMark/>
          </w:tcPr>
          <w:p w14:paraId="791AD3F9"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Showers</w:t>
            </w:r>
          </w:p>
        </w:tc>
        <w:tc>
          <w:tcPr>
            <w:tcW w:w="1924" w:type="dxa"/>
            <w:noWrap/>
            <w:hideMark/>
          </w:tcPr>
          <w:p w14:paraId="43F32DDA"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6332CD06"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Maintenance: Floor dirty in shower # 3</w:t>
            </w:r>
          </w:p>
        </w:tc>
      </w:tr>
      <w:tr w:rsidR="00A7106C" w:rsidRPr="00685418" w14:paraId="6A213BFA"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2262" w:type="dxa"/>
            <w:gridSpan w:val="2"/>
            <w:noWrap/>
            <w:hideMark/>
          </w:tcPr>
          <w:p w14:paraId="53F8A1C2"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04627BC0"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2-2</w:t>
            </w:r>
          </w:p>
        </w:tc>
        <w:tc>
          <w:tcPr>
            <w:tcW w:w="1397" w:type="dxa"/>
            <w:noWrap/>
            <w:hideMark/>
          </w:tcPr>
          <w:p w14:paraId="51323A48"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Showers</w:t>
            </w:r>
          </w:p>
        </w:tc>
        <w:tc>
          <w:tcPr>
            <w:tcW w:w="1924" w:type="dxa"/>
            <w:noWrap/>
            <w:hideMark/>
          </w:tcPr>
          <w:p w14:paraId="1378A411"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163AD59A"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Maintenance: Grout moldy in shower # 4 and 5</w:t>
            </w:r>
          </w:p>
        </w:tc>
      </w:tr>
      <w:tr w:rsidR="00A7106C" w:rsidRPr="00685418" w14:paraId="531D1F32" w14:textId="77777777" w:rsidTr="009D6AB5">
        <w:trPr>
          <w:cantSplit/>
          <w:trHeight w:val="290"/>
        </w:trPr>
        <w:tc>
          <w:tcPr>
            <w:tcW w:w="2262" w:type="dxa"/>
            <w:gridSpan w:val="2"/>
            <w:noWrap/>
            <w:hideMark/>
          </w:tcPr>
          <w:p w14:paraId="1806C728" w14:textId="77777777" w:rsidR="00A7106C" w:rsidRPr="00143851" w:rsidRDefault="00A7106C"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5712FB22"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2-2</w:t>
            </w:r>
          </w:p>
        </w:tc>
        <w:tc>
          <w:tcPr>
            <w:tcW w:w="1397" w:type="dxa"/>
            <w:noWrap/>
            <w:hideMark/>
          </w:tcPr>
          <w:p w14:paraId="0E392AA3"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Showers</w:t>
            </w:r>
          </w:p>
        </w:tc>
        <w:tc>
          <w:tcPr>
            <w:tcW w:w="1924" w:type="dxa"/>
            <w:noWrap/>
            <w:hideMark/>
          </w:tcPr>
          <w:p w14:paraId="2D67E792" w14:textId="77777777" w:rsidR="00A7106C" w:rsidRPr="00143851" w:rsidRDefault="00A7106C">
            <w:pPr>
              <w:rPr>
                <w:rFonts w:asciiTheme="minorHAnsi" w:eastAsiaTheme="minorEastAsia" w:hAnsiTheme="minorHAnsi" w:cstheme="minorHAnsi"/>
              </w:rPr>
            </w:pPr>
            <w:r w:rsidRPr="00143851">
              <w:rPr>
                <w:rFonts w:asciiTheme="minorHAnsi" w:eastAsiaTheme="minorEastAsia" w:hAnsiTheme="minorHAnsi" w:cstheme="minorHAnsi"/>
              </w:rPr>
              <w:t>105 CMR 451.130</w:t>
            </w:r>
          </w:p>
        </w:tc>
        <w:tc>
          <w:tcPr>
            <w:tcW w:w="4503" w:type="dxa"/>
            <w:gridSpan w:val="6"/>
            <w:noWrap/>
            <w:hideMark/>
          </w:tcPr>
          <w:p w14:paraId="062BA31C" w14:textId="77777777" w:rsidR="00A7106C" w:rsidRPr="00685418" w:rsidRDefault="00A7106C">
            <w:pPr>
              <w:rPr>
                <w:rFonts w:asciiTheme="minorHAnsi" w:eastAsiaTheme="minorEastAsia" w:hAnsiTheme="minorHAnsi" w:cstheme="minorHAnsi"/>
              </w:rPr>
            </w:pPr>
            <w:r w:rsidRPr="00685418">
              <w:rPr>
                <w:rFonts w:asciiTheme="minorHAnsi" w:eastAsiaTheme="minorEastAsia" w:hAnsiTheme="minorHAnsi" w:cstheme="minorHAnsi"/>
              </w:rPr>
              <w:t>Plumbing: Plumbing not maintained in good repair, drain cover missing in shower # 3</w:t>
            </w:r>
          </w:p>
        </w:tc>
      </w:tr>
      <w:tr w:rsidR="00CB1F16" w:rsidRPr="00685418" w14:paraId="7C390AEC"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2262" w:type="dxa"/>
            <w:gridSpan w:val="2"/>
            <w:noWrap/>
          </w:tcPr>
          <w:p w14:paraId="1D2EF227" w14:textId="44B0A9BE" w:rsidR="00CB1F16" w:rsidRPr="00143851" w:rsidRDefault="00CB1F16" w:rsidP="009D6AB5">
            <w:pPr>
              <w:pStyle w:val="ListParagraph"/>
              <w:numPr>
                <w:ilvl w:val="0"/>
                <w:numId w:val="37"/>
              </w:numPr>
              <w:ind w:left="342"/>
              <w:rPr>
                <w:rFonts w:asciiTheme="minorHAnsi" w:eastAsiaTheme="minorEastAsia" w:hAnsiTheme="minorHAnsi" w:cstheme="minorHAnsi"/>
                <w:szCs w:val="22"/>
              </w:rPr>
            </w:pPr>
            <w:r w:rsidRPr="00143851">
              <w:rPr>
                <w:rFonts w:asciiTheme="minorHAnsi" w:hAnsiTheme="minorHAnsi" w:cstheme="minorHAnsi"/>
                <w:color w:val="000000"/>
              </w:rPr>
              <w:t>HOUSING UNITS</w:t>
            </w:r>
          </w:p>
        </w:tc>
        <w:tc>
          <w:tcPr>
            <w:tcW w:w="618" w:type="dxa"/>
            <w:noWrap/>
          </w:tcPr>
          <w:p w14:paraId="2D0C7BA4" w14:textId="486CB264" w:rsidR="00CB1F16" w:rsidRPr="00143851" w:rsidRDefault="00CB1F16" w:rsidP="00CB1F16">
            <w:pPr>
              <w:rPr>
                <w:rFonts w:asciiTheme="minorHAnsi" w:eastAsiaTheme="minorEastAsia" w:hAnsiTheme="minorHAnsi" w:cstheme="minorHAnsi"/>
              </w:rPr>
            </w:pPr>
            <w:r w:rsidRPr="00143851">
              <w:rPr>
                <w:rFonts w:asciiTheme="minorHAnsi" w:hAnsiTheme="minorHAnsi" w:cstheme="minorHAnsi"/>
                <w:color w:val="000000"/>
              </w:rPr>
              <w:t>2-2</w:t>
            </w:r>
          </w:p>
        </w:tc>
        <w:tc>
          <w:tcPr>
            <w:tcW w:w="1397" w:type="dxa"/>
            <w:noWrap/>
          </w:tcPr>
          <w:p w14:paraId="52F00244" w14:textId="0D049467" w:rsidR="00CB1F16" w:rsidRPr="00143851" w:rsidRDefault="00CB1F16" w:rsidP="00CB1F16">
            <w:pPr>
              <w:rPr>
                <w:rFonts w:asciiTheme="minorHAnsi" w:eastAsiaTheme="minorEastAsia" w:hAnsiTheme="minorHAnsi" w:cstheme="minorHAnsi"/>
              </w:rPr>
            </w:pPr>
            <w:r w:rsidRPr="00143851">
              <w:rPr>
                <w:rFonts w:asciiTheme="minorHAnsi" w:hAnsiTheme="minorHAnsi" w:cstheme="minorHAnsi"/>
                <w:color w:val="000000"/>
              </w:rPr>
              <w:t>Showers</w:t>
            </w:r>
          </w:p>
        </w:tc>
        <w:tc>
          <w:tcPr>
            <w:tcW w:w="1924" w:type="dxa"/>
            <w:noWrap/>
          </w:tcPr>
          <w:p w14:paraId="5C93D3AD" w14:textId="03BDE061" w:rsidR="00CB1F16" w:rsidRPr="00143851" w:rsidRDefault="00CB1F16" w:rsidP="00CB1F16">
            <w:pPr>
              <w:rPr>
                <w:rFonts w:asciiTheme="minorHAnsi" w:eastAsiaTheme="minorEastAsia" w:hAnsiTheme="minorHAnsi" w:cstheme="minorHAnsi"/>
              </w:rPr>
            </w:pPr>
            <w:r w:rsidRPr="00143851">
              <w:rPr>
                <w:rFonts w:asciiTheme="minorHAnsi" w:hAnsiTheme="minorHAnsi" w:cstheme="minorHAnsi"/>
                <w:color w:val="000000"/>
              </w:rPr>
              <w:t>105 CMR 451.123*</w:t>
            </w:r>
          </w:p>
        </w:tc>
        <w:tc>
          <w:tcPr>
            <w:tcW w:w="4503" w:type="dxa"/>
            <w:gridSpan w:val="6"/>
            <w:noWrap/>
          </w:tcPr>
          <w:p w14:paraId="2E2C800C" w14:textId="26559C1E" w:rsidR="00CB1F16" w:rsidRPr="00685418" w:rsidRDefault="00CB1F16" w:rsidP="00CB1F16">
            <w:pPr>
              <w:rPr>
                <w:rFonts w:asciiTheme="minorHAnsi" w:eastAsiaTheme="minorEastAsia" w:hAnsiTheme="minorHAnsi" w:cstheme="minorHAnsi"/>
              </w:rPr>
            </w:pPr>
            <w:r w:rsidRPr="00BD27E4">
              <w:rPr>
                <w:rFonts w:asciiTheme="minorHAnsi" w:hAnsiTheme="minorHAnsi" w:cstheme="minorHAnsi"/>
                <w:color w:val="000000"/>
              </w:rPr>
              <w:t>Maintenance: Mold observed on ceiling inside and outside shower # 2</w:t>
            </w:r>
          </w:p>
        </w:tc>
      </w:tr>
      <w:tr w:rsidR="00CB1F16" w:rsidRPr="00685418" w14:paraId="1740F156" w14:textId="77777777" w:rsidTr="009D6AB5">
        <w:trPr>
          <w:cantSplit/>
          <w:trHeight w:val="290"/>
        </w:trPr>
        <w:tc>
          <w:tcPr>
            <w:tcW w:w="2262" w:type="dxa"/>
            <w:gridSpan w:val="2"/>
            <w:noWrap/>
          </w:tcPr>
          <w:p w14:paraId="2D87D0DE" w14:textId="3D52EB30" w:rsidR="00CB1F16" w:rsidRPr="00143851" w:rsidRDefault="00CB1F16" w:rsidP="009D6AB5">
            <w:pPr>
              <w:pStyle w:val="ListParagraph"/>
              <w:numPr>
                <w:ilvl w:val="0"/>
                <w:numId w:val="37"/>
              </w:numPr>
              <w:ind w:left="342"/>
              <w:rPr>
                <w:rFonts w:asciiTheme="minorHAnsi" w:eastAsiaTheme="minorEastAsia" w:hAnsiTheme="minorHAnsi" w:cstheme="minorHAnsi"/>
                <w:szCs w:val="22"/>
              </w:rPr>
            </w:pPr>
            <w:r w:rsidRPr="00143851">
              <w:rPr>
                <w:rFonts w:asciiTheme="minorHAnsi" w:hAnsiTheme="minorHAnsi" w:cstheme="minorHAnsi"/>
                <w:color w:val="000000"/>
              </w:rPr>
              <w:t>HOUSING UNITS</w:t>
            </w:r>
          </w:p>
        </w:tc>
        <w:tc>
          <w:tcPr>
            <w:tcW w:w="618" w:type="dxa"/>
            <w:noWrap/>
          </w:tcPr>
          <w:p w14:paraId="4E64AF03" w14:textId="3115646F" w:rsidR="00CB1F16" w:rsidRPr="00143851" w:rsidRDefault="00CB1F16" w:rsidP="00CB1F16">
            <w:pPr>
              <w:rPr>
                <w:rFonts w:asciiTheme="minorHAnsi" w:eastAsiaTheme="minorEastAsia" w:hAnsiTheme="minorHAnsi" w:cstheme="minorHAnsi"/>
              </w:rPr>
            </w:pPr>
            <w:r w:rsidRPr="00143851">
              <w:rPr>
                <w:rFonts w:asciiTheme="minorHAnsi" w:hAnsiTheme="minorHAnsi" w:cstheme="minorHAnsi"/>
                <w:color w:val="000000"/>
              </w:rPr>
              <w:t>2-2</w:t>
            </w:r>
          </w:p>
        </w:tc>
        <w:tc>
          <w:tcPr>
            <w:tcW w:w="1397" w:type="dxa"/>
            <w:noWrap/>
          </w:tcPr>
          <w:p w14:paraId="079AE22E" w14:textId="1CBAC18E" w:rsidR="00CB1F16" w:rsidRPr="00143851" w:rsidRDefault="00CB1F16" w:rsidP="00CB1F16">
            <w:pPr>
              <w:rPr>
                <w:rFonts w:asciiTheme="minorHAnsi" w:eastAsiaTheme="minorEastAsia" w:hAnsiTheme="minorHAnsi" w:cstheme="minorHAnsi"/>
              </w:rPr>
            </w:pPr>
            <w:r w:rsidRPr="00143851">
              <w:rPr>
                <w:rFonts w:asciiTheme="minorHAnsi" w:hAnsiTheme="minorHAnsi" w:cstheme="minorHAnsi"/>
                <w:color w:val="000000"/>
              </w:rPr>
              <w:t>Showers</w:t>
            </w:r>
          </w:p>
        </w:tc>
        <w:tc>
          <w:tcPr>
            <w:tcW w:w="1924" w:type="dxa"/>
            <w:noWrap/>
          </w:tcPr>
          <w:p w14:paraId="5BE3BB40" w14:textId="43A02626" w:rsidR="00CB1F16" w:rsidRPr="00143851" w:rsidRDefault="00CB1F16" w:rsidP="00CB1F16">
            <w:pPr>
              <w:rPr>
                <w:rFonts w:asciiTheme="minorHAnsi" w:eastAsiaTheme="minorEastAsia" w:hAnsiTheme="minorHAnsi" w:cstheme="minorHAnsi"/>
              </w:rPr>
            </w:pPr>
            <w:r w:rsidRPr="00143851">
              <w:rPr>
                <w:rFonts w:asciiTheme="minorHAnsi" w:hAnsiTheme="minorHAnsi" w:cstheme="minorHAnsi"/>
                <w:color w:val="000000"/>
              </w:rPr>
              <w:t>105 CMR 451.123*</w:t>
            </w:r>
          </w:p>
        </w:tc>
        <w:tc>
          <w:tcPr>
            <w:tcW w:w="4503" w:type="dxa"/>
            <w:gridSpan w:val="6"/>
            <w:noWrap/>
          </w:tcPr>
          <w:p w14:paraId="4A937D76" w14:textId="71E4572B" w:rsidR="00CB1F16" w:rsidRPr="00685418" w:rsidRDefault="00CB1F16" w:rsidP="00CB1F16">
            <w:pPr>
              <w:rPr>
                <w:rFonts w:asciiTheme="minorHAnsi" w:eastAsiaTheme="minorEastAsia" w:hAnsiTheme="minorHAnsi" w:cstheme="minorHAnsi"/>
              </w:rPr>
            </w:pPr>
            <w:r w:rsidRPr="00BD27E4">
              <w:rPr>
                <w:rFonts w:asciiTheme="minorHAnsi" w:hAnsiTheme="minorHAnsi" w:cstheme="minorHAnsi"/>
                <w:color w:val="000000"/>
              </w:rPr>
              <w:t>Maintenance: Grout damaged between baseboard and wall in shower # 4</w:t>
            </w:r>
          </w:p>
        </w:tc>
      </w:tr>
      <w:tr w:rsidR="00CB1F16" w:rsidRPr="00685418" w14:paraId="73F139B5"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2262" w:type="dxa"/>
            <w:gridSpan w:val="2"/>
            <w:noWrap/>
            <w:hideMark/>
          </w:tcPr>
          <w:p w14:paraId="1F429995" w14:textId="77777777" w:rsidR="00CB1F16" w:rsidRPr="00143851" w:rsidRDefault="00CB1F16"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590AA97E"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2-3</w:t>
            </w:r>
          </w:p>
        </w:tc>
        <w:tc>
          <w:tcPr>
            <w:tcW w:w="1397" w:type="dxa"/>
            <w:noWrap/>
            <w:hideMark/>
          </w:tcPr>
          <w:p w14:paraId="091521BD"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2nd Floor Laundry</w:t>
            </w:r>
          </w:p>
        </w:tc>
        <w:tc>
          <w:tcPr>
            <w:tcW w:w="1924" w:type="dxa"/>
            <w:noWrap/>
            <w:hideMark/>
          </w:tcPr>
          <w:p w14:paraId="0ABC16C5"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6CC24580" w14:textId="77777777" w:rsidR="00CB1F16" w:rsidRPr="00685418" w:rsidRDefault="00CB1F16" w:rsidP="00CB1F16">
            <w:pPr>
              <w:rPr>
                <w:rFonts w:asciiTheme="minorHAnsi" w:eastAsiaTheme="minorEastAsia" w:hAnsiTheme="minorHAnsi" w:cstheme="minorHAnsi"/>
              </w:rPr>
            </w:pPr>
            <w:r w:rsidRPr="00685418">
              <w:rPr>
                <w:rFonts w:asciiTheme="minorHAnsi" w:eastAsiaTheme="minorEastAsia" w:hAnsiTheme="minorHAnsi" w:cstheme="minorHAnsi"/>
              </w:rPr>
              <w:t>Maintenance: Wall paint damaged</w:t>
            </w:r>
          </w:p>
        </w:tc>
      </w:tr>
      <w:tr w:rsidR="00CB1F16" w:rsidRPr="00685418" w14:paraId="3A3E5647" w14:textId="77777777" w:rsidTr="009D6AB5">
        <w:trPr>
          <w:cantSplit/>
          <w:trHeight w:val="290"/>
        </w:trPr>
        <w:tc>
          <w:tcPr>
            <w:tcW w:w="2262" w:type="dxa"/>
            <w:gridSpan w:val="2"/>
            <w:noWrap/>
            <w:hideMark/>
          </w:tcPr>
          <w:p w14:paraId="083FB87D" w14:textId="77777777" w:rsidR="00CB1F16" w:rsidRPr="00143851" w:rsidRDefault="00CB1F16"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0F953DE6"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2-3</w:t>
            </w:r>
          </w:p>
        </w:tc>
        <w:tc>
          <w:tcPr>
            <w:tcW w:w="1397" w:type="dxa"/>
            <w:noWrap/>
            <w:hideMark/>
          </w:tcPr>
          <w:p w14:paraId="6B7453A7"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 xml:space="preserve">Showers </w:t>
            </w:r>
          </w:p>
        </w:tc>
        <w:tc>
          <w:tcPr>
            <w:tcW w:w="1924" w:type="dxa"/>
            <w:noWrap/>
            <w:hideMark/>
          </w:tcPr>
          <w:p w14:paraId="48CC5DC7"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63366E9D" w14:textId="77777777" w:rsidR="00CB1F16" w:rsidRPr="00685418" w:rsidRDefault="00CB1F16" w:rsidP="00CB1F16">
            <w:pPr>
              <w:rPr>
                <w:rFonts w:asciiTheme="minorHAnsi" w:eastAsiaTheme="minorEastAsia" w:hAnsiTheme="minorHAnsi" w:cstheme="minorHAnsi"/>
              </w:rPr>
            </w:pPr>
            <w:r w:rsidRPr="00685418">
              <w:rPr>
                <w:rFonts w:asciiTheme="minorHAnsi" w:eastAsiaTheme="minorEastAsia" w:hAnsiTheme="minorHAnsi" w:cstheme="minorHAnsi"/>
              </w:rPr>
              <w:t>Maintenance: Right side showers out-of-order</w:t>
            </w:r>
          </w:p>
        </w:tc>
      </w:tr>
      <w:tr w:rsidR="00CB1F16" w:rsidRPr="00685418" w14:paraId="555F0665"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2262" w:type="dxa"/>
            <w:gridSpan w:val="2"/>
            <w:noWrap/>
            <w:hideMark/>
          </w:tcPr>
          <w:p w14:paraId="0480A216" w14:textId="77777777" w:rsidR="00CB1F16" w:rsidRPr="00143851" w:rsidRDefault="00CB1F16"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55D6D39F"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2-3</w:t>
            </w:r>
          </w:p>
        </w:tc>
        <w:tc>
          <w:tcPr>
            <w:tcW w:w="1397" w:type="dxa"/>
            <w:noWrap/>
            <w:hideMark/>
          </w:tcPr>
          <w:p w14:paraId="2D816C5B"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 xml:space="preserve">Showers </w:t>
            </w:r>
          </w:p>
        </w:tc>
        <w:tc>
          <w:tcPr>
            <w:tcW w:w="1924" w:type="dxa"/>
            <w:noWrap/>
            <w:hideMark/>
          </w:tcPr>
          <w:p w14:paraId="39ECCB21"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4C3982E2" w14:textId="77777777" w:rsidR="00CB1F16" w:rsidRPr="00685418" w:rsidRDefault="00CB1F16" w:rsidP="00CB1F16">
            <w:pPr>
              <w:rPr>
                <w:rFonts w:asciiTheme="minorHAnsi" w:eastAsiaTheme="minorEastAsia" w:hAnsiTheme="minorHAnsi" w:cstheme="minorHAnsi"/>
              </w:rPr>
            </w:pPr>
            <w:r w:rsidRPr="00685418">
              <w:rPr>
                <w:rFonts w:asciiTheme="minorHAnsi" w:eastAsiaTheme="minorEastAsia" w:hAnsiTheme="minorHAnsi" w:cstheme="minorHAnsi"/>
              </w:rPr>
              <w:t>Maintenance: Wall vent dusty in shower # 1 and 2</w:t>
            </w:r>
          </w:p>
        </w:tc>
      </w:tr>
      <w:tr w:rsidR="00CB1F16" w:rsidRPr="00685418" w14:paraId="449ACD55" w14:textId="77777777" w:rsidTr="009D6AB5">
        <w:trPr>
          <w:cantSplit/>
          <w:trHeight w:val="290"/>
        </w:trPr>
        <w:tc>
          <w:tcPr>
            <w:tcW w:w="2262" w:type="dxa"/>
            <w:gridSpan w:val="2"/>
            <w:noWrap/>
            <w:hideMark/>
          </w:tcPr>
          <w:p w14:paraId="398538EB" w14:textId="77777777" w:rsidR="00CB1F16" w:rsidRPr="00143851" w:rsidRDefault="00CB1F16"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46E55C3F"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2-3</w:t>
            </w:r>
          </w:p>
        </w:tc>
        <w:tc>
          <w:tcPr>
            <w:tcW w:w="1397" w:type="dxa"/>
            <w:noWrap/>
            <w:hideMark/>
          </w:tcPr>
          <w:p w14:paraId="6810C4A9"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 xml:space="preserve">Showers </w:t>
            </w:r>
          </w:p>
        </w:tc>
        <w:tc>
          <w:tcPr>
            <w:tcW w:w="1924" w:type="dxa"/>
            <w:noWrap/>
            <w:hideMark/>
          </w:tcPr>
          <w:p w14:paraId="77CA4693"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260262F3" w14:textId="77777777" w:rsidR="00CB1F16" w:rsidRPr="00685418" w:rsidRDefault="00CB1F16" w:rsidP="00CB1F16">
            <w:pPr>
              <w:rPr>
                <w:rFonts w:asciiTheme="minorHAnsi" w:eastAsiaTheme="minorEastAsia" w:hAnsiTheme="minorHAnsi" w:cstheme="minorHAnsi"/>
              </w:rPr>
            </w:pPr>
            <w:r w:rsidRPr="00685418">
              <w:rPr>
                <w:rFonts w:asciiTheme="minorHAnsi" w:eastAsiaTheme="minorEastAsia" w:hAnsiTheme="minorHAnsi" w:cstheme="minorHAnsi"/>
              </w:rPr>
              <w:t>Maintenance: Wall paint damaged in shower # 1 and 2</w:t>
            </w:r>
          </w:p>
        </w:tc>
      </w:tr>
      <w:tr w:rsidR="00CB1F16" w:rsidRPr="00685418" w14:paraId="68FC8757"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2262" w:type="dxa"/>
            <w:gridSpan w:val="2"/>
            <w:noWrap/>
            <w:hideMark/>
          </w:tcPr>
          <w:p w14:paraId="01C4138B" w14:textId="77777777" w:rsidR="00CB1F16" w:rsidRPr="00143851" w:rsidRDefault="00CB1F16"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5A2E70EB"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2-3</w:t>
            </w:r>
          </w:p>
        </w:tc>
        <w:tc>
          <w:tcPr>
            <w:tcW w:w="1397" w:type="dxa"/>
            <w:noWrap/>
            <w:hideMark/>
          </w:tcPr>
          <w:p w14:paraId="42AED4C5"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 xml:space="preserve">Showers </w:t>
            </w:r>
          </w:p>
        </w:tc>
        <w:tc>
          <w:tcPr>
            <w:tcW w:w="1924" w:type="dxa"/>
            <w:noWrap/>
            <w:hideMark/>
          </w:tcPr>
          <w:p w14:paraId="5C358C08"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0D49F304" w14:textId="77777777" w:rsidR="00CB1F16" w:rsidRPr="00685418" w:rsidRDefault="00CB1F16" w:rsidP="00CB1F16">
            <w:pPr>
              <w:rPr>
                <w:rFonts w:asciiTheme="minorHAnsi" w:eastAsiaTheme="minorEastAsia" w:hAnsiTheme="minorHAnsi" w:cstheme="minorHAnsi"/>
              </w:rPr>
            </w:pPr>
            <w:r w:rsidRPr="00685418">
              <w:rPr>
                <w:rFonts w:asciiTheme="minorHAnsi" w:eastAsiaTheme="minorEastAsia" w:hAnsiTheme="minorHAnsi" w:cstheme="minorHAnsi"/>
              </w:rPr>
              <w:t>Maintenance: Floor dirty in shower # 1, 2, and 3</w:t>
            </w:r>
          </w:p>
        </w:tc>
      </w:tr>
      <w:tr w:rsidR="00CB1F16" w:rsidRPr="00685418" w14:paraId="3B0546DA" w14:textId="77777777" w:rsidTr="009D6AB5">
        <w:trPr>
          <w:cantSplit/>
          <w:trHeight w:val="290"/>
        </w:trPr>
        <w:tc>
          <w:tcPr>
            <w:tcW w:w="2262" w:type="dxa"/>
            <w:gridSpan w:val="2"/>
            <w:noWrap/>
            <w:hideMark/>
          </w:tcPr>
          <w:p w14:paraId="3AE0F8DC" w14:textId="77777777" w:rsidR="00CB1F16" w:rsidRPr="00143851" w:rsidRDefault="00CB1F16"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63B7EB1C"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2-3</w:t>
            </w:r>
          </w:p>
        </w:tc>
        <w:tc>
          <w:tcPr>
            <w:tcW w:w="1397" w:type="dxa"/>
            <w:noWrap/>
            <w:hideMark/>
          </w:tcPr>
          <w:p w14:paraId="21C36D30"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 xml:space="preserve">Showers </w:t>
            </w:r>
          </w:p>
        </w:tc>
        <w:tc>
          <w:tcPr>
            <w:tcW w:w="1924" w:type="dxa"/>
            <w:noWrap/>
            <w:hideMark/>
          </w:tcPr>
          <w:p w14:paraId="027BC810"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61B6C08A" w14:textId="77777777" w:rsidR="00CB1F16" w:rsidRPr="00685418" w:rsidRDefault="00CB1F16" w:rsidP="00CB1F16">
            <w:pPr>
              <w:rPr>
                <w:rFonts w:asciiTheme="minorHAnsi" w:eastAsiaTheme="minorEastAsia" w:hAnsiTheme="minorHAnsi" w:cstheme="minorHAnsi"/>
              </w:rPr>
            </w:pPr>
            <w:r w:rsidRPr="00685418">
              <w:rPr>
                <w:rFonts w:asciiTheme="minorHAnsi" w:eastAsiaTheme="minorEastAsia" w:hAnsiTheme="minorHAnsi" w:cstheme="minorHAnsi"/>
              </w:rPr>
              <w:t>Maintenance: Caulking moldy in shower # 1, 2, and 3</w:t>
            </w:r>
          </w:p>
        </w:tc>
      </w:tr>
      <w:tr w:rsidR="00CB1F16" w:rsidRPr="00685418" w14:paraId="640C3967"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2262" w:type="dxa"/>
            <w:gridSpan w:val="2"/>
            <w:noWrap/>
            <w:hideMark/>
          </w:tcPr>
          <w:p w14:paraId="547BE612" w14:textId="77777777" w:rsidR="00CB1F16" w:rsidRPr="00143851" w:rsidRDefault="00CB1F16"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30362851"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2-3</w:t>
            </w:r>
          </w:p>
        </w:tc>
        <w:tc>
          <w:tcPr>
            <w:tcW w:w="1397" w:type="dxa"/>
            <w:noWrap/>
            <w:hideMark/>
          </w:tcPr>
          <w:p w14:paraId="28B574DB"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 xml:space="preserve">Showers </w:t>
            </w:r>
          </w:p>
        </w:tc>
        <w:tc>
          <w:tcPr>
            <w:tcW w:w="1924" w:type="dxa"/>
            <w:noWrap/>
            <w:hideMark/>
          </w:tcPr>
          <w:p w14:paraId="3B3CCD36"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26995986" w14:textId="77777777" w:rsidR="00CB1F16" w:rsidRPr="00685418" w:rsidRDefault="00CB1F16" w:rsidP="00CB1F16">
            <w:pPr>
              <w:rPr>
                <w:rFonts w:asciiTheme="minorHAnsi" w:eastAsiaTheme="minorEastAsia" w:hAnsiTheme="minorHAnsi" w:cstheme="minorHAnsi"/>
              </w:rPr>
            </w:pPr>
            <w:r w:rsidRPr="00685418">
              <w:rPr>
                <w:rFonts w:asciiTheme="minorHAnsi" w:eastAsiaTheme="minorEastAsia" w:hAnsiTheme="minorHAnsi" w:cstheme="minorHAnsi"/>
              </w:rPr>
              <w:t>Maintenance: Ceiling moldy above shower # 3</w:t>
            </w:r>
          </w:p>
        </w:tc>
      </w:tr>
      <w:tr w:rsidR="00CB1F16" w:rsidRPr="00685418" w14:paraId="520391D9" w14:textId="77777777" w:rsidTr="009D6AB5">
        <w:trPr>
          <w:cantSplit/>
          <w:trHeight w:val="290"/>
        </w:trPr>
        <w:tc>
          <w:tcPr>
            <w:tcW w:w="2262" w:type="dxa"/>
            <w:gridSpan w:val="2"/>
            <w:noWrap/>
            <w:hideMark/>
          </w:tcPr>
          <w:p w14:paraId="44030873" w14:textId="77777777" w:rsidR="00CB1F16" w:rsidRPr="00143851" w:rsidRDefault="00CB1F16"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4367EA0F"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2-3</w:t>
            </w:r>
          </w:p>
        </w:tc>
        <w:tc>
          <w:tcPr>
            <w:tcW w:w="1397" w:type="dxa"/>
            <w:noWrap/>
            <w:hideMark/>
          </w:tcPr>
          <w:p w14:paraId="048B29D4"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Bathroom</w:t>
            </w:r>
          </w:p>
        </w:tc>
        <w:tc>
          <w:tcPr>
            <w:tcW w:w="1924" w:type="dxa"/>
            <w:noWrap/>
            <w:hideMark/>
          </w:tcPr>
          <w:p w14:paraId="79C4DAC3"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10095B63" w14:textId="77777777" w:rsidR="00CB1F16" w:rsidRPr="00685418" w:rsidRDefault="00CB1F16" w:rsidP="00CB1F16">
            <w:pPr>
              <w:rPr>
                <w:rFonts w:asciiTheme="minorHAnsi" w:eastAsiaTheme="minorEastAsia" w:hAnsiTheme="minorHAnsi" w:cstheme="minorHAnsi"/>
              </w:rPr>
            </w:pPr>
            <w:r w:rsidRPr="00685418">
              <w:rPr>
                <w:rFonts w:asciiTheme="minorHAnsi" w:eastAsiaTheme="minorEastAsia" w:hAnsiTheme="minorHAnsi" w:cstheme="minorHAnsi"/>
              </w:rPr>
              <w:t>Maintenance: Area around soap dispensers dirty</w:t>
            </w:r>
          </w:p>
        </w:tc>
      </w:tr>
      <w:tr w:rsidR="00CB1F16" w:rsidRPr="00685418" w14:paraId="3E504404"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2262" w:type="dxa"/>
            <w:gridSpan w:val="2"/>
            <w:noWrap/>
            <w:hideMark/>
          </w:tcPr>
          <w:p w14:paraId="6DFF041A" w14:textId="77777777" w:rsidR="00CB1F16" w:rsidRPr="00143851" w:rsidRDefault="00CB1F16" w:rsidP="009D6AB5">
            <w:pPr>
              <w:pStyle w:val="ListParagraph"/>
              <w:numPr>
                <w:ilvl w:val="0"/>
                <w:numId w:val="37"/>
              </w:numPr>
              <w:ind w:left="342"/>
              <w:rPr>
                <w:rFonts w:asciiTheme="minorHAnsi" w:eastAsiaTheme="minorEastAsia" w:hAnsiTheme="minorHAnsi" w:cstheme="minorHAnsi"/>
              </w:rPr>
            </w:pPr>
            <w:r w:rsidRPr="00143851">
              <w:rPr>
                <w:rFonts w:asciiTheme="minorHAnsi" w:eastAsiaTheme="minorEastAsia" w:hAnsiTheme="minorHAnsi" w:cstheme="minorHAnsi"/>
              </w:rPr>
              <w:t>HOUSING UNITS</w:t>
            </w:r>
          </w:p>
        </w:tc>
        <w:tc>
          <w:tcPr>
            <w:tcW w:w="618" w:type="dxa"/>
            <w:noWrap/>
            <w:hideMark/>
          </w:tcPr>
          <w:p w14:paraId="6B4D4437"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2-4</w:t>
            </w:r>
          </w:p>
        </w:tc>
        <w:tc>
          <w:tcPr>
            <w:tcW w:w="1397" w:type="dxa"/>
            <w:noWrap/>
            <w:hideMark/>
          </w:tcPr>
          <w:p w14:paraId="0E3EEC0B"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 xml:space="preserve">Bathroom </w:t>
            </w:r>
          </w:p>
        </w:tc>
        <w:tc>
          <w:tcPr>
            <w:tcW w:w="1924" w:type="dxa"/>
            <w:noWrap/>
            <w:hideMark/>
          </w:tcPr>
          <w:p w14:paraId="47935B9D" w14:textId="77777777" w:rsidR="00CB1F16" w:rsidRPr="00143851" w:rsidRDefault="00CB1F16" w:rsidP="00CB1F16">
            <w:pPr>
              <w:rPr>
                <w:rFonts w:asciiTheme="minorHAnsi" w:eastAsiaTheme="minorEastAsia" w:hAnsiTheme="minorHAnsi" w:cstheme="minorHAnsi"/>
              </w:rPr>
            </w:pPr>
            <w:r w:rsidRPr="00143851">
              <w:rPr>
                <w:rFonts w:asciiTheme="minorHAnsi" w:eastAsiaTheme="minorEastAsia" w:hAnsiTheme="minorHAnsi" w:cstheme="minorHAnsi"/>
              </w:rPr>
              <w:t>105 CMR 451.123</w:t>
            </w:r>
          </w:p>
        </w:tc>
        <w:tc>
          <w:tcPr>
            <w:tcW w:w="4503" w:type="dxa"/>
            <w:gridSpan w:val="6"/>
            <w:noWrap/>
            <w:hideMark/>
          </w:tcPr>
          <w:p w14:paraId="7B2E67C7" w14:textId="77777777" w:rsidR="00CB1F16" w:rsidRPr="00685418" w:rsidRDefault="00CB1F16" w:rsidP="00CB1F16">
            <w:pPr>
              <w:rPr>
                <w:rFonts w:asciiTheme="minorHAnsi" w:eastAsiaTheme="minorEastAsia" w:hAnsiTheme="minorHAnsi" w:cstheme="minorHAnsi"/>
              </w:rPr>
            </w:pPr>
            <w:r w:rsidRPr="00685418">
              <w:rPr>
                <w:rFonts w:asciiTheme="minorHAnsi" w:eastAsiaTheme="minorEastAsia" w:hAnsiTheme="minorHAnsi" w:cstheme="minorHAnsi"/>
              </w:rPr>
              <w:t xml:space="preserve">Maintenance: Area around soap dispenser dirty </w:t>
            </w:r>
          </w:p>
        </w:tc>
      </w:tr>
      <w:tr w:rsidR="009D6AB5" w:rsidRPr="00685418" w14:paraId="0AB67DCE" w14:textId="77777777" w:rsidTr="009D6AB5">
        <w:trPr>
          <w:gridAfter w:val="2"/>
          <w:wAfter w:w="215" w:type="dxa"/>
          <w:cantSplit/>
          <w:trHeight w:val="290"/>
        </w:trPr>
        <w:tc>
          <w:tcPr>
            <w:tcW w:w="4277" w:type="dxa"/>
            <w:gridSpan w:val="4"/>
            <w:noWrap/>
            <w:hideMark/>
          </w:tcPr>
          <w:p w14:paraId="57C7A7D5" w14:textId="77777777" w:rsidR="00E72DA2" w:rsidRPr="00143851" w:rsidRDefault="00E72DA2" w:rsidP="009D6AB5">
            <w:pPr>
              <w:pStyle w:val="ListParagraph"/>
              <w:numPr>
                <w:ilvl w:val="0"/>
                <w:numId w:val="37"/>
              </w:numPr>
              <w:ind w:left="342"/>
              <w:rPr>
                <w:rFonts w:asciiTheme="minorHAnsi" w:hAnsiTheme="minorHAnsi" w:cstheme="minorHAnsi"/>
              </w:rPr>
            </w:pPr>
            <w:r w:rsidRPr="00143851">
              <w:rPr>
                <w:rFonts w:asciiTheme="minorHAnsi" w:hAnsiTheme="minorHAnsi" w:cstheme="minorHAnsi"/>
                <w:color w:val="000000"/>
              </w:rPr>
              <w:t>Serving Line</w:t>
            </w:r>
          </w:p>
        </w:tc>
        <w:tc>
          <w:tcPr>
            <w:tcW w:w="1924" w:type="dxa"/>
            <w:noWrap/>
            <w:hideMark/>
          </w:tcPr>
          <w:p w14:paraId="217E8E31" w14:textId="77777777" w:rsidR="00E72DA2" w:rsidRPr="00143851" w:rsidRDefault="00E72DA2" w:rsidP="006079F1">
            <w:pPr>
              <w:rPr>
                <w:rFonts w:asciiTheme="minorHAnsi" w:hAnsiTheme="minorHAnsi" w:cstheme="minorHAnsi"/>
              </w:rPr>
            </w:pPr>
            <w:r w:rsidRPr="00143851">
              <w:rPr>
                <w:rFonts w:asciiTheme="minorHAnsi" w:hAnsiTheme="minorHAnsi" w:cstheme="minorHAnsi"/>
              </w:rPr>
              <w:t>105 CMR 451.200</w:t>
            </w:r>
          </w:p>
        </w:tc>
        <w:tc>
          <w:tcPr>
            <w:tcW w:w="3172" w:type="dxa"/>
            <w:noWrap/>
            <w:hideMark/>
          </w:tcPr>
          <w:p w14:paraId="0F21B24A" w14:textId="77777777" w:rsidR="00E72DA2" w:rsidRPr="00E27569" w:rsidRDefault="00E72DA2" w:rsidP="006079F1">
            <w:pPr>
              <w:rPr>
                <w:rFonts w:asciiTheme="minorHAnsi" w:hAnsiTheme="minorHAnsi" w:cstheme="minorHAnsi"/>
              </w:rPr>
            </w:pPr>
            <w:r w:rsidRPr="00E27569">
              <w:rPr>
                <w:rFonts w:asciiTheme="minorHAnsi" w:hAnsiTheme="minorHAnsi" w:cstheme="minorHAnsi"/>
                <w:color w:val="000000"/>
              </w:rPr>
              <w:t>Protection of Clean Items; Storing: Equipment and Utensils not stored covered or inverted</w:t>
            </w:r>
            <w:r>
              <w:rPr>
                <w:rFonts w:asciiTheme="minorHAnsi" w:hAnsiTheme="minorHAnsi" w:cstheme="minorHAnsi"/>
                <w:color w:val="000000"/>
              </w:rPr>
              <w:t xml:space="preserve">. Standard found in 105 CMR 590; </w:t>
            </w:r>
            <w:r w:rsidRPr="00E27569">
              <w:rPr>
                <w:rFonts w:asciiTheme="minorHAnsi" w:hAnsiTheme="minorHAnsi" w:cstheme="minorHAnsi"/>
                <w:color w:val="000000"/>
              </w:rPr>
              <w:t>FC 4-903.11(B)(2)</w:t>
            </w:r>
            <w:r>
              <w:rPr>
                <w:rFonts w:asciiTheme="minorHAnsi" w:hAnsiTheme="minorHAnsi" w:cstheme="minorHAnsi"/>
                <w:color w:val="000000"/>
              </w:rPr>
              <w:t>.</w:t>
            </w:r>
          </w:p>
        </w:tc>
        <w:tc>
          <w:tcPr>
            <w:tcW w:w="1116" w:type="dxa"/>
            <w:gridSpan w:val="3"/>
            <w:noWrap/>
            <w:hideMark/>
          </w:tcPr>
          <w:p w14:paraId="1AC1751C" w14:textId="77777777" w:rsidR="00E72DA2" w:rsidRPr="00E72DA2" w:rsidRDefault="00E72DA2" w:rsidP="006079F1">
            <w:pPr>
              <w:rPr>
                <w:rFonts w:asciiTheme="minorHAnsi" w:hAnsiTheme="minorHAnsi" w:cstheme="minorHAnsi"/>
                <w:b/>
                <w:bCs/>
              </w:rPr>
            </w:pPr>
            <w:r w:rsidRPr="00E72DA2">
              <w:rPr>
                <w:rFonts w:asciiTheme="minorHAnsi" w:hAnsiTheme="minorHAnsi" w:cstheme="minorHAnsi"/>
                <w:b/>
                <w:bCs/>
                <w:color w:val="000000"/>
              </w:rPr>
              <w:t>Corrected on-site</w:t>
            </w:r>
          </w:p>
        </w:tc>
      </w:tr>
      <w:tr w:rsidR="00E72DA2" w:rsidRPr="00685418" w14:paraId="09DDA6C7"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4277" w:type="dxa"/>
            <w:gridSpan w:val="4"/>
            <w:noWrap/>
            <w:hideMark/>
          </w:tcPr>
          <w:p w14:paraId="1604F805" w14:textId="77777777" w:rsidR="00E72DA2" w:rsidRPr="00143851" w:rsidRDefault="00E72DA2"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Serving Line</w:t>
            </w:r>
          </w:p>
        </w:tc>
        <w:tc>
          <w:tcPr>
            <w:tcW w:w="1924" w:type="dxa"/>
            <w:noWrap/>
            <w:hideMark/>
          </w:tcPr>
          <w:p w14:paraId="57AB836C" w14:textId="77777777" w:rsidR="00E72DA2" w:rsidRPr="00143851" w:rsidRDefault="00E72DA2"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503" w:type="dxa"/>
            <w:gridSpan w:val="6"/>
            <w:noWrap/>
            <w:hideMark/>
          </w:tcPr>
          <w:p w14:paraId="69DDBB7F" w14:textId="77777777" w:rsidR="00E72DA2" w:rsidRPr="00E27569" w:rsidRDefault="00E72DA2" w:rsidP="006079F1">
            <w:pPr>
              <w:rPr>
                <w:rFonts w:asciiTheme="minorHAnsi" w:hAnsiTheme="minorHAnsi" w:cstheme="minorHAnsi"/>
                <w:color w:val="000000"/>
              </w:rPr>
            </w:pPr>
            <w:r w:rsidRPr="00E27569">
              <w:rPr>
                <w:rFonts w:asciiTheme="minorHAnsi" w:hAnsiTheme="minorHAnsi" w:cstheme="minorHAnsi"/>
                <w:color w:val="000000"/>
              </w:rPr>
              <w:t>Maintenance and Operation; Premises, Structure, Attachments, and Fixtures - Methods: Facility not cleaned as often as necessary, rodent droppings observed under serving tables</w:t>
            </w:r>
            <w:r w:rsidRPr="00CB1F16">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6-501.12(A)</w:t>
            </w:r>
            <w:r>
              <w:rPr>
                <w:rFonts w:asciiTheme="minorHAnsi" w:hAnsiTheme="minorHAnsi" w:cstheme="minorHAnsi"/>
                <w:color w:val="000000"/>
              </w:rPr>
              <w:t>.</w:t>
            </w:r>
          </w:p>
        </w:tc>
      </w:tr>
      <w:tr w:rsidR="00E72DA2" w:rsidRPr="00685418" w14:paraId="590E3D30" w14:textId="77777777" w:rsidTr="009D6AB5">
        <w:trPr>
          <w:cantSplit/>
          <w:trHeight w:val="290"/>
        </w:trPr>
        <w:tc>
          <w:tcPr>
            <w:tcW w:w="4277" w:type="dxa"/>
            <w:gridSpan w:val="4"/>
            <w:noWrap/>
            <w:hideMark/>
          </w:tcPr>
          <w:p w14:paraId="1753DE43" w14:textId="77777777" w:rsidR="00E72DA2" w:rsidRPr="00143851" w:rsidRDefault="00E72DA2"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Serving Line</w:t>
            </w:r>
          </w:p>
        </w:tc>
        <w:tc>
          <w:tcPr>
            <w:tcW w:w="1924" w:type="dxa"/>
            <w:noWrap/>
            <w:hideMark/>
          </w:tcPr>
          <w:p w14:paraId="07826C23" w14:textId="77777777" w:rsidR="00E72DA2" w:rsidRPr="00143851" w:rsidRDefault="00E72DA2"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503" w:type="dxa"/>
            <w:gridSpan w:val="6"/>
            <w:noWrap/>
            <w:hideMark/>
          </w:tcPr>
          <w:p w14:paraId="317B2C3E" w14:textId="77777777" w:rsidR="00E72DA2" w:rsidRPr="00E27569" w:rsidRDefault="00E72DA2" w:rsidP="006079F1">
            <w:pPr>
              <w:rPr>
                <w:rFonts w:asciiTheme="minorHAnsi" w:hAnsiTheme="minorHAnsi" w:cstheme="minorHAnsi"/>
                <w:color w:val="000000"/>
              </w:rPr>
            </w:pPr>
            <w:r w:rsidRPr="00E27569">
              <w:rPr>
                <w:rFonts w:asciiTheme="minorHAnsi" w:hAnsiTheme="minorHAnsi" w:cstheme="minorHAnsi"/>
                <w:color w:val="000000"/>
              </w:rPr>
              <w:t>Cleaning of Equipment and Utensils, Objective: Nonfood contact surfaces of equipment dirty, drying rack dirty with encrusted soil deposits and rodent droppings</w:t>
            </w:r>
            <w:r w:rsidRPr="00CB1F16">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4-601.11(C)</w:t>
            </w:r>
            <w:r>
              <w:rPr>
                <w:rFonts w:asciiTheme="minorHAnsi" w:hAnsiTheme="minorHAnsi" w:cstheme="minorHAnsi"/>
                <w:color w:val="000000"/>
              </w:rPr>
              <w:t>.</w:t>
            </w:r>
          </w:p>
        </w:tc>
      </w:tr>
      <w:tr w:rsidR="00E72DA2" w:rsidRPr="00685418" w14:paraId="3E34866D"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4277" w:type="dxa"/>
            <w:gridSpan w:val="4"/>
            <w:noWrap/>
            <w:hideMark/>
          </w:tcPr>
          <w:p w14:paraId="124E454A" w14:textId="77777777" w:rsidR="00E72DA2" w:rsidRPr="00143851" w:rsidRDefault="00E72DA2"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Serving Line</w:t>
            </w:r>
          </w:p>
        </w:tc>
        <w:tc>
          <w:tcPr>
            <w:tcW w:w="1924" w:type="dxa"/>
            <w:noWrap/>
            <w:hideMark/>
          </w:tcPr>
          <w:p w14:paraId="5FC4DC1B" w14:textId="77777777" w:rsidR="00E72DA2" w:rsidRPr="00143851" w:rsidRDefault="00E72DA2"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503" w:type="dxa"/>
            <w:gridSpan w:val="6"/>
            <w:noWrap/>
            <w:hideMark/>
          </w:tcPr>
          <w:p w14:paraId="1E3CE8CE" w14:textId="77777777" w:rsidR="00E72DA2" w:rsidRPr="00E27569" w:rsidRDefault="00E72DA2" w:rsidP="006079F1">
            <w:pPr>
              <w:rPr>
                <w:rFonts w:asciiTheme="minorHAnsi" w:hAnsiTheme="minorHAnsi" w:cstheme="minorHAnsi"/>
                <w:color w:val="000000"/>
              </w:rPr>
            </w:pPr>
            <w:r w:rsidRPr="00E27569">
              <w:rPr>
                <w:rFonts w:asciiTheme="minorHAnsi" w:hAnsiTheme="minorHAnsi" w:cstheme="minorHAnsi"/>
                <w:color w:val="000000"/>
              </w:rPr>
              <w:t>Maintenance and Operation, Equipment: Cutting surfaces damaged and no longer easily cleanable, cutting boards damaged.</w:t>
            </w:r>
            <w:r w:rsidRPr="00CB1F16">
              <w:rPr>
                <w:rFonts w:asciiTheme="minorHAnsi" w:hAnsiTheme="minorHAnsi" w:cstheme="minorHAnsi"/>
                <w:color w:val="000000"/>
              </w:rPr>
              <w:t xml:space="preserve"> Standard found in 105 CMR 590;</w:t>
            </w:r>
            <w:r w:rsidRPr="00E27569">
              <w:rPr>
                <w:rFonts w:asciiTheme="minorHAnsi" w:hAnsiTheme="minorHAnsi" w:cstheme="minorHAnsi"/>
                <w:color w:val="000000"/>
              </w:rPr>
              <w:t xml:space="preserve"> FC 4-501.12</w:t>
            </w:r>
            <w:r>
              <w:rPr>
                <w:rFonts w:asciiTheme="minorHAnsi" w:hAnsiTheme="minorHAnsi" w:cstheme="minorHAnsi"/>
                <w:color w:val="000000"/>
              </w:rPr>
              <w:t>.</w:t>
            </w:r>
          </w:p>
        </w:tc>
      </w:tr>
      <w:tr w:rsidR="00E72DA2" w:rsidRPr="00685418" w14:paraId="1E967BBA" w14:textId="77777777" w:rsidTr="009D6AB5">
        <w:trPr>
          <w:cantSplit/>
          <w:trHeight w:val="290"/>
        </w:trPr>
        <w:tc>
          <w:tcPr>
            <w:tcW w:w="4277" w:type="dxa"/>
            <w:gridSpan w:val="4"/>
            <w:noWrap/>
            <w:hideMark/>
          </w:tcPr>
          <w:p w14:paraId="0015D280" w14:textId="77777777" w:rsidR="00E72DA2" w:rsidRPr="00143851" w:rsidRDefault="00E72DA2"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Serving Line</w:t>
            </w:r>
          </w:p>
        </w:tc>
        <w:tc>
          <w:tcPr>
            <w:tcW w:w="1924" w:type="dxa"/>
            <w:noWrap/>
            <w:hideMark/>
          </w:tcPr>
          <w:p w14:paraId="6039363D" w14:textId="77777777" w:rsidR="00E72DA2" w:rsidRPr="00143851" w:rsidRDefault="00E72DA2"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503" w:type="dxa"/>
            <w:gridSpan w:val="6"/>
            <w:noWrap/>
            <w:hideMark/>
          </w:tcPr>
          <w:p w14:paraId="0DE2B5C7" w14:textId="77777777" w:rsidR="00E72DA2" w:rsidRPr="00E27569" w:rsidRDefault="00E72DA2" w:rsidP="006079F1">
            <w:pPr>
              <w:rPr>
                <w:rFonts w:asciiTheme="minorHAnsi" w:hAnsiTheme="minorHAnsi" w:cstheme="minorHAnsi"/>
                <w:color w:val="000000"/>
              </w:rPr>
            </w:pPr>
            <w:r w:rsidRPr="00E27569">
              <w:rPr>
                <w:rFonts w:asciiTheme="minorHAnsi" w:hAnsiTheme="minorHAnsi" w:cstheme="minorHAnsi"/>
                <w:color w:val="000000"/>
              </w:rPr>
              <w:t>Cleaning of Equipment and Utensils, Objective: Food contact surface dirty (</w:t>
            </w:r>
            <w:proofErr w:type="spellStart"/>
            <w:r w:rsidRPr="00E27569">
              <w:rPr>
                <w:rFonts w:asciiTheme="minorHAnsi" w:hAnsiTheme="minorHAnsi" w:cstheme="minorHAnsi"/>
                <w:color w:val="000000"/>
              </w:rPr>
              <w:t>Pf</w:t>
            </w:r>
            <w:proofErr w:type="spellEnd"/>
            <w:r w:rsidRPr="00E27569">
              <w:rPr>
                <w:rFonts w:asciiTheme="minorHAnsi" w:hAnsiTheme="minorHAnsi" w:cstheme="minorHAnsi"/>
                <w:color w:val="000000"/>
              </w:rPr>
              <w:t>), encrusted food deposits observed on clean cutting boards</w:t>
            </w:r>
            <w:r w:rsidRPr="00CB1F16">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4-601.11(A)</w:t>
            </w:r>
            <w:r>
              <w:rPr>
                <w:rFonts w:asciiTheme="minorHAnsi" w:hAnsiTheme="minorHAnsi" w:cstheme="minorHAnsi"/>
                <w:color w:val="000000"/>
              </w:rPr>
              <w:t>.</w:t>
            </w:r>
          </w:p>
        </w:tc>
      </w:tr>
      <w:tr w:rsidR="00E72DA2" w:rsidRPr="00685418" w14:paraId="497BF310"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4277" w:type="dxa"/>
            <w:gridSpan w:val="4"/>
            <w:noWrap/>
            <w:hideMark/>
          </w:tcPr>
          <w:p w14:paraId="0E155575" w14:textId="77777777" w:rsidR="00E72DA2" w:rsidRPr="00143851" w:rsidRDefault="00E72DA2"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lastRenderedPageBreak/>
              <w:t>Serving Line</w:t>
            </w:r>
          </w:p>
        </w:tc>
        <w:tc>
          <w:tcPr>
            <w:tcW w:w="1924" w:type="dxa"/>
            <w:noWrap/>
            <w:hideMark/>
          </w:tcPr>
          <w:p w14:paraId="637C1689" w14:textId="77777777" w:rsidR="00E72DA2" w:rsidRPr="00143851" w:rsidRDefault="00E72DA2"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503" w:type="dxa"/>
            <w:gridSpan w:val="6"/>
            <w:noWrap/>
            <w:hideMark/>
          </w:tcPr>
          <w:p w14:paraId="2A7965FB" w14:textId="77777777" w:rsidR="00E72DA2" w:rsidRPr="00E27569" w:rsidRDefault="00E72DA2" w:rsidP="006079F1">
            <w:pPr>
              <w:rPr>
                <w:rFonts w:asciiTheme="minorHAnsi" w:hAnsiTheme="minorHAnsi" w:cstheme="minorHAnsi"/>
                <w:color w:val="000000"/>
              </w:rPr>
            </w:pPr>
            <w:r w:rsidRPr="00E27569">
              <w:rPr>
                <w:rFonts w:asciiTheme="minorHAnsi" w:hAnsiTheme="minorHAnsi" w:cstheme="minorHAnsi"/>
                <w:color w:val="000000"/>
              </w:rPr>
              <w:t>Cleaning of Equipment and Utensils, Objective: Nonfood contact surfaces of equipment dirty, shelf where clean trays are stored dirty.</w:t>
            </w:r>
            <w:r w:rsidRPr="00CB1F16">
              <w:rPr>
                <w:rFonts w:asciiTheme="minorHAnsi" w:hAnsiTheme="minorHAnsi" w:cstheme="minorHAnsi"/>
                <w:color w:val="000000"/>
              </w:rPr>
              <w:t xml:space="preserve"> Standard found in 105 CMR 590;</w:t>
            </w:r>
            <w:r w:rsidRPr="00E27569">
              <w:rPr>
                <w:rFonts w:asciiTheme="minorHAnsi" w:hAnsiTheme="minorHAnsi" w:cstheme="minorHAnsi"/>
                <w:color w:val="000000"/>
              </w:rPr>
              <w:t xml:space="preserve"> FC 4-601.11(C)</w:t>
            </w:r>
            <w:r>
              <w:rPr>
                <w:rFonts w:asciiTheme="minorHAnsi" w:hAnsiTheme="minorHAnsi" w:cstheme="minorHAnsi"/>
                <w:color w:val="000000"/>
              </w:rPr>
              <w:t>.</w:t>
            </w:r>
          </w:p>
        </w:tc>
      </w:tr>
      <w:tr w:rsidR="00E72DA2" w:rsidRPr="00685418" w14:paraId="009A93D2" w14:textId="77777777" w:rsidTr="009D6AB5">
        <w:trPr>
          <w:cantSplit/>
          <w:trHeight w:val="290"/>
        </w:trPr>
        <w:tc>
          <w:tcPr>
            <w:tcW w:w="4277" w:type="dxa"/>
            <w:gridSpan w:val="4"/>
            <w:noWrap/>
            <w:hideMark/>
          </w:tcPr>
          <w:p w14:paraId="33289AE2" w14:textId="77777777" w:rsidR="00E72DA2" w:rsidRPr="00143851" w:rsidRDefault="00E72DA2"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Serving Line</w:t>
            </w:r>
          </w:p>
        </w:tc>
        <w:tc>
          <w:tcPr>
            <w:tcW w:w="1924" w:type="dxa"/>
            <w:noWrap/>
            <w:hideMark/>
          </w:tcPr>
          <w:p w14:paraId="37CAA36C" w14:textId="77777777" w:rsidR="00E72DA2" w:rsidRPr="00143851" w:rsidRDefault="00E72DA2"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503" w:type="dxa"/>
            <w:gridSpan w:val="6"/>
            <w:noWrap/>
            <w:hideMark/>
          </w:tcPr>
          <w:p w14:paraId="73EC3F79" w14:textId="77777777" w:rsidR="00E72DA2" w:rsidRPr="00E27569" w:rsidRDefault="00E72DA2" w:rsidP="006079F1">
            <w:pPr>
              <w:rPr>
                <w:rFonts w:asciiTheme="minorHAnsi" w:hAnsiTheme="minorHAnsi" w:cstheme="minorHAnsi"/>
                <w:color w:val="000000"/>
              </w:rPr>
            </w:pPr>
            <w:r w:rsidRPr="00E27569">
              <w:rPr>
                <w:rFonts w:asciiTheme="minorHAnsi" w:hAnsiTheme="minorHAnsi" w:cstheme="minorHAnsi"/>
                <w:color w:val="000000"/>
              </w:rPr>
              <w:t>Cleaning of Equipment and Utensils, Objective: Nonfood contact surfaces of equipment dirty, standing fan dusty</w:t>
            </w:r>
            <w:r w:rsidRPr="00CB1F16">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4-601.11(C)</w:t>
            </w:r>
            <w:r>
              <w:rPr>
                <w:rFonts w:asciiTheme="minorHAnsi" w:hAnsiTheme="minorHAnsi" w:cstheme="minorHAnsi"/>
                <w:color w:val="000000"/>
              </w:rPr>
              <w:t>.</w:t>
            </w:r>
          </w:p>
        </w:tc>
      </w:tr>
      <w:tr w:rsidR="009D6AB5" w:rsidRPr="00685418" w14:paraId="78FBB3A9" w14:textId="77777777" w:rsidTr="009D6AB5">
        <w:trPr>
          <w:gridAfter w:val="2"/>
          <w:cnfStyle w:val="000000100000" w:firstRow="0" w:lastRow="0" w:firstColumn="0" w:lastColumn="0" w:oddVBand="0" w:evenVBand="0" w:oddHBand="1" w:evenHBand="0" w:firstRowFirstColumn="0" w:firstRowLastColumn="0" w:lastRowFirstColumn="0" w:lastRowLastColumn="0"/>
          <w:wAfter w:w="215" w:type="dxa"/>
          <w:cantSplit/>
          <w:trHeight w:val="290"/>
        </w:trPr>
        <w:tc>
          <w:tcPr>
            <w:tcW w:w="4277" w:type="dxa"/>
            <w:gridSpan w:val="4"/>
            <w:noWrap/>
            <w:hideMark/>
          </w:tcPr>
          <w:p w14:paraId="45259217" w14:textId="77777777" w:rsidR="00E72DA2" w:rsidRPr="00143851" w:rsidRDefault="00E72DA2"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Serving Line</w:t>
            </w:r>
          </w:p>
        </w:tc>
        <w:tc>
          <w:tcPr>
            <w:tcW w:w="1924" w:type="dxa"/>
            <w:noWrap/>
            <w:hideMark/>
          </w:tcPr>
          <w:p w14:paraId="4D625C0A" w14:textId="77777777" w:rsidR="00E72DA2" w:rsidRPr="00143851" w:rsidRDefault="00E72DA2"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3172" w:type="dxa"/>
            <w:noWrap/>
            <w:hideMark/>
          </w:tcPr>
          <w:p w14:paraId="5171CF36" w14:textId="77777777" w:rsidR="00E72DA2" w:rsidRPr="00E27569" w:rsidRDefault="00E72DA2" w:rsidP="009D6AB5">
            <w:pPr>
              <w:tabs>
                <w:tab w:val="left" w:pos="2955"/>
              </w:tabs>
              <w:rPr>
                <w:rFonts w:asciiTheme="minorHAnsi" w:hAnsiTheme="minorHAnsi" w:cstheme="minorHAnsi"/>
                <w:color w:val="000000"/>
              </w:rPr>
            </w:pPr>
            <w:r w:rsidRPr="00E27569">
              <w:rPr>
                <w:rFonts w:asciiTheme="minorHAnsi" w:hAnsiTheme="minorHAnsi" w:cstheme="minorHAnsi"/>
                <w:color w:val="000000"/>
              </w:rPr>
              <w:t>Limitation of Growth of Organisms of Public Health Concern, Temperature and Time Control: Time/temperature control for safety fo</w:t>
            </w:r>
            <w:r w:rsidRPr="00143851">
              <w:rPr>
                <w:rFonts w:asciiTheme="minorHAnsi" w:hAnsiTheme="minorHAnsi" w:cstheme="minorHAnsi"/>
                <w:color w:val="000000"/>
              </w:rPr>
              <w:t>od not held at 41°F or less (</w:t>
            </w:r>
            <w:proofErr w:type="spellStart"/>
            <w:r w:rsidRPr="00143851">
              <w:rPr>
                <w:rFonts w:asciiTheme="minorHAnsi" w:hAnsiTheme="minorHAnsi" w:cstheme="minorHAnsi"/>
                <w:color w:val="000000"/>
              </w:rPr>
              <w:t>Pf</w:t>
            </w:r>
            <w:proofErr w:type="spellEnd"/>
            <w:r w:rsidRPr="00143851">
              <w:rPr>
                <w:rFonts w:asciiTheme="minorHAnsi" w:hAnsiTheme="minorHAnsi" w:cstheme="minorHAnsi"/>
                <w:color w:val="000000"/>
              </w:rPr>
              <w:t>), temperature of tartar sauce recorded at 53</w:t>
            </w:r>
            <w:r w:rsidRPr="00143851">
              <w:rPr>
                <w:rFonts w:ascii="Cambria Math" w:hAnsi="Cambria Math" w:cs="Cambria Math"/>
                <w:color w:val="000000"/>
              </w:rPr>
              <w:t>℉</w:t>
            </w:r>
            <w:r w:rsidRPr="00143851">
              <w:rPr>
                <w:rFonts w:asciiTheme="minorHAnsi" w:hAnsiTheme="minorHAnsi" w:cstheme="minorHAnsi"/>
                <w:color w:val="000000"/>
              </w:rPr>
              <w:t>. Standard found in 105 CMR 590; FC 3-501.16(A)(2</w:t>
            </w:r>
            <w:r w:rsidRPr="00E27569">
              <w:rPr>
                <w:rFonts w:asciiTheme="minorHAnsi" w:hAnsiTheme="minorHAnsi" w:cstheme="minorHAnsi"/>
                <w:color w:val="000000"/>
              </w:rPr>
              <w:t>)</w:t>
            </w:r>
            <w:r>
              <w:rPr>
                <w:rFonts w:asciiTheme="minorHAnsi" w:hAnsiTheme="minorHAnsi" w:cstheme="minorHAnsi"/>
                <w:color w:val="000000"/>
              </w:rPr>
              <w:t>.</w:t>
            </w:r>
          </w:p>
        </w:tc>
        <w:tc>
          <w:tcPr>
            <w:tcW w:w="1116" w:type="dxa"/>
            <w:gridSpan w:val="3"/>
            <w:noWrap/>
            <w:hideMark/>
          </w:tcPr>
          <w:p w14:paraId="162733D2" w14:textId="77777777" w:rsidR="00E72DA2" w:rsidRPr="00E72DA2" w:rsidRDefault="00E72DA2" w:rsidP="006079F1">
            <w:pPr>
              <w:rPr>
                <w:rFonts w:asciiTheme="minorHAnsi" w:hAnsiTheme="minorHAnsi" w:cstheme="minorHAnsi"/>
                <w:b/>
                <w:bCs/>
                <w:color w:val="000000"/>
              </w:rPr>
            </w:pPr>
            <w:r w:rsidRPr="00E72DA2">
              <w:rPr>
                <w:rFonts w:asciiTheme="minorHAnsi" w:hAnsiTheme="minorHAnsi" w:cstheme="minorHAnsi"/>
                <w:b/>
                <w:bCs/>
                <w:color w:val="000000"/>
              </w:rPr>
              <w:t>Corrected on-site</w:t>
            </w:r>
          </w:p>
        </w:tc>
      </w:tr>
      <w:tr w:rsidR="009D6AB5" w:rsidRPr="00685418" w14:paraId="548A91A1" w14:textId="77777777" w:rsidTr="009D6AB5">
        <w:trPr>
          <w:gridAfter w:val="1"/>
          <w:wAfter w:w="84" w:type="dxa"/>
          <w:cantSplit/>
          <w:trHeight w:val="290"/>
        </w:trPr>
        <w:tc>
          <w:tcPr>
            <w:tcW w:w="4277" w:type="dxa"/>
            <w:gridSpan w:val="4"/>
            <w:noWrap/>
            <w:hideMark/>
          </w:tcPr>
          <w:p w14:paraId="6B285952"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Kitchen</w:t>
            </w:r>
          </w:p>
        </w:tc>
        <w:tc>
          <w:tcPr>
            <w:tcW w:w="1924" w:type="dxa"/>
            <w:noWrap/>
            <w:hideMark/>
          </w:tcPr>
          <w:p w14:paraId="05F7939B"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419" w:type="dxa"/>
            <w:gridSpan w:val="5"/>
            <w:noWrap/>
            <w:hideMark/>
          </w:tcPr>
          <w:p w14:paraId="05E65BAE"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Maintenance and Operation; Premises, Structure, Attachments, and Fixtures - Methods: Facility not cleaned as often as necessary, standing fan and wall mounted fan dusty</w:t>
            </w:r>
            <w:r w:rsidRPr="00CB1F16">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6-501.12(A)</w:t>
            </w:r>
            <w:r>
              <w:rPr>
                <w:rFonts w:asciiTheme="minorHAnsi" w:hAnsiTheme="minorHAnsi" w:cstheme="minorHAnsi"/>
                <w:color w:val="000000"/>
              </w:rPr>
              <w:t>.</w:t>
            </w:r>
          </w:p>
        </w:tc>
      </w:tr>
      <w:tr w:rsidR="009D6AB5" w:rsidRPr="00685418" w14:paraId="7FC2252F" w14:textId="77777777" w:rsidTr="009D6AB5">
        <w:trPr>
          <w:gridAfter w:val="1"/>
          <w:cnfStyle w:val="000000100000" w:firstRow="0" w:lastRow="0" w:firstColumn="0" w:lastColumn="0" w:oddVBand="0" w:evenVBand="0" w:oddHBand="1" w:evenHBand="0" w:firstRowFirstColumn="0" w:firstRowLastColumn="0" w:lastRowFirstColumn="0" w:lastRowLastColumn="0"/>
          <w:wAfter w:w="84" w:type="dxa"/>
          <w:cantSplit/>
          <w:trHeight w:val="290"/>
        </w:trPr>
        <w:tc>
          <w:tcPr>
            <w:tcW w:w="4277" w:type="dxa"/>
            <w:gridSpan w:val="4"/>
            <w:noWrap/>
            <w:hideMark/>
          </w:tcPr>
          <w:p w14:paraId="6301BE41"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Kitchen</w:t>
            </w:r>
          </w:p>
        </w:tc>
        <w:tc>
          <w:tcPr>
            <w:tcW w:w="1924" w:type="dxa"/>
            <w:noWrap/>
            <w:hideMark/>
          </w:tcPr>
          <w:p w14:paraId="54ECAB9D"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419" w:type="dxa"/>
            <w:gridSpan w:val="5"/>
            <w:noWrap/>
            <w:hideMark/>
          </w:tcPr>
          <w:p w14:paraId="1680845F" w14:textId="77777777" w:rsidR="009D6AB5" w:rsidRPr="00E27569" w:rsidRDefault="009D6AB5" w:rsidP="009D6AB5">
            <w:pPr>
              <w:ind w:right="-150"/>
              <w:rPr>
                <w:rFonts w:asciiTheme="minorHAnsi" w:hAnsiTheme="minorHAnsi" w:cstheme="minorHAnsi"/>
                <w:color w:val="000000"/>
              </w:rPr>
            </w:pPr>
            <w:r w:rsidRPr="00E27569">
              <w:rPr>
                <w:rFonts w:asciiTheme="minorHAnsi" w:hAnsiTheme="minorHAnsi" w:cstheme="minorHAnsi"/>
                <w:color w:val="000000"/>
              </w:rPr>
              <w:t>Maintenance and Operation; Premises, Structure, Attachments, and Fixtures - Methods: Facility not cleaned as often as necessary, area around ice machine dusty</w:t>
            </w:r>
            <w:r w:rsidRPr="00CB1F16">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6-501.12(A)</w:t>
            </w:r>
            <w:r>
              <w:rPr>
                <w:rFonts w:asciiTheme="minorHAnsi" w:hAnsiTheme="minorHAnsi" w:cstheme="minorHAnsi"/>
                <w:color w:val="000000"/>
              </w:rPr>
              <w:t>.</w:t>
            </w:r>
          </w:p>
        </w:tc>
      </w:tr>
      <w:tr w:rsidR="009D6AB5" w:rsidRPr="00685418" w14:paraId="419D522B" w14:textId="77777777" w:rsidTr="009D6AB5">
        <w:trPr>
          <w:gridAfter w:val="1"/>
          <w:wAfter w:w="84" w:type="dxa"/>
          <w:cantSplit/>
          <w:trHeight w:val="290"/>
        </w:trPr>
        <w:tc>
          <w:tcPr>
            <w:tcW w:w="4277" w:type="dxa"/>
            <w:gridSpan w:val="4"/>
            <w:noWrap/>
            <w:hideMark/>
          </w:tcPr>
          <w:p w14:paraId="56198724"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Kitchen</w:t>
            </w:r>
          </w:p>
        </w:tc>
        <w:tc>
          <w:tcPr>
            <w:tcW w:w="1924" w:type="dxa"/>
            <w:noWrap/>
            <w:hideMark/>
          </w:tcPr>
          <w:p w14:paraId="2C624EB7"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419" w:type="dxa"/>
            <w:gridSpan w:val="5"/>
            <w:noWrap/>
            <w:hideMark/>
          </w:tcPr>
          <w:p w14:paraId="527285C4"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Cleaning of Equipment and Utensils, Objective: Nonfood contact surfaces of equipment dirty, exterior of reach-in refrigerators greasy</w:t>
            </w:r>
            <w:r w:rsidRPr="00CB1F16">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4-601.11(C)</w:t>
            </w:r>
            <w:r>
              <w:rPr>
                <w:rFonts w:asciiTheme="minorHAnsi" w:hAnsiTheme="minorHAnsi" w:cstheme="minorHAnsi"/>
                <w:color w:val="000000"/>
              </w:rPr>
              <w:t>.</w:t>
            </w:r>
          </w:p>
        </w:tc>
      </w:tr>
      <w:tr w:rsidR="009D6AB5" w:rsidRPr="00685418" w14:paraId="0525FC48" w14:textId="77777777" w:rsidTr="009D6AB5">
        <w:trPr>
          <w:gridAfter w:val="1"/>
          <w:cnfStyle w:val="000000100000" w:firstRow="0" w:lastRow="0" w:firstColumn="0" w:lastColumn="0" w:oddVBand="0" w:evenVBand="0" w:oddHBand="1" w:evenHBand="0" w:firstRowFirstColumn="0" w:firstRowLastColumn="0" w:lastRowFirstColumn="0" w:lastRowLastColumn="0"/>
          <w:wAfter w:w="84" w:type="dxa"/>
          <w:cantSplit/>
          <w:trHeight w:val="290"/>
        </w:trPr>
        <w:tc>
          <w:tcPr>
            <w:tcW w:w="4277" w:type="dxa"/>
            <w:gridSpan w:val="4"/>
            <w:noWrap/>
            <w:hideMark/>
          </w:tcPr>
          <w:p w14:paraId="4B660C2B"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Kitchen</w:t>
            </w:r>
          </w:p>
        </w:tc>
        <w:tc>
          <w:tcPr>
            <w:tcW w:w="1924" w:type="dxa"/>
            <w:noWrap/>
            <w:hideMark/>
          </w:tcPr>
          <w:p w14:paraId="24EDB194"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419" w:type="dxa"/>
            <w:gridSpan w:val="5"/>
            <w:noWrap/>
            <w:hideMark/>
          </w:tcPr>
          <w:p w14:paraId="4DC23A14"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Maintenance and Operation, Equipment: Equipment components not maintained is a state of good repair, reach-in refrigerator gaskets damaged</w:t>
            </w:r>
            <w:r w:rsidRPr="00CB1F16">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4-501.11(B)</w:t>
            </w:r>
            <w:r>
              <w:rPr>
                <w:rFonts w:asciiTheme="minorHAnsi" w:hAnsiTheme="minorHAnsi" w:cstheme="minorHAnsi"/>
                <w:color w:val="000000"/>
              </w:rPr>
              <w:t>.</w:t>
            </w:r>
          </w:p>
        </w:tc>
      </w:tr>
      <w:tr w:rsidR="009D6AB5" w:rsidRPr="00685418" w14:paraId="07CFD459" w14:textId="77777777" w:rsidTr="009D6AB5">
        <w:trPr>
          <w:gridAfter w:val="1"/>
          <w:wAfter w:w="84" w:type="dxa"/>
          <w:cantSplit/>
          <w:trHeight w:val="290"/>
        </w:trPr>
        <w:tc>
          <w:tcPr>
            <w:tcW w:w="4277" w:type="dxa"/>
            <w:gridSpan w:val="4"/>
            <w:noWrap/>
            <w:hideMark/>
          </w:tcPr>
          <w:p w14:paraId="1D4C12DA"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Kitchen</w:t>
            </w:r>
          </w:p>
        </w:tc>
        <w:tc>
          <w:tcPr>
            <w:tcW w:w="1924" w:type="dxa"/>
            <w:noWrap/>
            <w:hideMark/>
          </w:tcPr>
          <w:p w14:paraId="0A7BED9F"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419" w:type="dxa"/>
            <w:gridSpan w:val="5"/>
            <w:noWrap/>
            <w:hideMark/>
          </w:tcPr>
          <w:p w14:paraId="4F57979F"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Maintenance and Operation, Equipment: Equipment components not maintained is a state of good repair refrigerator gaskets moldy on Traulsen refrigerator</w:t>
            </w:r>
            <w:r w:rsidRPr="00CB1F16">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4-501.11(B)</w:t>
            </w:r>
            <w:r>
              <w:rPr>
                <w:rFonts w:asciiTheme="minorHAnsi" w:hAnsiTheme="minorHAnsi" w:cstheme="minorHAnsi"/>
                <w:color w:val="000000"/>
              </w:rPr>
              <w:t>.</w:t>
            </w:r>
          </w:p>
        </w:tc>
      </w:tr>
      <w:tr w:rsidR="009D6AB5" w:rsidRPr="00685418" w14:paraId="1F4A25FE" w14:textId="77777777" w:rsidTr="009D6AB5">
        <w:trPr>
          <w:gridAfter w:val="1"/>
          <w:cnfStyle w:val="000000100000" w:firstRow="0" w:lastRow="0" w:firstColumn="0" w:lastColumn="0" w:oddVBand="0" w:evenVBand="0" w:oddHBand="1" w:evenHBand="0" w:firstRowFirstColumn="0" w:firstRowLastColumn="0" w:lastRowFirstColumn="0" w:lastRowLastColumn="0"/>
          <w:wAfter w:w="84" w:type="dxa"/>
          <w:cantSplit/>
          <w:trHeight w:val="290"/>
        </w:trPr>
        <w:tc>
          <w:tcPr>
            <w:tcW w:w="4277" w:type="dxa"/>
            <w:gridSpan w:val="4"/>
            <w:noWrap/>
            <w:hideMark/>
          </w:tcPr>
          <w:p w14:paraId="4B11FD9F"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Kitchen</w:t>
            </w:r>
          </w:p>
        </w:tc>
        <w:tc>
          <w:tcPr>
            <w:tcW w:w="1924" w:type="dxa"/>
            <w:noWrap/>
            <w:hideMark/>
          </w:tcPr>
          <w:p w14:paraId="0C3BABCF"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419" w:type="dxa"/>
            <w:gridSpan w:val="5"/>
            <w:noWrap/>
            <w:hideMark/>
          </w:tcPr>
          <w:p w14:paraId="683ADF04"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Cleaning of Equipment and Utensils, Objective: Nonfood contact surfaces of equipment dirty, exterior of right side of warmer greasy</w:t>
            </w:r>
            <w:r w:rsidRPr="00CB1F16">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4-601.11(C)</w:t>
            </w:r>
            <w:r>
              <w:rPr>
                <w:rFonts w:asciiTheme="minorHAnsi" w:hAnsiTheme="minorHAnsi" w:cstheme="minorHAnsi"/>
                <w:color w:val="000000"/>
              </w:rPr>
              <w:t>.</w:t>
            </w:r>
          </w:p>
        </w:tc>
      </w:tr>
      <w:tr w:rsidR="009D6AB5" w:rsidRPr="00685418" w14:paraId="451BBDD3" w14:textId="77777777" w:rsidTr="009D6AB5">
        <w:trPr>
          <w:gridAfter w:val="1"/>
          <w:wAfter w:w="84" w:type="dxa"/>
          <w:cantSplit/>
          <w:trHeight w:val="290"/>
        </w:trPr>
        <w:tc>
          <w:tcPr>
            <w:tcW w:w="4277" w:type="dxa"/>
            <w:gridSpan w:val="4"/>
            <w:noWrap/>
            <w:hideMark/>
          </w:tcPr>
          <w:p w14:paraId="7AA04DD9"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lastRenderedPageBreak/>
              <w:t>Kitchen</w:t>
            </w:r>
          </w:p>
        </w:tc>
        <w:tc>
          <w:tcPr>
            <w:tcW w:w="1924" w:type="dxa"/>
            <w:noWrap/>
            <w:hideMark/>
          </w:tcPr>
          <w:p w14:paraId="72D77018"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419" w:type="dxa"/>
            <w:gridSpan w:val="5"/>
            <w:noWrap/>
            <w:hideMark/>
          </w:tcPr>
          <w:p w14:paraId="4DF44912"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 xml:space="preserve">Maintenance and Operation; Premises, Structure, Attachments, and Fixtures - Methods: Premises not maintained free of </w:t>
            </w:r>
            <w:r w:rsidRPr="00685418">
              <w:rPr>
                <w:rFonts w:asciiTheme="minorHAnsi" w:hAnsiTheme="minorHAnsi" w:cstheme="minorHAnsi"/>
                <w:color w:val="000000"/>
              </w:rPr>
              <w:t>insects;</w:t>
            </w:r>
            <w:r w:rsidRPr="00E27569">
              <w:rPr>
                <w:rFonts w:asciiTheme="minorHAnsi" w:hAnsiTheme="minorHAnsi" w:cstheme="minorHAnsi"/>
                <w:color w:val="000000"/>
              </w:rPr>
              <w:t xml:space="preserve"> flies observed throughout kitchen</w:t>
            </w:r>
            <w:r w:rsidRPr="00CB1F16">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6-501.111</w:t>
            </w:r>
            <w:r>
              <w:rPr>
                <w:rFonts w:asciiTheme="minorHAnsi" w:hAnsiTheme="minorHAnsi" w:cstheme="minorHAnsi"/>
                <w:color w:val="000000"/>
              </w:rPr>
              <w:t>.</w:t>
            </w:r>
          </w:p>
        </w:tc>
      </w:tr>
      <w:tr w:rsidR="009D6AB5" w:rsidRPr="00685418" w14:paraId="74AF16C4" w14:textId="77777777" w:rsidTr="009D6AB5">
        <w:trPr>
          <w:gridAfter w:val="1"/>
          <w:cnfStyle w:val="000000100000" w:firstRow="0" w:lastRow="0" w:firstColumn="0" w:lastColumn="0" w:oddVBand="0" w:evenVBand="0" w:oddHBand="1" w:evenHBand="0" w:firstRowFirstColumn="0" w:firstRowLastColumn="0" w:lastRowFirstColumn="0" w:lastRowLastColumn="0"/>
          <w:wAfter w:w="84" w:type="dxa"/>
          <w:cantSplit/>
          <w:trHeight w:val="290"/>
        </w:trPr>
        <w:tc>
          <w:tcPr>
            <w:tcW w:w="4277" w:type="dxa"/>
            <w:gridSpan w:val="4"/>
            <w:noWrap/>
            <w:hideMark/>
          </w:tcPr>
          <w:p w14:paraId="544E1281"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Kitchen</w:t>
            </w:r>
          </w:p>
        </w:tc>
        <w:tc>
          <w:tcPr>
            <w:tcW w:w="1924" w:type="dxa"/>
            <w:noWrap/>
            <w:hideMark/>
          </w:tcPr>
          <w:p w14:paraId="5228CA4F"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419" w:type="dxa"/>
            <w:gridSpan w:val="5"/>
            <w:noWrap/>
            <w:hideMark/>
          </w:tcPr>
          <w:p w14:paraId="01E624AD"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Plumbing System; Operation and Maintenance: Plumbing system not maintained in good repair, water controls leaking at handwash sink</w:t>
            </w:r>
            <w:r w:rsidRPr="00CB1F16">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5-205.15(B)</w:t>
            </w:r>
            <w:r>
              <w:rPr>
                <w:rFonts w:asciiTheme="minorHAnsi" w:hAnsiTheme="minorHAnsi" w:cstheme="minorHAnsi"/>
                <w:color w:val="000000"/>
              </w:rPr>
              <w:t>.</w:t>
            </w:r>
          </w:p>
        </w:tc>
      </w:tr>
      <w:tr w:rsidR="009D6AB5" w:rsidRPr="00685418" w14:paraId="39CEC07E" w14:textId="77777777" w:rsidTr="009D6AB5">
        <w:trPr>
          <w:gridAfter w:val="1"/>
          <w:wAfter w:w="84" w:type="dxa"/>
          <w:cantSplit/>
          <w:trHeight w:val="290"/>
        </w:trPr>
        <w:tc>
          <w:tcPr>
            <w:tcW w:w="4277" w:type="dxa"/>
            <w:gridSpan w:val="4"/>
            <w:noWrap/>
            <w:hideMark/>
          </w:tcPr>
          <w:p w14:paraId="7C09505D"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Kitchen</w:t>
            </w:r>
          </w:p>
        </w:tc>
        <w:tc>
          <w:tcPr>
            <w:tcW w:w="1924" w:type="dxa"/>
            <w:noWrap/>
            <w:hideMark/>
          </w:tcPr>
          <w:p w14:paraId="0C5D0709"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419" w:type="dxa"/>
            <w:gridSpan w:val="5"/>
            <w:noWrap/>
            <w:hideMark/>
          </w:tcPr>
          <w:p w14:paraId="67E39280"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Maintenance and Operation; Premises, Structure, Attachments, and Fixtures - Methods: Facility not cleaned as often as necessary, rodent droppings and food debris observed behind stove.</w:t>
            </w:r>
            <w:r w:rsidRPr="00CB1F16">
              <w:rPr>
                <w:rFonts w:asciiTheme="minorHAnsi" w:hAnsiTheme="minorHAnsi" w:cstheme="minorHAnsi"/>
                <w:color w:val="000000"/>
              </w:rPr>
              <w:t xml:space="preserve"> Standard found in 105 CMR 590;</w:t>
            </w:r>
            <w:r w:rsidRPr="00E27569">
              <w:rPr>
                <w:rFonts w:asciiTheme="minorHAnsi" w:hAnsiTheme="minorHAnsi" w:cstheme="minorHAnsi"/>
                <w:color w:val="000000"/>
              </w:rPr>
              <w:t xml:space="preserve"> FC 6-501.12(A)</w:t>
            </w:r>
            <w:r>
              <w:rPr>
                <w:rFonts w:asciiTheme="minorHAnsi" w:hAnsiTheme="minorHAnsi" w:cstheme="minorHAnsi"/>
                <w:color w:val="000000"/>
              </w:rPr>
              <w:t>.</w:t>
            </w:r>
          </w:p>
        </w:tc>
      </w:tr>
      <w:tr w:rsidR="009D6AB5" w:rsidRPr="00685418" w14:paraId="0BA64876" w14:textId="77777777" w:rsidTr="009D6AB5">
        <w:trPr>
          <w:gridAfter w:val="1"/>
          <w:cnfStyle w:val="000000100000" w:firstRow="0" w:lastRow="0" w:firstColumn="0" w:lastColumn="0" w:oddVBand="0" w:evenVBand="0" w:oddHBand="1" w:evenHBand="0" w:firstRowFirstColumn="0" w:firstRowLastColumn="0" w:lastRowFirstColumn="0" w:lastRowLastColumn="0"/>
          <w:wAfter w:w="84" w:type="dxa"/>
          <w:cantSplit/>
          <w:trHeight w:val="290"/>
        </w:trPr>
        <w:tc>
          <w:tcPr>
            <w:tcW w:w="4277" w:type="dxa"/>
            <w:gridSpan w:val="4"/>
            <w:noWrap/>
            <w:hideMark/>
          </w:tcPr>
          <w:p w14:paraId="4BBB7C23"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Kitchen</w:t>
            </w:r>
          </w:p>
        </w:tc>
        <w:tc>
          <w:tcPr>
            <w:tcW w:w="1924" w:type="dxa"/>
            <w:noWrap/>
            <w:hideMark/>
          </w:tcPr>
          <w:p w14:paraId="729626CD"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419" w:type="dxa"/>
            <w:gridSpan w:val="5"/>
            <w:noWrap/>
            <w:hideMark/>
          </w:tcPr>
          <w:p w14:paraId="055B6962"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Cleaning of Equipment and Utensils, Objective: Nonfood contact surfaces of equipment dirty, exterior surface of stove and grille encrusted with grease.</w:t>
            </w:r>
            <w:r w:rsidRPr="00CB1F16">
              <w:rPr>
                <w:rFonts w:asciiTheme="minorHAnsi" w:hAnsiTheme="minorHAnsi" w:cstheme="minorHAnsi"/>
                <w:color w:val="000000"/>
              </w:rPr>
              <w:t xml:space="preserve"> Standard found in 105 CMR 590;</w:t>
            </w:r>
            <w:r w:rsidRPr="00E27569">
              <w:rPr>
                <w:rFonts w:asciiTheme="minorHAnsi" w:hAnsiTheme="minorHAnsi" w:cstheme="minorHAnsi"/>
                <w:color w:val="000000"/>
              </w:rPr>
              <w:t xml:space="preserve"> FC 4-601.11(C)</w:t>
            </w:r>
            <w:r>
              <w:rPr>
                <w:rFonts w:asciiTheme="minorHAnsi" w:hAnsiTheme="minorHAnsi" w:cstheme="minorHAnsi"/>
                <w:color w:val="000000"/>
              </w:rPr>
              <w:t>.</w:t>
            </w:r>
          </w:p>
        </w:tc>
      </w:tr>
      <w:tr w:rsidR="009D6AB5" w:rsidRPr="00685418" w14:paraId="6F907FD0" w14:textId="77777777" w:rsidTr="009D6AB5">
        <w:trPr>
          <w:gridAfter w:val="1"/>
          <w:wAfter w:w="84" w:type="dxa"/>
          <w:cantSplit/>
          <w:trHeight w:val="290"/>
        </w:trPr>
        <w:tc>
          <w:tcPr>
            <w:tcW w:w="4277" w:type="dxa"/>
            <w:gridSpan w:val="4"/>
            <w:noWrap/>
            <w:hideMark/>
          </w:tcPr>
          <w:p w14:paraId="053685B4"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Kitchen</w:t>
            </w:r>
          </w:p>
        </w:tc>
        <w:tc>
          <w:tcPr>
            <w:tcW w:w="1924" w:type="dxa"/>
            <w:noWrap/>
            <w:hideMark/>
          </w:tcPr>
          <w:p w14:paraId="17B3EBA9"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419" w:type="dxa"/>
            <w:gridSpan w:val="5"/>
            <w:noWrap/>
            <w:hideMark/>
          </w:tcPr>
          <w:p w14:paraId="6C647EBE"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Cleaning of Equipment and Utensils, Objective: Nonfood contact surfaces of equipment dirty, exterior surface of kettle dirty</w:t>
            </w:r>
            <w:r w:rsidRPr="00BD6464">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4-601.11(C)</w:t>
            </w:r>
            <w:r>
              <w:rPr>
                <w:rFonts w:asciiTheme="minorHAnsi" w:hAnsiTheme="minorHAnsi" w:cstheme="minorHAnsi"/>
                <w:color w:val="000000"/>
              </w:rPr>
              <w:t>.</w:t>
            </w:r>
          </w:p>
        </w:tc>
      </w:tr>
      <w:tr w:rsidR="009D6AB5" w:rsidRPr="00685418" w14:paraId="4FD5C263" w14:textId="77777777" w:rsidTr="009D6AB5">
        <w:trPr>
          <w:gridAfter w:val="2"/>
          <w:cnfStyle w:val="000000100000" w:firstRow="0" w:lastRow="0" w:firstColumn="0" w:lastColumn="0" w:oddVBand="0" w:evenVBand="0" w:oddHBand="1" w:evenHBand="0" w:firstRowFirstColumn="0" w:firstRowLastColumn="0" w:lastRowFirstColumn="0" w:lastRowLastColumn="0"/>
          <w:wAfter w:w="215" w:type="dxa"/>
          <w:cantSplit/>
          <w:trHeight w:val="290"/>
        </w:trPr>
        <w:tc>
          <w:tcPr>
            <w:tcW w:w="4277" w:type="dxa"/>
            <w:gridSpan w:val="4"/>
            <w:noWrap/>
            <w:hideMark/>
          </w:tcPr>
          <w:p w14:paraId="15843405" w14:textId="77777777" w:rsidR="00E72DA2" w:rsidRPr="00143851" w:rsidRDefault="00E72DA2"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Kitchen</w:t>
            </w:r>
          </w:p>
        </w:tc>
        <w:tc>
          <w:tcPr>
            <w:tcW w:w="1924" w:type="dxa"/>
            <w:noWrap/>
            <w:hideMark/>
          </w:tcPr>
          <w:p w14:paraId="0BCC5533" w14:textId="77777777" w:rsidR="00E72DA2" w:rsidRPr="00143851" w:rsidRDefault="00E72DA2"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3172" w:type="dxa"/>
            <w:noWrap/>
            <w:hideMark/>
          </w:tcPr>
          <w:p w14:paraId="38ED2D8A" w14:textId="77777777" w:rsidR="00E72DA2" w:rsidRPr="00E27569" w:rsidRDefault="00E72DA2" w:rsidP="006079F1">
            <w:pPr>
              <w:rPr>
                <w:rFonts w:asciiTheme="minorHAnsi" w:hAnsiTheme="minorHAnsi" w:cstheme="minorHAnsi"/>
                <w:color w:val="000000"/>
              </w:rPr>
            </w:pPr>
            <w:r w:rsidRPr="00E27569">
              <w:rPr>
                <w:rFonts w:asciiTheme="minorHAnsi" w:hAnsiTheme="minorHAnsi" w:cstheme="minorHAnsi"/>
                <w:color w:val="000000"/>
              </w:rPr>
              <w:t>Protection from Contamination After Receiving, Preventing Food and Ingredient Contamination: Food or food ingredients that have been removed from original packages not labeled with common name of food, unlabeled sugar container</w:t>
            </w:r>
            <w:r w:rsidRPr="00BD6464">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3-302.12</w:t>
            </w:r>
            <w:r>
              <w:rPr>
                <w:rFonts w:asciiTheme="minorHAnsi" w:hAnsiTheme="minorHAnsi" w:cstheme="minorHAnsi"/>
                <w:color w:val="000000"/>
              </w:rPr>
              <w:t>.</w:t>
            </w:r>
          </w:p>
        </w:tc>
        <w:tc>
          <w:tcPr>
            <w:tcW w:w="1116" w:type="dxa"/>
            <w:gridSpan w:val="3"/>
            <w:noWrap/>
            <w:hideMark/>
          </w:tcPr>
          <w:p w14:paraId="7DF8E0D2" w14:textId="77777777" w:rsidR="00E72DA2" w:rsidRPr="00E72DA2" w:rsidRDefault="00E72DA2" w:rsidP="006079F1">
            <w:pPr>
              <w:rPr>
                <w:rFonts w:asciiTheme="minorHAnsi" w:hAnsiTheme="minorHAnsi" w:cstheme="minorHAnsi"/>
                <w:b/>
                <w:bCs/>
                <w:color w:val="000000"/>
              </w:rPr>
            </w:pPr>
            <w:r w:rsidRPr="00E72DA2">
              <w:rPr>
                <w:rFonts w:asciiTheme="minorHAnsi" w:hAnsiTheme="minorHAnsi" w:cstheme="minorHAnsi"/>
                <w:b/>
                <w:bCs/>
                <w:color w:val="000000"/>
              </w:rPr>
              <w:t>Corrected on-site</w:t>
            </w:r>
          </w:p>
        </w:tc>
      </w:tr>
      <w:tr w:rsidR="009D6AB5" w:rsidRPr="00685418" w14:paraId="071ED042" w14:textId="77777777" w:rsidTr="009D6AB5">
        <w:trPr>
          <w:gridAfter w:val="2"/>
          <w:wAfter w:w="215" w:type="dxa"/>
          <w:cantSplit/>
          <w:trHeight w:val="290"/>
        </w:trPr>
        <w:tc>
          <w:tcPr>
            <w:tcW w:w="4277" w:type="dxa"/>
            <w:gridSpan w:val="4"/>
            <w:noWrap/>
            <w:hideMark/>
          </w:tcPr>
          <w:p w14:paraId="568F3198"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Kitchen</w:t>
            </w:r>
          </w:p>
        </w:tc>
        <w:tc>
          <w:tcPr>
            <w:tcW w:w="1924" w:type="dxa"/>
            <w:noWrap/>
            <w:hideMark/>
          </w:tcPr>
          <w:p w14:paraId="4E6E880F"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288" w:type="dxa"/>
            <w:gridSpan w:val="4"/>
            <w:noWrap/>
            <w:hideMark/>
          </w:tcPr>
          <w:p w14:paraId="01667A40"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 xml:space="preserve">Maintenance and Operation; Premises, Structure, Attachments, and Fixtures - Methods: Facility not cleaned as often as </w:t>
            </w:r>
            <w:r w:rsidRPr="00685418">
              <w:rPr>
                <w:rFonts w:asciiTheme="minorHAnsi" w:hAnsiTheme="minorHAnsi" w:cstheme="minorHAnsi"/>
                <w:color w:val="000000"/>
              </w:rPr>
              <w:t>necessary;</w:t>
            </w:r>
            <w:r w:rsidRPr="00E27569">
              <w:rPr>
                <w:rFonts w:asciiTheme="minorHAnsi" w:hAnsiTheme="minorHAnsi" w:cstheme="minorHAnsi"/>
                <w:color w:val="000000"/>
              </w:rPr>
              <w:t xml:space="preserve"> shelves underneath prep table dirty</w:t>
            </w:r>
            <w:r w:rsidRPr="00BD6464">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6-501.12(A)</w:t>
            </w:r>
            <w:r>
              <w:rPr>
                <w:rFonts w:asciiTheme="minorHAnsi" w:hAnsiTheme="minorHAnsi" w:cstheme="minorHAnsi"/>
                <w:color w:val="000000"/>
              </w:rPr>
              <w:t>.</w:t>
            </w:r>
          </w:p>
        </w:tc>
      </w:tr>
      <w:tr w:rsidR="009D6AB5" w:rsidRPr="00685418" w14:paraId="7E9DD728" w14:textId="77777777" w:rsidTr="009D6AB5">
        <w:trPr>
          <w:gridAfter w:val="2"/>
          <w:cnfStyle w:val="000000100000" w:firstRow="0" w:lastRow="0" w:firstColumn="0" w:lastColumn="0" w:oddVBand="0" w:evenVBand="0" w:oddHBand="1" w:evenHBand="0" w:firstRowFirstColumn="0" w:firstRowLastColumn="0" w:lastRowFirstColumn="0" w:lastRowLastColumn="0"/>
          <w:wAfter w:w="215" w:type="dxa"/>
          <w:cantSplit/>
          <w:trHeight w:val="290"/>
        </w:trPr>
        <w:tc>
          <w:tcPr>
            <w:tcW w:w="4277" w:type="dxa"/>
            <w:gridSpan w:val="4"/>
            <w:noWrap/>
            <w:hideMark/>
          </w:tcPr>
          <w:p w14:paraId="44282A73"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Kitchen</w:t>
            </w:r>
          </w:p>
        </w:tc>
        <w:tc>
          <w:tcPr>
            <w:tcW w:w="1924" w:type="dxa"/>
            <w:noWrap/>
            <w:hideMark/>
          </w:tcPr>
          <w:p w14:paraId="53F159A3"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288" w:type="dxa"/>
            <w:gridSpan w:val="4"/>
            <w:noWrap/>
            <w:hideMark/>
          </w:tcPr>
          <w:p w14:paraId="6D08B693"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 xml:space="preserve">Maintenance and Operation; Premises, Structure, Attachments, and Fixtures - Methods: Facility not cleaned as often as </w:t>
            </w:r>
            <w:r w:rsidRPr="00685418">
              <w:rPr>
                <w:rFonts w:asciiTheme="minorHAnsi" w:hAnsiTheme="minorHAnsi" w:cstheme="minorHAnsi"/>
                <w:color w:val="000000"/>
              </w:rPr>
              <w:t>necessary;</w:t>
            </w:r>
            <w:r w:rsidRPr="00E27569">
              <w:rPr>
                <w:rFonts w:asciiTheme="minorHAnsi" w:hAnsiTheme="minorHAnsi" w:cstheme="minorHAnsi"/>
                <w:color w:val="000000"/>
              </w:rPr>
              <w:t xml:space="preserve"> ceiling dirty throughout kitchen</w:t>
            </w:r>
            <w:r w:rsidRPr="00BD6464">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6-501.12(A)</w:t>
            </w:r>
            <w:r>
              <w:rPr>
                <w:rFonts w:asciiTheme="minorHAnsi" w:hAnsiTheme="minorHAnsi" w:cstheme="minorHAnsi"/>
                <w:color w:val="000000"/>
              </w:rPr>
              <w:t>.</w:t>
            </w:r>
          </w:p>
        </w:tc>
      </w:tr>
      <w:tr w:rsidR="009D6AB5" w:rsidRPr="00685418" w14:paraId="7C4AE9C8" w14:textId="77777777" w:rsidTr="009D6AB5">
        <w:trPr>
          <w:gridAfter w:val="2"/>
          <w:wAfter w:w="215" w:type="dxa"/>
          <w:cantSplit/>
          <w:trHeight w:val="290"/>
        </w:trPr>
        <w:tc>
          <w:tcPr>
            <w:tcW w:w="4277" w:type="dxa"/>
            <w:gridSpan w:val="4"/>
            <w:noWrap/>
            <w:hideMark/>
          </w:tcPr>
          <w:p w14:paraId="08541FA9" w14:textId="77777777" w:rsidR="00E72DA2" w:rsidRPr="00143851" w:rsidRDefault="00E72DA2"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lastRenderedPageBreak/>
              <w:t>Kitchen</w:t>
            </w:r>
          </w:p>
        </w:tc>
        <w:tc>
          <w:tcPr>
            <w:tcW w:w="1924" w:type="dxa"/>
            <w:noWrap/>
            <w:hideMark/>
          </w:tcPr>
          <w:p w14:paraId="1E4F3FD5" w14:textId="77777777" w:rsidR="00E72DA2" w:rsidRPr="00143851" w:rsidRDefault="00E72DA2"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3172" w:type="dxa"/>
            <w:noWrap/>
            <w:hideMark/>
          </w:tcPr>
          <w:p w14:paraId="61509303" w14:textId="77777777" w:rsidR="00E72DA2" w:rsidRPr="00E27569" w:rsidRDefault="00E72DA2" w:rsidP="006079F1">
            <w:pPr>
              <w:rPr>
                <w:rFonts w:asciiTheme="minorHAnsi" w:hAnsiTheme="minorHAnsi" w:cstheme="minorHAnsi"/>
                <w:color w:val="000000"/>
              </w:rPr>
            </w:pPr>
            <w:r w:rsidRPr="00E27569">
              <w:rPr>
                <w:rFonts w:asciiTheme="minorHAnsi" w:hAnsiTheme="minorHAnsi" w:cstheme="minorHAnsi"/>
                <w:color w:val="000000"/>
              </w:rPr>
              <w:t xml:space="preserve">Numbers and Capacities; Dressing Area and Lockers: No area provided for the orderly storage of employee personal </w:t>
            </w:r>
            <w:r w:rsidRPr="00685418">
              <w:rPr>
                <w:rFonts w:asciiTheme="minorHAnsi" w:hAnsiTheme="minorHAnsi" w:cstheme="minorHAnsi"/>
                <w:color w:val="000000"/>
              </w:rPr>
              <w:t>belongings;</w:t>
            </w:r>
            <w:r w:rsidRPr="00E27569">
              <w:rPr>
                <w:rFonts w:asciiTheme="minorHAnsi" w:hAnsiTheme="minorHAnsi" w:cstheme="minorHAnsi"/>
                <w:color w:val="000000"/>
              </w:rPr>
              <w:t xml:space="preserve"> employee clothing observed stored on ice machine</w:t>
            </w:r>
            <w:r w:rsidRPr="00BD6464">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6-305.11(B)</w:t>
            </w:r>
            <w:r>
              <w:rPr>
                <w:rFonts w:asciiTheme="minorHAnsi" w:hAnsiTheme="minorHAnsi" w:cstheme="minorHAnsi"/>
                <w:color w:val="000000"/>
              </w:rPr>
              <w:t>.</w:t>
            </w:r>
          </w:p>
        </w:tc>
        <w:tc>
          <w:tcPr>
            <w:tcW w:w="1116" w:type="dxa"/>
            <w:gridSpan w:val="3"/>
            <w:noWrap/>
            <w:hideMark/>
          </w:tcPr>
          <w:p w14:paraId="6B24C29D" w14:textId="77777777" w:rsidR="00E72DA2" w:rsidRPr="00E72DA2" w:rsidRDefault="00E72DA2" w:rsidP="006079F1">
            <w:pPr>
              <w:rPr>
                <w:rFonts w:asciiTheme="minorHAnsi" w:hAnsiTheme="minorHAnsi" w:cstheme="minorHAnsi"/>
                <w:b/>
                <w:bCs/>
                <w:color w:val="000000"/>
              </w:rPr>
            </w:pPr>
            <w:r w:rsidRPr="00E72DA2">
              <w:rPr>
                <w:rFonts w:asciiTheme="minorHAnsi" w:hAnsiTheme="minorHAnsi" w:cstheme="minorHAnsi"/>
                <w:b/>
                <w:bCs/>
                <w:color w:val="000000"/>
              </w:rPr>
              <w:t>Corrected on-site</w:t>
            </w:r>
          </w:p>
        </w:tc>
      </w:tr>
      <w:tr w:rsidR="009D6AB5" w:rsidRPr="00685418" w14:paraId="63B117B3" w14:textId="77777777" w:rsidTr="009D6AB5">
        <w:trPr>
          <w:gridAfter w:val="3"/>
          <w:cnfStyle w:val="000000100000" w:firstRow="0" w:lastRow="0" w:firstColumn="0" w:lastColumn="0" w:oddVBand="0" w:evenVBand="0" w:oddHBand="1" w:evenHBand="0" w:firstRowFirstColumn="0" w:firstRowLastColumn="0" w:lastRowFirstColumn="0" w:lastRowLastColumn="0"/>
          <w:wAfter w:w="221" w:type="dxa"/>
          <w:cantSplit/>
          <w:trHeight w:val="290"/>
        </w:trPr>
        <w:tc>
          <w:tcPr>
            <w:tcW w:w="4277" w:type="dxa"/>
            <w:gridSpan w:val="4"/>
            <w:noWrap/>
            <w:hideMark/>
          </w:tcPr>
          <w:p w14:paraId="60F79B76"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Kitchen</w:t>
            </w:r>
          </w:p>
        </w:tc>
        <w:tc>
          <w:tcPr>
            <w:tcW w:w="1924" w:type="dxa"/>
            <w:noWrap/>
            <w:hideMark/>
          </w:tcPr>
          <w:p w14:paraId="1613D6CF"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282" w:type="dxa"/>
            <w:gridSpan w:val="3"/>
            <w:noWrap/>
            <w:hideMark/>
          </w:tcPr>
          <w:p w14:paraId="12248DFB" w14:textId="06470060"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Protection of Clean Items; Storing: Equipment and Utensils not stored covered or inverted, bowls on shelf near ice machine not inverted</w:t>
            </w:r>
            <w:r w:rsidRPr="00BD6464">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4-903.11(B)(2)</w:t>
            </w:r>
            <w:r>
              <w:rPr>
                <w:rFonts w:asciiTheme="minorHAnsi" w:hAnsiTheme="minorHAnsi" w:cstheme="minorHAnsi"/>
                <w:color w:val="000000"/>
              </w:rPr>
              <w:t>.</w:t>
            </w:r>
          </w:p>
        </w:tc>
      </w:tr>
      <w:tr w:rsidR="009D6AB5" w:rsidRPr="00685418" w14:paraId="53185FAE" w14:textId="77777777" w:rsidTr="009D6AB5">
        <w:trPr>
          <w:gridAfter w:val="2"/>
          <w:wAfter w:w="215" w:type="dxa"/>
          <w:cantSplit/>
          <w:trHeight w:val="290"/>
        </w:trPr>
        <w:tc>
          <w:tcPr>
            <w:tcW w:w="4277" w:type="dxa"/>
            <w:gridSpan w:val="4"/>
            <w:noWrap/>
            <w:hideMark/>
          </w:tcPr>
          <w:p w14:paraId="1BE7240B" w14:textId="77777777" w:rsidR="00E72DA2" w:rsidRPr="00143851" w:rsidRDefault="00E72DA2"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Kitchen</w:t>
            </w:r>
          </w:p>
        </w:tc>
        <w:tc>
          <w:tcPr>
            <w:tcW w:w="1924" w:type="dxa"/>
            <w:noWrap/>
            <w:hideMark/>
          </w:tcPr>
          <w:p w14:paraId="0D5E70B2" w14:textId="77777777" w:rsidR="00E72DA2" w:rsidRPr="00143851" w:rsidRDefault="00E72DA2"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3172" w:type="dxa"/>
            <w:noWrap/>
            <w:hideMark/>
          </w:tcPr>
          <w:p w14:paraId="7B162711" w14:textId="77777777" w:rsidR="00E72DA2" w:rsidRPr="00E27569" w:rsidRDefault="00E72DA2" w:rsidP="006079F1">
            <w:pPr>
              <w:rPr>
                <w:rFonts w:asciiTheme="minorHAnsi" w:hAnsiTheme="minorHAnsi" w:cstheme="minorHAnsi"/>
                <w:color w:val="000000"/>
              </w:rPr>
            </w:pPr>
            <w:r w:rsidRPr="00E27569">
              <w:rPr>
                <w:rFonts w:asciiTheme="minorHAnsi" w:hAnsiTheme="minorHAnsi" w:cstheme="minorHAnsi"/>
                <w:color w:val="000000"/>
              </w:rPr>
              <w:t>Protection from Contamination After Receiving; Preventing Contamination from Equipment, Utensils, and Linens: Wet cloth not stored in sanitizer solution</w:t>
            </w:r>
            <w:r w:rsidRPr="00BD6464">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3-304.14(B)(1)</w:t>
            </w:r>
            <w:r>
              <w:rPr>
                <w:rFonts w:asciiTheme="minorHAnsi" w:hAnsiTheme="minorHAnsi" w:cstheme="minorHAnsi"/>
                <w:color w:val="000000"/>
              </w:rPr>
              <w:t>.</w:t>
            </w:r>
          </w:p>
        </w:tc>
        <w:tc>
          <w:tcPr>
            <w:tcW w:w="1116" w:type="dxa"/>
            <w:gridSpan w:val="3"/>
            <w:noWrap/>
            <w:hideMark/>
          </w:tcPr>
          <w:p w14:paraId="1BE59F2E" w14:textId="77777777" w:rsidR="00E72DA2" w:rsidRPr="00E72DA2" w:rsidRDefault="00E72DA2" w:rsidP="006079F1">
            <w:pPr>
              <w:rPr>
                <w:rFonts w:asciiTheme="minorHAnsi" w:hAnsiTheme="minorHAnsi" w:cstheme="minorHAnsi"/>
                <w:b/>
                <w:bCs/>
                <w:color w:val="000000"/>
              </w:rPr>
            </w:pPr>
            <w:r w:rsidRPr="00E72DA2">
              <w:rPr>
                <w:rFonts w:asciiTheme="minorHAnsi" w:hAnsiTheme="minorHAnsi" w:cstheme="minorHAnsi"/>
                <w:b/>
                <w:bCs/>
                <w:color w:val="000000"/>
              </w:rPr>
              <w:t>Corrected on-site</w:t>
            </w:r>
          </w:p>
        </w:tc>
      </w:tr>
      <w:tr w:rsidR="009D6AB5" w:rsidRPr="00685418" w14:paraId="50774ED4" w14:textId="77777777" w:rsidTr="009D6AB5">
        <w:trPr>
          <w:gridAfter w:val="3"/>
          <w:cnfStyle w:val="000000100000" w:firstRow="0" w:lastRow="0" w:firstColumn="0" w:lastColumn="0" w:oddVBand="0" w:evenVBand="0" w:oddHBand="1" w:evenHBand="0" w:firstRowFirstColumn="0" w:firstRowLastColumn="0" w:lastRowFirstColumn="0" w:lastRowLastColumn="0"/>
          <w:wAfter w:w="221" w:type="dxa"/>
          <w:cantSplit/>
          <w:trHeight w:val="290"/>
        </w:trPr>
        <w:tc>
          <w:tcPr>
            <w:tcW w:w="4277" w:type="dxa"/>
            <w:gridSpan w:val="4"/>
            <w:noWrap/>
            <w:hideMark/>
          </w:tcPr>
          <w:p w14:paraId="691B8A59"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Kitchen</w:t>
            </w:r>
          </w:p>
        </w:tc>
        <w:tc>
          <w:tcPr>
            <w:tcW w:w="1924" w:type="dxa"/>
            <w:noWrap/>
            <w:hideMark/>
          </w:tcPr>
          <w:p w14:paraId="60976700"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282" w:type="dxa"/>
            <w:gridSpan w:val="3"/>
            <w:noWrap/>
            <w:hideMark/>
          </w:tcPr>
          <w:p w14:paraId="2B574FB5" w14:textId="2FE93B51"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 xml:space="preserve">Hands and Arms: Insufficient hand washing, after touching exposed portion of </w:t>
            </w:r>
            <w:r w:rsidRPr="00685418">
              <w:rPr>
                <w:rFonts w:asciiTheme="minorHAnsi" w:hAnsiTheme="minorHAnsi" w:cstheme="minorHAnsi"/>
                <w:color w:val="000000"/>
              </w:rPr>
              <w:t>one’s</w:t>
            </w:r>
            <w:r w:rsidRPr="00E27569">
              <w:rPr>
                <w:rFonts w:asciiTheme="minorHAnsi" w:hAnsiTheme="minorHAnsi" w:cstheme="minorHAnsi"/>
                <w:color w:val="000000"/>
              </w:rPr>
              <w:t xml:space="preserve"> body (</w:t>
            </w:r>
            <w:proofErr w:type="spellStart"/>
            <w:r w:rsidRPr="00E27569">
              <w:rPr>
                <w:rFonts w:asciiTheme="minorHAnsi" w:hAnsiTheme="minorHAnsi" w:cstheme="minorHAnsi"/>
                <w:color w:val="000000"/>
              </w:rPr>
              <w:t>Pf</w:t>
            </w:r>
            <w:proofErr w:type="spellEnd"/>
            <w:r w:rsidRPr="00E27569">
              <w:rPr>
                <w:rFonts w:asciiTheme="minorHAnsi" w:hAnsiTheme="minorHAnsi" w:cstheme="minorHAnsi"/>
                <w:color w:val="000000"/>
              </w:rPr>
              <w:t>), employee observed wiping face with shirt</w:t>
            </w:r>
            <w:r w:rsidRPr="00BD6464">
              <w:rPr>
                <w:rFonts w:asciiTheme="minorHAnsi" w:hAnsiTheme="minorHAnsi" w:cstheme="minorHAnsi"/>
                <w:color w:val="000000"/>
              </w:rPr>
              <w:t xml:space="preserve">. Standard found in 105 CMR </w:t>
            </w:r>
            <w:r w:rsidR="00143851" w:rsidRPr="00BD6464">
              <w:rPr>
                <w:rFonts w:asciiTheme="minorHAnsi" w:hAnsiTheme="minorHAnsi" w:cstheme="minorHAnsi"/>
                <w:color w:val="000000"/>
              </w:rPr>
              <w:t>590;</w:t>
            </w:r>
            <w:r w:rsidR="00143851" w:rsidRPr="00E27569">
              <w:rPr>
                <w:rFonts w:asciiTheme="minorHAnsi" w:hAnsiTheme="minorHAnsi" w:cstheme="minorHAnsi"/>
                <w:color w:val="000000"/>
              </w:rPr>
              <w:t xml:space="preserve"> FC</w:t>
            </w:r>
            <w:r w:rsidRPr="00E27569">
              <w:rPr>
                <w:rFonts w:asciiTheme="minorHAnsi" w:hAnsiTheme="minorHAnsi" w:cstheme="minorHAnsi"/>
                <w:color w:val="000000"/>
              </w:rPr>
              <w:t xml:space="preserve"> 2-301.14(A)</w:t>
            </w:r>
            <w:r>
              <w:rPr>
                <w:rFonts w:asciiTheme="minorHAnsi" w:hAnsiTheme="minorHAnsi" w:cstheme="minorHAnsi"/>
                <w:color w:val="000000"/>
              </w:rPr>
              <w:t>.</w:t>
            </w:r>
          </w:p>
        </w:tc>
      </w:tr>
      <w:tr w:rsidR="009D6AB5" w:rsidRPr="00685418" w14:paraId="34B81E0B" w14:textId="77777777" w:rsidTr="009D6AB5">
        <w:trPr>
          <w:gridAfter w:val="2"/>
          <w:wAfter w:w="215" w:type="dxa"/>
          <w:cantSplit/>
          <w:trHeight w:val="290"/>
        </w:trPr>
        <w:tc>
          <w:tcPr>
            <w:tcW w:w="4277" w:type="dxa"/>
            <w:gridSpan w:val="4"/>
            <w:noWrap/>
            <w:hideMark/>
          </w:tcPr>
          <w:p w14:paraId="0C17F934" w14:textId="77777777" w:rsidR="00E72DA2" w:rsidRPr="00143851" w:rsidRDefault="00E72DA2"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Kitchen</w:t>
            </w:r>
          </w:p>
        </w:tc>
        <w:tc>
          <w:tcPr>
            <w:tcW w:w="1924" w:type="dxa"/>
            <w:noWrap/>
            <w:hideMark/>
          </w:tcPr>
          <w:p w14:paraId="0EBFFFBC" w14:textId="77777777" w:rsidR="00E72DA2" w:rsidRPr="00143851" w:rsidRDefault="00E72DA2"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3172" w:type="dxa"/>
            <w:noWrap/>
            <w:hideMark/>
          </w:tcPr>
          <w:p w14:paraId="76C2797A" w14:textId="77777777" w:rsidR="00E72DA2" w:rsidRPr="009441A3" w:rsidRDefault="00E72DA2" w:rsidP="006079F1">
            <w:pPr>
              <w:rPr>
                <w:rFonts w:asciiTheme="minorHAnsi" w:hAnsiTheme="minorHAnsi" w:cstheme="minorHAnsi"/>
                <w:color w:val="000000"/>
              </w:rPr>
            </w:pPr>
            <w:r w:rsidRPr="009441A3">
              <w:rPr>
                <w:rFonts w:asciiTheme="minorHAnsi" w:hAnsiTheme="minorHAnsi" w:cstheme="minorHAnsi"/>
                <w:color w:val="000000"/>
              </w:rPr>
              <w:t>Sources, Specifications; Specifications for Receiving: Evidence of previous temperature abuse on time/temperature cont</w:t>
            </w:r>
            <w:r w:rsidRPr="00143851">
              <w:rPr>
                <w:rFonts w:asciiTheme="minorHAnsi" w:hAnsiTheme="minorHAnsi" w:cstheme="minorHAnsi"/>
                <w:color w:val="000000"/>
              </w:rPr>
              <w:t>rol for safety food (</w:t>
            </w:r>
            <w:proofErr w:type="spellStart"/>
            <w:r w:rsidRPr="00143851">
              <w:rPr>
                <w:rFonts w:asciiTheme="minorHAnsi" w:hAnsiTheme="minorHAnsi" w:cstheme="minorHAnsi"/>
                <w:color w:val="000000"/>
              </w:rPr>
              <w:t>Pf</w:t>
            </w:r>
            <w:proofErr w:type="spellEnd"/>
            <w:r w:rsidRPr="00143851">
              <w:rPr>
                <w:rFonts w:asciiTheme="minorHAnsi" w:hAnsiTheme="minorHAnsi" w:cstheme="minorHAnsi"/>
                <w:color w:val="000000"/>
              </w:rPr>
              <w:t>), chicken salad temperature recorded at 56</w:t>
            </w:r>
            <w:r w:rsidRPr="00143851">
              <w:rPr>
                <w:rFonts w:ascii="Cambria Math" w:hAnsi="Cambria Math" w:cs="Cambria Math"/>
                <w:color w:val="000000"/>
              </w:rPr>
              <w:t>℉</w:t>
            </w:r>
            <w:r w:rsidRPr="00143851">
              <w:rPr>
                <w:rFonts w:asciiTheme="minorHAnsi" w:hAnsiTheme="minorHAnsi" w:cstheme="minorHAnsi"/>
                <w:color w:val="000000"/>
              </w:rPr>
              <w:t>. Standard found in 105 CMR 590; FC 3-202.11(F).</w:t>
            </w:r>
          </w:p>
        </w:tc>
        <w:tc>
          <w:tcPr>
            <w:tcW w:w="1116" w:type="dxa"/>
            <w:gridSpan w:val="3"/>
            <w:noWrap/>
            <w:hideMark/>
          </w:tcPr>
          <w:p w14:paraId="1DBB47A4" w14:textId="77777777" w:rsidR="00E72DA2" w:rsidRPr="00E72DA2" w:rsidRDefault="00E72DA2" w:rsidP="006079F1">
            <w:pPr>
              <w:rPr>
                <w:rFonts w:asciiTheme="minorHAnsi" w:hAnsiTheme="minorHAnsi" w:cstheme="minorHAnsi"/>
                <w:b/>
                <w:bCs/>
                <w:color w:val="000000"/>
              </w:rPr>
            </w:pPr>
            <w:r w:rsidRPr="00E72DA2">
              <w:rPr>
                <w:rFonts w:asciiTheme="minorHAnsi" w:hAnsiTheme="minorHAnsi" w:cstheme="minorHAnsi"/>
                <w:b/>
                <w:bCs/>
                <w:color w:val="000000"/>
              </w:rPr>
              <w:t>Corrected on-site</w:t>
            </w:r>
          </w:p>
        </w:tc>
      </w:tr>
      <w:tr w:rsidR="009D6AB5" w:rsidRPr="00685418" w14:paraId="6C74C4FE" w14:textId="77777777" w:rsidTr="009D6AB5">
        <w:trPr>
          <w:gridAfter w:val="3"/>
          <w:cnfStyle w:val="000000100000" w:firstRow="0" w:lastRow="0" w:firstColumn="0" w:lastColumn="0" w:oddVBand="0" w:evenVBand="0" w:oddHBand="1" w:evenHBand="0" w:firstRowFirstColumn="0" w:firstRowLastColumn="0" w:lastRowFirstColumn="0" w:lastRowLastColumn="0"/>
          <w:wAfter w:w="221" w:type="dxa"/>
          <w:cantSplit/>
          <w:trHeight w:val="290"/>
        </w:trPr>
        <w:tc>
          <w:tcPr>
            <w:tcW w:w="4277" w:type="dxa"/>
            <w:gridSpan w:val="4"/>
            <w:noWrap/>
            <w:hideMark/>
          </w:tcPr>
          <w:p w14:paraId="16656012"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Kitchen</w:t>
            </w:r>
          </w:p>
        </w:tc>
        <w:tc>
          <w:tcPr>
            <w:tcW w:w="1924" w:type="dxa"/>
            <w:noWrap/>
            <w:hideMark/>
          </w:tcPr>
          <w:p w14:paraId="4A233E5F"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282" w:type="dxa"/>
            <w:gridSpan w:val="3"/>
            <w:noWrap/>
            <w:hideMark/>
          </w:tcPr>
          <w:p w14:paraId="451CA651"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Hygienic Practices; Hair Restraints: Food service personnel not wearing appropriate beard guards</w:t>
            </w:r>
            <w:r w:rsidRPr="00BD6464">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2-402.11</w:t>
            </w:r>
            <w:r>
              <w:rPr>
                <w:rFonts w:asciiTheme="minorHAnsi" w:hAnsiTheme="minorHAnsi" w:cstheme="minorHAnsi"/>
                <w:color w:val="000000"/>
              </w:rPr>
              <w:t>.</w:t>
            </w:r>
          </w:p>
        </w:tc>
      </w:tr>
      <w:tr w:rsidR="009D6AB5" w:rsidRPr="00685418" w14:paraId="003B9C95" w14:textId="77777777" w:rsidTr="009D6AB5">
        <w:trPr>
          <w:gridAfter w:val="3"/>
          <w:wAfter w:w="221" w:type="dxa"/>
          <w:cantSplit/>
          <w:trHeight w:val="290"/>
        </w:trPr>
        <w:tc>
          <w:tcPr>
            <w:tcW w:w="4277" w:type="dxa"/>
            <w:gridSpan w:val="4"/>
            <w:noWrap/>
            <w:hideMark/>
          </w:tcPr>
          <w:p w14:paraId="56B6447A"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Kitchen</w:t>
            </w:r>
          </w:p>
        </w:tc>
        <w:tc>
          <w:tcPr>
            <w:tcW w:w="1924" w:type="dxa"/>
            <w:noWrap/>
            <w:hideMark/>
          </w:tcPr>
          <w:p w14:paraId="296DCE12"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282" w:type="dxa"/>
            <w:gridSpan w:val="3"/>
            <w:noWrap/>
            <w:hideMark/>
          </w:tcPr>
          <w:p w14:paraId="74874288"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 xml:space="preserve">Preventing Contamination after Receiving; Preventing Food and Ingredient Contamination: Food not appropriately covered, butter left </w:t>
            </w:r>
            <w:r w:rsidRPr="00685418">
              <w:rPr>
                <w:rFonts w:asciiTheme="minorHAnsi" w:hAnsiTheme="minorHAnsi" w:cstheme="minorHAnsi"/>
                <w:color w:val="000000"/>
              </w:rPr>
              <w:t>uncovered</w:t>
            </w:r>
            <w:r w:rsidRPr="00E27569">
              <w:rPr>
                <w:rFonts w:asciiTheme="minorHAnsi" w:hAnsiTheme="minorHAnsi" w:cstheme="minorHAnsi"/>
                <w:color w:val="000000"/>
              </w:rPr>
              <w:t xml:space="preserve"> in reach in refrigerator</w:t>
            </w:r>
            <w:r w:rsidRPr="00BD6464">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3-302.11(A)(4)</w:t>
            </w:r>
            <w:r>
              <w:rPr>
                <w:rFonts w:asciiTheme="minorHAnsi" w:hAnsiTheme="minorHAnsi" w:cstheme="minorHAnsi"/>
                <w:color w:val="000000"/>
              </w:rPr>
              <w:t>.</w:t>
            </w:r>
          </w:p>
        </w:tc>
      </w:tr>
      <w:tr w:rsidR="009D6AB5" w:rsidRPr="00685418" w14:paraId="3C4CE6D8" w14:textId="77777777" w:rsidTr="009D6AB5">
        <w:trPr>
          <w:gridAfter w:val="3"/>
          <w:cnfStyle w:val="000000100000" w:firstRow="0" w:lastRow="0" w:firstColumn="0" w:lastColumn="0" w:oddVBand="0" w:evenVBand="0" w:oddHBand="1" w:evenHBand="0" w:firstRowFirstColumn="0" w:firstRowLastColumn="0" w:lastRowFirstColumn="0" w:lastRowLastColumn="0"/>
          <w:wAfter w:w="221" w:type="dxa"/>
          <w:cantSplit/>
          <w:trHeight w:val="290"/>
        </w:trPr>
        <w:tc>
          <w:tcPr>
            <w:tcW w:w="4277" w:type="dxa"/>
            <w:gridSpan w:val="4"/>
            <w:noWrap/>
            <w:hideMark/>
          </w:tcPr>
          <w:p w14:paraId="09F2A931"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Mechanical Warewashing Area</w:t>
            </w:r>
          </w:p>
        </w:tc>
        <w:tc>
          <w:tcPr>
            <w:tcW w:w="1924" w:type="dxa"/>
            <w:noWrap/>
            <w:hideMark/>
          </w:tcPr>
          <w:p w14:paraId="3D5184F5"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282" w:type="dxa"/>
            <w:gridSpan w:val="3"/>
            <w:noWrap/>
            <w:hideMark/>
          </w:tcPr>
          <w:p w14:paraId="7B669025"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Maintenance and Operation; Premises, Structure, Attachments, and Fixtures - Methods: Facility not cleaned as often as necessary, control box for garbage disposal encrusted with dried food debris</w:t>
            </w:r>
            <w:r w:rsidRPr="00BD6464">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6-501.12(A)</w:t>
            </w:r>
            <w:r>
              <w:rPr>
                <w:rFonts w:asciiTheme="minorHAnsi" w:hAnsiTheme="minorHAnsi" w:cstheme="minorHAnsi"/>
                <w:color w:val="000000"/>
              </w:rPr>
              <w:t>.</w:t>
            </w:r>
          </w:p>
        </w:tc>
      </w:tr>
      <w:tr w:rsidR="009D6AB5" w:rsidRPr="00685418" w14:paraId="35B9A9CA" w14:textId="77777777" w:rsidTr="009D6AB5">
        <w:trPr>
          <w:gridAfter w:val="3"/>
          <w:wAfter w:w="221" w:type="dxa"/>
          <w:cantSplit/>
          <w:trHeight w:val="290"/>
        </w:trPr>
        <w:tc>
          <w:tcPr>
            <w:tcW w:w="4277" w:type="dxa"/>
            <w:gridSpan w:val="4"/>
            <w:noWrap/>
            <w:hideMark/>
          </w:tcPr>
          <w:p w14:paraId="6D40D092"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lastRenderedPageBreak/>
              <w:t>Mechanical Warewashing Area</w:t>
            </w:r>
          </w:p>
        </w:tc>
        <w:tc>
          <w:tcPr>
            <w:tcW w:w="1924" w:type="dxa"/>
            <w:noWrap/>
            <w:hideMark/>
          </w:tcPr>
          <w:p w14:paraId="6A8E64A7"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282" w:type="dxa"/>
            <w:gridSpan w:val="3"/>
            <w:noWrap/>
            <w:hideMark/>
          </w:tcPr>
          <w:p w14:paraId="73B83EFE"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 xml:space="preserve">Maintenance and Operation; Premises, Structure, Attachments, and Fixtures - Methods: Facility not cleaned as often as </w:t>
            </w:r>
            <w:r w:rsidRPr="00685418">
              <w:rPr>
                <w:rFonts w:asciiTheme="minorHAnsi" w:hAnsiTheme="minorHAnsi" w:cstheme="minorHAnsi"/>
                <w:color w:val="000000"/>
              </w:rPr>
              <w:t>necessary;</w:t>
            </w:r>
            <w:r w:rsidRPr="00E27569">
              <w:rPr>
                <w:rFonts w:asciiTheme="minorHAnsi" w:hAnsiTheme="minorHAnsi" w:cstheme="minorHAnsi"/>
                <w:color w:val="000000"/>
              </w:rPr>
              <w:t xml:space="preserve"> sprayer head dirty</w:t>
            </w:r>
            <w:r w:rsidRPr="00BD6464">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6-501.12(A)</w:t>
            </w:r>
            <w:r>
              <w:rPr>
                <w:rFonts w:asciiTheme="minorHAnsi" w:hAnsiTheme="minorHAnsi" w:cstheme="minorHAnsi"/>
                <w:color w:val="000000"/>
              </w:rPr>
              <w:t>.</w:t>
            </w:r>
          </w:p>
        </w:tc>
      </w:tr>
      <w:tr w:rsidR="009D6AB5" w:rsidRPr="00685418" w14:paraId="6740887C" w14:textId="77777777" w:rsidTr="009D6AB5">
        <w:trPr>
          <w:gridAfter w:val="3"/>
          <w:cnfStyle w:val="000000100000" w:firstRow="0" w:lastRow="0" w:firstColumn="0" w:lastColumn="0" w:oddVBand="0" w:evenVBand="0" w:oddHBand="1" w:evenHBand="0" w:firstRowFirstColumn="0" w:firstRowLastColumn="0" w:lastRowFirstColumn="0" w:lastRowLastColumn="0"/>
          <w:wAfter w:w="221" w:type="dxa"/>
          <w:cantSplit/>
          <w:trHeight w:val="290"/>
        </w:trPr>
        <w:tc>
          <w:tcPr>
            <w:tcW w:w="4277" w:type="dxa"/>
            <w:gridSpan w:val="4"/>
            <w:noWrap/>
            <w:hideMark/>
          </w:tcPr>
          <w:p w14:paraId="2EB36E58"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Mechanical Warewashing Area</w:t>
            </w:r>
          </w:p>
        </w:tc>
        <w:tc>
          <w:tcPr>
            <w:tcW w:w="1924" w:type="dxa"/>
            <w:noWrap/>
            <w:hideMark/>
          </w:tcPr>
          <w:p w14:paraId="349CF625"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282" w:type="dxa"/>
            <w:gridSpan w:val="3"/>
            <w:noWrap/>
            <w:hideMark/>
          </w:tcPr>
          <w:p w14:paraId="049BAA8F"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 xml:space="preserve">Maintenance and Operation; Premises, Structure, Attachments, and Fixtures - Methods: Facility not cleaned as often as </w:t>
            </w:r>
            <w:r w:rsidRPr="00685418">
              <w:rPr>
                <w:rFonts w:asciiTheme="minorHAnsi" w:hAnsiTheme="minorHAnsi" w:cstheme="minorHAnsi"/>
                <w:color w:val="000000"/>
              </w:rPr>
              <w:t>necessary;</w:t>
            </w:r>
            <w:r w:rsidRPr="00E27569">
              <w:rPr>
                <w:rFonts w:asciiTheme="minorHAnsi" w:hAnsiTheme="minorHAnsi" w:cstheme="minorHAnsi"/>
                <w:color w:val="000000"/>
              </w:rPr>
              <w:t xml:space="preserve"> wall mounted fan dusty</w:t>
            </w:r>
            <w:r w:rsidRPr="00BD6464">
              <w:rPr>
                <w:rFonts w:asciiTheme="minorHAnsi" w:hAnsiTheme="minorHAnsi" w:cstheme="minorHAnsi"/>
                <w:color w:val="000000"/>
              </w:rPr>
              <w:t>. Standard found in 105 CMR 590;</w:t>
            </w:r>
            <w:r w:rsidRPr="00E27569">
              <w:rPr>
                <w:rFonts w:asciiTheme="minorHAnsi" w:hAnsiTheme="minorHAnsi" w:cstheme="minorHAnsi"/>
                <w:color w:val="000000"/>
              </w:rPr>
              <w:t xml:space="preserve"> </w:t>
            </w:r>
            <w:r w:rsidRPr="00BD6464">
              <w:rPr>
                <w:rFonts w:asciiTheme="minorHAnsi" w:hAnsiTheme="minorHAnsi" w:cstheme="minorHAnsi"/>
                <w:color w:val="000000"/>
              </w:rPr>
              <w:t>FC 6-501.12(A)</w:t>
            </w:r>
            <w:r>
              <w:rPr>
                <w:rFonts w:asciiTheme="minorHAnsi" w:hAnsiTheme="minorHAnsi" w:cstheme="minorHAnsi"/>
                <w:color w:val="000000"/>
              </w:rPr>
              <w:t>.</w:t>
            </w:r>
          </w:p>
        </w:tc>
      </w:tr>
      <w:tr w:rsidR="009D6AB5" w:rsidRPr="00685418" w14:paraId="35C581B0" w14:textId="77777777" w:rsidTr="009D6AB5">
        <w:trPr>
          <w:gridAfter w:val="3"/>
          <w:wAfter w:w="221" w:type="dxa"/>
          <w:cantSplit/>
          <w:trHeight w:val="290"/>
        </w:trPr>
        <w:tc>
          <w:tcPr>
            <w:tcW w:w="4277" w:type="dxa"/>
            <w:gridSpan w:val="4"/>
            <w:noWrap/>
            <w:hideMark/>
          </w:tcPr>
          <w:p w14:paraId="31C0E918"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Mechanical Warewashing Area</w:t>
            </w:r>
          </w:p>
        </w:tc>
        <w:tc>
          <w:tcPr>
            <w:tcW w:w="1924" w:type="dxa"/>
            <w:noWrap/>
            <w:hideMark/>
          </w:tcPr>
          <w:p w14:paraId="50BB14B6"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282" w:type="dxa"/>
            <w:gridSpan w:val="3"/>
            <w:noWrap/>
            <w:hideMark/>
          </w:tcPr>
          <w:p w14:paraId="34165F89"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Design, Construction, and Installation; Cleanability: Floors not smooth and easily cleanable, floor damaged throughout kitchen</w:t>
            </w:r>
            <w:r w:rsidRPr="00BD6464">
              <w:rPr>
                <w:rFonts w:asciiTheme="minorHAnsi" w:hAnsiTheme="minorHAnsi" w:cstheme="minorHAnsi"/>
                <w:color w:val="000000"/>
              </w:rPr>
              <w:t>. Standard found in 105 CMR 590; FC</w:t>
            </w:r>
            <w:r w:rsidRPr="00E27569">
              <w:rPr>
                <w:rFonts w:asciiTheme="minorHAnsi" w:hAnsiTheme="minorHAnsi" w:cstheme="minorHAnsi"/>
                <w:color w:val="000000"/>
              </w:rPr>
              <w:t xml:space="preserve"> 6-201.11</w:t>
            </w:r>
            <w:r>
              <w:rPr>
                <w:rFonts w:asciiTheme="minorHAnsi" w:hAnsiTheme="minorHAnsi" w:cstheme="minorHAnsi"/>
                <w:color w:val="000000"/>
              </w:rPr>
              <w:t>.</w:t>
            </w:r>
          </w:p>
        </w:tc>
      </w:tr>
      <w:tr w:rsidR="009D6AB5" w:rsidRPr="00685418" w14:paraId="73822130" w14:textId="77777777" w:rsidTr="009D6AB5">
        <w:trPr>
          <w:gridAfter w:val="3"/>
          <w:cnfStyle w:val="000000100000" w:firstRow="0" w:lastRow="0" w:firstColumn="0" w:lastColumn="0" w:oddVBand="0" w:evenVBand="0" w:oddHBand="1" w:evenHBand="0" w:firstRowFirstColumn="0" w:firstRowLastColumn="0" w:lastRowFirstColumn="0" w:lastRowLastColumn="0"/>
          <w:wAfter w:w="221" w:type="dxa"/>
          <w:cantSplit/>
          <w:trHeight w:val="290"/>
        </w:trPr>
        <w:tc>
          <w:tcPr>
            <w:tcW w:w="4277" w:type="dxa"/>
            <w:gridSpan w:val="4"/>
            <w:noWrap/>
            <w:hideMark/>
          </w:tcPr>
          <w:p w14:paraId="750D1B6B"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Front Dry Storage</w:t>
            </w:r>
          </w:p>
        </w:tc>
        <w:tc>
          <w:tcPr>
            <w:tcW w:w="1924" w:type="dxa"/>
            <w:noWrap/>
            <w:hideMark/>
          </w:tcPr>
          <w:p w14:paraId="12E1D9F3"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282" w:type="dxa"/>
            <w:gridSpan w:val="3"/>
            <w:noWrap/>
            <w:hideMark/>
          </w:tcPr>
          <w:p w14:paraId="7D72FF56"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 xml:space="preserve">Protection of Clean Items, </w:t>
            </w:r>
            <w:r w:rsidRPr="00685418">
              <w:rPr>
                <w:rFonts w:asciiTheme="minorHAnsi" w:hAnsiTheme="minorHAnsi" w:cstheme="minorHAnsi"/>
                <w:color w:val="000000"/>
              </w:rPr>
              <w:t>storing</w:t>
            </w:r>
            <w:r w:rsidRPr="00E27569">
              <w:rPr>
                <w:rFonts w:asciiTheme="minorHAnsi" w:hAnsiTheme="minorHAnsi" w:cstheme="minorHAnsi"/>
                <w:color w:val="000000"/>
              </w:rPr>
              <w:t>: Equipment not stored at least 6 inches above the floor, water coolers stored on floor</w:t>
            </w:r>
            <w:r w:rsidRPr="00BD6464">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4-903.11(A)(3)</w:t>
            </w:r>
            <w:r>
              <w:rPr>
                <w:rFonts w:asciiTheme="minorHAnsi" w:hAnsiTheme="minorHAnsi" w:cstheme="minorHAnsi"/>
                <w:color w:val="000000"/>
              </w:rPr>
              <w:t>.</w:t>
            </w:r>
          </w:p>
        </w:tc>
      </w:tr>
      <w:tr w:rsidR="009D6AB5" w:rsidRPr="00685418" w14:paraId="4076479D" w14:textId="77777777" w:rsidTr="009D6AB5">
        <w:trPr>
          <w:gridAfter w:val="3"/>
          <w:wAfter w:w="221" w:type="dxa"/>
          <w:cantSplit/>
          <w:trHeight w:val="290"/>
        </w:trPr>
        <w:tc>
          <w:tcPr>
            <w:tcW w:w="4277" w:type="dxa"/>
            <w:gridSpan w:val="4"/>
            <w:noWrap/>
            <w:hideMark/>
          </w:tcPr>
          <w:p w14:paraId="6240232D"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Walk-in Refrigerator/Freezer</w:t>
            </w:r>
          </w:p>
        </w:tc>
        <w:tc>
          <w:tcPr>
            <w:tcW w:w="1924" w:type="dxa"/>
            <w:noWrap/>
            <w:hideMark/>
          </w:tcPr>
          <w:p w14:paraId="51924F30"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282" w:type="dxa"/>
            <w:gridSpan w:val="3"/>
            <w:noWrap/>
            <w:hideMark/>
          </w:tcPr>
          <w:p w14:paraId="74F4B61B" w14:textId="1F35E17B"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Preventing Contamination from the Premises; Food Storage: Food exposed to splash, dust, or other contamination, fans in cooler dusty</w:t>
            </w:r>
            <w:r w:rsidRPr="00BD6464">
              <w:rPr>
                <w:rFonts w:asciiTheme="minorHAnsi" w:hAnsiTheme="minorHAnsi" w:cstheme="minorHAnsi"/>
                <w:color w:val="000000"/>
              </w:rPr>
              <w:t xml:space="preserve">. Standard found in 105 CMR 590; </w:t>
            </w:r>
            <w:r w:rsidRPr="00E27569">
              <w:rPr>
                <w:rFonts w:asciiTheme="minorHAnsi" w:hAnsiTheme="minorHAnsi" w:cstheme="minorHAnsi"/>
                <w:color w:val="000000"/>
              </w:rPr>
              <w:t>FC 3-305.11(A)(2)</w:t>
            </w:r>
            <w:r>
              <w:rPr>
                <w:rFonts w:asciiTheme="minorHAnsi" w:hAnsiTheme="minorHAnsi" w:cstheme="minorHAnsi"/>
                <w:color w:val="000000"/>
              </w:rPr>
              <w:t>.</w:t>
            </w:r>
          </w:p>
        </w:tc>
      </w:tr>
      <w:tr w:rsidR="009D6AB5" w:rsidRPr="00685418" w14:paraId="54962BE3" w14:textId="77777777" w:rsidTr="009D6AB5">
        <w:trPr>
          <w:gridAfter w:val="3"/>
          <w:cnfStyle w:val="000000100000" w:firstRow="0" w:lastRow="0" w:firstColumn="0" w:lastColumn="0" w:oddVBand="0" w:evenVBand="0" w:oddHBand="1" w:evenHBand="0" w:firstRowFirstColumn="0" w:firstRowLastColumn="0" w:lastRowFirstColumn="0" w:lastRowLastColumn="0"/>
          <w:wAfter w:w="221" w:type="dxa"/>
          <w:cantSplit/>
          <w:trHeight w:val="290"/>
        </w:trPr>
        <w:tc>
          <w:tcPr>
            <w:tcW w:w="4277" w:type="dxa"/>
            <w:gridSpan w:val="4"/>
            <w:noWrap/>
            <w:hideMark/>
          </w:tcPr>
          <w:p w14:paraId="14A624D5"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Walk-in Refrigerator/Freezer</w:t>
            </w:r>
          </w:p>
        </w:tc>
        <w:tc>
          <w:tcPr>
            <w:tcW w:w="1924" w:type="dxa"/>
            <w:noWrap/>
            <w:hideMark/>
          </w:tcPr>
          <w:p w14:paraId="44DFCE34"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282" w:type="dxa"/>
            <w:gridSpan w:val="3"/>
            <w:noWrap/>
            <w:hideMark/>
          </w:tcPr>
          <w:p w14:paraId="58F67E06"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Maintenance and Operation; Premises, Structure, Attachments, and Fixtures - Methods: Facility not cleaned as often as necessary, spilled produce on floor</w:t>
            </w:r>
            <w:r w:rsidRPr="00BD6464">
              <w:rPr>
                <w:rFonts w:asciiTheme="minorHAnsi" w:hAnsiTheme="minorHAnsi" w:cstheme="minorHAnsi"/>
                <w:color w:val="000000"/>
              </w:rPr>
              <w:t xml:space="preserve">. Standard found in 105 CMR 590; </w:t>
            </w:r>
            <w:r w:rsidRPr="00E27569">
              <w:rPr>
                <w:rFonts w:asciiTheme="minorHAnsi" w:hAnsiTheme="minorHAnsi" w:cstheme="minorHAnsi"/>
                <w:color w:val="000000"/>
              </w:rPr>
              <w:t>FC 6-501.12(A)</w:t>
            </w:r>
            <w:r>
              <w:rPr>
                <w:rFonts w:asciiTheme="minorHAnsi" w:hAnsiTheme="minorHAnsi" w:cstheme="minorHAnsi"/>
                <w:color w:val="000000"/>
              </w:rPr>
              <w:t>.</w:t>
            </w:r>
          </w:p>
        </w:tc>
      </w:tr>
      <w:tr w:rsidR="009D6AB5" w:rsidRPr="00685418" w14:paraId="61BDDA9C" w14:textId="77777777" w:rsidTr="009D6AB5">
        <w:trPr>
          <w:gridAfter w:val="3"/>
          <w:wAfter w:w="221" w:type="dxa"/>
          <w:cantSplit/>
          <w:trHeight w:val="290"/>
        </w:trPr>
        <w:tc>
          <w:tcPr>
            <w:tcW w:w="4277" w:type="dxa"/>
            <w:gridSpan w:val="4"/>
            <w:noWrap/>
            <w:hideMark/>
          </w:tcPr>
          <w:p w14:paraId="201E822E"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Walk-in Refrigerator/Freezer</w:t>
            </w:r>
          </w:p>
        </w:tc>
        <w:tc>
          <w:tcPr>
            <w:tcW w:w="1924" w:type="dxa"/>
            <w:noWrap/>
            <w:hideMark/>
          </w:tcPr>
          <w:p w14:paraId="4D74D99B"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282" w:type="dxa"/>
            <w:gridSpan w:val="3"/>
            <w:noWrap/>
            <w:hideMark/>
          </w:tcPr>
          <w:p w14:paraId="16CCE04F"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 xml:space="preserve">Maintenance and Operation; Premises, Structure, Attachments, and Fixtures - Methods: Facility not cleaned as often as </w:t>
            </w:r>
            <w:r w:rsidRPr="00685418">
              <w:rPr>
                <w:rFonts w:asciiTheme="minorHAnsi" w:hAnsiTheme="minorHAnsi" w:cstheme="minorHAnsi"/>
                <w:color w:val="000000"/>
              </w:rPr>
              <w:t>necessary;</w:t>
            </w:r>
            <w:r w:rsidRPr="00E27569">
              <w:rPr>
                <w:rFonts w:asciiTheme="minorHAnsi" w:hAnsiTheme="minorHAnsi" w:cstheme="minorHAnsi"/>
                <w:color w:val="000000"/>
              </w:rPr>
              <w:t xml:space="preserve"> ceiling dirty</w:t>
            </w:r>
            <w:r w:rsidRPr="00BD6464">
              <w:rPr>
                <w:rFonts w:asciiTheme="minorHAnsi" w:hAnsiTheme="minorHAnsi" w:cstheme="minorHAnsi"/>
                <w:color w:val="000000"/>
              </w:rPr>
              <w:t xml:space="preserve">. Standard found in 105 CMR 590; </w:t>
            </w:r>
            <w:r w:rsidRPr="00E27569">
              <w:rPr>
                <w:rFonts w:asciiTheme="minorHAnsi" w:hAnsiTheme="minorHAnsi" w:cstheme="minorHAnsi"/>
                <w:color w:val="000000"/>
              </w:rPr>
              <w:t>FC 6-501.12(A)</w:t>
            </w:r>
            <w:r>
              <w:rPr>
                <w:rFonts w:asciiTheme="minorHAnsi" w:hAnsiTheme="minorHAnsi" w:cstheme="minorHAnsi"/>
                <w:color w:val="000000"/>
              </w:rPr>
              <w:t>.</w:t>
            </w:r>
          </w:p>
        </w:tc>
      </w:tr>
      <w:tr w:rsidR="009D6AB5" w:rsidRPr="00685418" w14:paraId="0478529A" w14:textId="77777777" w:rsidTr="009D6AB5">
        <w:trPr>
          <w:gridAfter w:val="3"/>
          <w:cnfStyle w:val="000000100000" w:firstRow="0" w:lastRow="0" w:firstColumn="0" w:lastColumn="0" w:oddVBand="0" w:evenVBand="0" w:oddHBand="1" w:evenHBand="0" w:firstRowFirstColumn="0" w:firstRowLastColumn="0" w:lastRowFirstColumn="0" w:lastRowLastColumn="0"/>
          <w:wAfter w:w="221" w:type="dxa"/>
          <w:cantSplit/>
          <w:trHeight w:val="290"/>
        </w:trPr>
        <w:tc>
          <w:tcPr>
            <w:tcW w:w="4277" w:type="dxa"/>
            <w:gridSpan w:val="4"/>
            <w:noWrap/>
            <w:hideMark/>
          </w:tcPr>
          <w:p w14:paraId="4B78816A"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Walk-in Refrigerator/Freezer</w:t>
            </w:r>
          </w:p>
        </w:tc>
        <w:tc>
          <w:tcPr>
            <w:tcW w:w="1924" w:type="dxa"/>
            <w:noWrap/>
            <w:hideMark/>
          </w:tcPr>
          <w:p w14:paraId="6909AB2D"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282" w:type="dxa"/>
            <w:gridSpan w:val="3"/>
            <w:noWrap/>
            <w:hideMark/>
          </w:tcPr>
          <w:p w14:paraId="32F8DE3A"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 xml:space="preserve">Maintenance and Operation; Premises, Structure, Attachments, and Fixtures - Methods: Facility not cleaned as often as </w:t>
            </w:r>
            <w:r w:rsidRPr="00685418">
              <w:rPr>
                <w:rFonts w:asciiTheme="minorHAnsi" w:hAnsiTheme="minorHAnsi" w:cstheme="minorHAnsi"/>
                <w:color w:val="000000"/>
              </w:rPr>
              <w:t>necessary;</w:t>
            </w:r>
            <w:r w:rsidRPr="00E27569">
              <w:rPr>
                <w:rFonts w:asciiTheme="minorHAnsi" w:hAnsiTheme="minorHAnsi" w:cstheme="minorHAnsi"/>
                <w:color w:val="000000"/>
              </w:rPr>
              <w:t xml:space="preserve"> walls dirty</w:t>
            </w:r>
            <w:r w:rsidRPr="00BD6464">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6-501.12(A)</w:t>
            </w:r>
            <w:r>
              <w:rPr>
                <w:rFonts w:asciiTheme="minorHAnsi" w:hAnsiTheme="minorHAnsi" w:cstheme="minorHAnsi"/>
                <w:color w:val="000000"/>
              </w:rPr>
              <w:t>.</w:t>
            </w:r>
          </w:p>
        </w:tc>
      </w:tr>
      <w:tr w:rsidR="009D6AB5" w:rsidRPr="00685418" w14:paraId="53C5F147" w14:textId="77777777" w:rsidTr="009D6AB5">
        <w:trPr>
          <w:gridAfter w:val="2"/>
          <w:wAfter w:w="215" w:type="dxa"/>
          <w:cantSplit/>
          <w:trHeight w:val="290"/>
        </w:trPr>
        <w:tc>
          <w:tcPr>
            <w:tcW w:w="4277" w:type="dxa"/>
            <w:gridSpan w:val="4"/>
            <w:noWrap/>
            <w:hideMark/>
          </w:tcPr>
          <w:p w14:paraId="1705892F" w14:textId="77777777" w:rsidR="00E72DA2" w:rsidRPr="00143851" w:rsidRDefault="00E72DA2"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Walk-in Refrigerator/Freezer</w:t>
            </w:r>
          </w:p>
        </w:tc>
        <w:tc>
          <w:tcPr>
            <w:tcW w:w="1924" w:type="dxa"/>
            <w:noWrap/>
            <w:hideMark/>
          </w:tcPr>
          <w:p w14:paraId="4A6C7C22" w14:textId="77777777" w:rsidR="00E72DA2" w:rsidRPr="00143851" w:rsidRDefault="00E72DA2"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3172" w:type="dxa"/>
            <w:noWrap/>
            <w:hideMark/>
          </w:tcPr>
          <w:p w14:paraId="3EE2F6B3" w14:textId="77777777" w:rsidR="00E72DA2" w:rsidRPr="00E27569" w:rsidRDefault="00E72DA2" w:rsidP="006079F1">
            <w:pPr>
              <w:rPr>
                <w:rFonts w:asciiTheme="minorHAnsi" w:hAnsiTheme="minorHAnsi" w:cstheme="minorHAnsi"/>
                <w:color w:val="000000"/>
              </w:rPr>
            </w:pPr>
            <w:r w:rsidRPr="00E27569">
              <w:rPr>
                <w:rFonts w:asciiTheme="minorHAnsi" w:hAnsiTheme="minorHAnsi" w:cstheme="minorHAnsi"/>
                <w:color w:val="000000"/>
              </w:rPr>
              <w:t xml:space="preserve">Contaminated Food; Disposition: Unsafe, adulterated, or not honestly presented food not properly discarded or </w:t>
            </w:r>
            <w:r w:rsidRPr="00685418">
              <w:rPr>
                <w:rFonts w:asciiTheme="minorHAnsi" w:hAnsiTheme="minorHAnsi" w:cstheme="minorHAnsi"/>
                <w:color w:val="000000"/>
              </w:rPr>
              <w:t>reconditioned (</w:t>
            </w:r>
            <w:proofErr w:type="spellStart"/>
            <w:r w:rsidRPr="00E27569">
              <w:rPr>
                <w:rFonts w:asciiTheme="minorHAnsi" w:hAnsiTheme="minorHAnsi" w:cstheme="minorHAnsi"/>
                <w:color w:val="000000"/>
              </w:rPr>
              <w:t>Pf</w:t>
            </w:r>
            <w:proofErr w:type="spellEnd"/>
            <w:r w:rsidRPr="00E27569">
              <w:rPr>
                <w:rFonts w:asciiTheme="minorHAnsi" w:hAnsiTheme="minorHAnsi" w:cstheme="minorHAnsi"/>
                <w:color w:val="000000"/>
              </w:rPr>
              <w:t>), rotten produce observed</w:t>
            </w:r>
            <w:r w:rsidRPr="00BD6464">
              <w:rPr>
                <w:rFonts w:asciiTheme="minorHAnsi" w:hAnsiTheme="minorHAnsi" w:cstheme="minorHAnsi"/>
                <w:color w:val="000000"/>
              </w:rPr>
              <w:t xml:space="preserve">. Standard found in 105 CMR 590; </w:t>
            </w:r>
            <w:r w:rsidRPr="00E27569">
              <w:rPr>
                <w:rFonts w:asciiTheme="minorHAnsi" w:hAnsiTheme="minorHAnsi" w:cstheme="minorHAnsi"/>
                <w:color w:val="000000"/>
              </w:rPr>
              <w:t>FC 3-701.11(A)</w:t>
            </w:r>
            <w:r>
              <w:rPr>
                <w:rFonts w:asciiTheme="minorHAnsi" w:hAnsiTheme="minorHAnsi" w:cstheme="minorHAnsi"/>
                <w:color w:val="000000"/>
              </w:rPr>
              <w:t>.</w:t>
            </w:r>
          </w:p>
        </w:tc>
        <w:tc>
          <w:tcPr>
            <w:tcW w:w="1116" w:type="dxa"/>
            <w:gridSpan w:val="3"/>
            <w:noWrap/>
            <w:hideMark/>
          </w:tcPr>
          <w:p w14:paraId="241EFC68" w14:textId="77777777" w:rsidR="00E72DA2" w:rsidRPr="00E72DA2" w:rsidRDefault="00E72DA2" w:rsidP="006079F1">
            <w:pPr>
              <w:rPr>
                <w:rFonts w:asciiTheme="minorHAnsi" w:hAnsiTheme="minorHAnsi" w:cstheme="minorHAnsi"/>
                <w:b/>
                <w:bCs/>
                <w:color w:val="000000"/>
              </w:rPr>
            </w:pPr>
            <w:r w:rsidRPr="00E72DA2">
              <w:rPr>
                <w:rFonts w:asciiTheme="minorHAnsi" w:hAnsiTheme="minorHAnsi" w:cstheme="minorHAnsi"/>
                <w:b/>
                <w:bCs/>
                <w:color w:val="000000"/>
              </w:rPr>
              <w:t>Corrected on-site</w:t>
            </w:r>
          </w:p>
        </w:tc>
      </w:tr>
      <w:tr w:rsidR="009D6AB5" w:rsidRPr="00685418" w14:paraId="1CA70402" w14:textId="77777777" w:rsidTr="009D6AB5">
        <w:trPr>
          <w:gridAfter w:val="4"/>
          <w:cnfStyle w:val="000000100000" w:firstRow="0" w:lastRow="0" w:firstColumn="0" w:lastColumn="0" w:oddVBand="0" w:evenVBand="0" w:oddHBand="1" w:evenHBand="0" w:firstRowFirstColumn="0" w:firstRowLastColumn="0" w:lastRowFirstColumn="0" w:lastRowLastColumn="0"/>
          <w:wAfter w:w="347" w:type="dxa"/>
          <w:cantSplit/>
          <w:trHeight w:val="290"/>
        </w:trPr>
        <w:tc>
          <w:tcPr>
            <w:tcW w:w="4277" w:type="dxa"/>
            <w:gridSpan w:val="4"/>
            <w:noWrap/>
            <w:hideMark/>
          </w:tcPr>
          <w:p w14:paraId="6BC62647"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lastRenderedPageBreak/>
              <w:t>Walk-in Refrigerator/Freezer</w:t>
            </w:r>
          </w:p>
        </w:tc>
        <w:tc>
          <w:tcPr>
            <w:tcW w:w="1924" w:type="dxa"/>
            <w:noWrap/>
            <w:hideMark/>
          </w:tcPr>
          <w:p w14:paraId="2BB76ACE"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156" w:type="dxa"/>
            <w:gridSpan w:val="2"/>
            <w:noWrap/>
            <w:hideMark/>
          </w:tcPr>
          <w:p w14:paraId="368921CD" w14:textId="4098D948"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 xml:space="preserve">Contaminated Food, Disposition: Food contaminated by food employees, consumers, or other persons not </w:t>
            </w:r>
            <w:r w:rsidRPr="00685418">
              <w:rPr>
                <w:rFonts w:asciiTheme="minorHAnsi" w:hAnsiTheme="minorHAnsi" w:cstheme="minorHAnsi"/>
                <w:color w:val="000000"/>
              </w:rPr>
              <w:t>discarded (</w:t>
            </w:r>
            <w:proofErr w:type="spellStart"/>
            <w:r w:rsidRPr="00E27569">
              <w:rPr>
                <w:rFonts w:asciiTheme="minorHAnsi" w:hAnsiTheme="minorHAnsi" w:cstheme="minorHAnsi"/>
                <w:color w:val="000000"/>
              </w:rPr>
              <w:t>Pf</w:t>
            </w:r>
            <w:proofErr w:type="spellEnd"/>
            <w:r w:rsidRPr="00E27569">
              <w:rPr>
                <w:rFonts w:asciiTheme="minorHAnsi" w:hAnsiTheme="minorHAnsi" w:cstheme="minorHAnsi"/>
                <w:color w:val="000000"/>
              </w:rPr>
              <w:t>), used glove in contact with produce</w:t>
            </w:r>
            <w:r w:rsidRPr="00BD6464">
              <w:rPr>
                <w:rFonts w:asciiTheme="minorHAnsi" w:hAnsiTheme="minorHAnsi" w:cstheme="minorHAnsi"/>
                <w:color w:val="000000"/>
              </w:rPr>
              <w:t xml:space="preserve">. Standard found in 105 CMR 590; </w:t>
            </w:r>
            <w:r w:rsidRPr="00E27569">
              <w:rPr>
                <w:rFonts w:asciiTheme="minorHAnsi" w:hAnsiTheme="minorHAnsi" w:cstheme="minorHAnsi"/>
                <w:color w:val="000000"/>
              </w:rPr>
              <w:t>FC 3-701.11(D)</w:t>
            </w:r>
            <w:r>
              <w:rPr>
                <w:rFonts w:asciiTheme="minorHAnsi" w:hAnsiTheme="minorHAnsi" w:cstheme="minorHAnsi"/>
                <w:color w:val="000000"/>
              </w:rPr>
              <w:t>.</w:t>
            </w:r>
          </w:p>
        </w:tc>
      </w:tr>
      <w:tr w:rsidR="009D6AB5" w:rsidRPr="00685418" w14:paraId="5F791E20" w14:textId="77777777" w:rsidTr="009D6AB5">
        <w:trPr>
          <w:gridAfter w:val="4"/>
          <w:wAfter w:w="347" w:type="dxa"/>
          <w:cantSplit/>
          <w:trHeight w:val="290"/>
        </w:trPr>
        <w:tc>
          <w:tcPr>
            <w:tcW w:w="4277" w:type="dxa"/>
            <w:gridSpan w:val="4"/>
            <w:noWrap/>
            <w:hideMark/>
          </w:tcPr>
          <w:p w14:paraId="4E5185A9"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 xml:space="preserve">Rear Dry Storage </w:t>
            </w:r>
          </w:p>
        </w:tc>
        <w:tc>
          <w:tcPr>
            <w:tcW w:w="1924" w:type="dxa"/>
            <w:noWrap/>
            <w:hideMark/>
          </w:tcPr>
          <w:p w14:paraId="2881826E"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156" w:type="dxa"/>
            <w:gridSpan w:val="2"/>
            <w:noWrap/>
            <w:hideMark/>
          </w:tcPr>
          <w:p w14:paraId="0B758E3B"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Preventing Contamination after Receiving; Preventing Food and Ingredient Contamination: Food not appropriately covered, bags of oats and cereal left uncovered</w:t>
            </w:r>
            <w:r w:rsidRPr="00BD6464">
              <w:rPr>
                <w:rFonts w:asciiTheme="minorHAnsi" w:hAnsiTheme="minorHAnsi" w:cstheme="minorHAnsi"/>
                <w:color w:val="000000"/>
              </w:rPr>
              <w:t xml:space="preserve">. Standard found in 105 CMR 590; </w:t>
            </w:r>
            <w:r w:rsidRPr="00E27569">
              <w:rPr>
                <w:rFonts w:asciiTheme="minorHAnsi" w:hAnsiTheme="minorHAnsi" w:cstheme="minorHAnsi"/>
                <w:color w:val="000000"/>
              </w:rPr>
              <w:t>FC 3-302.11(A)(4)</w:t>
            </w:r>
            <w:r>
              <w:rPr>
                <w:rFonts w:asciiTheme="minorHAnsi" w:hAnsiTheme="minorHAnsi" w:cstheme="minorHAnsi"/>
                <w:color w:val="000000"/>
              </w:rPr>
              <w:t>.</w:t>
            </w:r>
          </w:p>
        </w:tc>
      </w:tr>
      <w:tr w:rsidR="009D6AB5" w:rsidRPr="00685418" w14:paraId="252C0CD7" w14:textId="77777777" w:rsidTr="009D6AB5">
        <w:trPr>
          <w:gridAfter w:val="4"/>
          <w:cnfStyle w:val="000000100000" w:firstRow="0" w:lastRow="0" w:firstColumn="0" w:lastColumn="0" w:oddVBand="0" w:evenVBand="0" w:oddHBand="1" w:evenHBand="0" w:firstRowFirstColumn="0" w:firstRowLastColumn="0" w:lastRowFirstColumn="0" w:lastRowLastColumn="0"/>
          <w:wAfter w:w="347" w:type="dxa"/>
          <w:cantSplit/>
          <w:trHeight w:val="290"/>
        </w:trPr>
        <w:tc>
          <w:tcPr>
            <w:tcW w:w="4277" w:type="dxa"/>
            <w:gridSpan w:val="4"/>
            <w:noWrap/>
            <w:hideMark/>
          </w:tcPr>
          <w:p w14:paraId="44859E59"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 xml:space="preserve">Rear Dry Storage </w:t>
            </w:r>
          </w:p>
        </w:tc>
        <w:tc>
          <w:tcPr>
            <w:tcW w:w="1924" w:type="dxa"/>
            <w:noWrap/>
            <w:hideMark/>
          </w:tcPr>
          <w:p w14:paraId="55188550"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156" w:type="dxa"/>
            <w:gridSpan w:val="2"/>
            <w:noWrap/>
            <w:hideMark/>
          </w:tcPr>
          <w:p w14:paraId="28BF24C2"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Cleaning of Equipment and Utensils, Objective: Food contact surface dirty (</w:t>
            </w:r>
            <w:proofErr w:type="spellStart"/>
            <w:r w:rsidRPr="00E27569">
              <w:rPr>
                <w:rFonts w:asciiTheme="minorHAnsi" w:hAnsiTheme="minorHAnsi" w:cstheme="minorHAnsi"/>
                <w:color w:val="000000"/>
              </w:rPr>
              <w:t>Pf</w:t>
            </w:r>
            <w:proofErr w:type="spellEnd"/>
            <w:r w:rsidRPr="00E27569">
              <w:rPr>
                <w:rFonts w:asciiTheme="minorHAnsi" w:hAnsiTheme="minorHAnsi" w:cstheme="minorHAnsi"/>
                <w:color w:val="000000"/>
              </w:rPr>
              <w:t>), serving utensils stored dirty</w:t>
            </w:r>
            <w:r w:rsidRPr="00BD6464">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4-601.11(A)</w:t>
            </w:r>
            <w:r>
              <w:rPr>
                <w:rFonts w:asciiTheme="minorHAnsi" w:hAnsiTheme="minorHAnsi" w:cstheme="minorHAnsi"/>
                <w:color w:val="000000"/>
              </w:rPr>
              <w:t>.</w:t>
            </w:r>
          </w:p>
        </w:tc>
      </w:tr>
      <w:tr w:rsidR="009D6AB5" w:rsidRPr="00685418" w14:paraId="50DC5D96" w14:textId="77777777" w:rsidTr="009D6AB5">
        <w:trPr>
          <w:gridAfter w:val="4"/>
          <w:wAfter w:w="347" w:type="dxa"/>
          <w:cantSplit/>
          <w:trHeight w:val="290"/>
        </w:trPr>
        <w:tc>
          <w:tcPr>
            <w:tcW w:w="4277" w:type="dxa"/>
            <w:gridSpan w:val="4"/>
            <w:noWrap/>
            <w:hideMark/>
          </w:tcPr>
          <w:p w14:paraId="25F55299"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 xml:space="preserve">Rear Dry Storage </w:t>
            </w:r>
          </w:p>
        </w:tc>
        <w:tc>
          <w:tcPr>
            <w:tcW w:w="1924" w:type="dxa"/>
            <w:noWrap/>
            <w:hideMark/>
          </w:tcPr>
          <w:p w14:paraId="4F6E7DCA"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156" w:type="dxa"/>
            <w:gridSpan w:val="2"/>
            <w:noWrap/>
            <w:hideMark/>
          </w:tcPr>
          <w:p w14:paraId="5CDC8FCA"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Protection from Contamination After Receiving; Preventing Contamination from Equipment, Utensils, and Linens: Utensil handle not stored above the food in the container, scoop stored in flour and sugar containers</w:t>
            </w:r>
            <w:r w:rsidRPr="00BD6464">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3-304.12(B)</w:t>
            </w:r>
            <w:r>
              <w:rPr>
                <w:rFonts w:asciiTheme="minorHAnsi" w:hAnsiTheme="minorHAnsi" w:cstheme="minorHAnsi"/>
                <w:color w:val="000000"/>
              </w:rPr>
              <w:t>.</w:t>
            </w:r>
          </w:p>
        </w:tc>
      </w:tr>
      <w:tr w:rsidR="009D6AB5" w:rsidRPr="00685418" w14:paraId="60C02A50" w14:textId="77777777" w:rsidTr="009D6AB5">
        <w:trPr>
          <w:gridAfter w:val="4"/>
          <w:cnfStyle w:val="000000100000" w:firstRow="0" w:lastRow="0" w:firstColumn="0" w:lastColumn="0" w:oddVBand="0" w:evenVBand="0" w:oddHBand="1" w:evenHBand="0" w:firstRowFirstColumn="0" w:firstRowLastColumn="0" w:lastRowFirstColumn="0" w:lastRowLastColumn="0"/>
          <w:wAfter w:w="347" w:type="dxa"/>
          <w:cantSplit/>
          <w:trHeight w:val="290"/>
        </w:trPr>
        <w:tc>
          <w:tcPr>
            <w:tcW w:w="4277" w:type="dxa"/>
            <w:gridSpan w:val="4"/>
            <w:noWrap/>
            <w:hideMark/>
          </w:tcPr>
          <w:p w14:paraId="30FF1132"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 xml:space="preserve">Rear Dry Storage </w:t>
            </w:r>
          </w:p>
        </w:tc>
        <w:tc>
          <w:tcPr>
            <w:tcW w:w="1924" w:type="dxa"/>
            <w:noWrap/>
            <w:hideMark/>
          </w:tcPr>
          <w:p w14:paraId="44436C80"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156" w:type="dxa"/>
            <w:gridSpan w:val="2"/>
            <w:noWrap/>
            <w:hideMark/>
          </w:tcPr>
          <w:p w14:paraId="69A65353"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Maintenance and Operation; Premises, Structure, Attachments, and Fixtures - Methods: Facility not cleaned as often as necessary, spilled spices in spice rack</w:t>
            </w:r>
            <w:r w:rsidRPr="00BD6464">
              <w:rPr>
                <w:rFonts w:asciiTheme="minorHAnsi" w:hAnsiTheme="minorHAnsi" w:cstheme="minorHAnsi"/>
                <w:color w:val="000000"/>
              </w:rPr>
              <w:t xml:space="preserve">. Standard found in 105 CMR 590; </w:t>
            </w:r>
            <w:r w:rsidRPr="00E27569">
              <w:rPr>
                <w:rFonts w:asciiTheme="minorHAnsi" w:hAnsiTheme="minorHAnsi" w:cstheme="minorHAnsi"/>
                <w:color w:val="000000"/>
              </w:rPr>
              <w:t>FC 6-501.12(A)</w:t>
            </w:r>
            <w:r>
              <w:rPr>
                <w:rFonts w:asciiTheme="minorHAnsi" w:hAnsiTheme="minorHAnsi" w:cstheme="minorHAnsi"/>
                <w:color w:val="000000"/>
              </w:rPr>
              <w:t>.</w:t>
            </w:r>
          </w:p>
        </w:tc>
      </w:tr>
      <w:tr w:rsidR="009D6AB5" w:rsidRPr="00685418" w14:paraId="1269BA2B" w14:textId="77777777" w:rsidTr="009D6AB5">
        <w:trPr>
          <w:gridAfter w:val="4"/>
          <w:wAfter w:w="347" w:type="dxa"/>
          <w:cantSplit/>
          <w:trHeight w:val="290"/>
        </w:trPr>
        <w:tc>
          <w:tcPr>
            <w:tcW w:w="4277" w:type="dxa"/>
            <w:gridSpan w:val="4"/>
            <w:noWrap/>
            <w:hideMark/>
          </w:tcPr>
          <w:p w14:paraId="472431DA"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 xml:space="preserve">Rear Dry Storage </w:t>
            </w:r>
          </w:p>
        </w:tc>
        <w:tc>
          <w:tcPr>
            <w:tcW w:w="1924" w:type="dxa"/>
            <w:noWrap/>
            <w:hideMark/>
          </w:tcPr>
          <w:p w14:paraId="52995C86"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156" w:type="dxa"/>
            <w:gridSpan w:val="2"/>
            <w:noWrap/>
            <w:hideMark/>
          </w:tcPr>
          <w:p w14:paraId="607F62D6"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Protection from Contamination After Receiving, Preventing Food and Ingredient Contamination: Food or food ingredients that have been removed from original packages not labeled with common name of food, unlabeled spices in spice rack</w:t>
            </w:r>
            <w:r w:rsidRPr="00E72DA2">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3-302.12</w:t>
            </w:r>
            <w:r>
              <w:rPr>
                <w:rFonts w:asciiTheme="minorHAnsi" w:hAnsiTheme="minorHAnsi" w:cstheme="minorHAnsi"/>
                <w:color w:val="000000"/>
              </w:rPr>
              <w:t>.</w:t>
            </w:r>
          </w:p>
        </w:tc>
      </w:tr>
      <w:tr w:rsidR="009D6AB5" w:rsidRPr="00685418" w14:paraId="092A7391" w14:textId="77777777" w:rsidTr="009D6AB5">
        <w:trPr>
          <w:gridAfter w:val="4"/>
          <w:cnfStyle w:val="000000100000" w:firstRow="0" w:lastRow="0" w:firstColumn="0" w:lastColumn="0" w:oddVBand="0" w:evenVBand="0" w:oddHBand="1" w:evenHBand="0" w:firstRowFirstColumn="0" w:firstRowLastColumn="0" w:lastRowFirstColumn="0" w:lastRowLastColumn="0"/>
          <w:wAfter w:w="347" w:type="dxa"/>
          <w:cantSplit/>
          <w:trHeight w:val="290"/>
        </w:trPr>
        <w:tc>
          <w:tcPr>
            <w:tcW w:w="4277" w:type="dxa"/>
            <w:gridSpan w:val="4"/>
            <w:noWrap/>
            <w:hideMark/>
          </w:tcPr>
          <w:p w14:paraId="7D17AEB4"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 xml:space="preserve">Rear Dry Storage </w:t>
            </w:r>
          </w:p>
        </w:tc>
        <w:tc>
          <w:tcPr>
            <w:tcW w:w="1924" w:type="dxa"/>
            <w:noWrap/>
            <w:hideMark/>
          </w:tcPr>
          <w:p w14:paraId="10961A3E"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156" w:type="dxa"/>
            <w:gridSpan w:val="2"/>
            <w:noWrap/>
            <w:hideMark/>
          </w:tcPr>
          <w:p w14:paraId="697970E5"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Preventing Contamination after Receiving; Preventing Food and Ingredient Contamination: Food not appropriately covered, spice containers stored in bread crumb container</w:t>
            </w:r>
            <w:r w:rsidRPr="00E72DA2">
              <w:rPr>
                <w:rFonts w:asciiTheme="minorHAnsi" w:hAnsiTheme="minorHAnsi" w:cstheme="minorHAnsi"/>
                <w:color w:val="000000"/>
              </w:rPr>
              <w:t xml:space="preserve">. Standard found in 105 CMR 590; </w:t>
            </w:r>
            <w:r w:rsidRPr="00E27569">
              <w:rPr>
                <w:rFonts w:asciiTheme="minorHAnsi" w:hAnsiTheme="minorHAnsi" w:cstheme="minorHAnsi"/>
                <w:color w:val="000000"/>
              </w:rPr>
              <w:t>FC 3-302.11(A)(4)</w:t>
            </w:r>
            <w:r>
              <w:rPr>
                <w:rFonts w:asciiTheme="minorHAnsi" w:hAnsiTheme="minorHAnsi" w:cstheme="minorHAnsi"/>
                <w:color w:val="000000"/>
              </w:rPr>
              <w:t>.</w:t>
            </w:r>
          </w:p>
        </w:tc>
      </w:tr>
      <w:tr w:rsidR="009D6AB5" w:rsidRPr="00685418" w14:paraId="05D34FDB" w14:textId="77777777" w:rsidTr="009D6AB5">
        <w:trPr>
          <w:gridAfter w:val="4"/>
          <w:wAfter w:w="347" w:type="dxa"/>
          <w:cantSplit/>
          <w:trHeight w:val="290"/>
        </w:trPr>
        <w:tc>
          <w:tcPr>
            <w:tcW w:w="4277" w:type="dxa"/>
            <w:gridSpan w:val="4"/>
            <w:noWrap/>
            <w:hideMark/>
          </w:tcPr>
          <w:p w14:paraId="3CA02E1C"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 xml:space="preserve">Rear Dry Storage </w:t>
            </w:r>
          </w:p>
        </w:tc>
        <w:tc>
          <w:tcPr>
            <w:tcW w:w="1924" w:type="dxa"/>
            <w:noWrap/>
            <w:hideMark/>
          </w:tcPr>
          <w:p w14:paraId="6815B6FF"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156" w:type="dxa"/>
            <w:gridSpan w:val="2"/>
            <w:noWrap/>
            <w:hideMark/>
          </w:tcPr>
          <w:p w14:paraId="241A31C6"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Preventing Contamination from the Premises; Food Storage: Food stored in other sources of contamination, spice containers stored in open bread crumb container</w:t>
            </w:r>
            <w:r w:rsidRPr="00E72DA2">
              <w:rPr>
                <w:rFonts w:asciiTheme="minorHAnsi" w:hAnsiTheme="minorHAnsi" w:cstheme="minorHAnsi"/>
                <w:color w:val="000000"/>
              </w:rPr>
              <w:t xml:space="preserve">. Standard found in 105 CMR 590; </w:t>
            </w:r>
            <w:r w:rsidRPr="00E27569">
              <w:rPr>
                <w:rFonts w:asciiTheme="minorHAnsi" w:hAnsiTheme="minorHAnsi" w:cstheme="minorHAnsi"/>
                <w:color w:val="000000"/>
              </w:rPr>
              <w:t>FC 3-305.12</w:t>
            </w:r>
            <w:r>
              <w:rPr>
                <w:rFonts w:asciiTheme="minorHAnsi" w:hAnsiTheme="minorHAnsi" w:cstheme="minorHAnsi"/>
                <w:color w:val="000000"/>
              </w:rPr>
              <w:t>.</w:t>
            </w:r>
          </w:p>
        </w:tc>
      </w:tr>
      <w:tr w:rsidR="009D6AB5" w:rsidRPr="00685418" w14:paraId="121F5C09" w14:textId="77777777" w:rsidTr="009D6AB5">
        <w:trPr>
          <w:gridAfter w:val="4"/>
          <w:cnfStyle w:val="000000100000" w:firstRow="0" w:lastRow="0" w:firstColumn="0" w:lastColumn="0" w:oddVBand="0" w:evenVBand="0" w:oddHBand="1" w:evenHBand="0" w:firstRowFirstColumn="0" w:firstRowLastColumn="0" w:lastRowFirstColumn="0" w:lastRowLastColumn="0"/>
          <w:wAfter w:w="347" w:type="dxa"/>
          <w:cantSplit/>
          <w:trHeight w:val="290"/>
        </w:trPr>
        <w:tc>
          <w:tcPr>
            <w:tcW w:w="4277" w:type="dxa"/>
            <w:gridSpan w:val="4"/>
            <w:noWrap/>
            <w:hideMark/>
          </w:tcPr>
          <w:p w14:paraId="16AB3CE8"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lastRenderedPageBreak/>
              <w:t xml:space="preserve">Rear Dry Storage </w:t>
            </w:r>
          </w:p>
        </w:tc>
        <w:tc>
          <w:tcPr>
            <w:tcW w:w="1924" w:type="dxa"/>
            <w:noWrap/>
            <w:hideMark/>
          </w:tcPr>
          <w:p w14:paraId="424C5A89"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156" w:type="dxa"/>
            <w:gridSpan w:val="2"/>
            <w:noWrap/>
            <w:hideMark/>
          </w:tcPr>
          <w:p w14:paraId="063A13D6"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Maintenance and Operation; Premises, Structure, Attachments, and Fixtures - Methods: Facility not cleaned as often as necessary, spilled product in cake container</w:t>
            </w:r>
            <w:r w:rsidRPr="00E72DA2">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6-501.12(A)</w:t>
            </w:r>
            <w:r>
              <w:rPr>
                <w:rFonts w:asciiTheme="minorHAnsi" w:hAnsiTheme="minorHAnsi" w:cstheme="minorHAnsi"/>
                <w:color w:val="000000"/>
              </w:rPr>
              <w:t>.</w:t>
            </w:r>
          </w:p>
        </w:tc>
      </w:tr>
      <w:tr w:rsidR="009D6AB5" w:rsidRPr="00685418" w14:paraId="73EFF3F8" w14:textId="77777777" w:rsidTr="009D6AB5">
        <w:trPr>
          <w:gridAfter w:val="4"/>
          <w:wAfter w:w="347" w:type="dxa"/>
          <w:cantSplit/>
          <w:trHeight w:val="290"/>
        </w:trPr>
        <w:tc>
          <w:tcPr>
            <w:tcW w:w="4277" w:type="dxa"/>
            <w:gridSpan w:val="4"/>
            <w:noWrap/>
            <w:hideMark/>
          </w:tcPr>
          <w:p w14:paraId="581A6E41"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 xml:space="preserve">Rear Dry Storage </w:t>
            </w:r>
          </w:p>
        </w:tc>
        <w:tc>
          <w:tcPr>
            <w:tcW w:w="1924" w:type="dxa"/>
            <w:noWrap/>
            <w:hideMark/>
          </w:tcPr>
          <w:p w14:paraId="09049B2B"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156" w:type="dxa"/>
            <w:gridSpan w:val="2"/>
            <w:noWrap/>
            <w:hideMark/>
          </w:tcPr>
          <w:p w14:paraId="10C17526"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Characteristics; Condition: Food not safe, unadulterated, and honestly presented (</w:t>
            </w:r>
            <w:proofErr w:type="spellStart"/>
            <w:r w:rsidRPr="00E27569">
              <w:rPr>
                <w:rFonts w:asciiTheme="minorHAnsi" w:hAnsiTheme="minorHAnsi" w:cstheme="minorHAnsi"/>
                <w:color w:val="000000"/>
              </w:rPr>
              <w:t>Pf</w:t>
            </w:r>
            <w:proofErr w:type="spellEnd"/>
            <w:r w:rsidRPr="00E27569">
              <w:rPr>
                <w:rFonts w:asciiTheme="minorHAnsi" w:hAnsiTheme="minorHAnsi" w:cstheme="minorHAnsi"/>
                <w:color w:val="000000"/>
              </w:rPr>
              <w:t>), Exterior surfaces of sauce container dirty and sticky</w:t>
            </w:r>
            <w:r w:rsidRPr="00E72DA2">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3-101.11</w:t>
            </w:r>
            <w:r>
              <w:rPr>
                <w:rFonts w:asciiTheme="minorHAnsi" w:hAnsiTheme="minorHAnsi" w:cstheme="minorHAnsi"/>
                <w:color w:val="000000"/>
              </w:rPr>
              <w:t>.</w:t>
            </w:r>
          </w:p>
        </w:tc>
      </w:tr>
      <w:tr w:rsidR="009D6AB5" w:rsidRPr="00685418" w14:paraId="1B967FCA" w14:textId="77777777" w:rsidTr="009D6AB5">
        <w:trPr>
          <w:gridAfter w:val="4"/>
          <w:cnfStyle w:val="000000100000" w:firstRow="0" w:lastRow="0" w:firstColumn="0" w:lastColumn="0" w:oddVBand="0" w:evenVBand="0" w:oddHBand="1" w:evenHBand="0" w:firstRowFirstColumn="0" w:firstRowLastColumn="0" w:lastRowFirstColumn="0" w:lastRowLastColumn="0"/>
          <w:wAfter w:w="347" w:type="dxa"/>
          <w:cantSplit/>
          <w:trHeight w:val="290"/>
        </w:trPr>
        <w:tc>
          <w:tcPr>
            <w:tcW w:w="4277" w:type="dxa"/>
            <w:gridSpan w:val="4"/>
            <w:noWrap/>
            <w:hideMark/>
          </w:tcPr>
          <w:p w14:paraId="576F6AED"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Reach-In Freezer</w:t>
            </w:r>
          </w:p>
        </w:tc>
        <w:tc>
          <w:tcPr>
            <w:tcW w:w="1924" w:type="dxa"/>
            <w:noWrap/>
            <w:hideMark/>
          </w:tcPr>
          <w:p w14:paraId="6865ED6C"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156" w:type="dxa"/>
            <w:gridSpan w:val="2"/>
            <w:noWrap/>
            <w:hideMark/>
          </w:tcPr>
          <w:p w14:paraId="29523495"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Maintenance and Operation, Equipment: Equipment components not maintained is a state of good repair refrigerator gaskets moldy</w:t>
            </w:r>
            <w:r w:rsidRPr="00E72DA2">
              <w:rPr>
                <w:rFonts w:asciiTheme="minorHAnsi" w:hAnsiTheme="minorHAnsi" w:cstheme="minorHAnsi"/>
                <w:color w:val="000000"/>
              </w:rPr>
              <w:t>. Standard found in 105 CMR 590;</w:t>
            </w:r>
            <w:r w:rsidRPr="00E27569">
              <w:rPr>
                <w:rFonts w:asciiTheme="minorHAnsi" w:hAnsiTheme="minorHAnsi" w:cstheme="minorHAnsi"/>
                <w:color w:val="000000"/>
              </w:rPr>
              <w:t xml:space="preserve"> FC 4-501.11(B)</w:t>
            </w:r>
            <w:r>
              <w:rPr>
                <w:rFonts w:asciiTheme="minorHAnsi" w:hAnsiTheme="minorHAnsi" w:cstheme="minorHAnsi"/>
                <w:color w:val="000000"/>
              </w:rPr>
              <w:t>.</w:t>
            </w:r>
          </w:p>
        </w:tc>
      </w:tr>
      <w:tr w:rsidR="009D6AB5" w:rsidRPr="00685418" w14:paraId="735D81C0" w14:textId="77777777" w:rsidTr="009D6AB5">
        <w:trPr>
          <w:gridAfter w:val="4"/>
          <w:wAfter w:w="347" w:type="dxa"/>
          <w:cantSplit/>
          <w:trHeight w:val="290"/>
        </w:trPr>
        <w:tc>
          <w:tcPr>
            <w:tcW w:w="4277" w:type="dxa"/>
            <w:gridSpan w:val="4"/>
            <w:noWrap/>
            <w:hideMark/>
          </w:tcPr>
          <w:p w14:paraId="77B1200D"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Reach-In Freezer</w:t>
            </w:r>
          </w:p>
        </w:tc>
        <w:tc>
          <w:tcPr>
            <w:tcW w:w="1924" w:type="dxa"/>
            <w:noWrap/>
            <w:hideMark/>
          </w:tcPr>
          <w:p w14:paraId="6127915A"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156" w:type="dxa"/>
            <w:gridSpan w:val="2"/>
            <w:noWrap/>
            <w:hideMark/>
          </w:tcPr>
          <w:p w14:paraId="460002A3"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Preventing Contamination after Receiving; Preventing Food and Ingredient Contamination: Food not appropriately covered, meatballs uncovered</w:t>
            </w:r>
            <w:r w:rsidRPr="00E72DA2">
              <w:rPr>
                <w:rFonts w:asciiTheme="minorHAnsi" w:hAnsiTheme="minorHAnsi" w:cstheme="minorHAnsi"/>
                <w:color w:val="000000"/>
              </w:rPr>
              <w:t xml:space="preserve">. Standard found in 105 CMR 590; </w:t>
            </w:r>
            <w:r w:rsidRPr="00E27569">
              <w:rPr>
                <w:rFonts w:asciiTheme="minorHAnsi" w:hAnsiTheme="minorHAnsi" w:cstheme="minorHAnsi"/>
                <w:color w:val="000000"/>
              </w:rPr>
              <w:t>FC 3-302.11(A)(4)</w:t>
            </w:r>
            <w:r>
              <w:rPr>
                <w:rFonts w:asciiTheme="minorHAnsi" w:hAnsiTheme="minorHAnsi" w:cstheme="minorHAnsi"/>
                <w:color w:val="000000"/>
              </w:rPr>
              <w:t>.</w:t>
            </w:r>
          </w:p>
        </w:tc>
      </w:tr>
      <w:tr w:rsidR="009D6AB5" w:rsidRPr="00685418" w14:paraId="49CBA3A4" w14:textId="77777777" w:rsidTr="009D6AB5">
        <w:trPr>
          <w:gridAfter w:val="4"/>
          <w:cnfStyle w:val="000000100000" w:firstRow="0" w:lastRow="0" w:firstColumn="0" w:lastColumn="0" w:oddVBand="0" w:evenVBand="0" w:oddHBand="1" w:evenHBand="0" w:firstRowFirstColumn="0" w:firstRowLastColumn="0" w:lastRowFirstColumn="0" w:lastRowLastColumn="0"/>
          <w:wAfter w:w="347" w:type="dxa"/>
          <w:cantSplit/>
          <w:trHeight w:val="290"/>
        </w:trPr>
        <w:tc>
          <w:tcPr>
            <w:tcW w:w="4277" w:type="dxa"/>
            <w:gridSpan w:val="4"/>
            <w:noWrap/>
            <w:hideMark/>
          </w:tcPr>
          <w:p w14:paraId="654792D7" w14:textId="77777777" w:rsidR="009D6AB5" w:rsidRPr="00143851" w:rsidRDefault="009D6AB5" w:rsidP="009D6AB5">
            <w:pPr>
              <w:pStyle w:val="ListParagraph"/>
              <w:numPr>
                <w:ilvl w:val="0"/>
                <w:numId w:val="37"/>
              </w:numPr>
              <w:ind w:left="342"/>
              <w:rPr>
                <w:rFonts w:asciiTheme="minorHAnsi" w:hAnsiTheme="minorHAnsi" w:cstheme="minorHAnsi"/>
                <w:color w:val="000000"/>
              </w:rPr>
            </w:pPr>
            <w:r w:rsidRPr="00143851">
              <w:rPr>
                <w:rFonts w:asciiTheme="minorHAnsi" w:hAnsiTheme="minorHAnsi" w:cstheme="minorHAnsi"/>
                <w:color w:val="000000"/>
              </w:rPr>
              <w:t>Reach-In Freezer</w:t>
            </w:r>
          </w:p>
        </w:tc>
        <w:tc>
          <w:tcPr>
            <w:tcW w:w="1924" w:type="dxa"/>
            <w:noWrap/>
            <w:hideMark/>
          </w:tcPr>
          <w:p w14:paraId="05D9381F" w14:textId="77777777" w:rsidR="009D6AB5" w:rsidRPr="00143851" w:rsidRDefault="009D6AB5" w:rsidP="006079F1">
            <w:pPr>
              <w:rPr>
                <w:rFonts w:asciiTheme="minorHAnsi" w:hAnsiTheme="minorHAnsi" w:cstheme="minorHAnsi"/>
                <w:color w:val="000000"/>
              </w:rPr>
            </w:pPr>
            <w:r w:rsidRPr="00143851">
              <w:rPr>
                <w:rFonts w:asciiTheme="minorHAnsi" w:hAnsiTheme="minorHAnsi" w:cstheme="minorHAnsi"/>
                <w:color w:val="000000"/>
              </w:rPr>
              <w:t>105 CMR 451.200</w:t>
            </w:r>
          </w:p>
        </w:tc>
        <w:tc>
          <w:tcPr>
            <w:tcW w:w="4156" w:type="dxa"/>
            <w:gridSpan w:val="2"/>
            <w:noWrap/>
            <w:hideMark/>
          </w:tcPr>
          <w:p w14:paraId="794AB3F5" w14:textId="77777777" w:rsidR="009D6AB5" w:rsidRPr="00E27569" w:rsidRDefault="009D6AB5" w:rsidP="006079F1">
            <w:pPr>
              <w:rPr>
                <w:rFonts w:asciiTheme="minorHAnsi" w:hAnsiTheme="minorHAnsi" w:cstheme="minorHAnsi"/>
                <w:color w:val="000000"/>
              </w:rPr>
            </w:pPr>
            <w:r w:rsidRPr="00E27569">
              <w:rPr>
                <w:rFonts w:asciiTheme="minorHAnsi" w:hAnsiTheme="minorHAnsi" w:cstheme="minorHAnsi"/>
                <w:color w:val="000000"/>
              </w:rPr>
              <w:t>Preventing Contamination after Receiving; Preventing Food and Ingredient Contamination: Raw animal food not stored separate from cooked ready-to-eat food</w:t>
            </w:r>
            <w:r w:rsidRPr="00685418">
              <w:rPr>
                <w:rFonts w:asciiTheme="minorHAnsi" w:hAnsiTheme="minorHAnsi" w:cstheme="minorHAnsi"/>
                <w:color w:val="000000"/>
              </w:rPr>
              <w:t xml:space="preserve"> (</w:t>
            </w:r>
            <w:proofErr w:type="spellStart"/>
            <w:r w:rsidRPr="00E27569">
              <w:rPr>
                <w:rFonts w:asciiTheme="minorHAnsi" w:hAnsiTheme="minorHAnsi" w:cstheme="minorHAnsi"/>
                <w:color w:val="000000"/>
              </w:rPr>
              <w:t>P</w:t>
            </w:r>
            <w:r w:rsidRPr="00685418">
              <w:rPr>
                <w:rFonts w:asciiTheme="minorHAnsi" w:hAnsiTheme="minorHAnsi" w:cstheme="minorHAnsi"/>
                <w:color w:val="000000"/>
              </w:rPr>
              <w:t>f</w:t>
            </w:r>
            <w:proofErr w:type="spellEnd"/>
            <w:r w:rsidRPr="00685418">
              <w:rPr>
                <w:rFonts w:asciiTheme="minorHAnsi" w:hAnsiTheme="minorHAnsi" w:cstheme="minorHAnsi"/>
                <w:color w:val="000000"/>
              </w:rPr>
              <w:t>)</w:t>
            </w:r>
            <w:r w:rsidRPr="00E27569">
              <w:rPr>
                <w:rFonts w:asciiTheme="minorHAnsi" w:hAnsiTheme="minorHAnsi" w:cstheme="minorHAnsi"/>
                <w:color w:val="000000"/>
              </w:rPr>
              <w:t>, raw chicken stored above pancakes.</w:t>
            </w:r>
            <w:r w:rsidRPr="00E72DA2">
              <w:rPr>
                <w:rFonts w:asciiTheme="minorHAnsi" w:hAnsiTheme="minorHAnsi" w:cstheme="minorHAnsi"/>
                <w:color w:val="000000"/>
              </w:rPr>
              <w:t xml:space="preserve"> Standard found in 105 CMR 590;</w:t>
            </w:r>
            <w:r w:rsidRPr="00E27569">
              <w:rPr>
                <w:rFonts w:asciiTheme="minorHAnsi" w:hAnsiTheme="minorHAnsi" w:cstheme="minorHAnsi"/>
                <w:color w:val="000000"/>
              </w:rPr>
              <w:t xml:space="preserve"> FC 3-302.11(A)(1)(b)</w:t>
            </w:r>
            <w:r>
              <w:rPr>
                <w:rFonts w:asciiTheme="minorHAnsi" w:hAnsiTheme="minorHAnsi" w:cstheme="minorHAnsi"/>
                <w:color w:val="000000"/>
              </w:rPr>
              <w:t>.</w:t>
            </w:r>
          </w:p>
        </w:tc>
      </w:tr>
      <w:tr w:rsidR="009D6AB5" w:rsidRPr="00685418" w14:paraId="61290E40" w14:textId="77777777" w:rsidTr="009D6AB5">
        <w:trPr>
          <w:gridAfter w:val="2"/>
          <w:wAfter w:w="215" w:type="dxa"/>
          <w:cantSplit/>
          <w:trHeight w:val="290"/>
        </w:trPr>
        <w:tc>
          <w:tcPr>
            <w:tcW w:w="4277" w:type="dxa"/>
            <w:gridSpan w:val="4"/>
            <w:noWrap/>
          </w:tcPr>
          <w:p w14:paraId="2451AFE2" w14:textId="77777777" w:rsidR="00E72DA2" w:rsidRPr="009D6AB5" w:rsidRDefault="00E72DA2" w:rsidP="009D6AB5">
            <w:pPr>
              <w:pStyle w:val="ListParagraph"/>
              <w:numPr>
                <w:ilvl w:val="0"/>
                <w:numId w:val="37"/>
              </w:numPr>
              <w:ind w:left="342"/>
              <w:rPr>
                <w:rFonts w:asciiTheme="minorHAnsi" w:hAnsiTheme="minorHAnsi" w:cstheme="minorHAnsi"/>
                <w:color w:val="000000"/>
                <w:szCs w:val="22"/>
              </w:rPr>
            </w:pPr>
            <w:r w:rsidRPr="009D6AB5">
              <w:rPr>
                <w:rFonts w:asciiTheme="minorHAnsi" w:hAnsiTheme="minorHAnsi" w:cstheme="minorHAnsi"/>
                <w:color w:val="000000"/>
              </w:rPr>
              <w:t>Serving Line</w:t>
            </w:r>
          </w:p>
        </w:tc>
        <w:tc>
          <w:tcPr>
            <w:tcW w:w="1924" w:type="dxa"/>
            <w:noWrap/>
          </w:tcPr>
          <w:p w14:paraId="6CD53AC1" w14:textId="77777777" w:rsidR="00E72DA2" w:rsidRPr="00E27569" w:rsidRDefault="00E72DA2" w:rsidP="006079F1">
            <w:pPr>
              <w:rPr>
                <w:rFonts w:asciiTheme="minorHAnsi" w:hAnsiTheme="minorHAnsi" w:cstheme="minorHAnsi"/>
                <w:color w:val="000000"/>
              </w:rPr>
            </w:pPr>
            <w:r w:rsidRPr="00E72DA2">
              <w:rPr>
                <w:rFonts w:asciiTheme="minorHAnsi" w:hAnsiTheme="minorHAnsi" w:cstheme="minorHAnsi"/>
                <w:color w:val="000000"/>
              </w:rPr>
              <w:t>105 CMR 451.200</w:t>
            </w:r>
            <w:r>
              <w:rPr>
                <w:rFonts w:asciiTheme="minorHAnsi" w:hAnsiTheme="minorHAnsi" w:cstheme="minorHAnsi"/>
                <w:color w:val="000000"/>
              </w:rPr>
              <w:t>*</w:t>
            </w:r>
          </w:p>
        </w:tc>
        <w:tc>
          <w:tcPr>
            <w:tcW w:w="3172" w:type="dxa"/>
            <w:noWrap/>
          </w:tcPr>
          <w:p w14:paraId="4B3BED28" w14:textId="77777777" w:rsidR="00E72DA2" w:rsidRPr="00E27569" w:rsidRDefault="00E72DA2" w:rsidP="006079F1">
            <w:pPr>
              <w:rPr>
                <w:rFonts w:asciiTheme="minorHAnsi" w:hAnsiTheme="minorHAnsi" w:cstheme="minorHAnsi"/>
                <w:color w:val="000000"/>
              </w:rPr>
            </w:pPr>
            <w:r w:rsidRPr="00C80E44">
              <w:rPr>
                <w:rFonts w:asciiTheme="minorHAnsi" w:hAnsiTheme="minorHAnsi" w:cstheme="minorHAnsi"/>
                <w:color w:val="000000"/>
              </w:rPr>
              <w:t xml:space="preserve">Maintenance and Operation; Premises, Structure, Attachments, and Fixtures - Methods: Facility not cleaned as often as </w:t>
            </w:r>
            <w:r w:rsidRPr="00685418">
              <w:rPr>
                <w:rFonts w:asciiTheme="minorHAnsi" w:hAnsiTheme="minorHAnsi" w:cstheme="minorHAnsi"/>
                <w:color w:val="000000"/>
              </w:rPr>
              <w:t>necessary;</w:t>
            </w:r>
            <w:r w:rsidRPr="00C80E44">
              <w:rPr>
                <w:rFonts w:asciiTheme="minorHAnsi" w:hAnsiTheme="minorHAnsi" w:cstheme="minorHAnsi"/>
                <w:color w:val="000000"/>
              </w:rPr>
              <w:t xml:space="preserve"> ceiling dirty</w:t>
            </w:r>
            <w:r w:rsidRPr="00E72DA2">
              <w:rPr>
                <w:rFonts w:asciiTheme="minorHAnsi" w:hAnsiTheme="minorHAnsi" w:cstheme="minorHAnsi"/>
                <w:color w:val="000000"/>
              </w:rPr>
              <w:t>. Standard found in 105 CMR 590;</w:t>
            </w:r>
            <w:r w:rsidRPr="00C80E44">
              <w:rPr>
                <w:rFonts w:asciiTheme="minorHAnsi" w:hAnsiTheme="minorHAnsi" w:cstheme="minorHAnsi"/>
                <w:color w:val="000000"/>
              </w:rPr>
              <w:t xml:space="preserve"> FC 6-501.12(A)</w:t>
            </w:r>
            <w:r>
              <w:rPr>
                <w:rFonts w:asciiTheme="minorHAnsi" w:hAnsiTheme="minorHAnsi" w:cstheme="minorHAnsi"/>
                <w:color w:val="000000"/>
              </w:rPr>
              <w:t>.</w:t>
            </w:r>
          </w:p>
        </w:tc>
        <w:tc>
          <w:tcPr>
            <w:tcW w:w="1116" w:type="dxa"/>
            <w:gridSpan w:val="3"/>
            <w:noWrap/>
            <w:hideMark/>
          </w:tcPr>
          <w:p w14:paraId="5505F8DD" w14:textId="77777777" w:rsidR="00E72DA2" w:rsidRPr="00E27569" w:rsidRDefault="00E72DA2" w:rsidP="006079F1">
            <w:pPr>
              <w:rPr>
                <w:rFonts w:asciiTheme="minorHAnsi" w:hAnsiTheme="minorHAnsi" w:cstheme="minorHAnsi"/>
                <w:color w:val="000000"/>
              </w:rPr>
            </w:pPr>
            <w:r w:rsidRPr="00E72DA2">
              <w:rPr>
                <w:rFonts w:asciiTheme="minorHAnsi" w:hAnsiTheme="minorHAnsi" w:cstheme="minorHAnsi"/>
                <w:b/>
                <w:bCs/>
                <w:color w:val="000000"/>
              </w:rPr>
              <w:t>Corrected on-site</w:t>
            </w:r>
          </w:p>
        </w:tc>
      </w:tr>
      <w:tr w:rsidR="009D6AB5" w:rsidRPr="00685418" w14:paraId="7BFAD9F7" w14:textId="77777777" w:rsidTr="009D6AB5">
        <w:trPr>
          <w:gridAfter w:val="3"/>
          <w:cnfStyle w:val="000000100000" w:firstRow="0" w:lastRow="0" w:firstColumn="0" w:lastColumn="0" w:oddVBand="0" w:evenVBand="0" w:oddHBand="1" w:evenHBand="0" w:firstRowFirstColumn="0" w:firstRowLastColumn="0" w:lastRowFirstColumn="0" w:lastRowLastColumn="0"/>
          <w:wAfter w:w="221" w:type="dxa"/>
          <w:cantSplit/>
          <w:trHeight w:val="290"/>
        </w:trPr>
        <w:tc>
          <w:tcPr>
            <w:tcW w:w="4277" w:type="dxa"/>
            <w:gridSpan w:val="4"/>
            <w:noWrap/>
          </w:tcPr>
          <w:p w14:paraId="7F149087" w14:textId="77777777" w:rsidR="009D6AB5" w:rsidRPr="009D6AB5" w:rsidRDefault="009D6AB5" w:rsidP="009D6AB5">
            <w:pPr>
              <w:pStyle w:val="ListParagraph"/>
              <w:numPr>
                <w:ilvl w:val="0"/>
                <w:numId w:val="37"/>
              </w:numPr>
              <w:ind w:left="342"/>
              <w:rPr>
                <w:rFonts w:asciiTheme="minorHAnsi" w:hAnsiTheme="minorHAnsi" w:cstheme="minorHAnsi"/>
                <w:color w:val="000000"/>
              </w:rPr>
            </w:pPr>
            <w:r w:rsidRPr="009D6AB5">
              <w:rPr>
                <w:rFonts w:asciiTheme="minorHAnsi" w:hAnsiTheme="minorHAnsi" w:cstheme="minorHAnsi"/>
                <w:color w:val="000000"/>
              </w:rPr>
              <w:t>Serving Line</w:t>
            </w:r>
          </w:p>
        </w:tc>
        <w:tc>
          <w:tcPr>
            <w:tcW w:w="1924" w:type="dxa"/>
            <w:noWrap/>
          </w:tcPr>
          <w:p w14:paraId="52F97EBB" w14:textId="77777777" w:rsidR="009D6AB5" w:rsidRPr="00E72DA2" w:rsidRDefault="009D6AB5" w:rsidP="006079F1">
            <w:pPr>
              <w:rPr>
                <w:rFonts w:asciiTheme="minorHAnsi" w:hAnsiTheme="minorHAnsi" w:cstheme="minorHAnsi"/>
                <w:color w:val="000000"/>
              </w:rPr>
            </w:pPr>
            <w:r w:rsidRPr="00E72DA2">
              <w:rPr>
                <w:rFonts w:asciiTheme="minorHAnsi" w:hAnsiTheme="minorHAnsi" w:cstheme="minorHAnsi"/>
                <w:color w:val="000000"/>
              </w:rPr>
              <w:t>105 CMR 451.200</w:t>
            </w:r>
            <w:r>
              <w:rPr>
                <w:rFonts w:asciiTheme="minorHAnsi" w:hAnsiTheme="minorHAnsi" w:cstheme="minorHAnsi"/>
                <w:color w:val="000000"/>
              </w:rPr>
              <w:t>*</w:t>
            </w:r>
          </w:p>
        </w:tc>
        <w:tc>
          <w:tcPr>
            <w:tcW w:w="4282" w:type="dxa"/>
            <w:gridSpan w:val="3"/>
            <w:noWrap/>
          </w:tcPr>
          <w:p w14:paraId="487FB728" w14:textId="77777777" w:rsidR="009D6AB5" w:rsidRPr="00C80E44" w:rsidRDefault="009D6AB5" w:rsidP="006079F1">
            <w:pPr>
              <w:rPr>
                <w:rFonts w:asciiTheme="minorHAnsi" w:hAnsiTheme="minorHAnsi" w:cstheme="minorHAnsi"/>
                <w:color w:val="000000"/>
              </w:rPr>
            </w:pPr>
            <w:r w:rsidRPr="00C80E44">
              <w:rPr>
                <w:rFonts w:asciiTheme="minorHAnsi" w:hAnsiTheme="minorHAnsi" w:cstheme="minorHAnsi"/>
                <w:color w:val="000000"/>
              </w:rPr>
              <w:t xml:space="preserve">Maintenance and Operation; Premises, Structure, Attachments, and Fixtures - Methods: Facility not cleaned as often as </w:t>
            </w:r>
            <w:r w:rsidRPr="00685418">
              <w:rPr>
                <w:rFonts w:asciiTheme="minorHAnsi" w:hAnsiTheme="minorHAnsi" w:cstheme="minorHAnsi"/>
                <w:color w:val="000000"/>
              </w:rPr>
              <w:t>necessary;</w:t>
            </w:r>
            <w:r w:rsidRPr="00C80E44">
              <w:rPr>
                <w:rFonts w:asciiTheme="minorHAnsi" w:hAnsiTheme="minorHAnsi" w:cstheme="minorHAnsi"/>
                <w:color w:val="000000"/>
              </w:rPr>
              <w:t xml:space="preserve"> wall dirty</w:t>
            </w:r>
            <w:r w:rsidRPr="00E72DA2">
              <w:rPr>
                <w:rFonts w:asciiTheme="minorHAnsi" w:hAnsiTheme="minorHAnsi" w:cstheme="minorHAnsi"/>
                <w:color w:val="000000"/>
              </w:rPr>
              <w:t>. Standard found in 105 CMR 590;</w:t>
            </w:r>
            <w:r w:rsidRPr="00C80E44">
              <w:rPr>
                <w:rFonts w:asciiTheme="minorHAnsi" w:hAnsiTheme="minorHAnsi" w:cstheme="minorHAnsi"/>
                <w:color w:val="000000"/>
              </w:rPr>
              <w:t xml:space="preserve"> FC 6-501.12(A)</w:t>
            </w:r>
            <w:r>
              <w:rPr>
                <w:rFonts w:asciiTheme="minorHAnsi" w:hAnsiTheme="minorHAnsi" w:cstheme="minorHAnsi"/>
                <w:color w:val="000000"/>
              </w:rPr>
              <w:t>.</w:t>
            </w:r>
          </w:p>
        </w:tc>
      </w:tr>
      <w:tr w:rsidR="009D6AB5" w:rsidRPr="00685418" w14:paraId="4FC596CF" w14:textId="77777777" w:rsidTr="009D6AB5">
        <w:trPr>
          <w:gridAfter w:val="3"/>
          <w:wAfter w:w="221" w:type="dxa"/>
          <w:cantSplit/>
          <w:trHeight w:val="290"/>
        </w:trPr>
        <w:tc>
          <w:tcPr>
            <w:tcW w:w="4277" w:type="dxa"/>
            <w:gridSpan w:val="4"/>
            <w:noWrap/>
          </w:tcPr>
          <w:p w14:paraId="6188D782" w14:textId="77777777" w:rsidR="009D6AB5" w:rsidRPr="009D6AB5" w:rsidRDefault="009D6AB5" w:rsidP="009D6AB5">
            <w:pPr>
              <w:pStyle w:val="ListParagraph"/>
              <w:numPr>
                <w:ilvl w:val="0"/>
                <w:numId w:val="37"/>
              </w:numPr>
              <w:ind w:left="342"/>
              <w:rPr>
                <w:rFonts w:asciiTheme="minorHAnsi" w:hAnsiTheme="minorHAnsi" w:cstheme="minorHAnsi"/>
                <w:color w:val="000000"/>
              </w:rPr>
            </w:pPr>
            <w:r w:rsidRPr="009D6AB5">
              <w:rPr>
                <w:rFonts w:asciiTheme="minorHAnsi" w:hAnsiTheme="minorHAnsi" w:cstheme="minorHAnsi"/>
                <w:color w:val="000000"/>
              </w:rPr>
              <w:t>Kitchen</w:t>
            </w:r>
          </w:p>
        </w:tc>
        <w:tc>
          <w:tcPr>
            <w:tcW w:w="1924" w:type="dxa"/>
            <w:noWrap/>
          </w:tcPr>
          <w:p w14:paraId="59C07CF4" w14:textId="77777777" w:rsidR="009D6AB5" w:rsidRPr="00E72DA2" w:rsidRDefault="009D6AB5" w:rsidP="006079F1">
            <w:pPr>
              <w:rPr>
                <w:rFonts w:asciiTheme="minorHAnsi" w:hAnsiTheme="minorHAnsi" w:cstheme="minorHAnsi"/>
                <w:color w:val="000000"/>
              </w:rPr>
            </w:pPr>
            <w:r w:rsidRPr="00E72DA2">
              <w:rPr>
                <w:rFonts w:asciiTheme="minorHAnsi" w:hAnsiTheme="minorHAnsi" w:cstheme="minorHAnsi"/>
                <w:color w:val="000000"/>
              </w:rPr>
              <w:t>105 CMR 451.200</w:t>
            </w:r>
            <w:r>
              <w:rPr>
                <w:rFonts w:asciiTheme="minorHAnsi" w:hAnsiTheme="minorHAnsi" w:cstheme="minorHAnsi"/>
                <w:color w:val="000000"/>
              </w:rPr>
              <w:t>*</w:t>
            </w:r>
          </w:p>
        </w:tc>
        <w:tc>
          <w:tcPr>
            <w:tcW w:w="4282" w:type="dxa"/>
            <w:gridSpan w:val="3"/>
            <w:noWrap/>
          </w:tcPr>
          <w:p w14:paraId="4886779A" w14:textId="77777777" w:rsidR="009D6AB5" w:rsidRPr="00C80E44" w:rsidRDefault="009D6AB5" w:rsidP="006079F1">
            <w:pPr>
              <w:rPr>
                <w:rFonts w:asciiTheme="minorHAnsi" w:hAnsiTheme="minorHAnsi" w:cstheme="minorHAnsi"/>
                <w:color w:val="000000"/>
              </w:rPr>
            </w:pPr>
            <w:r w:rsidRPr="00C80E44">
              <w:rPr>
                <w:rFonts w:asciiTheme="minorHAnsi" w:hAnsiTheme="minorHAnsi" w:cstheme="minorHAnsi"/>
                <w:color w:val="000000"/>
              </w:rPr>
              <w:t>Protection of Clean Items; Storing: Cleaned, sanitized equipment and utensils not allowed to fully air dry</w:t>
            </w:r>
            <w:r w:rsidRPr="00E72DA2">
              <w:rPr>
                <w:rFonts w:asciiTheme="minorHAnsi" w:hAnsiTheme="minorHAnsi" w:cstheme="minorHAnsi"/>
                <w:color w:val="000000"/>
              </w:rPr>
              <w:t>. Standard found in 105 CMR 590;</w:t>
            </w:r>
            <w:r w:rsidRPr="00C80E44">
              <w:rPr>
                <w:rFonts w:asciiTheme="minorHAnsi" w:hAnsiTheme="minorHAnsi" w:cstheme="minorHAnsi"/>
                <w:color w:val="000000"/>
              </w:rPr>
              <w:t xml:space="preserve"> FC 4-901.11(A)</w:t>
            </w:r>
            <w:r>
              <w:rPr>
                <w:rFonts w:asciiTheme="minorHAnsi" w:hAnsiTheme="minorHAnsi" w:cstheme="minorHAnsi"/>
                <w:color w:val="000000"/>
              </w:rPr>
              <w:t>.</w:t>
            </w:r>
          </w:p>
        </w:tc>
      </w:tr>
      <w:tr w:rsidR="00E72DA2" w:rsidRPr="00685418" w14:paraId="21F2FC58" w14:textId="77777777" w:rsidTr="009D6AB5">
        <w:trPr>
          <w:gridAfter w:val="2"/>
          <w:cnfStyle w:val="000000100000" w:firstRow="0" w:lastRow="0" w:firstColumn="0" w:lastColumn="0" w:oddVBand="0" w:evenVBand="0" w:oddHBand="1" w:evenHBand="0" w:firstRowFirstColumn="0" w:firstRowLastColumn="0" w:lastRowFirstColumn="0" w:lastRowLastColumn="0"/>
          <w:wAfter w:w="215" w:type="dxa"/>
          <w:cantSplit/>
          <w:trHeight w:val="290"/>
        </w:trPr>
        <w:tc>
          <w:tcPr>
            <w:tcW w:w="4277" w:type="dxa"/>
            <w:gridSpan w:val="4"/>
            <w:noWrap/>
          </w:tcPr>
          <w:p w14:paraId="6A37570B" w14:textId="77777777" w:rsidR="00E72DA2" w:rsidRPr="009D6AB5" w:rsidRDefault="00E72DA2" w:rsidP="009D6AB5">
            <w:pPr>
              <w:pStyle w:val="ListParagraph"/>
              <w:numPr>
                <w:ilvl w:val="0"/>
                <w:numId w:val="37"/>
              </w:numPr>
              <w:ind w:left="342"/>
              <w:rPr>
                <w:rFonts w:asciiTheme="minorHAnsi" w:hAnsiTheme="minorHAnsi" w:cstheme="minorHAnsi"/>
                <w:color w:val="000000"/>
              </w:rPr>
            </w:pPr>
            <w:r w:rsidRPr="009D6AB5">
              <w:rPr>
                <w:rFonts w:asciiTheme="minorHAnsi" w:hAnsiTheme="minorHAnsi" w:cstheme="minorHAnsi"/>
                <w:color w:val="000000"/>
              </w:rPr>
              <w:t>Mechanical Warewashing Area</w:t>
            </w:r>
          </w:p>
        </w:tc>
        <w:tc>
          <w:tcPr>
            <w:tcW w:w="1924" w:type="dxa"/>
            <w:noWrap/>
          </w:tcPr>
          <w:p w14:paraId="681324A6" w14:textId="77777777" w:rsidR="00E72DA2" w:rsidRPr="00E72DA2" w:rsidRDefault="00E72DA2" w:rsidP="006079F1">
            <w:pPr>
              <w:rPr>
                <w:rFonts w:asciiTheme="minorHAnsi" w:hAnsiTheme="minorHAnsi" w:cstheme="minorHAnsi"/>
                <w:color w:val="000000"/>
              </w:rPr>
            </w:pPr>
            <w:r w:rsidRPr="00E72DA2">
              <w:rPr>
                <w:rFonts w:asciiTheme="minorHAnsi" w:hAnsiTheme="minorHAnsi" w:cstheme="minorHAnsi"/>
                <w:color w:val="000000"/>
              </w:rPr>
              <w:t>105 CMR 451.200</w:t>
            </w:r>
            <w:r>
              <w:rPr>
                <w:rFonts w:asciiTheme="minorHAnsi" w:hAnsiTheme="minorHAnsi" w:cstheme="minorHAnsi"/>
                <w:color w:val="000000"/>
              </w:rPr>
              <w:t>*</w:t>
            </w:r>
          </w:p>
        </w:tc>
        <w:tc>
          <w:tcPr>
            <w:tcW w:w="3172" w:type="dxa"/>
            <w:noWrap/>
          </w:tcPr>
          <w:p w14:paraId="4171E479" w14:textId="77777777" w:rsidR="00E72DA2" w:rsidRPr="00C80E44" w:rsidRDefault="00E72DA2" w:rsidP="006079F1">
            <w:pPr>
              <w:rPr>
                <w:rFonts w:asciiTheme="minorHAnsi" w:hAnsiTheme="minorHAnsi" w:cstheme="minorHAnsi"/>
                <w:color w:val="000000"/>
              </w:rPr>
            </w:pPr>
            <w:r w:rsidRPr="00C80E44">
              <w:rPr>
                <w:rFonts w:asciiTheme="minorHAnsi" w:hAnsiTheme="minorHAnsi" w:cstheme="minorHAnsi"/>
                <w:color w:val="000000"/>
              </w:rPr>
              <w:t xml:space="preserve">Maintenance and Operation; Premises, Structure, Attachments, and Fixtures - Methods: Facility not cleaned as often as necessary, wall and fixtures around </w:t>
            </w:r>
            <w:proofErr w:type="spellStart"/>
            <w:r w:rsidRPr="00C80E44">
              <w:rPr>
                <w:rFonts w:asciiTheme="minorHAnsi" w:hAnsiTheme="minorHAnsi" w:cstheme="minorHAnsi"/>
                <w:color w:val="000000"/>
              </w:rPr>
              <w:t>warewash</w:t>
            </w:r>
            <w:proofErr w:type="spellEnd"/>
            <w:r w:rsidRPr="00C80E44">
              <w:rPr>
                <w:rFonts w:asciiTheme="minorHAnsi" w:hAnsiTheme="minorHAnsi" w:cstheme="minorHAnsi"/>
                <w:color w:val="000000"/>
              </w:rPr>
              <w:t xml:space="preserve"> machine dirty.</w:t>
            </w:r>
            <w:r w:rsidRPr="00E72DA2">
              <w:rPr>
                <w:rFonts w:asciiTheme="minorHAnsi" w:hAnsiTheme="minorHAnsi" w:cstheme="minorHAnsi"/>
                <w:color w:val="000000"/>
              </w:rPr>
              <w:t xml:space="preserve"> Standard found in 105 CMR 590;</w:t>
            </w:r>
            <w:r w:rsidRPr="00C80E44">
              <w:rPr>
                <w:rFonts w:asciiTheme="minorHAnsi" w:hAnsiTheme="minorHAnsi" w:cstheme="minorHAnsi"/>
                <w:color w:val="000000"/>
              </w:rPr>
              <w:t xml:space="preserve"> FC 6-501.12(A)</w:t>
            </w:r>
            <w:r>
              <w:rPr>
                <w:rFonts w:asciiTheme="minorHAnsi" w:hAnsiTheme="minorHAnsi" w:cstheme="minorHAnsi"/>
                <w:color w:val="000000"/>
              </w:rPr>
              <w:t>.</w:t>
            </w:r>
          </w:p>
        </w:tc>
        <w:tc>
          <w:tcPr>
            <w:tcW w:w="1116" w:type="dxa"/>
            <w:gridSpan w:val="3"/>
            <w:noWrap/>
          </w:tcPr>
          <w:p w14:paraId="4956CC93" w14:textId="77777777" w:rsidR="00E72DA2" w:rsidRPr="00E72DA2" w:rsidRDefault="00E72DA2" w:rsidP="006079F1">
            <w:pPr>
              <w:rPr>
                <w:rFonts w:asciiTheme="minorHAnsi" w:hAnsiTheme="minorHAnsi" w:cstheme="minorHAnsi"/>
                <w:b/>
                <w:bCs/>
                <w:color w:val="000000"/>
              </w:rPr>
            </w:pPr>
            <w:r w:rsidRPr="00E72DA2">
              <w:rPr>
                <w:rFonts w:asciiTheme="minorHAnsi" w:hAnsiTheme="minorHAnsi" w:cstheme="minorHAnsi"/>
                <w:b/>
                <w:bCs/>
                <w:color w:val="000000"/>
              </w:rPr>
              <w:t>Corrected on-site</w:t>
            </w:r>
          </w:p>
        </w:tc>
      </w:tr>
      <w:tr w:rsidR="00E72DA2" w:rsidRPr="00685418" w14:paraId="3A1544D3" w14:textId="77777777" w:rsidTr="009D6AB5">
        <w:trPr>
          <w:gridAfter w:val="2"/>
          <w:wAfter w:w="215" w:type="dxa"/>
          <w:cantSplit/>
          <w:trHeight w:val="290"/>
        </w:trPr>
        <w:tc>
          <w:tcPr>
            <w:tcW w:w="4277" w:type="dxa"/>
            <w:gridSpan w:val="4"/>
            <w:noWrap/>
          </w:tcPr>
          <w:p w14:paraId="01C786C0" w14:textId="77777777" w:rsidR="00E72DA2" w:rsidRPr="009D6AB5" w:rsidRDefault="00E72DA2" w:rsidP="009D6AB5">
            <w:pPr>
              <w:pStyle w:val="ListParagraph"/>
              <w:numPr>
                <w:ilvl w:val="0"/>
                <w:numId w:val="37"/>
              </w:numPr>
              <w:ind w:left="342"/>
              <w:rPr>
                <w:rFonts w:asciiTheme="minorHAnsi" w:hAnsiTheme="minorHAnsi" w:cstheme="minorHAnsi"/>
                <w:color w:val="000000"/>
              </w:rPr>
            </w:pPr>
            <w:r w:rsidRPr="009D6AB5">
              <w:rPr>
                <w:rFonts w:asciiTheme="minorHAnsi" w:hAnsiTheme="minorHAnsi" w:cstheme="minorHAnsi"/>
                <w:color w:val="000000"/>
              </w:rPr>
              <w:lastRenderedPageBreak/>
              <w:t>Mechanical Warewashing Area</w:t>
            </w:r>
          </w:p>
        </w:tc>
        <w:tc>
          <w:tcPr>
            <w:tcW w:w="1924" w:type="dxa"/>
            <w:noWrap/>
          </w:tcPr>
          <w:p w14:paraId="5E8931DD" w14:textId="77777777" w:rsidR="00E72DA2" w:rsidRPr="00E72DA2" w:rsidRDefault="00E72DA2" w:rsidP="006079F1">
            <w:pPr>
              <w:rPr>
                <w:rFonts w:asciiTheme="minorHAnsi" w:hAnsiTheme="minorHAnsi" w:cstheme="minorHAnsi"/>
                <w:color w:val="000000"/>
              </w:rPr>
            </w:pPr>
            <w:r w:rsidRPr="00E72DA2">
              <w:rPr>
                <w:rFonts w:asciiTheme="minorHAnsi" w:hAnsiTheme="minorHAnsi" w:cstheme="minorHAnsi"/>
                <w:color w:val="000000"/>
              </w:rPr>
              <w:t>105 CMR 451.200</w:t>
            </w:r>
            <w:r>
              <w:rPr>
                <w:rFonts w:asciiTheme="minorHAnsi" w:hAnsiTheme="minorHAnsi" w:cstheme="minorHAnsi"/>
                <w:color w:val="000000"/>
              </w:rPr>
              <w:t>*</w:t>
            </w:r>
          </w:p>
        </w:tc>
        <w:tc>
          <w:tcPr>
            <w:tcW w:w="3172" w:type="dxa"/>
            <w:noWrap/>
          </w:tcPr>
          <w:p w14:paraId="504ADB61" w14:textId="77777777" w:rsidR="00E72DA2" w:rsidRPr="00C80E44" w:rsidRDefault="00E72DA2" w:rsidP="006079F1">
            <w:pPr>
              <w:rPr>
                <w:rFonts w:asciiTheme="minorHAnsi" w:hAnsiTheme="minorHAnsi" w:cstheme="minorHAnsi"/>
                <w:color w:val="000000"/>
              </w:rPr>
            </w:pPr>
            <w:r w:rsidRPr="00C80E44">
              <w:rPr>
                <w:rFonts w:asciiTheme="minorHAnsi" w:hAnsiTheme="minorHAnsi" w:cstheme="minorHAnsi"/>
                <w:color w:val="000000"/>
              </w:rPr>
              <w:t>Maintenance and Operation; Premises, Structure, Attachments, and Fixtures - Methods: Facility not cleaned as often as necessary, rodent droppings observed</w:t>
            </w:r>
            <w:r w:rsidRPr="00E72DA2">
              <w:rPr>
                <w:rFonts w:asciiTheme="minorHAnsi" w:hAnsiTheme="minorHAnsi" w:cstheme="minorHAnsi"/>
                <w:color w:val="000000"/>
              </w:rPr>
              <w:t xml:space="preserve">. Standard found in 105 CMR 590; </w:t>
            </w:r>
            <w:r w:rsidRPr="00C80E44">
              <w:rPr>
                <w:rFonts w:asciiTheme="minorHAnsi" w:hAnsiTheme="minorHAnsi" w:cstheme="minorHAnsi"/>
                <w:color w:val="000000"/>
              </w:rPr>
              <w:t>FC 6-501.12(A)</w:t>
            </w:r>
            <w:r>
              <w:rPr>
                <w:rFonts w:asciiTheme="minorHAnsi" w:hAnsiTheme="minorHAnsi" w:cstheme="minorHAnsi"/>
                <w:color w:val="000000"/>
              </w:rPr>
              <w:t>.</w:t>
            </w:r>
          </w:p>
        </w:tc>
        <w:tc>
          <w:tcPr>
            <w:tcW w:w="1116" w:type="dxa"/>
            <w:gridSpan w:val="3"/>
            <w:noWrap/>
          </w:tcPr>
          <w:p w14:paraId="62CEFEE3" w14:textId="77777777" w:rsidR="00E72DA2" w:rsidRPr="00E72DA2" w:rsidRDefault="00E72DA2" w:rsidP="006079F1">
            <w:pPr>
              <w:rPr>
                <w:rFonts w:asciiTheme="minorHAnsi" w:hAnsiTheme="minorHAnsi" w:cstheme="minorHAnsi"/>
                <w:b/>
                <w:bCs/>
                <w:color w:val="000000"/>
              </w:rPr>
            </w:pPr>
            <w:r w:rsidRPr="00E72DA2">
              <w:rPr>
                <w:rFonts w:asciiTheme="minorHAnsi" w:hAnsiTheme="minorHAnsi" w:cstheme="minorHAnsi"/>
                <w:b/>
                <w:bCs/>
                <w:color w:val="000000"/>
              </w:rPr>
              <w:t>Corrected on-site</w:t>
            </w:r>
          </w:p>
        </w:tc>
      </w:tr>
      <w:tr w:rsidR="009D6AB5" w:rsidRPr="00685418" w14:paraId="61F9469C"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4277" w:type="dxa"/>
            <w:gridSpan w:val="4"/>
            <w:noWrap/>
          </w:tcPr>
          <w:p w14:paraId="5CFE1DE1" w14:textId="77777777" w:rsidR="009D6AB5" w:rsidRPr="009D6AB5" w:rsidRDefault="009D6AB5" w:rsidP="009D6AB5">
            <w:pPr>
              <w:pStyle w:val="ListParagraph"/>
              <w:numPr>
                <w:ilvl w:val="0"/>
                <w:numId w:val="37"/>
              </w:numPr>
              <w:ind w:left="342"/>
              <w:rPr>
                <w:rFonts w:asciiTheme="minorHAnsi" w:hAnsiTheme="minorHAnsi" w:cstheme="minorHAnsi"/>
                <w:color w:val="000000"/>
              </w:rPr>
            </w:pPr>
            <w:r w:rsidRPr="009D6AB5">
              <w:rPr>
                <w:rFonts w:asciiTheme="minorHAnsi" w:hAnsiTheme="minorHAnsi" w:cstheme="minorHAnsi"/>
                <w:color w:val="000000"/>
              </w:rPr>
              <w:t>Walk-in Refrigerator/Freezer</w:t>
            </w:r>
          </w:p>
        </w:tc>
        <w:tc>
          <w:tcPr>
            <w:tcW w:w="1924" w:type="dxa"/>
            <w:noWrap/>
          </w:tcPr>
          <w:p w14:paraId="1BCD28AB" w14:textId="77777777" w:rsidR="009D6AB5" w:rsidRPr="00E72DA2" w:rsidRDefault="009D6AB5" w:rsidP="006079F1">
            <w:pPr>
              <w:rPr>
                <w:rFonts w:asciiTheme="minorHAnsi" w:hAnsiTheme="minorHAnsi" w:cstheme="minorHAnsi"/>
                <w:color w:val="000000"/>
              </w:rPr>
            </w:pPr>
            <w:r w:rsidRPr="00E72DA2">
              <w:rPr>
                <w:rFonts w:asciiTheme="minorHAnsi" w:hAnsiTheme="minorHAnsi" w:cstheme="minorHAnsi"/>
                <w:color w:val="000000"/>
              </w:rPr>
              <w:t>105 CMR 451.200</w:t>
            </w:r>
            <w:r>
              <w:rPr>
                <w:rFonts w:asciiTheme="minorHAnsi" w:hAnsiTheme="minorHAnsi" w:cstheme="minorHAnsi"/>
                <w:color w:val="000000"/>
              </w:rPr>
              <w:t>*</w:t>
            </w:r>
          </w:p>
        </w:tc>
        <w:tc>
          <w:tcPr>
            <w:tcW w:w="4503" w:type="dxa"/>
            <w:gridSpan w:val="6"/>
            <w:noWrap/>
          </w:tcPr>
          <w:p w14:paraId="289DD920" w14:textId="77777777" w:rsidR="009D6AB5" w:rsidRPr="00C80E44" w:rsidRDefault="009D6AB5" w:rsidP="006079F1">
            <w:pPr>
              <w:rPr>
                <w:rFonts w:asciiTheme="minorHAnsi" w:hAnsiTheme="minorHAnsi" w:cstheme="minorHAnsi"/>
                <w:color w:val="000000"/>
              </w:rPr>
            </w:pPr>
            <w:r w:rsidRPr="00C80E44">
              <w:rPr>
                <w:rFonts w:asciiTheme="minorHAnsi" w:hAnsiTheme="minorHAnsi" w:cstheme="minorHAnsi"/>
                <w:color w:val="000000"/>
              </w:rPr>
              <w:t>Maintenance and Operation, Equipment: Equipment components not maintained is a state of good repair, refrigerator gaskets damaged and dirty</w:t>
            </w:r>
            <w:r w:rsidRPr="00E72DA2">
              <w:rPr>
                <w:rFonts w:asciiTheme="minorHAnsi" w:hAnsiTheme="minorHAnsi" w:cstheme="minorHAnsi"/>
                <w:color w:val="000000"/>
              </w:rPr>
              <w:t>. Standard found in 105 CMR 590;</w:t>
            </w:r>
            <w:r w:rsidRPr="00C80E44">
              <w:rPr>
                <w:rFonts w:asciiTheme="minorHAnsi" w:hAnsiTheme="minorHAnsi" w:cstheme="minorHAnsi"/>
                <w:color w:val="000000"/>
              </w:rPr>
              <w:t xml:space="preserve"> FC 4-501.11(B)</w:t>
            </w:r>
            <w:r>
              <w:rPr>
                <w:rFonts w:asciiTheme="minorHAnsi" w:hAnsiTheme="minorHAnsi" w:cstheme="minorHAnsi"/>
                <w:color w:val="000000"/>
              </w:rPr>
              <w:t>.</w:t>
            </w:r>
          </w:p>
        </w:tc>
      </w:tr>
      <w:tr w:rsidR="009D6AB5" w:rsidRPr="00685418" w14:paraId="06221D80" w14:textId="77777777" w:rsidTr="009D6AB5">
        <w:trPr>
          <w:cantSplit/>
          <w:trHeight w:val="290"/>
        </w:trPr>
        <w:tc>
          <w:tcPr>
            <w:tcW w:w="4277" w:type="dxa"/>
            <w:gridSpan w:val="4"/>
            <w:noWrap/>
          </w:tcPr>
          <w:p w14:paraId="3316B6E6" w14:textId="77777777" w:rsidR="009D6AB5" w:rsidRPr="009D6AB5" w:rsidRDefault="009D6AB5" w:rsidP="009D6AB5">
            <w:pPr>
              <w:pStyle w:val="ListParagraph"/>
              <w:numPr>
                <w:ilvl w:val="0"/>
                <w:numId w:val="37"/>
              </w:numPr>
              <w:ind w:left="342"/>
              <w:rPr>
                <w:rFonts w:asciiTheme="minorHAnsi" w:hAnsiTheme="minorHAnsi" w:cstheme="minorHAnsi"/>
                <w:color w:val="000000"/>
              </w:rPr>
            </w:pPr>
            <w:r w:rsidRPr="009D6AB5">
              <w:rPr>
                <w:rFonts w:asciiTheme="minorHAnsi" w:hAnsiTheme="minorHAnsi" w:cstheme="minorHAnsi"/>
                <w:color w:val="000000"/>
              </w:rPr>
              <w:t>Walk-in Refrigerator/Freezer</w:t>
            </w:r>
          </w:p>
        </w:tc>
        <w:tc>
          <w:tcPr>
            <w:tcW w:w="1924" w:type="dxa"/>
            <w:noWrap/>
          </w:tcPr>
          <w:p w14:paraId="0973626F" w14:textId="77777777" w:rsidR="009D6AB5" w:rsidRPr="00E72DA2" w:rsidRDefault="009D6AB5" w:rsidP="006079F1">
            <w:pPr>
              <w:rPr>
                <w:rFonts w:asciiTheme="minorHAnsi" w:hAnsiTheme="minorHAnsi" w:cstheme="minorHAnsi"/>
                <w:color w:val="000000"/>
              </w:rPr>
            </w:pPr>
            <w:r w:rsidRPr="00E72DA2">
              <w:rPr>
                <w:rFonts w:asciiTheme="minorHAnsi" w:hAnsiTheme="minorHAnsi" w:cstheme="minorHAnsi"/>
                <w:color w:val="000000"/>
              </w:rPr>
              <w:t>105 CMR 451.200</w:t>
            </w:r>
            <w:r>
              <w:rPr>
                <w:rFonts w:asciiTheme="minorHAnsi" w:hAnsiTheme="minorHAnsi" w:cstheme="minorHAnsi"/>
                <w:color w:val="000000"/>
              </w:rPr>
              <w:t>*</w:t>
            </w:r>
          </w:p>
        </w:tc>
        <w:tc>
          <w:tcPr>
            <w:tcW w:w="4503" w:type="dxa"/>
            <w:gridSpan w:val="6"/>
            <w:noWrap/>
          </w:tcPr>
          <w:p w14:paraId="2A93FDBD" w14:textId="77777777" w:rsidR="009D6AB5" w:rsidRPr="00C80E44" w:rsidRDefault="009D6AB5" w:rsidP="006079F1">
            <w:pPr>
              <w:rPr>
                <w:rFonts w:asciiTheme="minorHAnsi" w:hAnsiTheme="minorHAnsi" w:cstheme="minorHAnsi"/>
                <w:color w:val="000000"/>
              </w:rPr>
            </w:pPr>
            <w:r w:rsidRPr="00C80E44">
              <w:rPr>
                <w:rFonts w:asciiTheme="minorHAnsi" w:hAnsiTheme="minorHAnsi" w:cstheme="minorHAnsi"/>
                <w:color w:val="000000"/>
              </w:rPr>
              <w:t>Maintenance and Operation</w:t>
            </w:r>
            <w:r>
              <w:rPr>
                <w:rFonts w:asciiTheme="minorHAnsi" w:hAnsiTheme="minorHAnsi" w:cstheme="minorHAnsi"/>
                <w:color w:val="000000"/>
              </w:rPr>
              <w:t>, Equipment</w:t>
            </w:r>
            <w:r w:rsidRPr="00C80E44">
              <w:rPr>
                <w:rFonts w:asciiTheme="minorHAnsi" w:hAnsiTheme="minorHAnsi" w:cstheme="minorHAnsi"/>
                <w:color w:val="000000"/>
              </w:rPr>
              <w:t>: Equipment components not maintained is a state of good repair, storage shelves dirty</w:t>
            </w:r>
            <w:r w:rsidRPr="00E72DA2">
              <w:rPr>
                <w:rFonts w:asciiTheme="minorHAnsi" w:hAnsiTheme="minorHAnsi" w:cstheme="minorHAnsi"/>
                <w:color w:val="000000"/>
              </w:rPr>
              <w:t>. Standard found in 105 CMR 590;</w:t>
            </w:r>
            <w:r w:rsidRPr="00C80E44">
              <w:rPr>
                <w:rFonts w:asciiTheme="minorHAnsi" w:hAnsiTheme="minorHAnsi" w:cstheme="minorHAnsi"/>
                <w:color w:val="000000"/>
              </w:rPr>
              <w:t xml:space="preserve"> FC 4-501.11(B)</w:t>
            </w:r>
            <w:r>
              <w:rPr>
                <w:rFonts w:asciiTheme="minorHAnsi" w:hAnsiTheme="minorHAnsi" w:cstheme="minorHAnsi"/>
                <w:color w:val="000000"/>
              </w:rPr>
              <w:t>.</w:t>
            </w:r>
          </w:p>
        </w:tc>
      </w:tr>
      <w:tr w:rsidR="009D6AB5" w:rsidRPr="00685418" w14:paraId="43F6BFEB" w14:textId="77777777" w:rsidTr="009D6AB5">
        <w:trPr>
          <w:cnfStyle w:val="000000100000" w:firstRow="0" w:lastRow="0" w:firstColumn="0" w:lastColumn="0" w:oddVBand="0" w:evenVBand="0" w:oddHBand="1" w:evenHBand="0" w:firstRowFirstColumn="0" w:firstRowLastColumn="0" w:lastRowFirstColumn="0" w:lastRowLastColumn="0"/>
          <w:cantSplit/>
          <w:trHeight w:val="290"/>
        </w:trPr>
        <w:tc>
          <w:tcPr>
            <w:tcW w:w="4277" w:type="dxa"/>
            <w:gridSpan w:val="4"/>
            <w:noWrap/>
          </w:tcPr>
          <w:p w14:paraId="65D25851" w14:textId="77777777" w:rsidR="009D6AB5" w:rsidRPr="009D6AB5" w:rsidRDefault="009D6AB5" w:rsidP="009D6AB5">
            <w:pPr>
              <w:pStyle w:val="ListParagraph"/>
              <w:numPr>
                <w:ilvl w:val="0"/>
                <w:numId w:val="37"/>
              </w:numPr>
              <w:ind w:left="342"/>
              <w:rPr>
                <w:rFonts w:asciiTheme="minorHAnsi" w:hAnsiTheme="minorHAnsi" w:cstheme="minorHAnsi"/>
                <w:color w:val="000000"/>
              </w:rPr>
            </w:pPr>
            <w:r w:rsidRPr="009D6AB5">
              <w:rPr>
                <w:rFonts w:asciiTheme="minorHAnsi" w:hAnsiTheme="minorHAnsi" w:cstheme="minorHAnsi"/>
                <w:color w:val="000000"/>
              </w:rPr>
              <w:t>Walk-in Refrigerator/Freezer</w:t>
            </w:r>
          </w:p>
        </w:tc>
        <w:tc>
          <w:tcPr>
            <w:tcW w:w="1924" w:type="dxa"/>
            <w:noWrap/>
          </w:tcPr>
          <w:p w14:paraId="51930AB2" w14:textId="77777777" w:rsidR="009D6AB5" w:rsidRPr="00E72DA2" w:rsidRDefault="009D6AB5" w:rsidP="006079F1">
            <w:pPr>
              <w:rPr>
                <w:rFonts w:asciiTheme="minorHAnsi" w:hAnsiTheme="minorHAnsi" w:cstheme="minorHAnsi"/>
                <w:color w:val="000000"/>
              </w:rPr>
            </w:pPr>
            <w:r w:rsidRPr="00E72DA2">
              <w:rPr>
                <w:rFonts w:asciiTheme="minorHAnsi" w:hAnsiTheme="minorHAnsi" w:cstheme="minorHAnsi"/>
                <w:color w:val="000000"/>
              </w:rPr>
              <w:t>105 CMR 451.200</w:t>
            </w:r>
            <w:r>
              <w:rPr>
                <w:rFonts w:asciiTheme="minorHAnsi" w:hAnsiTheme="minorHAnsi" w:cstheme="minorHAnsi"/>
                <w:color w:val="000000"/>
              </w:rPr>
              <w:t>*</w:t>
            </w:r>
          </w:p>
        </w:tc>
        <w:tc>
          <w:tcPr>
            <w:tcW w:w="4503" w:type="dxa"/>
            <w:gridSpan w:val="6"/>
            <w:noWrap/>
          </w:tcPr>
          <w:p w14:paraId="110E1E64" w14:textId="77777777" w:rsidR="009D6AB5" w:rsidRPr="00C80E44" w:rsidRDefault="009D6AB5" w:rsidP="006079F1">
            <w:pPr>
              <w:rPr>
                <w:rFonts w:asciiTheme="minorHAnsi" w:hAnsiTheme="minorHAnsi" w:cstheme="minorHAnsi"/>
                <w:color w:val="000000"/>
              </w:rPr>
            </w:pPr>
            <w:r w:rsidRPr="00C80E44">
              <w:rPr>
                <w:rFonts w:asciiTheme="minorHAnsi" w:hAnsiTheme="minorHAnsi" w:cstheme="minorHAnsi"/>
                <w:color w:val="000000"/>
              </w:rPr>
              <w:t>Maintenance and Operation, Equipment: Equipment components not maintained i</w:t>
            </w:r>
            <w:r>
              <w:rPr>
                <w:rFonts w:asciiTheme="minorHAnsi" w:hAnsiTheme="minorHAnsi" w:cstheme="minorHAnsi"/>
                <w:color w:val="000000"/>
              </w:rPr>
              <w:t>n</w:t>
            </w:r>
            <w:r w:rsidRPr="00C80E44">
              <w:rPr>
                <w:rFonts w:asciiTheme="minorHAnsi" w:hAnsiTheme="minorHAnsi" w:cstheme="minorHAnsi"/>
                <w:color w:val="000000"/>
              </w:rPr>
              <w:t xml:space="preserve"> a state of good repair, door damaged</w:t>
            </w:r>
            <w:r w:rsidRPr="00E72DA2">
              <w:rPr>
                <w:rFonts w:asciiTheme="minorHAnsi" w:hAnsiTheme="minorHAnsi" w:cstheme="minorHAnsi"/>
                <w:color w:val="000000"/>
              </w:rPr>
              <w:t>. Standard found in 105 CMR 590;</w:t>
            </w:r>
            <w:r w:rsidRPr="00C80E44">
              <w:rPr>
                <w:rFonts w:asciiTheme="minorHAnsi" w:hAnsiTheme="minorHAnsi" w:cstheme="minorHAnsi"/>
                <w:color w:val="000000"/>
              </w:rPr>
              <w:t xml:space="preserve"> FC 4-501.11(B)</w:t>
            </w:r>
            <w:r>
              <w:rPr>
                <w:rFonts w:asciiTheme="minorHAnsi" w:hAnsiTheme="minorHAnsi" w:cstheme="minorHAnsi"/>
                <w:color w:val="000000"/>
              </w:rPr>
              <w:t>.</w:t>
            </w:r>
          </w:p>
        </w:tc>
      </w:tr>
    </w:tbl>
    <w:p w14:paraId="01430A2B" w14:textId="77777777" w:rsidR="00685418" w:rsidRDefault="00685418" w:rsidP="00387151">
      <w:pPr>
        <w:rPr>
          <w:rFonts w:asciiTheme="minorHAnsi" w:eastAsiaTheme="minorEastAsia" w:hAnsiTheme="minorHAnsi" w:cstheme="minorHAnsi"/>
          <w:b/>
          <w:bCs/>
        </w:rPr>
      </w:pPr>
    </w:p>
    <w:p w14:paraId="0D6ACD14" w14:textId="0D3F8C51" w:rsidR="00815806" w:rsidRPr="00603CA3" w:rsidRDefault="00815806" w:rsidP="00387151">
      <w:pPr>
        <w:rPr>
          <w:rFonts w:asciiTheme="minorHAnsi" w:eastAsiaTheme="minorEastAsia" w:hAnsiTheme="minorHAnsi" w:cstheme="minorHAnsi"/>
          <w:b/>
          <w:bCs/>
        </w:rPr>
      </w:pPr>
      <w:r w:rsidRPr="00603CA3">
        <w:rPr>
          <w:rFonts w:asciiTheme="minorHAnsi" w:eastAsiaTheme="minorEastAsia" w:hAnsiTheme="minorHAnsi" w:cstheme="minorHAnsi"/>
          <w:b/>
          <w:bCs/>
        </w:rPr>
        <w:t>Deficiencies under the Recommended Standards (.300 series)</w:t>
      </w:r>
    </w:p>
    <w:p w14:paraId="554A3C00" w14:textId="77700F5A" w:rsidR="00815806" w:rsidRDefault="00CB1F16" w:rsidP="00387151">
      <w:pPr>
        <w:rPr>
          <w:rFonts w:asciiTheme="minorHAnsi" w:eastAsiaTheme="minorEastAsia" w:hAnsiTheme="minorHAnsi" w:cstheme="minorHAnsi"/>
        </w:rPr>
      </w:pPr>
      <w:r>
        <w:rPr>
          <w:rFonts w:asciiTheme="minorHAnsi" w:eastAsiaTheme="minorEastAsia" w:hAnsiTheme="minorHAnsi" w:cstheme="minorHAnsi"/>
        </w:rPr>
        <w:t>3</w:t>
      </w:r>
      <w:r w:rsidR="00815806" w:rsidRPr="00603CA3">
        <w:rPr>
          <w:rFonts w:asciiTheme="minorHAnsi" w:eastAsiaTheme="minorEastAsia" w:hAnsiTheme="minorHAnsi" w:cstheme="minorHAnsi"/>
        </w:rPr>
        <w:t xml:space="preserve"> new deficiencies </w:t>
      </w:r>
      <w:r>
        <w:rPr>
          <w:rFonts w:asciiTheme="minorHAnsi" w:eastAsiaTheme="minorEastAsia" w:hAnsiTheme="minorHAnsi" w:cstheme="minorHAnsi"/>
        </w:rPr>
        <w:t>and 1 repeat deficiency (indicated by an *)</w:t>
      </w:r>
      <w:r w:rsidR="00815806" w:rsidRPr="00603CA3">
        <w:rPr>
          <w:rFonts w:asciiTheme="minorHAnsi" w:eastAsiaTheme="minorEastAsia" w:hAnsiTheme="minorHAnsi" w:cstheme="minorHAnsi"/>
        </w:rPr>
        <w:t xml:space="preserve"> were found during the inspection. </w:t>
      </w:r>
    </w:p>
    <w:p w14:paraId="31078F88" w14:textId="77777777" w:rsidR="00445F57" w:rsidRPr="00603CA3" w:rsidRDefault="00445F57" w:rsidP="00387151">
      <w:pPr>
        <w:rPr>
          <w:rFonts w:asciiTheme="minorHAnsi" w:eastAsiaTheme="minorEastAsia" w:hAnsiTheme="minorHAnsi" w:cstheme="minorHAnsi"/>
        </w:rPr>
      </w:pPr>
    </w:p>
    <w:tbl>
      <w:tblPr>
        <w:tblStyle w:val="PlainTable2"/>
        <w:tblW w:w="10440" w:type="dxa"/>
        <w:tblLook w:val="0400" w:firstRow="0" w:lastRow="0" w:firstColumn="0" w:lastColumn="0" w:noHBand="0" w:noVBand="1"/>
      </w:tblPr>
      <w:tblGrid>
        <w:gridCol w:w="2250"/>
        <w:gridCol w:w="990"/>
        <w:gridCol w:w="990"/>
        <w:gridCol w:w="1980"/>
        <w:gridCol w:w="4230"/>
      </w:tblGrid>
      <w:tr w:rsidR="00373B00" w:rsidRPr="00373B00" w14:paraId="2C02860E" w14:textId="77777777" w:rsidTr="00227F8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24065CD5" w14:textId="77777777" w:rsidR="00373B00" w:rsidRPr="00685418" w:rsidRDefault="00373B00" w:rsidP="00373B00">
            <w:pPr>
              <w:pStyle w:val="ListParagraph"/>
              <w:numPr>
                <w:ilvl w:val="0"/>
                <w:numId w:val="31"/>
              </w:numPr>
              <w:ind w:left="345"/>
              <w:rPr>
                <w:rFonts w:asciiTheme="minorHAnsi" w:hAnsiTheme="minorHAnsi" w:cstheme="minorHAnsi"/>
                <w:color w:val="000000"/>
              </w:rPr>
            </w:pPr>
            <w:r w:rsidRPr="00685418">
              <w:rPr>
                <w:rFonts w:asciiTheme="minorHAnsi" w:hAnsiTheme="minorHAnsi" w:cstheme="minorHAnsi"/>
                <w:color w:val="000000"/>
              </w:rPr>
              <w:t>WAREHOUSE</w:t>
            </w:r>
          </w:p>
        </w:tc>
        <w:tc>
          <w:tcPr>
            <w:tcW w:w="990" w:type="dxa"/>
            <w:noWrap/>
            <w:hideMark/>
          </w:tcPr>
          <w:p w14:paraId="2324168C" w14:textId="77777777" w:rsidR="00373B00" w:rsidRPr="00373B00" w:rsidRDefault="00373B00" w:rsidP="00373B00">
            <w:pPr>
              <w:rPr>
                <w:rFonts w:asciiTheme="minorHAnsi" w:hAnsiTheme="minorHAnsi" w:cstheme="minorHAnsi"/>
                <w:color w:val="000000"/>
              </w:rPr>
            </w:pPr>
            <w:r w:rsidRPr="00373B00">
              <w:rPr>
                <w:rFonts w:asciiTheme="minorHAnsi" w:hAnsiTheme="minorHAnsi" w:cstheme="minorHAnsi"/>
                <w:color w:val="000000"/>
              </w:rPr>
              <w:t>Toxic Caustic</w:t>
            </w:r>
          </w:p>
        </w:tc>
        <w:tc>
          <w:tcPr>
            <w:tcW w:w="990" w:type="dxa"/>
            <w:noWrap/>
            <w:hideMark/>
          </w:tcPr>
          <w:p w14:paraId="3A81B10E" w14:textId="451F49C7" w:rsidR="00373B00" w:rsidRPr="00373B00" w:rsidRDefault="00373B00" w:rsidP="00373B00">
            <w:pPr>
              <w:rPr>
                <w:rFonts w:asciiTheme="minorHAnsi" w:hAnsiTheme="minorHAnsi" w:cstheme="minorHAnsi"/>
                <w:color w:val="000000"/>
              </w:rPr>
            </w:pPr>
          </w:p>
        </w:tc>
        <w:tc>
          <w:tcPr>
            <w:tcW w:w="1980" w:type="dxa"/>
            <w:noWrap/>
            <w:hideMark/>
          </w:tcPr>
          <w:p w14:paraId="1C7248C5" w14:textId="77777777" w:rsidR="00373B00" w:rsidRPr="00373B00" w:rsidRDefault="00373B00" w:rsidP="00373B00">
            <w:pPr>
              <w:rPr>
                <w:rFonts w:asciiTheme="minorHAnsi" w:hAnsiTheme="minorHAnsi" w:cstheme="minorHAnsi"/>
                <w:color w:val="000000"/>
              </w:rPr>
            </w:pPr>
            <w:r w:rsidRPr="00373B00">
              <w:rPr>
                <w:rFonts w:asciiTheme="minorHAnsi" w:hAnsiTheme="minorHAnsi" w:cstheme="minorHAnsi"/>
                <w:color w:val="000000"/>
              </w:rPr>
              <w:t>105 CMR 451.353</w:t>
            </w:r>
          </w:p>
        </w:tc>
        <w:tc>
          <w:tcPr>
            <w:tcW w:w="4230" w:type="dxa"/>
            <w:noWrap/>
            <w:hideMark/>
          </w:tcPr>
          <w:p w14:paraId="675E6982" w14:textId="0066C757" w:rsidR="00373B00" w:rsidRPr="00373B00" w:rsidRDefault="00373B00" w:rsidP="00373B00">
            <w:pPr>
              <w:rPr>
                <w:rFonts w:asciiTheme="minorHAnsi" w:hAnsiTheme="minorHAnsi" w:cstheme="minorHAnsi"/>
                <w:color w:val="000000"/>
              </w:rPr>
            </w:pPr>
            <w:r w:rsidRPr="00373B00">
              <w:rPr>
                <w:rFonts w:asciiTheme="minorHAnsi" w:hAnsiTheme="minorHAnsi" w:cstheme="minorHAnsi"/>
                <w:color w:val="000000"/>
              </w:rPr>
              <w:t xml:space="preserve">Interior Maintenance: </w:t>
            </w:r>
            <w:r w:rsidR="009441A3">
              <w:rPr>
                <w:rFonts w:asciiTheme="minorHAnsi" w:hAnsiTheme="minorHAnsi" w:cstheme="minorHAnsi"/>
                <w:color w:val="000000"/>
              </w:rPr>
              <w:t>W</w:t>
            </w:r>
            <w:r w:rsidRPr="00373B00">
              <w:rPr>
                <w:rFonts w:asciiTheme="minorHAnsi" w:hAnsiTheme="minorHAnsi" w:cstheme="minorHAnsi"/>
                <w:color w:val="000000"/>
              </w:rPr>
              <w:t>et mops stored in buckets</w:t>
            </w:r>
          </w:p>
        </w:tc>
      </w:tr>
      <w:tr w:rsidR="00CB1F16" w:rsidRPr="00373B00" w14:paraId="4AC88E55" w14:textId="77777777" w:rsidTr="00227F88">
        <w:trPr>
          <w:trHeight w:val="290"/>
        </w:trPr>
        <w:tc>
          <w:tcPr>
            <w:tcW w:w="2250" w:type="dxa"/>
            <w:noWrap/>
          </w:tcPr>
          <w:p w14:paraId="297480A1" w14:textId="4C9F15F1" w:rsidR="00CB1F16" w:rsidRPr="00685418" w:rsidRDefault="00CB1F16" w:rsidP="00CB1F16">
            <w:pPr>
              <w:pStyle w:val="ListParagraph"/>
              <w:numPr>
                <w:ilvl w:val="0"/>
                <w:numId w:val="31"/>
              </w:numPr>
              <w:ind w:left="345"/>
              <w:rPr>
                <w:rFonts w:asciiTheme="minorHAnsi" w:hAnsiTheme="minorHAnsi" w:cstheme="minorHAnsi"/>
                <w:color w:val="000000"/>
              </w:rPr>
            </w:pPr>
            <w:r w:rsidRPr="00685418">
              <w:rPr>
                <w:rFonts w:asciiTheme="minorHAnsi" w:hAnsiTheme="minorHAnsi" w:cstheme="minorHAnsi"/>
                <w:color w:val="000000"/>
              </w:rPr>
              <w:t>ALL HOUSING UNITS</w:t>
            </w:r>
          </w:p>
        </w:tc>
        <w:tc>
          <w:tcPr>
            <w:tcW w:w="990" w:type="dxa"/>
            <w:noWrap/>
          </w:tcPr>
          <w:p w14:paraId="75776A37" w14:textId="0E1999E4" w:rsidR="00CB1F16" w:rsidRPr="00373B00" w:rsidRDefault="00CB1F16" w:rsidP="00CB1F16">
            <w:pPr>
              <w:rPr>
                <w:rFonts w:asciiTheme="minorHAnsi" w:hAnsiTheme="minorHAnsi" w:cstheme="minorHAnsi"/>
                <w:color w:val="000000"/>
              </w:rPr>
            </w:pPr>
            <w:r w:rsidRPr="00685418">
              <w:rPr>
                <w:rFonts w:asciiTheme="minorHAnsi" w:hAnsiTheme="minorHAnsi" w:cstheme="minorHAnsi"/>
                <w:color w:val="000000"/>
              </w:rPr>
              <w:t xml:space="preserve">All </w:t>
            </w:r>
            <w:r w:rsidRPr="00634615">
              <w:rPr>
                <w:rFonts w:asciiTheme="minorHAnsi" w:hAnsiTheme="minorHAnsi" w:cstheme="minorHAnsi"/>
                <w:color w:val="000000"/>
              </w:rPr>
              <w:t>Cells</w:t>
            </w:r>
          </w:p>
        </w:tc>
        <w:tc>
          <w:tcPr>
            <w:tcW w:w="990" w:type="dxa"/>
            <w:noWrap/>
          </w:tcPr>
          <w:p w14:paraId="0132B5FF" w14:textId="62BDEF45" w:rsidR="00CB1F16" w:rsidRPr="00373B00" w:rsidRDefault="00CB1F16" w:rsidP="00CB1F16">
            <w:pPr>
              <w:rPr>
                <w:rFonts w:asciiTheme="minorHAnsi" w:hAnsiTheme="minorHAnsi" w:cstheme="minorHAnsi"/>
                <w:color w:val="000000"/>
              </w:rPr>
            </w:pPr>
          </w:p>
        </w:tc>
        <w:tc>
          <w:tcPr>
            <w:tcW w:w="1980" w:type="dxa"/>
            <w:noWrap/>
          </w:tcPr>
          <w:p w14:paraId="117CAE6A" w14:textId="15B444BA" w:rsidR="00CB1F16" w:rsidRPr="00373B00" w:rsidRDefault="00CB1F16" w:rsidP="00CB1F16">
            <w:pPr>
              <w:rPr>
                <w:rFonts w:asciiTheme="minorHAnsi" w:hAnsiTheme="minorHAnsi" w:cstheme="minorHAnsi"/>
                <w:color w:val="000000"/>
              </w:rPr>
            </w:pPr>
            <w:r w:rsidRPr="00634615">
              <w:rPr>
                <w:rFonts w:asciiTheme="minorHAnsi" w:hAnsiTheme="minorHAnsi" w:cstheme="minorHAnsi"/>
                <w:color w:val="000000"/>
              </w:rPr>
              <w:t>105 CMR 451.320</w:t>
            </w:r>
            <w:r>
              <w:rPr>
                <w:rFonts w:asciiTheme="minorHAnsi" w:hAnsiTheme="minorHAnsi" w:cstheme="minorHAnsi"/>
                <w:color w:val="000000"/>
              </w:rPr>
              <w:t>*</w:t>
            </w:r>
          </w:p>
        </w:tc>
        <w:tc>
          <w:tcPr>
            <w:tcW w:w="4230" w:type="dxa"/>
            <w:noWrap/>
          </w:tcPr>
          <w:p w14:paraId="773BC384" w14:textId="3FBD61A5" w:rsidR="00CB1F16" w:rsidRPr="00373B00" w:rsidRDefault="00CB1F16" w:rsidP="00CB1F16">
            <w:pPr>
              <w:rPr>
                <w:rFonts w:asciiTheme="minorHAnsi" w:hAnsiTheme="minorHAnsi" w:cstheme="minorHAnsi"/>
                <w:color w:val="000000"/>
              </w:rPr>
            </w:pPr>
            <w:r w:rsidRPr="00634615">
              <w:rPr>
                <w:rFonts w:asciiTheme="minorHAnsi" w:hAnsiTheme="minorHAnsi" w:cstheme="minorHAnsi"/>
                <w:color w:val="000000"/>
              </w:rPr>
              <w:t xml:space="preserve">Cell Size: Inadequate floor space in </w:t>
            </w:r>
            <w:r w:rsidRPr="00685418">
              <w:rPr>
                <w:rFonts w:asciiTheme="minorHAnsi" w:hAnsiTheme="minorHAnsi" w:cstheme="minorHAnsi"/>
                <w:color w:val="000000"/>
              </w:rPr>
              <w:t>cells</w:t>
            </w:r>
            <w:r w:rsidRPr="00634615">
              <w:rPr>
                <w:rFonts w:asciiTheme="minorHAnsi" w:hAnsiTheme="minorHAnsi" w:cstheme="minorHAnsi"/>
                <w:color w:val="000000"/>
              </w:rPr>
              <w:t>; cells double bunked</w:t>
            </w:r>
          </w:p>
        </w:tc>
      </w:tr>
      <w:tr w:rsidR="00CB1F16" w:rsidRPr="00373B00" w14:paraId="62582CD2" w14:textId="77777777" w:rsidTr="00227F8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77DD9B27" w14:textId="77777777" w:rsidR="00CB1F16" w:rsidRPr="00685418" w:rsidRDefault="00CB1F16" w:rsidP="00CB1F16">
            <w:pPr>
              <w:pStyle w:val="ListParagraph"/>
              <w:numPr>
                <w:ilvl w:val="0"/>
                <w:numId w:val="31"/>
              </w:numPr>
              <w:ind w:left="345"/>
              <w:rPr>
                <w:rFonts w:asciiTheme="minorHAnsi" w:hAnsiTheme="minorHAnsi" w:cstheme="minorHAnsi"/>
                <w:color w:val="000000"/>
              </w:rPr>
            </w:pPr>
            <w:r w:rsidRPr="00685418">
              <w:rPr>
                <w:rFonts w:asciiTheme="minorHAnsi" w:hAnsiTheme="minorHAnsi" w:cstheme="minorHAnsi"/>
                <w:color w:val="000000"/>
              </w:rPr>
              <w:t>HOUSING UNITS</w:t>
            </w:r>
          </w:p>
        </w:tc>
        <w:tc>
          <w:tcPr>
            <w:tcW w:w="990" w:type="dxa"/>
            <w:noWrap/>
            <w:hideMark/>
          </w:tcPr>
          <w:p w14:paraId="0B961FBB" w14:textId="77777777" w:rsidR="00CB1F16" w:rsidRPr="00373B00" w:rsidRDefault="00CB1F16" w:rsidP="00CB1F16">
            <w:pPr>
              <w:rPr>
                <w:rFonts w:asciiTheme="minorHAnsi" w:hAnsiTheme="minorHAnsi" w:cstheme="minorHAnsi"/>
                <w:color w:val="000000"/>
              </w:rPr>
            </w:pPr>
            <w:r w:rsidRPr="00373B00">
              <w:rPr>
                <w:rFonts w:asciiTheme="minorHAnsi" w:hAnsiTheme="minorHAnsi" w:cstheme="minorHAnsi"/>
                <w:color w:val="000000"/>
              </w:rPr>
              <w:t>1-1</w:t>
            </w:r>
          </w:p>
        </w:tc>
        <w:tc>
          <w:tcPr>
            <w:tcW w:w="990" w:type="dxa"/>
            <w:noWrap/>
            <w:hideMark/>
          </w:tcPr>
          <w:p w14:paraId="194C0674" w14:textId="77777777" w:rsidR="00CB1F16" w:rsidRPr="00373B00" w:rsidRDefault="00CB1F16" w:rsidP="00CB1F16">
            <w:pPr>
              <w:rPr>
                <w:rFonts w:asciiTheme="minorHAnsi" w:hAnsiTheme="minorHAnsi" w:cstheme="minorHAnsi"/>
                <w:color w:val="000000"/>
              </w:rPr>
            </w:pPr>
            <w:r w:rsidRPr="00373B00">
              <w:rPr>
                <w:rFonts w:asciiTheme="minorHAnsi" w:hAnsiTheme="minorHAnsi" w:cstheme="minorHAnsi"/>
                <w:color w:val="000000"/>
              </w:rPr>
              <w:t>Laundry</w:t>
            </w:r>
          </w:p>
        </w:tc>
        <w:tc>
          <w:tcPr>
            <w:tcW w:w="1980" w:type="dxa"/>
            <w:noWrap/>
            <w:hideMark/>
          </w:tcPr>
          <w:p w14:paraId="14A0487D" w14:textId="77777777" w:rsidR="00CB1F16" w:rsidRPr="00373B00" w:rsidRDefault="00CB1F16" w:rsidP="00CB1F16">
            <w:pPr>
              <w:rPr>
                <w:rFonts w:asciiTheme="minorHAnsi" w:hAnsiTheme="minorHAnsi" w:cstheme="minorHAnsi"/>
                <w:color w:val="000000"/>
              </w:rPr>
            </w:pPr>
            <w:r w:rsidRPr="00373B00">
              <w:rPr>
                <w:rFonts w:asciiTheme="minorHAnsi" w:hAnsiTheme="minorHAnsi" w:cstheme="minorHAnsi"/>
                <w:color w:val="000000"/>
              </w:rPr>
              <w:t>105 CMR 451.353</w:t>
            </w:r>
          </w:p>
        </w:tc>
        <w:tc>
          <w:tcPr>
            <w:tcW w:w="4230" w:type="dxa"/>
            <w:noWrap/>
            <w:hideMark/>
          </w:tcPr>
          <w:p w14:paraId="6409ADAA" w14:textId="68238AEB" w:rsidR="00CB1F16" w:rsidRPr="00373B00" w:rsidRDefault="00CB1F16" w:rsidP="00CB1F16">
            <w:pPr>
              <w:rPr>
                <w:rFonts w:asciiTheme="minorHAnsi" w:hAnsiTheme="minorHAnsi" w:cstheme="minorHAnsi"/>
                <w:color w:val="000000"/>
              </w:rPr>
            </w:pPr>
            <w:r w:rsidRPr="00373B00">
              <w:rPr>
                <w:rFonts w:asciiTheme="minorHAnsi" w:hAnsiTheme="minorHAnsi" w:cstheme="minorHAnsi"/>
                <w:color w:val="000000"/>
              </w:rPr>
              <w:t>Interior Maintenance:</w:t>
            </w:r>
            <w:r w:rsidRPr="00685418">
              <w:rPr>
                <w:rFonts w:asciiTheme="minorHAnsi" w:hAnsiTheme="minorHAnsi" w:cstheme="minorHAnsi"/>
                <w:color w:val="000000"/>
              </w:rPr>
              <w:t xml:space="preserve"> </w:t>
            </w:r>
            <w:r w:rsidRPr="00373B00">
              <w:rPr>
                <w:rFonts w:asciiTheme="minorHAnsi" w:hAnsiTheme="minorHAnsi" w:cstheme="minorHAnsi"/>
                <w:color w:val="000000"/>
              </w:rPr>
              <w:t xml:space="preserve">Excessive dust around dryer vent </w:t>
            </w:r>
          </w:p>
        </w:tc>
      </w:tr>
      <w:tr w:rsidR="00CB1F16" w:rsidRPr="00373B00" w14:paraId="7366F3A6" w14:textId="77777777" w:rsidTr="00227F88">
        <w:trPr>
          <w:trHeight w:val="290"/>
        </w:trPr>
        <w:tc>
          <w:tcPr>
            <w:tcW w:w="2250" w:type="dxa"/>
            <w:noWrap/>
            <w:hideMark/>
          </w:tcPr>
          <w:p w14:paraId="6BBC5ADD" w14:textId="77777777" w:rsidR="00CB1F16" w:rsidRPr="00685418" w:rsidRDefault="00CB1F16" w:rsidP="00CB1F16">
            <w:pPr>
              <w:pStyle w:val="ListParagraph"/>
              <w:numPr>
                <w:ilvl w:val="0"/>
                <w:numId w:val="31"/>
              </w:numPr>
              <w:ind w:left="345"/>
              <w:rPr>
                <w:rFonts w:asciiTheme="minorHAnsi" w:hAnsiTheme="minorHAnsi" w:cstheme="minorHAnsi"/>
                <w:color w:val="000000"/>
              </w:rPr>
            </w:pPr>
            <w:r w:rsidRPr="00685418">
              <w:rPr>
                <w:rFonts w:asciiTheme="minorHAnsi" w:hAnsiTheme="minorHAnsi" w:cstheme="minorHAnsi"/>
                <w:color w:val="000000"/>
              </w:rPr>
              <w:t>HOUSING UNITS</w:t>
            </w:r>
          </w:p>
        </w:tc>
        <w:tc>
          <w:tcPr>
            <w:tcW w:w="990" w:type="dxa"/>
            <w:noWrap/>
            <w:hideMark/>
          </w:tcPr>
          <w:p w14:paraId="33F6C3AD" w14:textId="77777777" w:rsidR="00CB1F16" w:rsidRPr="00373B00" w:rsidRDefault="00CB1F16" w:rsidP="00CB1F16">
            <w:pPr>
              <w:rPr>
                <w:rFonts w:asciiTheme="minorHAnsi" w:hAnsiTheme="minorHAnsi" w:cstheme="minorHAnsi"/>
                <w:color w:val="000000"/>
              </w:rPr>
            </w:pPr>
            <w:r w:rsidRPr="00373B00">
              <w:rPr>
                <w:rFonts w:asciiTheme="minorHAnsi" w:hAnsiTheme="minorHAnsi" w:cstheme="minorHAnsi"/>
                <w:color w:val="000000"/>
              </w:rPr>
              <w:t>1-3</w:t>
            </w:r>
          </w:p>
        </w:tc>
        <w:tc>
          <w:tcPr>
            <w:tcW w:w="990" w:type="dxa"/>
            <w:noWrap/>
            <w:hideMark/>
          </w:tcPr>
          <w:p w14:paraId="1CBD9333" w14:textId="77777777" w:rsidR="00CB1F16" w:rsidRPr="00373B00" w:rsidRDefault="00CB1F16" w:rsidP="00CB1F16">
            <w:pPr>
              <w:rPr>
                <w:rFonts w:asciiTheme="minorHAnsi" w:hAnsiTheme="minorHAnsi" w:cstheme="minorHAnsi"/>
                <w:color w:val="000000"/>
              </w:rPr>
            </w:pPr>
            <w:r w:rsidRPr="00373B00">
              <w:rPr>
                <w:rFonts w:asciiTheme="minorHAnsi" w:hAnsiTheme="minorHAnsi" w:cstheme="minorHAnsi"/>
                <w:color w:val="000000"/>
              </w:rPr>
              <w:t>Cells</w:t>
            </w:r>
          </w:p>
        </w:tc>
        <w:tc>
          <w:tcPr>
            <w:tcW w:w="1980" w:type="dxa"/>
            <w:noWrap/>
            <w:hideMark/>
          </w:tcPr>
          <w:p w14:paraId="2FC4CCB7" w14:textId="77777777" w:rsidR="00CB1F16" w:rsidRPr="00373B00" w:rsidRDefault="00CB1F16" w:rsidP="00CB1F16">
            <w:pPr>
              <w:rPr>
                <w:rFonts w:asciiTheme="minorHAnsi" w:hAnsiTheme="minorHAnsi" w:cstheme="minorHAnsi"/>
                <w:color w:val="000000"/>
              </w:rPr>
            </w:pPr>
            <w:r w:rsidRPr="00373B00">
              <w:rPr>
                <w:rFonts w:asciiTheme="minorHAnsi" w:hAnsiTheme="minorHAnsi" w:cstheme="minorHAnsi"/>
                <w:color w:val="000000"/>
              </w:rPr>
              <w:t>105 CMR 451.353</w:t>
            </w:r>
          </w:p>
        </w:tc>
        <w:tc>
          <w:tcPr>
            <w:tcW w:w="4230" w:type="dxa"/>
            <w:noWrap/>
            <w:hideMark/>
          </w:tcPr>
          <w:p w14:paraId="2BEE635F" w14:textId="77777777" w:rsidR="00CB1F16" w:rsidRPr="00373B00" w:rsidRDefault="00CB1F16" w:rsidP="00CB1F16">
            <w:pPr>
              <w:rPr>
                <w:rFonts w:asciiTheme="minorHAnsi" w:hAnsiTheme="minorHAnsi" w:cstheme="minorHAnsi"/>
                <w:color w:val="000000"/>
              </w:rPr>
            </w:pPr>
            <w:r w:rsidRPr="00373B00">
              <w:rPr>
                <w:rFonts w:asciiTheme="minorHAnsi" w:hAnsiTheme="minorHAnsi" w:cstheme="minorHAnsi"/>
                <w:color w:val="000000"/>
              </w:rPr>
              <w:t>Interior Maintenance: Wall paint damaged in cell # 142</w:t>
            </w:r>
          </w:p>
        </w:tc>
      </w:tr>
    </w:tbl>
    <w:p w14:paraId="0F513A69" w14:textId="77777777" w:rsidR="00C80E44" w:rsidRPr="00831BDD" w:rsidRDefault="00C80E44" w:rsidP="26755E56">
      <w:pPr>
        <w:rPr>
          <w:rFonts w:asciiTheme="minorHAnsi" w:eastAsiaTheme="minorEastAsia" w:hAnsiTheme="minorHAnsi" w:cstheme="minorBidi"/>
          <w:b/>
          <w:bCs/>
        </w:rPr>
      </w:pPr>
    </w:p>
    <w:p w14:paraId="5449B89F" w14:textId="77777777" w:rsidR="008B2BA8" w:rsidRDefault="56647E45" w:rsidP="26755E56">
      <w:pPr>
        <w:rPr>
          <w:rFonts w:asciiTheme="minorHAnsi" w:eastAsiaTheme="minorEastAsia" w:hAnsiTheme="minorHAnsi" w:cstheme="minorBidi"/>
          <w:b/>
          <w:bCs/>
          <w:u w:val="single"/>
        </w:rPr>
      </w:pPr>
      <w:r w:rsidRPr="26755E56">
        <w:rPr>
          <w:rFonts w:asciiTheme="minorHAnsi" w:eastAsiaTheme="minorEastAsia" w:hAnsiTheme="minorHAnsi" w:cstheme="minorBidi"/>
          <w:b/>
          <w:bCs/>
          <w:u w:val="single"/>
        </w:rPr>
        <w:t xml:space="preserve">SECTION 2: Areas </w:t>
      </w:r>
      <w:r w:rsidR="00435CC1">
        <w:rPr>
          <w:rFonts w:asciiTheme="minorHAnsi" w:eastAsiaTheme="minorEastAsia" w:hAnsiTheme="minorHAnsi" w:cstheme="minorBidi"/>
          <w:b/>
          <w:bCs/>
          <w:u w:val="single"/>
        </w:rPr>
        <w:t xml:space="preserve">Found to be in Compliance </w:t>
      </w:r>
    </w:p>
    <w:p w14:paraId="7D88176E" w14:textId="0C07CCDD" w:rsidR="00277681" w:rsidRDefault="00277681" w:rsidP="26755E56">
      <w:pPr>
        <w:rPr>
          <w:rFonts w:asciiTheme="minorHAnsi" w:eastAsiaTheme="minorEastAsia" w:hAnsiTheme="minorHAnsi" w:cstheme="minorBidi"/>
          <w:b/>
          <w:bCs/>
          <w:u w:val="single"/>
        </w:rPr>
      </w:pPr>
    </w:p>
    <w:p w14:paraId="391CD57E" w14:textId="2BA3FF4E" w:rsidR="008B2BA8" w:rsidRDefault="00510DA2" w:rsidP="26755E56">
      <w:pPr>
        <w:rPr>
          <w:rFonts w:asciiTheme="minorHAnsi" w:eastAsiaTheme="minorEastAsia" w:hAnsiTheme="minorHAnsi" w:cstheme="minorBidi"/>
        </w:rPr>
      </w:pPr>
      <w:r>
        <w:rPr>
          <w:rFonts w:asciiTheme="minorHAnsi" w:eastAsiaTheme="minorEastAsia" w:hAnsiTheme="minorHAnsi" w:cstheme="minorBidi"/>
        </w:rPr>
        <w:t>EHRS</w:t>
      </w:r>
      <w:r w:rsidR="4DCCC5C3" w:rsidRPr="26755E56">
        <w:rPr>
          <w:rFonts w:asciiTheme="minorHAnsi" w:eastAsiaTheme="minorEastAsia" w:hAnsiTheme="minorHAnsi" w:cstheme="minorBidi"/>
        </w:rPr>
        <w:t xml:space="preserve"> </w:t>
      </w:r>
      <w:r w:rsidR="533CBC09" w:rsidRPr="26755E56">
        <w:rPr>
          <w:rFonts w:asciiTheme="minorHAnsi" w:eastAsiaTheme="minorEastAsia" w:hAnsiTheme="minorHAnsi" w:cstheme="minorBidi"/>
        </w:rPr>
        <w:t xml:space="preserve">inspected </w:t>
      </w:r>
      <w:r w:rsidR="00685418">
        <w:rPr>
          <w:rFonts w:asciiTheme="minorHAnsi" w:eastAsiaTheme="minorEastAsia" w:hAnsiTheme="minorHAnsi" w:cstheme="minorBidi"/>
        </w:rPr>
        <w:t>44</w:t>
      </w:r>
      <w:r w:rsidR="2FB09995" w:rsidRPr="26755E56">
        <w:rPr>
          <w:rFonts w:asciiTheme="minorHAnsi" w:eastAsiaTheme="minorEastAsia" w:hAnsiTheme="minorHAnsi" w:cstheme="minorBidi"/>
        </w:rPr>
        <w:t xml:space="preserve"> additional areas of the facility</w:t>
      </w:r>
      <w:r w:rsidR="533CBC09" w:rsidRPr="26755E56">
        <w:rPr>
          <w:rFonts w:asciiTheme="minorHAnsi" w:eastAsiaTheme="minorEastAsia" w:hAnsiTheme="minorHAnsi" w:cstheme="minorBidi"/>
        </w:rPr>
        <w:t xml:space="preserve"> </w:t>
      </w:r>
      <w:r w:rsidR="010F210F" w:rsidRPr="26755E56">
        <w:rPr>
          <w:rFonts w:asciiTheme="minorHAnsi" w:eastAsiaTheme="minorEastAsia" w:hAnsiTheme="minorHAnsi" w:cstheme="minorBidi"/>
        </w:rPr>
        <w:t>which were found to be in compliance</w:t>
      </w:r>
      <w:r w:rsidR="01D356D5" w:rsidRPr="26755E56">
        <w:rPr>
          <w:rFonts w:asciiTheme="minorHAnsi" w:eastAsiaTheme="minorEastAsia" w:hAnsiTheme="minorHAnsi" w:cstheme="minorBidi"/>
        </w:rPr>
        <w:t xml:space="preserve">. </w:t>
      </w:r>
    </w:p>
    <w:p w14:paraId="6529F24E" w14:textId="77777777" w:rsidR="008B2BA8" w:rsidRDefault="008B2BA8" w:rsidP="26755E56">
      <w:pPr>
        <w:rPr>
          <w:rFonts w:asciiTheme="minorHAnsi" w:eastAsiaTheme="minorEastAsia" w:hAnsiTheme="minorHAnsi" w:cstheme="minorBidi"/>
        </w:rPr>
      </w:pPr>
    </w:p>
    <w:p w14:paraId="395A832E" w14:textId="31F32672" w:rsidR="008B2BA8" w:rsidRPr="00613ED6" w:rsidRDefault="008B2BA8" w:rsidP="26755E56">
      <w:pPr>
        <w:rPr>
          <w:rFonts w:asciiTheme="minorHAnsi" w:eastAsiaTheme="minorEastAsia" w:hAnsiTheme="minorHAnsi" w:cstheme="minorBidi"/>
          <w:b/>
          <w:bCs/>
          <w:u w:val="single"/>
        </w:rPr>
      </w:pPr>
      <w:r w:rsidRPr="00613ED6">
        <w:rPr>
          <w:rFonts w:asciiTheme="minorHAnsi" w:eastAsiaTheme="minorEastAsia" w:hAnsiTheme="minorHAnsi" w:cstheme="minorBidi"/>
          <w:b/>
          <w:bCs/>
          <w:u w:val="single"/>
        </w:rPr>
        <w:t xml:space="preserve">Section </w:t>
      </w:r>
      <w:r w:rsidR="00426C5A" w:rsidRPr="00613ED6">
        <w:rPr>
          <w:rFonts w:asciiTheme="minorHAnsi" w:eastAsiaTheme="minorEastAsia" w:hAnsiTheme="minorHAnsi" w:cstheme="minorBidi"/>
          <w:b/>
          <w:bCs/>
          <w:u w:val="single"/>
        </w:rPr>
        <w:t xml:space="preserve">3: </w:t>
      </w:r>
      <w:r w:rsidR="00744177" w:rsidRPr="00613ED6">
        <w:rPr>
          <w:rFonts w:asciiTheme="minorHAnsi" w:eastAsiaTheme="minorEastAsia" w:hAnsiTheme="minorHAnsi" w:cstheme="minorBidi"/>
          <w:b/>
          <w:bCs/>
          <w:u w:val="single"/>
        </w:rPr>
        <w:t xml:space="preserve">Areas </w:t>
      </w:r>
      <w:r w:rsidR="00510DA2">
        <w:rPr>
          <w:rFonts w:asciiTheme="minorHAnsi" w:eastAsiaTheme="minorEastAsia" w:hAnsiTheme="minorHAnsi" w:cstheme="minorBidi"/>
          <w:b/>
          <w:bCs/>
          <w:u w:val="single"/>
        </w:rPr>
        <w:t>EHRS</w:t>
      </w:r>
      <w:r w:rsidR="00744177" w:rsidRPr="00613ED6">
        <w:rPr>
          <w:rFonts w:asciiTheme="minorHAnsi" w:eastAsiaTheme="minorEastAsia" w:hAnsiTheme="minorHAnsi" w:cstheme="minorBidi"/>
          <w:b/>
          <w:bCs/>
          <w:u w:val="single"/>
        </w:rPr>
        <w:t xml:space="preserve"> did not inspect</w:t>
      </w:r>
    </w:p>
    <w:p w14:paraId="14B4D528" w14:textId="77777777" w:rsidR="00744177" w:rsidRDefault="00744177" w:rsidP="26755E56">
      <w:pPr>
        <w:rPr>
          <w:rFonts w:asciiTheme="minorHAnsi" w:eastAsiaTheme="minorEastAsia" w:hAnsiTheme="minorHAnsi" w:cstheme="minorBidi"/>
        </w:rPr>
      </w:pPr>
    </w:p>
    <w:p w14:paraId="04BBE952" w14:textId="3D70C51F" w:rsidR="00277681" w:rsidRDefault="00510DA2" w:rsidP="26755E56">
      <w:pPr>
        <w:rPr>
          <w:rFonts w:asciiTheme="minorHAnsi" w:eastAsiaTheme="minorEastAsia" w:hAnsiTheme="minorHAnsi" w:cstheme="minorBidi"/>
        </w:rPr>
      </w:pPr>
      <w:r>
        <w:rPr>
          <w:rFonts w:asciiTheme="minorHAnsi" w:eastAsiaTheme="minorEastAsia" w:hAnsiTheme="minorHAnsi" w:cstheme="minorBidi"/>
        </w:rPr>
        <w:t>EHRS</w:t>
      </w:r>
      <w:r w:rsidR="00744177">
        <w:rPr>
          <w:rFonts w:asciiTheme="minorHAnsi" w:eastAsiaTheme="minorEastAsia" w:hAnsiTheme="minorHAnsi" w:cstheme="minorBidi"/>
        </w:rPr>
        <w:t xml:space="preserve"> did not inspect </w:t>
      </w:r>
      <w:r w:rsidR="00A72407">
        <w:rPr>
          <w:rFonts w:asciiTheme="minorHAnsi" w:eastAsiaTheme="minorEastAsia" w:hAnsiTheme="minorHAnsi" w:cstheme="minorBidi"/>
        </w:rPr>
        <w:t>8</w:t>
      </w:r>
      <w:r w:rsidR="39AD5477" w:rsidRPr="26755E56">
        <w:rPr>
          <w:rFonts w:asciiTheme="minorHAnsi" w:eastAsiaTheme="minorEastAsia" w:hAnsiTheme="minorHAnsi" w:cstheme="minorBidi"/>
        </w:rPr>
        <w:t xml:space="preserve"> areas of the facility </w:t>
      </w:r>
      <w:r w:rsidR="00744177">
        <w:rPr>
          <w:rFonts w:asciiTheme="minorHAnsi" w:eastAsiaTheme="minorEastAsia" w:hAnsiTheme="minorHAnsi" w:cstheme="minorBidi"/>
        </w:rPr>
        <w:t xml:space="preserve">because </w:t>
      </w:r>
      <w:r w:rsidR="00744177" w:rsidRPr="7AB587F7">
        <w:rPr>
          <w:rFonts w:asciiTheme="minorHAnsi" w:eastAsiaTheme="minorEastAsia" w:hAnsiTheme="minorHAnsi" w:cstheme="minorBidi"/>
        </w:rPr>
        <w:t>they</w:t>
      </w:r>
      <w:r w:rsidR="00744177">
        <w:rPr>
          <w:rFonts w:asciiTheme="minorHAnsi" w:eastAsiaTheme="minorEastAsia" w:hAnsiTheme="minorHAnsi" w:cstheme="minorBidi"/>
        </w:rPr>
        <w:t xml:space="preserve"> were either </w:t>
      </w:r>
      <w:r w:rsidR="39AD5477" w:rsidRPr="26755E56">
        <w:rPr>
          <w:rFonts w:asciiTheme="minorHAnsi" w:eastAsiaTheme="minorEastAsia" w:hAnsiTheme="minorHAnsi" w:cstheme="minorBidi"/>
        </w:rPr>
        <w:t>in use, locked, or under construction</w:t>
      </w:r>
      <w:r w:rsidR="1ADE53F4" w:rsidRPr="26755E56">
        <w:rPr>
          <w:rFonts w:asciiTheme="minorHAnsi" w:eastAsiaTheme="minorEastAsia" w:hAnsiTheme="minorHAnsi" w:cstheme="minorBidi"/>
        </w:rPr>
        <w:t xml:space="preserve">. </w:t>
      </w:r>
    </w:p>
    <w:p w14:paraId="300CC2AF" w14:textId="77777777" w:rsidR="00685418" w:rsidRPr="00277681" w:rsidRDefault="00685418" w:rsidP="26755E56">
      <w:pPr>
        <w:rPr>
          <w:rFonts w:asciiTheme="minorHAnsi" w:eastAsiaTheme="minorEastAsia" w:hAnsiTheme="minorHAnsi" w:cstheme="minorBidi"/>
        </w:rPr>
      </w:pPr>
    </w:p>
    <w:tbl>
      <w:tblPr>
        <w:tblStyle w:val="PlainTable2"/>
        <w:tblW w:w="10710" w:type="dxa"/>
        <w:tblLook w:val="0400" w:firstRow="0" w:lastRow="0" w:firstColumn="0" w:lastColumn="0" w:noHBand="0" w:noVBand="1"/>
      </w:tblPr>
      <w:tblGrid>
        <w:gridCol w:w="2520"/>
        <w:gridCol w:w="1980"/>
        <w:gridCol w:w="3330"/>
        <w:gridCol w:w="2880"/>
      </w:tblGrid>
      <w:tr w:rsidR="00E86055" w:rsidRPr="00E86055" w14:paraId="7E6BE6B1" w14:textId="77777777" w:rsidTr="00E86055">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5DC5A34F" w14:textId="77777777" w:rsidR="00E86055" w:rsidRPr="00685418" w:rsidRDefault="00E86055" w:rsidP="00E86055">
            <w:pPr>
              <w:pStyle w:val="ListParagraph"/>
              <w:numPr>
                <w:ilvl w:val="0"/>
                <w:numId w:val="35"/>
              </w:numPr>
              <w:ind w:left="345"/>
              <w:rPr>
                <w:rFonts w:asciiTheme="minorHAnsi" w:hAnsiTheme="minorHAnsi" w:cstheme="minorHAnsi"/>
                <w:color w:val="000000"/>
              </w:rPr>
            </w:pPr>
            <w:r w:rsidRPr="00685418">
              <w:rPr>
                <w:rFonts w:asciiTheme="minorHAnsi" w:hAnsiTheme="minorHAnsi" w:cstheme="minorHAnsi"/>
                <w:color w:val="000000"/>
              </w:rPr>
              <w:t>HOUSING UNITS</w:t>
            </w:r>
          </w:p>
        </w:tc>
        <w:tc>
          <w:tcPr>
            <w:tcW w:w="1980" w:type="dxa"/>
            <w:noWrap/>
            <w:hideMark/>
          </w:tcPr>
          <w:p w14:paraId="0216ECDD" w14:textId="77777777" w:rsidR="00E86055" w:rsidRPr="00E86055" w:rsidRDefault="00E86055" w:rsidP="00E86055">
            <w:pPr>
              <w:rPr>
                <w:rFonts w:asciiTheme="minorHAnsi" w:hAnsiTheme="minorHAnsi" w:cstheme="minorHAnsi"/>
                <w:color w:val="000000"/>
              </w:rPr>
            </w:pPr>
            <w:r w:rsidRPr="00E86055">
              <w:rPr>
                <w:rFonts w:asciiTheme="minorHAnsi" w:hAnsiTheme="minorHAnsi" w:cstheme="minorHAnsi"/>
                <w:color w:val="000000"/>
              </w:rPr>
              <w:t>2-1</w:t>
            </w:r>
          </w:p>
        </w:tc>
        <w:tc>
          <w:tcPr>
            <w:tcW w:w="3330" w:type="dxa"/>
            <w:noWrap/>
            <w:hideMark/>
          </w:tcPr>
          <w:p w14:paraId="4489819F" w14:textId="77777777" w:rsidR="00E86055" w:rsidRPr="00E86055" w:rsidRDefault="00E86055" w:rsidP="00E86055">
            <w:pPr>
              <w:rPr>
                <w:rFonts w:asciiTheme="minorHAnsi" w:hAnsiTheme="minorHAnsi" w:cstheme="minorHAnsi"/>
                <w:color w:val="000000"/>
              </w:rPr>
            </w:pPr>
            <w:r w:rsidRPr="00E86055">
              <w:rPr>
                <w:rFonts w:asciiTheme="minorHAnsi" w:hAnsiTheme="minorHAnsi" w:cstheme="minorHAnsi"/>
                <w:color w:val="000000"/>
              </w:rPr>
              <w:t>Bathroom</w:t>
            </w:r>
          </w:p>
        </w:tc>
        <w:tc>
          <w:tcPr>
            <w:tcW w:w="2880" w:type="dxa"/>
            <w:noWrap/>
            <w:hideMark/>
          </w:tcPr>
          <w:p w14:paraId="6A3E9876" w14:textId="5BF9B0C4" w:rsidR="00E86055" w:rsidRPr="00E86055" w:rsidRDefault="00E86055" w:rsidP="00E86055">
            <w:pPr>
              <w:rPr>
                <w:rFonts w:asciiTheme="minorHAnsi" w:hAnsiTheme="minorHAnsi" w:cstheme="minorHAnsi"/>
                <w:color w:val="000000"/>
              </w:rPr>
            </w:pPr>
            <w:r w:rsidRPr="00E86055">
              <w:rPr>
                <w:rFonts w:asciiTheme="minorHAnsi" w:hAnsiTheme="minorHAnsi" w:cstheme="minorHAnsi"/>
                <w:color w:val="000000"/>
              </w:rPr>
              <w:t xml:space="preserve">Unable to Inspect – In </w:t>
            </w:r>
            <w:r w:rsidRPr="00685418">
              <w:rPr>
                <w:rFonts w:asciiTheme="minorHAnsi" w:hAnsiTheme="minorHAnsi" w:cstheme="minorHAnsi"/>
                <w:color w:val="000000"/>
              </w:rPr>
              <w:t>Use</w:t>
            </w:r>
          </w:p>
        </w:tc>
      </w:tr>
      <w:tr w:rsidR="00E86055" w:rsidRPr="00E86055" w14:paraId="5E7B1A56" w14:textId="77777777" w:rsidTr="00E86055">
        <w:trPr>
          <w:trHeight w:val="290"/>
        </w:trPr>
        <w:tc>
          <w:tcPr>
            <w:tcW w:w="2520" w:type="dxa"/>
            <w:noWrap/>
            <w:hideMark/>
          </w:tcPr>
          <w:p w14:paraId="0C7E0FDC" w14:textId="77777777" w:rsidR="00E86055" w:rsidRPr="00685418" w:rsidRDefault="00E86055" w:rsidP="00E86055">
            <w:pPr>
              <w:pStyle w:val="ListParagraph"/>
              <w:numPr>
                <w:ilvl w:val="0"/>
                <w:numId w:val="35"/>
              </w:numPr>
              <w:ind w:left="345"/>
              <w:rPr>
                <w:rFonts w:asciiTheme="minorHAnsi" w:hAnsiTheme="minorHAnsi" w:cstheme="minorHAnsi"/>
                <w:color w:val="000000"/>
              </w:rPr>
            </w:pPr>
            <w:r w:rsidRPr="00685418">
              <w:rPr>
                <w:rFonts w:asciiTheme="minorHAnsi" w:hAnsiTheme="minorHAnsi" w:cstheme="minorHAnsi"/>
                <w:color w:val="000000"/>
              </w:rPr>
              <w:t>HOUSING UNITS</w:t>
            </w:r>
          </w:p>
        </w:tc>
        <w:tc>
          <w:tcPr>
            <w:tcW w:w="1980" w:type="dxa"/>
            <w:noWrap/>
            <w:hideMark/>
          </w:tcPr>
          <w:p w14:paraId="5B3332A0" w14:textId="77777777" w:rsidR="00E86055" w:rsidRPr="00E86055" w:rsidRDefault="00E86055" w:rsidP="00E86055">
            <w:pPr>
              <w:rPr>
                <w:rFonts w:asciiTheme="minorHAnsi" w:hAnsiTheme="minorHAnsi" w:cstheme="minorHAnsi"/>
                <w:color w:val="000000"/>
              </w:rPr>
            </w:pPr>
            <w:r w:rsidRPr="00E86055">
              <w:rPr>
                <w:rFonts w:asciiTheme="minorHAnsi" w:hAnsiTheme="minorHAnsi" w:cstheme="minorHAnsi"/>
                <w:color w:val="000000"/>
              </w:rPr>
              <w:t>2-1</w:t>
            </w:r>
          </w:p>
        </w:tc>
        <w:tc>
          <w:tcPr>
            <w:tcW w:w="3330" w:type="dxa"/>
            <w:noWrap/>
            <w:hideMark/>
          </w:tcPr>
          <w:p w14:paraId="562A1DCF" w14:textId="77777777" w:rsidR="00E86055" w:rsidRPr="00E86055" w:rsidRDefault="00E86055" w:rsidP="00E86055">
            <w:pPr>
              <w:rPr>
                <w:rFonts w:asciiTheme="minorHAnsi" w:hAnsiTheme="minorHAnsi" w:cstheme="minorHAnsi"/>
                <w:color w:val="000000"/>
              </w:rPr>
            </w:pPr>
            <w:r w:rsidRPr="00E86055">
              <w:rPr>
                <w:rFonts w:asciiTheme="minorHAnsi" w:hAnsiTheme="minorHAnsi" w:cstheme="minorHAnsi"/>
                <w:color w:val="000000"/>
              </w:rPr>
              <w:t>Slop Sink (in Bathroom)</w:t>
            </w:r>
          </w:p>
        </w:tc>
        <w:tc>
          <w:tcPr>
            <w:tcW w:w="2880" w:type="dxa"/>
            <w:noWrap/>
            <w:hideMark/>
          </w:tcPr>
          <w:p w14:paraId="28C66771" w14:textId="1B0D25B9" w:rsidR="00E86055" w:rsidRPr="00E86055" w:rsidRDefault="00E86055" w:rsidP="00E86055">
            <w:pPr>
              <w:rPr>
                <w:rFonts w:asciiTheme="minorHAnsi" w:hAnsiTheme="minorHAnsi" w:cstheme="minorHAnsi"/>
                <w:color w:val="000000"/>
              </w:rPr>
            </w:pPr>
            <w:r w:rsidRPr="00E86055">
              <w:rPr>
                <w:rFonts w:asciiTheme="minorHAnsi" w:hAnsiTheme="minorHAnsi" w:cstheme="minorHAnsi"/>
                <w:color w:val="000000"/>
              </w:rPr>
              <w:t xml:space="preserve">Unable to Inspect – In </w:t>
            </w:r>
            <w:r w:rsidRPr="00685418">
              <w:rPr>
                <w:rFonts w:asciiTheme="minorHAnsi" w:hAnsiTheme="minorHAnsi" w:cstheme="minorHAnsi"/>
                <w:color w:val="000000"/>
              </w:rPr>
              <w:t>Use</w:t>
            </w:r>
          </w:p>
        </w:tc>
      </w:tr>
      <w:tr w:rsidR="00E86055" w:rsidRPr="00E86055" w14:paraId="08475024" w14:textId="77777777" w:rsidTr="00E86055">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33AE4F9A" w14:textId="77777777" w:rsidR="00E86055" w:rsidRPr="00685418" w:rsidRDefault="00E86055" w:rsidP="00E86055">
            <w:pPr>
              <w:pStyle w:val="ListParagraph"/>
              <w:numPr>
                <w:ilvl w:val="0"/>
                <w:numId w:val="35"/>
              </w:numPr>
              <w:ind w:left="345"/>
              <w:rPr>
                <w:rFonts w:asciiTheme="minorHAnsi" w:hAnsiTheme="minorHAnsi" w:cstheme="minorHAnsi"/>
                <w:color w:val="000000"/>
              </w:rPr>
            </w:pPr>
            <w:r w:rsidRPr="00685418">
              <w:rPr>
                <w:rFonts w:asciiTheme="minorHAnsi" w:hAnsiTheme="minorHAnsi" w:cstheme="minorHAnsi"/>
                <w:color w:val="000000"/>
              </w:rPr>
              <w:t>HOUSING UNITS</w:t>
            </w:r>
          </w:p>
        </w:tc>
        <w:tc>
          <w:tcPr>
            <w:tcW w:w="1980" w:type="dxa"/>
            <w:noWrap/>
            <w:hideMark/>
          </w:tcPr>
          <w:p w14:paraId="4130922C" w14:textId="77777777" w:rsidR="00E86055" w:rsidRPr="00E86055" w:rsidRDefault="00E86055" w:rsidP="00E86055">
            <w:pPr>
              <w:rPr>
                <w:rFonts w:asciiTheme="minorHAnsi" w:hAnsiTheme="minorHAnsi" w:cstheme="minorHAnsi"/>
                <w:color w:val="000000"/>
              </w:rPr>
            </w:pPr>
            <w:r w:rsidRPr="00E86055">
              <w:rPr>
                <w:rFonts w:asciiTheme="minorHAnsi" w:hAnsiTheme="minorHAnsi" w:cstheme="minorHAnsi"/>
                <w:color w:val="000000"/>
              </w:rPr>
              <w:t>2-1</w:t>
            </w:r>
          </w:p>
        </w:tc>
        <w:tc>
          <w:tcPr>
            <w:tcW w:w="3330" w:type="dxa"/>
            <w:noWrap/>
            <w:hideMark/>
          </w:tcPr>
          <w:p w14:paraId="7F6489E8" w14:textId="77777777" w:rsidR="00E86055" w:rsidRPr="00E86055" w:rsidRDefault="00E86055" w:rsidP="00E86055">
            <w:pPr>
              <w:rPr>
                <w:rFonts w:asciiTheme="minorHAnsi" w:hAnsiTheme="minorHAnsi" w:cstheme="minorHAnsi"/>
                <w:color w:val="000000"/>
              </w:rPr>
            </w:pPr>
            <w:r w:rsidRPr="00E86055">
              <w:rPr>
                <w:rFonts w:asciiTheme="minorHAnsi" w:hAnsiTheme="minorHAnsi" w:cstheme="minorHAnsi"/>
                <w:color w:val="000000"/>
              </w:rPr>
              <w:t>D.O.S. Office</w:t>
            </w:r>
          </w:p>
        </w:tc>
        <w:tc>
          <w:tcPr>
            <w:tcW w:w="2880" w:type="dxa"/>
            <w:noWrap/>
            <w:hideMark/>
          </w:tcPr>
          <w:p w14:paraId="4F0B8703" w14:textId="77777777" w:rsidR="00E86055" w:rsidRPr="00E86055" w:rsidRDefault="00E86055" w:rsidP="00E86055">
            <w:pPr>
              <w:rPr>
                <w:rFonts w:asciiTheme="minorHAnsi" w:hAnsiTheme="minorHAnsi" w:cstheme="minorHAnsi"/>
                <w:color w:val="000000"/>
              </w:rPr>
            </w:pPr>
            <w:r w:rsidRPr="00E86055">
              <w:rPr>
                <w:rFonts w:asciiTheme="minorHAnsi" w:hAnsiTheme="minorHAnsi" w:cstheme="minorHAnsi"/>
                <w:color w:val="000000"/>
              </w:rPr>
              <w:t>Unable to Inspect – Locked</w:t>
            </w:r>
          </w:p>
        </w:tc>
      </w:tr>
    </w:tbl>
    <w:p w14:paraId="4D2833A5" w14:textId="77777777" w:rsidR="00607230" w:rsidRPr="00704A78" w:rsidRDefault="00607230" w:rsidP="26755E56">
      <w:pPr>
        <w:tabs>
          <w:tab w:val="left" w:pos="2880"/>
        </w:tabs>
        <w:rPr>
          <w:rFonts w:asciiTheme="minorHAnsi" w:eastAsiaTheme="minorEastAsia" w:hAnsiTheme="minorHAnsi" w:cstheme="minorBidi"/>
          <w:b/>
          <w:bCs/>
          <w:u w:val="single"/>
        </w:rPr>
      </w:pPr>
    </w:p>
    <w:bookmarkEnd w:id="0"/>
    <w:p w14:paraId="0B58D92F" w14:textId="77777777" w:rsidR="00CF19CE" w:rsidRDefault="00CF19CE" w:rsidP="26755E56">
      <w:pPr>
        <w:rPr>
          <w:rFonts w:asciiTheme="minorHAnsi" w:eastAsiaTheme="minorEastAsia" w:hAnsiTheme="minorHAnsi" w:cstheme="minorBidi"/>
          <w:b/>
          <w:bCs/>
          <w:u w:val="single"/>
        </w:rPr>
      </w:pPr>
    </w:p>
    <w:p w14:paraId="619DF8B9" w14:textId="77777777" w:rsidR="001B678B" w:rsidRDefault="001B678B" w:rsidP="26755E56">
      <w:pPr>
        <w:ind w:left="720"/>
        <w:rPr>
          <w:rFonts w:asciiTheme="minorHAnsi" w:eastAsiaTheme="minorEastAsia" w:hAnsiTheme="minorHAnsi" w:cstheme="minorBidi"/>
        </w:rPr>
      </w:pPr>
    </w:p>
    <w:p w14:paraId="4B9E1E74" w14:textId="77777777" w:rsidR="001B678B" w:rsidRDefault="001B678B" w:rsidP="26755E56">
      <w:pPr>
        <w:ind w:left="720"/>
        <w:rPr>
          <w:rFonts w:asciiTheme="minorHAnsi" w:eastAsiaTheme="minorEastAsia" w:hAnsiTheme="minorHAnsi" w:cstheme="minorBidi"/>
        </w:rPr>
      </w:pPr>
    </w:p>
    <w:p w14:paraId="7035809A" w14:textId="77777777" w:rsidR="001B678B" w:rsidRDefault="001B678B" w:rsidP="26755E56">
      <w:pPr>
        <w:ind w:left="720"/>
        <w:rPr>
          <w:rFonts w:asciiTheme="minorHAnsi" w:eastAsiaTheme="minorEastAsia" w:hAnsiTheme="minorHAnsi" w:cstheme="minorBidi"/>
        </w:rPr>
      </w:pPr>
    </w:p>
    <w:p w14:paraId="1277813C" w14:textId="0C032880" w:rsidR="00607230" w:rsidRPr="00D3693B" w:rsidRDefault="55434DD6" w:rsidP="26755E56">
      <w:pPr>
        <w:ind w:left="720"/>
        <w:rPr>
          <w:rFonts w:asciiTheme="minorHAnsi" w:eastAsiaTheme="minorEastAsia" w:hAnsiTheme="minorHAnsi" w:cstheme="minorBidi"/>
        </w:rPr>
      </w:pPr>
      <w:r w:rsidRPr="26755E56">
        <w:rPr>
          <w:rFonts w:asciiTheme="minorHAnsi" w:eastAsiaTheme="minorEastAsia" w:hAnsiTheme="minorHAnsi" w:cstheme="minorBidi"/>
        </w:rPr>
        <w:t xml:space="preserve"> </w:t>
      </w:r>
      <w:r w:rsidR="6D75CF4E" w:rsidRPr="26755E56">
        <w:rPr>
          <w:rFonts w:asciiTheme="minorHAnsi" w:eastAsiaTheme="minorEastAsia" w:hAnsiTheme="minorHAnsi" w:cstheme="minorBidi"/>
        </w:rPr>
        <w:t xml:space="preserve"> </w:t>
      </w:r>
    </w:p>
    <w:p w14:paraId="0DF99F8E" w14:textId="69993F24" w:rsidR="00D3693B" w:rsidRPr="00D3693B" w:rsidRDefault="451C3C03" w:rsidP="26755E56">
      <w:pPr>
        <w:rPr>
          <w:rFonts w:asciiTheme="minorHAnsi" w:eastAsiaTheme="minorEastAsia" w:hAnsiTheme="minorHAnsi" w:cstheme="minorBidi"/>
          <w:b/>
          <w:bCs/>
          <w:u w:val="single"/>
        </w:rPr>
      </w:pPr>
      <w:r w:rsidRPr="26755E56">
        <w:rPr>
          <w:rFonts w:asciiTheme="minorHAnsi" w:eastAsiaTheme="minorEastAsia" w:hAnsiTheme="minorHAnsi" w:cstheme="minorBidi"/>
          <w:b/>
          <w:bCs/>
          <w:u w:val="single"/>
        </w:rPr>
        <w:lastRenderedPageBreak/>
        <w:t xml:space="preserve">SECTION </w:t>
      </w:r>
      <w:r w:rsidR="001B678B">
        <w:rPr>
          <w:rFonts w:asciiTheme="minorHAnsi" w:eastAsiaTheme="minorEastAsia" w:hAnsiTheme="minorHAnsi" w:cstheme="minorBidi"/>
          <w:b/>
          <w:bCs/>
          <w:u w:val="single"/>
        </w:rPr>
        <w:t>4</w:t>
      </w:r>
      <w:r w:rsidRPr="26755E56">
        <w:rPr>
          <w:rFonts w:asciiTheme="minorHAnsi" w:eastAsiaTheme="minorEastAsia" w:hAnsiTheme="minorHAnsi" w:cstheme="minorBidi"/>
          <w:b/>
          <w:bCs/>
          <w:u w:val="single"/>
        </w:rPr>
        <w:t>: Plan of Correction</w:t>
      </w:r>
    </w:p>
    <w:p w14:paraId="2A410D7F" w14:textId="77777777" w:rsidR="00D3693B" w:rsidRPr="00D3693B" w:rsidRDefault="00D3693B" w:rsidP="26755E56">
      <w:pPr>
        <w:rPr>
          <w:rFonts w:asciiTheme="minorHAnsi" w:eastAsiaTheme="minorEastAsia" w:hAnsiTheme="minorHAnsi" w:cstheme="minorBidi"/>
        </w:rPr>
      </w:pPr>
    </w:p>
    <w:p w14:paraId="70F2D6DB" w14:textId="16747C59" w:rsidR="00607230" w:rsidRPr="00D3693B" w:rsidRDefault="6D75CF4E" w:rsidP="315CD130">
      <w:pPr>
        <w:rPr>
          <w:rFonts w:asciiTheme="minorHAnsi" w:eastAsiaTheme="minorEastAsia" w:hAnsiTheme="minorHAnsi" w:cstheme="minorBidi"/>
        </w:rPr>
      </w:pPr>
      <w:r w:rsidRPr="26755E56">
        <w:rPr>
          <w:rFonts w:asciiTheme="minorHAnsi" w:eastAsiaTheme="minorEastAsia" w:hAnsiTheme="minorHAnsi" w:cstheme="minorBidi"/>
        </w:rPr>
        <w:t>This facility does not comply with the Department’s Regulations cited above. In accordance with 105 CMR 451.404, please submit a plan of correction within 10 working days of receipt of this notice</w:t>
      </w:r>
      <w:r w:rsidR="2E45FEDD" w:rsidRPr="315CD130">
        <w:rPr>
          <w:rFonts w:asciiTheme="minorHAnsi" w:eastAsiaTheme="minorEastAsia" w:hAnsiTheme="minorHAnsi" w:cstheme="minorBidi"/>
        </w:rPr>
        <w:t>. The Plan of Correction must include:</w:t>
      </w:r>
    </w:p>
    <w:p w14:paraId="16F64BB5" w14:textId="12C6EBB0" w:rsidR="1EDBE4E1" w:rsidRDefault="1EDBE4E1" w:rsidP="1EDBE4E1">
      <w:pPr>
        <w:rPr>
          <w:rFonts w:asciiTheme="minorHAnsi" w:eastAsiaTheme="minorEastAsia" w:hAnsiTheme="minorHAnsi" w:cstheme="minorBidi"/>
        </w:rPr>
      </w:pPr>
    </w:p>
    <w:p w14:paraId="77882829" w14:textId="53E7E21E" w:rsidR="00775249" w:rsidRDefault="00AF36C0" w:rsidP="009C4E4D">
      <w:pPr>
        <w:pStyle w:val="ListParagraph"/>
        <w:numPr>
          <w:ilvl w:val="0"/>
          <w:numId w:val="28"/>
        </w:numPr>
        <w:rPr>
          <w:rFonts w:asciiTheme="minorHAnsi" w:eastAsiaTheme="minorEastAsia" w:hAnsiTheme="minorHAnsi" w:cstheme="minorBidi"/>
        </w:rPr>
      </w:pPr>
      <w:r>
        <w:rPr>
          <w:rFonts w:asciiTheme="minorHAnsi" w:eastAsiaTheme="minorEastAsia" w:hAnsiTheme="minorHAnsi" w:cstheme="minorBidi"/>
        </w:rPr>
        <w:t>S</w:t>
      </w:r>
      <w:r w:rsidR="6D75CF4E" w:rsidRPr="00613ED6">
        <w:rPr>
          <w:rFonts w:asciiTheme="minorHAnsi" w:eastAsiaTheme="minorEastAsia" w:hAnsiTheme="minorHAnsi" w:cstheme="minorBidi"/>
        </w:rPr>
        <w:t>pecific corrective steps to be taken</w:t>
      </w:r>
    </w:p>
    <w:p w14:paraId="7104B13E" w14:textId="01FA1772" w:rsidR="009C4E4D" w:rsidRDefault="00775249" w:rsidP="009C4E4D">
      <w:pPr>
        <w:pStyle w:val="ListParagraph"/>
        <w:numPr>
          <w:ilvl w:val="0"/>
          <w:numId w:val="28"/>
        </w:numPr>
        <w:rPr>
          <w:rFonts w:asciiTheme="minorHAnsi" w:eastAsiaTheme="minorEastAsia" w:hAnsiTheme="minorHAnsi" w:cstheme="minorBidi"/>
        </w:rPr>
      </w:pPr>
      <w:r>
        <w:rPr>
          <w:rFonts w:asciiTheme="minorHAnsi" w:eastAsiaTheme="minorEastAsia" w:hAnsiTheme="minorHAnsi" w:cstheme="minorBidi"/>
        </w:rPr>
        <w:t>A</w:t>
      </w:r>
      <w:r w:rsidR="6D75CF4E" w:rsidRPr="00613ED6">
        <w:rPr>
          <w:rFonts w:asciiTheme="minorHAnsi" w:eastAsiaTheme="minorEastAsia" w:hAnsiTheme="minorHAnsi" w:cstheme="minorBidi"/>
        </w:rPr>
        <w:t xml:space="preserve"> timetable for </w:t>
      </w:r>
      <w:r>
        <w:rPr>
          <w:rFonts w:asciiTheme="minorHAnsi" w:eastAsiaTheme="minorEastAsia" w:hAnsiTheme="minorHAnsi" w:cstheme="minorBidi"/>
        </w:rPr>
        <w:t xml:space="preserve">the corrective actions </w:t>
      </w:r>
      <w:r w:rsidR="00D820F7">
        <w:rPr>
          <w:rFonts w:asciiTheme="minorHAnsi" w:eastAsiaTheme="minorEastAsia" w:hAnsiTheme="minorHAnsi" w:cstheme="minorBidi"/>
        </w:rPr>
        <w:t>for la</w:t>
      </w:r>
      <w:r w:rsidR="009441A3">
        <w:rPr>
          <w:rFonts w:asciiTheme="minorHAnsi" w:eastAsiaTheme="minorEastAsia" w:hAnsiTheme="minorHAnsi" w:cstheme="minorBidi"/>
        </w:rPr>
        <w:t>r</w:t>
      </w:r>
      <w:r w:rsidR="00D820F7">
        <w:rPr>
          <w:rFonts w:asciiTheme="minorHAnsi" w:eastAsiaTheme="minorEastAsia" w:hAnsiTheme="minorHAnsi" w:cstheme="minorBidi"/>
        </w:rPr>
        <w:t>ger projects</w:t>
      </w:r>
      <w:r w:rsidR="6D75CF4E" w:rsidRPr="00613ED6">
        <w:rPr>
          <w:rFonts w:asciiTheme="minorHAnsi" w:eastAsiaTheme="minorEastAsia" w:hAnsiTheme="minorHAnsi" w:cstheme="minorBidi"/>
        </w:rPr>
        <w:t xml:space="preserve"> </w:t>
      </w:r>
    </w:p>
    <w:p w14:paraId="1A63F543" w14:textId="4A44F901" w:rsidR="009C4E4D" w:rsidRDefault="00AF36C0" w:rsidP="009C4E4D">
      <w:pPr>
        <w:pStyle w:val="ListParagraph"/>
        <w:numPr>
          <w:ilvl w:val="0"/>
          <w:numId w:val="28"/>
        </w:numPr>
        <w:rPr>
          <w:rFonts w:asciiTheme="minorHAnsi" w:eastAsiaTheme="minorEastAsia" w:hAnsiTheme="minorHAnsi" w:cstheme="minorBidi"/>
        </w:rPr>
      </w:pPr>
      <w:r>
        <w:rPr>
          <w:rFonts w:asciiTheme="minorHAnsi" w:eastAsiaTheme="minorEastAsia" w:hAnsiTheme="minorHAnsi" w:cstheme="minorBidi"/>
        </w:rPr>
        <w:t>T</w:t>
      </w:r>
      <w:r w:rsidR="6D75CF4E" w:rsidRPr="00613ED6">
        <w:rPr>
          <w:rFonts w:asciiTheme="minorHAnsi" w:eastAsiaTheme="minorEastAsia" w:hAnsiTheme="minorHAnsi" w:cstheme="minorBidi"/>
        </w:rPr>
        <w:t>he date by which correction will be achieved</w:t>
      </w:r>
    </w:p>
    <w:p w14:paraId="06F50E3B" w14:textId="3CB36F55" w:rsidR="00AA5B25" w:rsidRDefault="00533F43" w:rsidP="009C4E4D">
      <w:pPr>
        <w:pStyle w:val="ListParagraph"/>
        <w:numPr>
          <w:ilvl w:val="0"/>
          <w:numId w:val="28"/>
        </w:numPr>
        <w:rPr>
          <w:rFonts w:asciiTheme="minorHAnsi" w:eastAsiaTheme="minorEastAsia" w:hAnsiTheme="minorHAnsi" w:cstheme="minorBidi"/>
        </w:rPr>
      </w:pPr>
      <w:r>
        <w:rPr>
          <w:rFonts w:asciiTheme="minorHAnsi" w:eastAsiaTheme="minorEastAsia" w:hAnsiTheme="minorHAnsi" w:cstheme="minorBidi"/>
        </w:rPr>
        <w:t>A</w:t>
      </w:r>
      <w:r w:rsidR="00542E3A">
        <w:rPr>
          <w:rFonts w:asciiTheme="minorHAnsi" w:eastAsiaTheme="minorEastAsia" w:hAnsiTheme="minorHAnsi" w:cstheme="minorBidi"/>
        </w:rPr>
        <w:t>n</w:t>
      </w:r>
      <w:r w:rsidR="72DB7C60" w:rsidRPr="00613ED6">
        <w:rPr>
          <w:rFonts w:asciiTheme="minorHAnsi" w:eastAsiaTheme="minorEastAsia" w:hAnsiTheme="minorHAnsi" w:cstheme="minorBidi"/>
        </w:rPr>
        <w:t>y interim measures being implemented to ensure the health and safety of incarcerated individuals and facility staff</w:t>
      </w:r>
    </w:p>
    <w:p w14:paraId="228C6DE6" w14:textId="2D328A6C" w:rsidR="00607230" w:rsidRPr="00613ED6" w:rsidRDefault="6D75CF4E" w:rsidP="00613ED6">
      <w:pPr>
        <w:pStyle w:val="ListParagraph"/>
        <w:numPr>
          <w:ilvl w:val="0"/>
          <w:numId w:val="28"/>
        </w:numPr>
        <w:rPr>
          <w:rFonts w:asciiTheme="minorHAnsi" w:eastAsiaTheme="minorEastAsia" w:hAnsiTheme="minorHAnsi" w:cstheme="minorBidi"/>
        </w:rPr>
      </w:pPr>
      <w:r w:rsidRPr="00613ED6">
        <w:rPr>
          <w:rFonts w:asciiTheme="minorHAnsi" w:eastAsiaTheme="minorEastAsia" w:hAnsiTheme="minorHAnsi" w:cstheme="minorBidi"/>
        </w:rPr>
        <w:t>The plan should be signed by the Superintendent or Administrator and submitted to my attention, at the address listed above.</w:t>
      </w:r>
    </w:p>
    <w:p w14:paraId="0060CF46" w14:textId="77777777" w:rsidR="00607230" w:rsidRDefault="00607230" w:rsidP="26755E56">
      <w:pPr>
        <w:overflowPunct w:val="0"/>
        <w:autoSpaceDE w:val="0"/>
        <w:autoSpaceDN w:val="0"/>
        <w:adjustRightInd w:val="0"/>
        <w:rPr>
          <w:rFonts w:asciiTheme="minorHAnsi" w:eastAsiaTheme="minorEastAsia" w:hAnsiTheme="minorHAnsi" w:cstheme="minorBidi"/>
          <w:b/>
          <w:bCs/>
        </w:rPr>
      </w:pPr>
    </w:p>
    <w:p w14:paraId="660615BF" w14:textId="77777777" w:rsidR="001B678B" w:rsidRDefault="001B678B" w:rsidP="001B678B">
      <w:pPr>
        <w:rPr>
          <w:rFonts w:asciiTheme="minorHAnsi" w:eastAsiaTheme="minorEastAsia" w:hAnsiTheme="minorHAnsi" w:cstheme="minorBidi"/>
          <w:b/>
          <w:bCs/>
          <w:u w:val="single"/>
        </w:rPr>
      </w:pPr>
      <w:r w:rsidRPr="26755E56">
        <w:rPr>
          <w:rFonts w:asciiTheme="minorHAnsi" w:eastAsiaTheme="minorEastAsia" w:hAnsiTheme="minorHAnsi" w:cstheme="minorBidi"/>
          <w:b/>
          <w:bCs/>
          <w:u w:val="single"/>
        </w:rPr>
        <w:t xml:space="preserve">SECTION </w:t>
      </w:r>
      <w:r w:rsidRPr="7AB587F7">
        <w:rPr>
          <w:rFonts w:asciiTheme="minorHAnsi" w:eastAsiaTheme="minorEastAsia" w:hAnsiTheme="minorHAnsi" w:cstheme="minorBidi"/>
          <w:b/>
          <w:bCs/>
          <w:u w:val="single"/>
        </w:rPr>
        <w:t>4</w:t>
      </w:r>
      <w:r w:rsidRPr="26755E56">
        <w:rPr>
          <w:rFonts w:asciiTheme="minorHAnsi" w:eastAsiaTheme="minorEastAsia" w:hAnsiTheme="minorHAnsi" w:cstheme="minorBidi"/>
          <w:b/>
          <w:bCs/>
          <w:u w:val="single"/>
        </w:rPr>
        <w:t xml:space="preserve">: Observations and Recommendations </w:t>
      </w:r>
    </w:p>
    <w:p w14:paraId="127D1D00" w14:textId="77777777" w:rsidR="001B678B" w:rsidRPr="001E2178" w:rsidRDefault="001B678B" w:rsidP="001B678B">
      <w:pPr>
        <w:rPr>
          <w:rFonts w:asciiTheme="minorHAnsi" w:eastAsiaTheme="minorEastAsia" w:hAnsiTheme="minorHAnsi" w:cstheme="minorBidi"/>
        </w:rPr>
      </w:pPr>
    </w:p>
    <w:p w14:paraId="64CE4FF5" w14:textId="77777777" w:rsidR="001B678B" w:rsidRPr="001E2178" w:rsidRDefault="001B678B" w:rsidP="001B678B">
      <w:pPr>
        <w:numPr>
          <w:ilvl w:val="0"/>
          <w:numId w:val="8"/>
        </w:numPr>
        <w:rPr>
          <w:rFonts w:asciiTheme="minorHAnsi" w:eastAsiaTheme="minorEastAsia" w:hAnsiTheme="minorHAnsi" w:cstheme="minorBidi"/>
        </w:rPr>
      </w:pPr>
      <w:r w:rsidRPr="001E2178">
        <w:rPr>
          <w:rFonts w:asciiTheme="minorHAnsi" w:eastAsiaTheme="minorEastAsia" w:hAnsiTheme="minorHAnsi" w:cstheme="minorBidi"/>
        </w:rPr>
        <w:t>The inmate population was 146 at the time of inspection.</w:t>
      </w:r>
    </w:p>
    <w:p w14:paraId="59DE445E" w14:textId="77777777" w:rsidR="001B678B" w:rsidRPr="001E2178" w:rsidRDefault="001B678B" w:rsidP="001B678B">
      <w:pPr>
        <w:rPr>
          <w:rFonts w:asciiTheme="minorHAnsi" w:eastAsiaTheme="minorEastAsia" w:hAnsiTheme="minorHAnsi" w:cstheme="minorBidi"/>
        </w:rPr>
      </w:pPr>
    </w:p>
    <w:p w14:paraId="087592E5" w14:textId="77777777" w:rsidR="001B678B" w:rsidRPr="00B525A7" w:rsidRDefault="001B678B" w:rsidP="001B678B">
      <w:pPr>
        <w:rPr>
          <w:rFonts w:asciiTheme="minorHAnsi" w:eastAsiaTheme="minorEastAsia" w:hAnsiTheme="minorHAnsi" w:cstheme="minorHAnsi"/>
        </w:rPr>
      </w:pPr>
      <w:bookmarkStart w:id="1" w:name="_Hlk187048382"/>
      <w:r w:rsidRPr="00B525A7">
        <w:rPr>
          <w:rFonts w:asciiTheme="minorHAnsi" w:eastAsiaTheme="minorEastAsia" w:hAnsiTheme="minorHAnsi" w:cstheme="minorHAnsi"/>
        </w:rPr>
        <w:t xml:space="preserve">To review the specific regulatory requirements please visit our website at </w:t>
      </w:r>
      <w:hyperlink r:id="rId9">
        <w:r w:rsidRPr="00B525A7">
          <w:rPr>
            <w:rFonts w:asciiTheme="minorHAnsi" w:eastAsiaTheme="minorEastAsia" w:hAnsiTheme="minorHAnsi" w:cstheme="minorHAnsi"/>
            <w:u w:val="single"/>
          </w:rPr>
          <w:t>www.mass.gov/dph/dcs</w:t>
        </w:r>
      </w:hyperlink>
      <w:r w:rsidRPr="00B525A7">
        <w:rPr>
          <w:rFonts w:asciiTheme="minorHAnsi" w:eastAsiaTheme="minorEastAsia" w:hAnsiTheme="minorHAnsi" w:cstheme="minorHAnsi"/>
        </w:rPr>
        <w:t xml:space="preserve"> and click on "Correctional Facilities" </w:t>
      </w:r>
      <w:hyperlink r:id="rId10" w:history="1">
        <w:r w:rsidRPr="000601EF">
          <w:rPr>
            <w:rStyle w:val="Hyperlink"/>
            <w:rFonts w:asciiTheme="minorHAnsi" w:eastAsiaTheme="minorEastAsia" w:hAnsiTheme="minorHAnsi" w:cstheme="minorHAnsi"/>
          </w:rPr>
          <w:t>105 CMR 451.000</w:t>
        </w:r>
      </w:hyperlink>
      <w:r>
        <w:rPr>
          <w:rFonts w:asciiTheme="minorHAnsi" w:eastAsiaTheme="minorEastAsia" w:hAnsiTheme="minorHAnsi" w:cstheme="minorHAnsi"/>
        </w:rPr>
        <w:t xml:space="preserve"> </w:t>
      </w:r>
      <w:r w:rsidRPr="00CB1731">
        <w:rPr>
          <w:rFonts w:asciiTheme="minorHAnsi" w:eastAsiaTheme="minorEastAsia" w:hAnsiTheme="minorHAnsi" w:cstheme="minorHAnsi"/>
          <w:strike/>
        </w:rPr>
        <w:t>is</w:t>
      </w:r>
      <w:r>
        <w:rPr>
          <w:rFonts w:asciiTheme="minorHAnsi" w:eastAsiaTheme="minorEastAsia" w:hAnsiTheme="minorHAnsi" w:cstheme="minorHAnsi"/>
        </w:rPr>
        <w:t xml:space="preserve"> </w:t>
      </w:r>
      <w:r w:rsidRPr="00B525A7">
        <w:rPr>
          <w:rFonts w:asciiTheme="minorHAnsi" w:eastAsiaTheme="minorEastAsia" w:hAnsiTheme="minorHAnsi" w:cstheme="minorHAnsi"/>
        </w:rPr>
        <w:t>available in both PDF and RTF formats.</w:t>
      </w:r>
      <w:r>
        <w:rPr>
          <w:rFonts w:asciiTheme="minorHAnsi" w:eastAsiaTheme="minorEastAsia" w:hAnsiTheme="minorHAnsi" w:cstheme="minorHAnsi"/>
        </w:rPr>
        <w:t xml:space="preserve"> For more specific information about the food standards, you can download the merged food code, which can be found </w:t>
      </w:r>
      <w:hyperlink r:id="rId11" w:history="1">
        <w:r w:rsidRPr="000601EF">
          <w:rPr>
            <w:rStyle w:val="Hyperlink"/>
            <w:rFonts w:asciiTheme="minorHAnsi" w:eastAsiaTheme="minorEastAsia" w:hAnsiTheme="minorHAnsi" w:cstheme="minorHAnsi"/>
          </w:rPr>
          <w:t>here</w:t>
        </w:r>
      </w:hyperlink>
      <w:r>
        <w:rPr>
          <w:rFonts w:asciiTheme="minorHAnsi" w:eastAsiaTheme="minorEastAsia" w:hAnsiTheme="minorHAnsi" w:cstheme="minorHAnsi"/>
        </w:rPr>
        <w:t xml:space="preserve">. </w:t>
      </w:r>
    </w:p>
    <w:p w14:paraId="21911ABC" w14:textId="77777777" w:rsidR="001B678B" w:rsidRPr="00B525A7" w:rsidRDefault="001B678B" w:rsidP="001B678B">
      <w:pPr>
        <w:rPr>
          <w:rFonts w:asciiTheme="minorHAnsi" w:eastAsiaTheme="minorEastAsia" w:hAnsiTheme="minorHAnsi" w:cstheme="minorHAnsi"/>
        </w:rPr>
      </w:pPr>
    </w:p>
    <w:p w14:paraId="56BB52F8" w14:textId="77777777" w:rsidR="001B678B" w:rsidRPr="00CB1731" w:rsidRDefault="001B678B" w:rsidP="001B678B">
      <w:pPr>
        <w:pStyle w:val="NoSpacing"/>
        <w:tabs>
          <w:tab w:val="left" w:pos="2927"/>
        </w:tabs>
      </w:pPr>
      <w:r w:rsidRPr="00CB1731">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6B6AE888" w14:textId="77777777" w:rsidR="001B678B" w:rsidRPr="00CB1731" w:rsidRDefault="001B678B" w:rsidP="001B678B">
      <w:pPr>
        <w:pStyle w:val="NoSpacing"/>
        <w:numPr>
          <w:ilvl w:val="0"/>
          <w:numId w:val="38"/>
        </w:numPr>
        <w:tabs>
          <w:tab w:val="left" w:pos="2927"/>
        </w:tabs>
      </w:pPr>
      <w:hyperlink r:id="rId12" w:history="1">
        <w:r w:rsidRPr="00CB1731">
          <w:rPr>
            <w:rStyle w:val="Hyperlink"/>
          </w:rPr>
          <w:t>105 CMR 205.000</w:t>
        </w:r>
      </w:hyperlink>
      <w:r w:rsidRPr="00CB1731">
        <w:t>: Minimum Standards Governing Medical Records and Conduct of Physical Examinations in Correctional Facilities</w:t>
      </w:r>
    </w:p>
    <w:p w14:paraId="7F678D95" w14:textId="77777777" w:rsidR="001B678B" w:rsidRPr="00CB1731" w:rsidRDefault="001B678B" w:rsidP="001B678B">
      <w:pPr>
        <w:pStyle w:val="NoSpacing"/>
        <w:numPr>
          <w:ilvl w:val="0"/>
          <w:numId w:val="38"/>
        </w:numPr>
        <w:tabs>
          <w:tab w:val="left" w:pos="2927"/>
        </w:tabs>
      </w:pPr>
      <w:hyperlink r:id="rId13" w:history="1">
        <w:r w:rsidRPr="00CB1731">
          <w:rPr>
            <w:rStyle w:val="Hyperlink"/>
          </w:rPr>
          <w:t>105 CMR 480.000</w:t>
        </w:r>
      </w:hyperlink>
      <w:r w:rsidRPr="00CB1731">
        <w:t>: Minimum requirements for the Management of Medical or Biological Waste</w:t>
      </w:r>
    </w:p>
    <w:p w14:paraId="42AF87C9" w14:textId="77777777" w:rsidR="001B678B" w:rsidRPr="00CB1731" w:rsidRDefault="001B678B" w:rsidP="001B678B">
      <w:pPr>
        <w:pStyle w:val="NoSpacing"/>
        <w:numPr>
          <w:ilvl w:val="0"/>
          <w:numId w:val="38"/>
        </w:numPr>
        <w:tabs>
          <w:tab w:val="left" w:pos="2927"/>
        </w:tabs>
      </w:pPr>
      <w:hyperlink r:id="rId14" w:history="1">
        <w:r w:rsidRPr="00CB1731">
          <w:rPr>
            <w:rStyle w:val="Hyperlink"/>
          </w:rPr>
          <w:t>105 CMR 500.000</w:t>
        </w:r>
      </w:hyperlink>
      <w:r w:rsidRPr="00CB1731">
        <w:t>: Good Manufacturing Practices for Food</w:t>
      </w:r>
    </w:p>
    <w:p w14:paraId="62F91132" w14:textId="77777777" w:rsidR="001B678B" w:rsidRDefault="001B678B" w:rsidP="001B678B">
      <w:pPr>
        <w:rPr>
          <w:rFonts w:asciiTheme="minorHAnsi" w:eastAsiaTheme="minorEastAsia" w:hAnsiTheme="minorHAnsi" w:cstheme="minorHAnsi"/>
        </w:rPr>
      </w:pPr>
    </w:p>
    <w:p w14:paraId="08158994" w14:textId="77777777" w:rsidR="001B678B" w:rsidRPr="00B525A7" w:rsidRDefault="001B678B" w:rsidP="001B678B">
      <w:pPr>
        <w:rPr>
          <w:rFonts w:asciiTheme="minorHAnsi" w:eastAsiaTheme="minorEastAsia" w:hAnsiTheme="minorHAnsi" w:cstheme="minorHAnsi"/>
        </w:rPr>
      </w:pPr>
    </w:p>
    <w:p w14:paraId="3D4BA126" w14:textId="77777777" w:rsidR="001B678B" w:rsidRPr="00B525A7" w:rsidRDefault="001B678B" w:rsidP="001B678B">
      <w:pPr>
        <w:rPr>
          <w:rFonts w:asciiTheme="minorHAnsi" w:eastAsiaTheme="minorEastAsia" w:hAnsiTheme="minorHAnsi" w:cstheme="minorHAnsi"/>
        </w:rPr>
      </w:pPr>
      <w:r w:rsidRPr="00B525A7">
        <w:rPr>
          <w:rFonts w:asciiTheme="minorHAnsi" w:eastAsiaTheme="minorEastAsia" w:hAnsiTheme="minorHAnsi" w:cstheme="minorHAnsi"/>
        </w:rPr>
        <w:t>This inspection report is true and accurate to the best of my knowledge.</w:t>
      </w:r>
    </w:p>
    <w:bookmarkEnd w:id="1"/>
    <w:p w14:paraId="4B19402C" w14:textId="77777777" w:rsidR="00607230" w:rsidRDefault="00607230" w:rsidP="26755E56">
      <w:pPr>
        <w:rPr>
          <w:rFonts w:asciiTheme="minorHAnsi" w:eastAsiaTheme="minorEastAsia" w:hAnsiTheme="minorHAnsi" w:cstheme="minorBidi"/>
        </w:rPr>
      </w:pPr>
    </w:p>
    <w:p w14:paraId="06A9D9AF" w14:textId="77777777" w:rsidR="00C072C9" w:rsidRDefault="00C072C9" w:rsidP="26755E56">
      <w:pPr>
        <w:rPr>
          <w:rFonts w:asciiTheme="minorHAnsi" w:eastAsiaTheme="minorEastAsia" w:hAnsiTheme="minorHAnsi" w:cstheme="minorBidi"/>
        </w:rPr>
      </w:pPr>
    </w:p>
    <w:p w14:paraId="2F941042" w14:textId="77777777" w:rsidR="00C072C9" w:rsidRPr="00D3693B" w:rsidRDefault="00C072C9" w:rsidP="26755E56">
      <w:pPr>
        <w:rPr>
          <w:rFonts w:asciiTheme="minorHAnsi" w:eastAsiaTheme="minorEastAsia" w:hAnsiTheme="minorHAnsi" w:cstheme="minorBidi"/>
        </w:rPr>
      </w:pPr>
    </w:p>
    <w:p w14:paraId="3E50A105" w14:textId="26134023" w:rsidR="00607230" w:rsidRDefault="00607230" w:rsidP="000227AF">
      <w:pPr>
        <w:rPr>
          <w:rFonts w:asciiTheme="minorHAnsi" w:hAnsiTheme="minorHAnsi" w:cstheme="minorHAnsi"/>
        </w:rPr>
      </w:pP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009441A3">
        <w:rPr>
          <w:rFonts w:asciiTheme="minorHAnsi" w:hAnsiTheme="minorHAnsi" w:cstheme="minorHAnsi"/>
        </w:rPr>
        <w:t>Sincerely,</w:t>
      </w:r>
    </w:p>
    <w:p w14:paraId="76526E6D" w14:textId="4CEBF7A9" w:rsidR="009441A3" w:rsidRDefault="009441A3" w:rsidP="000227AF">
      <w:pPr>
        <w:rPr>
          <w:rFonts w:asciiTheme="minorHAnsi" w:hAnsiTheme="minorHAnsi" w:cstheme="minorHAnsi"/>
        </w:rPr>
      </w:pPr>
    </w:p>
    <w:p w14:paraId="4C9899B8" w14:textId="759217E7" w:rsidR="009441A3" w:rsidRDefault="009441A3" w:rsidP="000227AF">
      <w:pPr>
        <w:rPr>
          <w:rFonts w:asciiTheme="minorHAnsi" w:hAnsiTheme="minorHAnsi" w:cstheme="minorHAnsi"/>
        </w:rPr>
      </w:pPr>
    </w:p>
    <w:p w14:paraId="76C680D3" w14:textId="23ABA067" w:rsidR="009441A3" w:rsidRDefault="009441A3" w:rsidP="000227A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2E241EAD" w14:textId="136C13D3" w:rsidR="009441A3" w:rsidRDefault="009441A3" w:rsidP="000227A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Hannah LeBeau</w:t>
      </w:r>
    </w:p>
    <w:p w14:paraId="44B81E7B" w14:textId="4DB28E5A" w:rsidR="009441A3" w:rsidRPr="00D3693B" w:rsidRDefault="009441A3" w:rsidP="000227AF">
      <w:pPr>
        <w:rPr>
          <w:rFonts w:asciiTheme="minorHAnsi" w:eastAsiaTheme="minorEastAsia" w:hAnsiTheme="minorHAnsi" w:cstheme="minorBid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Environmental Health Inspector, EHRS, BCEH</w:t>
      </w:r>
    </w:p>
    <w:p w14:paraId="7BD45A51" w14:textId="77777777" w:rsidR="00205CBA" w:rsidRDefault="00205CBA" w:rsidP="26755E56">
      <w:pPr>
        <w:pStyle w:val="BodyText"/>
        <w:ind w:left="1980" w:hanging="1260"/>
        <w:rPr>
          <w:rFonts w:asciiTheme="minorHAnsi" w:eastAsiaTheme="minorEastAsia" w:hAnsiTheme="minorHAnsi" w:cstheme="minorBidi"/>
        </w:rPr>
      </w:pPr>
    </w:p>
    <w:p w14:paraId="11FD966E" w14:textId="70ACC01A" w:rsidR="001718AD" w:rsidRPr="00960A21" w:rsidRDefault="001718AD" w:rsidP="00613ED6">
      <w:pPr>
        <w:ind w:left="1980" w:hanging="1260"/>
        <w:rPr>
          <w:rFonts w:asciiTheme="minorHAnsi" w:eastAsiaTheme="minorEastAsia" w:hAnsiTheme="minorHAnsi" w:cstheme="minorBidi"/>
        </w:rPr>
      </w:pPr>
    </w:p>
    <w:sectPr w:rsidR="001718AD" w:rsidRPr="00960A21" w:rsidSect="008E2D33">
      <w:footerReference w:type="default" r:id="rId15"/>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7B31" w14:textId="77777777" w:rsidR="00610697" w:rsidRDefault="00610697">
      <w:r>
        <w:separator/>
      </w:r>
    </w:p>
  </w:endnote>
  <w:endnote w:type="continuationSeparator" w:id="0">
    <w:p w14:paraId="7FF365E5" w14:textId="77777777" w:rsidR="00610697" w:rsidRDefault="00610697">
      <w:r>
        <w:continuationSeparator/>
      </w:r>
    </w:p>
  </w:endnote>
  <w:endnote w:type="continuationNotice" w:id="1">
    <w:p w14:paraId="01432DCB" w14:textId="77777777" w:rsidR="00610697" w:rsidRDefault="00610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8C5E" w14:textId="4EAE886C" w:rsidR="00937C4B" w:rsidRPr="002901FC" w:rsidRDefault="00937C4B">
    <w:pPr>
      <w:pStyle w:val="Footer"/>
      <w:rPr>
        <w:rFonts w:asciiTheme="minorHAnsi" w:hAnsiTheme="minorHAnsi" w:cstheme="minorHAnsi"/>
        <w:sz w:val="20"/>
        <w:szCs w:val="20"/>
      </w:rPr>
    </w:pPr>
    <w:r w:rsidRPr="002901FC">
      <w:rPr>
        <w:rFonts w:asciiTheme="minorHAnsi" w:hAnsiTheme="minorHAnsi" w:cstheme="minorHAnsi"/>
        <w:sz w:val="20"/>
        <w:szCs w:val="20"/>
      </w:rPr>
      <w:t>451-2</w:t>
    </w:r>
    <w:r w:rsidR="00A2674A" w:rsidRPr="002901FC">
      <w:rPr>
        <w:rFonts w:asciiTheme="minorHAnsi" w:hAnsiTheme="minorHAnsi" w:cstheme="minorHAnsi"/>
        <w:sz w:val="20"/>
        <w:szCs w:val="20"/>
      </w:rPr>
      <w:t>4</w:t>
    </w:r>
    <w:r w:rsidRPr="002901FC">
      <w:rPr>
        <w:rFonts w:asciiTheme="minorHAnsi" w:hAnsiTheme="minorHAnsi" w:cstheme="minorHAnsi"/>
        <w:sz w:val="20"/>
        <w:szCs w:val="20"/>
      </w:rPr>
      <w:t>(</w:t>
    </w:r>
    <w:r w:rsidR="00063655" w:rsidRPr="002901FC">
      <w:rPr>
        <w:rFonts w:asciiTheme="minorHAnsi" w:hAnsiTheme="minorHAnsi" w:cstheme="minorHAnsi"/>
        <w:sz w:val="20"/>
        <w:szCs w:val="20"/>
      </w:rPr>
      <w:t>2</w:t>
    </w:r>
    <w:r w:rsidRPr="002901FC">
      <w:rPr>
        <w:rFonts w:asciiTheme="minorHAnsi" w:hAnsiTheme="minorHAnsi" w:cstheme="minorHAnsi"/>
        <w:sz w:val="20"/>
        <w:szCs w:val="20"/>
      </w:rPr>
      <w:t>)-</w:t>
    </w:r>
    <w:proofErr w:type="spellStart"/>
    <w:r w:rsidR="00851E64">
      <w:rPr>
        <w:rFonts w:asciiTheme="minorHAnsi" w:hAnsiTheme="minorHAnsi" w:cstheme="minorHAnsi"/>
        <w:sz w:val="20"/>
        <w:szCs w:val="20"/>
      </w:rPr>
      <w:t>Pondville</w:t>
    </w:r>
    <w:proofErr w:type="spellEnd"/>
    <w:r w:rsidRPr="002901FC">
      <w:rPr>
        <w:rFonts w:asciiTheme="minorHAnsi" w:hAnsiTheme="minorHAnsi" w:cstheme="minorHAnsi"/>
        <w:sz w:val="20"/>
        <w:szCs w:val="20"/>
      </w:rPr>
      <w:t>-Report</w:t>
    </w:r>
    <w:r w:rsidR="00111574" w:rsidRPr="002901FC">
      <w:rPr>
        <w:rFonts w:asciiTheme="minorHAnsi" w:hAnsiTheme="minorHAnsi" w:cstheme="minorHAnsi"/>
        <w:sz w:val="20"/>
        <w:szCs w:val="20"/>
      </w:rPr>
      <w:t xml:space="preserve"> </w:t>
    </w:r>
    <w:r w:rsidR="00456609">
      <w:rPr>
        <w:rFonts w:asciiTheme="minorHAnsi" w:hAnsiTheme="minorHAnsi" w:cstheme="minorHAnsi"/>
        <w:sz w:val="20"/>
        <w:szCs w:val="20"/>
      </w:rPr>
      <w:t>1-</w:t>
    </w:r>
    <w:r w:rsidR="00A72407">
      <w:rPr>
        <w:rFonts w:asciiTheme="minorHAnsi" w:hAnsiTheme="minorHAnsi" w:cstheme="minorHAnsi"/>
        <w:sz w:val="20"/>
        <w:szCs w:val="20"/>
      </w:rPr>
      <w:t>30</w:t>
    </w:r>
    <w:r w:rsidR="00456609">
      <w:rPr>
        <w:rFonts w:asciiTheme="minorHAnsi" w:hAnsiTheme="minorHAnsi" w:cstheme="minorHAnsi"/>
        <w:sz w:val="20"/>
        <w:szCs w:val="20"/>
      </w:rPr>
      <w:t>-25</w:t>
    </w:r>
    <w:r w:rsidRPr="002901FC">
      <w:rPr>
        <w:rFonts w:asciiTheme="minorHAnsi" w:hAnsiTheme="minorHAnsi" w:cstheme="minorHAnsi"/>
        <w:sz w:val="20"/>
        <w:szCs w:val="20"/>
      </w:rPr>
      <w:tab/>
    </w:r>
    <w:r w:rsidRPr="002901FC">
      <w:rPr>
        <w:rFonts w:asciiTheme="minorHAnsi" w:hAnsiTheme="minorHAnsi" w:cstheme="minorHAnsi"/>
        <w:sz w:val="20"/>
        <w:szCs w:val="20"/>
      </w:rPr>
      <w:tab/>
    </w:r>
    <w:r w:rsidRPr="002901FC">
      <w:rPr>
        <w:rFonts w:asciiTheme="minorHAnsi" w:hAnsiTheme="minorHAnsi" w:cstheme="minorHAnsi"/>
        <w:sz w:val="20"/>
        <w:szCs w:val="20"/>
      </w:rPr>
      <w:tab/>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8B6D2" w14:textId="77777777" w:rsidR="00610697" w:rsidRDefault="00610697">
      <w:r>
        <w:separator/>
      </w:r>
    </w:p>
  </w:footnote>
  <w:footnote w:type="continuationSeparator" w:id="0">
    <w:p w14:paraId="2D968CA9" w14:textId="77777777" w:rsidR="00610697" w:rsidRDefault="00610697">
      <w:r>
        <w:continuationSeparator/>
      </w:r>
    </w:p>
  </w:footnote>
  <w:footnote w:type="continuationNotice" w:id="1">
    <w:p w14:paraId="07463391" w14:textId="77777777" w:rsidR="00610697" w:rsidRDefault="006106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0489"/>
    <w:multiLevelType w:val="hybridMultilevel"/>
    <w:tmpl w:val="8D3470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87E33"/>
    <w:multiLevelType w:val="hybridMultilevel"/>
    <w:tmpl w:val="1182E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AA2982"/>
    <w:multiLevelType w:val="hybridMultilevel"/>
    <w:tmpl w:val="07E8D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170FF6"/>
    <w:multiLevelType w:val="hybridMultilevel"/>
    <w:tmpl w:val="E5DCAF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041D83"/>
    <w:multiLevelType w:val="hybridMultilevel"/>
    <w:tmpl w:val="6FF6C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FF2160"/>
    <w:multiLevelType w:val="hybridMultilevel"/>
    <w:tmpl w:val="1182E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F80CE4"/>
    <w:multiLevelType w:val="hybridMultilevel"/>
    <w:tmpl w:val="3C88B1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A23F0"/>
    <w:multiLevelType w:val="hybridMultilevel"/>
    <w:tmpl w:val="B2E47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A0CC4"/>
    <w:multiLevelType w:val="hybridMultilevel"/>
    <w:tmpl w:val="E5C080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A21C50"/>
    <w:multiLevelType w:val="hybridMultilevel"/>
    <w:tmpl w:val="ABA43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6E3453"/>
    <w:multiLevelType w:val="hybridMultilevel"/>
    <w:tmpl w:val="143EE8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D45795"/>
    <w:multiLevelType w:val="hybridMultilevel"/>
    <w:tmpl w:val="B47A35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815174"/>
    <w:multiLevelType w:val="hybridMultilevel"/>
    <w:tmpl w:val="3F0E4D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E377A6"/>
    <w:multiLevelType w:val="hybridMultilevel"/>
    <w:tmpl w:val="07E8D3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C044C0"/>
    <w:multiLevelType w:val="hybridMultilevel"/>
    <w:tmpl w:val="07E8D3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96645885">
    <w:abstractNumId w:val="25"/>
  </w:num>
  <w:num w:numId="2" w16cid:durableId="1066028037">
    <w:abstractNumId w:val="23"/>
  </w:num>
  <w:num w:numId="3" w16cid:durableId="460810275">
    <w:abstractNumId w:val="16"/>
  </w:num>
  <w:num w:numId="4" w16cid:durableId="1292709752">
    <w:abstractNumId w:val="15"/>
  </w:num>
  <w:num w:numId="5" w16cid:durableId="887491015">
    <w:abstractNumId w:val="15"/>
  </w:num>
  <w:num w:numId="6" w16cid:durableId="1862814603">
    <w:abstractNumId w:val="4"/>
  </w:num>
  <w:num w:numId="7" w16cid:durableId="357050547">
    <w:abstractNumId w:val="15"/>
    <w:lvlOverride w:ilvl="0">
      <w:startOverride w:val="1"/>
    </w:lvlOverride>
    <w:lvlOverride w:ilvl="1"/>
    <w:lvlOverride w:ilvl="2"/>
    <w:lvlOverride w:ilvl="3"/>
    <w:lvlOverride w:ilvl="4"/>
    <w:lvlOverride w:ilvl="5"/>
    <w:lvlOverride w:ilvl="6"/>
    <w:lvlOverride w:ilvl="7"/>
    <w:lvlOverride w:ilvl="8"/>
  </w:num>
  <w:num w:numId="8" w16cid:durableId="727993649">
    <w:abstractNumId w:val="1"/>
  </w:num>
  <w:num w:numId="9" w16cid:durableId="229538960">
    <w:abstractNumId w:val="6"/>
  </w:num>
  <w:num w:numId="10" w16cid:durableId="1330908174">
    <w:abstractNumId w:val="8"/>
  </w:num>
  <w:num w:numId="11" w16cid:durableId="64031044">
    <w:abstractNumId w:val="24"/>
  </w:num>
  <w:num w:numId="12" w16cid:durableId="1457093108">
    <w:abstractNumId w:val="12"/>
  </w:num>
  <w:num w:numId="13" w16cid:durableId="534005677">
    <w:abstractNumId w:val="33"/>
  </w:num>
  <w:num w:numId="14" w16cid:durableId="1178233731">
    <w:abstractNumId w:val="28"/>
  </w:num>
  <w:num w:numId="15" w16cid:durableId="1596668826">
    <w:abstractNumId w:val="21"/>
  </w:num>
  <w:num w:numId="16" w16cid:durableId="2010910055">
    <w:abstractNumId w:val="31"/>
  </w:num>
  <w:num w:numId="17" w16cid:durableId="1768311194">
    <w:abstractNumId w:val="13"/>
  </w:num>
  <w:num w:numId="18" w16cid:durableId="634262755">
    <w:abstractNumId w:val="32"/>
  </w:num>
  <w:num w:numId="19" w16cid:durableId="8273322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8017919">
    <w:abstractNumId w:val="18"/>
  </w:num>
  <w:num w:numId="21" w16cid:durableId="166362143">
    <w:abstractNumId w:val="14"/>
  </w:num>
  <w:num w:numId="22" w16cid:durableId="992373990">
    <w:abstractNumId w:val="14"/>
  </w:num>
  <w:num w:numId="23" w16cid:durableId="1312173956">
    <w:abstractNumId w:val="3"/>
  </w:num>
  <w:num w:numId="24" w16cid:durableId="1700467788">
    <w:abstractNumId w:val="30"/>
  </w:num>
  <w:num w:numId="25" w16cid:durableId="1124301227">
    <w:abstractNumId w:val="34"/>
  </w:num>
  <w:num w:numId="26" w16cid:durableId="2115778889">
    <w:abstractNumId w:val="19"/>
  </w:num>
  <w:num w:numId="27" w16cid:durableId="778644918">
    <w:abstractNumId w:val="0"/>
  </w:num>
  <w:num w:numId="28" w16cid:durableId="1544125460">
    <w:abstractNumId w:val="20"/>
  </w:num>
  <w:num w:numId="29" w16cid:durableId="4215321">
    <w:abstractNumId w:val="22"/>
  </w:num>
  <w:num w:numId="30" w16cid:durableId="1967470798">
    <w:abstractNumId w:val="9"/>
  </w:num>
  <w:num w:numId="31" w16cid:durableId="664211983">
    <w:abstractNumId w:val="29"/>
  </w:num>
  <w:num w:numId="32" w16cid:durableId="1591815225">
    <w:abstractNumId w:val="10"/>
  </w:num>
  <w:num w:numId="33" w16cid:durableId="636684566">
    <w:abstractNumId w:val="27"/>
  </w:num>
  <w:num w:numId="34" w16cid:durableId="388067364">
    <w:abstractNumId w:val="11"/>
  </w:num>
  <w:num w:numId="35" w16cid:durableId="959188879">
    <w:abstractNumId w:val="2"/>
  </w:num>
  <w:num w:numId="36" w16cid:durableId="1507935214">
    <w:abstractNumId w:val="17"/>
  </w:num>
  <w:num w:numId="37" w16cid:durableId="532688701">
    <w:abstractNumId w:val="26"/>
  </w:num>
  <w:num w:numId="38" w16cid:durableId="1464737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376A"/>
    <w:rsid w:val="00004E33"/>
    <w:rsid w:val="0000633E"/>
    <w:rsid w:val="0000672D"/>
    <w:rsid w:val="000068F9"/>
    <w:rsid w:val="00010165"/>
    <w:rsid w:val="00010D10"/>
    <w:rsid w:val="00011101"/>
    <w:rsid w:val="0001465C"/>
    <w:rsid w:val="00017F08"/>
    <w:rsid w:val="0002008E"/>
    <w:rsid w:val="000205D9"/>
    <w:rsid w:val="000227AF"/>
    <w:rsid w:val="00022B76"/>
    <w:rsid w:val="000263C9"/>
    <w:rsid w:val="00027DC5"/>
    <w:rsid w:val="00034119"/>
    <w:rsid w:val="0003744E"/>
    <w:rsid w:val="00040A62"/>
    <w:rsid w:val="00040BAA"/>
    <w:rsid w:val="00042EB6"/>
    <w:rsid w:val="00043901"/>
    <w:rsid w:val="000452C9"/>
    <w:rsid w:val="00045B91"/>
    <w:rsid w:val="00046048"/>
    <w:rsid w:val="000471E1"/>
    <w:rsid w:val="0005065C"/>
    <w:rsid w:val="000507A7"/>
    <w:rsid w:val="00050C72"/>
    <w:rsid w:val="00050DFA"/>
    <w:rsid w:val="00050E63"/>
    <w:rsid w:val="0005381D"/>
    <w:rsid w:val="00054C52"/>
    <w:rsid w:val="00055DCF"/>
    <w:rsid w:val="00061BD7"/>
    <w:rsid w:val="00062983"/>
    <w:rsid w:val="00063655"/>
    <w:rsid w:val="00064E92"/>
    <w:rsid w:val="00065E8F"/>
    <w:rsid w:val="00067706"/>
    <w:rsid w:val="00070693"/>
    <w:rsid w:val="000727C2"/>
    <w:rsid w:val="00072920"/>
    <w:rsid w:val="000730FA"/>
    <w:rsid w:val="000732D7"/>
    <w:rsid w:val="00073500"/>
    <w:rsid w:val="0007451F"/>
    <w:rsid w:val="0007550E"/>
    <w:rsid w:val="0007632A"/>
    <w:rsid w:val="00082A56"/>
    <w:rsid w:val="000835D1"/>
    <w:rsid w:val="00086740"/>
    <w:rsid w:val="00090F16"/>
    <w:rsid w:val="00093981"/>
    <w:rsid w:val="000947F0"/>
    <w:rsid w:val="00095236"/>
    <w:rsid w:val="00096624"/>
    <w:rsid w:val="00096690"/>
    <w:rsid w:val="00096A46"/>
    <w:rsid w:val="000A29D9"/>
    <w:rsid w:val="000A503C"/>
    <w:rsid w:val="000A6652"/>
    <w:rsid w:val="000A7139"/>
    <w:rsid w:val="000A7343"/>
    <w:rsid w:val="000A738C"/>
    <w:rsid w:val="000A73FB"/>
    <w:rsid w:val="000B1935"/>
    <w:rsid w:val="000B47A7"/>
    <w:rsid w:val="000B6661"/>
    <w:rsid w:val="000C1C3D"/>
    <w:rsid w:val="000C1D7F"/>
    <w:rsid w:val="000C5139"/>
    <w:rsid w:val="000C6054"/>
    <w:rsid w:val="000C643D"/>
    <w:rsid w:val="000C64A6"/>
    <w:rsid w:val="000C6AAF"/>
    <w:rsid w:val="000D1F65"/>
    <w:rsid w:val="000D2246"/>
    <w:rsid w:val="000D270B"/>
    <w:rsid w:val="000D2CA6"/>
    <w:rsid w:val="000D6BDA"/>
    <w:rsid w:val="000E4D26"/>
    <w:rsid w:val="000E55FE"/>
    <w:rsid w:val="000E5B14"/>
    <w:rsid w:val="000F03CF"/>
    <w:rsid w:val="000F0BA2"/>
    <w:rsid w:val="000F2496"/>
    <w:rsid w:val="000F3B30"/>
    <w:rsid w:val="000F7F95"/>
    <w:rsid w:val="001052FE"/>
    <w:rsid w:val="00105BC4"/>
    <w:rsid w:val="001104F4"/>
    <w:rsid w:val="00110E10"/>
    <w:rsid w:val="00111574"/>
    <w:rsid w:val="001124D2"/>
    <w:rsid w:val="0011498C"/>
    <w:rsid w:val="0011528C"/>
    <w:rsid w:val="001154F2"/>
    <w:rsid w:val="001156F0"/>
    <w:rsid w:val="001169F1"/>
    <w:rsid w:val="001208EC"/>
    <w:rsid w:val="00121E64"/>
    <w:rsid w:val="001224F3"/>
    <w:rsid w:val="00125558"/>
    <w:rsid w:val="00130154"/>
    <w:rsid w:val="001304D1"/>
    <w:rsid w:val="00131E20"/>
    <w:rsid w:val="001331AB"/>
    <w:rsid w:val="00133EC9"/>
    <w:rsid w:val="001354DD"/>
    <w:rsid w:val="0013579D"/>
    <w:rsid w:val="00140B02"/>
    <w:rsid w:val="0014256F"/>
    <w:rsid w:val="00143851"/>
    <w:rsid w:val="0014446C"/>
    <w:rsid w:val="0014516F"/>
    <w:rsid w:val="0014650A"/>
    <w:rsid w:val="0014727B"/>
    <w:rsid w:val="00152BBD"/>
    <w:rsid w:val="00152CB9"/>
    <w:rsid w:val="00155D93"/>
    <w:rsid w:val="00156F40"/>
    <w:rsid w:val="00157A98"/>
    <w:rsid w:val="0016222A"/>
    <w:rsid w:val="00162DD7"/>
    <w:rsid w:val="00163401"/>
    <w:rsid w:val="00166FF7"/>
    <w:rsid w:val="00167883"/>
    <w:rsid w:val="001718AD"/>
    <w:rsid w:val="00172DE0"/>
    <w:rsid w:val="001730A4"/>
    <w:rsid w:val="001736F9"/>
    <w:rsid w:val="00173710"/>
    <w:rsid w:val="00176EC4"/>
    <w:rsid w:val="00177BDD"/>
    <w:rsid w:val="00180B40"/>
    <w:rsid w:val="00187909"/>
    <w:rsid w:val="00193570"/>
    <w:rsid w:val="00194E65"/>
    <w:rsid w:val="001977C7"/>
    <w:rsid w:val="00197BFB"/>
    <w:rsid w:val="001A28A3"/>
    <w:rsid w:val="001A54B6"/>
    <w:rsid w:val="001A7E13"/>
    <w:rsid w:val="001B00DC"/>
    <w:rsid w:val="001B0113"/>
    <w:rsid w:val="001B0D3C"/>
    <w:rsid w:val="001B0EF8"/>
    <w:rsid w:val="001B1E82"/>
    <w:rsid w:val="001B286D"/>
    <w:rsid w:val="001B5B3D"/>
    <w:rsid w:val="001B678B"/>
    <w:rsid w:val="001C02BA"/>
    <w:rsid w:val="001C0559"/>
    <w:rsid w:val="001C0CAC"/>
    <w:rsid w:val="001C5C1E"/>
    <w:rsid w:val="001C6152"/>
    <w:rsid w:val="001C668A"/>
    <w:rsid w:val="001D140E"/>
    <w:rsid w:val="001D2525"/>
    <w:rsid w:val="001D39C0"/>
    <w:rsid w:val="001D65F1"/>
    <w:rsid w:val="001D74AB"/>
    <w:rsid w:val="001E0B98"/>
    <w:rsid w:val="001E1743"/>
    <w:rsid w:val="001E20C6"/>
    <w:rsid w:val="001E2178"/>
    <w:rsid w:val="001E31D9"/>
    <w:rsid w:val="001E3CF4"/>
    <w:rsid w:val="001E3E1A"/>
    <w:rsid w:val="001E4C3F"/>
    <w:rsid w:val="001E5E8F"/>
    <w:rsid w:val="001E6A63"/>
    <w:rsid w:val="001F183E"/>
    <w:rsid w:val="001F32CC"/>
    <w:rsid w:val="001F4E2F"/>
    <w:rsid w:val="001F6918"/>
    <w:rsid w:val="00200BA0"/>
    <w:rsid w:val="00201347"/>
    <w:rsid w:val="00204324"/>
    <w:rsid w:val="00204C8C"/>
    <w:rsid w:val="00204F23"/>
    <w:rsid w:val="00205CBA"/>
    <w:rsid w:val="002127B1"/>
    <w:rsid w:val="00214C3C"/>
    <w:rsid w:val="0021667F"/>
    <w:rsid w:val="002206A8"/>
    <w:rsid w:val="002223F9"/>
    <w:rsid w:val="00223442"/>
    <w:rsid w:val="002260C3"/>
    <w:rsid w:val="00227F88"/>
    <w:rsid w:val="00231FF4"/>
    <w:rsid w:val="002322AE"/>
    <w:rsid w:val="0023251F"/>
    <w:rsid w:val="00233A9D"/>
    <w:rsid w:val="00233E6C"/>
    <w:rsid w:val="002353C6"/>
    <w:rsid w:val="00235494"/>
    <w:rsid w:val="0023690D"/>
    <w:rsid w:val="00237521"/>
    <w:rsid w:val="002447EC"/>
    <w:rsid w:val="00250E22"/>
    <w:rsid w:val="00250FE2"/>
    <w:rsid w:val="00252C8D"/>
    <w:rsid w:val="00253A49"/>
    <w:rsid w:val="00257CC0"/>
    <w:rsid w:val="00260F4F"/>
    <w:rsid w:val="0026322A"/>
    <w:rsid w:val="00265C7C"/>
    <w:rsid w:val="00270ADE"/>
    <w:rsid w:val="00273A35"/>
    <w:rsid w:val="00274A08"/>
    <w:rsid w:val="00275307"/>
    <w:rsid w:val="00275773"/>
    <w:rsid w:val="00275868"/>
    <w:rsid w:val="00277681"/>
    <w:rsid w:val="00280E82"/>
    <w:rsid w:val="002814C9"/>
    <w:rsid w:val="00283A20"/>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72B8"/>
    <w:rsid w:val="002B0534"/>
    <w:rsid w:val="002B18B7"/>
    <w:rsid w:val="002B3853"/>
    <w:rsid w:val="002B484F"/>
    <w:rsid w:val="002B7808"/>
    <w:rsid w:val="002C0048"/>
    <w:rsid w:val="002C0310"/>
    <w:rsid w:val="002C08C7"/>
    <w:rsid w:val="002C1311"/>
    <w:rsid w:val="002C3081"/>
    <w:rsid w:val="002C7001"/>
    <w:rsid w:val="002D2C2F"/>
    <w:rsid w:val="002D4430"/>
    <w:rsid w:val="002D44E5"/>
    <w:rsid w:val="002D4F30"/>
    <w:rsid w:val="002D563F"/>
    <w:rsid w:val="002D59B9"/>
    <w:rsid w:val="002D5BBB"/>
    <w:rsid w:val="002E1026"/>
    <w:rsid w:val="002E387B"/>
    <w:rsid w:val="002E4C21"/>
    <w:rsid w:val="002F4115"/>
    <w:rsid w:val="002F4AFF"/>
    <w:rsid w:val="002F6113"/>
    <w:rsid w:val="00300384"/>
    <w:rsid w:val="00301497"/>
    <w:rsid w:val="003035F1"/>
    <w:rsid w:val="003038BB"/>
    <w:rsid w:val="00303920"/>
    <w:rsid w:val="00310FF3"/>
    <w:rsid w:val="0031217E"/>
    <w:rsid w:val="00313827"/>
    <w:rsid w:val="00314F61"/>
    <w:rsid w:val="0031619C"/>
    <w:rsid w:val="0032272B"/>
    <w:rsid w:val="00326307"/>
    <w:rsid w:val="00327F14"/>
    <w:rsid w:val="00330C69"/>
    <w:rsid w:val="00332071"/>
    <w:rsid w:val="00333792"/>
    <w:rsid w:val="00333B5A"/>
    <w:rsid w:val="003343CA"/>
    <w:rsid w:val="003355F7"/>
    <w:rsid w:val="003367F6"/>
    <w:rsid w:val="003406EE"/>
    <w:rsid w:val="0034187B"/>
    <w:rsid w:val="00342B01"/>
    <w:rsid w:val="00343D82"/>
    <w:rsid w:val="003449CE"/>
    <w:rsid w:val="00345462"/>
    <w:rsid w:val="0034782E"/>
    <w:rsid w:val="00347D2B"/>
    <w:rsid w:val="00350C26"/>
    <w:rsid w:val="00350E33"/>
    <w:rsid w:val="003525D3"/>
    <w:rsid w:val="003536FF"/>
    <w:rsid w:val="00355708"/>
    <w:rsid w:val="00357A58"/>
    <w:rsid w:val="00362467"/>
    <w:rsid w:val="003643AB"/>
    <w:rsid w:val="00364F14"/>
    <w:rsid w:val="00372A1F"/>
    <w:rsid w:val="00373B00"/>
    <w:rsid w:val="00376802"/>
    <w:rsid w:val="0037770E"/>
    <w:rsid w:val="003801E0"/>
    <w:rsid w:val="0038042D"/>
    <w:rsid w:val="003819C0"/>
    <w:rsid w:val="003820D7"/>
    <w:rsid w:val="0038276A"/>
    <w:rsid w:val="00384576"/>
    <w:rsid w:val="00385886"/>
    <w:rsid w:val="00386322"/>
    <w:rsid w:val="0038710C"/>
    <w:rsid w:val="00387151"/>
    <w:rsid w:val="00390328"/>
    <w:rsid w:val="0039226C"/>
    <w:rsid w:val="0039368D"/>
    <w:rsid w:val="00393824"/>
    <w:rsid w:val="003943F7"/>
    <w:rsid w:val="00394DF3"/>
    <w:rsid w:val="0039681A"/>
    <w:rsid w:val="003971FD"/>
    <w:rsid w:val="003A03E0"/>
    <w:rsid w:val="003A1BA2"/>
    <w:rsid w:val="003A5131"/>
    <w:rsid w:val="003A6068"/>
    <w:rsid w:val="003A6C69"/>
    <w:rsid w:val="003A78AD"/>
    <w:rsid w:val="003B01F5"/>
    <w:rsid w:val="003B02F2"/>
    <w:rsid w:val="003B3305"/>
    <w:rsid w:val="003B42E1"/>
    <w:rsid w:val="003B4FD5"/>
    <w:rsid w:val="003B63CC"/>
    <w:rsid w:val="003B6759"/>
    <w:rsid w:val="003B6CAA"/>
    <w:rsid w:val="003C19F5"/>
    <w:rsid w:val="003C1C21"/>
    <w:rsid w:val="003C3443"/>
    <w:rsid w:val="003C36C9"/>
    <w:rsid w:val="003C47CE"/>
    <w:rsid w:val="003C4A75"/>
    <w:rsid w:val="003C5E40"/>
    <w:rsid w:val="003C75F4"/>
    <w:rsid w:val="003D3038"/>
    <w:rsid w:val="003D3EA7"/>
    <w:rsid w:val="003D45EE"/>
    <w:rsid w:val="003D4877"/>
    <w:rsid w:val="003D536F"/>
    <w:rsid w:val="003D75E1"/>
    <w:rsid w:val="003E0EB7"/>
    <w:rsid w:val="003E26AE"/>
    <w:rsid w:val="003E6D0D"/>
    <w:rsid w:val="003E733F"/>
    <w:rsid w:val="003E748F"/>
    <w:rsid w:val="003E7E5E"/>
    <w:rsid w:val="003F0130"/>
    <w:rsid w:val="003F1CEE"/>
    <w:rsid w:val="003F46EA"/>
    <w:rsid w:val="003F5322"/>
    <w:rsid w:val="00401422"/>
    <w:rsid w:val="00405037"/>
    <w:rsid w:val="0040598F"/>
    <w:rsid w:val="00405A2F"/>
    <w:rsid w:val="0041060B"/>
    <w:rsid w:val="00410B85"/>
    <w:rsid w:val="0041118D"/>
    <w:rsid w:val="004131C2"/>
    <w:rsid w:val="00413BA1"/>
    <w:rsid w:val="00416D6A"/>
    <w:rsid w:val="004234EA"/>
    <w:rsid w:val="004234F3"/>
    <w:rsid w:val="00424017"/>
    <w:rsid w:val="0042426D"/>
    <w:rsid w:val="004249B2"/>
    <w:rsid w:val="00426C5A"/>
    <w:rsid w:val="004316DB"/>
    <w:rsid w:val="00431887"/>
    <w:rsid w:val="004342EE"/>
    <w:rsid w:val="00435CC1"/>
    <w:rsid w:val="00436F8F"/>
    <w:rsid w:val="00437FF8"/>
    <w:rsid w:val="00441BA5"/>
    <w:rsid w:val="00443157"/>
    <w:rsid w:val="004449F3"/>
    <w:rsid w:val="004452E5"/>
    <w:rsid w:val="00445F57"/>
    <w:rsid w:val="004464F7"/>
    <w:rsid w:val="00447F3C"/>
    <w:rsid w:val="004505E4"/>
    <w:rsid w:val="00450B41"/>
    <w:rsid w:val="00451640"/>
    <w:rsid w:val="004526E0"/>
    <w:rsid w:val="00454B16"/>
    <w:rsid w:val="00456609"/>
    <w:rsid w:val="004579CC"/>
    <w:rsid w:val="00457D39"/>
    <w:rsid w:val="004625A1"/>
    <w:rsid w:val="004628DF"/>
    <w:rsid w:val="00463774"/>
    <w:rsid w:val="00465A7A"/>
    <w:rsid w:val="00466566"/>
    <w:rsid w:val="00466994"/>
    <w:rsid w:val="00467A83"/>
    <w:rsid w:val="004701C8"/>
    <w:rsid w:val="00474D7C"/>
    <w:rsid w:val="004800D4"/>
    <w:rsid w:val="0048121F"/>
    <w:rsid w:val="00483489"/>
    <w:rsid w:val="00485174"/>
    <w:rsid w:val="00490202"/>
    <w:rsid w:val="004943F3"/>
    <w:rsid w:val="00495F0B"/>
    <w:rsid w:val="0049697C"/>
    <w:rsid w:val="00497FBC"/>
    <w:rsid w:val="004A29FB"/>
    <w:rsid w:val="004A430C"/>
    <w:rsid w:val="004A65F9"/>
    <w:rsid w:val="004B08D8"/>
    <w:rsid w:val="004B0F6A"/>
    <w:rsid w:val="004B29B8"/>
    <w:rsid w:val="004B42A0"/>
    <w:rsid w:val="004B628E"/>
    <w:rsid w:val="004B6491"/>
    <w:rsid w:val="004B668F"/>
    <w:rsid w:val="004C0F20"/>
    <w:rsid w:val="004C6026"/>
    <w:rsid w:val="004D1C2F"/>
    <w:rsid w:val="004D3D42"/>
    <w:rsid w:val="004D5E03"/>
    <w:rsid w:val="004D6E55"/>
    <w:rsid w:val="004D7632"/>
    <w:rsid w:val="004D78B5"/>
    <w:rsid w:val="004F0D48"/>
    <w:rsid w:val="004F1B77"/>
    <w:rsid w:val="004F373D"/>
    <w:rsid w:val="00500C11"/>
    <w:rsid w:val="00501195"/>
    <w:rsid w:val="0050198C"/>
    <w:rsid w:val="0050654C"/>
    <w:rsid w:val="00507F9D"/>
    <w:rsid w:val="00510903"/>
    <w:rsid w:val="00510DA2"/>
    <w:rsid w:val="005119B5"/>
    <w:rsid w:val="0051249D"/>
    <w:rsid w:val="005136DC"/>
    <w:rsid w:val="00520732"/>
    <w:rsid w:val="00520CD7"/>
    <w:rsid w:val="00522115"/>
    <w:rsid w:val="00522F30"/>
    <w:rsid w:val="00523290"/>
    <w:rsid w:val="0052372F"/>
    <w:rsid w:val="00523AA4"/>
    <w:rsid w:val="0052487B"/>
    <w:rsid w:val="00533F43"/>
    <w:rsid w:val="00534A86"/>
    <w:rsid w:val="005353D1"/>
    <w:rsid w:val="0053611B"/>
    <w:rsid w:val="005369E2"/>
    <w:rsid w:val="00536A4F"/>
    <w:rsid w:val="005401C1"/>
    <w:rsid w:val="00540432"/>
    <w:rsid w:val="00542352"/>
    <w:rsid w:val="00542E3A"/>
    <w:rsid w:val="00544892"/>
    <w:rsid w:val="005475C6"/>
    <w:rsid w:val="00553358"/>
    <w:rsid w:val="00554A78"/>
    <w:rsid w:val="00557778"/>
    <w:rsid w:val="005606A5"/>
    <w:rsid w:val="005608A3"/>
    <w:rsid w:val="00561391"/>
    <w:rsid w:val="00563311"/>
    <w:rsid w:val="00564A53"/>
    <w:rsid w:val="00565CD7"/>
    <w:rsid w:val="00565DA0"/>
    <w:rsid w:val="00566DF8"/>
    <w:rsid w:val="00567BE6"/>
    <w:rsid w:val="00571201"/>
    <w:rsid w:val="005718B6"/>
    <w:rsid w:val="005739EB"/>
    <w:rsid w:val="00575EE4"/>
    <w:rsid w:val="00576EFA"/>
    <w:rsid w:val="00580FA9"/>
    <w:rsid w:val="00584946"/>
    <w:rsid w:val="00585DFE"/>
    <w:rsid w:val="00587E62"/>
    <w:rsid w:val="00593396"/>
    <w:rsid w:val="0059607D"/>
    <w:rsid w:val="00596E63"/>
    <w:rsid w:val="005A06E8"/>
    <w:rsid w:val="005A09D2"/>
    <w:rsid w:val="005A13AB"/>
    <w:rsid w:val="005A15A3"/>
    <w:rsid w:val="005A1F87"/>
    <w:rsid w:val="005A4ECE"/>
    <w:rsid w:val="005B1F67"/>
    <w:rsid w:val="005B4F75"/>
    <w:rsid w:val="005B6C0A"/>
    <w:rsid w:val="005B72A2"/>
    <w:rsid w:val="005C0446"/>
    <w:rsid w:val="005C14D8"/>
    <w:rsid w:val="005C1F0A"/>
    <w:rsid w:val="005C323B"/>
    <w:rsid w:val="005C3EA1"/>
    <w:rsid w:val="005C5854"/>
    <w:rsid w:val="005C7889"/>
    <w:rsid w:val="005D0290"/>
    <w:rsid w:val="005D2850"/>
    <w:rsid w:val="005D2C66"/>
    <w:rsid w:val="005D5585"/>
    <w:rsid w:val="005D78CE"/>
    <w:rsid w:val="005E292E"/>
    <w:rsid w:val="005E39D4"/>
    <w:rsid w:val="005E4F07"/>
    <w:rsid w:val="005E51C8"/>
    <w:rsid w:val="005E7560"/>
    <w:rsid w:val="005E7C4E"/>
    <w:rsid w:val="005E7E1A"/>
    <w:rsid w:val="005F0308"/>
    <w:rsid w:val="005F04DE"/>
    <w:rsid w:val="005F0BB6"/>
    <w:rsid w:val="005F3714"/>
    <w:rsid w:val="005F60A3"/>
    <w:rsid w:val="005F7213"/>
    <w:rsid w:val="006009CA"/>
    <w:rsid w:val="00607230"/>
    <w:rsid w:val="006075CB"/>
    <w:rsid w:val="00610033"/>
    <w:rsid w:val="006103B1"/>
    <w:rsid w:val="006104B9"/>
    <w:rsid w:val="00610697"/>
    <w:rsid w:val="00611BF5"/>
    <w:rsid w:val="00612287"/>
    <w:rsid w:val="00613ADB"/>
    <w:rsid w:val="00613ED6"/>
    <w:rsid w:val="006154CC"/>
    <w:rsid w:val="00617E15"/>
    <w:rsid w:val="006226BF"/>
    <w:rsid w:val="006249A2"/>
    <w:rsid w:val="00627E10"/>
    <w:rsid w:val="0063032C"/>
    <w:rsid w:val="00631A36"/>
    <w:rsid w:val="00632EC3"/>
    <w:rsid w:val="00634615"/>
    <w:rsid w:val="00635997"/>
    <w:rsid w:val="00637FEA"/>
    <w:rsid w:val="006403A3"/>
    <w:rsid w:val="00642B12"/>
    <w:rsid w:val="0064331F"/>
    <w:rsid w:val="00643691"/>
    <w:rsid w:val="0064420A"/>
    <w:rsid w:val="006447FF"/>
    <w:rsid w:val="00646CF5"/>
    <w:rsid w:val="00647B62"/>
    <w:rsid w:val="00647C48"/>
    <w:rsid w:val="00650346"/>
    <w:rsid w:val="00650B03"/>
    <w:rsid w:val="00650E05"/>
    <w:rsid w:val="00650F56"/>
    <w:rsid w:val="006514B0"/>
    <w:rsid w:val="00660C40"/>
    <w:rsid w:val="00661C9E"/>
    <w:rsid w:val="006622F3"/>
    <w:rsid w:val="00662DA0"/>
    <w:rsid w:val="006646F9"/>
    <w:rsid w:val="006667A4"/>
    <w:rsid w:val="00672B93"/>
    <w:rsid w:val="00675A6C"/>
    <w:rsid w:val="0067671B"/>
    <w:rsid w:val="00676A52"/>
    <w:rsid w:val="00677B7E"/>
    <w:rsid w:val="00677C9E"/>
    <w:rsid w:val="0068209E"/>
    <w:rsid w:val="00682101"/>
    <w:rsid w:val="00682394"/>
    <w:rsid w:val="00682615"/>
    <w:rsid w:val="00682B3D"/>
    <w:rsid w:val="00685418"/>
    <w:rsid w:val="00685575"/>
    <w:rsid w:val="0068575F"/>
    <w:rsid w:val="00687AC2"/>
    <w:rsid w:val="006900FA"/>
    <w:rsid w:val="00690EEB"/>
    <w:rsid w:val="00692D30"/>
    <w:rsid w:val="00693D9F"/>
    <w:rsid w:val="00695A54"/>
    <w:rsid w:val="00695B45"/>
    <w:rsid w:val="0069672E"/>
    <w:rsid w:val="00697389"/>
    <w:rsid w:val="00697706"/>
    <w:rsid w:val="006A0CD5"/>
    <w:rsid w:val="006A19DD"/>
    <w:rsid w:val="006A5519"/>
    <w:rsid w:val="006A7EF3"/>
    <w:rsid w:val="006B10E1"/>
    <w:rsid w:val="006B21FE"/>
    <w:rsid w:val="006B5E12"/>
    <w:rsid w:val="006B5E74"/>
    <w:rsid w:val="006B7306"/>
    <w:rsid w:val="006B7AA3"/>
    <w:rsid w:val="006C0A7D"/>
    <w:rsid w:val="006C605E"/>
    <w:rsid w:val="006D12DC"/>
    <w:rsid w:val="006D1C64"/>
    <w:rsid w:val="006D5050"/>
    <w:rsid w:val="006E2AFA"/>
    <w:rsid w:val="006E2FB8"/>
    <w:rsid w:val="006E37ED"/>
    <w:rsid w:val="006E3ABE"/>
    <w:rsid w:val="006E64A7"/>
    <w:rsid w:val="006E72AA"/>
    <w:rsid w:val="006F1592"/>
    <w:rsid w:val="006F1CF5"/>
    <w:rsid w:val="006F480E"/>
    <w:rsid w:val="006F4AB0"/>
    <w:rsid w:val="006F6D51"/>
    <w:rsid w:val="006F7BCA"/>
    <w:rsid w:val="00701256"/>
    <w:rsid w:val="00703DF2"/>
    <w:rsid w:val="00704A78"/>
    <w:rsid w:val="007060DC"/>
    <w:rsid w:val="007075F3"/>
    <w:rsid w:val="00712F7E"/>
    <w:rsid w:val="00714B2A"/>
    <w:rsid w:val="00715B75"/>
    <w:rsid w:val="00724459"/>
    <w:rsid w:val="00724720"/>
    <w:rsid w:val="00727804"/>
    <w:rsid w:val="007367BB"/>
    <w:rsid w:val="007369CF"/>
    <w:rsid w:val="007409EF"/>
    <w:rsid w:val="00744177"/>
    <w:rsid w:val="0074571B"/>
    <w:rsid w:val="007459F4"/>
    <w:rsid w:val="00750628"/>
    <w:rsid w:val="00752F31"/>
    <w:rsid w:val="00753AB9"/>
    <w:rsid w:val="007545C3"/>
    <w:rsid w:val="007568B5"/>
    <w:rsid w:val="00761A55"/>
    <w:rsid w:val="007651A7"/>
    <w:rsid w:val="00765A40"/>
    <w:rsid w:val="00767097"/>
    <w:rsid w:val="00767B7D"/>
    <w:rsid w:val="007728A0"/>
    <w:rsid w:val="00775249"/>
    <w:rsid w:val="00782459"/>
    <w:rsid w:val="007868CF"/>
    <w:rsid w:val="00787FD7"/>
    <w:rsid w:val="00794D80"/>
    <w:rsid w:val="007950CD"/>
    <w:rsid w:val="00796086"/>
    <w:rsid w:val="007A0649"/>
    <w:rsid w:val="007A184B"/>
    <w:rsid w:val="007A2ABC"/>
    <w:rsid w:val="007A378D"/>
    <w:rsid w:val="007A4EA5"/>
    <w:rsid w:val="007A5187"/>
    <w:rsid w:val="007A55F3"/>
    <w:rsid w:val="007B08B3"/>
    <w:rsid w:val="007B1727"/>
    <w:rsid w:val="007B2441"/>
    <w:rsid w:val="007B2826"/>
    <w:rsid w:val="007B3FCB"/>
    <w:rsid w:val="007B47EF"/>
    <w:rsid w:val="007C3545"/>
    <w:rsid w:val="007D3D92"/>
    <w:rsid w:val="007D7532"/>
    <w:rsid w:val="007D7F38"/>
    <w:rsid w:val="007E3554"/>
    <w:rsid w:val="007E5006"/>
    <w:rsid w:val="007E5392"/>
    <w:rsid w:val="007E7A65"/>
    <w:rsid w:val="007F0871"/>
    <w:rsid w:val="007F0EDF"/>
    <w:rsid w:val="007F3F6F"/>
    <w:rsid w:val="007F4B12"/>
    <w:rsid w:val="007F5A5F"/>
    <w:rsid w:val="007F5DF8"/>
    <w:rsid w:val="007F6129"/>
    <w:rsid w:val="007F643A"/>
    <w:rsid w:val="007F7870"/>
    <w:rsid w:val="0080127D"/>
    <w:rsid w:val="0080160D"/>
    <w:rsid w:val="00801F38"/>
    <w:rsid w:val="00806AE9"/>
    <w:rsid w:val="00815806"/>
    <w:rsid w:val="0081680C"/>
    <w:rsid w:val="00817FC2"/>
    <w:rsid w:val="00820F57"/>
    <w:rsid w:val="00821B88"/>
    <w:rsid w:val="008223D6"/>
    <w:rsid w:val="008239E5"/>
    <w:rsid w:val="00827B17"/>
    <w:rsid w:val="008314DA"/>
    <w:rsid w:val="00831BDD"/>
    <w:rsid w:val="00834C55"/>
    <w:rsid w:val="0083708B"/>
    <w:rsid w:val="0083725B"/>
    <w:rsid w:val="00840045"/>
    <w:rsid w:val="0084208B"/>
    <w:rsid w:val="00843352"/>
    <w:rsid w:val="00844E55"/>
    <w:rsid w:val="00845AB7"/>
    <w:rsid w:val="008460C3"/>
    <w:rsid w:val="0084642A"/>
    <w:rsid w:val="0084682E"/>
    <w:rsid w:val="0085104E"/>
    <w:rsid w:val="0085184C"/>
    <w:rsid w:val="00851E64"/>
    <w:rsid w:val="008526B3"/>
    <w:rsid w:val="00853D51"/>
    <w:rsid w:val="0085679A"/>
    <w:rsid w:val="00857402"/>
    <w:rsid w:val="0086026E"/>
    <w:rsid w:val="00860823"/>
    <w:rsid w:val="0086249C"/>
    <w:rsid w:val="008632F1"/>
    <w:rsid w:val="0086507E"/>
    <w:rsid w:val="00866248"/>
    <w:rsid w:val="008674BB"/>
    <w:rsid w:val="008719D0"/>
    <w:rsid w:val="00872A10"/>
    <w:rsid w:val="008743E2"/>
    <w:rsid w:val="00876290"/>
    <w:rsid w:val="00877FCB"/>
    <w:rsid w:val="008858D7"/>
    <w:rsid w:val="00886458"/>
    <w:rsid w:val="008911D6"/>
    <w:rsid w:val="00892789"/>
    <w:rsid w:val="00892FF4"/>
    <w:rsid w:val="00895FC0"/>
    <w:rsid w:val="008966AF"/>
    <w:rsid w:val="008A30BB"/>
    <w:rsid w:val="008A4670"/>
    <w:rsid w:val="008A47BC"/>
    <w:rsid w:val="008A6B5A"/>
    <w:rsid w:val="008B2BA8"/>
    <w:rsid w:val="008B582A"/>
    <w:rsid w:val="008B64F2"/>
    <w:rsid w:val="008C300D"/>
    <w:rsid w:val="008C3322"/>
    <w:rsid w:val="008C4DC0"/>
    <w:rsid w:val="008C4F3E"/>
    <w:rsid w:val="008C52F5"/>
    <w:rsid w:val="008C5D74"/>
    <w:rsid w:val="008C68D8"/>
    <w:rsid w:val="008C7B13"/>
    <w:rsid w:val="008D108A"/>
    <w:rsid w:val="008D2268"/>
    <w:rsid w:val="008D2CBE"/>
    <w:rsid w:val="008D3D5A"/>
    <w:rsid w:val="008E068F"/>
    <w:rsid w:val="008E0978"/>
    <w:rsid w:val="008E0E08"/>
    <w:rsid w:val="008E1199"/>
    <w:rsid w:val="008E2D33"/>
    <w:rsid w:val="008E660D"/>
    <w:rsid w:val="008F254A"/>
    <w:rsid w:val="008F37D0"/>
    <w:rsid w:val="008F5DD5"/>
    <w:rsid w:val="008F68A7"/>
    <w:rsid w:val="00901CE3"/>
    <w:rsid w:val="0090415D"/>
    <w:rsid w:val="00904454"/>
    <w:rsid w:val="009056CA"/>
    <w:rsid w:val="00905B35"/>
    <w:rsid w:val="00905CD4"/>
    <w:rsid w:val="00906E78"/>
    <w:rsid w:val="00907747"/>
    <w:rsid w:val="00907A83"/>
    <w:rsid w:val="00915ED8"/>
    <w:rsid w:val="00917660"/>
    <w:rsid w:val="009218A2"/>
    <w:rsid w:val="0092536D"/>
    <w:rsid w:val="00925CFB"/>
    <w:rsid w:val="009266AD"/>
    <w:rsid w:val="00927E04"/>
    <w:rsid w:val="00930E59"/>
    <w:rsid w:val="00933B9D"/>
    <w:rsid w:val="009346B1"/>
    <w:rsid w:val="009351EB"/>
    <w:rsid w:val="0093547D"/>
    <w:rsid w:val="00936371"/>
    <w:rsid w:val="00937C4B"/>
    <w:rsid w:val="009414F8"/>
    <w:rsid w:val="009424B6"/>
    <w:rsid w:val="00942E6A"/>
    <w:rsid w:val="00942FFD"/>
    <w:rsid w:val="009441A3"/>
    <w:rsid w:val="00951E3F"/>
    <w:rsid w:val="00954712"/>
    <w:rsid w:val="00955118"/>
    <w:rsid w:val="00955635"/>
    <w:rsid w:val="00955D47"/>
    <w:rsid w:val="00960A21"/>
    <w:rsid w:val="00961A26"/>
    <w:rsid w:val="009628D8"/>
    <w:rsid w:val="0096684C"/>
    <w:rsid w:val="009700C5"/>
    <w:rsid w:val="009705B7"/>
    <w:rsid w:val="00972505"/>
    <w:rsid w:val="00973C1A"/>
    <w:rsid w:val="00974298"/>
    <w:rsid w:val="009777E2"/>
    <w:rsid w:val="00982960"/>
    <w:rsid w:val="00982C63"/>
    <w:rsid w:val="00986517"/>
    <w:rsid w:val="00986893"/>
    <w:rsid w:val="00987539"/>
    <w:rsid w:val="00990FB7"/>
    <w:rsid w:val="009918FD"/>
    <w:rsid w:val="00993C7F"/>
    <w:rsid w:val="00994EE4"/>
    <w:rsid w:val="009956F7"/>
    <w:rsid w:val="0099602C"/>
    <w:rsid w:val="009A04D6"/>
    <w:rsid w:val="009A1146"/>
    <w:rsid w:val="009A11DB"/>
    <w:rsid w:val="009A1BEE"/>
    <w:rsid w:val="009A1E21"/>
    <w:rsid w:val="009A3B18"/>
    <w:rsid w:val="009A4F37"/>
    <w:rsid w:val="009A60C8"/>
    <w:rsid w:val="009A7146"/>
    <w:rsid w:val="009A76EB"/>
    <w:rsid w:val="009B382F"/>
    <w:rsid w:val="009B72C6"/>
    <w:rsid w:val="009C13EF"/>
    <w:rsid w:val="009C3414"/>
    <w:rsid w:val="009C4E4D"/>
    <w:rsid w:val="009C58CE"/>
    <w:rsid w:val="009C6784"/>
    <w:rsid w:val="009C713C"/>
    <w:rsid w:val="009D1997"/>
    <w:rsid w:val="009D2852"/>
    <w:rsid w:val="009D3F6C"/>
    <w:rsid w:val="009D481C"/>
    <w:rsid w:val="009D50FC"/>
    <w:rsid w:val="009D600C"/>
    <w:rsid w:val="009D6AB5"/>
    <w:rsid w:val="009E3228"/>
    <w:rsid w:val="009F1F97"/>
    <w:rsid w:val="009F2B15"/>
    <w:rsid w:val="00A02D21"/>
    <w:rsid w:val="00A1336A"/>
    <w:rsid w:val="00A13C45"/>
    <w:rsid w:val="00A221AD"/>
    <w:rsid w:val="00A22A57"/>
    <w:rsid w:val="00A233B0"/>
    <w:rsid w:val="00A2674A"/>
    <w:rsid w:val="00A26EF2"/>
    <w:rsid w:val="00A27DD7"/>
    <w:rsid w:val="00A308B8"/>
    <w:rsid w:val="00A30A6C"/>
    <w:rsid w:val="00A30EB3"/>
    <w:rsid w:val="00A31349"/>
    <w:rsid w:val="00A31523"/>
    <w:rsid w:val="00A3306A"/>
    <w:rsid w:val="00A33191"/>
    <w:rsid w:val="00A33420"/>
    <w:rsid w:val="00A33DD8"/>
    <w:rsid w:val="00A349D5"/>
    <w:rsid w:val="00A41F1A"/>
    <w:rsid w:val="00A4419D"/>
    <w:rsid w:val="00A509A0"/>
    <w:rsid w:val="00A513A9"/>
    <w:rsid w:val="00A52FAD"/>
    <w:rsid w:val="00A560F7"/>
    <w:rsid w:val="00A57FC9"/>
    <w:rsid w:val="00A60267"/>
    <w:rsid w:val="00A6404F"/>
    <w:rsid w:val="00A7106C"/>
    <w:rsid w:val="00A72407"/>
    <w:rsid w:val="00A80791"/>
    <w:rsid w:val="00A809F1"/>
    <w:rsid w:val="00A82584"/>
    <w:rsid w:val="00A83C81"/>
    <w:rsid w:val="00A854AE"/>
    <w:rsid w:val="00A85C0B"/>
    <w:rsid w:val="00A873C5"/>
    <w:rsid w:val="00A91069"/>
    <w:rsid w:val="00A91AFD"/>
    <w:rsid w:val="00A9240A"/>
    <w:rsid w:val="00A939B2"/>
    <w:rsid w:val="00A94CD2"/>
    <w:rsid w:val="00A95DF2"/>
    <w:rsid w:val="00A966EA"/>
    <w:rsid w:val="00A97EC0"/>
    <w:rsid w:val="00AA094E"/>
    <w:rsid w:val="00AA3F9E"/>
    <w:rsid w:val="00AA467A"/>
    <w:rsid w:val="00AA517E"/>
    <w:rsid w:val="00AA5A8C"/>
    <w:rsid w:val="00AA5B25"/>
    <w:rsid w:val="00AB0261"/>
    <w:rsid w:val="00AB373D"/>
    <w:rsid w:val="00AB619D"/>
    <w:rsid w:val="00AB6CBA"/>
    <w:rsid w:val="00AB7865"/>
    <w:rsid w:val="00AC0413"/>
    <w:rsid w:val="00AC20BB"/>
    <w:rsid w:val="00AC231C"/>
    <w:rsid w:val="00AC57DC"/>
    <w:rsid w:val="00AC6541"/>
    <w:rsid w:val="00AD2A57"/>
    <w:rsid w:val="00AD2CED"/>
    <w:rsid w:val="00AD5883"/>
    <w:rsid w:val="00AD6ADA"/>
    <w:rsid w:val="00AD71CD"/>
    <w:rsid w:val="00AD7906"/>
    <w:rsid w:val="00AE07A0"/>
    <w:rsid w:val="00AF14C4"/>
    <w:rsid w:val="00AF34BC"/>
    <w:rsid w:val="00AF36C0"/>
    <w:rsid w:val="00AF45AF"/>
    <w:rsid w:val="00AF4CB2"/>
    <w:rsid w:val="00AF4D5C"/>
    <w:rsid w:val="00AF4F2B"/>
    <w:rsid w:val="00AF581D"/>
    <w:rsid w:val="00AF7182"/>
    <w:rsid w:val="00B01B69"/>
    <w:rsid w:val="00B023F3"/>
    <w:rsid w:val="00B02572"/>
    <w:rsid w:val="00B025D6"/>
    <w:rsid w:val="00B036EB"/>
    <w:rsid w:val="00B06D83"/>
    <w:rsid w:val="00B0793B"/>
    <w:rsid w:val="00B137C1"/>
    <w:rsid w:val="00B1425F"/>
    <w:rsid w:val="00B209FA"/>
    <w:rsid w:val="00B2126D"/>
    <w:rsid w:val="00B21BBF"/>
    <w:rsid w:val="00B22466"/>
    <w:rsid w:val="00B225F3"/>
    <w:rsid w:val="00B227A0"/>
    <w:rsid w:val="00B24C14"/>
    <w:rsid w:val="00B26D2D"/>
    <w:rsid w:val="00B27A99"/>
    <w:rsid w:val="00B30B29"/>
    <w:rsid w:val="00B33857"/>
    <w:rsid w:val="00B33B5B"/>
    <w:rsid w:val="00B36BBB"/>
    <w:rsid w:val="00B3706A"/>
    <w:rsid w:val="00B37B68"/>
    <w:rsid w:val="00B40213"/>
    <w:rsid w:val="00B40EED"/>
    <w:rsid w:val="00B41E26"/>
    <w:rsid w:val="00B41F3D"/>
    <w:rsid w:val="00B449DA"/>
    <w:rsid w:val="00B45222"/>
    <w:rsid w:val="00B456E4"/>
    <w:rsid w:val="00B47FD3"/>
    <w:rsid w:val="00B52421"/>
    <w:rsid w:val="00B52585"/>
    <w:rsid w:val="00B56A6F"/>
    <w:rsid w:val="00B571D4"/>
    <w:rsid w:val="00B628F8"/>
    <w:rsid w:val="00B67FA7"/>
    <w:rsid w:val="00B71B6D"/>
    <w:rsid w:val="00B72B5C"/>
    <w:rsid w:val="00B75CC2"/>
    <w:rsid w:val="00B76B96"/>
    <w:rsid w:val="00B80DA1"/>
    <w:rsid w:val="00B82D28"/>
    <w:rsid w:val="00B8338E"/>
    <w:rsid w:val="00B839CD"/>
    <w:rsid w:val="00B848C7"/>
    <w:rsid w:val="00B8640B"/>
    <w:rsid w:val="00B87CC8"/>
    <w:rsid w:val="00B906BE"/>
    <w:rsid w:val="00B9145E"/>
    <w:rsid w:val="00B92D84"/>
    <w:rsid w:val="00B95374"/>
    <w:rsid w:val="00B96166"/>
    <w:rsid w:val="00B97270"/>
    <w:rsid w:val="00B973DA"/>
    <w:rsid w:val="00BA1C94"/>
    <w:rsid w:val="00BA3C26"/>
    <w:rsid w:val="00BA3E29"/>
    <w:rsid w:val="00BA6DC7"/>
    <w:rsid w:val="00BB1B16"/>
    <w:rsid w:val="00BB57C2"/>
    <w:rsid w:val="00BB6512"/>
    <w:rsid w:val="00BB67D9"/>
    <w:rsid w:val="00BC1A3E"/>
    <w:rsid w:val="00BC1FED"/>
    <w:rsid w:val="00BC409C"/>
    <w:rsid w:val="00BC46A6"/>
    <w:rsid w:val="00BC5ABF"/>
    <w:rsid w:val="00BD27E4"/>
    <w:rsid w:val="00BD2BCD"/>
    <w:rsid w:val="00BD610C"/>
    <w:rsid w:val="00BD6464"/>
    <w:rsid w:val="00BD673B"/>
    <w:rsid w:val="00BD75CD"/>
    <w:rsid w:val="00BE11C5"/>
    <w:rsid w:val="00BE1CB5"/>
    <w:rsid w:val="00BE4ADE"/>
    <w:rsid w:val="00BE6B89"/>
    <w:rsid w:val="00BF03CB"/>
    <w:rsid w:val="00BF1810"/>
    <w:rsid w:val="00BF34ED"/>
    <w:rsid w:val="00BF3CC9"/>
    <w:rsid w:val="00BF6095"/>
    <w:rsid w:val="00BF6767"/>
    <w:rsid w:val="00BF7296"/>
    <w:rsid w:val="00C005EF"/>
    <w:rsid w:val="00C00766"/>
    <w:rsid w:val="00C00F2C"/>
    <w:rsid w:val="00C01574"/>
    <w:rsid w:val="00C01981"/>
    <w:rsid w:val="00C04516"/>
    <w:rsid w:val="00C0495E"/>
    <w:rsid w:val="00C05862"/>
    <w:rsid w:val="00C05D55"/>
    <w:rsid w:val="00C06129"/>
    <w:rsid w:val="00C072C9"/>
    <w:rsid w:val="00C11BCF"/>
    <w:rsid w:val="00C11FF3"/>
    <w:rsid w:val="00C16C88"/>
    <w:rsid w:val="00C1765E"/>
    <w:rsid w:val="00C256EF"/>
    <w:rsid w:val="00C25A97"/>
    <w:rsid w:val="00C25FAB"/>
    <w:rsid w:val="00C3157E"/>
    <w:rsid w:val="00C35807"/>
    <w:rsid w:val="00C40224"/>
    <w:rsid w:val="00C40B47"/>
    <w:rsid w:val="00C43295"/>
    <w:rsid w:val="00C440FF"/>
    <w:rsid w:val="00C45A5C"/>
    <w:rsid w:val="00C45CEB"/>
    <w:rsid w:val="00C46F37"/>
    <w:rsid w:val="00C475A8"/>
    <w:rsid w:val="00C50C9F"/>
    <w:rsid w:val="00C51455"/>
    <w:rsid w:val="00C51AF3"/>
    <w:rsid w:val="00C5310C"/>
    <w:rsid w:val="00C534EE"/>
    <w:rsid w:val="00C56C68"/>
    <w:rsid w:val="00C56DEB"/>
    <w:rsid w:val="00C605B7"/>
    <w:rsid w:val="00C60F05"/>
    <w:rsid w:val="00C6323A"/>
    <w:rsid w:val="00C67DEE"/>
    <w:rsid w:val="00C7174D"/>
    <w:rsid w:val="00C7357B"/>
    <w:rsid w:val="00C745F7"/>
    <w:rsid w:val="00C80E44"/>
    <w:rsid w:val="00C84446"/>
    <w:rsid w:val="00C86B50"/>
    <w:rsid w:val="00C86E6A"/>
    <w:rsid w:val="00C9038E"/>
    <w:rsid w:val="00C9149C"/>
    <w:rsid w:val="00C925C5"/>
    <w:rsid w:val="00C92F88"/>
    <w:rsid w:val="00C93A9A"/>
    <w:rsid w:val="00C93D94"/>
    <w:rsid w:val="00C9423A"/>
    <w:rsid w:val="00C94DEA"/>
    <w:rsid w:val="00CA0644"/>
    <w:rsid w:val="00CA0B91"/>
    <w:rsid w:val="00CA11F3"/>
    <w:rsid w:val="00CA2676"/>
    <w:rsid w:val="00CA305D"/>
    <w:rsid w:val="00CA46FA"/>
    <w:rsid w:val="00CA4D4D"/>
    <w:rsid w:val="00CA7368"/>
    <w:rsid w:val="00CA7F91"/>
    <w:rsid w:val="00CB07C6"/>
    <w:rsid w:val="00CB1F16"/>
    <w:rsid w:val="00CB2A35"/>
    <w:rsid w:val="00CB3668"/>
    <w:rsid w:val="00CB6709"/>
    <w:rsid w:val="00CC165B"/>
    <w:rsid w:val="00CC3FAE"/>
    <w:rsid w:val="00CC4D1A"/>
    <w:rsid w:val="00CC6052"/>
    <w:rsid w:val="00CC7560"/>
    <w:rsid w:val="00CD13BF"/>
    <w:rsid w:val="00CD33B1"/>
    <w:rsid w:val="00CE14D4"/>
    <w:rsid w:val="00CE27F1"/>
    <w:rsid w:val="00CE3D3F"/>
    <w:rsid w:val="00CE3F32"/>
    <w:rsid w:val="00CE4630"/>
    <w:rsid w:val="00CE4FDE"/>
    <w:rsid w:val="00CE5055"/>
    <w:rsid w:val="00CE6DF8"/>
    <w:rsid w:val="00CF12C4"/>
    <w:rsid w:val="00CF1428"/>
    <w:rsid w:val="00CF19CE"/>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48B7"/>
    <w:rsid w:val="00D149AD"/>
    <w:rsid w:val="00D150E5"/>
    <w:rsid w:val="00D17910"/>
    <w:rsid w:val="00D2048E"/>
    <w:rsid w:val="00D23508"/>
    <w:rsid w:val="00D241E2"/>
    <w:rsid w:val="00D3049A"/>
    <w:rsid w:val="00D33A6F"/>
    <w:rsid w:val="00D3693B"/>
    <w:rsid w:val="00D37598"/>
    <w:rsid w:val="00D41108"/>
    <w:rsid w:val="00D4343B"/>
    <w:rsid w:val="00D44155"/>
    <w:rsid w:val="00D4783A"/>
    <w:rsid w:val="00D51DE4"/>
    <w:rsid w:val="00D542DE"/>
    <w:rsid w:val="00D54C08"/>
    <w:rsid w:val="00D56C4A"/>
    <w:rsid w:val="00D605CD"/>
    <w:rsid w:val="00D60910"/>
    <w:rsid w:val="00D60A43"/>
    <w:rsid w:val="00D62CE4"/>
    <w:rsid w:val="00D63407"/>
    <w:rsid w:val="00D642D1"/>
    <w:rsid w:val="00D64C84"/>
    <w:rsid w:val="00D67CB0"/>
    <w:rsid w:val="00D712F6"/>
    <w:rsid w:val="00D800B0"/>
    <w:rsid w:val="00D8078E"/>
    <w:rsid w:val="00D820F7"/>
    <w:rsid w:val="00D821F5"/>
    <w:rsid w:val="00D824E9"/>
    <w:rsid w:val="00D84976"/>
    <w:rsid w:val="00D84BD5"/>
    <w:rsid w:val="00D852DF"/>
    <w:rsid w:val="00D85D96"/>
    <w:rsid w:val="00D86781"/>
    <w:rsid w:val="00D877C1"/>
    <w:rsid w:val="00D91F32"/>
    <w:rsid w:val="00D9231A"/>
    <w:rsid w:val="00D92BFB"/>
    <w:rsid w:val="00D95083"/>
    <w:rsid w:val="00DA377C"/>
    <w:rsid w:val="00DA7C91"/>
    <w:rsid w:val="00DB0CCE"/>
    <w:rsid w:val="00DB46C8"/>
    <w:rsid w:val="00DB4765"/>
    <w:rsid w:val="00DB54DB"/>
    <w:rsid w:val="00DB6F9C"/>
    <w:rsid w:val="00DC332C"/>
    <w:rsid w:val="00DC41DC"/>
    <w:rsid w:val="00DC4981"/>
    <w:rsid w:val="00DC72D7"/>
    <w:rsid w:val="00DC74E7"/>
    <w:rsid w:val="00DC786F"/>
    <w:rsid w:val="00DD1031"/>
    <w:rsid w:val="00DD2DE2"/>
    <w:rsid w:val="00DD5A14"/>
    <w:rsid w:val="00DE10F7"/>
    <w:rsid w:val="00DE38AF"/>
    <w:rsid w:val="00DE544E"/>
    <w:rsid w:val="00DE7A5A"/>
    <w:rsid w:val="00DE7E13"/>
    <w:rsid w:val="00DF1280"/>
    <w:rsid w:val="00DF3073"/>
    <w:rsid w:val="00DF55E0"/>
    <w:rsid w:val="00DF7459"/>
    <w:rsid w:val="00E01813"/>
    <w:rsid w:val="00E01E83"/>
    <w:rsid w:val="00E028CC"/>
    <w:rsid w:val="00E03E88"/>
    <w:rsid w:val="00E11ED2"/>
    <w:rsid w:val="00E1420B"/>
    <w:rsid w:val="00E14457"/>
    <w:rsid w:val="00E15943"/>
    <w:rsid w:val="00E15EF2"/>
    <w:rsid w:val="00E21CAC"/>
    <w:rsid w:val="00E2205B"/>
    <w:rsid w:val="00E22A80"/>
    <w:rsid w:val="00E2380E"/>
    <w:rsid w:val="00E25413"/>
    <w:rsid w:val="00E27569"/>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4431"/>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2DA2"/>
    <w:rsid w:val="00E73403"/>
    <w:rsid w:val="00E75BE5"/>
    <w:rsid w:val="00E76C94"/>
    <w:rsid w:val="00E77375"/>
    <w:rsid w:val="00E8459B"/>
    <w:rsid w:val="00E86055"/>
    <w:rsid w:val="00E862C3"/>
    <w:rsid w:val="00E87208"/>
    <w:rsid w:val="00E8778B"/>
    <w:rsid w:val="00E908CD"/>
    <w:rsid w:val="00E9138F"/>
    <w:rsid w:val="00E92763"/>
    <w:rsid w:val="00E9316E"/>
    <w:rsid w:val="00E9453E"/>
    <w:rsid w:val="00E9461A"/>
    <w:rsid w:val="00E96AD8"/>
    <w:rsid w:val="00E973CE"/>
    <w:rsid w:val="00EA5230"/>
    <w:rsid w:val="00EA616A"/>
    <w:rsid w:val="00EA6A31"/>
    <w:rsid w:val="00EB1A23"/>
    <w:rsid w:val="00EB46C6"/>
    <w:rsid w:val="00EB5CF6"/>
    <w:rsid w:val="00EB7568"/>
    <w:rsid w:val="00EC01F1"/>
    <w:rsid w:val="00EC311D"/>
    <w:rsid w:val="00EC61A1"/>
    <w:rsid w:val="00EC6593"/>
    <w:rsid w:val="00ED04D1"/>
    <w:rsid w:val="00ED0AC7"/>
    <w:rsid w:val="00ED1374"/>
    <w:rsid w:val="00ED2636"/>
    <w:rsid w:val="00ED44B6"/>
    <w:rsid w:val="00ED4651"/>
    <w:rsid w:val="00ED4DC6"/>
    <w:rsid w:val="00EE0A4C"/>
    <w:rsid w:val="00EE1214"/>
    <w:rsid w:val="00EE2883"/>
    <w:rsid w:val="00EE4C24"/>
    <w:rsid w:val="00EE6725"/>
    <w:rsid w:val="00EE7D47"/>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C9B"/>
    <w:rsid w:val="00F2305E"/>
    <w:rsid w:val="00F252CF"/>
    <w:rsid w:val="00F33997"/>
    <w:rsid w:val="00F34C20"/>
    <w:rsid w:val="00F364F9"/>
    <w:rsid w:val="00F41366"/>
    <w:rsid w:val="00F42161"/>
    <w:rsid w:val="00F4413C"/>
    <w:rsid w:val="00F44B2C"/>
    <w:rsid w:val="00F50847"/>
    <w:rsid w:val="00F53CA1"/>
    <w:rsid w:val="00F62C73"/>
    <w:rsid w:val="00F637EF"/>
    <w:rsid w:val="00F64BE9"/>
    <w:rsid w:val="00F67ECD"/>
    <w:rsid w:val="00F711D8"/>
    <w:rsid w:val="00F74D7B"/>
    <w:rsid w:val="00F74D92"/>
    <w:rsid w:val="00F813D6"/>
    <w:rsid w:val="00F83F16"/>
    <w:rsid w:val="00F8423C"/>
    <w:rsid w:val="00F85091"/>
    <w:rsid w:val="00F875E4"/>
    <w:rsid w:val="00F91F17"/>
    <w:rsid w:val="00F932F5"/>
    <w:rsid w:val="00F965EB"/>
    <w:rsid w:val="00FA05EA"/>
    <w:rsid w:val="00FA26D8"/>
    <w:rsid w:val="00FA6557"/>
    <w:rsid w:val="00FB0259"/>
    <w:rsid w:val="00FB0B2D"/>
    <w:rsid w:val="00FB2830"/>
    <w:rsid w:val="00FB4A73"/>
    <w:rsid w:val="00FB5AF6"/>
    <w:rsid w:val="00FC13F2"/>
    <w:rsid w:val="00FC1794"/>
    <w:rsid w:val="00FC4FCD"/>
    <w:rsid w:val="00FE00AD"/>
    <w:rsid w:val="00FE0DEE"/>
    <w:rsid w:val="00FE1DAF"/>
    <w:rsid w:val="00FE2978"/>
    <w:rsid w:val="00FE4507"/>
    <w:rsid w:val="00FE5FBE"/>
    <w:rsid w:val="00FF0265"/>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49BF6F0"/>
  <w15:docId w15:val="{51F5A351-580F-4671-A50C-ED566F4E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62064956">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496118614">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8548416">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32732605">
      <w:bodyDiv w:val="1"/>
      <w:marLeft w:val="0"/>
      <w:marRight w:val="0"/>
      <w:marTop w:val="0"/>
      <w:marBottom w:val="0"/>
      <w:divBdr>
        <w:top w:val="none" w:sz="0" w:space="0" w:color="auto"/>
        <w:left w:val="none" w:sz="0" w:space="0" w:color="auto"/>
        <w:bottom w:val="none" w:sz="0" w:space="0" w:color="auto"/>
        <w:right w:val="none" w:sz="0" w:space="0" w:color="auto"/>
      </w:divBdr>
    </w:div>
    <w:div w:id="1237783606">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45332832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00920695">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579943312">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1818956345">
      <w:bodyDiv w:val="1"/>
      <w:marLeft w:val="0"/>
      <w:marRight w:val="0"/>
      <w:marTop w:val="0"/>
      <w:marBottom w:val="0"/>
      <w:divBdr>
        <w:top w:val="none" w:sz="0" w:space="0" w:color="auto"/>
        <w:left w:val="none" w:sz="0" w:space="0" w:color="auto"/>
        <w:bottom w:val="none" w:sz="0" w:space="0" w:color="auto"/>
        <w:right w:val="none" w:sz="0" w:space="0" w:color="auto"/>
      </w:divBdr>
    </w:div>
    <w:div w:id="1894199515">
      <w:bodyDiv w:val="1"/>
      <w:marLeft w:val="0"/>
      <w:marRight w:val="0"/>
      <w:marTop w:val="0"/>
      <w:marBottom w:val="0"/>
      <w:divBdr>
        <w:top w:val="none" w:sz="0" w:space="0" w:color="auto"/>
        <w:left w:val="none" w:sz="0" w:space="0" w:color="auto"/>
        <w:bottom w:val="none" w:sz="0" w:space="0" w:color="auto"/>
        <w:right w:val="none" w:sz="0" w:space="0" w:color="auto"/>
      </w:divBdr>
    </w:div>
    <w:div w:id="2105806018">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erged-food-code-111618/downloa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ss.gov/regulations/105-CMR-45100-minimum-health-and-sanitation-standards-and-inspection-procedures-for-correctional-facilities"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183</TotalTime>
  <Pages>11</Pages>
  <Words>3509</Words>
  <Characters>20704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24165</CharactersWithSpaces>
  <SharedDoc>false</SharedDoc>
  <HLinks>
    <vt:vector size="30"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ariant>
        <vt:i4>6226024</vt:i4>
      </vt:variant>
      <vt:variant>
        <vt:i4>3</vt:i4>
      </vt:variant>
      <vt:variant>
        <vt:i4>0</vt:i4>
      </vt:variant>
      <vt:variant>
        <vt:i4>5</vt:i4>
      </vt:variant>
      <vt:variant>
        <vt:lpwstr>mailto:amy.m.riordan@mass.gov</vt:lpwstr>
      </vt:variant>
      <vt:variant>
        <vt:lpwstr/>
      </vt:variant>
      <vt:variant>
        <vt:i4>3342406</vt:i4>
      </vt:variant>
      <vt:variant>
        <vt:i4>0</vt:i4>
      </vt:variant>
      <vt:variant>
        <vt:i4>0</vt:i4>
      </vt:variant>
      <vt:variant>
        <vt:i4>5</vt:i4>
      </vt:variant>
      <vt:variant>
        <vt:lpwstr>mailto:terry.howard@mass.gov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Lebeau, Hannah (DPH)</cp:lastModifiedBy>
  <cp:revision>34</cp:revision>
  <cp:lastPrinted>2024-09-13T09:39:00Z</cp:lastPrinted>
  <dcterms:created xsi:type="dcterms:W3CDTF">2024-12-11T17:55:00Z</dcterms:created>
  <dcterms:modified xsi:type="dcterms:W3CDTF">2025-01-31T13:43:00Z</dcterms:modified>
</cp:coreProperties>
</file>