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A322B" w14:textId="77777777" w:rsidR="00161131" w:rsidRPr="003528BD" w:rsidRDefault="00161131" w:rsidP="00161131">
      <w:pPr>
        <w:rPr>
          <w:rFonts w:ascii="Calibri" w:hAnsi="Calibri" w:cs="Calibri"/>
          <w:b/>
          <w:bCs/>
          <w:sz w:val="28"/>
          <w:szCs w:val="28"/>
        </w:rPr>
      </w:pPr>
      <w:r>
        <w:rPr>
          <w:rFonts w:ascii="Calibri" w:hAnsi="Calibri"/>
          <w:b/>
          <w:sz w:val="28"/>
        </w:rPr>
        <w:t xml:space="preserve">Không Khí Ngoài Trời Có Chất Lượng Kém </w:t>
      </w:r>
    </w:p>
    <w:p w14:paraId="74D514F4" w14:textId="38E83D88" w:rsidR="00795642" w:rsidRPr="003528BD" w:rsidRDefault="00795642" w:rsidP="00795642">
      <w:pPr>
        <w:rPr>
          <w:rFonts w:ascii="Calibri" w:hAnsi="Calibri" w:cs="Calibri"/>
        </w:rPr>
      </w:pPr>
      <w:r>
        <w:rPr>
          <w:rFonts w:ascii="Calibri" w:hAnsi="Calibri"/>
        </w:rPr>
        <w:t>Các đợt nắng nóng cực độ ở Massachusetts có thể làm tăng nồng độ ozone, phấn hoa và các hạt trong không khí như bụi, chất bẩn, khói hoặc các giọt chất lỏng (hạt vật chất) nhỏ đến mức có thể hít phải và gây ra các vấn đề sức khỏe nghiêm trọng. Không khí ngoài trời có chất lượng kém có thể gây ra các vấn đề về sức khỏe, đặc biệt ở những người mắc bệnh hen suyễn, bệnh phổi hoặc bệnh tim và có thể làm trầm trọng thêm các triệu chứng hen suyễn và dị ứng.</w:t>
      </w:r>
    </w:p>
    <w:p w14:paraId="6C325D0A" w14:textId="0815BC24" w:rsidR="00161131" w:rsidRPr="003528BD" w:rsidRDefault="000356C6" w:rsidP="00795642">
      <w:pPr>
        <w:rPr>
          <w:rFonts w:ascii="Calibri" w:hAnsi="Calibri" w:cs="Calibri"/>
        </w:rPr>
      </w:pPr>
      <w:r>
        <w:rPr>
          <w:rFonts w:ascii="Calibri" w:hAnsi="Calibri"/>
        </w:rPr>
        <w:t xml:space="preserve">Nắng nóng cực độ, nhiều mây che phủ hơn và độ ẩm do biến đổi khí hậu dự kiến sẽ làm gia tăng ô nhiễm không khí ở Massachusetts. </w:t>
      </w:r>
    </w:p>
    <w:p w14:paraId="6D9EE71A" w14:textId="77777777" w:rsidR="00161131" w:rsidRPr="003528BD" w:rsidRDefault="00161131" w:rsidP="00161131">
      <w:pPr>
        <w:rPr>
          <w:rFonts w:ascii="Calibri" w:hAnsi="Calibri" w:cs="Calibri"/>
          <w:b/>
          <w:bCs/>
        </w:rPr>
      </w:pPr>
      <w:r>
        <w:rPr>
          <w:rFonts w:ascii="Calibri" w:hAnsi="Calibri"/>
          <w:b/>
        </w:rPr>
        <w:t>Ai là người có nguy cơ cao?</w:t>
      </w:r>
    </w:p>
    <w:p w14:paraId="2D44C5AD" w14:textId="1E361043" w:rsidR="00161131" w:rsidRPr="003528BD" w:rsidRDefault="00161131" w:rsidP="00161131">
      <w:pPr>
        <w:rPr>
          <w:rFonts w:ascii="Calibri" w:hAnsi="Calibri" w:cs="Calibri"/>
        </w:rPr>
      </w:pPr>
      <w:r>
        <w:rPr>
          <w:rFonts w:ascii="Calibri" w:hAnsi="Calibri"/>
        </w:rPr>
        <w:t>Một số người có thể có nguy cơ cao hơn do nơi họ sống, khả năng tiếp cận thông tin chính thức của chính phủ, nguồn lực sẵn có để chuẩn bị và ứng phó cũng như tùy thuộc vào việc họ có vấn đề về sức khỏe hay không. Những người này bao gồm:</w:t>
      </w:r>
    </w:p>
    <w:p w14:paraId="469B79B2" w14:textId="56E5A91B" w:rsidR="00161131" w:rsidRPr="003528BD" w:rsidRDefault="00161131" w:rsidP="00161131">
      <w:pPr>
        <w:pStyle w:val="ListParagraph"/>
        <w:numPr>
          <w:ilvl w:val="0"/>
          <w:numId w:val="6"/>
        </w:numPr>
        <w:rPr>
          <w:rFonts w:ascii="Calibri" w:hAnsi="Calibri" w:cs="Calibri"/>
        </w:rPr>
      </w:pPr>
      <w:r>
        <w:rPr>
          <w:rFonts w:ascii="Calibri" w:hAnsi="Calibri"/>
        </w:rPr>
        <w:t>Trẻ em dưới 5 tuổi và người trên 65 tuổi</w:t>
      </w:r>
    </w:p>
    <w:p w14:paraId="5598791B" w14:textId="77777777" w:rsidR="00161131" w:rsidRPr="003528BD" w:rsidRDefault="00161131" w:rsidP="00161131">
      <w:pPr>
        <w:pStyle w:val="ListParagraph"/>
        <w:numPr>
          <w:ilvl w:val="0"/>
          <w:numId w:val="6"/>
        </w:numPr>
        <w:rPr>
          <w:rFonts w:ascii="Calibri" w:hAnsi="Calibri" w:cs="Calibri"/>
        </w:rPr>
      </w:pPr>
      <w:r>
        <w:rPr>
          <w:rFonts w:ascii="Calibri" w:hAnsi="Calibri"/>
        </w:rPr>
        <w:t>Người mang thai</w:t>
      </w:r>
    </w:p>
    <w:p w14:paraId="556AD9AC" w14:textId="77777777" w:rsidR="00161131" w:rsidRPr="003528BD" w:rsidRDefault="00161131" w:rsidP="00161131">
      <w:pPr>
        <w:pStyle w:val="ListParagraph"/>
        <w:numPr>
          <w:ilvl w:val="0"/>
          <w:numId w:val="6"/>
        </w:numPr>
        <w:rPr>
          <w:rFonts w:ascii="Calibri" w:hAnsi="Calibri" w:cs="Calibri"/>
        </w:rPr>
      </w:pPr>
      <w:r>
        <w:rPr>
          <w:rFonts w:ascii="Calibri" w:hAnsi="Calibri"/>
        </w:rPr>
        <w:t>Người khuyết tật</w:t>
      </w:r>
    </w:p>
    <w:p w14:paraId="7F2D85A7" w14:textId="13D7492F" w:rsidR="00161131" w:rsidRPr="003528BD" w:rsidRDefault="00161131" w:rsidP="00161131">
      <w:pPr>
        <w:pStyle w:val="ListParagraph"/>
        <w:numPr>
          <w:ilvl w:val="0"/>
          <w:numId w:val="6"/>
        </w:numPr>
        <w:rPr>
          <w:rFonts w:ascii="Calibri" w:hAnsi="Calibri" w:cs="Calibri"/>
        </w:rPr>
      </w:pPr>
      <w:r>
        <w:rPr>
          <w:rFonts w:ascii="Calibri" w:hAnsi="Calibri"/>
        </w:rPr>
        <w:t>Người mắc các bệnh lý từ trước như bệnh tim, hen suyễn, bệnh phổi và dị ứng đường hô hấp</w:t>
      </w:r>
    </w:p>
    <w:p w14:paraId="08200039" w14:textId="77777777" w:rsidR="00161131" w:rsidRPr="003528BD" w:rsidRDefault="00161131" w:rsidP="00161131">
      <w:pPr>
        <w:pStyle w:val="ListParagraph"/>
        <w:numPr>
          <w:ilvl w:val="0"/>
          <w:numId w:val="6"/>
        </w:numPr>
        <w:rPr>
          <w:rFonts w:ascii="Calibri" w:hAnsi="Calibri" w:cs="Calibri"/>
        </w:rPr>
      </w:pPr>
      <w:r>
        <w:rPr>
          <w:rFonts w:ascii="Calibri" w:hAnsi="Calibri"/>
        </w:rPr>
        <w:t>Người da màu do phân biệt chủng tộc có hệ thống</w:t>
      </w:r>
    </w:p>
    <w:p w14:paraId="4EB53989" w14:textId="7DF63517" w:rsidR="00161131" w:rsidRPr="003528BD" w:rsidRDefault="00161131" w:rsidP="00161131">
      <w:pPr>
        <w:pStyle w:val="ListParagraph"/>
        <w:numPr>
          <w:ilvl w:val="0"/>
          <w:numId w:val="6"/>
        </w:numPr>
        <w:tabs>
          <w:tab w:val="left" w:pos="720"/>
        </w:tabs>
        <w:rPr>
          <w:rFonts w:ascii="Calibri" w:hAnsi="Calibri" w:cs="Calibri"/>
        </w:rPr>
      </w:pPr>
      <w:r>
        <w:rPr>
          <w:rFonts w:ascii="Calibri" w:hAnsi="Calibri"/>
        </w:rPr>
        <w:t>Người chỉ biết sơ sơ hoặc không nói được tiếng Anh và có thể không nhận được tin nhắn</w:t>
      </w:r>
      <w:r w:rsidR="00E13328" w:rsidRPr="00E13328">
        <w:rPr>
          <w:rFonts w:ascii="Calibri" w:hAnsi="Calibri"/>
        </w:rPr>
        <w:t> </w:t>
      </w:r>
      <w:r>
        <w:rPr>
          <w:rFonts w:ascii="Calibri" w:hAnsi="Calibri"/>
        </w:rPr>
        <w:t>khẩn cấp bằng ngôn ngữ mẹ đẻ của mình </w:t>
      </w:r>
    </w:p>
    <w:p w14:paraId="196D2AC4" w14:textId="77777777" w:rsidR="00161131" w:rsidRPr="003528BD" w:rsidRDefault="00161131" w:rsidP="00161131">
      <w:pPr>
        <w:pStyle w:val="ListParagraph"/>
        <w:numPr>
          <w:ilvl w:val="0"/>
          <w:numId w:val="6"/>
        </w:numPr>
        <w:rPr>
          <w:rFonts w:ascii="Calibri" w:hAnsi="Calibri" w:cs="Calibri"/>
        </w:rPr>
      </w:pPr>
      <w:r>
        <w:rPr>
          <w:rFonts w:ascii="Calibri" w:hAnsi="Calibri"/>
        </w:rPr>
        <w:t>Người sống ở khu vực có mật độ giao thông đông đúc</w:t>
      </w:r>
    </w:p>
    <w:p w14:paraId="6B3FC2C5" w14:textId="5AD3649A" w:rsidR="00161131" w:rsidRPr="003528BD" w:rsidRDefault="00161131" w:rsidP="00161131">
      <w:pPr>
        <w:pStyle w:val="ListParagraph"/>
        <w:numPr>
          <w:ilvl w:val="0"/>
          <w:numId w:val="6"/>
        </w:numPr>
        <w:rPr>
          <w:rFonts w:ascii="Calibri" w:hAnsi="Calibri" w:cs="Calibri"/>
        </w:rPr>
      </w:pPr>
      <w:r>
        <w:rPr>
          <w:rFonts w:ascii="Calibri" w:hAnsi="Calibri"/>
        </w:rPr>
        <w:t>Người làm việc hoặc tập thể dục ngoài trời</w:t>
      </w:r>
    </w:p>
    <w:p w14:paraId="1FB1D5F0" w14:textId="77777777" w:rsidR="00161131" w:rsidRPr="003528BD" w:rsidRDefault="00161131" w:rsidP="00161131">
      <w:pPr>
        <w:rPr>
          <w:rFonts w:ascii="Calibri" w:hAnsi="Calibri" w:cs="Calibri"/>
          <w:b/>
          <w:bCs/>
        </w:rPr>
      </w:pPr>
      <w:r>
        <w:rPr>
          <w:rFonts w:ascii="Calibri" w:hAnsi="Calibri"/>
          <w:b/>
        </w:rPr>
        <w:t>Chúng ta có thể làm gì để phòng tránh?</w:t>
      </w:r>
    </w:p>
    <w:p w14:paraId="04691D5A" w14:textId="0A72085C" w:rsidR="00161131" w:rsidRPr="003528BD" w:rsidRDefault="00161131" w:rsidP="00161131">
      <w:pPr>
        <w:pStyle w:val="ListParagraph"/>
        <w:numPr>
          <w:ilvl w:val="0"/>
          <w:numId w:val="8"/>
        </w:numPr>
        <w:rPr>
          <w:rFonts w:ascii="Calibri" w:hAnsi="Calibri" w:cs="Calibri"/>
        </w:rPr>
      </w:pPr>
      <w:r>
        <w:rPr>
          <w:rFonts w:ascii="Calibri" w:hAnsi="Calibri"/>
        </w:rPr>
        <w:t>Giảm các tác nhân gây hen suyễn thông thường ở nhà, chẳng hạn như khói thuốc, bụi, tóc và lông thú cưng và nấm mốc</w:t>
      </w:r>
    </w:p>
    <w:p w14:paraId="4F97ABE8" w14:textId="78C69C3B" w:rsidR="00161131" w:rsidRPr="003528BD" w:rsidRDefault="00161131" w:rsidP="00161131">
      <w:pPr>
        <w:pStyle w:val="ListParagraph"/>
        <w:numPr>
          <w:ilvl w:val="0"/>
          <w:numId w:val="8"/>
        </w:numPr>
        <w:rPr>
          <w:rFonts w:ascii="Calibri" w:hAnsi="Calibri" w:cs="Calibri"/>
        </w:rPr>
      </w:pPr>
      <w:r>
        <w:rPr>
          <w:rFonts w:ascii="Calibri" w:hAnsi="Calibri"/>
        </w:rPr>
        <w:t>Sử dụng bộ lọc không khí di động hoặc điều hòa không khí nếu có</w:t>
      </w:r>
    </w:p>
    <w:p w14:paraId="08AAD58D" w14:textId="17D4428F" w:rsidR="00161131" w:rsidRPr="003528BD" w:rsidRDefault="00161131" w:rsidP="00161131">
      <w:pPr>
        <w:pStyle w:val="ListParagraph"/>
        <w:numPr>
          <w:ilvl w:val="0"/>
          <w:numId w:val="8"/>
        </w:numPr>
        <w:rPr>
          <w:rFonts w:ascii="Calibri" w:hAnsi="Calibri" w:cs="Calibri"/>
        </w:rPr>
      </w:pPr>
      <w:r>
        <w:rPr>
          <w:rFonts w:ascii="Calibri" w:hAnsi="Calibri"/>
        </w:rPr>
        <w:t>Duy trì độ ẩm trong nhà từ 30-50% bằng điều hòa không khí, quạt hoặc máy hút ẩm nếu</w:t>
      </w:r>
      <w:r w:rsidR="00E13328" w:rsidRPr="00E13328">
        <w:rPr>
          <w:rFonts w:ascii="Calibri" w:hAnsi="Calibri"/>
        </w:rPr>
        <w:t> </w:t>
      </w:r>
      <w:r>
        <w:rPr>
          <w:rFonts w:ascii="Calibri" w:hAnsi="Calibri"/>
        </w:rPr>
        <w:t>có thể</w:t>
      </w:r>
    </w:p>
    <w:p w14:paraId="1CCF35C7" w14:textId="1EC7B8A3" w:rsidR="00161131" w:rsidRPr="003528BD" w:rsidRDefault="00161131" w:rsidP="00161131">
      <w:pPr>
        <w:pStyle w:val="ListParagraph"/>
        <w:numPr>
          <w:ilvl w:val="0"/>
          <w:numId w:val="8"/>
        </w:numPr>
        <w:rPr>
          <w:rFonts w:ascii="Calibri" w:hAnsi="Calibri" w:cs="Calibri"/>
        </w:rPr>
      </w:pPr>
      <w:r>
        <w:rPr>
          <w:rFonts w:ascii="Calibri" w:hAnsi="Calibri"/>
        </w:rPr>
        <w:t>Hỏi bác sĩ về cách nhận biết các triệu chứng dị ứng theo mùa và sử dụng thuốc thích hợp</w:t>
      </w:r>
    </w:p>
    <w:p w14:paraId="544EC592" w14:textId="76C766DD" w:rsidR="00161131" w:rsidRPr="003528BD" w:rsidRDefault="00161131" w:rsidP="00161131">
      <w:pPr>
        <w:pStyle w:val="ListParagraph"/>
        <w:numPr>
          <w:ilvl w:val="0"/>
          <w:numId w:val="8"/>
        </w:numPr>
        <w:rPr>
          <w:rFonts w:ascii="Calibri" w:hAnsi="Calibri" w:cs="Calibri"/>
        </w:rPr>
      </w:pPr>
      <w:r>
        <w:rPr>
          <w:rFonts w:ascii="Calibri" w:hAnsi="Calibri"/>
        </w:rPr>
        <w:t>Hạn chế ra ngoài vào những ngày có mức độ ô nhiễm cao hoặc lượng phấn hoa cao</w:t>
      </w:r>
    </w:p>
    <w:p w14:paraId="6CFE474E" w14:textId="3F48DAC0" w:rsidR="00161131" w:rsidRPr="003528BD" w:rsidRDefault="00161131" w:rsidP="00161131">
      <w:pPr>
        <w:pStyle w:val="ListParagraph"/>
        <w:numPr>
          <w:ilvl w:val="0"/>
          <w:numId w:val="8"/>
        </w:numPr>
        <w:rPr>
          <w:rFonts w:ascii="Calibri" w:hAnsi="Calibri" w:cs="Calibri"/>
        </w:rPr>
      </w:pPr>
      <w:r>
        <w:rPr>
          <w:rFonts w:ascii="Calibri" w:hAnsi="Calibri"/>
        </w:rPr>
        <w:t xml:space="preserve">Yêu cầu các trường học và khu cắm trại giảm thiểu sự tiếp xúc của trẻ em với các tác nhân gây hen suyễn thông thường như tiếp xúc với các phương tiện chạy không tải trên tuyến đường đón và trả khách </w:t>
      </w:r>
    </w:p>
    <w:p w14:paraId="1C000ACB" w14:textId="0A3D66F4" w:rsidR="00466720" w:rsidRPr="003528BD" w:rsidRDefault="00795642" w:rsidP="00466720">
      <w:pPr>
        <w:pStyle w:val="ListParagraph"/>
        <w:numPr>
          <w:ilvl w:val="0"/>
          <w:numId w:val="8"/>
        </w:numPr>
        <w:rPr>
          <w:rFonts w:ascii="Calibri" w:hAnsi="Calibri" w:cs="Calibri"/>
        </w:rPr>
      </w:pPr>
      <w:r>
        <w:rPr>
          <w:rFonts w:ascii="Calibri" w:hAnsi="Calibri"/>
        </w:rPr>
        <w:lastRenderedPageBreak/>
        <w:t>Nhận b</w:t>
      </w:r>
      <w:bookmarkStart w:id="0" w:name="_GoBack"/>
      <w:bookmarkEnd w:id="0"/>
      <w:r>
        <w:rPr>
          <w:rFonts w:ascii="Calibri" w:hAnsi="Calibri"/>
        </w:rPr>
        <w:t>iết chất lượng không khí xung quanh - kiểm tra </w:t>
      </w:r>
      <w:hyperlink r:id="rId5" w:history="1">
        <w:r w:rsidR="00944D20" w:rsidRPr="005B54F5">
          <w:rPr>
            <w:rStyle w:val="Hyperlink"/>
            <w:rFonts w:ascii="Calibri" w:hAnsi="Calibri" w:cs="Calibri"/>
          </w:rPr>
          <w:t>Chỉ số chất lượng không khí</w:t>
        </w:r>
      </w:hyperlink>
      <w:r w:rsidR="00E13328" w:rsidRPr="003528BD">
        <w:rPr>
          <w:rFonts w:ascii="Calibri" w:hAnsi="Calibri" w:cs="Calibri"/>
        </w:rPr>
        <w:t xml:space="preserve"> </w:t>
      </w:r>
      <w:r>
        <w:rPr>
          <w:rFonts w:ascii="Calibri" w:hAnsi="Calibri"/>
        </w:rPr>
        <w:t xml:space="preserve">của cộng đồng nơi bạn sống </w:t>
      </w:r>
    </w:p>
    <w:p w14:paraId="629B0247" w14:textId="77777777" w:rsidR="00161131" w:rsidRPr="003528BD" w:rsidRDefault="00161131" w:rsidP="00161131">
      <w:pPr>
        <w:pStyle w:val="ListParagraph"/>
        <w:numPr>
          <w:ilvl w:val="0"/>
          <w:numId w:val="8"/>
        </w:numPr>
        <w:rPr>
          <w:rFonts w:ascii="Calibri" w:hAnsi="Calibri" w:cs="Calibri"/>
        </w:rPr>
      </w:pPr>
      <w:r>
        <w:rPr>
          <w:rFonts w:ascii="Calibri" w:hAnsi="Calibri"/>
        </w:rPr>
        <w:t>Đi bộ, đi xe đạp hoặc sử dụng phương tiện giao thông công cộng khi có thể</w:t>
      </w:r>
    </w:p>
    <w:p w14:paraId="6FB34292" w14:textId="26D65237" w:rsidR="00161131" w:rsidRPr="003528BD" w:rsidRDefault="00161131" w:rsidP="00161131">
      <w:pPr>
        <w:pStyle w:val="ListParagraph"/>
        <w:numPr>
          <w:ilvl w:val="0"/>
          <w:numId w:val="8"/>
        </w:numPr>
        <w:rPr>
          <w:rFonts w:ascii="Calibri" w:hAnsi="Calibri" w:cs="Calibri"/>
        </w:rPr>
      </w:pPr>
      <w:r>
        <w:rPr>
          <w:rFonts w:ascii="Calibri" w:hAnsi="Calibri"/>
        </w:rPr>
        <w:t>Khi sử dụng ô tô, không để xe chạy không tải lâu hơn mức cần thiết</w:t>
      </w:r>
    </w:p>
    <w:p w14:paraId="7C8B6A10" w14:textId="26F65BD6" w:rsidR="00340B65" w:rsidRPr="005B54F5" w:rsidRDefault="00944D20" w:rsidP="00161131">
      <w:pPr>
        <w:pStyle w:val="ListParagraph"/>
        <w:numPr>
          <w:ilvl w:val="0"/>
          <w:numId w:val="8"/>
        </w:numPr>
        <w:rPr>
          <w:rFonts w:ascii="Calibri" w:hAnsi="Calibri" w:cs="Calibri"/>
        </w:rPr>
      </w:pPr>
      <w:hyperlink r:id="rId6" w:history="1">
        <w:r w:rsidRPr="005B54F5">
          <w:rPr>
            <w:rStyle w:val="Hyperlink"/>
            <w:rFonts w:ascii="Calibri" w:hAnsi="Calibri" w:cs="Calibri"/>
          </w:rPr>
          <w:t>Nhận biết các dấu hiệu mất nước và quá nhiệt</w:t>
        </w:r>
      </w:hyperlink>
    </w:p>
    <w:p w14:paraId="61872B15" w14:textId="266B0A5B" w:rsidR="00161131" w:rsidRPr="003528BD" w:rsidRDefault="00161131" w:rsidP="00466720">
      <w:pPr>
        <w:spacing w:after="0"/>
        <w:rPr>
          <w:rFonts w:ascii="Calibri" w:hAnsi="Calibri" w:cs="Calibri"/>
          <w:b/>
          <w:bCs/>
        </w:rPr>
      </w:pPr>
      <w:r>
        <w:rPr>
          <w:rFonts w:ascii="Calibri" w:hAnsi="Calibri"/>
          <w:b/>
        </w:rPr>
        <w:t>Tìm hiểu thêm tại: mass.gov/ClimateAndHealth</w:t>
      </w:r>
    </w:p>
    <w:p w14:paraId="7AC74461" w14:textId="77777777" w:rsidR="003528BD" w:rsidRPr="003528BD" w:rsidRDefault="003528BD" w:rsidP="00466720">
      <w:pPr>
        <w:spacing w:after="0"/>
        <w:rPr>
          <w:rFonts w:ascii="Calibri" w:hAnsi="Calibri" w:cs="Calibri"/>
          <w:b/>
          <w:bCs/>
        </w:rPr>
      </w:pPr>
    </w:p>
    <w:p w14:paraId="699C4E7F" w14:textId="77777777" w:rsidR="00E13328" w:rsidRPr="003528BD" w:rsidRDefault="00E13328" w:rsidP="00E13328">
      <w:pPr>
        <w:spacing w:after="0"/>
        <w:rPr>
          <w:rFonts w:ascii="Calibri" w:hAnsi="Calibri" w:cs="Calibri"/>
          <w:b/>
          <w:bCs/>
        </w:rPr>
      </w:pPr>
      <w:r w:rsidRPr="003528BD">
        <w:rPr>
          <w:rFonts w:ascii="Calibri" w:hAnsi="Calibri" w:cs="Calibri"/>
          <w:b/>
          <w:bCs/>
        </w:rPr>
        <w:t xml:space="preserve">Bureau of </w:t>
      </w:r>
      <w:r>
        <w:rPr>
          <w:rFonts w:ascii="Calibri" w:hAnsi="Calibri" w:cs="Calibri"/>
          <w:b/>
          <w:bCs/>
        </w:rPr>
        <w:t xml:space="preserve">Climate and </w:t>
      </w:r>
      <w:r w:rsidRPr="003528BD">
        <w:rPr>
          <w:rFonts w:ascii="Calibri" w:hAnsi="Calibri" w:cs="Calibri"/>
          <w:b/>
          <w:bCs/>
        </w:rPr>
        <w:t>Environmental Health</w:t>
      </w:r>
    </w:p>
    <w:p w14:paraId="2C7C4E02" w14:textId="77777777" w:rsidR="00E13328" w:rsidRPr="003528BD" w:rsidRDefault="00E13328" w:rsidP="00E13328">
      <w:pPr>
        <w:spacing w:after="0"/>
        <w:rPr>
          <w:rFonts w:ascii="Calibri" w:hAnsi="Calibri" w:cs="Calibri"/>
          <w:b/>
          <w:bCs/>
        </w:rPr>
      </w:pPr>
      <w:r w:rsidRPr="003528BD">
        <w:rPr>
          <w:rFonts w:ascii="Calibri" w:hAnsi="Calibri" w:cs="Calibri"/>
          <w:b/>
          <w:bCs/>
        </w:rPr>
        <w:t>Environmental Toxicology Program</w:t>
      </w:r>
    </w:p>
    <w:p w14:paraId="37C95D79" w14:textId="77777777" w:rsidR="00E13328" w:rsidRPr="003528BD" w:rsidRDefault="00E13328" w:rsidP="00E13328">
      <w:pPr>
        <w:spacing w:after="0"/>
        <w:rPr>
          <w:rFonts w:ascii="Calibri" w:hAnsi="Calibri" w:cs="Calibri"/>
          <w:b/>
          <w:bCs/>
        </w:rPr>
      </w:pPr>
      <w:r w:rsidRPr="003528BD">
        <w:rPr>
          <w:rFonts w:ascii="Calibri" w:hAnsi="Calibri" w:cs="Calibri"/>
          <w:b/>
          <w:bCs/>
        </w:rPr>
        <w:t>Massachusetts Department of Public Health </w:t>
      </w:r>
    </w:p>
    <w:p w14:paraId="4075B11B" w14:textId="4313AE05" w:rsidR="00161131" w:rsidRPr="003528BD" w:rsidRDefault="00E13328" w:rsidP="00E13328">
      <w:pPr>
        <w:spacing w:after="0"/>
        <w:rPr>
          <w:rFonts w:ascii="Calibri" w:hAnsi="Calibri" w:cs="Calibri"/>
          <w:b/>
          <w:bCs/>
        </w:rPr>
      </w:pPr>
      <w:r w:rsidRPr="003528BD">
        <w:rPr>
          <w:rFonts w:ascii="Calibri" w:hAnsi="Calibri" w:cs="Calibri"/>
          <w:b/>
          <w:bCs/>
        </w:rPr>
        <w:t>250 Washington Street, Boston, MA 02108  </w:t>
      </w:r>
    </w:p>
    <w:p w14:paraId="7E182F7F" w14:textId="77777777" w:rsidR="00161131" w:rsidRPr="003528BD" w:rsidRDefault="00161131" w:rsidP="00466720">
      <w:pPr>
        <w:spacing w:after="0"/>
        <w:rPr>
          <w:rFonts w:ascii="Calibri" w:hAnsi="Calibri" w:cs="Calibri"/>
          <w:b/>
          <w:bCs/>
        </w:rPr>
      </w:pPr>
      <w:r>
        <w:rPr>
          <w:rFonts w:ascii="Calibri" w:hAnsi="Calibri"/>
          <w:b/>
        </w:rPr>
        <w:t xml:space="preserve">Điện thoại: 617-624-5757 | </w:t>
      </w:r>
      <w:hyperlink r:id="rId7" w:history="1">
        <w:r>
          <w:rPr>
            <w:rStyle w:val="Hyperlink"/>
            <w:rFonts w:ascii="Calibri" w:hAnsi="Calibri"/>
            <w:b/>
          </w:rPr>
          <w:t>DPHToxicology@state.ma.us</w:t>
        </w:r>
      </w:hyperlink>
      <w:r>
        <w:rPr>
          <w:rFonts w:ascii="Calibri" w:hAnsi="Calibri"/>
          <w:b/>
        </w:rPr>
        <w:t> </w:t>
      </w:r>
    </w:p>
    <w:p w14:paraId="7BBE27B8" w14:textId="643927D6" w:rsidR="00161131" w:rsidRPr="00B40190" w:rsidRDefault="005B54F5" w:rsidP="00B40190">
      <w:pPr>
        <w:spacing w:after="0"/>
        <w:rPr>
          <w:rFonts w:ascii="Calibri" w:hAnsi="Calibri" w:cs="Calibri"/>
          <w:b/>
          <w:bCs/>
        </w:rPr>
      </w:pPr>
      <w:hyperlink r:id="rId8" w:history="1">
        <w:r w:rsidR="00B40190">
          <w:rPr>
            <w:rStyle w:val="Hyperlink"/>
            <w:rFonts w:ascii="Calibri" w:hAnsi="Calibri"/>
            <w:b/>
          </w:rPr>
          <w:t>http://www.mass.gov/dph/environmental_health</w:t>
        </w:r>
      </w:hyperlink>
      <w:r w:rsidR="00B40190">
        <w:rPr>
          <w:rFonts w:ascii="Calibri" w:hAnsi="Calibri"/>
          <w:b/>
        </w:rPr>
        <w:t> </w:t>
      </w:r>
    </w:p>
    <w:sectPr w:rsidR="00161131" w:rsidRPr="00B40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0B6F"/>
    <w:multiLevelType w:val="hybridMultilevel"/>
    <w:tmpl w:val="AF4C7FE8"/>
    <w:lvl w:ilvl="0" w:tplc="71286664">
      <w:start w:val="1"/>
      <w:numFmt w:val="bullet"/>
      <w:lvlText w:val=""/>
      <w:lvlJc w:val="left"/>
      <w:pPr>
        <w:tabs>
          <w:tab w:val="num" w:pos="720"/>
        </w:tabs>
        <w:ind w:left="720" w:hanging="360"/>
      </w:pPr>
      <w:rPr>
        <w:rFonts w:ascii="Symbol" w:hAnsi="Symbol" w:hint="default"/>
      </w:rPr>
    </w:lvl>
    <w:lvl w:ilvl="1" w:tplc="8866255C" w:tentative="1">
      <w:start w:val="1"/>
      <w:numFmt w:val="bullet"/>
      <w:lvlText w:val=""/>
      <w:lvlJc w:val="left"/>
      <w:pPr>
        <w:tabs>
          <w:tab w:val="num" w:pos="1440"/>
        </w:tabs>
        <w:ind w:left="1440" w:hanging="360"/>
      </w:pPr>
      <w:rPr>
        <w:rFonts w:ascii="Symbol" w:hAnsi="Symbol" w:hint="default"/>
      </w:rPr>
    </w:lvl>
    <w:lvl w:ilvl="2" w:tplc="C47ED024" w:tentative="1">
      <w:start w:val="1"/>
      <w:numFmt w:val="bullet"/>
      <w:lvlText w:val=""/>
      <w:lvlJc w:val="left"/>
      <w:pPr>
        <w:tabs>
          <w:tab w:val="num" w:pos="2160"/>
        </w:tabs>
        <w:ind w:left="2160" w:hanging="360"/>
      </w:pPr>
      <w:rPr>
        <w:rFonts w:ascii="Symbol" w:hAnsi="Symbol" w:hint="default"/>
      </w:rPr>
    </w:lvl>
    <w:lvl w:ilvl="3" w:tplc="829E50EA" w:tentative="1">
      <w:start w:val="1"/>
      <w:numFmt w:val="bullet"/>
      <w:lvlText w:val=""/>
      <w:lvlJc w:val="left"/>
      <w:pPr>
        <w:tabs>
          <w:tab w:val="num" w:pos="2880"/>
        </w:tabs>
        <w:ind w:left="2880" w:hanging="360"/>
      </w:pPr>
      <w:rPr>
        <w:rFonts w:ascii="Symbol" w:hAnsi="Symbol" w:hint="default"/>
      </w:rPr>
    </w:lvl>
    <w:lvl w:ilvl="4" w:tplc="733C4DBE" w:tentative="1">
      <w:start w:val="1"/>
      <w:numFmt w:val="bullet"/>
      <w:lvlText w:val=""/>
      <w:lvlJc w:val="left"/>
      <w:pPr>
        <w:tabs>
          <w:tab w:val="num" w:pos="3600"/>
        </w:tabs>
        <w:ind w:left="3600" w:hanging="360"/>
      </w:pPr>
      <w:rPr>
        <w:rFonts w:ascii="Symbol" w:hAnsi="Symbol" w:hint="default"/>
      </w:rPr>
    </w:lvl>
    <w:lvl w:ilvl="5" w:tplc="0194FC06" w:tentative="1">
      <w:start w:val="1"/>
      <w:numFmt w:val="bullet"/>
      <w:lvlText w:val=""/>
      <w:lvlJc w:val="left"/>
      <w:pPr>
        <w:tabs>
          <w:tab w:val="num" w:pos="4320"/>
        </w:tabs>
        <w:ind w:left="4320" w:hanging="360"/>
      </w:pPr>
      <w:rPr>
        <w:rFonts w:ascii="Symbol" w:hAnsi="Symbol" w:hint="default"/>
      </w:rPr>
    </w:lvl>
    <w:lvl w:ilvl="6" w:tplc="12965634" w:tentative="1">
      <w:start w:val="1"/>
      <w:numFmt w:val="bullet"/>
      <w:lvlText w:val=""/>
      <w:lvlJc w:val="left"/>
      <w:pPr>
        <w:tabs>
          <w:tab w:val="num" w:pos="5040"/>
        </w:tabs>
        <w:ind w:left="5040" w:hanging="360"/>
      </w:pPr>
      <w:rPr>
        <w:rFonts w:ascii="Symbol" w:hAnsi="Symbol" w:hint="default"/>
      </w:rPr>
    </w:lvl>
    <w:lvl w:ilvl="7" w:tplc="856E6B74" w:tentative="1">
      <w:start w:val="1"/>
      <w:numFmt w:val="bullet"/>
      <w:lvlText w:val=""/>
      <w:lvlJc w:val="left"/>
      <w:pPr>
        <w:tabs>
          <w:tab w:val="num" w:pos="5760"/>
        </w:tabs>
        <w:ind w:left="5760" w:hanging="360"/>
      </w:pPr>
      <w:rPr>
        <w:rFonts w:ascii="Symbol" w:hAnsi="Symbol" w:hint="default"/>
      </w:rPr>
    </w:lvl>
    <w:lvl w:ilvl="8" w:tplc="DC2C21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964A3"/>
    <w:multiLevelType w:val="hybridMultilevel"/>
    <w:tmpl w:val="30FA4746"/>
    <w:lvl w:ilvl="0" w:tplc="ADBC6F96">
      <w:start w:val="1"/>
      <w:numFmt w:val="bullet"/>
      <w:lvlText w:val=""/>
      <w:lvlJc w:val="left"/>
      <w:pPr>
        <w:tabs>
          <w:tab w:val="num" w:pos="720"/>
        </w:tabs>
        <w:ind w:left="720" w:hanging="360"/>
      </w:pPr>
      <w:rPr>
        <w:rFonts w:ascii="Symbol" w:hAnsi="Symbol" w:hint="default"/>
      </w:rPr>
    </w:lvl>
    <w:lvl w:ilvl="1" w:tplc="6B2AB75E" w:tentative="1">
      <w:start w:val="1"/>
      <w:numFmt w:val="bullet"/>
      <w:lvlText w:val=""/>
      <w:lvlJc w:val="left"/>
      <w:pPr>
        <w:tabs>
          <w:tab w:val="num" w:pos="1440"/>
        </w:tabs>
        <w:ind w:left="1440" w:hanging="360"/>
      </w:pPr>
      <w:rPr>
        <w:rFonts w:ascii="Symbol" w:hAnsi="Symbol" w:hint="default"/>
      </w:rPr>
    </w:lvl>
    <w:lvl w:ilvl="2" w:tplc="27F653C0" w:tentative="1">
      <w:start w:val="1"/>
      <w:numFmt w:val="bullet"/>
      <w:lvlText w:val=""/>
      <w:lvlJc w:val="left"/>
      <w:pPr>
        <w:tabs>
          <w:tab w:val="num" w:pos="2160"/>
        </w:tabs>
        <w:ind w:left="2160" w:hanging="360"/>
      </w:pPr>
      <w:rPr>
        <w:rFonts w:ascii="Symbol" w:hAnsi="Symbol" w:hint="default"/>
      </w:rPr>
    </w:lvl>
    <w:lvl w:ilvl="3" w:tplc="68E69652" w:tentative="1">
      <w:start w:val="1"/>
      <w:numFmt w:val="bullet"/>
      <w:lvlText w:val=""/>
      <w:lvlJc w:val="left"/>
      <w:pPr>
        <w:tabs>
          <w:tab w:val="num" w:pos="2880"/>
        </w:tabs>
        <w:ind w:left="2880" w:hanging="360"/>
      </w:pPr>
      <w:rPr>
        <w:rFonts w:ascii="Symbol" w:hAnsi="Symbol" w:hint="default"/>
      </w:rPr>
    </w:lvl>
    <w:lvl w:ilvl="4" w:tplc="5C2C7BB6" w:tentative="1">
      <w:start w:val="1"/>
      <w:numFmt w:val="bullet"/>
      <w:lvlText w:val=""/>
      <w:lvlJc w:val="left"/>
      <w:pPr>
        <w:tabs>
          <w:tab w:val="num" w:pos="3600"/>
        </w:tabs>
        <w:ind w:left="3600" w:hanging="360"/>
      </w:pPr>
      <w:rPr>
        <w:rFonts w:ascii="Symbol" w:hAnsi="Symbol" w:hint="default"/>
      </w:rPr>
    </w:lvl>
    <w:lvl w:ilvl="5" w:tplc="87483F84" w:tentative="1">
      <w:start w:val="1"/>
      <w:numFmt w:val="bullet"/>
      <w:lvlText w:val=""/>
      <w:lvlJc w:val="left"/>
      <w:pPr>
        <w:tabs>
          <w:tab w:val="num" w:pos="4320"/>
        </w:tabs>
        <w:ind w:left="4320" w:hanging="360"/>
      </w:pPr>
      <w:rPr>
        <w:rFonts w:ascii="Symbol" w:hAnsi="Symbol" w:hint="default"/>
      </w:rPr>
    </w:lvl>
    <w:lvl w:ilvl="6" w:tplc="024EE7F2" w:tentative="1">
      <w:start w:val="1"/>
      <w:numFmt w:val="bullet"/>
      <w:lvlText w:val=""/>
      <w:lvlJc w:val="left"/>
      <w:pPr>
        <w:tabs>
          <w:tab w:val="num" w:pos="5040"/>
        </w:tabs>
        <w:ind w:left="5040" w:hanging="360"/>
      </w:pPr>
      <w:rPr>
        <w:rFonts w:ascii="Symbol" w:hAnsi="Symbol" w:hint="default"/>
      </w:rPr>
    </w:lvl>
    <w:lvl w:ilvl="7" w:tplc="B50AB260" w:tentative="1">
      <w:start w:val="1"/>
      <w:numFmt w:val="bullet"/>
      <w:lvlText w:val=""/>
      <w:lvlJc w:val="left"/>
      <w:pPr>
        <w:tabs>
          <w:tab w:val="num" w:pos="5760"/>
        </w:tabs>
        <w:ind w:left="5760" w:hanging="360"/>
      </w:pPr>
      <w:rPr>
        <w:rFonts w:ascii="Symbol" w:hAnsi="Symbol" w:hint="default"/>
      </w:rPr>
    </w:lvl>
    <w:lvl w:ilvl="8" w:tplc="BB82F8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hint="default"/>
      </w:rPr>
    </w:lvl>
    <w:lvl w:ilvl="1" w:tplc="C2AE4956" w:tentative="1">
      <w:start w:val="1"/>
      <w:numFmt w:val="bullet"/>
      <w:lvlText w:val=""/>
      <w:lvlJc w:val="left"/>
      <w:pPr>
        <w:tabs>
          <w:tab w:val="num" w:pos="1440"/>
        </w:tabs>
        <w:ind w:left="1440" w:hanging="360"/>
      </w:pPr>
      <w:rPr>
        <w:rFonts w:ascii="Symbol" w:hAnsi="Symbol" w:hint="default"/>
      </w:rPr>
    </w:lvl>
    <w:lvl w:ilvl="2" w:tplc="E61AFD72" w:tentative="1">
      <w:start w:val="1"/>
      <w:numFmt w:val="bullet"/>
      <w:lvlText w:val=""/>
      <w:lvlJc w:val="left"/>
      <w:pPr>
        <w:tabs>
          <w:tab w:val="num" w:pos="2160"/>
        </w:tabs>
        <w:ind w:left="2160" w:hanging="360"/>
      </w:pPr>
      <w:rPr>
        <w:rFonts w:ascii="Symbol" w:hAnsi="Symbol" w:hint="default"/>
      </w:rPr>
    </w:lvl>
    <w:lvl w:ilvl="3" w:tplc="A466739A" w:tentative="1">
      <w:start w:val="1"/>
      <w:numFmt w:val="bullet"/>
      <w:lvlText w:val=""/>
      <w:lvlJc w:val="left"/>
      <w:pPr>
        <w:tabs>
          <w:tab w:val="num" w:pos="2880"/>
        </w:tabs>
        <w:ind w:left="2880" w:hanging="360"/>
      </w:pPr>
      <w:rPr>
        <w:rFonts w:ascii="Symbol" w:hAnsi="Symbol" w:hint="default"/>
      </w:rPr>
    </w:lvl>
    <w:lvl w:ilvl="4" w:tplc="6E38F85C" w:tentative="1">
      <w:start w:val="1"/>
      <w:numFmt w:val="bullet"/>
      <w:lvlText w:val=""/>
      <w:lvlJc w:val="left"/>
      <w:pPr>
        <w:tabs>
          <w:tab w:val="num" w:pos="3600"/>
        </w:tabs>
        <w:ind w:left="3600" w:hanging="360"/>
      </w:pPr>
      <w:rPr>
        <w:rFonts w:ascii="Symbol" w:hAnsi="Symbol" w:hint="default"/>
      </w:rPr>
    </w:lvl>
    <w:lvl w:ilvl="5" w:tplc="AB960E60" w:tentative="1">
      <w:start w:val="1"/>
      <w:numFmt w:val="bullet"/>
      <w:lvlText w:val=""/>
      <w:lvlJc w:val="left"/>
      <w:pPr>
        <w:tabs>
          <w:tab w:val="num" w:pos="4320"/>
        </w:tabs>
        <w:ind w:left="4320" w:hanging="360"/>
      </w:pPr>
      <w:rPr>
        <w:rFonts w:ascii="Symbol" w:hAnsi="Symbol" w:hint="default"/>
      </w:rPr>
    </w:lvl>
    <w:lvl w:ilvl="6" w:tplc="E974860A" w:tentative="1">
      <w:start w:val="1"/>
      <w:numFmt w:val="bullet"/>
      <w:lvlText w:val=""/>
      <w:lvlJc w:val="left"/>
      <w:pPr>
        <w:tabs>
          <w:tab w:val="num" w:pos="5040"/>
        </w:tabs>
        <w:ind w:left="5040" w:hanging="360"/>
      </w:pPr>
      <w:rPr>
        <w:rFonts w:ascii="Symbol" w:hAnsi="Symbol" w:hint="default"/>
      </w:rPr>
    </w:lvl>
    <w:lvl w:ilvl="7" w:tplc="C590AEE2" w:tentative="1">
      <w:start w:val="1"/>
      <w:numFmt w:val="bullet"/>
      <w:lvlText w:val=""/>
      <w:lvlJc w:val="left"/>
      <w:pPr>
        <w:tabs>
          <w:tab w:val="num" w:pos="5760"/>
        </w:tabs>
        <w:ind w:left="5760" w:hanging="360"/>
      </w:pPr>
      <w:rPr>
        <w:rFonts w:ascii="Symbol" w:hAnsi="Symbol" w:hint="default"/>
      </w:rPr>
    </w:lvl>
    <w:lvl w:ilvl="8" w:tplc="893EA84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3F873C7"/>
    <w:multiLevelType w:val="hybridMultilevel"/>
    <w:tmpl w:val="F67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C1659"/>
    <w:multiLevelType w:val="hybridMultilevel"/>
    <w:tmpl w:val="2D08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84A04"/>
    <w:multiLevelType w:val="hybridMultilevel"/>
    <w:tmpl w:val="7DD01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5940DF"/>
    <w:multiLevelType w:val="hybridMultilevel"/>
    <w:tmpl w:val="F814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31"/>
    <w:rsid w:val="000356C6"/>
    <w:rsid w:val="00161131"/>
    <w:rsid w:val="001913E8"/>
    <w:rsid w:val="003378E8"/>
    <w:rsid w:val="00340B65"/>
    <w:rsid w:val="003528BD"/>
    <w:rsid w:val="00466720"/>
    <w:rsid w:val="004D2489"/>
    <w:rsid w:val="00543675"/>
    <w:rsid w:val="005B54F5"/>
    <w:rsid w:val="00647E0C"/>
    <w:rsid w:val="006D1DFD"/>
    <w:rsid w:val="00795642"/>
    <w:rsid w:val="00944D20"/>
    <w:rsid w:val="00957C43"/>
    <w:rsid w:val="00A171C6"/>
    <w:rsid w:val="00AB5F8E"/>
    <w:rsid w:val="00B2600A"/>
    <w:rsid w:val="00B40190"/>
    <w:rsid w:val="00B717FE"/>
    <w:rsid w:val="00BF639C"/>
    <w:rsid w:val="00E13328"/>
    <w:rsid w:val="00F25AED"/>
    <w:rsid w:val="00F31AC9"/>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8B25"/>
  <w15:chartTrackingRefBased/>
  <w15:docId w15:val="{CA319FA9-8CAF-5A41-9394-BFC68823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131"/>
    <w:rPr>
      <w:rFonts w:eastAsiaTheme="majorEastAsia" w:cstheme="majorBidi"/>
      <w:color w:val="272727" w:themeColor="text1" w:themeTint="D8"/>
    </w:rPr>
  </w:style>
  <w:style w:type="paragraph" w:styleId="Title">
    <w:name w:val="Title"/>
    <w:basedOn w:val="Normal"/>
    <w:next w:val="Normal"/>
    <w:link w:val="TitleChar"/>
    <w:uiPriority w:val="10"/>
    <w:qFormat/>
    <w:rsid w:val="0016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131"/>
    <w:pPr>
      <w:spacing w:before="160"/>
      <w:jc w:val="center"/>
    </w:pPr>
    <w:rPr>
      <w:i/>
      <w:iCs/>
      <w:color w:val="404040" w:themeColor="text1" w:themeTint="BF"/>
    </w:rPr>
  </w:style>
  <w:style w:type="character" w:customStyle="1" w:styleId="QuoteChar">
    <w:name w:val="Quote Char"/>
    <w:basedOn w:val="DefaultParagraphFont"/>
    <w:link w:val="Quote"/>
    <w:uiPriority w:val="29"/>
    <w:rsid w:val="00161131"/>
    <w:rPr>
      <w:i/>
      <w:iCs/>
      <w:color w:val="404040" w:themeColor="text1" w:themeTint="BF"/>
    </w:rPr>
  </w:style>
  <w:style w:type="paragraph" w:styleId="ListParagraph">
    <w:name w:val="List Paragraph"/>
    <w:basedOn w:val="Normal"/>
    <w:uiPriority w:val="34"/>
    <w:qFormat/>
    <w:rsid w:val="00161131"/>
    <w:pPr>
      <w:ind w:left="720"/>
      <w:contextualSpacing/>
    </w:pPr>
  </w:style>
  <w:style w:type="character" w:styleId="IntenseEmphasis">
    <w:name w:val="Intense Emphasis"/>
    <w:basedOn w:val="DefaultParagraphFont"/>
    <w:uiPriority w:val="21"/>
    <w:qFormat/>
    <w:rsid w:val="00161131"/>
    <w:rPr>
      <w:i/>
      <w:iCs/>
      <w:color w:val="0F4761" w:themeColor="accent1" w:themeShade="BF"/>
    </w:rPr>
  </w:style>
  <w:style w:type="paragraph" w:styleId="IntenseQuote">
    <w:name w:val="Intense Quote"/>
    <w:basedOn w:val="Normal"/>
    <w:next w:val="Normal"/>
    <w:link w:val="IntenseQuoteChar"/>
    <w:uiPriority w:val="30"/>
    <w:qFormat/>
    <w:rsid w:val="0016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131"/>
    <w:rPr>
      <w:i/>
      <w:iCs/>
      <w:color w:val="0F4761" w:themeColor="accent1" w:themeShade="BF"/>
    </w:rPr>
  </w:style>
  <w:style w:type="character" w:styleId="IntenseReference">
    <w:name w:val="Intense Reference"/>
    <w:basedOn w:val="DefaultParagraphFont"/>
    <w:uiPriority w:val="32"/>
    <w:qFormat/>
    <w:rsid w:val="00161131"/>
    <w:rPr>
      <w:b/>
      <w:bCs/>
      <w:smallCaps/>
      <w:color w:val="0F4761" w:themeColor="accent1" w:themeShade="BF"/>
      <w:spacing w:val="5"/>
    </w:rPr>
  </w:style>
  <w:style w:type="character" w:styleId="Hyperlink">
    <w:name w:val="Hyperlink"/>
    <w:basedOn w:val="DefaultParagraphFont"/>
    <w:uiPriority w:val="99"/>
    <w:unhideWhenUsed/>
    <w:rsid w:val="00161131"/>
    <w:rPr>
      <w:color w:val="467886" w:themeColor="hyperlink"/>
      <w:u w:val="single"/>
    </w:rPr>
  </w:style>
  <w:style w:type="character" w:styleId="UnresolvedMention">
    <w:name w:val="Unresolved Mention"/>
    <w:basedOn w:val="DefaultParagraphFont"/>
    <w:uiPriority w:val="99"/>
    <w:semiHidden/>
    <w:unhideWhenUsed/>
    <w:rsid w:val="0016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evelandclinic.org/health/diseases/9013-dehydration" TargetMode="External"/><Relationship Id="rId5" Type="http://schemas.openxmlformats.org/officeDocument/2006/relationships/hyperlink" Target="http://www.airnow.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cp:lastModifiedBy>
  <cp:revision>12</cp:revision>
  <cp:lastPrinted>2024-08-01T07:02:00Z</cp:lastPrinted>
  <dcterms:created xsi:type="dcterms:W3CDTF">2024-06-27T13:41:00Z</dcterms:created>
  <dcterms:modified xsi:type="dcterms:W3CDTF">2024-08-01T07:07:00Z</dcterms:modified>
</cp:coreProperties>
</file>