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A322B" w14:textId="77777777" w:rsidR="00161131" w:rsidRPr="00131F6C" w:rsidRDefault="00161131" w:rsidP="00131F6C">
      <w:pPr>
        <w:spacing w:line="264" w:lineRule="auto"/>
        <w:rPr>
          <w:rFonts w:ascii="Nirmala UI" w:hAnsi="Nirmala UI" w:cs="Nirmala UI"/>
          <w:b/>
          <w:bCs/>
          <w:sz w:val="28"/>
          <w:szCs w:val="28"/>
        </w:rPr>
      </w:pPr>
      <w:r w:rsidRPr="00131F6C">
        <w:rPr>
          <w:rFonts w:ascii="Nirmala UI" w:hAnsi="Nirmala UI" w:cs="Nirmala UI"/>
          <w:b/>
          <w:sz w:val="28"/>
        </w:rPr>
        <w:t xml:space="preserve">खराब बाहिरी वायुको गुणस्तर </w:t>
      </w:r>
    </w:p>
    <w:p w14:paraId="74D514F4" w14:textId="60AE0BD9" w:rsidR="00795642" w:rsidRPr="00131F6C" w:rsidRDefault="00795642" w:rsidP="00131F6C">
      <w:p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  <w:lang w:bidi="ne-NP"/>
        </w:rPr>
        <w:t>म्यासाचुसेट्समा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अत्यधिक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गर्मीका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घटनाहरूले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ओजोन</w:t>
      </w:r>
      <w:r w:rsidRPr="00131F6C">
        <w:rPr>
          <w:rFonts w:ascii="Nirmala UI" w:hAnsi="Nirmala UI" w:cs="Nirmala UI"/>
        </w:rPr>
        <w:t xml:space="preserve">, </w:t>
      </w:r>
      <w:r w:rsidRPr="00131F6C">
        <w:rPr>
          <w:rFonts w:ascii="Nirmala UI" w:hAnsi="Nirmala UI" w:cs="Nirmala UI"/>
          <w:lang w:bidi="ne-NP"/>
        </w:rPr>
        <w:t>पोलेन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पातलो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बनाउने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र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सास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फेर्दा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एकदमै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साना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हुन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सक्ने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वायुमा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धुलो</w:t>
      </w:r>
      <w:r w:rsidRPr="00131F6C">
        <w:rPr>
          <w:rFonts w:ascii="Nirmala UI" w:hAnsi="Nirmala UI" w:cs="Nirmala UI"/>
        </w:rPr>
        <w:t xml:space="preserve">, </w:t>
      </w:r>
      <w:r w:rsidRPr="00131F6C">
        <w:rPr>
          <w:rFonts w:ascii="Nirmala UI" w:hAnsi="Nirmala UI" w:cs="Nirmala UI"/>
          <w:lang w:bidi="ne-NP"/>
        </w:rPr>
        <w:t>फोहोर</w:t>
      </w:r>
      <w:r w:rsidRPr="00131F6C">
        <w:rPr>
          <w:rFonts w:ascii="Nirmala UI" w:hAnsi="Nirmala UI" w:cs="Nirmala UI"/>
        </w:rPr>
        <w:t xml:space="preserve">, </w:t>
      </w:r>
      <w:r w:rsidRPr="00131F6C">
        <w:rPr>
          <w:rFonts w:ascii="Nirmala UI" w:hAnsi="Nirmala UI" w:cs="Nirmala UI"/>
          <w:lang w:bidi="ne-NP"/>
        </w:rPr>
        <w:t>धुवाँ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वा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तरल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थोपा</w:t>
      </w:r>
      <w:r w:rsidRPr="00131F6C">
        <w:rPr>
          <w:rFonts w:ascii="Nirmala UI" w:hAnsi="Nirmala UI" w:cs="Nirmala UI"/>
        </w:rPr>
        <w:t xml:space="preserve"> (</w:t>
      </w:r>
      <w:r w:rsidRPr="00131F6C">
        <w:rPr>
          <w:rFonts w:ascii="Nirmala UI" w:hAnsi="Nirmala UI" w:cs="Nirmala UI"/>
          <w:lang w:bidi="ne-NP"/>
        </w:rPr>
        <w:t>पार्टिक्युलेट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पदार्थ</w:t>
      </w:r>
      <w:r w:rsidRPr="00131F6C">
        <w:rPr>
          <w:rFonts w:ascii="Nirmala UI" w:hAnsi="Nirmala UI" w:cs="Nirmala UI"/>
        </w:rPr>
        <w:t xml:space="preserve">) </w:t>
      </w:r>
      <w:r w:rsidRPr="00131F6C">
        <w:rPr>
          <w:rFonts w:ascii="Nirmala UI" w:hAnsi="Nirmala UI" w:cs="Nirmala UI"/>
          <w:lang w:bidi="ne-NP"/>
        </w:rPr>
        <w:t>जस्ता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कणहरूको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स्तर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बढाउन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सक्छ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र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यसले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गम्भीर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स्वास्थ्य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समस्याहरू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निम्त्याउन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सक्छ।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खराब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बाहिरी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वायुको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गुणस्तरले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स्वास्थ्य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समस्याहरू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निम्त्याउन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सक्छ</w:t>
      </w:r>
      <w:r w:rsidRPr="00131F6C">
        <w:rPr>
          <w:rFonts w:ascii="Nirmala UI" w:hAnsi="Nirmala UI" w:cs="Nirmala UI"/>
        </w:rPr>
        <w:t xml:space="preserve">, </w:t>
      </w:r>
      <w:r w:rsidRPr="00131F6C">
        <w:rPr>
          <w:rFonts w:ascii="Nirmala UI" w:hAnsi="Nirmala UI" w:cs="Nirmala UI"/>
          <w:lang w:bidi="ne-NP"/>
        </w:rPr>
        <w:t>विशेषगरी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दम</w:t>
      </w:r>
      <w:r w:rsidRPr="00131F6C">
        <w:rPr>
          <w:rFonts w:ascii="Nirmala UI" w:hAnsi="Nirmala UI" w:cs="Nirmala UI"/>
        </w:rPr>
        <w:t xml:space="preserve">, </w:t>
      </w:r>
      <w:r w:rsidRPr="00131F6C">
        <w:rPr>
          <w:rFonts w:ascii="Nirmala UI" w:hAnsi="Nirmala UI" w:cs="Nirmala UI"/>
          <w:lang w:bidi="ne-NP"/>
        </w:rPr>
        <w:t>फोक्सोको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रोग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वा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मुटुको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रोग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भएका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मानिसहरूमा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दम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र</w:t>
      </w:r>
      <w:r w:rsidR="007D4B14">
        <w:rPr>
          <w:rFonts w:ascii="Nirmala UI" w:hAnsi="Nirmala UI" w:hint="cs"/>
          <w:rtl/>
        </w:rPr>
        <w:t> </w:t>
      </w:r>
      <w:r w:rsidRPr="00131F6C">
        <w:rPr>
          <w:rFonts w:ascii="Nirmala UI" w:hAnsi="Nirmala UI" w:cs="Nirmala UI"/>
          <w:lang w:bidi="ne-NP"/>
        </w:rPr>
        <w:t>एलर्जीका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लक्षणहरू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बिग्रन</w:t>
      </w:r>
      <w:r w:rsidRPr="00131F6C">
        <w:rPr>
          <w:rFonts w:ascii="Nirmala UI" w:hAnsi="Nirmala UI" w:cs="Nirmala UI"/>
        </w:rPr>
        <w:t xml:space="preserve"> </w:t>
      </w:r>
      <w:r w:rsidRPr="00131F6C">
        <w:rPr>
          <w:rFonts w:ascii="Nirmala UI" w:hAnsi="Nirmala UI" w:cs="Nirmala UI"/>
          <w:lang w:bidi="ne-NP"/>
        </w:rPr>
        <w:t>सक्छन्।</w:t>
      </w:r>
    </w:p>
    <w:p w14:paraId="6C325D0A" w14:textId="0815BC24" w:rsidR="00161131" w:rsidRPr="00131F6C" w:rsidRDefault="000356C6" w:rsidP="00131F6C">
      <w:p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 xml:space="preserve">अत्यधिक गर्मी, अधिक बादल कभर र जलवायु परिवर्तनको कारण आर्द्रताले म्यासाचुसेट्समा वायु प्रदूषण बढाउने अपेक्षा गरिएको छ। </w:t>
      </w:r>
    </w:p>
    <w:p w14:paraId="6D9EE71A" w14:textId="77777777" w:rsidR="00161131" w:rsidRPr="00131F6C" w:rsidRDefault="00161131" w:rsidP="00131F6C">
      <w:pPr>
        <w:spacing w:line="264" w:lineRule="auto"/>
        <w:rPr>
          <w:rFonts w:ascii="Nirmala UI" w:hAnsi="Nirmala UI" w:cs="Nirmala UI"/>
          <w:b/>
          <w:bCs/>
        </w:rPr>
      </w:pPr>
      <w:r w:rsidRPr="00131F6C">
        <w:rPr>
          <w:rFonts w:ascii="Nirmala UI" w:hAnsi="Nirmala UI" w:cs="Nirmala UI"/>
          <w:b/>
        </w:rPr>
        <w:t>को उच्च जोखिममा छ?</w:t>
      </w:r>
    </w:p>
    <w:p w14:paraId="2D44C5AD" w14:textId="1E361043" w:rsidR="00161131" w:rsidRPr="00131F6C" w:rsidRDefault="00161131" w:rsidP="00131F6C">
      <w:p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>केही मानिसहरू आफू बसेको ठाउँ, आधिकारिक सरकारसम्बन्धी जानकारीमा उनीहरूको पहुँच, तयारी र प्रतिक्रिया दिने स्रोतहरूको उपलब्धता र उनीहरूसँग पहिले नै स्वास्थ्य समस्याहरू भएका कारणले गर्दा बढी जोखिममा हुन सक्छन्। यी मानिसहरूमा निम्न कुराहरू समावेश छन्:</w:t>
      </w:r>
    </w:p>
    <w:p w14:paraId="469B79B2" w14:textId="56E5A91B" w:rsidR="00161131" w:rsidRPr="00131F6C" w:rsidRDefault="00161131" w:rsidP="00131F6C">
      <w:pPr>
        <w:pStyle w:val="ListParagraph"/>
        <w:numPr>
          <w:ilvl w:val="0"/>
          <w:numId w:val="6"/>
        </w:numPr>
        <w:spacing w:line="264" w:lineRule="auto"/>
        <w:rPr>
          <w:rFonts w:ascii="Nirmala UI" w:hAnsi="Nirmala UI" w:cs="Nirmala UI"/>
        </w:rPr>
      </w:pPr>
      <w:r w:rsidRPr="00131F6C">
        <w:rPr>
          <w:rFonts w:ascii="Calibri" w:hAnsi="Calibri" w:cs="Calibri"/>
        </w:rPr>
        <w:t>5</w:t>
      </w:r>
      <w:r w:rsidRPr="00131F6C">
        <w:rPr>
          <w:rFonts w:ascii="Nirmala UI" w:hAnsi="Nirmala UI" w:cs="Nirmala UI"/>
        </w:rPr>
        <w:t xml:space="preserve"> वर्षभन्दा मुनिका बालबालिका र </w:t>
      </w:r>
      <w:r w:rsidRPr="00131F6C">
        <w:rPr>
          <w:rFonts w:ascii="Calibri" w:hAnsi="Calibri" w:cs="Calibri"/>
        </w:rPr>
        <w:t>65</w:t>
      </w:r>
      <w:r w:rsidRPr="00131F6C">
        <w:rPr>
          <w:rFonts w:ascii="Nirmala UI" w:hAnsi="Nirmala UI" w:cs="Nirmala UI"/>
        </w:rPr>
        <w:t xml:space="preserve"> वर्षभन्दा माथिका मानिसहरू</w:t>
      </w:r>
    </w:p>
    <w:p w14:paraId="5598791B" w14:textId="77777777" w:rsidR="00161131" w:rsidRPr="00131F6C" w:rsidRDefault="00161131" w:rsidP="00131F6C">
      <w:pPr>
        <w:pStyle w:val="ListParagraph"/>
        <w:numPr>
          <w:ilvl w:val="0"/>
          <w:numId w:val="6"/>
        </w:num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>गर्भवती महिला</w:t>
      </w:r>
    </w:p>
    <w:p w14:paraId="556AD9AC" w14:textId="77777777" w:rsidR="00161131" w:rsidRPr="00131F6C" w:rsidRDefault="00161131" w:rsidP="00131F6C">
      <w:pPr>
        <w:pStyle w:val="ListParagraph"/>
        <w:numPr>
          <w:ilvl w:val="0"/>
          <w:numId w:val="6"/>
        </w:num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>असक्षमताहरू भएका मानिसहरू</w:t>
      </w:r>
    </w:p>
    <w:p w14:paraId="7F2D85A7" w14:textId="13D7492F" w:rsidR="00161131" w:rsidRPr="00131F6C" w:rsidRDefault="00161131" w:rsidP="00131F6C">
      <w:pPr>
        <w:pStyle w:val="ListParagraph"/>
        <w:numPr>
          <w:ilvl w:val="0"/>
          <w:numId w:val="6"/>
        </w:num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>मुटुको रोग, दम, फोक्सोको रोग र श्वासप्रश्वाससम्बन्धी एलर्जीजस्ता पू्व-अवस्थित चिकित्सा अवस्थाहरू भएका मानिसहरू</w:t>
      </w:r>
    </w:p>
    <w:p w14:paraId="08200039" w14:textId="77777777" w:rsidR="00161131" w:rsidRPr="00131F6C" w:rsidRDefault="00161131" w:rsidP="00131F6C">
      <w:pPr>
        <w:pStyle w:val="ListParagraph"/>
        <w:numPr>
          <w:ilvl w:val="0"/>
          <w:numId w:val="6"/>
        </w:num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>प्रणालीगत जातिवादको कारण विभिन्न वर्णका मानिसहरू</w:t>
      </w:r>
    </w:p>
    <w:p w14:paraId="4EB53989" w14:textId="6B61924A" w:rsidR="00161131" w:rsidRPr="00131F6C" w:rsidRDefault="00161131" w:rsidP="00131F6C">
      <w:pPr>
        <w:pStyle w:val="ListParagraph"/>
        <w:numPr>
          <w:ilvl w:val="0"/>
          <w:numId w:val="6"/>
        </w:numPr>
        <w:tabs>
          <w:tab w:val="left" w:pos="720"/>
        </w:tabs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>थोरै वा अङ्ग्रेजी नबोल्ने र आफ्नो मातृभाषामा आपत्कालीन सन्देशहरू प्राप्त गर्न नसक्ने मानिसहरू </w:t>
      </w:r>
    </w:p>
    <w:p w14:paraId="196D2AC4" w14:textId="77777777" w:rsidR="00161131" w:rsidRPr="00131F6C" w:rsidRDefault="00161131" w:rsidP="00131F6C">
      <w:pPr>
        <w:pStyle w:val="ListParagraph"/>
        <w:numPr>
          <w:ilvl w:val="0"/>
          <w:numId w:val="6"/>
        </w:num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>एकदमै ट्राफिक भएको क्षेत्रमा बस्ने मानिसहरू</w:t>
      </w:r>
    </w:p>
    <w:p w14:paraId="6B3FC2C5" w14:textId="5AD3649A" w:rsidR="00161131" w:rsidRPr="00131F6C" w:rsidRDefault="00161131" w:rsidP="00131F6C">
      <w:pPr>
        <w:pStyle w:val="ListParagraph"/>
        <w:numPr>
          <w:ilvl w:val="0"/>
          <w:numId w:val="6"/>
        </w:num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>बाहिर काम गर्ने वा व्यायाम गर्ने मानिसहरू</w:t>
      </w:r>
    </w:p>
    <w:p w14:paraId="1FB1D5F0" w14:textId="77777777" w:rsidR="00161131" w:rsidRPr="00131F6C" w:rsidRDefault="00161131" w:rsidP="00131F6C">
      <w:pPr>
        <w:spacing w:line="264" w:lineRule="auto"/>
        <w:rPr>
          <w:rFonts w:ascii="Nirmala UI" w:hAnsi="Nirmala UI" w:cs="Nirmala UI"/>
          <w:b/>
          <w:bCs/>
        </w:rPr>
      </w:pPr>
      <w:r w:rsidRPr="00131F6C">
        <w:rPr>
          <w:rFonts w:ascii="Nirmala UI" w:hAnsi="Nirmala UI" w:cs="Nirmala UI"/>
          <w:b/>
        </w:rPr>
        <w:t>हामीले यस बारेमा के गर्न सक्छौँ?</w:t>
      </w:r>
    </w:p>
    <w:p w14:paraId="04691D5A" w14:textId="0A72085C" w:rsidR="00161131" w:rsidRPr="00131F6C" w:rsidRDefault="00161131" w:rsidP="00131F6C">
      <w:pPr>
        <w:pStyle w:val="ListParagraph"/>
        <w:numPr>
          <w:ilvl w:val="0"/>
          <w:numId w:val="8"/>
        </w:num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>अरू व्यक्तिले धुम्रपान गरिरहेको, धुलो, घरपालुवा जनावरको कपाल र रौँ र मोल्डजस्ता घरमा सामान्य दमका ट्रिगरहरू कम गर्नुहोस्</w:t>
      </w:r>
    </w:p>
    <w:p w14:paraId="4F97ABE8" w14:textId="78C69C3B" w:rsidR="00161131" w:rsidRPr="00131F6C" w:rsidRDefault="00161131" w:rsidP="00131F6C">
      <w:pPr>
        <w:pStyle w:val="ListParagraph"/>
        <w:numPr>
          <w:ilvl w:val="0"/>
          <w:numId w:val="8"/>
        </w:num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>तपाईंसँग छ भने पोर्टेबल एयर फिल्टर वा एयर कन्डिस्निङ प्रयोग गर्नुहोस्</w:t>
      </w:r>
    </w:p>
    <w:p w14:paraId="08AAD58D" w14:textId="37F5A527" w:rsidR="00161131" w:rsidRPr="00131F6C" w:rsidRDefault="00161131" w:rsidP="00131F6C">
      <w:pPr>
        <w:pStyle w:val="ListParagraph"/>
        <w:numPr>
          <w:ilvl w:val="0"/>
          <w:numId w:val="8"/>
        </w:num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 xml:space="preserve">तपाईं सक्नुहुन्छ भने एयर कन्डिसनर, पङ्खा वा डिह्युमिडिफायरहरू प्रयोग गरी </w:t>
      </w:r>
      <w:r w:rsidRPr="00734228">
        <w:rPr>
          <w:rFonts w:ascii="Calibri" w:hAnsi="Calibri" w:cs="Calibri"/>
        </w:rPr>
        <w:t>30-50%</w:t>
      </w:r>
      <w:r w:rsidRPr="00131F6C">
        <w:rPr>
          <w:rFonts w:ascii="Nirmala UI" w:hAnsi="Nirmala UI" w:cs="Nirmala UI"/>
        </w:rPr>
        <w:t xml:space="preserve"> भित्र आर्द्रताका स्तरहरू कायम राख्नुहोस्</w:t>
      </w:r>
    </w:p>
    <w:p w14:paraId="1CCF35C7" w14:textId="1EC7B8A3" w:rsidR="00161131" w:rsidRPr="00131F6C" w:rsidRDefault="00161131" w:rsidP="00131F6C">
      <w:pPr>
        <w:pStyle w:val="ListParagraph"/>
        <w:numPr>
          <w:ilvl w:val="0"/>
          <w:numId w:val="8"/>
        </w:num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>मौसमी एलर्जीका लक्षणहरू पहिचान गर्ने र उपयुक्त औषधिहरू प्रयोग गर्ने तरिकाका बारेमा आफ्नो चिकित्सकलाई सोध्नुहोस्</w:t>
      </w:r>
    </w:p>
    <w:p w14:paraId="544EC592" w14:textId="76C766DD" w:rsidR="00161131" w:rsidRPr="00131F6C" w:rsidRDefault="00161131" w:rsidP="00131F6C">
      <w:pPr>
        <w:pStyle w:val="ListParagraph"/>
        <w:numPr>
          <w:ilvl w:val="0"/>
          <w:numId w:val="8"/>
        </w:num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>उच्च प्रदूषण वा उच्च पोलेन गणना भएका दिनहरूको बाहिर समय सीमित गर्नुहोस्</w:t>
      </w:r>
    </w:p>
    <w:p w14:paraId="6CFE474E" w14:textId="3F48DAC0" w:rsidR="00161131" w:rsidRPr="00131F6C" w:rsidRDefault="00161131" w:rsidP="00131F6C">
      <w:pPr>
        <w:pStyle w:val="ListParagraph"/>
        <w:numPr>
          <w:ilvl w:val="0"/>
          <w:numId w:val="8"/>
        </w:num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 xml:space="preserve">पिक-अप र ड्रप-अफ लाइनहरूमा सुस्त सवारी साधनहरूको एक्सपोजरजस्ता सामान्य दमका ट्रिगरहरूमा बालबालिकाको जोखिम कम गर्न विद्यालय र शिविरहरूलाई सोध्नुहोस् </w:t>
      </w:r>
    </w:p>
    <w:p w14:paraId="1C000ACB" w14:textId="0C5B1ACB" w:rsidR="00466720" w:rsidRPr="00131F6C" w:rsidRDefault="00795642" w:rsidP="004D5363">
      <w:pPr>
        <w:pStyle w:val="ListParagraph"/>
        <w:numPr>
          <w:ilvl w:val="0"/>
          <w:numId w:val="8"/>
        </w:numPr>
        <w:spacing w:line="264" w:lineRule="auto"/>
        <w:ind w:right="1620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lastRenderedPageBreak/>
        <w:t xml:space="preserve">आफ्नो वरपरको वायुको गुणस्तरबारे सचेत रहनुहोस् - आफ्नो समुदायको </w:t>
      </w:r>
      <w:hyperlink r:id="rId5" w:history="1">
        <w:r w:rsidR="00EA1DBB" w:rsidRPr="008D04D3">
          <w:rPr>
            <w:rStyle w:val="Hyperlink"/>
            <w:rFonts w:ascii="Nirmala UI" w:hAnsi="Nirmala UI" w:cs="Nirmala UI" w:hint="cs"/>
          </w:rPr>
          <w:t>वायुको</w:t>
        </w:r>
        <w:bookmarkStart w:id="0" w:name="_GoBack"/>
        <w:bookmarkEnd w:id="0"/>
        <w:r w:rsidR="00EA1DBB" w:rsidRPr="008D04D3">
          <w:rPr>
            <w:rStyle w:val="Hyperlink"/>
            <w:rFonts w:ascii="Nirmala UI" w:hAnsi="Nirmala UI" w:cs="Nirmala UI"/>
          </w:rPr>
          <w:t xml:space="preserve"> </w:t>
        </w:r>
        <w:r w:rsidR="00EA1DBB" w:rsidRPr="008D04D3">
          <w:rPr>
            <w:rStyle w:val="Hyperlink"/>
            <w:rFonts w:ascii="Nirmala UI" w:hAnsi="Nirmala UI" w:cs="Nirmala UI" w:hint="cs"/>
          </w:rPr>
          <w:t>गुणस्तरको</w:t>
        </w:r>
        <w:r w:rsidR="00EA1DBB" w:rsidRPr="008D04D3">
          <w:rPr>
            <w:rStyle w:val="Hyperlink"/>
            <w:rFonts w:ascii="Nirmala UI" w:hAnsi="Nirmala UI" w:cs="Nirmala UI"/>
          </w:rPr>
          <w:t xml:space="preserve"> </w:t>
        </w:r>
        <w:r w:rsidR="00EA1DBB" w:rsidRPr="008D04D3">
          <w:rPr>
            <w:rStyle w:val="Hyperlink"/>
            <w:rFonts w:ascii="Nirmala UI" w:hAnsi="Nirmala UI" w:cs="Nirmala UI" w:hint="cs"/>
          </w:rPr>
          <w:t>सूचक</w:t>
        </w:r>
      </w:hyperlink>
    </w:p>
    <w:p w14:paraId="629B0247" w14:textId="77777777" w:rsidR="00161131" w:rsidRPr="00131F6C" w:rsidRDefault="00161131" w:rsidP="00131F6C">
      <w:pPr>
        <w:pStyle w:val="ListParagraph"/>
        <w:numPr>
          <w:ilvl w:val="0"/>
          <w:numId w:val="8"/>
        </w:num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>सम्भव भएसम्म हिड्नुहोस् वा बाइक वा सार्वजनिक यातायात चड्नुहोस्</w:t>
      </w:r>
    </w:p>
    <w:p w14:paraId="6FB34292" w14:textId="26D65237" w:rsidR="00161131" w:rsidRPr="00131F6C" w:rsidRDefault="00161131" w:rsidP="00131F6C">
      <w:pPr>
        <w:pStyle w:val="ListParagraph"/>
        <w:numPr>
          <w:ilvl w:val="0"/>
          <w:numId w:val="8"/>
        </w:numPr>
        <w:spacing w:line="264" w:lineRule="auto"/>
        <w:rPr>
          <w:rFonts w:ascii="Nirmala UI" w:hAnsi="Nirmala UI" w:cs="Nirmala UI"/>
        </w:rPr>
      </w:pPr>
      <w:r w:rsidRPr="00131F6C">
        <w:rPr>
          <w:rFonts w:ascii="Nirmala UI" w:hAnsi="Nirmala UI" w:cs="Nirmala UI"/>
        </w:rPr>
        <w:t>कार चलाउँदा आवश्यकभन्दा लामो समयसम्म आफ्नो गाडीलाई निष्क्रिय नगर्नुहोस्</w:t>
      </w:r>
    </w:p>
    <w:p w14:paraId="7C8B6A10" w14:textId="5D4FA0F5" w:rsidR="00340B65" w:rsidRPr="00131F6C" w:rsidRDefault="00EA1DBB" w:rsidP="00131F6C">
      <w:pPr>
        <w:pStyle w:val="ListParagraph"/>
        <w:numPr>
          <w:ilvl w:val="0"/>
          <w:numId w:val="8"/>
        </w:numPr>
        <w:spacing w:line="264" w:lineRule="auto"/>
        <w:rPr>
          <w:rFonts w:ascii="Nirmala UI" w:hAnsi="Nirmala UI" w:cs="Nirmala UI"/>
        </w:rPr>
      </w:pPr>
      <w:hyperlink r:id="rId6" w:history="1">
        <w:r w:rsidRPr="008D04D3">
          <w:rPr>
            <w:rStyle w:val="Hyperlink"/>
            <w:rFonts w:ascii="Nirmala UI" w:hAnsi="Nirmala UI" w:cs="Nirmala UI" w:hint="cs"/>
          </w:rPr>
          <w:t>सुख्खा</w:t>
        </w:r>
        <w:r w:rsidRPr="008D04D3">
          <w:rPr>
            <w:rStyle w:val="Hyperlink"/>
            <w:rFonts w:ascii="Nirmala UI" w:hAnsi="Nirmala UI" w:cs="Nirmala UI"/>
          </w:rPr>
          <w:t xml:space="preserve"> </w:t>
        </w:r>
        <w:r w:rsidRPr="008D04D3">
          <w:rPr>
            <w:rStyle w:val="Hyperlink"/>
            <w:rFonts w:ascii="Nirmala UI" w:hAnsi="Nirmala UI" w:cs="Nirmala UI" w:hint="cs"/>
          </w:rPr>
          <w:t>र</w:t>
        </w:r>
        <w:r w:rsidRPr="008D04D3">
          <w:rPr>
            <w:rStyle w:val="Hyperlink"/>
            <w:rFonts w:ascii="Nirmala UI" w:hAnsi="Nirmala UI" w:cs="Nirmala UI"/>
          </w:rPr>
          <w:t xml:space="preserve"> </w:t>
        </w:r>
        <w:r w:rsidRPr="008D04D3">
          <w:rPr>
            <w:rStyle w:val="Hyperlink"/>
            <w:rFonts w:ascii="Nirmala UI" w:hAnsi="Nirmala UI" w:cs="Nirmala UI" w:hint="cs"/>
          </w:rPr>
          <w:t>धेरै</w:t>
        </w:r>
        <w:r w:rsidRPr="008D04D3">
          <w:rPr>
            <w:rStyle w:val="Hyperlink"/>
            <w:rFonts w:ascii="Nirmala UI" w:hAnsi="Nirmala UI" w:cs="Nirmala UI"/>
          </w:rPr>
          <w:t xml:space="preserve"> </w:t>
        </w:r>
        <w:r w:rsidRPr="008D04D3">
          <w:rPr>
            <w:rStyle w:val="Hyperlink"/>
            <w:rFonts w:ascii="Nirmala UI" w:hAnsi="Nirmala UI" w:cs="Nirmala UI" w:hint="cs"/>
          </w:rPr>
          <w:t>गर्मीका</w:t>
        </w:r>
        <w:r w:rsidRPr="008D04D3">
          <w:rPr>
            <w:rStyle w:val="Hyperlink"/>
            <w:rFonts w:ascii="Nirmala UI" w:hAnsi="Nirmala UI" w:cs="Nirmala UI"/>
          </w:rPr>
          <w:t xml:space="preserve"> </w:t>
        </w:r>
        <w:r w:rsidRPr="008D04D3">
          <w:rPr>
            <w:rStyle w:val="Hyperlink"/>
            <w:rFonts w:ascii="Nirmala UI" w:hAnsi="Nirmala UI" w:cs="Nirmala UI" w:hint="cs"/>
          </w:rPr>
          <w:t>लक्षणहरू</w:t>
        </w:r>
        <w:r w:rsidRPr="008D04D3">
          <w:rPr>
            <w:rStyle w:val="Hyperlink"/>
            <w:rFonts w:ascii="Nirmala UI" w:hAnsi="Nirmala UI" w:cs="Nirmala UI"/>
          </w:rPr>
          <w:t xml:space="preserve"> </w:t>
        </w:r>
        <w:r w:rsidRPr="008D04D3">
          <w:rPr>
            <w:rStyle w:val="Hyperlink"/>
            <w:rFonts w:ascii="Nirmala UI" w:hAnsi="Nirmala UI" w:cs="Nirmala UI" w:hint="cs"/>
          </w:rPr>
          <w:t>थाहा</w:t>
        </w:r>
        <w:r w:rsidRPr="008D04D3">
          <w:rPr>
            <w:rStyle w:val="Hyperlink"/>
            <w:rFonts w:ascii="Nirmala UI" w:hAnsi="Nirmala UI" w:cs="Nirmala UI"/>
          </w:rPr>
          <w:t xml:space="preserve"> </w:t>
        </w:r>
        <w:r w:rsidRPr="008D04D3">
          <w:rPr>
            <w:rStyle w:val="Hyperlink"/>
            <w:rFonts w:ascii="Nirmala UI" w:hAnsi="Nirmala UI" w:cs="Nirmala UI" w:hint="cs"/>
          </w:rPr>
          <w:t>पाउनुहोस्</w:t>
        </w:r>
      </w:hyperlink>
    </w:p>
    <w:p w14:paraId="61872B15" w14:textId="266B0A5B" w:rsidR="00161131" w:rsidRPr="00131F6C" w:rsidRDefault="00161131" w:rsidP="00131F6C">
      <w:pPr>
        <w:spacing w:after="0" w:line="264" w:lineRule="auto"/>
        <w:rPr>
          <w:rFonts w:ascii="Calibri" w:hAnsi="Calibri" w:cs="Calibri"/>
          <w:b/>
          <w:bCs/>
        </w:rPr>
      </w:pPr>
      <w:r w:rsidRPr="00131F6C">
        <w:rPr>
          <w:rFonts w:ascii="Nirmala UI" w:hAnsi="Nirmala UI" w:cs="Nirmala UI"/>
          <w:b/>
        </w:rPr>
        <w:t xml:space="preserve">यसमा गएर थप जान्नुहोस्: </w:t>
      </w:r>
      <w:r w:rsidRPr="00131F6C">
        <w:rPr>
          <w:rFonts w:ascii="Calibri" w:hAnsi="Calibri" w:cs="Calibri"/>
          <w:b/>
        </w:rPr>
        <w:t>mass.gov/ClimateAndHealth</w:t>
      </w:r>
    </w:p>
    <w:p w14:paraId="7AC74461" w14:textId="77777777" w:rsidR="003528BD" w:rsidRPr="00131F6C" w:rsidRDefault="003528BD" w:rsidP="00131F6C">
      <w:pPr>
        <w:spacing w:after="0" w:line="264" w:lineRule="auto"/>
        <w:rPr>
          <w:rFonts w:ascii="Nirmala UI" w:hAnsi="Nirmala UI" w:cs="Nirmala UI"/>
          <w:b/>
          <w:bCs/>
        </w:rPr>
      </w:pPr>
    </w:p>
    <w:p w14:paraId="1B0DB278" w14:textId="77777777" w:rsidR="00131F6C" w:rsidRPr="003528BD" w:rsidRDefault="00131F6C" w:rsidP="00131F6C">
      <w:pPr>
        <w:spacing w:after="0"/>
        <w:rPr>
          <w:rFonts w:ascii="Calibri" w:hAnsi="Calibri" w:cs="Calibri"/>
          <w:b/>
          <w:bCs/>
        </w:rPr>
      </w:pPr>
      <w:r w:rsidRPr="003528BD">
        <w:rPr>
          <w:rFonts w:ascii="Calibri" w:hAnsi="Calibri" w:cs="Calibri"/>
          <w:b/>
          <w:bCs/>
        </w:rPr>
        <w:t xml:space="preserve">Bureau of </w:t>
      </w:r>
      <w:r>
        <w:rPr>
          <w:rFonts w:ascii="Calibri" w:hAnsi="Calibri" w:cs="Calibri"/>
          <w:b/>
          <w:bCs/>
        </w:rPr>
        <w:t xml:space="preserve">Climate and </w:t>
      </w:r>
      <w:r w:rsidRPr="003528BD">
        <w:rPr>
          <w:rFonts w:ascii="Calibri" w:hAnsi="Calibri" w:cs="Calibri"/>
          <w:b/>
          <w:bCs/>
        </w:rPr>
        <w:t>Environmental Health</w:t>
      </w:r>
    </w:p>
    <w:p w14:paraId="77847072" w14:textId="77777777" w:rsidR="00131F6C" w:rsidRPr="003528BD" w:rsidRDefault="00131F6C" w:rsidP="00131F6C">
      <w:pPr>
        <w:spacing w:after="0"/>
        <w:rPr>
          <w:rFonts w:ascii="Calibri" w:hAnsi="Calibri" w:cs="Calibri"/>
          <w:b/>
          <w:bCs/>
        </w:rPr>
      </w:pPr>
      <w:r w:rsidRPr="003528BD">
        <w:rPr>
          <w:rFonts w:ascii="Calibri" w:hAnsi="Calibri" w:cs="Calibri"/>
          <w:b/>
          <w:bCs/>
        </w:rPr>
        <w:t>Environmental Toxicology Program</w:t>
      </w:r>
    </w:p>
    <w:p w14:paraId="2EDAB0DD" w14:textId="7645DB9A" w:rsidR="00131F6C" w:rsidRPr="00734228" w:rsidRDefault="00131F6C" w:rsidP="00131F6C">
      <w:pPr>
        <w:spacing w:after="0"/>
        <w:rPr>
          <w:rFonts w:ascii="Calibri" w:hAnsi="Calibri" w:cs="Mangal"/>
          <w:b/>
          <w:bCs/>
          <w:szCs w:val="21"/>
          <w:cs/>
          <w:lang w:val="en-US" w:bidi="ne-NP"/>
        </w:rPr>
      </w:pPr>
      <w:r w:rsidRPr="003528BD">
        <w:rPr>
          <w:rFonts w:ascii="Calibri" w:hAnsi="Calibri" w:cs="Calibri"/>
          <w:b/>
          <w:bCs/>
        </w:rPr>
        <w:t>Massachusetts Department of Public Health</w:t>
      </w:r>
    </w:p>
    <w:p w14:paraId="16BFD40C" w14:textId="64F06B00" w:rsidR="00131F6C" w:rsidRPr="00734228" w:rsidRDefault="00131F6C" w:rsidP="00131F6C">
      <w:pPr>
        <w:spacing w:after="0"/>
        <w:rPr>
          <w:rFonts w:ascii="Calibri" w:hAnsi="Calibri" w:cs="Mangal"/>
          <w:b/>
          <w:bCs/>
          <w:szCs w:val="21"/>
          <w:cs/>
          <w:lang w:bidi="ne-NP"/>
        </w:rPr>
      </w:pPr>
      <w:r w:rsidRPr="003528BD">
        <w:rPr>
          <w:rFonts w:ascii="Calibri" w:hAnsi="Calibri" w:cs="Calibri"/>
          <w:b/>
          <w:bCs/>
        </w:rPr>
        <w:t>250 Washington Street, Boston, MA 02108</w:t>
      </w:r>
    </w:p>
    <w:p w14:paraId="7E182F7F" w14:textId="583687F4" w:rsidR="00161131" w:rsidRPr="00131F6C" w:rsidRDefault="00161131" w:rsidP="00131F6C">
      <w:pPr>
        <w:spacing w:after="0" w:line="264" w:lineRule="auto"/>
        <w:rPr>
          <w:rFonts w:ascii="Calibri" w:hAnsi="Calibri" w:cs="Mangal"/>
          <w:b/>
          <w:bCs/>
          <w:szCs w:val="21"/>
          <w:cs/>
          <w:lang w:bidi="ne-NP"/>
        </w:rPr>
      </w:pPr>
      <w:r w:rsidRPr="00131F6C">
        <w:rPr>
          <w:rFonts w:ascii="Nirmala UI" w:hAnsi="Nirmala UI" w:cs="Nirmala UI"/>
          <w:b/>
        </w:rPr>
        <w:t xml:space="preserve">फोन: </w:t>
      </w:r>
      <w:r w:rsidRPr="00131F6C">
        <w:rPr>
          <w:rFonts w:ascii="Calibri" w:hAnsi="Calibri" w:cs="Calibri"/>
          <w:b/>
        </w:rPr>
        <w:t xml:space="preserve">617-624-5757 | </w:t>
      </w:r>
      <w:hyperlink r:id="rId7" w:history="1">
        <w:r w:rsidRPr="00131F6C">
          <w:rPr>
            <w:rStyle w:val="Hyperlink"/>
            <w:rFonts w:ascii="Calibri" w:hAnsi="Calibri" w:cs="Calibri"/>
            <w:b/>
          </w:rPr>
          <w:t>DPHToxicology@state.ma.us</w:t>
        </w:r>
      </w:hyperlink>
    </w:p>
    <w:p w14:paraId="7BBE27B8" w14:textId="762F4FB3" w:rsidR="00161131" w:rsidRPr="00131F6C" w:rsidRDefault="004D5363" w:rsidP="00131F6C">
      <w:pPr>
        <w:spacing w:after="0" w:line="264" w:lineRule="auto"/>
        <w:rPr>
          <w:rFonts w:ascii="Nirmala UI" w:hAnsi="Nirmala UI" w:cs="Mangal"/>
          <w:szCs w:val="21"/>
          <w:cs/>
          <w:lang w:bidi="ne-NP"/>
        </w:rPr>
      </w:pPr>
      <w:hyperlink r:id="rId8" w:history="1">
        <w:r w:rsidR="007D4B14" w:rsidRPr="00131F6C">
          <w:rPr>
            <w:rStyle w:val="Hyperlink"/>
            <w:rFonts w:ascii="Calibri" w:hAnsi="Calibri" w:cs="Calibri"/>
            <w:b/>
          </w:rPr>
          <w:t>http://www.mass.gov/dph/environmental_health</w:t>
        </w:r>
      </w:hyperlink>
    </w:p>
    <w:sectPr w:rsidR="00161131" w:rsidRPr="00131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0B6F"/>
    <w:multiLevelType w:val="hybridMultilevel"/>
    <w:tmpl w:val="AF4C7FE8"/>
    <w:lvl w:ilvl="0" w:tplc="71286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62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7ED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9E5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C4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94F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65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E6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2C2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64A3"/>
    <w:multiLevelType w:val="hybridMultilevel"/>
    <w:tmpl w:val="30FA4746"/>
    <w:lvl w:ilvl="0" w:tplc="ADBC6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2AB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F65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E69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C7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483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4EE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AB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82F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3F873C7"/>
    <w:multiLevelType w:val="hybridMultilevel"/>
    <w:tmpl w:val="F67C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C1659"/>
    <w:multiLevelType w:val="hybridMultilevel"/>
    <w:tmpl w:val="2D08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84A04"/>
    <w:multiLevelType w:val="hybridMultilevel"/>
    <w:tmpl w:val="7DD01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5940DF"/>
    <w:multiLevelType w:val="hybridMultilevel"/>
    <w:tmpl w:val="F81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31"/>
    <w:rsid w:val="000356C6"/>
    <w:rsid w:val="00131F6C"/>
    <w:rsid w:val="00161131"/>
    <w:rsid w:val="001913E8"/>
    <w:rsid w:val="003378E8"/>
    <w:rsid w:val="00340B65"/>
    <w:rsid w:val="003528BD"/>
    <w:rsid w:val="00375E88"/>
    <w:rsid w:val="00466720"/>
    <w:rsid w:val="004D2489"/>
    <w:rsid w:val="004D5363"/>
    <w:rsid w:val="00543675"/>
    <w:rsid w:val="00647E0C"/>
    <w:rsid w:val="006D1DFD"/>
    <w:rsid w:val="00734228"/>
    <w:rsid w:val="00795642"/>
    <w:rsid w:val="007D4B14"/>
    <w:rsid w:val="00957C43"/>
    <w:rsid w:val="00A171C6"/>
    <w:rsid w:val="00AB5F8E"/>
    <w:rsid w:val="00B2600A"/>
    <w:rsid w:val="00B717FE"/>
    <w:rsid w:val="00BF639C"/>
    <w:rsid w:val="00EA1DBB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8B25"/>
  <w15:chartTrackingRefBased/>
  <w15:docId w15:val="{CA319FA9-8CAF-5A41-9394-BFC68823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e-NP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1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clevelandclinic.org/health/diseases/9013-dehydration" TargetMode="External"/><Relationship Id="rId5" Type="http://schemas.openxmlformats.org/officeDocument/2006/relationships/hyperlink" Target="http://www.airnow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WORD</cp:lastModifiedBy>
  <cp:revision>13</cp:revision>
  <cp:lastPrinted>2024-08-01T05:50:00Z</cp:lastPrinted>
  <dcterms:created xsi:type="dcterms:W3CDTF">2024-06-27T13:41:00Z</dcterms:created>
  <dcterms:modified xsi:type="dcterms:W3CDTF">2024-08-01T05:51:00Z</dcterms:modified>
</cp:coreProperties>
</file>