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2B566" w14:textId="60FE4BF2" w:rsidR="003D71AC" w:rsidRPr="003552E8" w:rsidRDefault="003552E8" w:rsidP="00766E6E">
      <w:pPr>
        <w:pStyle w:val="Heading2"/>
      </w:pPr>
      <w:r w:rsidRPr="003552E8">
        <w:t xml:space="preserve">Analytic Data Dictionary for the </w:t>
      </w:r>
      <w:r>
        <w:t xml:space="preserve">Postmortem Toxicology </w:t>
      </w:r>
      <w:r w:rsidRPr="003552E8">
        <w:t>file. The dataset name is VW_PHD_</w:t>
      </w:r>
      <w:r>
        <w:t>DEATH_TOX</w:t>
      </w:r>
      <w:r w:rsidRPr="003552E8">
        <w:t>_ANALYTIC</w:t>
      </w:r>
    </w:p>
    <w:tbl>
      <w:tblPr>
        <w:tblW w:w="10080" w:type="dxa"/>
        <w:tblLayout w:type="fixed"/>
        <w:tblLook w:val="06A0" w:firstRow="1" w:lastRow="0" w:firstColumn="1" w:lastColumn="0" w:noHBand="1" w:noVBand="1"/>
        <w:tblCaption w:val="Analytic Data Dictionary for VW_PHD_DEATH_TOX_ANALYTIC"/>
        <w:tblDescription w:val="This is the Analytic Data Dictionary for the Postmortem Toxicology file."/>
      </w:tblPr>
      <w:tblGrid>
        <w:gridCol w:w="2718"/>
        <w:gridCol w:w="3150"/>
        <w:gridCol w:w="2970"/>
        <w:gridCol w:w="1242"/>
      </w:tblGrid>
      <w:tr w:rsidR="0030768C" w:rsidRPr="003552E8" w14:paraId="64F04ACF" w14:textId="77777777" w:rsidTr="001307AD">
        <w:trPr>
          <w:cantSplit/>
          <w:trHeight w:val="720"/>
          <w:tblHeader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5125E385" w14:textId="77777777" w:rsidR="0030768C" w:rsidRPr="003552E8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35963A83" w14:textId="77777777" w:rsidR="0030768C" w:rsidRPr="003552E8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F4F7B38" w14:textId="77777777" w:rsidR="0030768C" w:rsidRPr="003552E8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07370610" w14:textId="77777777" w:rsidR="0030768C" w:rsidRPr="003552E8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30768C" w:rsidRPr="003552E8" w14:paraId="4D3A951D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2CD79" w14:textId="77777777" w:rsidR="0030768C" w:rsidRPr="003552E8" w:rsidRDefault="0030768C" w:rsidP="6E8A9F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ID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98D6" w14:textId="1DA28C6B" w:rsidR="0030768C" w:rsidRPr="003552E8" w:rsidRDefault="003552E8" w:rsidP="00A3765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Public Health Data Warehouse (</w:t>
            </w:r>
            <w:r w:rsidR="0030768C"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PHD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30768C"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ID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2993" w14:textId="77777777" w:rsidR="0030768C" w:rsidRPr="003552E8" w:rsidRDefault="00B62AF8" w:rsidP="00A3765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</w:t>
            </w:r>
            <w:r w:rsidR="0030768C"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character alphanumeric ID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D274" w14:textId="77631730" w:rsidR="0030768C" w:rsidRPr="003552E8" w:rsidRDefault="0030768C" w:rsidP="00A3765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  <w:r w:rsid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acter (Char)</w:t>
            </w:r>
          </w:p>
        </w:tc>
      </w:tr>
      <w:tr w:rsidR="00774DA2" w:rsidRPr="003552E8" w14:paraId="49D9F4D8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765CE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TOX_ALCOHOL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7BBC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alcohol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A45A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EE5B" w14:textId="342A5972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  <w:r w:rsid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eric (Num)</w:t>
            </w:r>
          </w:p>
        </w:tc>
      </w:tr>
      <w:tr w:rsidR="00774DA2" w:rsidRPr="003552E8" w14:paraId="23398781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2EFDD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TOX_AMPHETAMINE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D29E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an amphetamine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CF5D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0611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02EC1B1E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024B8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TOX_ANTICONVULSANT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A447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an anticonvulsant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EDF8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0316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773212BA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90340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TOX_ANTIDEPRESSANT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6E51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an antidepressant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EF85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8FD7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50E0F83C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571CA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TOX_ANTIPSYCHOTIC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34EB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an antipsychotic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C961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55F1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062ACCD3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FEF09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TOX_ANXIOLYTIC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12EC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an anxiolytic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BBBB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C029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01E1BB77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06BA8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TOX_BARBITURATE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DDEE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a barbiturate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BB64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D38F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22FE5389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185A4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TOX_BENZODIAZEPINE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D460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a benzodiazepine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31A7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B827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654F2FDF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77E6C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TOX_BUPRENORPHINE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ABEF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buprenorphine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BA3A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2B12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60680831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C7227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TOX_CLONIDINE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0A79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clonidine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A8A9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3A07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662BB3BA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F1E23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TOX_COCAINE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F27D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cocaine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9414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A7F9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37472648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AD038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TOX_CODEINE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D288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codeine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6B3F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2070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33DD5682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45779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TOX_ECSTASY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9A18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ecstasy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5C17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C23D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2AF539D4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C837B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TOX_FENTANYL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DFC0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fentanyl or a fentanyl analog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88F8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38C3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62F9C047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83B35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TOX_GABAPENTIN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2047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gabapentin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38F2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6259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3041F017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25CBB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TOX_HEROIN_CONFIRMED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2BDA" w14:textId="3698F344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heroin (</w:t>
            </w:r>
            <w:r w:rsidR="00F25737" w:rsidRPr="00F2573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6-Monoacetylmorphine </w:t>
            </w:r>
            <w:r w:rsidR="00F2573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(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MAM</w:t>
            </w:r>
            <w:r w:rsidR="00F2573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or codeine </w:t>
            </w:r>
            <w:r w:rsidR="00F25737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and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morphine)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33B1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03E9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41767877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4724D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TOX_HEROIN_LIKELY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ECE7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heroin (morphine included as heroin)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60B6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1DA0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7F7FD6DA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83216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TOX_HYDROCODONE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736C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hydrocodone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D2C5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B5EA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6E7694C4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26B58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TOX_HYDROMORPHONE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FC70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hydromorphone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3CFD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89C2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249E55D8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6135F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TOX_KETAMINE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FA33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ketamine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7CCD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8B22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45AB5684" w14:textId="77777777" w:rsidTr="001307AD">
        <w:trPr>
          <w:cantSplit/>
          <w:trHeight w:val="288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005AD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TOX_MAM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9F41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 MAM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9A1A" w14:textId="77777777" w:rsidR="790FF04C" w:rsidRPr="003552E8" w:rsidRDefault="790FF04C" w:rsidP="790FF04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  <w:r w:rsidRPr="003552E8">
              <w:rPr>
                <w:rFonts w:cstheme="minorHAnsi"/>
                <w:sz w:val="24"/>
                <w:szCs w:val="24"/>
              </w:rPr>
              <w:br/>
            </w:r>
            <w:r w:rsidRPr="003552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034F" w14:textId="77777777" w:rsidR="790FF04C" w:rsidRPr="003552E8" w:rsidRDefault="790FF04C" w:rsidP="790FF04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774DA2" w:rsidRPr="003552E8" w14:paraId="1EF353B2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2EDA7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TOX_MARIJUANA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087F" w14:textId="27136133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Tox results included marijuana or </w:t>
            </w:r>
            <w:r w:rsidR="001307AD" w:rsidRPr="001307A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delta-9-tetrahydrocannabinol </w:t>
            </w:r>
            <w:r w:rsidR="001307A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(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THC</w:t>
            </w:r>
            <w:r w:rsidR="001307A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A809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2814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5862BA87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E91A0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TOX_METHADONE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AFA5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methadone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24FC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9B6E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35E89D66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AB8A3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TOX_METHYLPHENIDATE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3F1F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methylphenidate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7668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4E39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0293CE03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B30D7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TOX_MORPHINE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7954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morphine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176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AC74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5B9CB090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303E8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TOX_MUSCLERELAXANT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CBAD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 a muscle relaxant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8815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7E78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449AD233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E5E87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TOX_NALOXONE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2F31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naloxone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55F2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1B86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2AE3AF9C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EC54C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TOX_OPIATE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B51F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positive test for "opiates"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4F2B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D41F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5FD781DE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4C15F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TOX_OXYCODONE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4137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oxycodone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9D71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D64F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7679C7DC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9E1483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TOX_OXYMORPHONE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D0E2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oxymorphone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7280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70D7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15D92FEF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5485F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TOX_PROMETHAZINE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2B52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promethazine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B536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E34F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26F82D49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09C52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TOX_RX_OPI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CDFB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codeine (without morphine), hydromorphone, oxymorphone, hydrocodone, oxycodone, tramadol, or tapentadol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E801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55B0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39A37121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E1606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TOX_TAPENTADOL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A91D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tapentadol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9B93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084F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74559942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7D2D3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TOX_TRAMADOL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BD05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tramadol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56E2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15CA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774DA2" w:rsidRPr="003552E8" w14:paraId="20877ED6" w14:textId="77777777" w:rsidTr="001307AD">
        <w:trPr>
          <w:cantSplit/>
          <w:trHeight w:val="390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55FA2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TOX_ZOLPIDEM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77A3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Tox results included zolpidem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5B05" w14:textId="77777777" w:rsidR="00774DA2" w:rsidRPr="003552E8" w:rsidRDefault="00774DA2" w:rsidP="00DB43E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8822" w14:textId="77777777" w:rsidR="00774DA2" w:rsidRPr="003552E8" w:rsidRDefault="00774DA2" w:rsidP="001307AD">
            <w:pPr>
              <w:keepNext/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552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</w:tbl>
    <w:p w14:paraId="09199350" w14:textId="5D0ADDAB" w:rsidR="00162513" w:rsidRPr="003552E8" w:rsidRDefault="001307AD" w:rsidP="001307AD">
      <w:pPr>
        <w:pStyle w:val="Caption"/>
        <w:rPr>
          <w:rFonts w:cstheme="minorHAnsi"/>
          <w:sz w:val="24"/>
          <w:szCs w:val="24"/>
          <w:u w:val="single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876803">
        <w:t>Postmortem Toxicology file</w:t>
      </w:r>
    </w:p>
    <w:p w14:paraId="2F134A83" w14:textId="5943F0F3" w:rsidR="00787A18" w:rsidRPr="003552E8" w:rsidRDefault="00787A18" w:rsidP="00787A18">
      <w:pPr>
        <w:rPr>
          <w:rFonts w:cstheme="minorHAnsi"/>
          <w:sz w:val="24"/>
          <w:szCs w:val="24"/>
        </w:rPr>
      </w:pPr>
      <w:r w:rsidRPr="003552E8">
        <w:rPr>
          <w:rFonts w:cstheme="minorHAnsi"/>
          <w:sz w:val="24"/>
          <w:szCs w:val="24"/>
        </w:rPr>
        <w:t xml:space="preserve">Appendix: Changes between </w:t>
      </w:r>
      <w:r w:rsidR="00766E6E">
        <w:rPr>
          <w:rFonts w:cstheme="minorHAnsi"/>
          <w:sz w:val="24"/>
          <w:szCs w:val="24"/>
        </w:rPr>
        <w:t>Public Health Data Warehouse (</w:t>
      </w:r>
      <w:r w:rsidRPr="003552E8">
        <w:rPr>
          <w:rFonts w:cstheme="minorHAnsi"/>
          <w:sz w:val="24"/>
          <w:szCs w:val="24"/>
        </w:rPr>
        <w:t>PHD</w:t>
      </w:r>
      <w:r w:rsidR="00766E6E">
        <w:rPr>
          <w:rFonts w:cstheme="minorHAnsi"/>
          <w:sz w:val="24"/>
          <w:szCs w:val="24"/>
        </w:rPr>
        <w:t>)</w:t>
      </w:r>
      <w:r w:rsidRPr="003552E8">
        <w:rPr>
          <w:rFonts w:cstheme="minorHAnsi"/>
          <w:sz w:val="24"/>
          <w:szCs w:val="24"/>
        </w:rPr>
        <w:t xml:space="preserve"> 2.0 and 3.0</w:t>
      </w:r>
    </w:p>
    <w:p w14:paraId="31FF810C" w14:textId="121E5E1B" w:rsidR="00787A18" w:rsidRPr="003552E8" w:rsidRDefault="00787A18" w:rsidP="00787A18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3552E8">
        <w:rPr>
          <w:rFonts w:cstheme="minorHAnsi"/>
          <w:sz w:val="24"/>
          <w:szCs w:val="24"/>
        </w:rPr>
        <w:t>There are no changes between PHD 2.0 and 3.0</w:t>
      </w:r>
    </w:p>
    <w:sectPr w:rsidR="00787A18" w:rsidRPr="003552E8" w:rsidSect="00C26371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33382" w14:textId="77777777" w:rsidR="00DF3DA7" w:rsidRDefault="00DF3DA7" w:rsidP="00D25917">
      <w:pPr>
        <w:spacing w:after="0" w:line="240" w:lineRule="auto"/>
      </w:pPr>
      <w:r>
        <w:separator/>
      </w:r>
    </w:p>
  </w:endnote>
  <w:endnote w:type="continuationSeparator" w:id="0">
    <w:p w14:paraId="3A692FDF" w14:textId="77777777" w:rsidR="00DF3DA7" w:rsidRDefault="00DF3DA7" w:rsidP="00D25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B328A" w14:textId="77777777" w:rsidR="0002488D" w:rsidRDefault="0002488D" w:rsidP="00964AEB">
    <w:pPr>
      <w:pStyle w:val="Footer"/>
      <w:jc w:val="right"/>
    </w:pPr>
  </w:p>
  <w:p w14:paraId="60BEB198" w14:textId="579516C5" w:rsidR="0002488D" w:rsidRDefault="0002488D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766E6E">
      <w:rPr>
        <w:noProof/>
      </w:rPr>
      <w:t>7/15/2026</w:t>
    </w:r>
    <w:r>
      <w:fldChar w:fldCharType="end"/>
    </w:r>
  </w:p>
  <w:p w14:paraId="0EB00FC7" w14:textId="77777777" w:rsidR="0002488D" w:rsidRDefault="0002488D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4DA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515D5" w14:textId="77777777" w:rsidR="00DF3DA7" w:rsidRDefault="00DF3DA7" w:rsidP="00D25917">
      <w:pPr>
        <w:spacing w:after="0" w:line="240" w:lineRule="auto"/>
      </w:pPr>
      <w:r>
        <w:separator/>
      </w:r>
    </w:p>
  </w:footnote>
  <w:footnote w:type="continuationSeparator" w:id="0">
    <w:p w14:paraId="13304B60" w14:textId="77777777" w:rsidR="00DF3DA7" w:rsidRDefault="00DF3DA7" w:rsidP="00D25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8CDB3" w14:textId="77777777" w:rsidR="0002488D" w:rsidRDefault="00837632" w:rsidP="00C26371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Postmortem Toxicology</w:t>
    </w:r>
    <w:r w:rsidR="0002488D">
      <w:rPr>
        <w:b/>
        <w:sz w:val="28"/>
        <w:szCs w:val="28"/>
      </w:rPr>
      <w:t xml:space="preserve"> File </w:t>
    </w:r>
  </w:p>
  <w:p w14:paraId="2E180007" w14:textId="77777777" w:rsidR="00C26371" w:rsidRDefault="00C26371" w:rsidP="00C26371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69C5E8A1" w14:textId="67A69637" w:rsidR="0002488D" w:rsidRPr="00F67EC9" w:rsidRDefault="00837632" w:rsidP="00C26371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(</w:t>
    </w:r>
    <w:r w:rsidR="0088335E" w:rsidRPr="0088335E">
      <w:rPr>
        <w:b/>
        <w:sz w:val="28"/>
        <w:szCs w:val="28"/>
      </w:rPr>
      <w:t>VW_PHD_DEATH_TOX_ANALYTIC</w:t>
    </w:r>
    <w:r w:rsidR="0002488D"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C25CE"/>
    <w:multiLevelType w:val="hybridMultilevel"/>
    <w:tmpl w:val="ECCAA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91873">
    <w:abstractNumId w:val="1"/>
  </w:num>
  <w:num w:numId="2" w16cid:durableId="98802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17a3a03c-1f69-403a-ae24-b198f81cb7b7"/>
  </w:docVars>
  <w:rsids>
    <w:rsidRoot w:val="00DD272B"/>
    <w:rsid w:val="0002040D"/>
    <w:rsid w:val="00022275"/>
    <w:rsid w:val="00023A09"/>
    <w:rsid w:val="0002488D"/>
    <w:rsid w:val="000308AF"/>
    <w:rsid w:val="000375F7"/>
    <w:rsid w:val="00037B28"/>
    <w:rsid w:val="00057D97"/>
    <w:rsid w:val="0006094C"/>
    <w:rsid w:val="00060D10"/>
    <w:rsid w:val="00077F7E"/>
    <w:rsid w:val="000A6220"/>
    <w:rsid w:val="000B083C"/>
    <w:rsid w:val="000B7171"/>
    <w:rsid w:val="000D48A4"/>
    <w:rsid w:val="000F1BF1"/>
    <w:rsid w:val="000F4EB6"/>
    <w:rsid w:val="00106F48"/>
    <w:rsid w:val="00124313"/>
    <w:rsid w:val="00124ABA"/>
    <w:rsid w:val="00125658"/>
    <w:rsid w:val="001307AD"/>
    <w:rsid w:val="001430F0"/>
    <w:rsid w:val="00144141"/>
    <w:rsid w:val="001441B0"/>
    <w:rsid w:val="00154E6A"/>
    <w:rsid w:val="00162513"/>
    <w:rsid w:val="001764A6"/>
    <w:rsid w:val="00177BC0"/>
    <w:rsid w:val="001D01C6"/>
    <w:rsid w:val="001D5640"/>
    <w:rsid w:val="001F25EA"/>
    <w:rsid w:val="00214DA6"/>
    <w:rsid w:val="00221F15"/>
    <w:rsid w:val="002547C3"/>
    <w:rsid w:val="00257F82"/>
    <w:rsid w:val="00267F28"/>
    <w:rsid w:val="002863DD"/>
    <w:rsid w:val="00292627"/>
    <w:rsid w:val="002954BF"/>
    <w:rsid w:val="002962FD"/>
    <w:rsid w:val="002A4560"/>
    <w:rsid w:val="002C677C"/>
    <w:rsid w:val="002D59D3"/>
    <w:rsid w:val="002F20BD"/>
    <w:rsid w:val="0030768C"/>
    <w:rsid w:val="00310365"/>
    <w:rsid w:val="003160EE"/>
    <w:rsid w:val="003165DA"/>
    <w:rsid w:val="00343411"/>
    <w:rsid w:val="00343BB2"/>
    <w:rsid w:val="0035217B"/>
    <w:rsid w:val="00352193"/>
    <w:rsid w:val="003552E8"/>
    <w:rsid w:val="00365EE8"/>
    <w:rsid w:val="00374857"/>
    <w:rsid w:val="00377DFA"/>
    <w:rsid w:val="003952A7"/>
    <w:rsid w:val="003A46D3"/>
    <w:rsid w:val="003D71AC"/>
    <w:rsid w:val="003E2DEB"/>
    <w:rsid w:val="003E6DBB"/>
    <w:rsid w:val="003F57A9"/>
    <w:rsid w:val="00401623"/>
    <w:rsid w:val="004577B8"/>
    <w:rsid w:val="004806A1"/>
    <w:rsid w:val="00480957"/>
    <w:rsid w:val="00487AC6"/>
    <w:rsid w:val="004A6247"/>
    <w:rsid w:val="004B77BD"/>
    <w:rsid w:val="004C1E8D"/>
    <w:rsid w:val="004D3548"/>
    <w:rsid w:val="004E04C1"/>
    <w:rsid w:val="004E4B21"/>
    <w:rsid w:val="004F713B"/>
    <w:rsid w:val="00506A13"/>
    <w:rsid w:val="00513923"/>
    <w:rsid w:val="0052422F"/>
    <w:rsid w:val="00551882"/>
    <w:rsid w:val="00554DDD"/>
    <w:rsid w:val="005658B8"/>
    <w:rsid w:val="00583FA3"/>
    <w:rsid w:val="00587BC5"/>
    <w:rsid w:val="005A319F"/>
    <w:rsid w:val="005B1E9B"/>
    <w:rsid w:val="005C60A6"/>
    <w:rsid w:val="005D21EC"/>
    <w:rsid w:val="005E6BA6"/>
    <w:rsid w:val="00644999"/>
    <w:rsid w:val="00645D64"/>
    <w:rsid w:val="006600AC"/>
    <w:rsid w:val="0066460D"/>
    <w:rsid w:val="006767CE"/>
    <w:rsid w:val="0068495B"/>
    <w:rsid w:val="0069472B"/>
    <w:rsid w:val="006A0B81"/>
    <w:rsid w:val="006A1E2C"/>
    <w:rsid w:val="006B3647"/>
    <w:rsid w:val="006B4C96"/>
    <w:rsid w:val="006B7235"/>
    <w:rsid w:val="006C649E"/>
    <w:rsid w:val="006D0274"/>
    <w:rsid w:val="006D62D4"/>
    <w:rsid w:val="006D7B85"/>
    <w:rsid w:val="006E1CE6"/>
    <w:rsid w:val="006F095B"/>
    <w:rsid w:val="006F6A82"/>
    <w:rsid w:val="00705239"/>
    <w:rsid w:val="007116F7"/>
    <w:rsid w:val="00737229"/>
    <w:rsid w:val="0074063F"/>
    <w:rsid w:val="00766E6E"/>
    <w:rsid w:val="00774DA2"/>
    <w:rsid w:val="00787A18"/>
    <w:rsid w:val="0079723B"/>
    <w:rsid w:val="007A737F"/>
    <w:rsid w:val="007B1874"/>
    <w:rsid w:val="007B74CF"/>
    <w:rsid w:val="007C09E4"/>
    <w:rsid w:val="007D54CA"/>
    <w:rsid w:val="007F098C"/>
    <w:rsid w:val="007F66F2"/>
    <w:rsid w:val="00816CF0"/>
    <w:rsid w:val="00821984"/>
    <w:rsid w:val="00824E5E"/>
    <w:rsid w:val="00837632"/>
    <w:rsid w:val="00854FC0"/>
    <w:rsid w:val="00857021"/>
    <w:rsid w:val="00870816"/>
    <w:rsid w:val="00875E29"/>
    <w:rsid w:val="0088335E"/>
    <w:rsid w:val="008A171F"/>
    <w:rsid w:val="008A4EFB"/>
    <w:rsid w:val="008B7691"/>
    <w:rsid w:val="008E4410"/>
    <w:rsid w:val="00903237"/>
    <w:rsid w:val="0090559B"/>
    <w:rsid w:val="00912C96"/>
    <w:rsid w:val="0093157C"/>
    <w:rsid w:val="00944909"/>
    <w:rsid w:val="009451CA"/>
    <w:rsid w:val="00950601"/>
    <w:rsid w:val="00964AEB"/>
    <w:rsid w:val="0097252E"/>
    <w:rsid w:val="00983BA8"/>
    <w:rsid w:val="00985CC8"/>
    <w:rsid w:val="009879A7"/>
    <w:rsid w:val="00992FD2"/>
    <w:rsid w:val="00993CD4"/>
    <w:rsid w:val="009B493B"/>
    <w:rsid w:val="009D768C"/>
    <w:rsid w:val="009F0F74"/>
    <w:rsid w:val="00A02B35"/>
    <w:rsid w:val="00A04FCB"/>
    <w:rsid w:val="00A37654"/>
    <w:rsid w:val="00A420F3"/>
    <w:rsid w:val="00A43203"/>
    <w:rsid w:val="00A44C31"/>
    <w:rsid w:val="00A53645"/>
    <w:rsid w:val="00A666CF"/>
    <w:rsid w:val="00A83A09"/>
    <w:rsid w:val="00A92FE6"/>
    <w:rsid w:val="00AA4885"/>
    <w:rsid w:val="00AB44C9"/>
    <w:rsid w:val="00AC4011"/>
    <w:rsid w:val="00AE5CEA"/>
    <w:rsid w:val="00B0291F"/>
    <w:rsid w:val="00B06C8B"/>
    <w:rsid w:val="00B0751F"/>
    <w:rsid w:val="00B07F55"/>
    <w:rsid w:val="00B11E07"/>
    <w:rsid w:val="00B35AEA"/>
    <w:rsid w:val="00B362A1"/>
    <w:rsid w:val="00B40A43"/>
    <w:rsid w:val="00B569C8"/>
    <w:rsid w:val="00B62AF8"/>
    <w:rsid w:val="00B65AFC"/>
    <w:rsid w:val="00B86672"/>
    <w:rsid w:val="00B877CD"/>
    <w:rsid w:val="00BB31D5"/>
    <w:rsid w:val="00BD7D32"/>
    <w:rsid w:val="00C05255"/>
    <w:rsid w:val="00C217D1"/>
    <w:rsid w:val="00C26371"/>
    <w:rsid w:val="00C276DB"/>
    <w:rsid w:val="00C33B75"/>
    <w:rsid w:val="00C607D3"/>
    <w:rsid w:val="00CA127A"/>
    <w:rsid w:val="00CA4866"/>
    <w:rsid w:val="00CB431C"/>
    <w:rsid w:val="00CC6553"/>
    <w:rsid w:val="00CD1012"/>
    <w:rsid w:val="00CD6761"/>
    <w:rsid w:val="00D12CD8"/>
    <w:rsid w:val="00D24565"/>
    <w:rsid w:val="00D25917"/>
    <w:rsid w:val="00D4070C"/>
    <w:rsid w:val="00D430FC"/>
    <w:rsid w:val="00D80AFD"/>
    <w:rsid w:val="00DB43E5"/>
    <w:rsid w:val="00DB5BF6"/>
    <w:rsid w:val="00DB6C6A"/>
    <w:rsid w:val="00DD272B"/>
    <w:rsid w:val="00DE0702"/>
    <w:rsid w:val="00DF3DA7"/>
    <w:rsid w:val="00E04D72"/>
    <w:rsid w:val="00E177E0"/>
    <w:rsid w:val="00E4087C"/>
    <w:rsid w:val="00E571F8"/>
    <w:rsid w:val="00E616F2"/>
    <w:rsid w:val="00E7038B"/>
    <w:rsid w:val="00EA26A4"/>
    <w:rsid w:val="00EC37B6"/>
    <w:rsid w:val="00EF0908"/>
    <w:rsid w:val="00F041E9"/>
    <w:rsid w:val="00F04FE4"/>
    <w:rsid w:val="00F228B7"/>
    <w:rsid w:val="00F23C63"/>
    <w:rsid w:val="00F25737"/>
    <w:rsid w:val="00F46675"/>
    <w:rsid w:val="00F67EC9"/>
    <w:rsid w:val="00F71F03"/>
    <w:rsid w:val="00F82D5D"/>
    <w:rsid w:val="00F83B4E"/>
    <w:rsid w:val="00F83DF3"/>
    <w:rsid w:val="00FA3BCC"/>
    <w:rsid w:val="00FA67EF"/>
    <w:rsid w:val="00FB27C1"/>
    <w:rsid w:val="00FC6140"/>
    <w:rsid w:val="00FF419D"/>
    <w:rsid w:val="6B357002"/>
    <w:rsid w:val="6E8A9F30"/>
    <w:rsid w:val="743F436C"/>
    <w:rsid w:val="790FF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D845FE"/>
  <w15:docId w15:val="{B8A8FFDD-779F-4A16-9D77-3EE609FB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6E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BD7D3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C677C"/>
    <w:pPr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1307AD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766E6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456DD8-44C8-47F8-ACFC-30AB39CF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B7393-1194-46BF-94A8-5FE8DAED7D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83B0B2-68B4-489F-A2EE-AA727CBBD3D6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4.xml><?xml version="1.0" encoding="utf-8"?>
<ds:datastoreItem xmlns:ds="http://schemas.openxmlformats.org/officeDocument/2006/customXml" ds:itemID="{7EC24740-4E54-4C3B-97FB-25764A1CF4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2903</CharactersWithSpaces>
  <SharedDoc>false</SharedDoc>
  <HLinks>
    <vt:vector size="12" baseType="variant">
      <vt:variant>
        <vt:i4>4325473</vt:i4>
      </vt:variant>
      <vt:variant>
        <vt:i4>3</vt:i4>
      </vt:variant>
      <vt:variant>
        <vt:i4>0</vt:i4>
      </vt:variant>
      <vt:variant>
        <vt:i4>5</vt:i4>
      </vt:variant>
      <vt:variant>
        <vt:lpwstr>mailto:Grace.E.Namirembe@mass.gov</vt:lpwstr>
      </vt:variant>
      <vt:variant>
        <vt:lpwstr/>
      </vt:variant>
      <vt:variant>
        <vt:i4>7798813</vt:i4>
      </vt:variant>
      <vt:variant>
        <vt:i4>0</vt:i4>
      </vt:variant>
      <vt:variant>
        <vt:i4>0</vt:i4>
      </vt:variant>
      <vt:variant>
        <vt:i4>5</vt:i4>
      </vt:variant>
      <vt:variant>
        <vt:lpwstr>mailto:malena.hood@mass.gov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Postmortem Toxicology data dictionary</dc:title>
  <dc:creator>Administrator</dc:creator>
  <cp:lastModifiedBy>Bettano, Amy (DPH)</cp:lastModifiedBy>
  <cp:revision>29</cp:revision>
  <cp:lastPrinted>2018-03-09T19:42:00Z</cp:lastPrinted>
  <dcterms:created xsi:type="dcterms:W3CDTF">2019-10-09T20:43:00Z</dcterms:created>
  <dcterms:modified xsi:type="dcterms:W3CDTF">2026-07-15T13:27:00Z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