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717B0" w14:textId="77777777" w:rsidR="00335B8C" w:rsidRPr="00B074DE" w:rsidRDefault="00335B8C" w:rsidP="00354216">
      <w:pPr>
        <w:spacing w:line="252" w:lineRule="auto"/>
        <w:jc w:val="center"/>
        <w:rPr>
          <w:rFonts w:ascii="Arial" w:hAnsi="Arial" w:cs="Arial"/>
          <w:b/>
          <w:color w:val="1F497D" w:themeColor="text2"/>
        </w:rPr>
      </w:pPr>
      <w:r w:rsidRPr="00B074DE">
        <w:rPr>
          <w:rFonts w:ascii="Arial" w:hAnsi="Arial" w:cs="Arial"/>
          <w:b/>
          <w:color w:val="1F497D" w:themeColor="text2"/>
        </w:rPr>
        <w:t>Commonwealth of Massachusetts</w:t>
      </w:r>
    </w:p>
    <w:p w14:paraId="2C24C2B6" w14:textId="77777777" w:rsidR="00335B8C" w:rsidRPr="00B074DE" w:rsidRDefault="00335B8C" w:rsidP="00354216">
      <w:pPr>
        <w:spacing w:line="252" w:lineRule="auto"/>
        <w:jc w:val="center"/>
        <w:rPr>
          <w:rFonts w:ascii="Arial" w:hAnsi="Arial" w:cs="Arial"/>
          <w:b/>
          <w:color w:val="1F497D" w:themeColor="text2"/>
        </w:rPr>
      </w:pPr>
      <w:r w:rsidRPr="00B074DE">
        <w:rPr>
          <w:rFonts w:ascii="Arial" w:hAnsi="Arial" w:cs="Arial"/>
          <w:b/>
          <w:color w:val="1F497D" w:themeColor="text2"/>
        </w:rPr>
        <w:t>Department of Labor Standards</w:t>
      </w:r>
    </w:p>
    <w:p w14:paraId="194E78B1" w14:textId="77777777" w:rsidR="00335B8C" w:rsidRPr="00B074DE" w:rsidRDefault="00335B8C" w:rsidP="00354216">
      <w:pPr>
        <w:spacing w:line="252" w:lineRule="auto"/>
        <w:jc w:val="center"/>
        <w:rPr>
          <w:rFonts w:ascii="Arial" w:hAnsi="Arial" w:cs="Arial"/>
          <w:b/>
          <w:color w:val="1F497D" w:themeColor="text2"/>
        </w:rPr>
      </w:pPr>
      <w:r w:rsidRPr="00B074DE">
        <w:rPr>
          <w:rFonts w:ascii="Arial" w:hAnsi="Arial" w:cs="Arial"/>
          <w:b/>
          <w:color w:val="1F497D" w:themeColor="text2"/>
        </w:rPr>
        <w:t>OSHA Consultation Program</w:t>
      </w:r>
    </w:p>
    <w:p w14:paraId="65918B6E" w14:textId="2DA52480" w:rsidR="00335B8C" w:rsidRPr="00335B8C" w:rsidRDefault="00000000" w:rsidP="00354216">
      <w:pPr>
        <w:spacing w:line="252" w:lineRule="auto"/>
        <w:jc w:val="center"/>
        <w:rPr>
          <w:rFonts w:ascii="Arial" w:hAnsi="Arial" w:cs="Arial"/>
        </w:rPr>
      </w:pPr>
      <w:hyperlink r:id="rId4" w:history="1">
        <w:r w:rsidR="00335B8C" w:rsidRPr="00354216">
          <w:rPr>
            <w:rStyle w:val="Hyperlink"/>
            <w:rFonts w:ascii="Arial" w:hAnsi="Arial" w:cs="Arial"/>
            <w:b/>
          </w:rPr>
          <w:t>mass.gov/dols/consult</w:t>
        </w:r>
      </w:hyperlink>
    </w:p>
    <w:p w14:paraId="3DD65704" w14:textId="717B0533" w:rsidR="00947B79" w:rsidRPr="00335B8C" w:rsidRDefault="00335B8C" w:rsidP="00354216">
      <w:pPr>
        <w:spacing w:line="252" w:lineRule="auto"/>
        <w:rPr>
          <w:rFonts w:ascii="Arial" w:hAnsi="Arial" w:cs="Arial"/>
        </w:rPr>
      </w:pPr>
      <w:r w:rsidRPr="00335B8C">
        <w:rPr>
          <w:rFonts w:ascii="Arial" w:hAnsi="Arial" w:cs="Arial"/>
        </w:rPr>
        <w:tab/>
      </w:r>
      <w:r w:rsidRPr="00335B8C">
        <w:rPr>
          <w:rFonts w:ascii="Arial" w:hAnsi="Arial" w:cs="Arial"/>
        </w:rPr>
        <w:tab/>
      </w:r>
    </w:p>
    <w:p w14:paraId="62D5042D" w14:textId="77777777" w:rsidR="00947B79" w:rsidRPr="00B074DE" w:rsidRDefault="00947B79" w:rsidP="00354216">
      <w:pPr>
        <w:spacing w:line="252" w:lineRule="auto"/>
        <w:jc w:val="center"/>
        <w:rPr>
          <w:rFonts w:ascii="Arial" w:hAnsi="Arial" w:cs="Arial"/>
          <w:sz w:val="36"/>
          <w:szCs w:val="36"/>
        </w:rPr>
      </w:pPr>
      <w:r w:rsidRPr="00B074DE">
        <w:rPr>
          <w:rFonts w:ascii="Arial" w:hAnsi="Arial" w:cs="Arial"/>
          <w:b/>
          <w:bCs/>
          <w:sz w:val="36"/>
          <w:szCs w:val="36"/>
        </w:rPr>
        <w:t>Personal Protective Equipment</w:t>
      </w:r>
    </w:p>
    <w:p w14:paraId="210E1661" w14:textId="77777777" w:rsidR="00947B79" w:rsidRPr="00B074DE" w:rsidRDefault="00947B79" w:rsidP="00354216">
      <w:pPr>
        <w:spacing w:line="252" w:lineRule="auto"/>
        <w:jc w:val="center"/>
        <w:rPr>
          <w:rFonts w:ascii="Arial" w:hAnsi="Arial" w:cs="Arial"/>
          <w:b/>
          <w:bCs/>
          <w:sz w:val="36"/>
          <w:szCs w:val="36"/>
        </w:rPr>
      </w:pPr>
      <w:r w:rsidRPr="00B074DE">
        <w:rPr>
          <w:rFonts w:ascii="Arial" w:hAnsi="Arial" w:cs="Arial"/>
          <w:b/>
          <w:bCs/>
          <w:sz w:val="36"/>
          <w:szCs w:val="36"/>
        </w:rPr>
        <w:t>Written Certification of Workplace Hazard Assessment</w:t>
      </w:r>
    </w:p>
    <w:p w14:paraId="347D4D86" w14:textId="77777777" w:rsidR="00947B79" w:rsidRPr="0014544C" w:rsidRDefault="00947B79" w:rsidP="00354216">
      <w:pPr>
        <w:spacing w:line="252" w:lineRule="auto"/>
        <w:jc w:val="center"/>
        <w:rPr>
          <w:rFonts w:ascii="Arial" w:hAnsi="Arial" w:cs="Arial"/>
        </w:rPr>
      </w:pPr>
      <w:r w:rsidRPr="0014544C">
        <w:rPr>
          <w:rFonts w:ascii="Arial" w:hAnsi="Arial" w:cs="Arial"/>
        </w:rPr>
        <w:t>(29CFR 1910.132)</w:t>
      </w:r>
    </w:p>
    <w:p w14:paraId="59B6C793" w14:textId="000DA742" w:rsidR="00BD3599" w:rsidRPr="0014544C" w:rsidRDefault="00BD3599" w:rsidP="00354216">
      <w:pPr>
        <w:spacing w:line="252" w:lineRule="auto"/>
        <w:jc w:val="center"/>
        <w:rPr>
          <w:rFonts w:ascii="Arial" w:eastAsia="PMingLiU" w:hAnsi="Arial" w:cs="Arial"/>
        </w:rPr>
      </w:pPr>
      <w:r w:rsidRPr="0014544C">
        <w:rPr>
          <w:rFonts w:ascii="Arial" w:eastAsia="PMingLiU" w:hAnsi="Arial" w:cs="Arial"/>
        </w:rPr>
        <w:t>(Revised March of 2024):</w:t>
      </w:r>
    </w:p>
    <w:p w14:paraId="6725FC11" w14:textId="77777777" w:rsidR="00947B79" w:rsidRDefault="00947B79" w:rsidP="00354216">
      <w:pPr>
        <w:spacing w:line="252" w:lineRule="auto"/>
        <w:jc w:val="both"/>
        <w:rPr>
          <w:rFonts w:ascii="Arial" w:hAnsi="Arial" w:cs="Arial"/>
        </w:rPr>
      </w:pPr>
    </w:p>
    <w:p w14:paraId="75AAEBE7" w14:textId="77777777" w:rsidR="00354216" w:rsidRPr="00354216" w:rsidRDefault="00354216" w:rsidP="00354216">
      <w:pPr>
        <w:spacing w:line="252" w:lineRule="auto"/>
        <w:ind w:left="-270" w:right="-180"/>
        <w:rPr>
          <w:rFonts w:ascii="Arial" w:hAnsi="Arial" w:cs="Arial"/>
          <w:color w:val="1F497D" w:themeColor="text2"/>
        </w:rPr>
      </w:pPr>
      <w:r w:rsidRPr="00354216">
        <w:rPr>
          <w:rFonts w:ascii="Arial" w:hAnsi="Arial" w:cs="Arial"/>
          <w:b/>
          <w:bCs/>
          <w:color w:val="1F497D" w:themeColor="text2"/>
        </w:rPr>
        <w:t xml:space="preserve">Note: </w:t>
      </w:r>
      <w:r w:rsidRPr="00354216">
        <w:rPr>
          <w:rFonts w:ascii="Arial" w:hAnsi="Arial" w:cs="Arial"/>
          <w:color w:val="1F497D" w:themeColor="text2"/>
        </w:rPr>
        <w:t xml:space="preserve">The following is provided as a guideline only. </w:t>
      </w:r>
    </w:p>
    <w:p w14:paraId="3928E525" w14:textId="77777777" w:rsidR="00354216" w:rsidRPr="00354216" w:rsidRDefault="00354216" w:rsidP="00354216">
      <w:pPr>
        <w:spacing w:line="252" w:lineRule="auto"/>
        <w:ind w:left="-270" w:right="-180"/>
        <w:rPr>
          <w:rFonts w:ascii="Arial" w:hAnsi="Arial" w:cs="Arial"/>
          <w:color w:val="1F497D" w:themeColor="text2"/>
        </w:rPr>
      </w:pPr>
      <w:r w:rsidRPr="00354216">
        <w:rPr>
          <w:rFonts w:ascii="Arial" w:hAnsi="Arial" w:cs="Arial"/>
          <w:color w:val="1F497D" w:themeColor="text2"/>
        </w:rPr>
        <w:t>Employers must develop written programs that are specific to their companies’ needs.</w:t>
      </w:r>
    </w:p>
    <w:p w14:paraId="7415715D" w14:textId="77777777" w:rsidR="00354216" w:rsidRPr="00354216" w:rsidRDefault="00354216" w:rsidP="00354216">
      <w:pPr>
        <w:spacing w:line="252" w:lineRule="auto"/>
        <w:ind w:left="-270" w:right="-180"/>
        <w:jc w:val="both"/>
        <w:rPr>
          <w:rFonts w:ascii="Arial" w:hAnsi="Arial" w:cs="Arial"/>
        </w:rPr>
      </w:pPr>
    </w:p>
    <w:p w14:paraId="374408B8" w14:textId="211E64D7" w:rsidR="00947B79" w:rsidRPr="000C7505" w:rsidRDefault="00947B79" w:rsidP="00354216">
      <w:pPr>
        <w:widowControl/>
        <w:tabs>
          <w:tab w:val="left" w:pos="0"/>
          <w:tab w:val="left" w:pos="5670"/>
          <w:tab w:val="left" w:pos="5760"/>
          <w:tab w:val="left" w:pos="6480"/>
          <w:tab w:val="left" w:pos="7200"/>
          <w:tab w:val="left" w:pos="7920"/>
        </w:tabs>
        <w:spacing w:line="252" w:lineRule="auto"/>
        <w:ind w:left="-270" w:right="-180"/>
        <w:rPr>
          <w:rFonts w:ascii="Arial" w:hAnsi="Arial" w:cs="Arial"/>
        </w:rPr>
      </w:pPr>
      <w:r w:rsidRPr="000C7505">
        <w:rPr>
          <w:rFonts w:ascii="Arial" w:hAnsi="Arial" w:cs="Arial"/>
        </w:rPr>
        <w:t xml:space="preserve">Hazards at the workplace should be controlled using methods other than personal protective equipment </w:t>
      </w:r>
      <w:r w:rsidR="003A7D47" w:rsidRPr="000C7505">
        <w:rPr>
          <w:rFonts w:ascii="Arial" w:hAnsi="Arial" w:cs="Arial"/>
        </w:rPr>
        <w:t xml:space="preserve">(PPE) </w:t>
      </w:r>
      <w:r w:rsidRPr="000C7505">
        <w:rPr>
          <w:rFonts w:ascii="Arial" w:hAnsi="Arial" w:cs="Arial"/>
        </w:rPr>
        <w:t>whenever possible. More desirable methods include engineering controls, ventilation controls, use of a less toxic material or the elimination of a hazard.</w:t>
      </w:r>
      <w:r w:rsidR="003A7D47" w:rsidRPr="000C7505">
        <w:rPr>
          <w:rFonts w:ascii="Arial" w:hAnsi="Arial" w:cs="Arial"/>
        </w:rPr>
        <w:t xml:space="preserve"> </w:t>
      </w:r>
      <w:r w:rsidRPr="000C7505">
        <w:rPr>
          <w:rFonts w:ascii="Arial" w:hAnsi="Arial" w:cs="Arial"/>
        </w:rPr>
        <w:t xml:space="preserve">PPE will be used only when there is no feasible alternative to control the hazard. </w:t>
      </w:r>
    </w:p>
    <w:p w14:paraId="480F5967" w14:textId="77777777" w:rsidR="00947B79" w:rsidRPr="000C7505" w:rsidRDefault="00947B79" w:rsidP="003542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ind w:left="-270" w:right="-180"/>
        <w:rPr>
          <w:rFonts w:ascii="Arial" w:hAnsi="Arial" w:cs="Arial"/>
        </w:rPr>
      </w:pPr>
    </w:p>
    <w:p w14:paraId="0FE5A71A" w14:textId="77777777" w:rsidR="00947B79" w:rsidRPr="0014544C" w:rsidRDefault="00947B79" w:rsidP="003542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ind w:left="-270" w:right="-180"/>
        <w:jc w:val="both"/>
        <w:rPr>
          <w:rFonts w:ascii="Arial" w:hAnsi="Arial" w:cs="Arial"/>
          <w:b/>
          <w:bCs/>
        </w:rPr>
      </w:pPr>
      <w:r w:rsidRPr="0014544C">
        <w:rPr>
          <w:rFonts w:ascii="Arial" w:hAnsi="Arial" w:cs="Arial"/>
          <w:b/>
          <w:bCs/>
        </w:rPr>
        <w:t>Selection of PPE</w:t>
      </w:r>
    </w:p>
    <w:p w14:paraId="08A757CC" w14:textId="35D57CF6" w:rsidR="00947B79" w:rsidRPr="000C7505" w:rsidRDefault="00947B79" w:rsidP="003542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ind w:left="-270" w:right="-270"/>
        <w:rPr>
          <w:rFonts w:ascii="Arial" w:hAnsi="Arial" w:cs="Arial"/>
        </w:rPr>
      </w:pPr>
      <w:r w:rsidRPr="000C7505">
        <w:rPr>
          <w:rFonts w:ascii="Arial" w:hAnsi="Arial" w:cs="Arial"/>
        </w:rPr>
        <w:t xml:space="preserve">In accordance with OSHA requirements, a hazard assessment will be done for each work area or operation within the </w:t>
      </w:r>
      <w:r w:rsidR="00A306E3" w:rsidRPr="000C7505">
        <w:rPr>
          <w:rFonts w:ascii="Arial" w:hAnsi="Arial" w:cs="Arial"/>
        </w:rPr>
        <w:t>c</w:t>
      </w:r>
      <w:r w:rsidRPr="000C7505">
        <w:rPr>
          <w:rFonts w:ascii="Arial" w:hAnsi="Arial" w:cs="Arial"/>
        </w:rPr>
        <w:t xml:space="preserve">ompany to determine if PPE is needed and, if so, what type is needed. All PPE will be selected in accordance with the current OSHA standards that require that PPE meet certain </w:t>
      </w:r>
      <w:r w:rsidRPr="0014544C">
        <w:rPr>
          <w:rFonts w:ascii="Arial" w:hAnsi="Arial" w:cs="Arial"/>
          <w:i/>
          <w:iCs/>
        </w:rPr>
        <w:t xml:space="preserve">American National Standards Institute (ANSI) </w:t>
      </w:r>
      <w:r w:rsidR="0014544C">
        <w:rPr>
          <w:rFonts w:ascii="Arial" w:hAnsi="Arial" w:cs="Arial"/>
          <w:i/>
          <w:iCs/>
        </w:rPr>
        <w:t>S</w:t>
      </w:r>
      <w:r w:rsidRPr="0014544C">
        <w:rPr>
          <w:rFonts w:ascii="Arial" w:hAnsi="Arial" w:cs="Arial"/>
          <w:i/>
          <w:iCs/>
        </w:rPr>
        <w:t>tandards.</w:t>
      </w:r>
    </w:p>
    <w:p w14:paraId="16DFDAE5" w14:textId="77777777" w:rsidR="00947B79" w:rsidRPr="000C7505" w:rsidRDefault="00947B79" w:rsidP="00354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both"/>
        <w:rPr>
          <w:rFonts w:ascii="Arial" w:hAnsi="Arial" w:cs="Arial"/>
        </w:rPr>
      </w:pPr>
    </w:p>
    <w:p w14:paraId="24DD35FF" w14:textId="77777777" w:rsidR="00947B79" w:rsidRPr="0014544C" w:rsidRDefault="00947B79" w:rsidP="0035421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ind w:left="-270"/>
        <w:rPr>
          <w:rFonts w:ascii="Arial" w:hAnsi="Arial" w:cs="Arial"/>
        </w:rPr>
      </w:pPr>
      <w:r w:rsidRPr="0014544C">
        <w:rPr>
          <w:rFonts w:ascii="Arial" w:hAnsi="Arial" w:cs="Arial"/>
          <w:b/>
          <w:bCs/>
        </w:rPr>
        <w:t>Maintenance of PPE</w:t>
      </w:r>
    </w:p>
    <w:p w14:paraId="556D30F5" w14:textId="2B5CC88E" w:rsidR="00947B79" w:rsidRPr="000C7505" w:rsidRDefault="00947B79" w:rsidP="0035421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ind w:left="-270" w:right="-180"/>
        <w:rPr>
          <w:rFonts w:ascii="Arial" w:hAnsi="Arial" w:cs="Arial"/>
        </w:rPr>
      </w:pPr>
      <w:r w:rsidRPr="000C7505">
        <w:rPr>
          <w:rFonts w:ascii="Arial" w:hAnsi="Arial" w:cs="Arial"/>
          <w:b/>
          <w:bCs/>
          <w:u w:val="single"/>
        </w:rPr>
        <w:t xml:space="preserve">   </w:t>
      </w:r>
      <w:r w:rsidRPr="00552EC3">
        <w:rPr>
          <w:rFonts w:ascii="Arial" w:hAnsi="Arial" w:cs="Arial"/>
          <w:b/>
          <w:bCs/>
          <w:i/>
          <w:iCs/>
          <w:u w:val="single"/>
        </w:rPr>
        <w:t>(Name)</w:t>
      </w:r>
      <w:r w:rsidRPr="000C7505">
        <w:rPr>
          <w:rFonts w:ascii="Arial" w:hAnsi="Arial" w:cs="Arial"/>
          <w:b/>
          <w:bCs/>
          <w:u w:val="single"/>
        </w:rPr>
        <w:t xml:space="preserve">    </w:t>
      </w:r>
      <w:r w:rsidRPr="000C7505">
        <w:rPr>
          <w:rFonts w:ascii="Arial" w:hAnsi="Arial" w:cs="Arial"/>
        </w:rPr>
        <w:t xml:space="preserve">is responsible for maintaining PPE at this Company. If PPE </w:t>
      </w:r>
      <w:proofErr w:type="gramStart"/>
      <w:r w:rsidRPr="000C7505">
        <w:rPr>
          <w:rFonts w:ascii="Arial" w:hAnsi="Arial" w:cs="Arial"/>
        </w:rPr>
        <w:t>is in need of</w:t>
      </w:r>
      <w:proofErr w:type="gramEnd"/>
      <w:r w:rsidRPr="000C7505">
        <w:rPr>
          <w:rFonts w:ascii="Arial" w:hAnsi="Arial" w:cs="Arial"/>
        </w:rPr>
        <w:t xml:space="preserve"> repair, cleaning or replacement </w:t>
      </w:r>
      <w:r w:rsidRPr="000C7505">
        <w:rPr>
          <w:rFonts w:ascii="Arial" w:hAnsi="Arial" w:cs="Arial"/>
          <w:b/>
          <w:bCs/>
          <w:u w:val="single"/>
        </w:rPr>
        <w:t xml:space="preserve">   </w:t>
      </w:r>
      <w:r w:rsidRPr="00552EC3">
        <w:rPr>
          <w:rFonts w:ascii="Arial" w:hAnsi="Arial" w:cs="Arial"/>
          <w:b/>
          <w:bCs/>
          <w:i/>
          <w:iCs/>
          <w:u w:val="single"/>
        </w:rPr>
        <w:t>(Name)</w:t>
      </w:r>
      <w:r w:rsidRPr="000C7505">
        <w:rPr>
          <w:rFonts w:ascii="Arial" w:hAnsi="Arial" w:cs="Arial"/>
          <w:b/>
          <w:bCs/>
          <w:u w:val="single"/>
        </w:rPr>
        <w:t xml:space="preserve">  </w:t>
      </w:r>
      <w:r w:rsidRPr="000C7505">
        <w:rPr>
          <w:rFonts w:ascii="Arial" w:hAnsi="Arial" w:cs="Arial"/>
        </w:rPr>
        <w:t xml:space="preserve"> should be contacted. Any PPE that is damaged or in need of cleaning should not be worn.  Replacement PPE will be issued promptly.</w:t>
      </w:r>
    </w:p>
    <w:p w14:paraId="58FBFF1E" w14:textId="77777777" w:rsidR="00947B79" w:rsidRPr="000C7505" w:rsidRDefault="00947B79" w:rsidP="00354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both"/>
        <w:rPr>
          <w:rFonts w:ascii="Arial" w:hAnsi="Arial" w:cs="Arial"/>
        </w:rPr>
      </w:pPr>
    </w:p>
    <w:p w14:paraId="5677131D" w14:textId="77777777" w:rsidR="00947B79" w:rsidRPr="000C7505" w:rsidRDefault="00947B79" w:rsidP="00354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both"/>
        <w:rPr>
          <w:rFonts w:ascii="Arial" w:hAnsi="Arial" w:cs="Arial"/>
        </w:rPr>
      </w:pPr>
    </w:p>
    <w:p w14:paraId="31252AFC" w14:textId="77777777" w:rsidR="00947B79" w:rsidRPr="000C7505" w:rsidRDefault="00947B79" w:rsidP="00354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both"/>
        <w:rPr>
          <w:rFonts w:ascii="Arial" w:hAnsi="Arial" w:cs="Arial"/>
        </w:rPr>
      </w:pPr>
    </w:p>
    <w:p w14:paraId="79EECB27" w14:textId="77777777" w:rsidR="00947B79" w:rsidRPr="000C7505" w:rsidRDefault="00947B79" w:rsidP="00354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both"/>
        <w:rPr>
          <w:rFonts w:ascii="Arial" w:hAnsi="Arial" w:cs="Arial"/>
        </w:rPr>
      </w:pPr>
    </w:p>
    <w:p w14:paraId="58F48D8E" w14:textId="77777777" w:rsidR="00947B79" w:rsidRPr="000C7505" w:rsidRDefault="00947B79" w:rsidP="003542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center"/>
        <w:rPr>
          <w:rFonts w:ascii="Arial" w:hAnsi="Arial" w:cs="Arial"/>
          <w:b/>
          <w:bCs/>
          <w:i/>
          <w:iCs/>
          <w:u w:val="single"/>
        </w:rPr>
      </w:pPr>
    </w:p>
    <w:p w14:paraId="38E75A20" w14:textId="77777777" w:rsidR="00947B79" w:rsidRPr="000C7505" w:rsidRDefault="00947B79" w:rsidP="003542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center"/>
        <w:rPr>
          <w:rFonts w:ascii="Arial" w:hAnsi="Arial" w:cs="Arial"/>
          <w:b/>
          <w:bCs/>
          <w:i/>
          <w:iCs/>
          <w:u w:val="single"/>
        </w:rPr>
      </w:pPr>
    </w:p>
    <w:p w14:paraId="1E7959CA" w14:textId="77777777" w:rsidR="00335B8C" w:rsidRPr="000C7505" w:rsidRDefault="00335B8C" w:rsidP="003542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center"/>
        <w:rPr>
          <w:rFonts w:ascii="Arial" w:hAnsi="Arial" w:cs="Arial"/>
          <w:b/>
          <w:bCs/>
          <w:i/>
          <w:iCs/>
          <w:u w:val="single"/>
        </w:rPr>
      </w:pPr>
    </w:p>
    <w:p w14:paraId="30765DE5" w14:textId="77777777" w:rsidR="00335B8C" w:rsidRPr="000C7505" w:rsidRDefault="00335B8C" w:rsidP="003542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center"/>
        <w:rPr>
          <w:rFonts w:ascii="Arial" w:hAnsi="Arial" w:cs="Arial"/>
          <w:b/>
          <w:bCs/>
          <w:i/>
          <w:iCs/>
          <w:u w:val="single"/>
        </w:rPr>
      </w:pPr>
    </w:p>
    <w:p w14:paraId="47FCE6EB" w14:textId="77777777" w:rsidR="00335B8C" w:rsidRPr="000C7505" w:rsidRDefault="00335B8C" w:rsidP="003542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center"/>
        <w:rPr>
          <w:rFonts w:ascii="Arial" w:hAnsi="Arial" w:cs="Arial"/>
          <w:b/>
          <w:bCs/>
          <w:i/>
          <w:iCs/>
          <w:u w:val="single"/>
        </w:rPr>
      </w:pPr>
    </w:p>
    <w:p w14:paraId="4C339F36" w14:textId="77777777" w:rsidR="00335B8C" w:rsidRPr="000C7505" w:rsidRDefault="00335B8C" w:rsidP="003542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center"/>
        <w:rPr>
          <w:rFonts w:ascii="Arial" w:hAnsi="Arial" w:cs="Arial"/>
          <w:b/>
          <w:bCs/>
          <w:i/>
          <w:iCs/>
          <w:u w:val="single"/>
        </w:rPr>
      </w:pPr>
    </w:p>
    <w:p w14:paraId="736FAC49" w14:textId="77777777" w:rsidR="00335B8C" w:rsidRPr="000C7505" w:rsidRDefault="00335B8C" w:rsidP="003542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center"/>
        <w:rPr>
          <w:rFonts w:ascii="Arial" w:hAnsi="Arial" w:cs="Arial"/>
          <w:b/>
          <w:bCs/>
          <w:i/>
          <w:iCs/>
          <w:u w:val="single"/>
        </w:rPr>
      </w:pPr>
    </w:p>
    <w:p w14:paraId="1E316C46" w14:textId="77777777" w:rsidR="00335B8C" w:rsidRPr="000C7505" w:rsidRDefault="00335B8C" w:rsidP="003542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center"/>
        <w:rPr>
          <w:rFonts w:ascii="Arial" w:hAnsi="Arial" w:cs="Arial"/>
          <w:b/>
          <w:bCs/>
          <w:i/>
          <w:iCs/>
          <w:u w:val="single"/>
        </w:rPr>
      </w:pPr>
    </w:p>
    <w:p w14:paraId="691387BA" w14:textId="77777777" w:rsidR="00335B8C" w:rsidRPr="000C7505" w:rsidRDefault="00335B8C" w:rsidP="003542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center"/>
        <w:rPr>
          <w:rFonts w:ascii="Arial" w:hAnsi="Arial" w:cs="Arial"/>
          <w:b/>
          <w:bCs/>
          <w:i/>
          <w:iCs/>
          <w:u w:val="single"/>
        </w:rPr>
      </w:pPr>
    </w:p>
    <w:p w14:paraId="2D4AE3A8" w14:textId="77777777" w:rsidR="00947B79" w:rsidRPr="000C7505" w:rsidRDefault="00947B79" w:rsidP="00354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center"/>
        <w:rPr>
          <w:rFonts w:ascii="Arial" w:hAnsi="Arial" w:cs="Arial"/>
          <w:b/>
          <w:bCs/>
          <w:i/>
          <w:iCs/>
          <w:u w:val="single"/>
        </w:rPr>
      </w:pPr>
    </w:p>
    <w:p w14:paraId="2D0C6BE4" w14:textId="77777777" w:rsidR="00947B79" w:rsidRPr="000C7505" w:rsidRDefault="00947B79" w:rsidP="00354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center"/>
        <w:rPr>
          <w:rFonts w:ascii="Arial" w:hAnsi="Arial" w:cs="Arial"/>
        </w:rPr>
      </w:pPr>
    </w:p>
    <w:p w14:paraId="5093C4B9" w14:textId="77777777" w:rsidR="00947B79" w:rsidRPr="000C7505" w:rsidRDefault="00947B79" w:rsidP="00354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center"/>
        <w:rPr>
          <w:rFonts w:ascii="Arial" w:hAnsi="Arial" w:cs="Arial"/>
        </w:rPr>
      </w:pPr>
    </w:p>
    <w:p w14:paraId="0556FE8E" w14:textId="7CC8C670" w:rsidR="00A306E3" w:rsidRPr="000C7505" w:rsidRDefault="00A306E3" w:rsidP="00354216">
      <w:pPr>
        <w:pStyle w:val="Heading2"/>
        <w:spacing w:line="252" w:lineRule="auto"/>
        <w:jc w:val="center"/>
        <w:rPr>
          <w:sz w:val="36"/>
          <w:szCs w:val="36"/>
        </w:rPr>
      </w:pPr>
      <w:r w:rsidRPr="000C7505">
        <w:rPr>
          <w:sz w:val="36"/>
          <w:szCs w:val="36"/>
        </w:rPr>
        <w:lastRenderedPageBreak/>
        <w:t>Personal Protective Equipment</w:t>
      </w:r>
    </w:p>
    <w:p w14:paraId="7570415C" w14:textId="3D71AC8D" w:rsidR="00A306E3" w:rsidRPr="000C7505" w:rsidRDefault="00A306E3" w:rsidP="006E56C7">
      <w:pPr>
        <w:pStyle w:val="Heading2"/>
        <w:spacing w:line="252" w:lineRule="auto"/>
        <w:ind w:left="-990" w:right="-450"/>
        <w:jc w:val="center"/>
        <w:rPr>
          <w:sz w:val="36"/>
          <w:szCs w:val="36"/>
        </w:rPr>
      </w:pPr>
      <w:r w:rsidRPr="000C7505">
        <w:rPr>
          <w:sz w:val="36"/>
          <w:szCs w:val="36"/>
        </w:rPr>
        <w:t>Written Certification of Workplace Hazard Assessment</w:t>
      </w:r>
    </w:p>
    <w:p w14:paraId="657C9996" w14:textId="3A757B82" w:rsidR="00BD3599" w:rsidRPr="000C7505" w:rsidRDefault="00A306E3" w:rsidP="000C7505">
      <w:pPr>
        <w:spacing w:line="252" w:lineRule="auto"/>
        <w:jc w:val="center"/>
        <w:rPr>
          <w:rFonts w:ascii="Arial" w:hAnsi="Arial" w:cs="Arial"/>
          <w:szCs w:val="28"/>
        </w:rPr>
      </w:pPr>
      <w:r w:rsidRPr="000C7505">
        <w:rPr>
          <w:rFonts w:ascii="Arial" w:hAnsi="Arial" w:cs="Arial"/>
        </w:rPr>
        <w:t>(29CFR 1910.13</w:t>
      </w:r>
      <w:r w:rsidRPr="000C7505">
        <w:rPr>
          <w:rFonts w:ascii="Arial" w:hAnsi="Arial" w:cs="Arial"/>
          <w:szCs w:val="28"/>
        </w:rPr>
        <w:t>2)</w:t>
      </w:r>
    </w:p>
    <w:p w14:paraId="7F0A1A25" w14:textId="77777777" w:rsidR="00A306E3" w:rsidRDefault="00A306E3" w:rsidP="00354216">
      <w:pPr>
        <w:spacing w:line="252" w:lineRule="auto"/>
        <w:rPr>
          <w:rFonts w:ascii="Arial" w:hAnsi="Arial" w:cs="Arial"/>
        </w:rPr>
      </w:pPr>
    </w:p>
    <w:p w14:paraId="419A018A" w14:textId="77777777" w:rsidR="00A306E3" w:rsidRPr="00552EC3" w:rsidRDefault="00A306E3" w:rsidP="006E56C7">
      <w:pPr>
        <w:pStyle w:val="Heading3"/>
        <w:spacing w:line="252" w:lineRule="auto"/>
        <w:ind w:left="-900" w:right="-360"/>
        <w:rPr>
          <w:sz w:val="28"/>
          <w:szCs w:val="28"/>
          <w:u w:val="none"/>
        </w:rPr>
      </w:pPr>
      <w:r w:rsidRPr="00552EC3">
        <w:rPr>
          <w:sz w:val="28"/>
          <w:szCs w:val="28"/>
          <w:u w:val="none"/>
        </w:rPr>
        <w:t>Written Certification of Workplace Hazard Assessment</w:t>
      </w:r>
    </w:p>
    <w:p w14:paraId="4C39EDF6" w14:textId="77777777" w:rsidR="00A306E3" w:rsidRDefault="00A306E3" w:rsidP="00354216">
      <w:pPr>
        <w:spacing w:line="252" w:lineRule="auto"/>
        <w:rPr>
          <w:rFonts w:ascii="Arial" w:hAnsi="Arial" w:cs="Arial"/>
        </w:rPr>
      </w:pPr>
    </w:p>
    <w:p w14:paraId="656AE69C" w14:textId="1E219806" w:rsidR="00A306E3" w:rsidRDefault="00A306E3" w:rsidP="000C7505">
      <w:pPr>
        <w:spacing w:line="252" w:lineRule="auto"/>
        <w:ind w:left="-540" w:right="-360"/>
        <w:rPr>
          <w:rFonts w:ascii="Arial" w:hAnsi="Arial" w:cs="Arial"/>
          <w:b/>
          <w:bCs/>
        </w:rPr>
      </w:pPr>
      <w:r>
        <w:rPr>
          <w:rFonts w:ascii="Arial" w:hAnsi="Arial" w:cs="Arial"/>
          <w:b/>
          <w:bCs/>
        </w:rPr>
        <w:t xml:space="preserve">This is to certify that </w:t>
      </w:r>
      <w:r>
        <w:rPr>
          <w:rFonts w:ascii="Arial" w:hAnsi="Arial" w:cs="Arial"/>
          <w:b/>
          <w:bCs/>
          <w:u w:val="single"/>
        </w:rPr>
        <w:t xml:space="preserve"> _____</w:t>
      </w:r>
      <w:r w:rsidRPr="00552EC3">
        <w:rPr>
          <w:rFonts w:ascii="Arial" w:hAnsi="Arial" w:cs="Arial"/>
          <w:b/>
          <w:bCs/>
          <w:i/>
          <w:iCs/>
          <w:u w:val="single"/>
        </w:rPr>
        <w:t xml:space="preserve">(name) </w:t>
      </w:r>
      <w:r>
        <w:rPr>
          <w:rFonts w:ascii="Arial" w:hAnsi="Arial" w:cs="Arial"/>
          <w:b/>
          <w:bCs/>
          <w:u w:val="single"/>
        </w:rPr>
        <w:t>_____</w:t>
      </w:r>
      <w:r>
        <w:rPr>
          <w:rFonts w:ascii="Arial" w:hAnsi="Arial" w:cs="Arial"/>
          <w:b/>
          <w:bCs/>
        </w:rPr>
        <w:t xml:space="preserve"> has performed a Hazard Assessment for </w:t>
      </w:r>
      <w:r w:rsidR="00552EC3">
        <w:rPr>
          <w:rFonts w:ascii="Arial" w:hAnsi="Arial" w:cs="Arial"/>
          <w:b/>
          <w:bCs/>
        </w:rPr>
        <w:br/>
        <w:t xml:space="preserve"> </w:t>
      </w:r>
      <w:r>
        <w:rPr>
          <w:rFonts w:ascii="Arial" w:hAnsi="Arial" w:cs="Arial"/>
          <w:b/>
          <w:bCs/>
          <w:u w:val="single"/>
        </w:rPr>
        <w:t xml:space="preserve"> </w:t>
      </w:r>
      <w:r w:rsidRPr="00552EC3">
        <w:rPr>
          <w:rFonts w:ascii="Arial" w:hAnsi="Arial" w:cs="Arial"/>
          <w:b/>
          <w:bCs/>
          <w:i/>
          <w:iCs/>
          <w:u w:val="single"/>
        </w:rPr>
        <w:t>(Work Area or Operation evaluated)</w:t>
      </w:r>
      <w:r>
        <w:rPr>
          <w:rFonts w:ascii="Arial" w:hAnsi="Arial" w:cs="Arial"/>
          <w:b/>
          <w:bCs/>
          <w:u w:val="single"/>
        </w:rPr>
        <w:t xml:space="preserve"> </w:t>
      </w:r>
      <w:r>
        <w:rPr>
          <w:rFonts w:ascii="Arial" w:hAnsi="Arial" w:cs="Arial"/>
          <w:b/>
          <w:bCs/>
        </w:rPr>
        <w:t xml:space="preserve"> on </w:t>
      </w:r>
      <w:r>
        <w:rPr>
          <w:rFonts w:ascii="Arial" w:hAnsi="Arial" w:cs="Arial"/>
          <w:b/>
          <w:bCs/>
          <w:u w:val="single"/>
        </w:rPr>
        <w:t xml:space="preserve"> _</w:t>
      </w:r>
      <w:r w:rsidRPr="00552EC3">
        <w:rPr>
          <w:rFonts w:ascii="Arial" w:hAnsi="Arial" w:cs="Arial"/>
          <w:b/>
          <w:bCs/>
          <w:i/>
          <w:iCs/>
          <w:u w:val="single"/>
        </w:rPr>
        <w:t>(date)</w:t>
      </w:r>
      <w:r w:rsidR="00552EC3">
        <w:rPr>
          <w:rFonts w:ascii="Arial" w:hAnsi="Arial" w:cs="Arial"/>
          <w:b/>
          <w:bCs/>
          <w:u w:val="single"/>
        </w:rPr>
        <w:t xml:space="preserve"> </w:t>
      </w:r>
      <w:r>
        <w:rPr>
          <w:rFonts w:ascii="Arial" w:hAnsi="Arial" w:cs="Arial"/>
          <w:b/>
          <w:bCs/>
          <w:u w:val="single"/>
        </w:rPr>
        <w:t xml:space="preserve"> </w:t>
      </w:r>
      <w:r>
        <w:rPr>
          <w:rFonts w:ascii="Arial" w:hAnsi="Arial" w:cs="Arial"/>
          <w:b/>
          <w:bCs/>
        </w:rPr>
        <w:t xml:space="preserve"> in order to determine if PPE is required, and if so, what specific type is required.*</w:t>
      </w:r>
      <w:r w:rsidR="000C7505">
        <w:rPr>
          <w:rFonts w:ascii="Arial" w:hAnsi="Arial" w:cs="Arial"/>
          <w:b/>
          <w:bCs/>
        </w:rPr>
        <w:t xml:space="preserve"> </w:t>
      </w:r>
      <w:r>
        <w:rPr>
          <w:rFonts w:ascii="Arial" w:hAnsi="Arial" w:cs="Arial"/>
          <w:b/>
          <w:bCs/>
        </w:rPr>
        <w:t>___</w:t>
      </w:r>
      <w:r w:rsidRPr="00552EC3">
        <w:rPr>
          <w:rFonts w:ascii="Arial" w:hAnsi="Arial" w:cs="Arial"/>
          <w:b/>
          <w:bCs/>
          <w:i/>
          <w:iCs/>
          <w:u w:val="single"/>
        </w:rPr>
        <w:t>(signature of person performing assessment)</w:t>
      </w:r>
      <w:r>
        <w:rPr>
          <w:rFonts w:ascii="Arial" w:hAnsi="Arial" w:cs="Arial"/>
          <w:b/>
          <w:bCs/>
        </w:rPr>
        <w:t xml:space="preserve">_  </w:t>
      </w:r>
    </w:p>
    <w:p w14:paraId="511DCC42" w14:textId="77777777" w:rsidR="00A306E3" w:rsidRPr="003A2BC9" w:rsidRDefault="00A306E3" w:rsidP="00354216">
      <w:pPr>
        <w:spacing w:line="252" w:lineRule="auto"/>
        <w:rPr>
          <w:rFonts w:ascii="Arial" w:hAnsi="Arial" w:cs="Arial"/>
          <w:sz w:val="16"/>
          <w:szCs w:val="16"/>
        </w:rPr>
      </w:pPr>
    </w:p>
    <w:p w14:paraId="35BD6143" w14:textId="694DC60F" w:rsidR="00A306E3" w:rsidRPr="000C7505" w:rsidRDefault="00A306E3" w:rsidP="000C7505">
      <w:pPr>
        <w:spacing w:line="252" w:lineRule="auto"/>
        <w:ind w:left="-450"/>
        <w:rPr>
          <w:rFonts w:ascii="Arial" w:hAnsi="Arial" w:cs="Arial"/>
          <w:b/>
          <w:bCs/>
        </w:rPr>
      </w:pPr>
      <w:r w:rsidRPr="006E56C7">
        <w:rPr>
          <w:rFonts w:ascii="Arial" w:hAnsi="Arial" w:cs="Arial"/>
          <w:b/>
          <w:bCs/>
        </w:rPr>
        <w:t>T</w:t>
      </w:r>
      <w:r w:rsidRPr="000C7505">
        <w:rPr>
          <w:rFonts w:ascii="Arial" w:hAnsi="Arial" w:cs="Arial"/>
          <w:b/>
          <w:bCs/>
        </w:rPr>
        <w:t>he following PPE is required for this operation or work area:</w:t>
      </w:r>
    </w:p>
    <w:p w14:paraId="3D49285F" w14:textId="21A1CA2E" w:rsidR="00A306E3" w:rsidRPr="000C7505" w:rsidRDefault="000C7505" w:rsidP="000C7505">
      <w:pPr>
        <w:spacing w:line="252" w:lineRule="auto"/>
        <w:ind w:left="-450"/>
        <w:rPr>
          <w:rFonts w:ascii="Arial" w:hAnsi="Arial" w:cs="Arial"/>
          <w:b/>
          <w:bCs/>
        </w:rPr>
      </w:pPr>
      <w:r w:rsidRPr="000C7505">
        <w:rPr>
          <w:rFonts w:ascii="Arial" w:hAnsi="Arial" w:cs="Arial"/>
          <w:noProof/>
        </w:rPr>
        <mc:AlternateContent>
          <mc:Choice Requires="wps">
            <w:drawing>
              <wp:anchor distT="0" distB="0" distL="114300" distR="114300" simplePos="0" relativeHeight="251662336" behindDoc="0" locked="0" layoutInCell="1" allowOverlap="1" wp14:anchorId="33955C33" wp14:editId="3C0C1813">
                <wp:simplePos x="0" y="0"/>
                <wp:positionH relativeFrom="column">
                  <wp:posOffset>-283845</wp:posOffset>
                </wp:positionH>
                <wp:positionV relativeFrom="paragraph">
                  <wp:posOffset>189865</wp:posOffset>
                </wp:positionV>
                <wp:extent cx="6553200" cy="0"/>
                <wp:effectExtent l="13335" t="9525" r="5715" b="9525"/>
                <wp:wrapNone/>
                <wp:docPr id="146889675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F0E25"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pt,14.95pt" to="493.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"/>
            </w:pict>
          </mc:Fallback>
        </mc:AlternateContent>
      </w:r>
      <w:r w:rsidR="00A306E3" w:rsidRPr="000C7505">
        <w:rPr>
          <w:rFonts w:ascii="Arial" w:hAnsi="Arial" w:cs="Arial"/>
          <w:b/>
          <w:bCs/>
        </w:rPr>
        <w:t>Examples:</w:t>
      </w:r>
    </w:p>
    <w:p w14:paraId="3A9EA6F8" w14:textId="5E23E1FF" w:rsidR="00A306E3" w:rsidRPr="000C7505" w:rsidRDefault="00A306E3" w:rsidP="000C7505">
      <w:pPr>
        <w:spacing w:line="252" w:lineRule="auto"/>
        <w:ind w:left="-450"/>
        <w:rPr>
          <w:rFonts w:ascii="Arial" w:hAnsi="Arial" w:cs="Arial"/>
        </w:rPr>
      </w:pPr>
    </w:p>
    <w:p w14:paraId="0E3BDB43" w14:textId="53DE29F1" w:rsidR="00ED5C56" w:rsidRPr="000C7505" w:rsidRDefault="00A306E3" w:rsidP="006E56C7">
      <w:pPr>
        <w:tabs>
          <w:tab w:val="left" w:pos="2610"/>
          <w:tab w:val="left" w:pos="6210"/>
        </w:tabs>
        <w:spacing w:after="60" w:line="252" w:lineRule="auto"/>
        <w:ind w:left="-450"/>
        <w:rPr>
          <w:rFonts w:ascii="Arial" w:hAnsi="Arial" w:cs="Arial"/>
          <w:b/>
          <w:bCs/>
        </w:rPr>
      </w:pPr>
      <w:r w:rsidRPr="000C7505">
        <w:rPr>
          <w:rFonts w:ascii="Arial" w:hAnsi="Arial" w:cs="Arial"/>
          <w:b/>
          <w:bCs/>
        </w:rPr>
        <w:t>Task:</w:t>
      </w:r>
      <w:r w:rsidR="00AA344A">
        <w:rPr>
          <w:rFonts w:ascii="Arial" w:hAnsi="Arial" w:cs="Arial"/>
          <w:b/>
          <w:bCs/>
        </w:rPr>
        <w:t xml:space="preserve"> </w:t>
      </w:r>
      <w:r w:rsidRPr="000C7505">
        <w:rPr>
          <w:rFonts w:ascii="Arial" w:hAnsi="Arial" w:cs="Arial"/>
          <w:b/>
          <w:bCs/>
        </w:rPr>
        <w:t>Recharging/refilling 12</w:t>
      </w:r>
      <w:r w:rsidR="00476DA6">
        <w:rPr>
          <w:rFonts w:ascii="Arial" w:hAnsi="Arial" w:cs="Arial"/>
          <w:b/>
          <w:bCs/>
        </w:rPr>
        <w:t>-</w:t>
      </w:r>
      <w:r w:rsidRPr="000C7505">
        <w:rPr>
          <w:rFonts w:ascii="Arial" w:hAnsi="Arial" w:cs="Arial"/>
          <w:b/>
          <w:bCs/>
        </w:rPr>
        <w:t>Volt lead-acid batteries:</w:t>
      </w:r>
    </w:p>
    <w:p w14:paraId="70C496C5" w14:textId="4C50BFD8" w:rsidR="00ED5C56" w:rsidRPr="00AA344A" w:rsidRDefault="00A306E3" w:rsidP="006E56C7">
      <w:pPr>
        <w:tabs>
          <w:tab w:val="left" w:pos="2610"/>
          <w:tab w:val="left" w:pos="6210"/>
        </w:tabs>
        <w:spacing w:after="60" w:line="252" w:lineRule="auto"/>
        <w:ind w:left="-450"/>
        <w:rPr>
          <w:rFonts w:ascii="Arial" w:hAnsi="Arial" w:cs="Arial"/>
          <w:b/>
          <w:bCs/>
        </w:rPr>
      </w:pPr>
      <w:r w:rsidRPr="000C7505">
        <w:rPr>
          <w:rFonts w:ascii="Arial" w:hAnsi="Arial" w:cs="Arial"/>
          <w:b/>
          <w:bCs/>
          <w:u w:val="single"/>
        </w:rPr>
        <w:t>Hazard</w:t>
      </w:r>
      <w:r w:rsidR="00ED0B99">
        <w:rPr>
          <w:rFonts w:ascii="Arial" w:hAnsi="Arial" w:cs="Arial"/>
          <w:b/>
          <w:bCs/>
        </w:rPr>
        <w:tab/>
      </w:r>
      <w:r w:rsidRPr="000C7505">
        <w:rPr>
          <w:rFonts w:ascii="Arial" w:hAnsi="Arial" w:cs="Arial"/>
          <w:b/>
          <w:bCs/>
          <w:u w:val="single"/>
        </w:rPr>
        <w:t>PPE Required</w:t>
      </w:r>
      <w:r w:rsidRPr="000C7505">
        <w:rPr>
          <w:rFonts w:ascii="Arial" w:hAnsi="Arial" w:cs="Arial"/>
          <w:b/>
          <w:bCs/>
          <w:sz w:val="20"/>
          <w:szCs w:val="20"/>
        </w:rPr>
        <w:tab/>
      </w:r>
      <w:r w:rsidRPr="00AA344A">
        <w:rPr>
          <w:rFonts w:ascii="Arial" w:hAnsi="Arial" w:cs="Arial"/>
          <w:b/>
          <w:bCs/>
          <w:u w:val="single"/>
        </w:rPr>
        <w:t>Specific Type</w:t>
      </w:r>
    </w:p>
    <w:p w14:paraId="300A8B9C" w14:textId="7700DC5E" w:rsidR="00A306E3" w:rsidRPr="000C7505" w:rsidRDefault="00A306E3" w:rsidP="006E56C7">
      <w:pPr>
        <w:tabs>
          <w:tab w:val="left" w:pos="2610"/>
          <w:tab w:val="left" w:pos="6210"/>
        </w:tabs>
        <w:spacing w:after="60" w:line="252" w:lineRule="auto"/>
        <w:ind w:left="-450" w:right="-540"/>
        <w:rPr>
          <w:rFonts w:ascii="Arial" w:hAnsi="Arial" w:cs="Arial"/>
        </w:rPr>
      </w:pPr>
      <w:r w:rsidRPr="000C7505">
        <w:rPr>
          <w:rFonts w:ascii="Arial" w:hAnsi="Arial" w:cs="Arial"/>
        </w:rPr>
        <w:t>Sulfuric acid splash</w:t>
      </w:r>
      <w:r w:rsidR="00ED0B99">
        <w:rPr>
          <w:rFonts w:ascii="Arial" w:hAnsi="Arial" w:cs="Arial"/>
        </w:rPr>
        <w:tab/>
      </w:r>
      <w:r w:rsidRPr="000C7505">
        <w:rPr>
          <w:rFonts w:ascii="Arial" w:hAnsi="Arial" w:cs="Arial"/>
        </w:rPr>
        <w:t>Eye protection</w:t>
      </w:r>
      <w:r w:rsidRPr="000C7505">
        <w:rPr>
          <w:rFonts w:ascii="Arial" w:hAnsi="Arial" w:cs="Arial"/>
        </w:rPr>
        <w:tab/>
      </w:r>
      <w:r w:rsidR="009070D2" w:rsidRPr="000C7505">
        <w:rPr>
          <w:rFonts w:ascii="Arial" w:hAnsi="Arial" w:cs="Arial"/>
        </w:rPr>
        <w:t>C</w:t>
      </w:r>
      <w:r w:rsidRPr="000C7505">
        <w:rPr>
          <w:rFonts w:ascii="Arial" w:hAnsi="Arial" w:cs="Arial"/>
        </w:rPr>
        <w:t>hemical splash goggles</w:t>
      </w:r>
    </w:p>
    <w:p w14:paraId="4C2131C9" w14:textId="24756DAE" w:rsidR="000A430D" w:rsidRPr="000C7505" w:rsidRDefault="00476DA6" w:rsidP="006E56C7">
      <w:pPr>
        <w:pStyle w:val="Heading1"/>
        <w:tabs>
          <w:tab w:val="left" w:pos="2610"/>
          <w:tab w:val="left" w:pos="6210"/>
        </w:tabs>
        <w:spacing w:after="60" w:line="252" w:lineRule="auto"/>
        <w:ind w:left="720" w:firstLine="720"/>
        <w:rPr>
          <w:rFonts w:ascii="Arial" w:hAnsi="Arial" w:cs="Arial"/>
        </w:rPr>
      </w:pPr>
      <w:r>
        <w:rPr>
          <w:rFonts w:ascii="Arial" w:hAnsi="Arial" w:cs="Arial"/>
        </w:rPr>
        <w:tab/>
      </w:r>
      <w:r w:rsidR="00A306E3" w:rsidRPr="000C7505">
        <w:rPr>
          <w:rFonts w:ascii="Arial" w:hAnsi="Arial" w:cs="Arial"/>
        </w:rPr>
        <w:t>Hand protection</w:t>
      </w:r>
      <w:r>
        <w:rPr>
          <w:rFonts w:ascii="Arial" w:hAnsi="Arial" w:cs="Arial"/>
        </w:rPr>
        <w:tab/>
      </w:r>
      <w:r w:rsidR="00176890" w:rsidRPr="000C7505">
        <w:rPr>
          <w:rFonts w:ascii="Arial" w:hAnsi="Arial" w:cs="Arial"/>
        </w:rPr>
        <w:t>R</w:t>
      </w:r>
      <w:r w:rsidR="00A306E3" w:rsidRPr="000C7505">
        <w:rPr>
          <w:rFonts w:ascii="Arial" w:hAnsi="Arial" w:cs="Arial"/>
        </w:rPr>
        <w:t>ubber gloves</w:t>
      </w:r>
    </w:p>
    <w:p w14:paraId="0D0DF0CD" w14:textId="5FE7C21D" w:rsidR="00A306E3" w:rsidRPr="000C7505" w:rsidRDefault="00476DA6" w:rsidP="006E56C7">
      <w:pPr>
        <w:pStyle w:val="Heading1"/>
        <w:tabs>
          <w:tab w:val="left" w:pos="2610"/>
          <w:tab w:val="left" w:pos="6210"/>
        </w:tabs>
        <w:spacing w:after="60" w:line="252" w:lineRule="auto"/>
        <w:ind w:left="720" w:firstLine="720"/>
        <w:rPr>
          <w:rFonts w:ascii="Arial" w:hAnsi="Arial" w:cs="Arial"/>
        </w:rPr>
      </w:pPr>
      <w:r>
        <w:rPr>
          <w:rFonts w:ascii="Arial" w:hAnsi="Arial" w:cs="Arial"/>
        </w:rPr>
        <w:tab/>
      </w:r>
      <w:r w:rsidR="00A306E3" w:rsidRPr="000C7505">
        <w:rPr>
          <w:rFonts w:ascii="Arial" w:hAnsi="Arial" w:cs="Arial"/>
        </w:rPr>
        <w:t xml:space="preserve">Body protection </w:t>
      </w:r>
      <w:r>
        <w:rPr>
          <w:rFonts w:ascii="Arial" w:hAnsi="Arial" w:cs="Arial"/>
        </w:rPr>
        <w:tab/>
      </w:r>
      <w:r w:rsidR="000A430D" w:rsidRPr="000C7505">
        <w:rPr>
          <w:rFonts w:ascii="Arial" w:hAnsi="Arial" w:cs="Arial"/>
        </w:rPr>
        <w:t>R</w:t>
      </w:r>
      <w:r w:rsidR="00A306E3" w:rsidRPr="000C7505">
        <w:rPr>
          <w:rFonts w:ascii="Arial" w:hAnsi="Arial" w:cs="Arial"/>
        </w:rPr>
        <w:t xml:space="preserve">ubber apron </w:t>
      </w:r>
    </w:p>
    <w:p w14:paraId="6ADB9EF1" w14:textId="27265DBD" w:rsidR="00A306E3" w:rsidRPr="000C7505" w:rsidRDefault="006E56C7" w:rsidP="006E56C7">
      <w:pPr>
        <w:tabs>
          <w:tab w:val="left" w:pos="2610"/>
          <w:tab w:val="left" w:pos="6210"/>
        </w:tabs>
        <w:spacing w:after="60" w:line="252" w:lineRule="auto"/>
        <w:ind w:left="-450"/>
        <w:rPr>
          <w:rFonts w:ascii="Arial" w:hAnsi="Arial" w:cs="Arial"/>
        </w:rPr>
      </w:pPr>
      <w:r w:rsidRPr="000C7505">
        <w:rPr>
          <w:rFonts w:ascii="Arial" w:hAnsi="Arial" w:cs="Arial"/>
          <w:noProof/>
          <w:u w:val="single"/>
        </w:rPr>
        <mc:AlternateContent>
          <mc:Choice Requires="wps">
            <w:drawing>
              <wp:anchor distT="0" distB="0" distL="114300" distR="114300" simplePos="0" relativeHeight="251659264" behindDoc="0" locked="0" layoutInCell="1" allowOverlap="1" wp14:anchorId="03FED265" wp14:editId="05E6DBF4">
                <wp:simplePos x="0" y="0"/>
                <wp:positionH relativeFrom="margin">
                  <wp:align>center</wp:align>
                </wp:positionH>
                <wp:positionV relativeFrom="paragraph">
                  <wp:posOffset>223520</wp:posOffset>
                </wp:positionV>
                <wp:extent cx="6477000" cy="0"/>
                <wp:effectExtent l="0" t="0" r="0" b="0"/>
                <wp:wrapNone/>
                <wp:docPr id="152347725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324B6" id="Straight Connector 3"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6pt" to="510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">
                <w10:wrap anchorx="margin"/>
              </v:line>
            </w:pict>
          </mc:Fallback>
        </mc:AlternateContent>
      </w:r>
    </w:p>
    <w:p w14:paraId="066D85C8" w14:textId="3C6C708B" w:rsidR="00A306E3" w:rsidRPr="000C7505" w:rsidRDefault="00A306E3" w:rsidP="006E56C7">
      <w:pPr>
        <w:tabs>
          <w:tab w:val="left" w:pos="2610"/>
          <w:tab w:val="left" w:pos="6210"/>
        </w:tabs>
        <w:spacing w:after="60" w:line="252" w:lineRule="auto"/>
        <w:ind w:left="-450"/>
        <w:rPr>
          <w:rFonts w:ascii="Arial" w:hAnsi="Arial" w:cs="Arial"/>
          <w:u w:val="single"/>
        </w:rPr>
      </w:pPr>
    </w:p>
    <w:p w14:paraId="702852E1" w14:textId="77777777" w:rsidR="00AA344A" w:rsidRDefault="00A306E3" w:rsidP="006E56C7">
      <w:pPr>
        <w:tabs>
          <w:tab w:val="left" w:pos="2610"/>
          <w:tab w:val="left" w:pos="6210"/>
        </w:tabs>
        <w:spacing w:after="60" w:line="252" w:lineRule="auto"/>
        <w:ind w:left="-450"/>
        <w:rPr>
          <w:rFonts w:ascii="Arial" w:hAnsi="Arial" w:cs="Arial"/>
          <w:b/>
          <w:bCs/>
        </w:rPr>
      </w:pPr>
      <w:r w:rsidRPr="000C7505">
        <w:rPr>
          <w:rFonts w:ascii="Arial" w:hAnsi="Arial" w:cs="Arial"/>
          <w:b/>
          <w:bCs/>
        </w:rPr>
        <w:t>Task:</w:t>
      </w:r>
      <w:r w:rsidR="00AA344A">
        <w:rPr>
          <w:rFonts w:ascii="Arial" w:hAnsi="Arial" w:cs="Arial"/>
          <w:b/>
          <w:bCs/>
        </w:rPr>
        <w:t xml:space="preserve"> </w:t>
      </w:r>
      <w:r w:rsidRPr="000C7505">
        <w:rPr>
          <w:rFonts w:ascii="Arial" w:hAnsi="Arial" w:cs="Arial"/>
          <w:b/>
          <w:bCs/>
        </w:rPr>
        <w:t>Operating grinding wheel</w:t>
      </w:r>
    </w:p>
    <w:p w14:paraId="6F886732" w14:textId="0CFBE888" w:rsidR="00A306E3" w:rsidRPr="00AA344A" w:rsidRDefault="00A306E3" w:rsidP="006E56C7">
      <w:pPr>
        <w:tabs>
          <w:tab w:val="left" w:pos="2610"/>
          <w:tab w:val="left" w:pos="6210"/>
        </w:tabs>
        <w:spacing w:after="60" w:line="252" w:lineRule="auto"/>
        <w:ind w:left="-450"/>
        <w:rPr>
          <w:rFonts w:ascii="Arial" w:hAnsi="Arial" w:cs="Arial"/>
          <w:b/>
          <w:bCs/>
        </w:rPr>
      </w:pPr>
      <w:r w:rsidRPr="00AA344A">
        <w:rPr>
          <w:rFonts w:ascii="Arial" w:hAnsi="Arial" w:cs="Arial"/>
          <w:b/>
          <w:bCs/>
          <w:u w:val="single"/>
        </w:rPr>
        <w:t>Hazard</w:t>
      </w:r>
      <w:r w:rsidRPr="00AA344A">
        <w:rPr>
          <w:rFonts w:ascii="Arial" w:hAnsi="Arial" w:cs="Arial"/>
          <w:b/>
          <w:bCs/>
        </w:rPr>
        <w:t xml:space="preserve"> </w:t>
      </w:r>
      <w:r w:rsidR="00ED0B99">
        <w:rPr>
          <w:rFonts w:ascii="Arial" w:hAnsi="Arial" w:cs="Arial"/>
          <w:b/>
          <w:bCs/>
        </w:rPr>
        <w:tab/>
      </w:r>
      <w:r w:rsidRPr="00AA344A">
        <w:rPr>
          <w:rFonts w:ascii="Arial" w:hAnsi="Arial" w:cs="Arial"/>
          <w:b/>
          <w:bCs/>
          <w:u w:val="single"/>
        </w:rPr>
        <w:t>PPE Required</w:t>
      </w:r>
      <w:r w:rsidRPr="00AA344A">
        <w:rPr>
          <w:rFonts w:ascii="Arial" w:hAnsi="Arial" w:cs="Arial"/>
          <w:b/>
          <w:bCs/>
        </w:rPr>
        <w:tab/>
      </w:r>
      <w:r w:rsidRPr="00AA344A">
        <w:rPr>
          <w:rFonts w:ascii="Arial" w:hAnsi="Arial" w:cs="Arial"/>
          <w:b/>
          <w:bCs/>
          <w:u w:val="single"/>
        </w:rPr>
        <w:t>Specific Type</w:t>
      </w:r>
      <w:r w:rsidRPr="00AA344A">
        <w:rPr>
          <w:rFonts w:ascii="Arial" w:hAnsi="Arial" w:cs="Arial"/>
          <w:b/>
          <w:bCs/>
        </w:rPr>
        <w:t xml:space="preserve"> </w:t>
      </w:r>
    </w:p>
    <w:p w14:paraId="19EEDDB6" w14:textId="4D4C2A50" w:rsidR="00A306E3" w:rsidRPr="000C7505" w:rsidRDefault="00A306E3" w:rsidP="006E56C7">
      <w:pPr>
        <w:tabs>
          <w:tab w:val="left" w:pos="2610"/>
          <w:tab w:val="left" w:pos="6210"/>
        </w:tabs>
        <w:spacing w:after="60" w:line="252" w:lineRule="auto"/>
        <w:ind w:left="-450" w:right="-450"/>
        <w:rPr>
          <w:rFonts w:ascii="Arial" w:hAnsi="Arial" w:cs="Arial"/>
        </w:rPr>
      </w:pPr>
      <w:r w:rsidRPr="000C7505">
        <w:rPr>
          <w:rFonts w:ascii="Arial" w:hAnsi="Arial" w:cs="Arial"/>
        </w:rPr>
        <w:t>Flying metal chips</w:t>
      </w:r>
      <w:r w:rsidR="00ED0B99">
        <w:rPr>
          <w:rFonts w:ascii="Arial" w:hAnsi="Arial" w:cs="Arial"/>
        </w:rPr>
        <w:tab/>
      </w:r>
      <w:r w:rsidRPr="000C7505">
        <w:rPr>
          <w:rFonts w:ascii="Arial" w:hAnsi="Arial" w:cs="Arial"/>
        </w:rPr>
        <w:t>Eye protection</w:t>
      </w:r>
      <w:r w:rsidR="00ED0B99">
        <w:rPr>
          <w:rFonts w:ascii="Arial" w:hAnsi="Arial" w:cs="Arial"/>
        </w:rPr>
        <w:tab/>
      </w:r>
      <w:r w:rsidR="003A2BC9" w:rsidRPr="000C7505">
        <w:rPr>
          <w:rFonts w:ascii="Arial" w:hAnsi="Arial" w:cs="Arial"/>
        </w:rPr>
        <w:t>S</w:t>
      </w:r>
      <w:r w:rsidRPr="000C7505">
        <w:rPr>
          <w:rFonts w:ascii="Arial" w:hAnsi="Arial" w:cs="Arial"/>
        </w:rPr>
        <w:t>afety glasses with side</w:t>
      </w:r>
      <w:r w:rsidR="003A2BC9" w:rsidRPr="000C7505">
        <w:rPr>
          <w:rFonts w:ascii="Arial" w:hAnsi="Arial" w:cs="Arial"/>
        </w:rPr>
        <w:t xml:space="preserve"> </w:t>
      </w:r>
      <w:r w:rsidRPr="000C7505">
        <w:rPr>
          <w:rFonts w:ascii="Arial" w:hAnsi="Arial" w:cs="Arial"/>
        </w:rPr>
        <w:t>shields</w:t>
      </w:r>
    </w:p>
    <w:p w14:paraId="7BBC47C2" w14:textId="575192D8" w:rsidR="00A306E3" w:rsidRPr="000C7505" w:rsidRDefault="00A306E3" w:rsidP="006E56C7">
      <w:pPr>
        <w:tabs>
          <w:tab w:val="left" w:pos="2610"/>
          <w:tab w:val="left" w:pos="6210"/>
        </w:tabs>
        <w:spacing w:after="60" w:line="252" w:lineRule="auto"/>
        <w:ind w:left="-450"/>
        <w:rPr>
          <w:rFonts w:ascii="Arial" w:hAnsi="Arial" w:cs="Arial"/>
        </w:rPr>
      </w:pPr>
      <w:r w:rsidRPr="000C7505">
        <w:rPr>
          <w:rFonts w:ascii="Arial" w:hAnsi="Arial" w:cs="Arial"/>
        </w:rPr>
        <w:t>Hot or sharp metal</w:t>
      </w:r>
      <w:r w:rsidR="00ED0B99">
        <w:rPr>
          <w:rFonts w:ascii="Arial" w:hAnsi="Arial" w:cs="Arial"/>
        </w:rPr>
        <w:tab/>
      </w:r>
      <w:r w:rsidRPr="000C7505">
        <w:rPr>
          <w:rFonts w:ascii="Arial" w:hAnsi="Arial" w:cs="Arial"/>
        </w:rPr>
        <w:t>Hand protection</w:t>
      </w:r>
      <w:r w:rsidR="00ED0B99">
        <w:rPr>
          <w:rFonts w:ascii="Arial" w:hAnsi="Arial" w:cs="Arial"/>
        </w:rPr>
        <w:tab/>
      </w:r>
      <w:r w:rsidR="003A2BC9" w:rsidRPr="000C7505">
        <w:rPr>
          <w:rFonts w:ascii="Arial" w:hAnsi="Arial" w:cs="Arial"/>
        </w:rPr>
        <w:t>L</w:t>
      </w:r>
      <w:r w:rsidRPr="000C7505">
        <w:rPr>
          <w:rFonts w:ascii="Arial" w:hAnsi="Arial" w:cs="Arial"/>
        </w:rPr>
        <w:t>eather gloves</w:t>
      </w:r>
    </w:p>
    <w:p w14:paraId="26C6D386" w14:textId="17A24586" w:rsidR="003A2BC9" w:rsidRPr="000C7505" w:rsidRDefault="00A306E3" w:rsidP="00552EC3">
      <w:pPr>
        <w:tabs>
          <w:tab w:val="left" w:pos="2610"/>
          <w:tab w:val="left" w:pos="6210"/>
        </w:tabs>
        <w:spacing w:after="60" w:line="252" w:lineRule="auto"/>
        <w:ind w:left="-450"/>
        <w:rPr>
          <w:rFonts w:ascii="Arial" w:hAnsi="Arial" w:cs="Arial"/>
        </w:rPr>
      </w:pPr>
      <w:r w:rsidRPr="000C7505">
        <w:rPr>
          <w:rFonts w:ascii="Arial" w:hAnsi="Arial" w:cs="Arial"/>
        </w:rPr>
        <w:t>Noise</w:t>
      </w:r>
      <w:r w:rsidR="00ED0B99">
        <w:rPr>
          <w:rFonts w:ascii="Arial" w:hAnsi="Arial" w:cs="Arial"/>
        </w:rPr>
        <w:tab/>
      </w:r>
      <w:r w:rsidRPr="000C7505">
        <w:rPr>
          <w:rFonts w:ascii="Arial" w:hAnsi="Arial" w:cs="Arial"/>
        </w:rPr>
        <w:t>Hearing protection</w:t>
      </w:r>
      <w:r w:rsidR="00ED0B99">
        <w:rPr>
          <w:rFonts w:ascii="Arial" w:hAnsi="Arial" w:cs="Arial"/>
        </w:rPr>
        <w:tab/>
      </w:r>
      <w:r w:rsidRPr="000C7505">
        <w:rPr>
          <w:rFonts w:ascii="Arial" w:hAnsi="Arial" w:cs="Arial"/>
        </w:rPr>
        <w:t>Foam plugs or earmuffs</w:t>
      </w:r>
      <w:r w:rsidR="006E56C7" w:rsidRPr="000C7505">
        <w:rPr>
          <w:rFonts w:ascii="Arial" w:hAnsi="Arial" w:cs="Arial"/>
          <w:noProof/>
          <w:u w:val="single"/>
        </w:rPr>
        <mc:AlternateContent>
          <mc:Choice Requires="wps">
            <w:drawing>
              <wp:anchor distT="0" distB="0" distL="114300" distR="114300" simplePos="0" relativeHeight="251660288" behindDoc="0" locked="0" layoutInCell="1" allowOverlap="1" wp14:anchorId="61DA1334" wp14:editId="625300BF">
                <wp:simplePos x="0" y="0"/>
                <wp:positionH relativeFrom="column">
                  <wp:posOffset>-238125</wp:posOffset>
                </wp:positionH>
                <wp:positionV relativeFrom="paragraph">
                  <wp:posOffset>250825</wp:posOffset>
                </wp:positionV>
                <wp:extent cx="6553200" cy="0"/>
                <wp:effectExtent l="13335" t="13970" r="5715" b="5080"/>
                <wp:wrapNone/>
                <wp:docPr id="4297732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FA96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19.75pt" to="497.2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"/>
            </w:pict>
          </mc:Fallback>
        </mc:AlternateContent>
      </w:r>
    </w:p>
    <w:p w14:paraId="5A3198BF" w14:textId="48027631" w:rsidR="00A306E3" w:rsidRPr="000C7505" w:rsidRDefault="00A306E3" w:rsidP="006E56C7">
      <w:pPr>
        <w:tabs>
          <w:tab w:val="left" w:pos="2610"/>
          <w:tab w:val="left" w:pos="6210"/>
        </w:tabs>
        <w:spacing w:after="60" w:line="252" w:lineRule="auto"/>
        <w:ind w:left="-450"/>
        <w:rPr>
          <w:rFonts w:ascii="Arial" w:hAnsi="Arial" w:cs="Arial"/>
          <w:u w:val="single"/>
        </w:rPr>
      </w:pPr>
    </w:p>
    <w:p w14:paraId="3BBDC66F" w14:textId="4646C273" w:rsidR="00A306E3" w:rsidRPr="000C7505" w:rsidRDefault="00A306E3" w:rsidP="006E56C7">
      <w:pPr>
        <w:tabs>
          <w:tab w:val="left" w:pos="2610"/>
          <w:tab w:val="left" w:pos="6210"/>
        </w:tabs>
        <w:spacing w:after="60" w:line="252" w:lineRule="auto"/>
        <w:ind w:left="-450"/>
        <w:rPr>
          <w:rFonts w:ascii="Arial" w:hAnsi="Arial" w:cs="Arial"/>
          <w:b/>
          <w:bCs/>
        </w:rPr>
      </w:pPr>
      <w:r w:rsidRPr="000C7505">
        <w:rPr>
          <w:rFonts w:ascii="Arial" w:hAnsi="Arial" w:cs="Arial"/>
          <w:b/>
          <w:bCs/>
        </w:rPr>
        <w:t>Task: Cleaning deli slicer in kitchen</w:t>
      </w:r>
    </w:p>
    <w:p w14:paraId="7A72569B" w14:textId="7B306904" w:rsidR="00A306E3" w:rsidRPr="00AA344A" w:rsidRDefault="00A306E3" w:rsidP="006E56C7">
      <w:pPr>
        <w:tabs>
          <w:tab w:val="left" w:pos="2610"/>
          <w:tab w:val="left" w:pos="6210"/>
        </w:tabs>
        <w:spacing w:after="60" w:line="252" w:lineRule="auto"/>
        <w:ind w:left="-450"/>
        <w:rPr>
          <w:rFonts w:ascii="Arial" w:hAnsi="Arial" w:cs="Arial"/>
          <w:b/>
          <w:bCs/>
        </w:rPr>
      </w:pPr>
      <w:r w:rsidRPr="00AA344A">
        <w:rPr>
          <w:rFonts w:ascii="Arial" w:hAnsi="Arial" w:cs="Arial"/>
          <w:b/>
          <w:bCs/>
          <w:u w:val="single"/>
        </w:rPr>
        <w:t>Hazard</w:t>
      </w:r>
      <w:r w:rsidR="00ED0B99">
        <w:rPr>
          <w:rFonts w:ascii="Arial" w:hAnsi="Arial" w:cs="Arial"/>
          <w:b/>
          <w:bCs/>
        </w:rPr>
        <w:tab/>
      </w:r>
      <w:r w:rsidRPr="00AA344A">
        <w:rPr>
          <w:rFonts w:ascii="Arial" w:hAnsi="Arial" w:cs="Arial"/>
          <w:b/>
          <w:bCs/>
          <w:u w:val="single"/>
        </w:rPr>
        <w:t>PPE Required</w:t>
      </w:r>
      <w:r w:rsidRPr="00AA344A">
        <w:rPr>
          <w:rFonts w:ascii="Arial" w:hAnsi="Arial" w:cs="Arial"/>
          <w:b/>
          <w:bCs/>
        </w:rPr>
        <w:tab/>
      </w:r>
      <w:r w:rsidRPr="00AA344A">
        <w:rPr>
          <w:rFonts w:ascii="Arial" w:hAnsi="Arial" w:cs="Arial"/>
          <w:b/>
          <w:bCs/>
          <w:u w:val="single"/>
        </w:rPr>
        <w:t>Specific Type</w:t>
      </w:r>
    </w:p>
    <w:p w14:paraId="0B96F477" w14:textId="6D7812E9" w:rsidR="00A306E3" w:rsidRPr="00552EC3" w:rsidRDefault="00A306E3" w:rsidP="00552EC3">
      <w:pPr>
        <w:tabs>
          <w:tab w:val="left" w:pos="2610"/>
          <w:tab w:val="left" w:pos="6210"/>
        </w:tabs>
        <w:spacing w:after="60" w:line="252" w:lineRule="auto"/>
        <w:ind w:left="-450" w:right="-630"/>
        <w:rPr>
          <w:rFonts w:ascii="Arial" w:hAnsi="Arial" w:cs="Arial"/>
        </w:rPr>
      </w:pPr>
      <w:r w:rsidRPr="000C7505">
        <w:rPr>
          <w:rFonts w:ascii="Arial" w:hAnsi="Arial" w:cs="Arial"/>
        </w:rPr>
        <w:t>Lacerations</w:t>
      </w:r>
      <w:r w:rsidR="00ED0B99">
        <w:rPr>
          <w:rFonts w:ascii="Arial" w:hAnsi="Arial" w:cs="Arial"/>
        </w:rPr>
        <w:tab/>
      </w:r>
      <w:r w:rsidRPr="000C7505">
        <w:rPr>
          <w:rFonts w:ascii="Arial" w:hAnsi="Arial" w:cs="Arial"/>
        </w:rPr>
        <w:t>Hand protection</w:t>
      </w:r>
      <w:r w:rsidRPr="000C7505">
        <w:rPr>
          <w:rFonts w:ascii="Arial" w:hAnsi="Arial" w:cs="Arial"/>
        </w:rPr>
        <w:tab/>
      </w:r>
      <w:r w:rsidR="003A2BC9" w:rsidRPr="000C7505">
        <w:rPr>
          <w:rFonts w:ascii="Arial" w:hAnsi="Arial" w:cs="Arial"/>
        </w:rPr>
        <w:t>C</w:t>
      </w:r>
      <w:r w:rsidRPr="000C7505">
        <w:rPr>
          <w:rFonts w:ascii="Arial" w:hAnsi="Arial" w:cs="Arial"/>
        </w:rPr>
        <w:t>ut-resistant gloves (e.g. Kevlar)</w:t>
      </w:r>
      <w:r w:rsidR="00ED0B99" w:rsidRPr="000C7505">
        <w:rPr>
          <w:rFonts w:ascii="Arial" w:hAnsi="Arial" w:cs="Arial"/>
          <w:b/>
          <w:bCs/>
          <w:noProof/>
          <w:u w:val="single"/>
        </w:rPr>
        <mc:AlternateContent>
          <mc:Choice Requires="wps">
            <w:drawing>
              <wp:anchor distT="0" distB="0" distL="114300" distR="114300" simplePos="0" relativeHeight="251661312" behindDoc="0" locked="0" layoutInCell="1" allowOverlap="1" wp14:anchorId="061F99AC" wp14:editId="66260C64">
                <wp:simplePos x="0" y="0"/>
                <wp:positionH relativeFrom="margin">
                  <wp:align>center</wp:align>
                </wp:positionH>
                <wp:positionV relativeFrom="paragraph">
                  <wp:posOffset>210820</wp:posOffset>
                </wp:positionV>
                <wp:extent cx="6553200" cy="0"/>
                <wp:effectExtent l="0" t="0" r="0" b="0"/>
                <wp:wrapNone/>
                <wp:docPr id="42746697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1219A" id="Straight Connector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6pt" to="51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">
                <w10:wrap anchorx="margin"/>
              </v:line>
            </w:pict>
          </mc:Fallback>
        </mc:AlternateContent>
      </w:r>
    </w:p>
    <w:p w14:paraId="329B787C" w14:textId="77777777" w:rsidR="003A2BC9" w:rsidRPr="000C7505" w:rsidRDefault="003A2BC9" w:rsidP="006E56C7">
      <w:pPr>
        <w:spacing w:after="60" w:line="252" w:lineRule="auto"/>
        <w:rPr>
          <w:rFonts w:ascii="Arial" w:hAnsi="Arial" w:cs="Arial"/>
          <w:u w:val="single"/>
        </w:rPr>
      </w:pPr>
    </w:p>
    <w:p w14:paraId="16FEB793" w14:textId="0490CD47" w:rsidR="00A306E3" w:rsidRPr="000C7505" w:rsidRDefault="00A306E3" w:rsidP="006E56C7">
      <w:pPr>
        <w:tabs>
          <w:tab w:val="left" w:pos="2610"/>
          <w:tab w:val="left" w:pos="6210"/>
        </w:tabs>
        <w:spacing w:after="60" w:line="252" w:lineRule="auto"/>
        <w:ind w:left="-450"/>
        <w:rPr>
          <w:rFonts w:ascii="Arial" w:hAnsi="Arial" w:cs="Arial"/>
          <w:b/>
          <w:bCs/>
        </w:rPr>
      </w:pPr>
      <w:r w:rsidRPr="000C7505">
        <w:rPr>
          <w:rFonts w:ascii="Arial" w:hAnsi="Arial" w:cs="Arial"/>
          <w:b/>
          <w:bCs/>
        </w:rPr>
        <w:t>Task: Changing/replenishing laundry chemicals</w:t>
      </w:r>
    </w:p>
    <w:p w14:paraId="44D52F82" w14:textId="6C7C595E" w:rsidR="00A306E3" w:rsidRPr="00ED0B99" w:rsidRDefault="00A306E3" w:rsidP="006E56C7">
      <w:pPr>
        <w:tabs>
          <w:tab w:val="left" w:pos="2610"/>
          <w:tab w:val="left" w:pos="6210"/>
        </w:tabs>
        <w:spacing w:after="60" w:line="252" w:lineRule="auto"/>
        <w:ind w:left="-450"/>
        <w:rPr>
          <w:rFonts w:ascii="Arial" w:hAnsi="Arial" w:cs="Arial"/>
          <w:b/>
          <w:bCs/>
        </w:rPr>
      </w:pPr>
      <w:r w:rsidRPr="00ED0B99">
        <w:rPr>
          <w:rFonts w:ascii="Arial" w:hAnsi="Arial" w:cs="Arial"/>
          <w:b/>
          <w:bCs/>
          <w:u w:val="single"/>
        </w:rPr>
        <w:t>Hazard</w:t>
      </w:r>
      <w:r w:rsidR="00476DA6">
        <w:rPr>
          <w:rFonts w:ascii="Arial" w:hAnsi="Arial" w:cs="Arial"/>
          <w:b/>
          <w:bCs/>
        </w:rPr>
        <w:tab/>
      </w:r>
      <w:r w:rsidRPr="00ED0B99">
        <w:rPr>
          <w:rFonts w:ascii="Arial" w:hAnsi="Arial" w:cs="Arial"/>
          <w:b/>
          <w:bCs/>
          <w:u w:val="single"/>
        </w:rPr>
        <w:t>PPE Required</w:t>
      </w:r>
      <w:r w:rsidRPr="00ED0B99">
        <w:rPr>
          <w:rFonts w:ascii="Arial" w:hAnsi="Arial" w:cs="Arial"/>
          <w:b/>
          <w:bCs/>
        </w:rPr>
        <w:tab/>
      </w:r>
      <w:r w:rsidRPr="00ED0B99">
        <w:rPr>
          <w:rFonts w:ascii="Arial" w:hAnsi="Arial" w:cs="Arial"/>
          <w:b/>
          <w:bCs/>
          <w:u w:val="single"/>
        </w:rPr>
        <w:t>Specific Type</w:t>
      </w:r>
    </w:p>
    <w:p w14:paraId="418C7567" w14:textId="797D63EE" w:rsidR="00A306E3" w:rsidRPr="000C7505" w:rsidRDefault="00A306E3" w:rsidP="006E56C7">
      <w:pPr>
        <w:tabs>
          <w:tab w:val="left" w:pos="2610"/>
          <w:tab w:val="left" w:pos="6210"/>
        </w:tabs>
        <w:spacing w:after="60" w:line="252" w:lineRule="auto"/>
        <w:ind w:left="-450"/>
        <w:rPr>
          <w:rFonts w:ascii="Arial" w:hAnsi="Arial" w:cs="Arial"/>
        </w:rPr>
      </w:pPr>
      <w:r w:rsidRPr="000C7505">
        <w:rPr>
          <w:rFonts w:ascii="Arial" w:hAnsi="Arial" w:cs="Arial"/>
        </w:rPr>
        <w:t>Corrosive liquid splash</w:t>
      </w:r>
      <w:r w:rsidR="00ED0B99">
        <w:rPr>
          <w:rFonts w:ascii="Arial" w:hAnsi="Arial" w:cs="Arial"/>
        </w:rPr>
        <w:tab/>
      </w:r>
      <w:r w:rsidRPr="000C7505">
        <w:rPr>
          <w:rFonts w:ascii="Arial" w:hAnsi="Arial" w:cs="Arial"/>
        </w:rPr>
        <w:t>Eye protection</w:t>
      </w:r>
      <w:r w:rsidRPr="000C7505">
        <w:rPr>
          <w:rFonts w:ascii="Arial" w:hAnsi="Arial" w:cs="Arial"/>
        </w:rPr>
        <w:tab/>
      </w:r>
      <w:r w:rsidR="003A2BC9" w:rsidRPr="000C7505">
        <w:rPr>
          <w:rFonts w:ascii="Arial" w:hAnsi="Arial" w:cs="Arial"/>
        </w:rPr>
        <w:t>C</w:t>
      </w:r>
      <w:r w:rsidRPr="000C7505">
        <w:rPr>
          <w:rFonts w:ascii="Arial" w:hAnsi="Arial" w:cs="Arial"/>
        </w:rPr>
        <w:t>hemical splash goggles</w:t>
      </w:r>
    </w:p>
    <w:p w14:paraId="4480CED4" w14:textId="26926709" w:rsidR="00A306E3" w:rsidRPr="000C7505" w:rsidRDefault="00476DA6" w:rsidP="006E56C7">
      <w:pPr>
        <w:pStyle w:val="Heading1"/>
        <w:tabs>
          <w:tab w:val="left" w:pos="2610"/>
          <w:tab w:val="left" w:pos="6210"/>
        </w:tabs>
        <w:spacing w:after="60" w:line="252" w:lineRule="auto"/>
        <w:ind w:left="1440"/>
        <w:rPr>
          <w:rFonts w:ascii="Arial" w:hAnsi="Arial" w:cs="Arial"/>
        </w:rPr>
      </w:pPr>
      <w:r>
        <w:rPr>
          <w:rFonts w:ascii="Arial" w:hAnsi="Arial" w:cs="Arial"/>
        </w:rPr>
        <w:tab/>
      </w:r>
      <w:r w:rsidR="00A306E3" w:rsidRPr="000C7505">
        <w:rPr>
          <w:rFonts w:ascii="Arial" w:hAnsi="Arial" w:cs="Arial"/>
        </w:rPr>
        <w:t>Hand protection</w:t>
      </w:r>
      <w:r>
        <w:rPr>
          <w:rFonts w:ascii="Arial" w:hAnsi="Arial" w:cs="Arial"/>
        </w:rPr>
        <w:tab/>
      </w:r>
      <w:r w:rsidR="003A2BC9" w:rsidRPr="000C7505">
        <w:rPr>
          <w:rFonts w:ascii="Arial" w:hAnsi="Arial" w:cs="Arial"/>
        </w:rPr>
        <w:t>R</w:t>
      </w:r>
      <w:r w:rsidR="00A306E3" w:rsidRPr="000C7505">
        <w:rPr>
          <w:rFonts w:ascii="Arial" w:hAnsi="Arial" w:cs="Arial"/>
        </w:rPr>
        <w:t>ubber gloves</w:t>
      </w:r>
    </w:p>
    <w:p w14:paraId="1C8B6FC3" w14:textId="3FF22A90" w:rsidR="00A306E3" w:rsidRPr="000C7505" w:rsidRDefault="00476DA6" w:rsidP="006E56C7">
      <w:pPr>
        <w:tabs>
          <w:tab w:val="left" w:pos="2610"/>
          <w:tab w:val="left" w:pos="6210"/>
        </w:tabs>
        <w:spacing w:after="60" w:line="252" w:lineRule="auto"/>
        <w:ind w:left="720" w:firstLine="720"/>
        <w:rPr>
          <w:rFonts w:ascii="Arial" w:hAnsi="Arial" w:cs="Arial"/>
        </w:rPr>
      </w:pPr>
      <w:r>
        <w:rPr>
          <w:rFonts w:ascii="Arial" w:hAnsi="Arial" w:cs="Arial"/>
        </w:rPr>
        <w:tab/>
      </w:r>
      <w:r w:rsidR="00A306E3" w:rsidRPr="000C7505">
        <w:rPr>
          <w:rFonts w:ascii="Arial" w:hAnsi="Arial" w:cs="Arial"/>
        </w:rPr>
        <w:t>Body protection</w:t>
      </w:r>
      <w:r>
        <w:rPr>
          <w:rFonts w:ascii="Arial" w:hAnsi="Arial" w:cs="Arial"/>
        </w:rPr>
        <w:tab/>
      </w:r>
      <w:r w:rsidR="003A2BC9" w:rsidRPr="000C7505">
        <w:rPr>
          <w:rFonts w:ascii="Arial" w:hAnsi="Arial" w:cs="Arial"/>
        </w:rPr>
        <w:t>R</w:t>
      </w:r>
      <w:r w:rsidR="00A306E3" w:rsidRPr="000C7505">
        <w:rPr>
          <w:rFonts w:ascii="Arial" w:hAnsi="Arial" w:cs="Arial"/>
        </w:rPr>
        <w:t>ubber apron</w:t>
      </w:r>
    </w:p>
    <w:p w14:paraId="25A9075E" w14:textId="77777777" w:rsidR="003A2BC9" w:rsidRPr="003A2BC9" w:rsidRDefault="003A2BC9" w:rsidP="00476DA6">
      <w:pPr>
        <w:tabs>
          <w:tab w:val="left" w:pos="2610"/>
          <w:tab w:val="left" w:pos="6210"/>
        </w:tabs>
        <w:spacing w:line="252" w:lineRule="auto"/>
        <w:rPr>
          <w:rFonts w:ascii="Arial" w:hAnsi="Arial" w:cs="Arial"/>
          <w:b/>
          <w:bCs/>
          <w:sz w:val="16"/>
          <w:szCs w:val="16"/>
        </w:rPr>
      </w:pPr>
    </w:p>
    <w:p w14:paraId="6049DB42" w14:textId="7E3A058E" w:rsidR="00A306E3" w:rsidRPr="00ED0B99" w:rsidRDefault="00A306E3" w:rsidP="00476DA6">
      <w:pPr>
        <w:spacing w:line="252" w:lineRule="auto"/>
        <w:ind w:left="-450"/>
      </w:pPr>
      <w:r w:rsidRPr="00ED0B99">
        <w:rPr>
          <w:rFonts w:ascii="Arial" w:hAnsi="Arial" w:cs="Arial"/>
          <w:b/>
          <w:bCs/>
        </w:rPr>
        <w:t xml:space="preserve">*Note: Statements equivalent to those in bold letters are </w:t>
      </w:r>
      <w:r w:rsidRPr="00ED0B99">
        <w:rPr>
          <w:rFonts w:ascii="Arial" w:hAnsi="Arial" w:cs="Arial"/>
          <w:b/>
          <w:bCs/>
          <w:u w:val="single"/>
        </w:rPr>
        <w:t>required</w:t>
      </w:r>
      <w:r w:rsidRPr="00ED0B99">
        <w:rPr>
          <w:rFonts w:ascii="Arial" w:hAnsi="Arial" w:cs="Arial"/>
          <w:b/>
          <w:bCs/>
        </w:rPr>
        <w:t xml:space="preserve"> by the PPE Standard.</w:t>
      </w:r>
    </w:p>
    <w:p w14:paraId="0C6D4E18" w14:textId="77777777" w:rsidR="00A306E3" w:rsidRPr="003A2BC9" w:rsidRDefault="00A306E3" w:rsidP="00354216">
      <w:pPr>
        <w:spacing w:line="252" w:lineRule="auto"/>
        <w:rPr>
          <w:sz w:val="16"/>
          <w:szCs w:val="16"/>
        </w:rPr>
      </w:pPr>
      <w:r w:rsidRPr="003A2BC9">
        <w:rPr>
          <w:sz w:val="16"/>
          <w:szCs w:val="16"/>
        </w:rPr>
        <w:br w:type="page"/>
      </w:r>
    </w:p>
    <w:p w14:paraId="58599D66" w14:textId="77777777" w:rsidR="00A306E3" w:rsidRPr="00476DA6" w:rsidRDefault="00A306E3" w:rsidP="00354216">
      <w:pPr>
        <w:spacing w:line="252" w:lineRule="auto"/>
        <w:jc w:val="center"/>
        <w:rPr>
          <w:rFonts w:ascii="Arial" w:hAnsi="Arial" w:cs="Arial"/>
          <w:sz w:val="36"/>
          <w:szCs w:val="36"/>
        </w:rPr>
      </w:pPr>
      <w:r w:rsidRPr="00476DA6">
        <w:rPr>
          <w:rFonts w:ascii="Arial" w:hAnsi="Arial" w:cs="Arial"/>
          <w:b/>
          <w:bCs/>
          <w:sz w:val="36"/>
          <w:szCs w:val="36"/>
        </w:rPr>
        <w:lastRenderedPageBreak/>
        <w:t>Personal Protective Equipment</w:t>
      </w:r>
    </w:p>
    <w:p w14:paraId="00F8321E" w14:textId="77777777" w:rsidR="00A306E3" w:rsidRPr="00476DA6" w:rsidRDefault="00A306E3" w:rsidP="006E56C7">
      <w:pPr>
        <w:pStyle w:val="Heading2"/>
        <w:spacing w:line="252" w:lineRule="auto"/>
        <w:ind w:left="-810"/>
        <w:jc w:val="center"/>
        <w:rPr>
          <w:sz w:val="36"/>
          <w:szCs w:val="36"/>
        </w:rPr>
      </w:pPr>
      <w:r w:rsidRPr="00476DA6">
        <w:rPr>
          <w:sz w:val="36"/>
          <w:szCs w:val="36"/>
        </w:rPr>
        <w:t>Written Certification of Workplace Hazard Assessment</w:t>
      </w:r>
    </w:p>
    <w:p w14:paraId="4CA75721" w14:textId="77777777" w:rsidR="00A306E3" w:rsidRDefault="00A306E3" w:rsidP="00354216">
      <w:pPr>
        <w:spacing w:line="252" w:lineRule="auto"/>
        <w:jc w:val="center"/>
        <w:rPr>
          <w:rFonts w:ascii="Arial" w:hAnsi="Arial" w:cs="Arial"/>
        </w:rPr>
      </w:pPr>
      <w:r>
        <w:rPr>
          <w:rFonts w:ascii="Arial" w:hAnsi="Arial" w:cs="Arial"/>
          <w:b/>
          <w:bCs/>
          <w:szCs w:val="28"/>
        </w:rPr>
        <w:t>(29CFR 1910.132)</w:t>
      </w:r>
    </w:p>
    <w:p w14:paraId="4AC6699A" w14:textId="77777777" w:rsidR="00A306E3" w:rsidRDefault="00A306E3" w:rsidP="00354216">
      <w:pPr>
        <w:spacing w:line="252" w:lineRule="auto"/>
        <w:rPr>
          <w:rFonts w:ascii="Arial" w:hAnsi="Arial" w:cs="Arial"/>
        </w:rPr>
      </w:pPr>
    </w:p>
    <w:p w14:paraId="38CE0B5E" w14:textId="77777777" w:rsidR="00A306E3" w:rsidRPr="00476DA6" w:rsidRDefault="00A306E3" w:rsidP="006E56C7">
      <w:pPr>
        <w:pStyle w:val="Heading3"/>
        <w:spacing w:line="252" w:lineRule="auto"/>
        <w:ind w:left="-810"/>
        <w:rPr>
          <w:sz w:val="36"/>
          <w:szCs w:val="36"/>
          <w:u w:val="none"/>
        </w:rPr>
      </w:pPr>
      <w:r w:rsidRPr="00476DA6">
        <w:rPr>
          <w:sz w:val="36"/>
          <w:szCs w:val="36"/>
          <w:u w:val="none"/>
        </w:rPr>
        <w:t>Written Certification of Workplace Hazard Assessment</w:t>
      </w:r>
    </w:p>
    <w:p w14:paraId="5396E77E" w14:textId="77777777" w:rsidR="00A306E3" w:rsidRDefault="00A306E3" w:rsidP="00354216">
      <w:pPr>
        <w:spacing w:line="252" w:lineRule="auto"/>
        <w:rPr>
          <w:rFonts w:ascii="Arial" w:hAnsi="Arial" w:cs="Arial"/>
        </w:rPr>
      </w:pPr>
    </w:p>
    <w:p w14:paraId="12089D75" w14:textId="1E16E743" w:rsidR="00A306E3" w:rsidRPr="006E56C7" w:rsidRDefault="00A306E3" w:rsidP="006E56C7">
      <w:pPr>
        <w:spacing w:after="120" w:line="252" w:lineRule="auto"/>
        <w:ind w:left="-360"/>
        <w:rPr>
          <w:rFonts w:ascii="Arial" w:hAnsi="Arial" w:cs="Arial"/>
          <w:b/>
          <w:bCs/>
        </w:rPr>
      </w:pPr>
      <w:r>
        <w:rPr>
          <w:rFonts w:ascii="Arial" w:hAnsi="Arial" w:cs="Arial"/>
          <w:b/>
          <w:bCs/>
        </w:rPr>
        <w:t xml:space="preserve">This is to certify that </w:t>
      </w:r>
      <w:r>
        <w:rPr>
          <w:rFonts w:ascii="Arial" w:hAnsi="Arial" w:cs="Arial"/>
          <w:b/>
          <w:bCs/>
          <w:u w:val="single"/>
        </w:rPr>
        <w:t xml:space="preserve"> _____</w:t>
      </w:r>
      <w:r w:rsidRPr="00552EC3">
        <w:rPr>
          <w:rFonts w:ascii="Arial" w:hAnsi="Arial" w:cs="Arial"/>
          <w:b/>
          <w:bCs/>
          <w:i/>
          <w:iCs/>
          <w:u w:val="single"/>
        </w:rPr>
        <w:t>(name)</w:t>
      </w:r>
      <w:r>
        <w:rPr>
          <w:rFonts w:ascii="Arial" w:hAnsi="Arial" w:cs="Arial"/>
          <w:b/>
          <w:bCs/>
          <w:u w:val="single"/>
        </w:rPr>
        <w:t xml:space="preserve"> _____</w:t>
      </w:r>
      <w:r>
        <w:rPr>
          <w:rFonts w:ascii="Arial" w:hAnsi="Arial" w:cs="Arial"/>
          <w:b/>
          <w:bCs/>
        </w:rPr>
        <w:t xml:space="preserve"> has performed a </w:t>
      </w:r>
      <w:r w:rsidRPr="00F67B10">
        <w:rPr>
          <w:rFonts w:ascii="Arial" w:hAnsi="Arial" w:cs="Arial"/>
          <w:b/>
          <w:bCs/>
          <w:i/>
          <w:iCs/>
        </w:rPr>
        <w:t>Hazard Assessment</w:t>
      </w:r>
      <w:r>
        <w:rPr>
          <w:rFonts w:ascii="Arial" w:hAnsi="Arial" w:cs="Arial"/>
          <w:b/>
          <w:bCs/>
        </w:rPr>
        <w:t xml:space="preserve"> for </w:t>
      </w:r>
      <w:r w:rsidR="00724FAF">
        <w:rPr>
          <w:rFonts w:ascii="Arial" w:hAnsi="Arial" w:cs="Arial"/>
          <w:b/>
          <w:bCs/>
        </w:rPr>
        <w:br/>
      </w:r>
      <w:r>
        <w:rPr>
          <w:rFonts w:ascii="Arial" w:hAnsi="Arial" w:cs="Arial"/>
          <w:b/>
          <w:bCs/>
          <w:u w:val="single"/>
        </w:rPr>
        <w:t xml:space="preserve"> </w:t>
      </w:r>
      <w:r w:rsidRPr="00724FAF">
        <w:rPr>
          <w:rFonts w:ascii="Arial" w:hAnsi="Arial" w:cs="Arial"/>
          <w:b/>
          <w:bCs/>
          <w:i/>
          <w:iCs/>
          <w:u w:val="single"/>
        </w:rPr>
        <w:t>(Work Area or Operation evaluated)</w:t>
      </w:r>
      <w:r>
        <w:rPr>
          <w:rFonts w:ascii="Arial" w:hAnsi="Arial" w:cs="Arial"/>
          <w:b/>
          <w:bCs/>
          <w:u w:val="single"/>
        </w:rPr>
        <w:t xml:space="preserve"> </w:t>
      </w:r>
      <w:r>
        <w:rPr>
          <w:rFonts w:ascii="Arial" w:hAnsi="Arial" w:cs="Arial"/>
          <w:b/>
          <w:bCs/>
        </w:rPr>
        <w:t xml:space="preserve"> on </w:t>
      </w:r>
      <w:r>
        <w:rPr>
          <w:rFonts w:ascii="Arial" w:hAnsi="Arial" w:cs="Arial"/>
          <w:b/>
          <w:bCs/>
          <w:u w:val="single"/>
        </w:rPr>
        <w:t xml:space="preserve"> _</w:t>
      </w:r>
      <w:r w:rsidRPr="00552EC3">
        <w:rPr>
          <w:rFonts w:ascii="Arial" w:hAnsi="Arial" w:cs="Arial"/>
          <w:b/>
          <w:bCs/>
          <w:i/>
          <w:iCs/>
          <w:u w:val="single"/>
        </w:rPr>
        <w:t>(date)</w:t>
      </w:r>
      <w:r>
        <w:rPr>
          <w:rFonts w:ascii="Arial" w:hAnsi="Arial" w:cs="Arial"/>
          <w:b/>
          <w:bCs/>
          <w:u w:val="single"/>
        </w:rPr>
        <w:t xml:space="preserve"> </w:t>
      </w:r>
      <w:r>
        <w:rPr>
          <w:rFonts w:ascii="Arial" w:hAnsi="Arial" w:cs="Arial"/>
          <w:b/>
          <w:bCs/>
        </w:rPr>
        <w:t xml:space="preserve"> in order to determine if PPE is required, and if so, what specific type is required.* ___</w:t>
      </w:r>
      <w:r>
        <w:rPr>
          <w:rFonts w:ascii="Arial" w:hAnsi="Arial" w:cs="Arial"/>
          <w:b/>
          <w:bCs/>
          <w:u w:val="single"/>
        </w:rPr>
        <w:t>(</w:t>
      </w:r>
      <w:r w:rsidRPr="00552EC3">
        <w:rPr>
          <w:rFonts w:ascii="Arial" w:hAnsi="Arial" w:cs="Arial"/>
          <w:b/>
          <w:bCs/>
          <w:i/>
          <w:iCs/>
          <w:u w:val="single"/>
        </w:rPr>
        <w:t>signature of person performing assessment)</w:t>
      </w:r>
      <w:r>
        <w:rPr>
          <w:rFonts w:ascii="Arial" w:hAnsi="Arial" w:cs="Arial"/>
          <w:b/>
          <w:bCs/>
        </w:rPr>
        <w:t>__</w:t>
      </w:r>
      <w:r>
        <w:rPr>
          <w:rFonts w:ascii="Arial" w:hAnsi="Arial" w:cs="Arial"/>
          <w:b/>
          <w:bCs/>
          <w:u w:val="single"/>
        </w:rPr>
        <w:t xml:space="preserve"> </w:t>
      </w:r>
      <w:r w:rsidR="006E56C7">
        <w:rPr>
          <w:rFonts w:ascii="Arial" w:hAnsi="Arial" w:cs="Arial"/>
          <w:b/>
          <w:bCs/>
        </w:rPr>
        <w:t>.</w:t>
      </w:r>
      <w:r>
        <w:rPr>
          <w:rFonts w:ascii="Arial" w:hAnsi="Arial" w:cs="Arial"/>
          <w:b/>
          <w:bCs/>
        </w:rPr>
        <w:t xml:space="preserve"> </w:t>
      </w:r>
    </w:p>
    <w:p w14:paraId="1801155A" w14:textId="43E74751" w:rsidR="00A306E3" w:rsidRDefault="00A306E3" w:rsidP="00552EC3">
      <w:pPr>
        <w:spacing w:after="120" w:line="252" w:lineRule="auto"/>
        <w:ind w:left="-360"/>
        <w:rPr>
          <w:rFonts w:ascii="Arial" w:hAnsi="Arial" w:cs="Arial"/>
          <w:b/>
          <w:bCs/>
        </w:rPr>
      </w:pPr>
      <w:r>
        <w:rPr>
          <w:rFonts w:ascii="Arial" w:hAnsi="Arial" w:cs="Arial"/>
        </w:rPr>
        <w:t>The following PPE is required for this operation or work area:</w:t>
      </w:r>
      <w:r>
        <w:rPr>
          <w:rFonts w:ascii="Arial" w:hAnsi="Arial" w:cs="Arial"/>
          <w:b/>
          <w:bCs/>
        </w:rPr>
        <w:t xml:space="preserve"> </w:t>
      </w:r>
    </w:p>
    <w:p w14:paraId="02D0B28C" w14:textId="77777777" w:rsidR="00F67B10" w:rsidRPr="00F67B10" w:rsidRDefault="00F67B10" w:rsidP="00F67B10">
      <w:pPr>
        <w:spacing w:line="252" w:lineRule="auto"/>
        <w:ind w:left="-450"/>
        <w:rPr>
          <w:rFonts w:ascii="Arial" w:hAnsi="Arial" w:cs="Arial"/>
          <w:b/>
          <w:bCs/>
        </w:rPr>
      </w:pPr>
      <w:r w:rsidRPr="003A2BC9">
        <w:rPr>
          <w:rFonts w:ascii="Arial" w:hAnsi="Arial" w:cs="Arial"/>
          <w:b/>
          <w:bCs/>
        </w:rPr>
        <w:t>Task:</w:t>
      </w:r>
      <w:r>
        <w:rPr>
          <w:rFonts w:ascii="Arial" w:hAnsi="Arial" w:cs="Arial"/>
          <w:b/>
          <w:bCs/>
        </w:rPr>
        <w:t xml:space="preserve"> </w:t>
      </w:r>
      <w:r>
        <w:rPr>
          <w:rFonts w:ascii="Arial" w:hAnsi="Arial" w:cs="Arial"/>
          <w:b/>
          <w:bCs/>
        </w:rPr>
        <w:br/>
        <w:t xml:space="preserve">     </w:t>
      </w:r>
      <w:r w:rsidRPr="003A2BC9">
        <w:rPr>
          <w:rFonts w:ascii="Arial" w:hAnsi="Arial" w:cs="Arial"/>
          <w:b/>
          <w:bCs/>
          <w:sz w:val="16"/>
          <w:szCs w:val="16"/>
        </w:rPr>
        <w:t xml:space="preserve"> </w:t>
      </w:r>
      <w:r w:rsidRPr="00F67B10">
        <w:rPr>
          <w:rFonts w:ascii="Arial" w:hAnsi="Arial" w:cs="Arial"/>
          <w:b/>
          <w:bCs/>
        </w:rPr>
        <w:t xml:space="preserve">Hazard:               </w:t>
      </w:r>
      <w:r>
        <w:rPr>
          <w:rFonts w:ascii="Arial" w:hAnsi="Arial" w:cs="Arial"/>
          <w:b/>
          <w:bCs/>
        </w:rPr>
        <w:t xml:space="preserve">         </w:t>
      </w:r>
      <w:r w:rsidRPr="00F67B10">
        <w:rPr>
          <w:rFonts w:ascii="Arial" w:hAnsi="Arial" w:cs="Arial"/>
          <w:b/>
          <w:bCs/>
        </w:rPr>
        <w:t xml:space="preserve">PPE Required:       </w:t>
      </w:r>
      <w:r>
        <w:rPr>
          <w:rFonts w:ascii="Arial" w:hAnsi="Arial" w:cs="Arial"/>
          <w:b/>
          <w:bCs/>
        </w:rPr>
        <w:t xml:space="preserve">     </w:t>
      </w:r>
      <w:r w:rsidRPr="00F67B10">
        <w:rPr>
          <w:rFonts w:ascii="Arial" w:hAnsi="Arial" w:cs="Arial"/>
          <w:b/>
          <w:bCs/>
        </w:rPr>
        <w:t xml:space="preserve"> Specific type:</w:t>
      </w:r>
    </w:p>
    <w:tbl>
      <w:tblPr>
        <w:tblW w:w="101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1"/>
        <w:gridCol w:w="3207"/>
        <w:gridCol w:w="3392"/>
      </w:tblGrid>
      <w:tr w:rsidR="00A306E3" w:rsidRPr="003A2BC9" w14:paraId="2A8D964E" w14:textId="77777777" w:rsidTr="00F67B10">
        <w:trPr>
          <w:trHeight w:hRule="exact" w:val="2116"/>
        </w:trPr>
        <w:tc>
          <w:tcPr>
            <w:tcW w:w="3571" w:type="dxa"/>
          </w:tcPr>
          <w:p w14:paraId="68B8B8E3" w14:textId="77777777" w:rsidR="00A306E3" w:rsidRPr="003A2BC9" w:rsidRDefault="00A306E3" w:rsidP="00354216">
            <w:pPr>
              <w:spacing w:line="252" w:lineRule="auto"/>
              <w:rPr>
                <w:rFonts w:ascii="Arial" w:hAnsi="Arial" w:cs="Arial"/>
                <w:b/>
                <w:bCs/>
                <w:sz w:val="16"/>
                <w:szCs w:val="16"/>
              </w:rPr>
            </w:pPr>
          </w:p>
        </w:tc>
        <w:tc>
          <w:tcPr>
            <w:tcW w:w="3207" w:type="dxa"/>
          </w:tcPr>
          <w:p w14:paraId="1199D5B4" w14:textId="77777777" w:rsidR="00A306E3" w:rsidRPr="003A2BC9" w:rsidRDefault="00A306E3" w:rsidP="00354216">
            <w:pPr>
              <w:spacing w:line="252" w:lineRule="auto"/>
              <w:rPr>
                <w:rFonts w:ascii="Arial" w:hAnsi="Arial" w:cs="Arial"/>
                <w:b/>
                <w:bCs/>
                <w:sz w:val="16"/>
                <w:szCs w:val="16"/>
              </w:rPr>
            </w:pPr>
          </w:p>
        </w:tc>
        <w:tc>
          <w:tcPr>
            <w:tcW w:w="3392" w:type="dxa"/>
          </w:tcPr>
          <w:p w14:paraId="55A809D2" w14:textId="77777777" w:rsidR="00A306E3" w:rsidRPr="003A2BC9" w:rsidRDefault="00A306E3" w:rsidP="00354216">
            <w:pPr>
              <w:spacing w:line="252" w:lineRule="auto"/>
              <w:rPr>
                <w:rFonts w:ascii="Arial" w:hAnsi="Arial" w:cs="Arial"/>
                <w:b/>
                <w:bCs/>
                <w:sz w:val="16"/>
                <w:szCs w:val="16"/>
              </w:rPr>
            </w:pPr>
          </w:p>
        </w:tc>
      </w:tr>
    </w:tbl>
    <w:p w14:paraId="14CC0016" w14:textId="77777777" w:rsidR="00A306E3" w:rsidRPr="003A2BC9" w:rsidRDefault="00A306E3" w:rsidP="00354216">
      <w:pPr>
        <w:spacing w:line="252" w:lineRule="auto"/>
        <w:rPr>
          <w:rFonts w:ascii="Arial" w:hAnsi="Arial" w:cs="Arial"/>
          <w:b/>
          <w:bCs/>
          <w:sz w:val="16"/>
          <w:szCs w:val="16"/>
        </w:rPr>
      </w:pPr>
    </w:p>
    <w:p w14:paraId="489F18FF" w14:textId="77777777" w:rsidR="00F67B10" w:rsidRPr="00F67B10" w:rsidRDefault="00F67B10" w:rsidP="00F67B10">
      <w:pPr>
        <w:spacing w:line="252" w:lineRule="auto"/>
        <w:ind w:left="-450"/>
        <w:rPr>
          <w:rFonts w:ascii="Arial" w:hAnsi="Arial" w:cs="Arial"/>
          <w:b/>
          <w:bCs/>
        </w:rPr>
      </w:pPr>
      <w:r w:rsidRPr="003A2BC9">
        <w:rPr>
          <w:rFonts w:ascii="Arial" w:hAnsi="Arial" w:cs="Arial"/>
          <w:b/>
          <w:bCs/>
        </w:rPr>
        <w:t>Task:</w:t>
      </w:r>
      <w:r>
        <w:rPr>
          <w:rFonts w:ascii="Arial" w:hAnsi="Arial" w:cs="Arial"/>
          <w:b/>
          <w:bCs/>
        </w:rPr>
        <w:t xml:space="preserve"> </w:t>
      </w:r>
      <w:r>
        <w:rPr>
          <w:rFonts w:ascii="Arial" w:hAnsi="Arial" w:cs="Arial"/>
          <w:b/>
          <w:bCs/>
        </w:rPr>
        <w:br/>
        <w:t xml:space="preserve">     </w:t>
      </w:r>
      <w:r w:rsidRPr="003A2BC9">
        <w:rPr>
          <w:rFonts w:ascii="Arial" w:hAnsi="Arial" w:cs="Arial"/>
          <w:b/>
          <w:bCs/>
          <w:sz w:val="16"/>
          <w:szCs w:val="16"/>
        </w:rPr>
        <w:t xml:space="preserve"> </w:t>
      </w:r>
      <w:r w:rsidRPr="00F67B10">
        <w:rPr>
          <w:rFonts w:ascii="Arial" w:hAnsi="Arial" w:cs="Arial"/>
          <w:b/>
          <w:bCs/>
        </w:rPr>
        <w:t xml:space="preserve">Hazard:               </w:t>
      </w:r>
      <w:r>
        <w:rPr>
          <w:rFonts w:ascii="Arial" w:hAnsi="Arial" w:cs="Arial"/>
          <w:b/>
          <w:bCs/>
        </w:rPr>
        <w:t xml:space="preserve">         </w:t>
      </w:r>
      <w:r w:rsidRPr="00F67B10">
        <w:rPr>
          <w:rFonts w:ascii="Arial" w:hAnsi="Arial" w:cs="Arial"/>
          <w:b/>
          <w:bCs/>
        </w:rPr>
        <w:t xml:space="preserve">PPE Required:       </w:t>
      </w:r>
      <w:r>
        <w:rPr>
          <w:rFonts w:ascii="Arial" w:hAnsi="Arial" w:cs="Arial"/>
          <w:b/>
          <w:bCs/>
        </w:rPr>
        <w:t xml:space="preserve">     </w:t>
      </w:r>
      <w:r w:rsidRPr="00F67B10">
        <w:rPr>
          <w:rFonts w:ascii="Arial" w:hAnsi="Arial" w:cs="Arial"/>
          <w:b/>
          <w:bCs/>
        </w:rPr>
        <w:t xml:space="preserve"> Specific type:</w:t>
      </w:r>
    </w:p>
    <w:tbl>
      <w:tblPr>
        <w:tblW w:w="101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1"/>
        <w:gridCol w:w="3207"/>
        <w:gridCol w:w="3392"/>
      </w:tblGrid>
      <w:tr w:rsidR="00A306E3" w:rsidRPr="003A2BC9" w14:paraId="2C50A42A" w14:textId="77777777" w:rsidTr="00F67B10">
        <w:trPr>
          <w:trHeight w:hRule="exact" w:val="2188"/>
        </w:trPr>
        <w:tc>
          <w:tcPr>
            <w:tcW w:w="3571" w:type="dxa"/>
          </w:tcPr>
          <w:p w14:paraId="1971B6A8" w14:textId="77777777" w:rsidR="00A306E3" w:rsidRPr="003A2BC9" w:rsidRDefault="00A306E3" w:rsidP="00354216">
            <w:pPr>
              <w:spacing w:line="252" w:lineRule="auto"/>
              <w:rPr>
                <w:rFonts w:ascii="Arial" w:hAnsi="Arial" w:cs="Arial"/>
                <w:b/>
                <w:bCs/>
                <w:sz w:val="16"/>
                <w:szCs w:val="16"/>
              </w:rPr>
            </w:pPr>
          </w:p>
        </w:tc>
        <w:tc>
          <w:tcPr>
            <w:tcW w:w="3207" w:type="dxa"/>
          </w:tcPr>
          <w:p w14:paraId="3A791A75" w14:textId="77777777" w:rsidR="00A306E3" w:rsidRPr="003A2BC9" w:rsidRDefault="00A306E3" w:rsidP="00354216">
            <w:pPr>
              <w:spacing w:line="252" w:lineRule="auto"/>
              <w:rPr>
                <w:rFonts w:ascii="Arial" w:hAnsi="Arial" w:cs="Arial"/>
                <w:b/>
                <w:bCs/>
                <w:sz w:val="16"/>
                <w:szCs w:val="16"/>
              </w:rPr>
            </w:pPr>
          </w:p>
        </w:tc>
        <w:tc>
          <w:tcPr>
            <w:tcW w:w="3392" w:type="dxa"/>
          </w:tcPr>
          <w:p w14:paraId="52F8C2A9" w14:textId="77777777" w:rsidR="00A306E3" w:rsidRPr="003A2BC9" w:rsidRDefault="00A306E3" w:rsidP="00354216">
            <w:pPr>
              <w:spacing w:line="252" w:lineRule="auto"/>
              <w:rPr>
                <w:rFonts w:ascii="Arial" w:hAnsi="Arial" w:cs="Arial"/>
                <w:b/>
                <w:bCs/>
                <w:sz w:val="16"/>
                <w:szCs w:val="16"/>
              </w:rPr>
            </w:pPr>
          </w:p>
        </w:tc>
      </w:tr>
    </w:tbl>
    <w:p w14:paraId="2CB69FC6" w14:textId="77777777" w:rsidR="00A306E3" w:rsidRPr="003A2BC9" w:rsidRDefault="00A306E3" w:rsidP="00354216">
      <w:pPr>
        <w:spacing w:line="252" w:lineRule="auto"/>
        <w:rPr>
          <w:rFonts w:ascii="Arial" w:hAnsi="Arial" w:cs="Arial"/>
          <w:b/>
          <w:bCs/>
          <w:sz w:val="16"/>
          <w:szCs w:val="16"/>
        </w:rPr>
      </w:pPr>
    </w:p>
    <w:p w14:paraId="55A28775" w14:textId="01E4AEED" w:rsidR="00A306E3" w:rsidRPr="00F67B10" w:rsidRDefault="00A306E3" w:rsidP="00F67B10">
      <w:pPr>
        <w:spacing w:line="252" w:lineRule="auto"/>
        <w:ind w:left="-450"/>
        <w:rPr>
          <w:rFonts w:ascii="Arial" w:hAnsi="Arial" w:cs="Arial"/>
          <w:b/>
          <w:bCs/>
        </w:rPr>
      </w:pPr>
      <w:r w:rsidRPr="003A2BC9">
        <w:rPr>
          <w:rFonts w:ascii="Arial" w:hAnsi="Arial" w:cs="Arial"/>
          <w:b/>
          <w:bCs/>
        </w:rPr>
        <w:t>Task:</w:t>
      </w:r>
      <w:r w:rsidR="00F67B10">
        <w:rPr>
          <w:rFonts w:ascii="Arial" w:hAnsi="Arial" w:cs="Arial"/>
          <w:b/>
          <w:bCs/>
        </w:rPr>
        <w:t xml:space="preserve"> </w:t>
      </w:r>
      <w:r w:rsidR="00F67B10">
        <w:rPr>
          <w:rFonts w:ascii="Arial" w:hAnsi="Arial" w:cs="Arial"/>
          <w:b/>
          <w:bCs/>
        </w:rPr>
        <w:br/>
        <w:t xml:space="preserve">     </w:t>
      </w:r>
      <w:r w:rsidRPr="003A2BC9">
        <w:rPr>
          <w:rFonts w:ascii="Arial" w:hAnsi="Arial" w:cs="Arial"/>
          <w:b/>
          <w:bCs/>
          <w:sz w:val="16"/>
          <w:szCs w:val="16"/>
        </w:rPr>
        <w:t xml:space="preserve"> </w:t>
      </w:r>
      <w:r w:rsidRPr="00F67B10">
        <w:rPr>
          <w:rFonts w:ascii="Arial" w:hAnsi="Arial" w:cs="Arial"/>
          <w:b/>
          <w:bCs/>
        </w:rPr>
        <w:t xml:space="preserve">Hazard:               </w:t>
      </w:r>
      <w:r w:rsidR="00F67B10">
        <w:rPr>
          <w:rFonts w:ascii="Arial" w:hAnsi="Arial" w:cs="Arial"/>
          <w:b/>
          <w:bCs/>
        </w:rPr>
        <w:t xml:space="preserve">         </w:t>
      </w:r>
      <w:r w:rsidRPr="00F67B10">
        <w:rPr>
          <w:rFonts w:ascii="Arial" w:hAnsi="Arial" w:cs="Arial"/>
          <w:b/>
          <w:bCs/>
        </w:rPr>
        <w:t xml:space="preserve">PPE Required:       </w:t>
      </w:r>
      <w:r w:rsidR="00F67B10">
        <w:rPr>
          <w:rFonts w:ascii="Arial" w:hAnsi="Arial" w:cs="Arial"/>
          <w:b/>
          <w:bCs/>
        </w:rPr>
        <w:t xml:space="preserve">     </w:t>
      </w:r>
      <w:r w:rsidRPr="00F67B10">
        <w:rPr>
          <w:rFonts w:ascii="Arial" w:hAnsi="Arial" w:cs="Arial"/>
          <w:b/>
          <w:bCs/>
        </w:rPr>
        <w:t xml:space="preserve"> Specific type:</w:t>
      </w: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1"/>
        <w:gridCol w:w="3207"/>
        <w:gridCol w:w="3482"/>
      </w:tblGrid>
      <w:tr w:rsidR="00A306E3" w:rsidRPr="003A2BC9" w14:paraId="17F307C3" w14:textId="77777777" w:rsidTr="00F67B10">
        <w:trPr>
          <w:trHeight w:hRule="exact" w:val="2188"/>
        </w:trPr>
        <w:tc>
          <w:tcPr>
            <w:tcW w:w="3571" w:type="dxa"/>
          </w:tcPr>
          <w:p w14:paraId="57337CA1" w14:textId="77777777" w:rsidR="00A306E3" w:rsidRPr="003A2BC9" w:rsidRDefault="00A306E3" w:rsidP="00354216">
            <w:pPr>
              <w:spacing w:line="252" w:lineRule="auto"/>
              <w:rPr>
                <w:rFonts w:ascii="Arial" w:hAnsi="Arial" w:cs="Arial"/>
                <w:b/>
                <w:bCs/>
                <w:sz w:val="16"/>
                <w:szCs w:val="16"/>
              </w:rPr>
            </w:pPr>
          </w:p>
        </w:tc>
        <w:tc>
          <w:tcPr>
            <w:tcW w:w="3207" w:type="dxa"/>
          </w:tcPr>
          <w:p w14:paraId="6D410041" w14:textId="77777777" w:rsidR="00A306E3" w:rsidRPr="003A2BC9" w:rsidRDefault="00A306E3" w:rsidP="00354216">
            <w:pPr>
              <w:spacing w:line="252" w:lineRule="auto"/>
              <w:rPr>
                <w:rFonts w:ascii="Arial" w:hAnsi="Arial" w:cs="Arial"/>
                <w:b/>
                <w:bCs/>
                <w:sz w:val="16"/>
                <w:szCs w:val="16"/>
              </w:rPr>
            </w:pPr>
          </w:p>
        </w:tc>
        <w:tc>
          <w:tcPr>
            <w:tcW w:w="3482" w:type="dxa"/>
          </w:tcPr>
          <w:p w14:paraId="71B3C0A9" w14:textId="77777777" w:rsidR="00A306E3" w:rsidRPr="003A2BC9" w:rsidRDefault="00A306E3" w:rsidP="00354216">
            <w:pPr>
              <w:spacing w:line="252" w:lineRule="auto"/>
              <w:rPr>
                <w:rFonts w:ascii="Arial" w:hAnsi="Arial" w:cs="Arial"/>
                <w:b/>
                <w:bCs/>
                <w:sz w:val="16"/>
                <w:szCs w:val="16"/>
              </w:rPr>
            </w:pPr>
          </w:p>
        </w:tc>
      </w:tr>
    </w:tbl>
    <w:p w14:paraId="617D7AC3" w14:textId="77777777" w:rsidR="00A306E3" w:rsidRPr="003A2BC9" w:rsidRDefault="00A306E3" w:rsidP="00354216">
      <w:pPr>
        <w:spacing w:line="252" w:lineRule="auto"/>
        <w:rPr>
          <w:rFonts w:ascii="Arial" w:hAnsi="Arial" w:cs="Arial"/>
          <w:b/>
          <w:bCs/>
          <w:sz w:val="16"/>
          <w:szCs w:val="16"/>
        </w:rPr>
      </w:pPr>
      <w:r w:rsidRPr="003A2BC9">
        <w:rPr>
          <w:rFonts w:ascii="Arial" w:hAnsi="Arial" w:cs="Arial"/>
          <w:b/>
          <w:bCs/>
          <w:sz w:val="16"/>
          <w:szCs w:val="16"/>
        </w:rPr>
        <w:t xml:space="preserve">  </w:t>
      </w:r>
    </w:p>
    <w:p w14:paraId="0422A774" w14:textId="34DFA1A7" w:rsidR="00947B79" w:rsidRDefault="00A306E3" w:rsidP="00552EC3">
      <w:pPr>
        <w:tabs>
          <w:tab w:val="center" w:pos="4680"/>
          <w:tab w:val="left" w:pos="5040"/>
          <w:tab w:val="left" w:pos="5760"/>
          <w:tab w:val="left" w:pos="6480"/>
          <w:tab w:val="left" w:pos="7200"/>
          <w:tab w:val="left" w:pos="7920"/>
        </w:tabs>
        <w:spacing w:line="252" w:lineRule="auto"/>
        <w:ind w:right="-540"/>
        <w:rPr>
          <w:rFonts w:ascii="PMingLiU" w:eastAsia="PMingLiU" w:cs="PMingLiU"/>
        </w:rPr>
      </w:pPr>
      <w:r>
        <w:rPr>
          <w:rFonts w:ascii="Arial" w:hAnsi="Arial" w:cs="Arial"/>
          <w:b/>
          <w:bCs/>
        </w:rPr>
        <w:t xml:space="preserve">Note: Statements equivalent to those in bold letters are </w:t>
      </w:r>
      <w:r>
        <w:rPr>
          <w:rFonts w:ascii="Arial" w:hAnsi="Arial" w:cs="Arial"/>
          <w:b/>
          <w:bCs/>
          <w:u w:val="single"/>
        </w:rPr>
        <w:t>required</w:t>
      </w:r>
      <w:r>
        <w:rPr>
          <w:rFonts w:ascii="Arial" w:hAnsi="Arial" w:cs="Arial"/>
          <w:b/>
          <w:bCs/>
        </w:rPr>
        <w:t xml:space="preserve"> by the PPE Standard.</w:t>
      </w:r>
    </w:p>
    <w:sectPr w:rsidR="00947B79" w:rsidSect="00EA03D6">
      <w:type w:val="continuous"/>
      <w:pgSz w:w="12240" w:h="15840"/>
      <w:pgMar w:top="810" w:right="1170" w:bottom="1440" w:left="1440" w:header="1440" w:footer="1440"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79"/>
    <w:rsid w:val="000A430D"/>
    <w:rsid w:val="000C7505"/>
    <w:rsid w:val="0014544C"/>
    <w:rsid w:val="00176890"/>
    <w:rsid w:val="001C3B87"/>
    <w:rsid w:val="00275364"/>
    <w:rsid w:val="002E7A8D"/>
    <w:rsid w:val="00335B8C"/>
    <w:rsid w:val="00354216"/>
    <w:rsid w:val="0039486C"/>
    <w:rsid w:val="003A2BC9"/>
    <w:rsid w:val="003A7D47"/>
    <w:rsid w:val="00476DA6"/>
    <w:rsid w:val="004D2B68"/>
    <w:rsid w:val="004E494E"/>
    <w:rsid w:val="005363F6"/>
    <w:rsid w:val="00552EC3"/>
    <w:rsid w:val="006E56C7"/>
    <w:rsid w:val="00724FAF"/>
    <w:rsid w:val="009070D2"/>
    <w:rsid w:val="00947B79"/>
    <w:rsid w:val="00A306E3"/>
    <w:rsid w:val="00AA344A"/>
    <w:rsid w:val="00B074DE"/>
    <w:rsid w:val="00BD3599"/>
    <w:rsid w:val="00E013F6"/>
    <w:rsid w:val="00EA03D6"/>
    <w:rsid w:val="00ED0B99"/>
    <w:rsid w:val="00ED5C56"/>
    <w:rsid w:val="00F67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77875A"/>
  <w14:defaultImageDpi w14:val="0"/>
  <w15:docId w15:val="{475ADB2B-3B84-4BC0-9B67-0E8B0AC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paragraph" w:styleId="Heading1">
    <w:name w:val="heading 1"/>
    <w:basedOn w:val="Normal"/>
    <w:next w:val="Normal"/>
    <w:link w:val="Heading1Char"/>
    <w:qFormat/>
    <w:rsid w:val="00A306E3"/>
    <w:pPr>
      <w:keepNext/>
      <w:outlineLvl w:val="0"/>
    </w:pPr>
    <w:rPr>
      <w:rFonts w:ascii="Times New Roman" w:eastAsia="Times New Roman" w:hAnsi="Times New Roman" w:cs="Times New Roman"/>
    </w:rPr>
  </w:style>
  <w:style w:type="paragraph" w:styleId="Heading2">
    <w:name w:val="heading 2"/>
    <w:basedOn w:val="Normal"/>
    <w:next w:val="Normal"/>
    <w:link w:val="Heading2Char"/>
    <w:qFormat/>
    <w:rsid w:val="00A306E3"/>
    <w:pPr>
      <w:keepNext/>
      <w:outlineLvl w:val="1"/>
    </w:pPr>
    <w:rPr>
      <w:rFonts w:ascii="Arial" w:eastAsia="Times New Roman" w:hAnsi="Arial" w:cs="Arial"/>
      <w:b/>
      <w:bCs/>
      <w:szCs w:val="28"/>
    </w:rPr>
  </w:style>
  <w:style w:type="paragraph" w:styleId="Heading3">
    <w:name w:val="heading 3"/>
    <w:basedOn w:val="Normal"/>
    <w:next w:val="Normal"/>
    <w:link w:val="Heading3Char"/>
    <w:qFormat/>
    <w:rsid w:val="00A306E3"/>
    <w:pPr>
      <w:keepNext/>
      <w:tabs>
        <w:tab w:val="center" w:pos="4680"/>
      </w:tabs>
      <w:jc w:val="center"/>
      <w:outlineLvl w:val="2"/>
    </w:pPr>
    <w:rPr>
      <w:rFonts w:ascii="Arial" w:eastAsia="Times New Roman"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eading1Char">
    <w:name w:val="Heading 1 Char"/>
    <w:basedOn w:val="DefaultParagraphFont"/>
    <w:link w:val="Heading1"/>
    <w:rsid w:val="00A306E3"/>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A306E3"/>
    <w:rPr>
      <w:rFonts w:ascii="Arial" w:eastAsia="Times New Roman" w:hAnsi="Arial" w:cs="Arial"/>
      <w:b/>
      <w:bCs/>
      <w:sz w:val="24"/>
      <w:szCs w:val="28"/>
    </w:rPr>
  </w:style>
  <w:style w:type="character" w:customStyle="1" w:styleId="Heading3Char">
    <w:name w:val="Heading 3 Char"/>
    <w:basedOn w:val="DefaultParagraphFont"/>
    <w:link w:val="Heading3"/>
    <w:rsid w:val="00A306E3"/>
    <w:rPr>
      <w:rFonts w:ascii="Arial" w:eastAsia="Times New Roman" w:hAnsi="Arial" w:cs="Arial"/>
      <w:b/>
      <w:bCs/>
      <w:sz w:val="24"/>
      <w:szCs w:val="24"/>
      <w:u w:val="single"/>
    </w:rPr>
  </w:style>
  <w:style w:type="character" w:styleId="Hyperlink">
    <w:name w:val="Hyperlink"/>
    <w:basedOn w:val="DefaultParagraphFont"/>
    <w:uiPriority w:val="99"/>
    <w:unhideWhenUsed/>
    <w:rsid w:val="00354216"/>
    <w:rPr>
      <w:color w:val="0000FF" w:themeColor="hyperlink"/>
      <w:u w:val="single"/>
    </w:rPr>
  </w:style>
  <w:style w:type="character" w:styleId="UnresolvedMention">
    <w:name w:val="Unresolved Mention"/>
    <w:basedOn w:val="DefaultParagraphFont"/>
    <w:uiPriority w:val="99"/>
    <w:semiHidden/>
    <w:unhideWhenUsed/>
    <w:rsid w:val="00354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ss.gov/dols/cons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DWD</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Flannery, Kathy (DLS)</dc:creator>
  <cp:lastModifiedBy>Pinkham, Laurie (EOL)</cp:lastModifiedBy>
  <cp:revision>26</cp:revision>
  <dcterms:created xsi:type="dcterms:W3CDTF">2024-01-24T13:05:00Z</dcterms:created>
  <dcterms:modified xsi:type="dcterms:W3CDTF">2024-03-04T19:36:00Z</dcterms:modified>
</cp:coreProperties>
</file>