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4721" w14:textId="77777777" w:rsidR="00910382" w:rsidRDefault="00413E91" w:rsidP="00413E91">
      <w:pPr>
        <w:pStyle w:val="Heading1"/>
        <w:spacing w:before="0"/>
        <w:ind w:left="0"/>
        <w:jc w:val="center"/>
      </w:pPr>
      <w:r>
        <w:t>COMMONWEALTH OF MASSACHUSETTS</w:t>
      </w:r>
    </w:p>
    <w:p w14:paraId="6FED9840" w14:textId="77777777" w:rsidR="00A635B8" w:rsidRDefault="00A635B8" w:rsidP="00CB150B">
      <w:pPr>
        <w:spacing w:after="0" w:line="240" w:lineRule="auto"/>
        <w:ind w:left="4320"/>
      </w:pPr>
    </w:p>
    <w:p w14:paraId="08F6B23C" w14:textId="77777777" w:rsidR="00910382" w:rsidRPr="00D37718" w:rsidRDefault="00D37718" w:rsidP="00CB150B">
      <w:pPr>
        <w:spacing w:after="0" w:line="240" w:lineRule="auto"/>
        <w:ind w:left="4320"/>
        <w:rPr>
          <w:b/>
          <w:bCs/>
        </w:rPr>
      </w:pPr>
      <w:r>
        <w:rPr>
          <w:b/>
          <w:bCs/>
        </w:rPr>
        <w:t>CIVIL SERVICE COMMISSION</w:t>
      </w:r>
    </w:p>
    <w:p w14:paraId="7B205952" w14:textId="77777777" w:rsidR="00B37933" w:rsidRDefault="00B37933" w:rsidP="00CB150B">
      <w:pPr>
        <w:spacing w:after="0" w:line="240" w:lineRule="auto"/>
        <w:ind w:left="4320"/>
      </w:pPr>
      <w:r>
        <w:t>100 Cambridge Street, Suite 200</w:t>
      </w:r>
    </w:p>
    <w:p w14:paraId="230FA177" w14:textId="77777777" w:rsidR="00D37718" w:rsidRDefault="00D37718" w:rsidP="00CB150B">
      <w:pPr>
        <w:spacing w:after="0" w:line="240" w:lineRule="auto"/>
        <w:ind w:left="4320"/>
      </w:pPr>
      <w:r>
        <w:t>Boston, MA 02114</w:t>
      </w:r>
    </w:p>
    <w:p w14:paraId="29B223AE" w14:textId="77777777" w:rsidR="00B37933" w:rsidRDefault="00B37933" w:rsidP="00CB150B">
      <w:pPr>
        <w:spacing w:after="0" w:line="480" w:lineRule="auto"/>
        <w:ind w:left="4320"/>
      </w:pPr>
      <w:r>
        <w:t>(617) 979-1900</w:t>
      </w:r>
    </w:p>
    <w:p w14:paraId="320F8EB2" w14:textId="77777777" w:rsidR="00B37933" w:rsidRDefault="008024CF" w:rsidP="00CB150B">
      <w:pPr>
        <w:spacing w:after="0" w:line="240" w:lineRule="auto"/>
      </w:pPr>
      <w:r w:rsidRPr="008024CF">
        <w:rPr>
          <w:b/>
          <w:bCs/>
        </w:rPr>
        <w:fldChar w:fldCharType="begin">
          <w:ffData>
            <w:name w:val="Text1"/>
            <w:enabled/>
            <w:calcOnExit w:val="0"/>
            <w:textInput>
              <w:default w:val="&lt;Name of Appellant&gt;"/>
            </w:textInput>
          </w:ffData>
        </w:fldChar>
      </w:r>
      <w:bookmarkStart w:id="0" w:name="Text1"/>
      <w:r w:rsidRPr="008024CF">
        <w:rPr>
          <w:b/>
          <w:bCs/>
        </w:rPr>
        <w:instrText xml:space="preserve"> FORMTEXT </w:instrText>
      </w:r>
      <w:r w:rsidRPr="008024CF">
        <w:rPr>
          <w:b/>
          <w:bCs/>
        </w:rPr>
      </w:r>
      <w:r w:rsidRPr="008024CF">
        <w:rPr>
          <w:b/>
          <w:bCs/>
        </w:rPr>
        <w:fldChar w:fldCharType="separate"/>
      </w:r>
      <w:r w:rsidRPr="008024CF">
        <w:rPr>
          <w:b/>
          <w:bCs/>
          <w:noProof/>
        </w:rPr>
        <w:t>&lt;Name of Appellant&gt;</w:t>
      </w:r>
      <w:r w:rsidRPr="008024CF">
        <w:rPr>
          <w:b/>
          <w:bCs/>
        </w:rPr>
        <w:fldChar w:fldCharType="end"/>
      </w:r>
      <w:bookmarkEnd w:id="0"/>
      <w:r w:rsidR="00B37933">
        <w:t>,</w:t>
      </w:r>
    </w:p>
    <w:p w14:paraId="19E21D41" w14:textId="77777777" w:rsidR="00B37933" w:rsidRPr="00D37718" w:rsidRDefault="00B37933" w:rsidP="00CB150B">
      <w:pPr>
        <w:spacing w:after="0" w:line="480" w:lineRule="auto"/>
        <w:ind w:left="360"/>
        <w:rPr>
          <w:i/>
          <w:iCs/>
        </w:rPr>
      </w:pPr>
      <w:r w:rsidRPr="00D37718">
        <w:rPr>
          <w:i/>
          <w:iCs/>
        </w:rPr>
        <w:t>Appellant</w:t>
      </w:r>
    </w:p>
    <w:p w14:paraId="1289113F" w14:textId="77777777" w:rsidR="00B37933" w:rsidRPr="00D37718" w:rsidRDefault="00B37933" w:rsidP="005E1677">
      <w:pPr>
        <w:ind w:left="810"/>
        <w:rPr>
          <w:i/>
          <w:iCs/>
        </w:rPr>
      </w:pPr>
      <w:r w:rsidRPr="00D37718">
        <w:rPr>
          <w:i/>
          <w:iCs/>
        </w:rPr>
        <w:t>v.</w:t>
      </w:r>
    </w:p>
    <w:p w14:paraId="2F674E11" w14:textId="77777777" w:rsidR="00B37933" w:rsidRPr="008024CF" w:rsidRDefault="008024CF" w:rsidP="00CB150B">
      <w:pPr>
        <w:spacing w:after="0" w:line="240" w:lineRule="auto"/>
        <w:rPr>
          <w:b/>
          <w:bCs/>
        </w:rPr>
      </w:pPr>
      <w:r w:rsidRPr="008024CF">
        <w:rPr>
          <w:b/>
          <w:bCs/>
        </w:rPr>
        <w:fldChar w:fldCharType="begin">
          <w:ffData>
            <w:name w:val="Text2"/>
            <w:enabled/>
            <w:calcOnExit w:val="0"/>
            <w:textInput>
              <w:default w:val="&lt;Name of Respondent&gt;"/>
            </w:textInput>
          </w:ffData>
        </w:fldChar>
      </w:r>
      <w:bookmarkStart w:id="1" w:name="Text2"/>
      <w:r w:rsidRPr="008024CF">
        <w:rPr>
          <w:b/>
          <w:bCs/>
        </w:rPr>
        <w:instrText xml:space="preserve"> FORMTEXT </w:instrText>
      </w:r>
      <w:r w:rsidRPr="008024CF">
        <w:rPr>
          <w:b/>
          <w:bCs/>
        </w:rPr>
      </w:r>
      <w:r w:rsidRPr="008024CF">
        <w:rPr>
          <w:b/>
          <w:bCs/>
        </w:rPr>
        <w:fldChar w:fldCharType="separate"/>
      </w:r>
      <w:r w:rsidRPr="008024CF">
        <w:rPr>
          <w:b/>
          <w:bCs/>
          <w:noProof/>
        </w:rPr>
        <w:t>&lt;Name of Respondent&gt;</w:t>
      </w:r>
      <w:r w:rsidRPr="008024CF">
        <w:rPr>
          <w:b/>
          <w:bCs/>
        </w:rPr>
        <w:fldChar w:fldCharType="end"/>
      </w:r>
      <w:bookmarkEnd w:id="1"/>
      <w:r w:rsidR="00B37933" w:rsidRPr="008024CF">
        <w:rPr>
          <w:b/>
          <w:bCs/>
        </w:rPr>
        <w:t>,</w:t>
      </w:r>
    </w:p>
    <w:p w14:paraId="292AB426" w14:textId="77777777" w:rsidR="00B37933" w:rsidRPr="00D37718" w:rsidRDefault="00B37933" w:rsidP="005E1677">
      <w:pPr>
        <w:ind w:left="360"/>
        <w:rPr>
          <w:i/>
          <w:iCs/>
        </w:rPr>
      </w:pPr>
      <w:r w:rsidRPr="00D37718">
        <w:rPr>
          <w:i/>
          <w:iCs/>
        </w:rPr>
        <w:t>Respondent</w:t>
      </w:r>
    </w:p>
    <w:p w14:paraId="664DE4B4" w14:textId="77777777" w:rsidR="00B37933" w:rsidRDefault="00B37933" w:rsidP="00CB150B">
      <w:pPr>
        <w:tabs>
          <w:tab w:val="left" w:pos="4320"/>
        </w:tabs>
        <w:spacing w:after="0" w:line="480" w:lineRule="auto"/>
      </w:pPr>
      <w:r>
        <w:t xml:space="preserve">Docket Number: </w:t>
      </w:r>
      <w:r>
        <w:tab/>
      </w:r>
      <w:r w:rsidR="00FA4B48">
        <w:fldChar w:fldCharType="begin">
          <w:ffData>
            <w:name w:val="Text3"/>
            <w:enabled/>
            <w:calcOnExit w:val="0"/>
            <w:textInput>
              <w:default w:val="&lt;Docket Number&gt;"/>
            </w:textInput>
          </w:ffData>
        </w:fldChar>
      </w:r>
      <w:bookmarkStart w:id="2" w:name="Text3"/>
      <w:r w:rsidR="00FA4B48">
        <w:instrText xml:space="preserve"> FORMTEXT </w:instrText>
      </w:r>
      <w:r w:rsidR="00FA4B48">
        <w:fldChar w:fldCharType="separate"/>
      </w:r>
      <w:r w:rsidR="00FA4B48">
        <w:rPr>
          <w:noProof/>
        </w:rPr>
        <w:t>&lt;Docket Number&gt;</w:t>
      </w:r>
      <w:r w:rsidR="00FA4B48">
        <w:fldChar w:fldCharType="end"/>
      </w:r>
      <w:bookmarkEnd w:id="2"/>
    </w:p>
    <w:p w14:paraId="1AEA84E1" w14:textId="5F46289E" w:rsidR="00B37933" w:rsidRPr="00DA4F24" w:rsidRDefault="00CC0DFB" w:rsidP="00DA4F24">
      <w:pPr>
        <w:pStyle w:val="Heading2"/>
        <w:jc w:val="center"/>
      </w:pPr>
      <w:r>
        <w:t>Pre-Hearing Memorandum</w:t>
      </w:r>
    </w:p>
    <w:p w14:paraId="0ACF68DC" w14:textId="57CD76B0" w:rsidR="00EE73CA" w:rsidRDefault="00CC0DFB" w:rsidP="00DA4F24">
      <w:pPr>
        <w:pStyle w:val="Heading2"/>
      </w:pPr>
      <w:r>
        <w:t>Concise Summary of Argument:</w:t>
      </w:r>
    </w:p>
    <w:p w14:paraId="24DBEFCA" w14:textId="77777777" w:rsidR="00CC0DFB" w:rsidRDefault="00CC0DFB" w:rsidP="00B37933">
      <w:pPr>
        <w:tabs>
          <w:tab w:val="left" w:pos="5040"/>
        </w:tabs>
      </w:pPr>
    </w:p>
    <w:p w14:paraId="7CA4751E" w14:textId="77777777" w:rsidR="00CC0DFB" w:rsidRDefault="00CC0DFB" w:rsidP="00CC0DFB">
      <w:pPr>
        <w:pStyle w:val="Heading2"/>
      </w:pPr>
    </w:p>
    <w:p w14:paraId="761935E9" w14:textId="77777777" w:rsidR="00CC0DFB" w:rsidRDefault="00CC0DFB" w:rsidP="00CC0DFB"/>
    <w:p w14:paraId="762F2724" w14:textId="77777777" w:rsidR="00CC0DFB" w:rsidRPr="00CC0DFB" w:rsidRDefault="00CC0DFB" w:rsidP="00CC0DFB"/>
    <w:p w14:paraId="6094AB3C" w14:textId="7C33E66A" w:rsidR="00CC0DFB" w:rsidRPr="00CC0DFB" w:rsidRDefault="00CC0DFB" w:rsidP="00CC0DFB">
      <w:pPr>
        <w:pStyle w:val="Heading2"/>
      </w:pPr>
      <w:r>
        <w:t xml:space="preserve">List of Prospective Witnesses for potential full hearing: </w:t>
      </w:r>
    </w:p>
    <w:p w14:paraId="38B4C803" w14:textId="77777777" w:rsidR="00CC0DFB" w:rsidRDefault="00CC0DFB" w:rsidP="00B37933">
      <w:pPr>
        <w:tabs>
          <w:tab w:val="left" w:pos="5040"/>
        </w:tabs>
      </w:pPr>
    </w:p>
    <w:p w14:paraId="1D6A85B2" w14:textId="77777777" w:rsidR="00CC0DFB" w:rsidRDefault="00CC0DFB" w:rsidP="00B37933">
      <w:pPr>
        <w:tabs>
          <w:tab w:val="left" w:pos="5040"/>
        </w:tabs>
      </w:pPr>
    </w:p>
    <w:p w14:paraId="71C0D63F" w14:textId="77777777" w:rsidR="00CC0DFB" w:rsidRDefault="00CC0DFB" w:rsidP="00B37933">
      <w:pPr>
        <w:tabs>
          <w:tab w:val="left" w:pos="5040"/>
        </w:tabs>
      </w:pPr>
    </w:p>
    <w:p w14:paraId="1B080949" w14:textId="77777777" w:rsidR="00CC0DFB" w:rsidRDefault="00CC0DFB" w:rsidP="00B37933">
      <w:pPr>
        <w:tabs>
          <w:tab w:val="left" w:pos="5040"/>
        </w:tabs>
      </w:pPr>
    </w:p>
    <w:p w14:paraId="5B593CBC" w14:textId="5ADF791C" w:rsidR="00CC0DFB" w:rsidRDefault="00CC0DFB" w:rsidP="00CC0DFB">
      <w:pPr>
        <w:pStyle w:val="Heading2"/>
      </w:pPr>
      <w:r>
        <w:t xml:space="preserve">List of Potential Exhibits for potential full hearing: </w:t>
      </w:r>
    </w:p>
    <w:p w14:paraId="6D5C0458" w14:textId="77777777" w:rsidR="00CC0DFB" w:rsidRDefault="00CC0DFB" w:rsidP="00B37933">
      <w:pPr>
        <w:tabs>
          <w:tab w:val="left" w:pos="5040"/>
        </w:tabs>
      </w:pPr>
    </w:p>
    <w:p w14:paraId="4BF17B87" w14:textId="77777777" w:rsidR="00CC0DFB" w:rsidRDefault="00CC0DFB" w:rsidP="00B37933">
      <w:pPr>
        <w:tabs>
          <w:tab w:val="left" w:pos="5040"/>
        </w:tabs>
      </w:pPr>
    </w:p>
    <w:p w14:paraId="5311FA44" w14:textId="77777777" w:rsidR="00CC0DFB" w:rsidRDefault="00CC0DFB" w:rsidP="00B37933">
      <w:pPr>
        <w:tabs>
          <w:tab w:val="left" w:pos="5040"/>
        </w:tabs>
      </w:pPr>
    </w:p>
    <w:p w14:paraId="126F2624" w14:textId="4A92083F" w:rsidR="000C2D81" w:rsidRDefault="00CC0DFB" w:rsidP="00CC0DFB">
      <w:pPr>
        <w:pStyle w:val="Heading2"/>
        <w:spacing w:line="240" w:lineRule="auto"/>
        <w:contextualSpacing/>
      </w:pPr>
      <w:r>
        <w:lastRenderedPageBreak/>
        <w:t xml:space="preserve">Acceptable Dates for Full Hearing if Needed: </w:t>
      </w:r>
    </w:p>
    <w:p w14:paraId="180141E6" w14:textId="4A361C49" w:rsidR="00CC0DFB" w:rsidRPr="00CC0DFB" w:rsidRDefault="00CC0DFB" w:rsidP="00CC0DFB">
      <w:pPr>
        <w:spacing w:line="240" w:lineRule="auto"/>
        <w:contextualSpacing/>
      </w:pPr>
      <w:r>
        <w:t xml:space="preserve">(Full Hearings, if necessary, are typically held 45-90 days after pre-hearing) </w:t>
      </w:r>
    </w:p>
    <w:p w14:paraId="65BD3175" w14:textId="77777777" w:rsidR="009E70B6" w:rsidRDefault="009E70B6" w:rsidP="009E70B6"/>
    <w:p w14:paraId="101460C7" w14:textId="77777777" w:rsidR="00CC0DFB" w:rsidRDefault="00CC0DFB" w:rsidP="009E70B6"/>
    <w:p w14:paraId="18757AB3" w14:textId="77777777" w:rsidR="00CC0DFB" w:rsidRDefault="00CC0DFB" w:rsidP="009E70B6"/>
    <w:p w14:paraId="4DA2C808" w14:textId="18366DFF" w:rsidR="00CC0DFB" w:rsidRDefault="00CC0DFB" w:rsidP="00CC0DFB">
      <w:pPr>
        <w:pStyle w:val="Heading2"/>
      </w:pPr>
      <w:r>
        <w:t xml:space="preserve">Submitted by: </w:t>
      </w:r>
    </w:p>
    <w:p w14:paraId="12A2315C" w14:textId="5298F8C2" w:rsidR="00CC0DFB" w:rsidRDefault="00CC0DFB" w:rsidP="00CC0DFB">
      <w:pPr>
        <w:spacing w:after="0" w:line="240" w:lineRule="auto"/>
      </w:pPr>
    </w:p>
    <w:p w14:paraId="138B92A7" w14:textId="77777777" w:rsidR="00CC0DFB" w:rsidRDefault="00CC0DFB" w:rsidP="009E70B6"/>
    <w:sectPr w:rsidR="00CC0D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DB29" w14:textId="77777777" w:rsidR="00CC0DFB" w:rsidRDefault="00CC0DFB" w:rsidP="002272DC">
      <w:pPr>
        <w:spacing w:after="0" w:line="240" w:lineRule="auto"/>
      </w:pPr>
      <w:r>
        <w:separator/>
      </w:r>
    </w:p>
  </w:endnote>
  <w:endnote w:type="continuationSeparator" w:id="0">
    <w:p w14:paraId="560D6586" w14:textId="77777777" w:rsidR="00CC0DFB" w:rsidRDefault="00CC0DFB" w:rsidP="0022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894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C1747" w14:textId="77777777" w:rsidR="002272DC" w:rsidRDefault="002272DC" w:rsidP="00D377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9656" w14:textId="77777777" w:rsidR="00CC0DFB" w:rsidRDefault="00CC0DFB" w:rsidP="002272DC">
      <w:pPr>
        <w:spacing w:after="0" w:line="240" w:lineRule="auto"/>
      </w:pPr>
      <w:r>
        <w:separator/>
      </w:r>
    </w:p>
  </w:footnote>
  <w:footnote w:type="continuationSeparator" w:id="0">
    <w:p w14:paraId="1AA804D3" w14:textId="77777777" w:rsidR="00CC0DFB" w:rsidRDefault="00CC0DFB" w:rsidP="0022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F4E"/>
    <w:multiLevelType w:val="hybridMultilevel"/>
    <w:tmpl w:val="8B32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6449"/>
    <w:multiLevelType w:val="multilevel"/>
    <w:tmpl w:val="8B329D4E"/>
    <w:styleLink w:val="VariableListTypeCS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620" w:hanging="180"/>
      </w:pPr>
      <w:rPr>
        <w:rFonts w:ascii="Symbol" w:hAnsi="Symbol" w:hint="default"/>
        <w:color w:val="auto"/>
      </w:rPr>
    </w:lvl>
    <w:lvl w:ilvl="3">
      <w:start w:val="1"/>
      <w:numFmt w:val="lowerRoman"/>
      <w:lvlText w:val="%4"/>
      <w:lvlJc w:val="left"/>
      <w:pPr>
        <w:ind w:left="1800" w:hanging="360"/>
      </w:pPr>
      <w:rPr>
        <w:rFonts w:ascii="Times New Roman" w:hAnsi="Times New Roman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50AE8"/>
    <w:multiLevelType w:val="hybridMultilevel"/>
    <w:tmpl w:val="24BA7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86462"/>
    <w:multiLevelType w:val="multilevel"/>
    <w:tmpl w:val="8B329D4E"/>
    <w:numStyleLink w:val="VariableListTypeCSC"/>
  </w:abstractNum>
  <w:abstractNum w:abstractNumId="4" w15:restartNumberingAfterBreak="0">
    <w:nsid w:val="7E9D176B"/>
    <w:multiLevelType w:val="hybridMultilevel"/>
    <w:tmpl w:val="0FD0E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533214">
    <w:abstractNumId w:val="0"/>
  </w:num>
  <w:num w:numId="2" w16cid:durableId="1490516272">
    <w:abstractNumId w:val="4"/>
  </w:num>
  <w:num w:numId="3" w16cid:durableId="1706171215">
    <w:abstractNumId w:val="2"/>
  </w:num>
  <w:num w:numId="4" w16cid:durableId="1514493352">
    <w:abstractNumId w:val="3"/>
  </w:num>
  <w:num w:numId="5" w16cid:durableId="11024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FB"/>
    <w:rsid w:val="000C2D81"/>
    <w:rsid w:val="0010728E"/>
    <w:rsid w:val="001870F2"/>
    <w:rsid w:val="001C0763"/>
    <w:rsid w:val="002272DC"/>
    <w:rsid w:val="0034482E"/>
    <w:rsid w:val="0035537F"/>
    <w:rsid w:val="00413E91"/>
    <w:rsid w:val="004521C5"/>
    <w:rsid w:val="00527F0E"/>
    <w:rsid w:val="005747F0"/>
    <w:rsid w:val="005E1677"/>
    <w:rsid w:val="00617A22"/>
    <w:rsid w:val="00621F56"/>
    <w:rsid w:val="00655B41"/>
    <w:rsid w:val="006D750A"/>
    <w:rsid w:val="007169E6"/>
    <w:rsid w:val="00777204"/>
    <w:rsid w:val="008024CF"/>
    <w:rsid w:val="008278D2"/>
    <w:rsid w:val="008E51FE"/>
    <w:rsid w:val="00910382"/>
    <w:rsid w:val="009E70B6"/>
    <w:rsid w:val="00A2193E"/>
    <w:rsid w:val="00A2407D"/>
    <w:rsid w:val="00A635B8"/>
    <w:rsid w:val="00A8784F"/>
    <w:rsid w:val="00AE076D"/>
    <w:rsid w:val="00B30AFD"/>
    <w:rsid w:val="00B37933"/>
    <w:rsid w:val="00B73448"/>
    <w:rsid w:val="00BD0952"/>
    <w:rsid w:val="00C62E76"/>
    <w:rsid w:val="00CB150B"/>
    <w:rsid w:val="00CC0DFB"/>
    <w:rsid w:val="00D37718"/>
    <w:rsid w:val="00D75BF2"/>
    <w:rsid w:val="00DA4F24"/>
    <w:rsid w:val="00DD39D0"/>
    <w:rsid w:val="00E400DC"/>
    <w:rsid w:val="00E46641"/>
    <w:rsid w:val="00ED7539"/>
    <w:rsid w:val="00EE73CA"/>
    <w:rsid w:val="00F13D7B"/>
    <w:rsid w:val="00F31EEF"/>
    <w:rsid w:val="00FA4B48"/>
    <w:rsid w:val="00FD1711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6540"/>
  <w15:chartTrackingRefBased/>
  <w15:docId w15:val="{CCE7F65C-7C42-4D13-BFBB-18D15AD7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4CF"/>
    <w:pPr>
      <w:keepNext/>
      <w:keepLines/>
      <w:spacing w:before="360" w:after="80"/>
      <w:ind w:left="5040" w:right="-72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382"/>
    <w:pPr>
      <w:keepNext/>
      <w:keepLines/>
      <w:spacing w:before="160" w:after="80"/>
      <w:outlineLvl w:val="2"/>
    </w:pPr>
    <w:rPr>
      <w:rFonts w:eastAsiaTheme="majorEastAsia" w:cstheme="majorBidi"/>
      <w:bCs/>
      <w:i/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35B8"/>
    <w:pPr>
      <w:tabs>
        <w:tab w:val="left" w:pos="5040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37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4CF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4F2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0382"/>
    <w:rPr>
      <w:rFonts w:eastAsiaTheme="majorEastAsia" w:cstheme="majorBidi"/>
      <w:bCs/>
      <w:i/>
      <w:i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35B8"/>
    <w:rPr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9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2DC"/>
  </w:style>
  <w:style w:type="paragraph" w:styleId="Footer">
    <w:name w:val="footer"/>
    <w:basedOn w:val="Normal"/>
    <w:link w:val="FooterChar"/>
    <w:uiPriority w:val="99"/>
    <w:unhideWhenUsed/>
    <w:rsid w:val="0022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2DC"/>
  </w:style>
  <w:style w:type="numbering" w:customStyle="1" w:styleId="VariableListTypeCSC">
    <w:name w:val="VariableListTypeCSC"/>
    <w:uiPriority w:val="99"/>
    <w:rsid w:val="000C2D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owman\Commonwealth%20of%20Massachusetts\Civil%20Service%20Commission%20-%20Shared%20Files%20-%20Shared\TEMPLATES%20-%20Accessible\Templates%20without%20Content\Bypass%20C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81666BA03AC45BB92B1235A27A590" ma:contentTypeVersion="16" ma:contentTypeDescription="Create a new document." ma:contentTypeScope="" ma:versionID="05c6aefc08ea5d3c9ee1dd5ee4ea3ee0">
  <xsd:schema xmlns:xsd="http://www.w3.org/2001/XMLSchema" xmlns:xs="http://www.w3.org/2001/XMLSchema" xmlns:p="http://schemas.microsoft.com/office/2006/metadata/properties" xmlns:ns2="c04e03a4-71d5-47da-a2a1-ed69068114a3" xmlns:ns3="1671f276-9473-4e93-8cfc-cec877351776" targetNamespace="http://schemas.microsoft.com/office/2006/metadata/properties" ma:root="true" ma:fieldsID="8cf3140a74e56956d7b31fa7d3942abf" ns2:_="" ns3:_="">
    <xsd:import namespace="c04e03a4-71d5-47da-a2a1-ed69068114a3"/>
    <xsd:import namespace="1671f276-9473-4e93-8cfc-cec877351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03a4-71d5-47da-a2a1-ed6906811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f276-9473-4e93-8cfc-cec877351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49b5da-a22f-4cce-8be7-638e2e948d75}" ma:internalName="TaxCatchAll" ma:showField="CatchAllData" ma:web="1671f276-9473-4e93-8cfc-cec877351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1f276-9473-4e93-8cfc-cec877351776" xsi:nil="true"/>
    <lcf76f155ced4ddcb4097134ff3c332f xmlns="c04e03a4-71d5-47da-a2a1-ed69068114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C2331F-C6D4-4A89-81C3-4548BBE39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740BE-5393-482A-9F37-ECDD9CC04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03a4-71d5-47da-a2a1-ed69068114a3"/>
    <ds:schemaRef ds:uri="1671f276-9473-4e93-8cfc-cec877351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7A4CD-EC31-4E63-A3FD-030FAE1FF3D2}">
  <ds:schemaRefs>
    <ds:schemaRef ds:uri="http://schemas.microsoft.com/office/2006/metadata/properties"/>
    <ds:schemaRef ds:uri="http://schemas.microsoft.com/office/infopath/2007/PartnerControls"/>
    <ds:schemaRef ds:uri="1671f276-9473-4e93-8cfc-cec877351776"/>
    <ds:schemaRef ds:uri="c04e03a4-71d5-47da-a2a1-ed69068114a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Bypass Case Template</Template>
  <TotalTime>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Commission Decision</vt:lpstr>
    </vt:vector>
  </TitlesOfParts>
  <Company>Commonwealth of Massachusetts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Commission Decision</dc:title>
  <dc:subject/>
  <dc:creator>Bowman, Christopher (CSC)</dc:creator>
  <cp:keywords>Massachusetts civil, service, commission, decision</cp:keywords>
  <dc:description/>
  <cp:lastModifiedBy>Bowman, Christopher (CSC)</cp:lastModifiedBy>
  <cp:revision>2</cp:revision>
  <dcterms:created xsi:type="dcterms:W3CDTF">2025-10-07T00:25:00Z</dcterms:created>
  <dcterms:modified xsi:type="dcterms:W3CDTF">2025-10-07T00:25:00Z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0x010100BE781666BA03AC45BB92B1235A27A590</vt:lpwstr>
  </property>
  <property fmtid="{D5CDD505-2E9C-101B-9397-08002B2CF9AE}" pid="3" name="MediaServiceImageTags">
    <vt:lpwstr/>
  </property>
</Properties>
</file>