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28F48155" w14:textId="77777777" w:rsidR="00FF6154" w:rsidRDefault="00FF6154" w:rsidP="0057707B">
      <w:pPr>
        <w:autoSpaceDE w:val="0"/>
        <w:autoSpaceDN w:val="0"/>
        <w:adjustRightInd w:val="0"/>
        <w:spacing w:after="0" w:line="240" w:lineRule="auto"/>
        <w:rPr>
          <w:rFonts w:eastAsia="MS PGothic" w:cstheme="minorHAnsi"/>
        </w:rPr>
      </w:pPr>
      <w:r w:rsidRPr="00FF6154">
        <w:rPr>
          <w:rFonts w:eastAsia="MS PGothic" w:cstheme="minorHAnsi"/>
        </w:rPr>
        <w:t>MIH</w:t>
      </w:r>
      <w:r>
        <w:rPr>
          <w:rFonts w:eastAsia="MS PGothic" w:cstheme="minorHAnsi"/>
        </w:rPr>
        <w:t xml:space="preserve"> Overview for Medical Directors, </w:t>
      </w:r>
      <w:r w:rsidRPr="00FF6154">
        <w:rPr>
          <w:rFonts w:eastAsia="MS PGothic" w:cstheme="minorHAnsi"/>
        </w:rPr>
        <w:t>Hospitals, and Health Care Entities</w:t>
      </w:r>
    </w:p>
    <w:p w14:paraId="0D041068" w14:textId="47125AE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720D37">
        <w:rPr>
          <w:rFonts w:eastAsia="MS PGothic" w:cstheme="minorHAnsi"/>
        </w:rPr>
        <w:t>25</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1CC4A3B9" w14:textId="77777777" w:rsidR="00720D37"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2</w:t>
      </w:r>
    </w:p>
    <w:p w14:paraId="57F8497D" w14:textId="77777777" w:rsidR="00720D37" w:rsidRPr="00720D37" w:rsidRDefault="00720D37" w:rsidP="0057707B">
      <w:pPr>
        <w:autoSpaceDE w:val="0"/>
        <w:autoSpaceDN w:val="0"/>
        <w:adjustRightInd w:val="0"/>
        <w:spacing w:after="0" w:line="240" w:lineRule="auto"/>
        <w:rPr>
          <w:rFonts w:eastAsia="MS PGothic" w:cstheme="minorHAnsi"/>
          <w:b/>
        </w:rPr>
      </w:pPr>
      <w:r w:rsidRPr="00720D37">
        <w:rPr>
          <w:rFonts w:eastAsia="MS PGothic" w:cstheme="minorHAnsi"/>
          <w:b/>
        </w:rPr>
        <w:t>Objectives</w:t>
      </w:r>
    </w:p>
    <w:p w14:paraId="7C899AA9" w14:textId="77777777" w:rsidR="00720D37" w:rsidRDefault="00720D37" w:rsidP="0057707B">
      <w:pPr>
        <w:autoSpaceDE w:val="0"/>
        <w:autoSpaceDN w:val="0"/>
        <w:adjustRightInd w:val="0"/>
        <w:spacing w:after="0" w:line="240" w:lineRule="auto"/>
        <w:rPr>
          <w:rFonts w:eastAsia="MS PGothic" w:cstheme="minorHAnsi"/>
        </w:rPr>
      </w:pPr>
    </w:p>
    <w:p w14:paraId="21A40DB4" w14:textId="77777777" w:rsidR="00000000" w:rsidRPr="00FF6154" w:rsidRDefault="00FF6154"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Learn about the Community EMS, Mobile Integrated Health Care (MIH) and MIH with ED Avoidance programs</w:t>
      </w:r>
    </w:p>
    <w:p w14:paraId="753F0FFE" w14:textId="77777777" w:rsidR="00FF6154" w:rsidRDefault="00FF6154"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Understand the role of partnerships in each of the three program types</w:t>
      </w:r>
    </w:p>
    <w:p w14:paraId="3E9A5989" w14:textId="0F55850D" w:rsidR="00FF6154" w:rsidRPr="00FF6154" w:rsidRDefault="00FF6154" w:rsidP="00FF6154">
      <w:pPr>
        <w:numPr>
          <w:ilvl w:val="0"/>
          <w:numId w:val="27"/>
        </w:numPr>
        <w:autoSpaceDE w:val="0"/>
        <w:autoSpaceDN w:val="0"/>
        <w:adjustRightInd w:val="0"/>
        <w:spacing w:after="0" w:line="240" w:lineRule="auto"/>
        <w:rPr>
          <w:rFonts w:eastAsia="MS PGothic" w:cstheme="minorHAnsi"/>
        </w:rPr>
      </w:pPr>
      <w:r w:rsidRPr="00FF6154">
        <w:rPr>
          <w:rFonts w:eastAsia="MS PGothic" w:cstheme="minorHAnsi"/>
        </w:rPr>
        <w:t>Review the requirements for each application</w:t>
      </w:r>
    </w:p>
    <w:p w14:paraId="1CCB2D7A" w14:textId="4269BA48" w:rsidR="00720D37" w:rsidRPr="00720D37" w:rsidRDefault="00907384" w:rsidP="00FF6154">
      <w:pPr>
        <w:autoSpaceDE w:val="0"/>
        <w:autoSpaceDN w:val="0"/>
        <w:adjustRightInd w:val="0"/>
        <w:spacing w:after="0" w:line="240" w:lineRule="auto"/>
        <w:rPr>
          <w:rFonts w:eastAsia="MS PGothic" w:cstheme="minorHAnsi"/>
        </w:rPr>
      </w:pPr>
      <w:r w:rsidRPr="00907384">
        <w:rPr>
          <w:rFonts w:eastAsia="MS PGothic" w:cstheme="minorHAnsi"/>
        </w:rPr>
        <w:br/>
      </w:r>
      <w:r w:rsidR="00720D37">
        <w:rPr>
          <w:rFonts w:eastAsia="MS PGothic" w:cstheme="minorHAnsi"/>
        </w:rPr>
        <w:t>Slide 3</w:t>
      </w:r>
    </w:p>
    <w:p w14:paraId="7D6CA712" w14:textId="399C5F83" w:rsidR="00907384" w:rsidRPr="00907384" w:rsidRDefault="00907384" w:rsidP="0057707B">
      <w:pPr>
        <w:autoSpaceDE w:val="0"/>
        <w:autoSpaceDN w:val="0"/>
        <w:adjustRightInd w:val="0"/>
        <w:spacing w:after="0" w:line="240" w:lineRule="auto"/>
        <w:rPr>
          <w:rFonts w:eastAsia="MS PGothic" w:cstheme="minorHAnsi"/>
        </w:rPr>
      </w:pPr>
      <w:r w:rsidRPr="007D29DA">
        <w:rPr>
          <w:rFonts w:eastAsia="MS PGothic" w:cstheme="minorHAnsi"/>
          <w:b/>
        </w:rPr>
        <w:t>Background</w:t>
      </w:r>
      <w:r w:rsidRPr="00907384">
        <w:rPr>
          <w:rFonts w:eastAsia="MS PGothic" w:cstheme="minorHAnsi"/>
        </w:rPr>
        <w:t xml:space="preserve"> </w:t>
      </w:r>
    </w:p>
    <w:p w14:paraId="0B623C20" w14:textId="77777777" w:rsidR="00907384" w:rsidRDefault="00907384" w:rsidP="0057707B">
      <w:pPr>
        <w:autoSpaceDE w:val="0"/>
        <w:autoSpaceDN w:val="0"/>
        <w:adjustRightInd w:val="0"/>
        <w:spacing w:after="0" w:line="240" w:lineRule="auto"/>
        <w:rPr>
          <w:rFonts w:eastAsia="MS PGothic" w:cstheme="minorHAnsi"/>
        </w:rPr>
      </w:pPr>
    </w:p>
    <w:p w14:paraId="69501DE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789457C4" w14:textId="77777777" w:rsidR="00000000" w:rsidRPr="00720D37" w:rsidRDefault="00FF6154" w:rsidP="00720D37">
      <w:pPr>
        <w:autoSpaceDE w:val="0"/>
        <w:autoSpaceDN w:val="0"/>
        <w:adjustRightInd w:val="0"/>
        <w:spacing w:after="0" w:line="240" w:lineRule="auto"/>
        <w:rPr>
          <w:rFonts w:eastAsia="MS PGothic" w:cstheme="minorHAnsi"/>
        </w:rPr>
      </w:pPr>
      <w:r w:rsidRPr="00720D37">
        <w:rPr>
          <w:rFonts w:eastAsia="MS PGothic" w:cstheme="minorHAnsi"/>
        </w:rPr>
        <w:t xml:space="preserve">The MIH Program regulations, </w:t>
      </w:r>
      <w:hyperlink r:id="rId6" w:history="1">
        <w:r w:rsidRPr="00720D37">
          <w:rPr>
            <w:rStyle w:val="Hyperlink"/>
            <w:rFonts w:eastAsia="MS PGothic" w:cstheme="minorHAnsi"/>
          </w:rPr>
          <w:t xml:space="preserve">105 CMR 173.000, </w:t>
        </w:r>
      </w:hyperlink>
      <w:hyperlink r:id="rId7" w:history="1">
        <w:r w:rsidRPr="00720D37">
          <w:rPr>
            <w:rStyle w:val="Hyperlink"/>
            <w:rFonts w:eastAsia="MS PGothic" w:cstheme="minorHAnsi"/>
            <w:i/>
            <w:iCs/>
          </w:rPr>
          <w:t>Mobile Integrated Health Care and Community EMS Programs</w:t>
        </w:r>
      </w:hyperlink>
      <w:r w:rsidRPr="00720D37">
        <w:rPr>
          <w:rFonts w:eastAsia="MS PGothic" w:cstheme="minorHAnsi"/>
        </w:rPr>
        <w:t>, went into effect on September 7,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79631B69"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5</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583A1B2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6</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7DB12AB9" w14:textId="77777777" w:rsidR="00720D37" w:rsidRPr="00720D37" w:rsidRDefault="00720D37" w:rsidP="00FF6154">
      <w:pPr>
        <w:autoSpaceDE w:val="0"/>
        <w:autoSpaceDN w:val="0"/>
        <w:adjustRightInd w:val="0"/>
        <w:spacing w:after="0" w:line="240" w:lineRule="auto"/>
        <w:rPr>
          <w:rFonts w:eastAsia="MS PGothic" w:cstheme="minorHAnsi"/>
        </w:rPr>
      </w:pPr>
    </w:p>
    <w:p w14:paraId="0F65F576" w14:textId="2CB6EB27" w:rsidR="00720D37" w:rsidRDefault="00720D37"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7</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31F71BB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8</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2295B57B"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9</w:t>
      </w:r>
    </w:p>
    <w:p w14:paraId="65B3F4C7" w14:textId="7E6ED9E3" w:rsidR="00907384" w:rsidRDefault="00907384" w:rsidP="00720D37">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sidRPr="00907384">
        <w:rPr>
          <w:rFonts w:eastAsia="MS PGothic" w:cstheme="minorHAnsi"/>
        </w:rPr>
        <w:br/>
      </w:r>
    </w:p>
    <w:p w14:paraId="62B141F1" w14:textId="77777777" w:rsidR="00000000" w:rsidRPr="00720D37" w:rsidRDefault="00FF6154"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The </w:t>
      </w:r>
      <w:r w:rsidRPr="00720D37">
        <w:rPr>
          <w:rFonts w:eastAsia="MS PGothic" w:cstheme="minorHAnsi"/>
          <w:b/>
          <w:bCs/>
        </w:rPr>
        <w:t>Defined List of Community EMS Program</w:t>
      </w:r>
      <w:r w:rsidRPr="00720D37">
        <w:rPr>
          <w:rFonts w:eastAsia="MS PGothic" w:cstheme="minorHAnsi"/>
          <w:b/>
          <w:bCs/>
        </w:rPr>
        <w:t xml:space="preserve"> Services </w:t>
      </w:r>
      <w:r w:rsidRPr="00720D37">
        <w:rPr>
          <w:rFonts w:eastAsia="MS PGothic" w:cstheme="minorHAnsi"/>
        </w:rPr>
        <w:t>provides information about each of the 24 evidence-based, high value public health services that a Community EMS Program applicant may apply to operate</w:t>
      </w:r>
    </w:p>
    <w:p w14:paraId="453BA998" w14:textId="77777777" w:rsidR="00000000" w:rsidRPr="00720D37" w:rsidRDefault="00FF6154"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Services should reflect the need of the community or communities where a proposed program will operate</w:t>
      </w:r>
    </w:p>
    <w:p w14:paraId="1CE60D67" w14:textId="77777777" w:rsidR="00000000" w:rsidRPr="00720D37" w:rsidRDefault="00FF6154"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lastRenderedPageBreak/>
        <w:t>Community EMS applicants may submit a petition to add a new service to the pre-approved service list by submitting a written request with appropriate supporting evidence to DPH</w:t>
      </w:r>
    </w:p>
    <w:p w14:paraId="409CF273" w14:textId="77777777" w:rsidR="00000000" w:rsidRPr="00720D37" w:rsidRDefault="00FF6154" w:rsidP="00720D37">
      <w:pPr>
        <w:numPr>
          <w:ilvl w:val="0"/>
          <w:numId w:val="23"/>
        </w:numPr>
        <w:autoSpaceDE w:val="0"/>
        <w:autoSpaceDN w:val="0"/>
        <w:adjustRightInd w:val="0"/>
        <w:spacing w:after="0" w:line="240" w:lineRule="auto"/>
        <w:rPr>
          <w:rFonts w:eastAsia="MS PGothic" w:cstheme="minorHAnsi"/>
        </w:rPr>
      </w:pPr>
      <w:r w:rsidRPr="00720D37">
        <w:rPr>
          <w:rFonts w:eastAsia="MS PGothic" w:cstheme="minorHAnsi"/>
        </w:rPr>
        <w:t xml:space="preserve">Community EMS Program applicants should align proposals with the EOHHS/DPH  priority areas: </w:t>
      </w:r>
      <w:r w:rsidRPr="00720D37">
        <w:rPr>
          <w:rFonts w:eastAsia="MS PGothic" w:cstheme="minorHAnsi"/>
          <w:b/>
          <w:bCs/>
        </w:rPr>
        <w:t>substance use disorders; housing stability/homeles</w:t>
      </w:r>
      <w:r w:rsidRPr="00720D37">
        <w:rPr>
          <w:rFonts w:eastAsia="MS PGothic" w:cstheme="minorHAnsi"/>
          <w:b/>
          <w:bCs/>
        </w:rPr>
        <w:t>sness; mental illness and mental health; and chronic disease</w:t>
      </w:r>
      <w:r w:rsidRPr="00720D37">
        <w:rPr>
          <w:rFonts w:eastAsia="MS PGothic" w:cstheme="minorHAnsi"/>
        </w:rPr>
        <w:t xml:space="preserve"> </w:t>
      </w:r>
    </w:p>
    <w:p w14:paraId="7DA9DD2F" w14:textId="77777777" w:rsidR="00720D37" w:rsidRDefault="00720D37" w:rsidP="00720D37">
      <w:pPr>
        <w:autoSpaceDE w:val="0"/>
        <w:autoSpaceDN w:val="0"/>
        <w:adjustRightInd w:val="0"/>
        <w:spacing w:after="0" w:line="240" w:lineRule="auto"/>
        <w:rPr>
          <w:rFonts w:eastAsia="MS PGothic" w:cstheme="minorHAnsi"/>
        </w:rPr>
      </w:pPr>
    </w:p>
    <w:p w14:paraId="1AF25EDA" w14:textId="16DDE4EA"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10</w:t>
      </w:r>
    </w:p>
    <w:p w14:paraId="6F98340B" w14:textId="33E0EF35" w:rsid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Community EMS Program Services by Priority Area</w:t>
      </w:r>
    </w:p>
    <w:p w14:paraId="24DBBFD0" w14:textId="77777777" w:rsidR="00720D37" w:rsidRDefault="00720D37" w:rsidP="00720D37">
      <w:pPr>
        <w:autoSpaceDE w:val="0"/>
        <w:autoSpaceDN w:val="0"/>
        <w:adjustRightInd w:val="0"/>
        <w:spacing w:after="0" w:line="240" w:lineRule="auto"/>
        <w:rPr>
          <w:rFonts w:eastAsia="MS PGothic" w:cstheme="minorHAnsi"/>
          <w:b/>
          <w:bCs/>
        </w:rPr>
      </w:pPr>
    </w:p>
    <w:p w14:paraId="1D5A4244" w14:textId="46BD0666" w:rsidR="00720D37" w:rsidRPr="00720D37" w:rsidRDefault="00720D37" w:rsidP="00720D37">
      <w:pPr>
        <w:autoSpaceDE w:val="0"/>
        <w:autoSpaceDN w:val="0"/>
        <w:adjustRightInd w:val="0"/>
        <w:spacing w:after="0" w:line="240" w:lineRule="auto"/>
        <w:rPr>
          <w:rFonts w:eastAsia="MS PGothic" w:cstheme="minorHAnsi"/>
        </w:rPr>
      </w:pPr>
      <w:r>
        <w:rPr>
          <w:rFonts w:eastAsia="MS PGothic" w:cstheme="minorHAnsi"/>
          <w:bCs/>
        </w:rPr>
        <w:t>Chart of approved Community EMS services by priority area.</w:t>
      </w:r>
    </w:p>
    <w:p w14:paraId="3369702B" w14:textId="77777777" w:rsidR="00907384" w:rsidRDefault="00907384" w:rsidP="0057707B">
      <w:pPr>
        <w:autoSpaceDE w:val="0"/>
        <w:autoSpaceDN w:val="0"/>
        <w:adjustRightInd w:val="0"/>
        <w:spacing w:after="0" w:line="240" w:lineRule="auto"/>
        <w:rPr>
          <w:rFonts w:eastAsia="MS PGothic" w:cstheme="minorHAnsi"/>
        </w:rPr>
      </w:pPr>
    </w:p>
    <w:p w14:paraId="59A39B1B" w14:textId="5272A131" w:rsidR="00FF6154" w:rsidRDefault="00FF6154" w:rsidP="00FF6154">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11</w:t>
      </w:r>
    </w:p>
    <w:p w14:paraId="74823A30" w14:textId="77777777" w:rsidR="00FF6154" w:rsidRPr="00720D37" w:rsidRDefault="00FF6154" w:rsidP="00FF6154">
      <w:pPr>
        <w:autoSpaceDE w:val="0"/>
        <w:autoSpaceDN w:val="0"/>
        <w:adjustRightInd w:val="0"/>
        <w:spacing w:after="0" w:line="240" w:lineRule="auto"/>
        <w:rPr>
          <w:rFonts w:eastAsia="MS PGothic" w:cstheme="minorHAnsi"/>
          <w:b/>
        </w:rPr>
      </w:pPr>
      <w:r w:rsidRPr="00720D37">
        <w:rPr>
          <w:rFonts w:eastAsia="MS PGothic" w:cstheme="minorHAnsi"/>
          <w:b/>
        </w:rPr>
        <w:t>Benefits of Community EMS</w:t>
      </w:r>
    </w:p>
    <w:p w14:paraId="42FF4C68" w14:textId="77777777" w:rsidR="00FF6154" w:rsidRDefault="00FF6154" w:rsidP="00FF6154">
      <w:pPr>
        <w:autoSpaceDE w:val="0"/>
        <w:autoSpaceDN w:val="0"/>
        <w:adjustRightInd w:val="0"/>
        <w:spacing w:after="0" w:line="240" w:lineRule="auto"/>
        <w:rPr>
          <w:rFonts w:eastAsia="MS PGothic" w:cstheme="minorHAnsi"/>
        </w:rPr>
      </w:pPr>
    </w:p>
    <w:p w14:paraId="57230D1E" w14:textId="77777777" w:rsidR="00FF6154" w:rsidRPr="00720D37" w:rsidRDefault="00FF6154" w:rsidP="00FF6154">
      <w:pPr>
        <w:autoSpaceDE w:val="0"/>
        <w:autoSpaceDN w:val="0"/>
        <w:adjustRightInd w:val="0"/>
        <w:spacing w:after="0" w:line="240" w:lineRule="auto"/>
        <w:rPr>
          <w:rFonts w:eastAsia="MS PGothic" w:cstheme="minorHAnsi"/>
        </w:rPr>
      </w:pPr>
      <w:r w:rsidRPr="00720D37">
        <w:rPr>
          <w:rFonts w:eastAsia="MS PGothic" w:cstheme="minorHAnsi"/>
        </w:rPr>
        <w:t>Paramedics and EMTs are familiar with their communities and their patients:</w:t>
      </w:r>
    </w:p>
    <w:p w14:paraId="76BB21D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Trusted in their community</w:t>
      </w:r>
    </w:p>
    <w:p w14:paraId="040E5588" w14:textId="77777777" w:rsidR="00FF6154" w:rsidRPr="00720D37"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Mandated reporters</w:t>
      </w:r>
    </w:p>
    <w:p w14:paraId="34F3F1D6" w14:textId="77777777" w:rsidR="00FF6154" w:rsidRDefault="00FF6154" w:rsidP="00FF6154">
      <w:pPr>
        <w:numPr>
          <w:ilvl w:val="0"/>
          <w:numId w:val="20"/>
        </w:numPr>
        <w:autoSpaceDE w:val="0"/>
        <w:autoSpaceDN w:val="0"/>
        <w:adjustRightInd w:val="0"/>
        <w:spacing w:after="0" w:line="240" w:lineRule="auto"/>
        <w:rPr>
          <w:rFonts w:eastAsia="MS PGothic" w:cstheme="minorHAnsi"/>
        </w:rPr>
      </w:pPr>
      <w:r w:rsidRPr="00720D37">
        <w:rPr>
          <w:rFonts w:eastAsia="MS PGothic" w:cstheme="minorHAnsi"/>
        </w:rPr>
        <w:t>See things in the home setting, that other health care providers may not be aware of:</w:t>
      </w:r>
    </w:p>
    <w:p w14:paraId="0D9177C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Loose rugs</w:t>
      </w:r>
    </w:p>
    <w:p w14:paraId="20AC1F3A"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Piles of mail</w:t>
      </w:r>
    </w:p>
    <w:p w14:paraId="0636AE12"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Nutrition issues</w:t>
      </w:r>
    </w:p>
    <w:p w14:paraId="7AC08C47"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Exercise habits</w:t>
      </w:r>
    </w:p>
    <w:p w14:paraId="47D2724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Transportation issues</w:t>
      </w:r>
    </w:p>
    <w:p w14:paraId="6F7722F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Lack of hygiene</w:t>
      </w:r>
    </w:p>
    <w:p w14:paraId="48859D1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Inability to read fine print (medication labels)</w:t>
      </w:r>
    </w:p>
    <w:p w14:paraId="48E89E79"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Literacy issues</w:t>
      </w:r>
    </w:p>
    <w:p w14:paraId="1F14725C"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Medication compliance</w:t>
      </w:r>
    </w:p>
    <w:p w14:paraId="6E73E433"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Prescription Shopping</w:t>
      </w:r>
    </w:p>
    <w:p w14:paraId="6F065BE1"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Early signs of Dementia</w:t>
      </w:r>
    </w:p>
    <w:p w14:paraId="61FFC165" w14:textId="77777777" w:rsidR="00FF6154" w:rsidRPr="00720D37" w:rsidRDefault="00FF6154" w:rsidP="00FF6154">
      <w:pPr>
        <w:numPr>
          <w:ilvl w:val="1"/>
          <w:numId w:val="20"/>
        </w:numPr>
        <w:autoSpaceDE w:val="0"/>
        <w:autoSpaceDN w:val="0"/>
        <w:adjustRightInd w:val="0"/>
        <w:spacing w:after="0" w:line="240" w:lineRule="auto"/>
        <w:rPr>
          <w:rFonts w:eastAsia="MS PGothic" w:cstheme="minorHAnsi"/>
        </w:rPr>
      </w:pPr>
      <w:r w:rsidRPr="00720D37">
        <w:rPr>
          <w:rFonts w:eastAsia="MS PGothic" w:cstheme="minorHAnsi"/>
        </w:rPr>
        <w:t>Timely input from family members</w:t>
      </w:r>
    </w:p>
    <w:p w14:paraId="70FCD0BF" w14:textId="77777777" w:rsidR="007D29DA" w:rsidRDefault="007D29DA" w:rsidP="0057707B">
      <w:pPr>
        <w:autoSpaceDE w:val="0"/>
        <w:autoSpaceDN w:val="0"/>
        <w:adjustRightInd w:val="0"/>
        <w:spacing w:after="0" w:line="240" w:lineRule="auto"/>
        <w:rPr>
          <w:rFonts w:eastAsia="MS PGothic" w:cstheme="minorHAnsi"/>
        </w:rPr>
      </w:pPr>
    </w:p>
    <w:p w14:paraId="129EBF5A" w14:textId="4167905F" w:rsid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12</w:t>
      </w:r>
    </w:p>
    <w:p w14:paraId="3D1A68F9" w14:textId="789F5551"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Start Planning: Making MIH Work</w:t>
      </w:r>
    </w:p>
    <w:p w14:paraId="37ABB302" w14:textId="77777777" w:rsidR="00FF6154" w:rsidRDefault="00FF6154" w:rsidP="0057707B">
      <w:pPr>
        <w:autoSpaceDE w:val="0"/>
        <w:autoSpaceDN w:val="0"/>
        <w:adjustRightInd w:val="0"/>
        <w:spacing w:after="0" w:line="240" w:lineRule="auto"/>
        <w:rPr>
          <w:rFonts w:eastAsia="MS PGothic" w:cstheme="minorHAnsi"/>
        </w:rPr>
      </w:pPr>
    </w:p>
    <w:p w14:paraId="639E8A41" w14:textId="77777777" w:rsidR="00000000" w:rsidRPr="00FF6154" w:rsidRDefault="00FF6154" w:rsidP="00FF6154">
      <w:pPr>
        <w:numPr>
          <w:ilvl w:val="1"/>
          <w:numId w:val="28"/>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Utilize data</w:t>
      </w:r>
    </w:p>
    <w:p w14:paraId="542AD4F3" w14:textId="77777777" w:rsidR="00000000" w:rsidRPr="00FF6154" w:rsidRDefault="00FF6154"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Review your current costs and reimburseme</w:t>
      </w:r>
      <w:r w:rsidRPr="00FF6154">
        <w:rPr>
          <w:rFonts w:eastAsia="MS PGothic" w:cstheme="minorHAnsi"/>
        </w:rPr>
        <w:t>nt processes. Look at costs that are typically included in the background that spike with high risk patients</w:t>
      </w:r>
    </w:p>
    <w:p w14:paraId="0A38595A" w14:textId="77777777" w:rsidR="00000000" w:rsidRPr="00FF6154" w:rsidRDefault="00FF6154" w:rsidP="00FF6154">
      <w:pPr>
        <w:numPr>
          <w:ilvl w:val="2"/>
          <w:numId w:val="28"/>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Think differently about readmission statistics and financial penalties</w:t>
      </w:r>
    </w:p>
    <w:p w14:paraId="2EC89AD4" w14:textId="77777777" w:rsidR="00FF6154" w:rsidRPr="00FF6154" w:rsidRDefault="00FF6154" w:rsidP="00FF6154">
      <w:pPr>
        <w:autoSpaceDE w:val="0"/>
        <w:autoSpaceDN w:val="0"/>
        <w:adjustRightInd w:val="0"/>
        <w:spacing w:after="0" w:line="240" w:lineRule="auto"/>
        <w:ind w:left="-1080"/>
        <w:rPr>
          <w:rFonts w:eastAsia="MS PGothic" w:cstheme="minorHAnsi"/>
        </w:rPr>
      </w:pPr>
      <w:r w:rsidRPr="00FF6154">
        <w:rPr>
          <w:rFonts w:eastAsia="MS PGothic" w:cstheme="minorHAnsi"/>
        </w:rPr>
        <w:t xml:space="preserve"> </w:t>
      </w:r>
    </w:p>
    <w:p w14:paraId="60E87548" w14:textId="77777777" w:rsidR="00000000" w:rsidRPr="00FF6154" w:rsidRDefault="00FF6154" w:rsidP="00FF6154">
      <w:pPr>
        <w:numPr>
          <w:ilvl w:val="1"/>
          <w:numId w:val="29"/>
        </w:numPr>
        <w:tabs>
          <w:tab w:val="clear" w:pos="1440"/>
          <w:tab w:val="num" w:pos="360"/>
        </w:tabs>
        <w:autoSpaceDE w:val="0"/>
        <w:autoSpaceDN w:val="0"/>
        <w:adjustRightInd w:val="0"/>
        <w:spacing w:after="0" w:line="240" w:lineRule="auto"/>
        <w:ind w:left="360"/>
        <w:rPr>
          <w:rFonts w:eastAsia="MS PGothic" w:cstheme="minorHAnsi"/>
        </w:rPr>
      </w:pPr>
      <w:r w:rsidRPr="00FF6154">
        <w:rPr>
          <w:rFonts w:eastAsia="MS PGothic" w:cstheme="minorHAnsi"/>
        </w:rPr>
        <w:t>Work with staff members at all levels:</w:t>
      </w:r>
    </w:p>
    <w:p w14:paraId="50E822D2" w14:textId="77777777" w:rsidR="00000000" w:rsidRPr="00FF6154" w:rsidRDefault="00FF6154"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 xml:space="preserve">Review clinical issues with case managers, </w:t>
      </w:r>
      <w:r w:rsidRPr="00FF6154">
        <w:rPr>
          <w:rFonts w:eastAsia="MS PGothic" w:cstheme="minorHAnsi"/>
        </w:rPr>
        <w:t>social workers, ER Directors, ICU and Rehab staff</w:t>
      </w:r>
    </w:p>
    <w:p w14:paraId="748CC00E" w14:textId="77777777" w:rsidR="00000000" w:rsidRPr="00FF6154" w:rsidRDefault="00FF6154"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suggestions from staff or community members</w:t>
      </w:r>
    </w:p>
    <w:p w14:paraId="56B0DD42" w14:textId="77777777" w:rsidR="00000000" w:rsidRPr="00FF6154" w:rsidRDefault="00FF6154" w:rsidP="00FF6154">
      <w:pPr>
        <w:numPr>
          <w:ilvl w:val="2"/>
          <w:numId w:val="29"/>
        </w:numPr>
        <w:tabs>
          <w:tab w:val="clear" w:pos="2160"/>
          <w:tab w:val="num" w:pos="1080"/>
        </w:tabs>
        <w:autoSpaceDE w:val="0"/>
        <w:autoSpaceDN w:val="0"/>
        <w:adjustRightInd w:val="0"/>
        <w:spacing w:after="0" w:line="240" w:lineRule="auto"/>
        <w:ind w:left="1080"/>
        <w:rPr>
          <w:rFonts w:eastAsia="MS PGothic" w:cstheme="minorHAnsi"/>
        </w:rPr>
      </w:pPr>
      <w:r w:rsidRPr="00FF6154">
        <w:rPr>
          <w:rFonts w:eastAsia="MS PGothic" w:cstheme="minorHAnsi"/>
        </w:rPr>
        <w:t>Look for the comments from st</w:t>
      </w:r>
      <w:r w:rsidRPr="00FF6154">
        <w:rPr>
          <w:rFonts w:eastAsia="MS PGothic" w:cstheme="minorHAnsi"/>
        </w:rPr>
        <w:t xml:space="preserve">aff such as “If only we could do this” or “It would really help to do______!” </w:t>
      </w:r>
      <w:r w:rsidRPr="00FF6154">
        <w:rPr>
          <w:rFonts w:eastAsia="MS PGothic" w:cstheme="minorHAnsi"/>
        </w:rPr>
        <w:br/>
      </w:r>
      <w:r w:rsidRPr="00FF6154">
        <w:rPr>
          <w:rFonts w:eastAsia="MS PGothic" w:cstheme="minorHAnsi"/>
        </w:rPr>
        <w:t xml:space="preserve"> </w:t>
      </w:r>
    </w:p>
    <w:p w14:paraId="1398F62C" w14:textId="77777777" w:rsidR="00FF6154" w:rsidRDefault="00FF6154" w:rsidP="0057707B">
      <w:pPr>
        <w:autoSpaceDE w:val="0"/>
        <w:autoSpaceDN w:val="0"/>
        <w:adjustRightInd w:val="0"/>
        <w:spacing w:after="0" w:line="240" w:lineRule="auto"/>
        <w:rPr>
          <w:rFonts w:eastAsia="MS PGothic" w:cstheme="minorHAnsi"/>
        </w:rPr>
      </w:pPr>
    </w:p>
    <w:p w14:paraId="0FB69DD7" w14:textId="31B8C4F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w:t>
      </w:r>
      <w:r w:rsidR="00720D37">
        <w:rPr>
          <w:rFonts w:eastAsia="MS PGothic" w:cstheme="minorHAnsi"/>
        </w:rPr>
        <w:t>3</w:t>
      </w:r>
    </w:p>
    <w:p w14:paraId="50FF1583" w14:textId="4D1459D3"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Making MIH Work, cont’d</w:t>
      </w:r>
    </w:p>
    <w:p w14:paraId="06E59F84" w14:textId="77777777" w:rsidR="00FF6154" w:rsidRPr="00FF6154" w:rsidRDefault="00FF6154" w:rsidP="00FF6154">
      <w:pPr>
        <w:autoSpaceDE w:val="0"/>
        <w:autoSpaceDN w:val="0"/>
        <w:adjustRightInd w:val="0"/>
        <w:spacing w:after="0" w:line="240" w:lineRule="auto"/>
        <w:rPr>
          <w:rFonts w:eastAsia="MS PGothic" w:cstheme="minorHAnsi"/>
          <w:bCs/>
        </w:rPr>
      </w:pPr>
    </w:p>
    <w:p w14:paraId="58E9CA50" w14:textId="77777777" w:rsidR="00000000" w:rsidRPr="00FF6154" w:rsidRDefault="00FF6154" w:rsidP="00FF6154">
      <w:pPr>
        <w:numPr>
          <w:ilvl w:val="0"/>
          <w:numId w:val="30"/>
        </w:numPr>
        <w:autoSpaceDE w:val="0"/>
        <w:autoSpaceDN w:val="0"/>
        <w:adjustRightInd w:val="0"/>
        <w:spacing w:after="0" w:line="240" w:lineRule="auto"/>
        <w:rPr>
          <w:rFonts w:eastAsia="MS PGothic" w:cstheme="minorHAnsi"/>
          <w:bCs/>
        </w:rPr>
      </w:pPr>
      <w:r w:rsidRPr="00FF6154">
        <w:rPr>
          <w:rFonts w:eastAsia="MS PGothic" w:cstheme="minorHAnsi"/>
          <w:bCs/>
        </w:rPr>
        <w:t>Discuss partnerships that make sense to solve issues that affect the specific community, and bring together potential partners</w:t>
      </w:r>
      <w:r w:rsidRPr="00FF6154">
        <w:rPr>
          <w:rFonts w:eastAsia="MS PGothic" w:cstheme="minorHAnsi"/>
          <w:bCs/>
        </w:rPr>
        <w:br/>
      </w:r>
      <w:r w:rsidRPr="00FF6154">
        <w:rPr>
          <w:rFonts w:eastAsia="MS PGothic" w:cstheme="minorHAnsi"/>
          <w:bCs/>
        </w:rPr>
        <w:t xml:space="preserve"> </w:t>
      </w:r>
    </w:p>
    <w:p w14:paraId="1C0356BA" w14:textId="77777777" w:rsidR="00000000" w:rsidRPr="00FF6154" w:rsidRDefault="00FF6154" w:rsidP="00FF6154">
      <w:pPr>
        <w:numPr>
          <w:ilvl w:val="0"/>
          <w:numId w:val="30"/>
        </w:numPr>
        <w:autoSpaceDE w:val="0"/>
        <w:autoSpaceDN w:val="0"/>
        <w:adjustRightInd w:val="0"/>
        <w:spacing w:after="0" w:line="240" w:lineRule="auto"/>
        <w:rPr>
          <w:rFonts w:eastAsia="MS PGothic" w:cstheme="minorHAnsi"/>
          <w:bCs/>
        </w:rPr>
      </w:pPr>
      <w:r w:rsidRPr="00FF6154">
        <w:rPr>
          <w:rFonts w:eastAsia="MS PGothic" w:cstheme="minorHAnsi"/>
          <w:bCs/>
        </w:rPr>
        <w:t>Think about care of patients as a system involving your community</w:t>
      </w:r>
      <w:r w:rsidRPr="00FF6154">
        <w:rPr>
          <w:rFonts w:eastAsia="MS PGothic" w:cstheme="minorHAnsi"/>
          <w:bCs/>
        </w:rPr>
        <w:br/>
      </w:r>
      <w:r w:rsidRPr="00FF6154">
        <w:rPr>
          <w:rFonts w:eastAsia="MS PGothic" w:cstheme="minorHAnsi"/>
          <w:bCs/>
        </w:rPr>
        <w:t xml:space="preserve"> </w:t>
      </w:r>
    </w:p>
    <w:p w14:paraId="4722D41E" w14:textId="77777777" w:rsidR="00000000" w:rsidRPr="00FF6154" w:rsidRDefault="00FF6154" w:rsidP="00FF6154">
      <w:pPr>
        <w:numPr>
          <w:ilvl w:val="0"/>
          <w:numId w:val="30"/>
        </w:numPr>
        <w:autoSpaceDE w:val="0"/>
        <w:autoSpaceDN w:val="0"/>
        <w:adjustRightInd w:val="0"/>
        <w:spacing w:after="0" w:line="240" w:lineRule="auto"/>
        <w:rPr>
          <w:rFonts w:eastAsia="MS PGothic" w:cstheme="minorHAnsi"/>
          <w:b/>
          <w:bCs/>
        </w:rPr>
      </w:pPr>
      <w:r w:rsidRPr="00FF6154">
        <w:rPr>
          <w:rFonts w:eastAsia="MS PGothic" w:cstheme="minorHAnsi"/>
          <w:bCs/>
        </w:rPr>
        <w:t>Encourage innovative programs and thinking about improvements that matter to patients and staff</w:t>
      </w:r>
      <w:r w:rsidRPr="00FF6154">
        <w:rPr>
          <w:rFonts w:eastAsia="MS PGothic" w:cstheme="minorHAnsi"/>
          <w:b/>
          <w:bCs/>
        </w:rPr>
        <w:br/>
      </w:r>
      <w:r w:rsidRPr="00FF6154">
        <w:rPr>
          <w:rFonts w:eastAsia="MS PGothic" w:cstheme="minorHAnsi"/>
          <w:b/>
          <w:bCs/>
        </w:rPr>
        <w:t xml:space="preserve"> </w:t>
      </w:r>
    </w:p>
    <w:p w14:paraId="322547DF" w14:textId="77777777" w:rsidR="00FF6154" w:rsidRDefault="00FF6154" w:rsidP="0057707B">
      <w:pPr>
        <w:autoSpaceDE w:val="0"/>
        <w:autoSpaceDN w:val="0"/>
        <w:adjustRightInd w:val="0"/>
        <w:spacing w:after="0" w:line="240" w:lineRule="auto"/>
        <w:rPr>
          <w:rFonts w:eastAsia="MS PGothic" w:cstheme="minorHAnsi"/>
          <w:b/>
          <w:bCs/>
        </w:rPr>
      </w:pPr>
    </w:p>
    <w:p w14:paraId="5B430356" w14:textId="04A50448" w:rsid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14</w:t>
      </w:r>
    </w:p>
    <w:p w14:paraId="0D1F4BA0" w14:textId="0A8FB21B" w:rsidR="00FF6154" w:rsidRDefault="00FF6154" w:rsidP="0057707B">
      <w:pPr>
        <w:autoSpaceDE w:val="0"/>
        <w:autoSpaceDN w:val="0"/>
        <w:adjustRightInd w:val="0"/>
        <w:spacing w:after="0" w:line="240" w:lineRule="auto"/>
        <w:rPr>
          <w:rFonts w:eastAsia="MS PGothic" w:cstheme="minorHAnsi"/>
          <w:b/>
          <w:bCs/>
        </w:rPr>
      </w:pPr>
      <w:r w:rsidRPr="00FF6154">
        <w:rPr>
          <w:rFonts w:eastAsia="MS PGothic" w:cstheme="minorHAnsi"/>
          <w:b/>
          <w:bCs/>
        </w:rPr>
        <w:t>Potential Partners for</w:t>
      </w:r>
      <w:r>
        <w:rPr>
          <w:rFonts w:eastAsia="MS PGothic" w:cstheme="minorHAnsi"/>
          <w:b/>
          <w:bCs/>
        </w:rPr>
        <w:t xml:space="preserve"> </w:t>
      </w:r>
      <w:r w:rsidRPr="00FF6154">
        <w:rPr>
          <w:rFonts w:eastAsia="MS PGothic" w:cstheme="minorHAnsi"/>
          <w:b/>
          <w:bCs/>
        </w:rPr>
        <w:t>ACOs and Hospitals</w:t>
      </w:r>
    </w:p>
    <w:p w14:paraId="45B061F1" w14:textId="77777777" w:rsidR="00FF6154" w:rsidRDefault="00FF6154" w:rsidP="0057707B">
      <w:pPr>
        <w:autoSpaceDE w:val="0"/>
        <w:autoSpaceDN w:val="0"/>
        <w:adjustRightInd w:val="0"/>
        <w:spacing w:after="0" w:line="240" w:lineRule="auto"/>
        <w:rPr>
          <w:rFonts w:eastAsia="MS PGothic" w:cstheme="minorHAnsi"/>
          <w:b/>
          <w:bCs/>
        </w:rPr>
      </w:pPr>
    </w:p>
    <w:p w14:paraId="5DB87EC1" w14:textId="77777777" w:rsidR="00FF6154" w:rsidRPr="00FF6154" w:rsidRDefault="00FF6154" w:rsidP="00FF6154">
      <w:pPr>
        <w:autoSpaceDE w:val="0"/>
        <w:autoSpaceDN w:val="0"/>
        <w:adjustRightInd w:val="0"/>
        <w:spacing w:after="0" w:line="240" w:lineRule="auto"/>
        <w:rPr>
          <w:rFonts w:eastAsia="MS PGothic" w:cstheme="minorHAnsi"/>
          <w:bCs/>
        </w:rPr>
      </w:pPr>
      <w:r w:rsidRPr="00FF6154">
        <w:rPr>
          <w:rFonts w:eastAsia="MS PGothic" w:cstheme="minorHAnsi"/>
          <w:b/>
          <w:bCs/>
        </w:rPr>
        <w:t>Your patient population will determine your partners:</w:t>
      </w:r>
      <w:r w:rsidRPr="00FF6154">
        <w:rPr>
          <w:rFonts w:eastAsia="MS PGothic" w:cstheme="minorHAnsi"/>
          <w:b/>
          <w:bCs/>
        </w:rPr>
        <w:br/>
        <w:t xml:space="preserve"> </w:t>
      </w:r>
    </w:p>
    <w:p w14:paraId="09E391F3"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Ambulance Services</w:t>
      </w:r>
    </w:p>
    <w:p w14:paraId="7A62D6F7"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Visiting Nurse Associations</w:t>
      </w:r>
    </w:p>
    <w:p w14:paraId="3CDDAAB5"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Skilled Nursing Facilities</w:t>
      </w:r>
    </w:p>
    <w:p w14:paraId="1EEAA7AA"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Behavior</w:t>
      </w:r>
      <w:r w:rsidRPr="00FF6154">
        <w:rPr>
          <w:rFonts w:eastAsia="MS PGothic" w:cstheme="minorHAnsi"/>
          <w:bCs/>
        </w:rPr>
        <w:t>al Health Providers</w:t>
      </w:r>
    </w:p>
    <w:p w14:paraId="2B2EEA4B"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Boards of Health</w:t>
      </w:r>
    </w:p>
    <w:p w14:paraId="41DF084D"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Prisons</w:t>
      </w:r>
    </w:p>
    <w:p w14:paraId="244E4FA3"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Social Service Organizations</w:t>
      </w:r>
    </w:p>
    <w:p w14:paraId="6B51D5A3" w14:textId="77777777" w:rsidR="00000000" w:rsidRPr="00FF6154" w:rsidRDefault="00FF6154" w:rsidP="00FF6154">
      <w:pPr>
        <w:numPr>
          <w:ilvl w:val="0"/>
          <w:numId w:val="31"/>
        </w:numPr>
        <w:autoSpaceDE w:val="0"/>
        <w:autoSpaceDN w:val="0"/>
        <w:adjustRightInd w:val="0"/>
        <w:spacing w:after="0" w:line="240" w:lineRule="auto"/>
        <w:rPr>
          <w:rFonts w:eastAsia="MS PGothic" w:cstheme="minorHAnsi"/>
          <w:bCs/>
        </w:rPr>
      </w:pPr>
      <w:r w:rsidRPr="00FF6154">
        <w:rPr>
          <w:rFonts w:eastAsia="MS PGothic" w:cstheme="minorHAnsi"/>
          <w:bCs/>
        </w:rPr>
        <w:t>Newly created organization (LLC, Inc., etc.)</w:t>
      </w:r>
    </w:p>
    <w:p w14:paraId="1AAA33DE" w14:textId="77777777" w:rsidR="00FF6154" w:rsidRDefault="00FF6154" w:rsidP="0057707B">
      <w:pPr>
        <w:autoSpaceDE w:val="0"/>
        <w:autoSpaceDN w:val="0"/>
        <w:adjustRightInd w:val="0"/>
        <w:spacing w:after="0" w:line="240" w:lineRule="auto"/>
        <w:rPr>
          <w:rFonts w:eastAsia="MS PGothic" w:cstheme="minorHAnsi"/>
          <w:bCs/>
        </w:rPr>
      </w:pPr>
    </w:p>
    <w:p w14:paraId="1873E136" w14:textId="77777777" w:rsidR="00FF6154" w:rsidRDefault="00FF6154" w:rsidP="0057707B">
      <w:pPr>
        <w:autoSpaceDE w:val="0"/>
        <w:autoSpaceDN w:val="0"/>
        <w:adjustRightInd w:val="0"/>
        <w:spacing w:after="0" w:line="240" w:lineRule="auto"/>
        <w:rPr>
          <w:rFonts w:eastAsia="MS PGothic" w:cstheme="minorHAnsi"/>
        </w:rPr>
      </w:pPr>
    </w:p>
    <w:p w14:paraId="0E9492E9" w14:textId="08D96E94" w:rsidR="00FF6154" w:rsidRPr="00FF6154" w:rsidRDefault="00FF6154" w:rsidP="0057707B">
      <w:pPr>
        <w:autoSpaceDE w:val="0"/>
        <w:autoSpaceDN w:val="0"/>
        <w:adjustRightInd w:val="0"/>
        <w:spacing w:after="0" w:line="240" w:lineRule="auto"/>
        <w:rPr>
          <w:rFonts w:eastAsia="MS PGothic" w:cstheme="minorHAnsi"/>
        </w:rPr>
      </w:pPr>
      <w:r>
        <w:rPr>
          <w:rFonts w:eastAsia="MS PGothic" w:cstheme="minorHAnsi"/>
        </w:rPr>
        <w:t>Slide 15</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26885603"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6</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7AD0DE63"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7</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5B0341EB"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8</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lastRenderedPageBreak/>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79993F6A"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FF6154">
        <w:rPr>
          <w:rFonts w:eastAsia="MS PGothic" w:cstheme="minorHAnsi"/>
        </w:rPr>
        <w:t>9</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485D6B6A"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20</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750574E9"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21</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3B4EE03F" w14:textId="31C8A80E"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22</w:t>
      </w:r>
    </w:p>
    <w:p w14:paraId="5BFD97D8" w14:textId="0D7099E5" w:rsidR="00142CC4" w:rsidRPr="007D29DA" w:rsidRDefault="00720D37" w:rsidP="00142CC4">
      <w:pPr>
        <w:autoSpaceDE w:val="0"/>
        <w:autoSpaceDN w:val="0"/>
        <w:adjustRightInd w:val="0"/>
        <w:spacing w:after="0" w:line="240" w:lineRule="auto"/>
        <w:rPr>
          <w:rFonts w:eastAsia="MS PGothic" w:cstheme="minorHAnsi"/>
          <w:b/>
        </w:rPr>
      </w:pPr>
      <w:r>
        <w:rPr>
          <w:rFonts w:eastAsia="MS PGothic" w:cstheme="minorHAnsi"/>
          <w:b/>
        </w:rPr>
        <w:t>Program Recap</w:t>
      </w:r>
    </w:p>
    <w:p w14:paraId="2AB713D5" w14:textId="77777777" w:rsidR="00142CC4" w:rsidRDefault="00142CC4" w:rsidP="00142CC4">
      <w:pPr>
        <w:autoSpaceDE w:val="0"/>
        <w:autoSpaceDN w:val="0"/>
        <w:adjustRightInd w:val="0"/>
        <w:spacing w:after="0" w:line="240" w:lineRule="auto"/>
        <w:rPr>
          <w:rFonts w:eastAsia="MS PGothic" w:cstheme="minorHAnsi"/>
        </w:rPr>
      </w:pPr>
    </w:p>
    <w:p w14:paraId="4C80AE77" w14:textId="77777777"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996E74C" w14:textId="77777777" w:rsidR="007F50AC" w:rsidRDefault="007F50AC" w:rsidP="0057707B">
      <w:pPr>
        <w:autoSpaceDE w:val="0"/>
        <w:autoSpaceDN w:val="0"/>
        <w:adjustRightInd w:val="0"/>
        <w:spacing w:after="0" w:line="240" w:lineRule="auto"/>
        <w:rPr>
          <w:rFonts w:eastAsia="MS PGothic" w:cstheme="minorHAnsi"/>
        </w:rPr>
      </w:pPr>
    </w:p>
    <w:p w14:paraId="6809858F" w14:textId="77777777" w:rsidR="00142CC4" w:rsidRDefault="00142CC4" w:rsidP="0057707B">
      <w:pPr>
        <w:autoSpaceDE w:val="0"/>
        <w:autoSpaceDN w:val="0"/>
        <w:adjustRightInd w:val="0"/>
        <w:spacing w:after="0" w:line="240" w:lineRule="auto"/>
        <w:rPr>
          <w:rFonts w:eastAsia="MS PGothic" w:cstheme="minorHAnsi"/>
        </w:rPr>
      </w:pPr>
    </w:p>
    <w:p w14:paraId="3B0DEFBE" w14:textId="3613A97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lastRenderedPageBreak/>
        <w:t xml:space="preserve">Slide </w:t>
      </w:r>
      <w:r w:rsidR="00FF6154">
        <w:rPr>
          <w:rFonts w:eastAsia="MS PGothic" w:cstheme="minorHAnsi"/>
        </w:rPr>
        <w:t>23</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01E7456B" w14:textId="77777777" w:rsidR="00720D37" w:rsidRDefault="00720D37" w:rsidP="0057707B">
      <w:pPr>
        <w:autoSpaceDE w:val="0"/>
        <w:autoSpaceDN w:val="0"/>
        <w:adjustRightInd w:val="0"/>
        <w:spacing w:after="0" w:line="240" w:lineRule="auto"/>
        <w:rPr>
          <w:rFonts w:eastAsia="MS PGothic" w:cstheme="minorHAnsi"/>
        </w:rPr>
      </w:pPr>
    </w:p>
    <w:p w14:paraId="5766270A"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 xml:space="preserve">All program and application information will be posted on the MIH website: </w:t>
      </w:r>
      <w:hyperlink r:id="rId8" w:history="1">
        <w:r w:rsidRPr="00720D37">
          <w:rPr>
            <w:rStyle w:val="Hyperlink"/>
            <w:rFonts w:eastAsia="MS PGothic" w:cstheme="minorHAnsi"/>
          </w:rPr>
          <w:t>www.mass.gov/MIH</w:t>
        </w:r>
      </w:hyperlink>
      <w:r w:rsidRPr="00720D37">
        <w:rPr>
          <w:rFonts w:eastAsia="MS PGothic" w:cstheme="minorHAnsi"/>
        </w:rPr>
        <w:t>.</w:t>
      </w:r>
      <w:r w:rsidRPr="00720D37">
        <w:rPr>
          <w:rFonts w:eastAsia="MS PGothic" w:cstheme="minorHAnsi"/>
        </w:rPr>
        <w:br/>
        <w:t xml:space="preserve"> </w:t>
      </w:r>
    </w:p>
    <w:p w14:paraId="04F4A033" w14:textId="77777777" w:rsidR="00000000" w:rsidRPr="00720D37" w:rsidRDefault="00FF6154"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Community EMS Program application is now available online</w:t>
      </w:r>
    </w:p>
    <w:p w14:paraId="37B277C7" w14:textId="77777777" w:rsidR="00000000" w:rsidRPr="00720D37" w:rsidRDefault="00FF6154" w:rsidP="00720D37">
      <w:pPr>
        <w:numPr>
          <w:ilvl w:val="0"/>
          <w:numId w:val="24"/>
        </w:numPr>
        <w:autoSpaceDE w:val="0"/>
        <w:autoSpaceDN w:val="0"/>
        <w:adjustRightInd w:val="0"/>
        <w:spacing w:after="0" w:line="240" w:lineRule="auto"/>
        <w:rPr>
          <w:rFonts w:eastAsia="MS PGothic" w:cstheme="minorHAnsi"/>
        </w:rPr>
      </w:pPr>
      <w:r w:rsidRPr="00720D37">
        <w:rPr>
          <w:rFonts w:eastAsia="MS PGothic" w:cstheme="minorHAnsi"/>
        </w:rPr>
        <w:t>The MIH and MIH with ED Avoidance Program applications will be available online in late fall</w:t>
      </w:r>
    </w:p>
    <w:p w14:paraId="2B59A129" w14:textId="77777777" w:rsidR="00FF6154" w:rsidRDefault="00FF6154" w:rsidP="00720D37">
      <w:pPr>
        <w:autoSpaceDE w:val="0"/>
        <w:autoSpaceDN w:val="0"/>
        <w:adjustRightInd w:val="0"/>
        <w:spacing w:after="0" w:line="240" w:lineRule="auto"/>
        <w:rPr>
          <w:rFonts w:eastAsia="MS PGothic" w:cstheme="minorHAnsi"/>
          <w:b/>
          <w:bCs/>
        </w:rPr>
      </w:pPr>
    </w:p>
    <w:p w14:paraId="54A9F06C"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b/>
          <w:bCs/>
        </w:rPr>
        <w:t>Application submission</w:t>
      </w:r>
    </w:p>
    <w:p w14:paraId="167944FD" w14:textId="77777777" w:rsidR="00000000" w:rsidRPr="00720D37" w:rsidRDefault="00FF6154"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Community EMS, MIH, and MIH with ED Avoidance each have a unique application form, which will be available online as a fillable PDF.</w:t>
      </w:r>
      <w:r w:rsidRPr="00720D37">
        <w:rPr>
          <w:rFonts w:eastAsia="MS PGothic" w:cstheme="minorHAnsi"/>
        </w:rPr>
        <w:br/>
      </w:r>
      <w:r w:rsidRPr="00720D37">
        <w:rPr>
          <w:rFonts w:eastAsia="MS PGothic" w:cstheme="minorHAnsi"/>
        </w:rPr>
        <w:t xml:space="preserve"> </w:t>
      </w:r>
    </w:p>
    <w:p w14:paraId="45586B03" w14:textId="77777777" w:rsidR="00000000" w:rsidRPr="00720D37" w:rsidRDefault="00FF6154"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Applicants for all programs will submit completed applications by fax and additional required documents by email or mail to DPH.</w:t>
      </w:r>
      <w:r w:rsidRPr="00720D37">
        <w:rPr>
          <w:rFonts w:eastAsia="MS PGothic" w:cstheme="minorHAnsi"/>
        </w:rPr>
        <w:br/>
      </w:r>
      <w:r w:rsidRPr="00720D37">
        <w:rPr>
          <w:rFonts w:eastAsia="MS PGothic" w:cstheme="minorHAnsi"/>
        </w:rPr>
        <w:t xml:space="preserve"> </w:t>
      </w:r>
    </w:p>
    <w:p w14:paraId="6C0E2868" w14:textId="77777777" w:rsidR="00000000" w:rsidRPr="00720D37" w:rsidRDefault="00FF6154"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 xml:space="preserve">Applications will be reviewed in the order that they are received, and applicants will have the opportunity to provide clarification on </w:t>
      </w:r>
      <w:r w:rsidRPr="00720D37">
        <w:rPr>
          <w:rFonts w:eastAsia="MS PGothic" w:cstheme="minorHAnsi"/>
        </w:rPr>
        <w:t>the information included in their application throughout the review process, as necessary.</w:t>
      </w:r>
      <w:r w:rsidRPr="00720D37">
        <w:rPr>
          <w:rFonts w:eastAsia="MS PGothic" w:cstheme="minorHAnsi"/>
        </w:rPr>
        <w:br/>
      </w:r>
      <w:r w:rsidRPr="00720D37">
        <w:rPr>
          <w:rFonts w:eastAsia="MS PGothic" w:cstheme="minorHAnsi"/>
        </w:rPr>
        <w:t xml:space="preserve"> </w:t>
      </w:r>
    </w:p>
    <w:p w14:paraId="76310135" w14:textId="77777777" w:rsidR="00000000" w:rsidRPr="00720D37" w:rsidRDefault="00FF6154"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 xml:space="preserve">Once a </w:t>
      </w:r>
      <w:r w:rsidRPr="00720D37">
        <w:rPr>
          <w:rFonts w:eastAsia="MS PGothic" w:cstheme="minorHAnsi"/>
          <w:b/>
          <w:bCs/>
          <w:u w:val="single"/>
        </w:rPr>
        <w:t>complete</w:t>
      </w:r>
      <w:r w:rsidRPr="00720D37">
        <w:rPr>
          <w:rFonts w:eastAsia="MS PGothic" w:cstheme="minorHAnsi"/>
        </w:rPr>
        <w:t xml:space="preserve"> Community EMS application is received, it will be reviewed and applicants will be notified within 30 days of program approval.</w:t>
      </w:r>
      <w:r w:rsidRPr="00720D37">
        <w:rPr>
          <w:rFonts w:eastAsia="MS PGothic" w:cstheme="minorHAnsi"/>
        </w:rPr>
        <w:br/>
      </w:r>
      <w:r w:rsidRPr="00720D37">
        <w:rPr>
          <w:rFonts w:eastAsia="MS PGothic" w:cstheme="minorHAnsi"/>
        </w:rPr>
        <w:t xml:space="preserve"> </w:t>
      </w:r>
    </w:p>
    <w:p w14:paraId="51084FF4" w14:textId="77777777" w:rsidR="00000000" w:rsidRPr="00720D37" w:rsidRDefault="00FF6154" w:rsidP="00720D37">
      <w:pPr>
        <w:numPr>
          <w:ilvl w:val="1"/>
          <w:numId w:val="25"/>
        </w:numPr>
        <w:autoSpaceDE w:val="0"/>
        <w:autoSpaceDN w:val="0"/>
        <w:adjustRightInd w:val="0"/>
        <w:spacing w:after="0" w:line="240" w:lineRule="auto"/>
        <w:rPr>
          <w:rFonts w:eastAsia="MS PGothic" w:cstheme="minorHAnsi"/>
        </w:rPr>
      </w:pPr>
      <w:r w:rsidRPr="00720D37">
        <w:rPr>
          <w:rFonts w:eastAsia="MS PGothic" w:cstheme="minorHAnsi"/>
        </w:rPr>
        <w:t>MIH and MIH with ED Avoidance applicants will remit payment for the initial application fee by mail.</w:t>
      </w:r>
    </w:p>
    <w:p w14:paraId="5765DAD6" w14:textId="205ED657" w:rsidR="00907384" w:rsidRPr="00720D37" w:rsidRDefault="00907384" w:rsidP="00720D37">
      <w:pPr>
        <w:autoSpaceDE w:val="0"/>
        <w:autoSpaceDN w:val="0"/>
        <w:adjustRightInd w:val="0"/>
        <w:spacing w:after="0" w:line="240" w:lineRule="auto"/>
        <w:rPr>
          <w:rFonts w:eastAsia="MS PGothic" w:cstheme="minorHAnsi"/>
        </w:rPr>
      </w:pP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15F17921" w:rsidR="007F50AC" w:rsidRDefault="00720D37" w:rsidP="0057707B">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4</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57711336"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5</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5ED000D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6</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07486406" w14:textId="358FD90F"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7</w:t>
      </w:r>
    </w:p>
    <w:p w14:paraId="7F320016"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3C3A37E4" w14:textId="77777777" w:rsidR="00720D37" w:rsidRDefault="00720D37" w:rsidP="00720D37">
      <w:pPr>
        <w:autoSpaceDE w:val="0"/>
        <w:autoSpaceDN w:val="0"/>
        <w:adjustRightInd w:val="0"/>
        <w:spacing w:after="0" w:line="240" w:lineRule="auto"/>
        <w:rPr>
          <w:rFonts w:eastAsia="MS PGothic" w:cstheme="minorHAnsi"/>
        </w:rPr>
      </w:pPr>
    </w:p>
    <w:p w14:paraId="207EEEE3"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6F8AF3BF" w14:textId="77777777" w:rsidR="00720D37" w:rsidRDefault="00720D37" w:rsidP="00720D37">
      <w:pPr>
        <w:autoSpaceDE w:val="0"/>
        <w:autoSpaceDN w:val="0"/>
        <w:adjustRightInd w:val="0"/>
        <w:spacing w:after="0" w:line="240" w:lineRule="auto"/>
        <w:rPr>
          <w:rFonts w:eastAsia="MS PGothic" w:cstheme="minorHAnsi"/>
        </w:rPr>
      </w:pPr>
    </w:p>
    <w:p w14:paraId="409F31C3" w14:textId="51994AC9"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8</w:t>
      </w:r>
    </w:p>
    <w:p w14:paraId="3644E1A1"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0B90A486" w14:textId="77777777" w:rsidR="00720D37" w:rsidRDefault="00720D37" w:rsidP="00720D37">
      <w:pPr>
        <w:autoSpaceDE w:val="0"/>
        <w:autoSpaceDN w:val="0"/>
        <w:adjustRightInd w:val="0"/>
        <w:spacing w:after="0" w:line="240" w:lineRule="auto"/>
        <w:rPr>
          <w:rFonts w:eastAsia="MS PGothic" w:cstheme="minorHAnsi"/>
        </w:rPr>
      </w:pPr>
    </w:p>
    <w:p w14:paraId="470463A6"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3CCC8BA3" w14:textId="77777777" w:rsidR="00720D37" w:rsidRDefault="00720D37" w:rsidP="00720D37">
      <w:pPr>
        <w:autoSpaceDE w:val="0"/>
        <w:autoSpaceDN w:val="0"/>
        <w:adjustRightInd w:val="0"/>
        <w:spacing w:after="0" w:line="240" w:lineRule="auto"/>
        <w:rPr>
          <w:rFonts w:eastAsia="MS PGothic" w:cstheme="minorHAnsi"/>
        </w:rPr>
      </w:pPr>
    </w:p>
    <w:p w14:paraId="0E6FAF46" w14:textId="4C048DB3"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Slide 2</w:t>
      </w:r>
      <w:r w:rsidR="00FF6154">
        <w:rPr>
          <w:rFonts w:eastAsia="MS PGothic" w:cstheme="minorHAnsi"/>
        </w:rPr>
        <w:t>9</w:t>
      </w:r>
    </w:p>
    <w:p w14:paraId="6DA3CD58" w14:textId="77777777" w:rsidR="00720D37" w:rsidRPr="007D29DA" w:rsidRDefault="00720D37" w:rsidP="00720D37">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40099CA9" w14:textId="77777777" w:rsidR="00720D37" w:rsidRDefault="00720D37" w:rsidP="00720D37">
      <w:pPr>
        <w:autoSpaceDE w:val="0"/>
        <w:autoSpaceDN w:val="0"/>
        <w:adjustRightInd w:val="0"/>
        <w:spacing w:after="0" w:line="240" w:lineRule="auto"/>
        <w:rPr>
          <w:rFonts w:eastAsia="MS PGothic" w:cstheme="minorHAnsi"/>
        </w:rPr>
      </w:pPr>
    </w:p>
    <w:p w14:paraId="4BCBC441" w14:textId="77777777" w:rsidR="00720D37" w:rsidRDefault="00720D37" w:rsidP="00720D37">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004868C0" w14:textId="77777777" w:rsidR="007D29DA" w:rsidRDefault="007D29DA" w:rsidP="007D29DA">
      <w:pPr>
        <w:autoSpaceDE w:val="0"/>
        <w:autoSpaceDN w:val="0"/>
        <w:adjustRightInd w:val="0"/>
        <w:spacing w:after="0" w:line="240" w:lineRule="auto"/>
        <w:rPr>
          <w:rFonts w:eastAsia="MS PGothic" w:cstheme="minorHAnsi"/>
        </w:rPr>
      </w:pPr>
    </w:p>
    <w:p w14:paraId="66AFC063" w14:textId="0D0D84DD"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30</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4CA82BAD"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31</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24A0E58F"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2</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1F8786A6" w:rsidR="007D29DA" w:rsidRPr="00FF6154" w:rsidRDefault="007D29DA" w:rsidP="007D29DA">
      <w:pPr>
        <w:autoSpaceDE w:val="0"/>
        <w:autoSpaceDN w:val="0"/>
        <w:adjustRightInd w:val="0"/>
        <w:spacing w:after="0" w:line="240" w:lineRule="auto"/>
        <w:rPr>
          <w:rFonts w:eastAsia="MS PGothic" w:cstheme="minorHAnsi"/>
        </w:rPr>
      </w:pPr>
      <w:r w:rsidRPr="00FF6154">
        <w:rPr>
          <w:rFonts w:eastAsia="MS PGothic" w:cstheme="minorHAnsi"/>
        </w:rPr>
        <w:t xml:space="preserve">Slide </w:t>
      </w:r>
      <w:r w:rsidR="00FF6154" w:rsidRPr="00FF6154">
        <w:rPr>
          <w:rFonts w:eastAsia="MS PGothic" w:cstheme="minorHAnsi"/>
        </w:rPr>
        <w:t>33</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575ACBE9"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4</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lastRenderedPageBreak/>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26F62F7F"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5</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15682354"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3</w:t>
      </w:r>
      <w:r w:rsidR="00FF6154">
        <w:rPr>
          <w:rFonts w:eastAsia="MS PGothic" w:cstheme="minorHAnsi"/>
        </w:rPr>
        <w:t>6</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7C8107C9" w14:textId="77777777" w:rsidR="00720D37" w:rsidRPr="00720D37" w:rsidRDefault="00720D37" w:rsidP="00720D37">
      <w:pPr>
        <w:autoSpaceDE w:val="0"/>
        <w:autoSpaceDN w:val="0"/>
        <w:adjustRightInd w:val="0"/>
        <w:spacing w:after="0" w:line="240" w:lineRule="auto"/>
        <w:rPr>
          <w:rFonts w:eastAsia="MS PGothic" w:cstheme="minorHAnsi"/>
        </w:rPr>
      </w:pPr>
      <w:r w:rsidRPr="00720D37">
        <w:rPr>
          <w:rFonts w:eastAsia="MS PGothic" w:cstheme="minorHAnsi"/>
        </w:rPr>
        <w:t>Register online at</w:t>
      </w:r>
      <w:proofErr w:type="gramStart"/>
      <w:r w:rsidRPr="00720D37">
        <w:rPr>
          <w:rFonts w:eastAsia="MS PGothic" w:cstheme="minorHAnsi"/>
        </w:rPr>
        <w:t>:</w:t>
      </w:r>
      <w:proofErr w:type="gramEnd"/>
      <w:r w:rsidRPr="00720D37">
        <w:rPr>
          <w:rFonts w:eastAsia="MS PGothic" w:cstheme="minorHAnsi"/>
        </w:rPr>
        <w:br/>
      </w:r>
      <w:hyperlink r:id="rId9" w:history="1">
        <w:r w:rsidRPr="00720D37">
          <w:rPr>
            <w:rStyle w:val="Hyperlink"/>
            <w:rFonts w:eastAsia="MS PGothic" w:cstheme="minorHAnsi"/>
          </w:rPr>
          <w:t>https</w:t>
        </w:r>
      </w:hyperlink>
      <w:hyperlink r:id="rId10" w:history="1">
        <w:r w:rsidRPr="00720D37">
          <w:rPr>
            <w:rStyle w:val="Hyperlink"/>
            <w:rFonts w:eastAsia="MS PGothic" w:cstheme="minorHAnsi"/>
          </w:rPr>
          <w:t>://</w:t>
        </w:r>
      </w:hyperlink>
      <w:hyperlink r:id="rId11" w:history="1">
        <w:r w:rsidRPr="00720D37">
          <w:rPr>
            <w:rStyle w:val="Hyperlink"/>
            <w:rFonts w:eastAsia="MS PGothic" w:cstheme="minorHAnsi"/>
          </w:rPr>
          <w:t>www.mass.gov/service-details/mih-and-community-ems-educational-resources</w:t>
        </w:r>
      </w:hyperlink>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04E67E84"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w:t>
      </w:r>
      <w:r w:rsidR="00FF6154">
        <w:rPr>
          <w:rFonts w:eastAsia="MS PGothic" w:cstheme="minorHAnsi"/>
        </w:rPr>
        <w:t>7</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33425C95" w14:textId="77777777" w:rsidR="00720D37" w:rsidRP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Applicant Resources:</w:t>
      </w:r>
    </w:p>
    <w:p w14:paraId="13E690E8"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forms and instructions for each program type</w:t>
      </w:r>
    </w:p>
    <w:p w14:paraId="0F51C06B"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MIH Regulations and Guidance</w:t>
      </w:r>
    </w:p>
    <w:p w14:paraId="4E4F7BD2"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Data submission information and resources for each program type</w:t>
      </w:r>
    </w:p>
    <w:p w14:paraId="5A4E14E8"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resources, such as best practices for completing a gap in service delivery narrative</w:t>
      </w:r>
    </w:p>
    <w:p w14:paraId="0084FE86"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Upcoming webinars in-person informational sessions</w:t>
      </w:r>
    </w:p>
    <w:p w14:paraId="0924FFEC" w14:textId="77777777" w:rsidR="00000000" w:rsidRPr="00720D37" w:rsidRDefault="00FF615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Recorded DPH webina</w:t>
      </w:r>
      <w:bookmarkStart w:id="0" w:name="_GoBack"/>
      <w:bookmarkEnd w:id="0"/>
      <w:r w:rsidRPr="00720D37">
        <w:rPr>
          <w:rFonts w:eastAsia="MS PGothic" w:cstheme="minorHAnsi"/>
          <w:bCs/>
        </w:rPr>
        <w:t>rs and training materials</w:t>
      </w:r>
    </w:p>
    <w:p w14:paraId="2E97D2BA" w14:textId="1990305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t xml:space="preserve"> </w:t>
      </w:r>
      <w:r w:rsidR="00FF6154">
        <w:rPr>
          <w:rFonts w:eastAsia="MS PGothic" w:cstheme="minorHAnsi"/>
        </w:rPr>
        <w:t>Slide 38</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proofErr w:type="gramStart"/>
      <w:r w:rsidRPr="00907384">
        <w:rPr>
          <w:rFonts w:eastAsia="MS PGothic" w:cstheme="minorHAnsi"/>
          <w:b/>
          <w:bCs/>
        </w:rPr>
        <w:t>Questions?</w:t>
      </w:r>
      <w:proofErr w:type="gramEnd"/>
    </w:p>
    <w:p w14:paraId="5B7F3D21" w14:textId="6715F594"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w:t>
      </w:r>
      <w:r w:rsidR="00720D37">
        <w:rPr>
          <w:rFonts w:eastAsia="MS PGothic" w:cstheme="minorHAnsi"/>
        </w:rPr>
        <w:t>484</w:t>
      </w:r>
      <w:r w:rsidRPr="00907384">
        <w:rPr>
          <w:rFonts w:eastAsia="MS PGothic" w:cstheme="minorHAnsi"/>
        </w:rPr>
        <w:t xml:space="preserve">. </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3824743"/>
    <w:multiLevelType w:val="hybridMultilevel"/>
    <w:tmpl w:val="120CDDAC"/>
    <w:lvl w:ilvl="0" w:tplc="C4E2C700">
      <w:start w:val="1"/>
      <w:numFmt w:val="bullet"/>
      <w:lvlText w:val="•"/>
      <w:lvlJc w:val="left"/>
      <w:pPr>
        <w:tabs>
          <w:tab w:val="num" w:pos="720"/>
        </w:tabs>
        <w:ind w:left="720" w:hanging="360"/>
      </w:pPr>
      <w:rPr>
        <w:rFonts w:ascii="Times New Roman" w:hAnsi="Times New Roman" w:hint="default"/>
      </w:rPr>
    </w:lvl>
    <w:lvl w:ilvl="1" w:tplc="D8CA3F24" w:tentative="1">
      <w:start w:val="1"/>
      <w:numFmt w:val="bullet"/>
      <w:lvlText w:val="•"/>
      <w:lvlJc w:val="left"/>
      <w:pPr>
        <w:tabs>
          <w:tab w:val="num" w:pos="1440"/>
        </w:tabs>
        <w:ind w:left="1440" w:hanging="360"/>
      </w:pPr>
      <w:rPr>
        <w:rFonts w:ascii="Times New Roman" w:hAnsi="Times New Roman" w:hint="default"/>
      </w:rPr>
    </w:lvl>
    <w:lvl w:ilvl="2" w:tplc="DB584026" w:tentative="1">
      <w:start w:val="1"/>
      <w:numFmt w:val="bullet"/>
      <w:lvlText w:val="•"/>
      <w:lvlJc w:val="left"/>
      <w:pPr>
        <w:tabs>
          <w:tab w:val="num" w:pos="2160"/>
        </w:tabs>
        <w:ind w:left="2160" w:hanging="360"/>
      </w:pPr>
      <w:rPr>
        <w:rFonts w:ascii="Times New Roman" w:hAnsi="Times New Roman" w:hint="default"/>
      </w:rPr>
    </w:lvl>
    <w:lvl w:ilvl="3" w:tplc="6F3A9F50" w:tentative="1">
      <w:start w:val="1"/>
      <w:numFmt w:val="bullet"/>
      <w:lvlText w:val="•"/>
      <w:lvlJc w:val="left"/>
      <w:pPr>
        <w:tabs>
          <w:tab w:val="num" w:pos="2880"/>
        </w:tabs>
        <w:ind w:left="2880" w:hanging="360"/>
      </w:pPr>
      <w:rPr>
        <w:rFonts w:ascii="Times New Roman" w:hAnsi="Times New Roman" w:hint="default"/>
      </w:rPr>
    </w:lvl>
    <w:lvl w:ilvl="4" w:tplc="41108AD0" w:tentative="1">
      <w:start w:val="1"/>
      <w:numFmt w:val="bullet"/>
      <w:lvlText w:val="•"/>
      <w:lvlJc w:val="left"/>
      <w:pPr>
        <w:tabs>
          <w:tab w:val="num" w:pos="3600"/>
        </w:tabs>
        <w:ind w:left="3600" w:hanging="360"/>
      </w:pPr>
      <w:rPr>
        <w:rFonts w:ascii="Times New Roman" w:hAnsi="Times New Roman" w:hint="default"/>
      </w:rPr>
    </w:lvl>
    <w:lvl w:ilvl="5" w:tplc="B5C862F2" w:tentative="1">
      <w:start w:val="1"/>
      <w:numFmt w:val="bullet"/>
      <w:lvlText w:val="•"/>
      <w:lvlJc w:val="left"/>
      <w:pPr>
        <w:tabs>
          <w:tab w:val="num" w:pos="4320"/>
        </w:tabs>
        <w:ind w:left="4320" w:hanging="360"/>
      </w:pPr>
      <w:rPr>
        <w:rFonts w:ascii="Times New Roman" w:hAnsi="Times New Roman" w:hint="default"/>
      </w:rPr>
    </w:lvl>
    <w:lvl w:ilvl="6" w:tplc="3B4424D0" w:tentative="1">
      <w:start w:val="1"/>
      <w:numFmt w:val="bullet"/>
      <w:lvlText w:val="•"/>
      <w:lvlJc w:val="left"/>
      <w:pPr>
        <w:tabs>
          <w:tab w:val="num" w:pos="5040"/>
        </w:tabs>
        <w:ind w:left="5040" w:hanging="360"/>
      </w:pPr>
      <w:rPr>
        <w:rFonts w:ascii="Times New Roman" w:hAnsi="Times New Roman" w:hint="default"/>
      </w:rPr>
    </w:lvl>
    <w:lvl w:ilvl="7" w:tplc="BD643266" w:tentative="1">
      <w:start w:val="1"/>
      <w:numFmt w:val="bullet"/>
      <w:lvlText w:val="•"/>
      <w:lvlJc w:val="left"/>
      <w:pPr>
        <w:tabs>
          <w:tab w:val="num" w:pos="5760"/>
        </w:tabs>
        <w:ind w:left="5760" w:hanging="360"/>
      </w:pPr>
      <w:rPr>
        <w:rFonts w:ascii="Times New Roman" w:hAnsi="Times New Roman" w:hint="default"/>
      </w:rPr>
    </w:lvl>
    <w:lvl w:ilvl="8" w:tplc="D2D619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3">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C422C8"/>
    <w:multiLevelType w:val="hybridMultilevel"/>
    <w:tmpl w:val="FF1677F0"/>
    <w:lvl w:ilvl="0" w:tplc="D034D98C">
      <w:start w:val="1"/>
      <w:numFmt w:val="bullet"/>
      <w:lvlText w:val="•"/>
      <w:lvlJc w:val="left"/>
      <w:pPr>
        <w:tabs>
          <w:tab w:val="num" w:pos="720"/>
        </w:tabs>
        <w:ind w:left="720" w:hanging="360"/>
      </w:pPr>
      <w:rPr>
        <w:rFonts w:ascii="Times New Roman" w:hAnsi="Times New Roman" w:hint="default"/>
      </w:rPr>
    </w:lvl>
    <w:lvl w:ilvl="1" w:tplc="8D824042">
      <w:start w:val="1"/>
      <w:numFmt w:val="bullet"/>
      <w:lvlText w:val="•"/>
      <w:lvlJc w:val="left"/>
      <w:pPr>
        <w:tabs>
          <w:tab w:val="num" w:pos="1440"/>
        </w:tabs>
        <w:ind w:left="1440" w:hanging="360"/>
      </w:pPr>
      <w:rPr>
        <w:rFonts w:ascii="Times New Roman" w:hAnsi="Times New Roman" w:hint="default"/>
      </w:rPr>
    </w:lvl>
    <w:lvl w:ilvl="2" w:tplc="8CD07720" w:tentative="1">
      <w:start w:val="1"/>
      <w:numFmt w:val="bullet"/>
      <w:lvlText w:val="•"/>
      <w:lvlJc w:val="left"/>
      <w:pPr>
        <w:tabs>
          <w:tab w:val="num" w:pos="2160"/>
        </w:tabs>
        <w:ind w:left="2160" w:hanging="360"/>
      </w:pPr>
      <w:rPr>
        <w:rFonts w:ascii="Times New Roman" w:hAnsi="Times New Roman" w:hint="default"/>
      </w:rPr>
    </w:lvl>
    <w:lvl w:ilvl="3" w:tplc="7C868EF2" w:tentative="1">
      <w:start w:val="1"/>
      <w:numFmt w:val="bullet"/>
      <w:lvlText w:val="•"/>
      <w:lvlJc w:val="left"/>
      <w:pPr>
        <w:tabs>
          <w:tab w:val="num" w:pos="2880"/>
        </w:tabs>
        <w:ind w:left="2880" w:hanging="360"/>
      </w:pPr>
      <w:rPr>
        <w:rFonts w:ascii="Times New Roman" w:hAnsi="Times New Roman" w:hint="default"/>
      </w:rPr>
    </w:lvl>
    <w:lvl w:ilvl="4" w:tplc="494A29C0" w:tentative="1">
      <w:start w:val="1"/>
      <w:numFmt w:val="bullet"/>
      <w:lvlText w:val="•"/>
      <w:lvlJc w:val="left"/>
      <w:pPr>
        <w:tabs>
          <w:tab w:val="num" w:pos="3600"/>
        </w:tabs>
        <w:ind w:left="3600" w:hanging="360"/>
      </w:pPr>
      <w:rPr>
        <w:rFonts w:ascii="Times New Roman" w:hAnsi="Times New Roman" w:hint="default"/>
      </w:rPr>
    </w:lvl>
    <w:lvl w:ilvl="5" w:tplc="2CF0682E" w:tentative="1">
      <w:start w:val="1"/>
      <w:numFmt w:val="bullet"/>
      <w:lvlText w:val="•"/>
      <w:lvlJc w:val="left"/>
      <w:pPr>
        <w:tabs>
          <w:tab w:val="num" w:pos="4320"/>
        </w:tabs>
        <w:ind w:left="4320" w:hanging="360"/>
      </w:pPr>
      <w:rPr>
        <w:rFonts w:ascii="Times New Roman" w:hAnsi="Times New Roman" w:hint="default"/>
      </w:rPr>
    </w:lvl>
    <w:lvl w:ilvl="6" w:tplc="378EC11E" w:tentative="1">
      <w:start w:val="1"/>
      <w:numFmt w:val="bullet"/>
      <w:lvlText w:val="•"/>
      <w:lvlJc w:val="left"/>
      <w:pPr>
        <w:tabs>
          <w:tab w:val="num" w:pos="5040"/>
        </w:tabs>
        <w:ind w:left="5040" w:hanging="360"/>
      </w:pPr>
      <w:rPr>
        <w:rFonts w:ascii="Times New Roman" w:hAnsi="Times New Roman" w:hint="default"/>
      </w:rPr>
    </w:lvl>
    <w:lvl w:ilvl="7" w:tplc="30EA05C0" w:tentative="1">
      <w:start w:val="1"/>
      <w:numFmt w:val="bullet"/>
      <w:lvlText w:val="•"/>
      <w:lvlJc w:val="left"/>
      <w:pPr>
        <w:tabs>
          <w:tab w:val="num" w:pos="5760"/>
        </w:tabs>
        <w:ind w:left="5760" w:hanging="360"/>
      </w:pPr>
      <w:rPr>
        <w:rFonts w:ascii="Times New Roman" w:hAnsi="Times New Roman" w:hint="default"/>
      </w:rPr>
    </w:lvl>
    <w:lvl w:ilvl="8" w:tplc="FB00E7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hint="default"/>
      </w:rPr>
    </w:lvl>
    <w:lvl w:ilvl="1" w:tplc="601C8604">
      <w:start w:val="1"/>
      <w:numFmt w:val="bullet"/>
      <w:lvlText w:val="•"/>
      <w:lvlJc w:val="left"/>
      <w:pPr>
        <w:tabs>
          <w:tab w:val="num" w:pos="1440"/>
        </w:tabs>
        <w:ind w:left="1440" w:hanging="360"/>
      </w:pPr>
      <w:rPr>
        <w:rFonts w:ascii="Times New Roman" w:hAnsi="Times New Roman" w:hint="default"/>
      </w:rPr>
    </w:lvl>
    <w:lvl w:ilvl="2" w:tplc="A94C3EFC" w:tentative="1">
      <w:start w:val="1"/>
      <w:numFmt w:val="bullet"/>
      <w:lvlText w:val="•"/>
      <w:lvlJc w:val="left"/>
      <w:pPr>
        <w:tabs>
          <w:tab w:val="num" w:pos="2160"/>
        </w:tabs>
        <w:ind w:left="2160" w:hanging="360"/>
      </w:pPr>
      <w:rPr>
        <w:rFonts w:ascii="Times New Roman" w:hAnsi="Times New Roman" w:hint="default"/>
      </w:rPr>
    </w:lvl>
    <w:lvl w:ilvl="3" w:tplc="B4E669FC" w:tentative="1">
      <w:start w:val="1"/>
      <w:numFmt w:val="bullet"/>
      <w:lvlText w:val="•"/>
      <w:lvlJc w:val="left"/>
      <w:pPr>
        <w:tabs>
          <w:tab w:val="num" w:pos="2880"/>
        </w:tabs>
        <w:ind w:left="2880" w:hanging="360"/>
      </w:pPr>
      <w:rPr>
        <w:rFonts w:ascii="Times New Roman" w:hAnsi="Times New Roman" w:hint="default"/>
      </w:rPr>
    </w:lvl>
    <w:lvl w:ilvl="4" w:tplc="877E8E5E" w:tentative="1">
      <w:start w:val="1"/>
      <w:numFmt w:val="bullet"/>
      <w:lvlText w:val="•"/>
      <w:lvlJc w:val="left"/>
      <w:pPr>
        <w:tabs>
          <w:tab w:val="num" w:pos="3600"/>
        </w:tabs>
        <w:ind w:left="3600" w:hanging="360"/>
      </w:pPr>
      <w:rPr>
        <w:rFonts w:ascii="Times New Roman" w:hAnsi="Times New Roman" w:hint="default"/>
      </w:rPr>
    </w:lvl>
    <w:lvl w:ilvl="5" w:tplc="3F46C0C6" w:tentative="1">
      <w:start w:val="1"/>
      <w:numFmt w:val="bullet"/>
      <w:lvlText w:val="•"/>
      <w:lvlJc w:val="left"/>
      <w:pPr>
        <w:tabs>
          <w:tab w:val="num" w:pos="4320"/>
        </w:tabs>
        <w:ind w:left="4320" w:hanging="360"/>
      </w:pPr>
      <w:rPr>
        <w:rFonts w:ascii="Times New Roman" w:hAnsi="Times New Roman" w:hint="default"/>
      </w:rPr>
    </w:lvl>
    <w:lvl w:ilvl="6" w:tplc="E41A5C78" w:tentative="1">
      <w:start w:val="1"/>
      <w:numFmt w:val="bullet"/>
      <w:lvlText w:val="•"/>
      <w:lvlJc w:val="left"/>
      <w:pPr>
        <w:tabs>
          <w:tab w:val="num" w:pos="5040"/>
        </w:tabs>
        <w:ind w:left="5040" w:hanging="360"/>
      </w:pPr>
      <w:rPr>
        <w:rFonts w:ascii="Times New Roman" w:hAnsi="Times New Roman" w:hint="default"/>
      </w:rPr>
    </w:lvl>
    <w:lvl w:ilvl="7" w:tplc="DAB25AE6" w:tentative="1">
      <w:start w:val="1"/>
      <w:numFmt w:val="bullet"/>
      <w:lvlText w:val="•"/>
      <w:lvlJc w:val="left"/>
      <w:pPr>
        <w:tabs>
          <w:tab w:val="num" w:pos="5760"/>
        </w:tabs>
        <w:ind w:left="5760" w:hanging="360"/>
      </w:pPr>
      <w:rPr>
        <w:rFonts w:ascii="Times New Roman" w:hAnsi="Times New Roman" w:hint="default"/>
      </w:rPr>
    </w:lvl>
    <w:lvl w:ilvl="8" w:tplc="833AD8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7B52C0"/>
    <w:multiLevelType w:val="hybridMultilevel"/>
    <w:tmpl w:val="A50C6132"/>
    <w:lvl w:ilvl="0" w:tplc="343C2D14">
      <w:start w:val="1"/>
      <w:numFmt w:val="bullet"/>
      <w:lvlText w:val="•"/>
      <w:lvlJc w:val="left"/>
      <w:pPr>
        <w:tabs>
          <w:tab w:val="num" w:pos="720"/>
        </w:tabs>
        <w:ind w:left="720" w:hanging="360"/>
      </w:pPr>
      <w:rPr>
        <w:rFonts w:ascii="Times New Roman" w:hAnsi="Times New Roman" w:hint="default"/>
      </w:rPr>
    </w:lvl>
    <w:lvl w:ilvl="1" w:tplc="DD58F518">
      <w:start w:val="1"/>
      <w:numFmt w:val="bullet"/>
      <w:lvlText w:val="•"/>
      <w:lvlJc w:val="left"/>
      <w:pPr>
        <w:tabs>
          <w:tab w:val="num" w:pos="1440"/>
        </w:tabs>
        <w:ind w:left="1440" w:hanging="360"/>
      </w:pPr>
      <w:rPr>
        <w:rFonts w:ascii="Times New Roman" w:hAnsi="Times New Roman" w:hint="default"/>
      </w:rPr>
    </w:lvl>
    <w:lvl w:ilvl="2" w:tplc="5BE6D8BA">
      <w:start w:val="3778"/>
      <w:numFmt w:val="bullet"/>
      <w:lvlText w:val="•"/>
      <w:lvlJc w:val="left"/>
      <w:pPr>
        <w:tabs>
          <w:tab w:val="num" w:pos="2160"/>
        </w:tabs>
        <w:ind w:left="2160" w:hanging="360"/>
      </w:pPr>
      <w:rPr>
        <w:rFonts w:ascii="Times New Roman" w:hAnsi="Times New Roman" w:hint="default"/>
      </w:rPr>
    </w:lvl>
    <w:lvl w:ilvl="3" w:tplc="F7F65276" w:tentative="1">
      <w:start w:val="1"/>
      <w:numFmt w:val="bullet"/>
      <w:lvlText w:val="•"/>
      <w:lvlJc w:val="left"/>
      <w:pPr>
        <w:tabs>
          <w:tab w:val="num" w:pos="2880"/>
        </w:tabs>
        <w:ind w:left="2880" w:hanging="360"/>
      </w:pPr>
      <w:rPr>
        <w:rFonts w:ascii="Times New Roman" w:hAnsi="Times New Roman" w:hint="default"/>
      </w:rPr>
    </w:lvl>
    <w:lvl w:ilvl="4" w:tplc="0388E992" w:tentative="1">
      <w:start w:val="1"/>
      <w:numFmt w:val="bullet"/>
      <w:lvlText w:val="•"/>
      <w:lvlJc w:val="left"/>
      <w:pPr>
        <w:tabs>
          <w:tab w:val="num" w:pos="3600"/>
        </w:tabs>
        <w:ind w:left="3600" w:hanging="360"/>
      </w:pPr>
      <w:rPr>
        <w:rFonts w:ascii="Times New Roman" w:hAnsi="Times New Roman" w:hint="default"/>
      </w:rPr>
    </w:lvl>
    <w:lvl w:ilvl="5" w:tplc="248A2766" w:tentative="1">
      <w:start w:val="1"/>
      <w:numFmt w:val="bullet"/>
      <w:lvlText w:val="•"/>
      <w:lvlJc w:val="left"/>
      <w:pPr>
        <w:tabs>
          <w:tab w:val="num" w:pos="4320"/>
        </w:tabs>
        <w:ind w:left="4320" w:hanging="360"/>
      </w:pPr>
      <w:rPr>
        <w:rFonts w:ascii="Times New Roman" w:hAnsi="Times New Roman" w:hint="default"/>
      </w:rPr>
    </w:lvl>
    <w:lvl w:ilvl="6" w:tplc="B6EA9E0A" w:tentative="1">
      <w:start w:val="1"/>
      <w:numFmt w:val="bullet"/>
      <w:lvlText w:val="•"/>
      <w:lvlJc w:val="left"/>
      <w:pPr>
        <w:tabs>
          <w:tab w:val="num" w:pos="5040"/>
        </w:tabs>
        <w:ind w:left="5040" w:hanging="360"/>
      </w:pPr>
      <w:rPr>
        <w:rFonts w:ascii="Times New Roman" w:hAnsi="Times New Roman" w:hint="default"/>
      </w:rPr>
    </w:lvl>
    <w:lvl w:ilvl="7" w:tplc="4E1E6356" w:tentative="1">
      <w:start w:val="1"/>
      <w:numFmt w:val="bullet"/>
      <w:lvlText w:val="•"/>
      <w:lvlJc w:val="left"/>
      <w:pPr>
        <w:tabs>
          <w:tab w:val="num" w:pos="5760"/>
        </w:tabs>
        <w:ind w:left="5760" w:hanging="360"/>
      </w:pPr>
      <w:rPr>
        <w:rFonts w:ascii="Times New Roman" w:hAnsi="Times New Roman" w:hint="default"/>
      </w:rPr>
    </w:lvl>
    <w:lvl w:ilvl="8" w:tplc="7498836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hint="default"/>
      </w:rPr>
    </w:lvl>
    <w:lvl w:ilvl="1" w:tplc="A0EC11CC" w:tentative="1">
      <w:start w:val="1"/>
      <w:numFmt w:val="bullet"/>
      <w:lvlText w:val="•"/>
      <w:lvlJc w:val="left"/>
      <w:pPr>
        <w:tabs>
          <w:tab w:val="num" w:pos="1440"/>
        </w:tabs>
        <w:ind w:left="1440" w:hanging="360"/>
      </w:pPr>
      <w:rPr>
        <w:rFonts w:ascii="Times New Roman" w:hAnsi="Times New Roman" w:hint="default"/>
      </w:rPr>
    </w:lvl>
    <w:lvl w:ilvl="2" w:tplc="1F380864" w:tentative="1">
      <w:start w:val="1"/>
      <w:numFmt w:val="bullet"/>
      <w:lvlText w:val="•"/>
      <w:lvlJc w:val="left"/>
      <w:pPr>
        <w:tabs>
          <w:tab w:val="num" w:pos="2160"/>
        </w:tabs>
        <w:ind w:left="2160" w:hanging="360"/>
      </w:pPr>
      <w:rPr>
        <w:rFonts w:ascii="Times New Roman" w:hAnsi="Times New Roman" w:hint="default"/>
      </w:rPr>
    </w:lvl>
    <w:lvl w:ilvl="3" w:tplc="51A818F4" w:tentative="1">
      <w:start w:val="1"/>
      <w:numFmt w:val="bullet"/>
      <w:lvlText w:val="•"/>
      <w:lvlJc w:val="left"/>
      <w:pPr>
        <w:tabs>
          <w:tab w:val="num" w:pos="2880"/>
        </w:tabs>
        <w:ind w:left="2880" w:hanging="360"/>
      </w:pPr>
      <w:rPr>
        <w:rFonts w:ascii="Times New Roman" w:hAnsi="Times New Roman" w:hint="default"/>
      </w:rPr>
    </w:lvl>
    <w:lvl w:ilvl="4" w:tplc="9E7C7F80" w:tentative="1">
      <w:start w:val="1"/>
      <w:numFmt w:val="bullet"/>
      <w:lvlText w:val="•"/>
      <w:lvlJc w:val="left"/>
      <w:pPr>
        <w:tabs>
          <w:tab w:val="num" w:pos="3600"/>
        </w:tabs>
        <w:ind w:left="3600" w:hanging="360"/>
      </w:pPr>
      <w:rPr>
        <w:rFonts w:ascii="Times New Roman" w:hAnsi="Times New Roman" w:hint="default"/>
      </w:rPr>
    </w:lvl>
    <w:lvl w:ilvl="5" w:tplc="F190AB94" w:tentative="1">
      <w:start w:val="1"/>
      <w:numFmt w:val="bullet"/>
      <w:lvlText w:val="•"/>
      <w:lvlJc w:val="left"/>
      <w:pPr>
        <w:tabs>
          <w:tab w:val="num" w:pos="4320"/>
        </w:tabs>
        <w:ind w:left="4320" w:hanging="360"/>
      </w:pPr>
      <w:rPr>
        <w:rFonts w:ascii="Times New Roman" w:hAnsi="Times New Roman" w:hint="default"/>
      </w:rPr>
    </w:lvl>
    <w:lvl w:ilvl="6" w:tplc="D30872BC" w:tentative="1">
      <w:start w:val="1"/>
      <w:numFmt w:val="bullet"/>
      <w:lvlText w:val="•"/>
      <w:lvlJc w:val="left"/>
      <w:pPr>
        <w:tabs>
          <w:tab w:val="num" w:pos="5040"/>
        </w:tabs>
        <w:ind w:left="5040" w:hanging="360"/>
      </w:pPr>
      <w:rPr>
        <w:rFonts w:ascii="Times New Roman" w:hAnsi="Times New Roman" w:hint="default"/>
      </w:rPr>
    </w:lvl>
    <w:lvl w:ilvl="7" w:tplc="0268A246" w:tentative="1">
      <w:start w:val="1"/>
      <w:numFmt w:val="bullet"/>
      <w:lvlText w:val="•"/>
      <w:lvlJc w:val="left"/>
      <w:pPr>
        <w:tabs>
          <w:tab w:val="num" w:pos="5760"/>
        </w:tabs>
        <w:ind w:left="5760" w:hanging="360"/>
      </w:pPr>
      <w:rPr>
        <w:rFonts w:ascii="Times New Roman" w:hAnsi="Times New Roman" w:hint="default"/>
      </w:rPr>
    </w:lvl>
    <w:lvl w:ilvl="8" w:tplc="C0D086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C43C1"/>
    <w:multiLevelType w:val="hybridMultilevel"/>
    <w:tmpl w:val="1FDA5DDE"/>
    <w:lvl w:ilvl="0" w:tplc="7C64AFE6">
      <w:start w:val="1"/>
      <w:numFmt w:val="bullet"/>
      <w:lvlText w:val="•"/>
      <w:lvlJc w:val="left"/>
      <w:pPr>
        <w:tabs>
          <w:tab w:val="num" w:pos="720"/>
        </w:tabs>
        <w:ind w:left="720" w:hanging="360"/>
      </w:pPr>
      <w:rPr>
        <w:rFonts w:ascii="Times New Roman" w:hAnsi="Times New Roman" w:hint="default"/>
      </w:rPr>
    </w:lvl>
    <w:lvl w:ilvl="1" w:tplc="9E3012CC" w:tentative="1">
      <w:start w:val="1"/>
      <w:numFmt w:val="bullet"/>
      <w:lvlText w:val="•"/>
      <w:lvlJc w:val="left"/>
      <w:pPr>
        <w:tabs>
          <w:tab w:val="num" w:pos="1440"/>
        </w:tabs>
        <w:ind w:left="1440" w:hanging="360"/>
      </w:pPr>
      <w:rPr>
        <w:rFonts w:ascii="Times New Roman" w:hAnsi="Times New Roman" w:hint="default"/>
      </w:rPr>
    </w:lvl>
    <w:lvl w:ilvl="2" w:tplc="90A6A0B0" w:tentative="1">
      <w:start w:val="1"/>
      <w:numFmt w:val="bullet"/>
      <w:lvlText w:val="•"/>
      <w:lvlJc w:val="left"/>
      <w:pPr>
        <w:tabs>
          <w:tab w:val="num" w:pos="2160"/>
        </w:tabs>
        <w:ind w:left="2160" w:hanging="360"/>
      </w:pPr>
      <w:rPr>
        <w:rFonts w:ascii="Times New Roman" w:hAnsi="Times New Roman" w:hint="default"/>
      </w:rPr>
    </w:lvl>
    <w:lvl w:ilvl="3" w:tplc="17A210E8" w:tentative="1">
      <w:start w:val="1"/>
      <w:numFmt w:val="bullet"/>
      <w:lvlText w:val="•"/>
      <w:lvlJc w:val="left"/>
      <w:pPr>
        <w:tabs>
          <w:tab w:val="num" w:pos="2880"/>
        </w:tabs>
        <w:ind w:left="2880" w:hanging="360"/>
      </w:pPr>
      <w:rPr>
        <w:rFonts w:ascii="Times New Roman" w:hAnsi="Times New Roman" w:hint="default"/>
      </w:rPr>
    </w:lvl>
    <w:lvl w:ilvl="4" w:tplc="CFFEC49C" w:tentative="1">
      <w:start w:val="1"/>
      <w:numFmt w:val="bullet"/>
      <w:lvlText w:val="•"/>
      <w:lvlJc w:val="left"/>
      <w:pPr>
        <w:tabs>
          <w:tab w:val="num" w:pos="3600"/>
        </w:tabs>
        <w:ind w:left="3600" w:hanging="360"/>
      </w:pPr>
      <w:rPr>
        <w:rFonts w:ascii="Times New Roman" w:hAnsi="Times New Roman" w:hint="default"/>
      </w:rPr>
    </w:lvl>
    <w:lvl w:ilvl="5" w:tplc="2D06B402" w:tentative="1">
      <w:start w:val="1"/>
      <w:numFmt w:val="bullet"/>
      <w:lvlText w:val="•"/>
      <w:lvlJc w:val="left"/>
      <w:pPr>
        <w:tabs>
          <w:tab w:val="num" w:pos="4320"/>
        </w:tabs>
        <w:ind w:left="4320" w:hanging="360"/>
      </w:pPr>
      <w:rPr>
        <w:rFonts w:ascii="Times New Roman" w:hAnsi="Times New Roman" w:hint="default"/>
      </w:rPr>
    </w:lvl>
    <w:lvl w:ilvl="6" w:tplc="56CE7F3C" w:tentative="1">
      <w:start w:val="1"/>
      <w:numFmt w:val="bullet"/>
      <w:lvlText w:val="•"/>
      <w:lvlJc w:val="left"/>
      <w:pPr>
        <w:tabs>
          <w:tab w:val="num" w:pos="5040"/>
        </w:tabs>
        <w:ind w:left="5040" w:hanging="360"/>
      </w:pPr>
      <w:rPr>
        <w:rFonts w:ascii="Times New Roman" w:hAnsi="Times New Roman" w:hint="default"/>
      </w:rPr>
    </w:lvl>
    <w:lvl w:ilvl="7" w:tplc="A77CA884" w:tentative="1">
      <w:start w:val="1"/>
      <w:numFmt w:val="bullet"/>
      <w:lvlText w:val="•"/>
      <w:lvlJc w:val="left"/>
      <w:pPr>
        <w:tabs>
          <w:tab w:val="num" w:pos="5760"/>
        </w:tabs>
        <w:ind w:left="5760" w:hanging="360"/>
      </w:pPr>
      <w:rPr>
        <w:rFonts w:ascii="Times New Roman" w:hAnsi="Times New Roman" w:hint="default"/>
      </w:rPr>
    </w:lvl>
    <w:lvl w:ilvl="8" w:tplc="3CC258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6076B"/>
    <w:multiLevelType w:val="hybridMultilevel"/>
    <w:tmpl w:val="6C324F9C"/>
    <w:lvl w:ilvl="0" w:tplc="75164D40">
      <w:start w:val="1"/>
      <w:numFmt w:val="bullet"/>
      <w:lvlText w:val="•"/>
      <w:lvlJc w:val="left"/>
      <w:pPr>
        <w:tabs>
          <w:tab w:val="num" w:pos="720"/>
        </w:tabs>
        <w:ind w:left="720" w:hanging="360"/>
      </w:pPr>
      <w:rPr>
        <w:rFonts w:ascii="Arial" w:hAnsi="Arial" w:hint="default"/>
      </w:rPr>
    </w:lvl>
    <w:lvl w:ilvl="1" w:tplc="EEBEA620">
      <w:start w:val="1"/>
      <w:numFmt w:val="bullet"/>
      <w:lvlText w:val="•"/>
      <w:lvlJc w:val="left"/>
      <w:pPr>
        <w:tabs>
          <w:tab w:val="num" w:pos="1440"/>
        </w:tabs>
        <w:ind w:left="1440" w:hanging="360"/>
      </w:pPr>
      <w:rPr>
        <w:rFonts w:ascii="Arial" w:hAnsi="Arial" w:hint="default"/>
      </w:rPr>
    </w:lvl>
    <w:lvl w:ilvl="2" w:tplc="C7CA1EE2" w:tentative="1">
      <w:start w:val="1"/>
      <w:numFmt w:val="bullet"/>
      <w:lvlText w:val="•"/>
      <w:lvlJc w:val="left"/>
      <w:pPr>
        <w:tabs>
          <w:tab w:val="num" w:pos="2160"/>
        </w:tabs>
        <w:ind w:left="2160" w:hanging="360"/>
      </w:pPr>
      <w:rPr>
        <w:rFonts w:ascii="Arial" w:hAnsi="Arial" w:hint="default"/>
      </w:rPr>
    </w:lvl>
    <w:lvl w:ilvl="3" w:tplc="22BAA48A" w:tentative="1">
      <w:start w:val="1"/>
      <w:numFmt w:val="bullet"/>
      <w:lvlText w:val="•"/>
      <w:lvlJc w:val="left"/>
      <w:pPr>
        <w:tabs>
          <w:tab w:val="num" w:pos="2880"/>
        </w:tabs>
        <w:ind w:left="2880" w:hanging="360"/>
      </w:pPr>
      <w:rPr>
        <w:rFonts w:ascii="Arial" w:hAnsi="Arial" w:hint="default"/>
      </w:rPr>
    </w:lvl>
    <w:lvl w:ilvl="4" w:tplc="E660A960" w:tentative="1">
      <w:start w:val="1"/>
      <w:numFmt w:val="bullet"/>
      <w:lvlText w:val="•"/>
      <w:lvlJc w:val="left"/>
      <w:pPr>
        <w:tabs>
          <w:tab w:val="num" w:pos="3600"/>
        </w:tabs>
        <w:ind w:left="3600" w:hanging="360"/>
      </w:pPr>
      <w:rPr>
        <w:rFonts w:ascii="Arial" w:hAnsi="Arial" w:hint="default"/>
      </w:rPr>
    </w:lvl>
    <w:lvl w:ilvl="5" w:tplc="522AABB8" w:tentative="1">
      <w:start w:val="1"/>
      <w:numFmt w:val="bullet"/>
      <w:lvlText w:val="•"/>
      <w:lvlJc w:val="left"/>
      <w:pPr>
        <w:tabs>
          <w:tab w:val="num" w:pos="4320"/>
        </w:tabs>
        <w:ind w:left="4320" w:hanging="360"/>
      </w:pPr>
      <w:rPr>
        <w:rFonts w:ascii="Arial" w:hAnsi="Arial" w:hint="default"/>
      </w:rPr>
    </w:lvl>
    <w:lvl w:ilvl="6" w:tplc="5104721A" w:tentative="1">
      <w:start w:val="1"/>
      <w:numFmt w:val="bullet"/>
      <w:lvlText w:val="•"/>
      <w:lvlJc w:val="left"/>
      <w:pPr>
        <w:tabs>
          <w:tab w:val="num" w:pos="5040"/>
        </w:tabs>
        <w:ind w:left="5040" w:hanging="360"/>
      </w:pPr>
      <w:rPr>
        <w:rFonts w:ascii="Arial" w:hAnsi="Arial" w:hint="default"/>
      </w:rPr>
    </w:lvl>
    <w:lvl w:ilvl="7" w:tplc="ABB0210C" w:tentative="1">
      <w:start w:val="1"/>
      <w:numFmt w:val="bullet"/>
      <w:lvlText w:val="•"/>
      <w:lvlJc w:val="left"/>
      <w:pPr>
        <w:tabs>
          <w:tab w:val="num" w:pos="5760"/>
        </w:tabs>
        <w:ind w:left="5760" w:hanging="360"/>
      </w:pPr>
      <w:rPr>
        <w:rFonts w:ascii="Arial" w:hAnsi="Arial" w:hint="default"/>
      </w:rPr>
    </w:lvl>
    <w:lvl w:ilvl="8" w:tplc="2F542E4E" w:tentative="1">
      <w:start w:val="1"/>
      <w:numFmt w:val="bullet"/>
      <w:lvlText w:val="•"/>
      <w:lvlJc w:val="left"/>
      <w:pPr>
        <w:tabs>
          <w:tab w:val="num" w:pos="6480"/>
        </w:tabs>
        <w:ind w:left="6480" w:hanging="360"/>
      </w:pPr>
      <w:rPr>
        <w:rFonts w:ascii="Arial" w:hAnsi="Arial" w:hint="default"/>
      </w:rPr>
    </w:lvl>
  </w:abstractNum>
  <w:abstractNum w:abstractNumId="14">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761096"/>
    <w:multiLevelType w:val="hybridMultilevel"/>
    <w:tmpl w:val="135877DE"/>
    <w:lvl w:ilvl="0" w:tplc="FC46BE08">
      <w:start w:val="1"/>
      <w:numFmt w:val="bullet"/>
      <w:lvlText w:val="•"/>
      <w:lvlJc w:val="left"/>
      <w:pPr>
        <w:tabs>
          <w:tab w:val="num" w:pos="720"/>
        </w:tabs>
        <w:ind w:left="720" w:hanging="360"/>
      </w:pPr>
      <w:rPr>
        <w:rFonts w:ascii="Times New Roman" w:hAnsi="Times New Roman" w:hint="default"/>
      </w:rPr>
    </w:lvl>
    <w:lvl w:ilvl="1" w:tplc="B874BE72" w:tentative="1">
      <w:start w:val="1"/>
      <w:numFmt w:val="bullet"/>
      <w:lvlText w:val="•"/>
      <w:lvlJc w:val="left"/>
      <w:pPr>
        <w:tabs>
          <w:tab w:val="num" w:pos="1440"/>
        </w:tabs>
        <w:ind w:left="1440" w:hanging="360"/>
      </w:pPr>
      <w:rPr>
        <w:rFonts w:ascii="Times New Roman" w:hAnsi="Times New Roman" w:hint="default"/>
      </w:rPr>
    </w:lvl>
    <w:lvl w:ilvl="2" w:tplc="B31008F8" w:tentative="1">
      <w:start w:val="1"/>
      <w:numFmt w:val="bullet"/>
      <w:lvlText w:val="•"/>
      <w:lvlJc w:val="left"/>
      <w:pPr>
        <w:tabs>
          <w:tab w:val="num" w:pos="2160"/>
        </w:tabs>
        <w:ind w:left="2160" w:hanging="360"/>
      </w:pPr>
      <w:rPr>
        <w:rFonts w:ascii="Times New Roman" w:hAnsi="Times New Roman" w:hint="default"/>
      </w:rPr>
    </w:lvl>
    <w:lvl w:ilvl="3" w:tplc="84C2ABB4" w:tentative="1">
      <w:start w:val="1"/>
      <w:numFmt w:val="bullet"/>
      <w:lvlText w:val="•"/>
      <w:lvlJc w:val="left"/>
      <w:pPr>
        <w:tabs>
          <w:tab w:val="num" w:pos="2880"/>
        </w:tabs>
        <w:ind w:left="2880" w:hanging="360"/>
      </w:pPr>
      <w:rPr>
        <w:rFonts w:ascii="Times New Roman" w:hAnsi="Times New Roman" w:hint="default"/>
      </w:rPr>
    </w:lvl>
    <w:lvl w:ilvl="4" w:tplc="AA565730" w:tentative="1">
      <w:start w:val="1"/>
      <w:numFmt w:val="bullet"/>
      <w:lvlText w:val="•"/>
      <w:lvlJc w:val="left"/>
      <w:pPr>
        <w:tabs>
          <w:tab w:val="num" w:pos="3600"/>
        </w:tabs>
        <w:ind w:left="3600" w:hanging="360"/>
      </w:pPr>
      <w:rPr>
        <w:rFonts w:ascii="Times New Roman" w:hAnsi="Times New Roman" w:hint="default"/>
      </w:rPr>
    </w:lvl>
    <w:lvl w:ilvl="5" w:tplc="3E107BC0" w:tentative="1">
      <w:start w:val="1"/>
      <w:numFmt w:val="bullet"/>
      <w:lvlText w:val="•"/>
      <w:lvlJc w:val="left"/>
      <w:pPr>
        <w:tabs>
          <w:tab w:val="num" w:pos="4320"/>
        </w:tabs>
        <w:ind w:left="4320" w:hanging="360"/>
      </w:pPr>
      <w:rPr>
        <w:rFonts w:ascii="Times New Roman" w:hAnsi="Times New Roman" w:hint="default"/>
      </w:rPr>
    </w:lvl>
    <w:lvl w:ilvl="6" w:tplc="E320D8C0" w:tentative="1">
      <w:start w:val="1"/>
      <w:numFmt w:val="bullet"/>
      <w:lvlText w:val="•"/>
      <w:lvlJc w:val="left"/>
      <w:pPr>
        <w:tabs>
          <w:tab w:val="num" w:pos="5040"/>
        </w:tabs>
        <w:ind w:left="5040" w:hanging="360"/>
      </w:pPr>
      <w:rPr>
        <w:rFonts w:ascii="Times New Roman" w:hAnsi="Times New Roman" w:hint="default"/>
      </w:rPr>
    </w:lvl>
    <w:lvl w:ilvl="7" w:tplc="DC10CFA6" w:tentative="1">
      <w:start w:val="1"/>
      <w:numFmt w:val="bullet"/>
      <w:lvlText w:val="•"/>
      <w:lvlJc w:val="left"/>
      <w:pPr>
        <w:tabs>
          <w:tab w:val="num" w:pos="5760"/>
        </w:tabs>
        <w:ind w:left="5760" w:hanging="360"/>
      </w:pPr>
      <w:rPr>
        <w:rFonts w:ascii="Times New Roman" w:hAnsi="Times New Roman" w:hint="default"/>
      </w:rPr>
    </w:lvl>
    <w:lvl w:ilvl="8" w:tplc="921E298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F772885"/>
    <w:multiLevelType w:val="hybridMultilevel"/>
    <w:tmpl w:val="5A4C9A2A"/>
    <w:lvl w:ilvl="0" w:tplc="E2268272">
      <w:start w:val="1"/>
      <w:numFmt w:val="bullet"/>
      <w:lvlText w:val="–"/>
      <w:lvlJc w:val="left"/>
      <w:pPr>
        <w:tabs>
          <w:tab w:val="num" w:pos="720"/>
        </w:tabs>
        <w:ind w:left="720" w:hanging="360"/>
      </w:pPr>
      <w:rPr>
        <w:rFonts w:ascii="Times New Roman" w:hAnsi="Times New Roman" w:hint="default"/>
      </w:rPr>
    </w:lvl>
    <w:lvl w:ilvl="1" w:tplc="D2BE3868">
      <w:start w:val="1"/>
      <w:numFmt w:val="bullet"/>
      <w:lvlText w:val="–"/>
      <w:lvlJc w:val="left"/>
      <w:pPr>
        <w:tabs>
          <w:tab w:val="num" w:pos="1440"/>
        </w:tabs>
        <w:ind w:left="1440" w:hanging="360"/>
      </w:pPr>
      <w:rPr>
        <w:rFonts w:ascii="Times New Roman" w:hAnsi="Times New Roman" w:hint="default"/>
      </w:rPr>
    </w:lvl>
    <w:lvl w:ilvl="2" w:tplc="6EB81E40" w:tentative="1">
      <w:start w:val="1"/>
      <w:numFmt w:val="bullet"/>
      <w:lvlText w:val="–"/>
      <w:lvlJc w:val="left"/>
      <w:pPr>
        <w:tabs>
          <w:tab w:val="num" w:pos="2160"/>
        </w:tabs>
        <w:ind w:left="2160" w:hanging="360"/>
      </w:pPr>
      <w:rPr>
        <w:rFonts w:ascii="Times New Roman" w:hAnsi="Times New Roman" w:hint="default"/>
      </w:rPr>
    </w:lvl>
    <w:lvl w:ilvl="3" w:tplc="BF9A239A" w:tentative="1">
      <w:start w:val="1"/>
      <w:numFmt w:val="bullet"/>
      <w:lvlText w:val="–"/>
      <w:lvlJc w:val="left"/>
      <w:pPr>
        <w:tabs>
          <w:tab w:val="num" w:pos="2880"/>
        </w:tabs>
        <w:ind w:left="2880" w:hanging="360"/>
      </w:pPr>
      <w:rPr>
        <w:rFonts w:ascii="Times New Roman" w:hAnsi="Times New Roman" w:hint="default"/>
      </w:rPr>
    </w:lvl>
    <w:lvl w:ilvl="4" w:tplc="1AC42852" w:tentative="1">
      <w:start w:val="1"/>
      <w:numFmt w:val="bullet"/>
      <w:lvlText w:val="–"/>
      <w:lvlJc w:val="left"/>
      <w:pPr>
        <w:tabs>
          <w:tab w:val="num" w:pos="3600"/>
        </w:tabs>
        <w:ind w:left="3600" w:hanging="360"/>
      </w:pPr>
      <w:rPr>
        <w:rFonts w:ascii="Times New Roman" w:hAnsi="Times New Roman" w:hint="default"/>
      </w:rPr>
    </w:lvl>
    <w:lvl w:ilvl="5" w:tplc="26145046" w:tentative="1">
      <w:start w:val="1"/>
      <w:numFmt w:val="bullet"/>
      <w:lvlText w:val="–"/>
      <w:lvlJc w:val="left"/>
      <w:pPr>
        <w:tabs>
          <w:tab w:val="num" w:pos="4320"/>
        </w:tabs>
        <w:ind w:left="4320" w:hanging="360"/>
      </w:pPr>
      <w:rPr>
        <w:rFonts w:ascii="Times New Roman" w:hAnsi="Times New Roman" w:hint="default"/>
      </w:rPr>
    </w:lvl>
    <w:lvl w:ilvl="6" w:tplc="0792B608" w:tentative="1">
      <w:start w:val="1"/>
      <w:numFmt w:val="bullet"/>
      <w:lvlText w:val="–"/>
      <w:lvlJc w:val="left"/>
      <w:pPr>
        <w:tabs>
          <w:tab w:val="num" w:pos="5040"/>
        </w:tabs>
        <w:ind w:left="5040" w:hanging="360"/>
      </w:pPr>
      <w:rPr>
        <w:rFonts w:ascii="Times New Roman" w:hAnsi="Times New Roman" w:hint="default"/>
      </w:rPr>
    </w:lvl>
    <w:lvl w:ilvl="7" w:tplc="F7F04D0A" w:tentative="1">
      <w:start w:val="1"/>
      <w:numFmt w:val="bullet"/>
      <w:lvlText w:val="–"/>
      <w:lvlJc w:val="left"/>
      <w:pPr>
        <w:tabs>
          <w:tab w:val="num" w:pos="5760"/>
        </w:tabs>
        <w:ind w:left="5760" w:hanging="360"/>
      </w:pPr>
      <w:rPr>
        <w:rFonts w:ascii="Times New Roman" w:hAnsi="Times New Roman" w:hint="default"/>
      </w:rPr>
    </w:lvl>
    <w:lvl w:ilvl="8" w:tplc="EEB8945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0B54B8E"/>
    <w:multiLevelType w:val="hybridMultilevel"/>
    <w:tmpl w:val="AD228BF0"/>
    <w:lvl w:ilvl="0" w:tplc="0B7AC7D0">
      <w:start w:val="1"/>
      <w:numFmt w:val="bullet"/>
      <w:lvlText w:val="•"/>
      <w:lvlJc w:val="left"/>
      <w:pPr>
        <w:tabs>
          <w:tab w:val="num" w:pos="720"/>
        </w:tabs>
        <w:ind w:left="720" w:hanging="360"/>
      </w:pPr>
      <w:rPr>
        <w:rFonts w:ascii="Arial" w:hAnsi="Arial" w:hint="default"/>
      </w:rPr>
    </w:lvl>
    <w:lvl w:ilvl="1" w:tplc="0F6E48A2">
      <w:start w:val="1"/>
      <w:numFmt w:val="bullet"/>
      <w:lvlText w:val="•"/>
      <w:lvlJc w:val="left"/>
      <w:pPr>
        <w:tabs>
          <w:tab w:val="num" w:pos="1440"/>
        </w:tabs>
        <w:ind w:left="1440" w:hanging="360"/>
      </w:pPr>
      <w:rPr>
        <w:rFonts w:ascii="Arial" w:hAnsi="Arial" w:hint="default"/>
      </w:rPr>
    </w:lvl>
    <w:lvl w:ilvl="2" w:tplc="C4021376" w:tentative="1">
      <w:start w:val="1"/>
      <w:numFmt w:val="bullet"/>
      <w:lvlText w:val="•"/>
      <w:lvlJc w:val="left"/>
      <w:pPr>
        <w:tabs>
          <w:tab w:val="num" w:pos="2160"/>
        </w:tabs>
        <w:ind w:left="2160" w:hanging="360"/>
      </w:pPr>
      <w:rPr>
        <w:rFonts w:ascii="Arial" w:hAnsi="Arial" w:hint="default"/>
      </w:rPr>
    </w:lvl>
    <w:lvl w:ilvl="3" w:tplc="1E420A74" w:tentative="1">
      <w:start w:val="1"/>
      <w:numFmt w:val="bullet"/>
      <w:lvlText w:val="•"/>
      <w:lvlJc w:val="left"/>
      <w:pPr>
        <w:tabs>
          <w:tab w:val="num" w:pos="2880"/>
        </w:tabs>
        <w:ind w:left="2880" w:hanging="360"/>
      </w:pPr>
      <w:rPr>
        <w:rFonts w:ascii="Arial" w:hAnsi="Arial" w:hint="default"/>
      </w:rPr>
    </w:lvl>
    <w:lvl w:ilvl="4" w:tplc="67F21BB6" w:tentative="1">
      <w:start w:val="1"/>
      <w:numFmt w:val="bullet"/>
      <w:lvlText w:val="•"/>
      <w:lvlJc w:val="left"/>
      <w:pPr>
        <w:tabs>
          <w:tab w:val="num" w:pos="3600"/>
        </w:tabs>
        <w:ind w:left="3600" w:hanging="360"/>
      </w:pPr>
      <w:rPr>
        <w:rFonts w:ascii="Arial" w:hAnsi="Arial" w:hint="default"/>
      </w:rPr>
    </w:lvl>
    <w:lvl w:ilvl="5" w:tplc="5966023C" w:tentative="1">
      <w:start w:val="1"/>
      <w:numFmt w:val="bullet"/>
      <w:lvlText w:val="•"/>
      <w:lvlJc w:val="left"/>
      <w:pPr>
        <w:tabs>
          <w:tab w:val="num" w:pos="4320"/>
        </w:tabs>
        <w:ind w:left="4320" w:hanging="360"/>
      </w:pPr>
      <w:rPr>
        <w:rFonts w:ascii="Arial" w:hAnsi="Arial" w:hint="default"/>
      </w:rPr>
    </w:lvl>
    <w:lvl w:ilvl="6" w:tplc="15C6ACDE" w:tentative="1">
      <w:start w:val="1"/>
      <w:numFmt w:val="bullet"/>
      <w:lvlText w:val="•"/>
      <w:lvlJc w:val="left"/>
      <w:pPr>
        <w:tabs>
          <w:tab w:val="num" w:pos="5040"/>
        </w:tabs>
        <w:ind w:left="5040" w:hanging="360"/>
      </w:pPr>
      <w:rPr>
        <w:rFonts w:ascii="Arial" w:hAnsi="Arial" w:hint="default"/>
      </w:rPr>
    </w:lvl>
    <w:lvl w:ilvl="7" w:tplc="6EEE100C" w:tentative="1">
      <w:start w:val="1"/>
      <w:numFmt w:val="bullet"/>
      <w:lvlText w:val="•"/>
      <w:lvlJc w:val="left"/>
      <w:pPr>
        <w:tabs>
          <w:tab w:val="num" w:pos="5760"/>
        </w:tabs>
        <w:ind w:left="5760" w:hanging="360"/>
      </w:pPr>
      <w:rPr>
        <w:rFonts w:ascii="Arial" w:hAnsi="Arial" w:hint="default"/>
      </w:rPr>
    </w:lvl>
    <w:lvl w:ilvl="8" w:tplc="0DA48ECC" w:tentative="1">
      <w:start w:val="1"/>
      <w:numFmt w:val="bullet"/>
      <w:lvlText w:val="•"/>
      <w:lvlJc w:val="left"/>
      <w:pPr>
        <w:tabs>
          <w:tab w:val="num" w:pos="6480"/>
        </w:tabs>
        <w:ind w:left="6480" w:hanging="360"/>
      </w:pPr>
      <w:rPr>
        <w:rFonts w:ascii="Arial" w:hAnsi="Arial" w:hint="default"/>
      </w:rPr>
    </w:lvl>
  </w:abstractNum>
  <w:abstractNum w:abstractNumId="19">
    <w:nsid w:val="60EC13FD"/>
    <w:multiLevelType w:val="hybridMultilevel"/>
    <w:tmpl w:val="F2846AD0"/>
    <w:lvl w:ilvl="0" w:tplc="4DC86A46">
      <w:start w:val="1"/>
      <w:numFmt w:val="bullet"/>
      <w:lvlText w:val="•"/>
      <w:lvlJc w:val="left"/>
      <w:pPr>
        <w:tabs>
          <w:tab w:val="num" w:pos="720"/>
        </w:tabs>
        <w:ind w:left="720" w:hanging="360"/>
      </w:pPr>
      <w:rPr>
        <w:rFonts w:ascii="Times New Roman" w:hAnsi="Times New Roman" w:hint="default"/>
      </w:rPr>
    </w:lvl>
    <w:lvl w:ilvl="1" w:tplc="691829D0" w:tentative="1">
      <w:start w:val="1"/>
      <w:numFmt w:val="bullet"/>
      <w:lvlText w:val="•"/>
      <w:lvlJc w:val="left"/>
      <w:pPr>
        <w:tabs>
          <w:tab w:val="num" w:pos="1440"/>
        </w:tabs>
        <w:ind w:left="1440" w:hanging="360"/>
      </w:pPr>
      <w:rPr>
        <w:rFonts w:ascii="Times New Roman" w:hAnsi="Times New Roman" w:hint="default"/>
      </w:rPr>
    </w:lvl>
    <w:lvl w:ilvl="2" w:tplc="5FEA08BA" w:tentative="1">
      <w:start w:val="1"/>
      <w:numFmt w:val="bullet"/>
      <w:lvlText w:val="•"/>
      <w:lvlJc w:val="left"/>
      <w:pPr>
        <w:tabs>
          <w:tab w:val="num" w:pos="2160"/>
        </w:tabs>
        <w:ind w:left="2160" w:hanging="360"/>
      </w:pPr>
      <w:rPr>
        <w:rFonts w:ascii="Times New Roman" w:hAnsi="Times New Roman" w:hint="default"/>
      </w:rPr>
    </w:lvl>
    <w:lvl w:ilvl="3" w:tplc="008A1008" w:tentative="1">
      <w:start w:val="1"/>
      <w:numFmt w:val="bullet"/>
      <w:lvlText w:val="•"/>
      <w:lvlJc w:val="left"/>
      <w:pPr>
        <w:tabs>
          <w:tab w:val="num" w:pos="2880"/>
        </w:tabs>
        <w:ind w:left="2880" w:hanging="360"/>
      </w:pPr>
      <w:rPr>
        <w:rFonts w:ascii="Times New Roman" w:hAnsi="Times New Roman" w:hint="default"/>
      </w:rPr>
    </w:lvl>
    <w:lvl w:ilvl="4" w:tplc="4760AF86" w:tentative="1">
      <w:start w:val="1"/>
      <w:numFmt w:val="bullet"/>
      <w:lvlText w:val="•"/>
      <w:lvlJc w:val="left"/>
      <w:pPr>
        <w:tabs>
          <w:tab w:val="num" w:pos="3600"/>
        </w:tabs>
        <w:ind w:left="3600" w:hanging="360"/>
      </w:pPr>
      <w:rPr>
        <w:rFonts w:ascii="Times New Roman" w:hAnsi="Times New Roman" w:hint="default"/>
      </w:rPr>
    </w:lvl>
    <w:lvl w:ilvl="5" w:tplc="599C0FB2" w:tentative="1">
      <w:start w:val="1"/>
      <w:numFmt w:val="bullet"/>
      <w:lvlText w:val="•"/>
      <w:lvlJc w:val="left"/>
      <w:pPr>
        <w:tabs>
          <w:tab w:val="num" w:pos="4320"/>
        </w:tabs>
        <w:ind w:left="4320" w:hanging="360"/>
      </w:pPr>
      <w:rPr>
        <w:rFonts w:ascii="Times New Roman" w:hAnsi="Times New Roman" w:hint="default"/>
      </w:rPr>
    </w:lvl>
    <w:lvl w:ilvl="6" w:tplc="666235E0" w:tentative="1">
      <w:start w:val="1"/>
      <w:numFmt w:val="bullet"/>
      <w:lvlText w:val="•"/>
      <w:lvlJc w:val="left"/>
      <w:pPr>
        <w:tabs>
          <w:tab w:val="num" w:pos="5040"/>
        </w:tabs>
        <w:ind w:left="5040" w:hanging="360"/>
      </w:pPr>
      <w:rPr>
        <w:rFonts w:ascii="Times New Roman" w:hAnsi="Times New Roman" w:hint="default"/>
      </w:rPr>
    </w:lvl>
    <w:lvl w:ilvl="7" w:tplc="200CC150" w:tentative="1">
      <w:start w:val="1"/>
      <w:numFmt w:val="bullet"/>
      <w:lvlText w:val="•"/>
      <w:lvlJc w:val="left"/>
      <w:pPr>
        <w:tabs>
          <w:tab w:val="num" w:pos="5760"/>
        </w:tabs>
        <w:ind w:left="5760" w:hanging="360"/>
      </w:pPr>
      <w:rPr>
        <w:rFonts w:ascii="Times New Roman" w:hAnsi="Times New Roman" w:hint="default"/>
      </w:rPr>
    </w:lvl>
    <w:lvl w:ilvl="8" w:tplc="D3CCB7C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26B6122"/>
    <w:multiLevelType w:val="hybridMultilevel"/>
    <w:tmpl w:val="5F20A35E"/>
    <w:lvl w:ilvl="0" w:tplc="B76EA6AE">
      <w:start w:val="1"/>
      <w:numFmt w:val="bullet"/>
      <w:lvlText w:val="•"/>
      <w:lvlJc w:val="left"/>
      <w:pPr>
        <w:tabs>
          <w:tab w:val="num" w:pos="720"/>
        </w:tabs>
        <w:ind w:left="720" w:hanging="360"/>
      </w:pPr>
      <w:rPr>
        <w:rFonts w:ascii="Arial" w:hAnsi="Arial" w:hint="default"/>
      </w:rPr>
    </w:lvl>
    <w:lvl w:ilvl="1" w:tplc="EA1A8B5A" w:tentative="1">
      <w:start w:val="1"/>
      <w:numFmt w:val="bullet"/>
      <w:lvlText w:val="•"/>
      <w:lvlJc w:val="left"/>
      <w:pPr>
        <w:tabs>
          <w:tab w:val="num" w:pos="1440"/>
        </w:tabs>
        <w:ind w:left="1440" w:hanging="360"/>
      </w:pPr>
      <w:rPr>
        <w:rFonts w:ascii="Arial" w:hAnsi="Arial" w:hint="default"/>
      </w:rPr>
    </w:lvl>
    <w:lvl w:ilvl="2" w:tplc="634E0E2C" w:tentative="1">
      <w:start w:val="1"/>
      <w:numFmt w:val="bullet"/>
      <w:lvlText w:val="•"/>
      <w:lvlJc w:val="left"/>
      <w:pPr>
        <w:tabs>
          <w:tab w:val="num" w:pos="2160"/>
        </w:tabs>
        <w:ind w:left="2160" w:hanging="360"/>
      </w:pPr>
      <w:rPr>
        <w:rFonts w:ascii="Arial" w:hAnsi="Arial" w:hint="default"/>
      </w:rPr>
    </w:lvl>
    <w:lvl w:ilvl="3" w:tplc="01903FA6" w:tentative="1">
      <w:start w:val="1"/>
      <w:numFmt w:val="bullet"/>
      <w:lvlText w:val="•"/>
      <w:lvlJc w:val="left"/>
      <w:pPr>
        <w:tabs>
          <w:tab w:val="num" w:pos="2880"/>
        </w:tabs>
        <w:ind w:left="2880" w:hanging="360"/>
      </w:pPr>
      <w:rPr>
        <w:rFonts w:ascii="Arial" w:hAnsi="Arial" w:hint="default"/>
      </w:rPr>
    </w:lvl>
    <w:lvl w:ilvl="4" w:tplc="50A8988A" w:tentative="1">
      <w:start w:val="1"/>
      <w:numFmt w:val="bullet"/>
      <w:lvlText w:val="•"/>
      <w:lvlJc w:val="left"/>
      <w:pPr>
        <w:tabs>
          <w:tab w:val="num" w:pos="3600"/>
        </w:tabs>
        <w:ind w:left="3600" w:hanging="360"/>
      </w:pPr>
      <w:rPr>
        <w:rFonts w:ascii="Arial" w:hAnsi="Arial" w:hint="default"/>
      </w:rPr>
    </w:lvl>
    <w:lvl w:ilvl="5" w:tplc="61520448" w:tentative="1">
      <w:start w:val="1"/>
      <w:numFmt w:val="bullet"/>
      <w:lvlText w:val="•"/>
      <w:lvlJc w:val="left"/>
      <w:pPr>
        <w:tabs>
          <w:tab w:val="num" w:pos="4320"/>
        </w:tabs>
        <w:ind w:left="4320" w:hanging="360"/>
      </w:pPr>
      <w:rPr>
        <w:rFonts w:ascii="Arial" w:hAnsi="Arial" w:hint="default"/>
      </w:rPr>
    </w:lvl>
    <w:lvl w:ilvl="6" w:tplc="B4EA28C8" w:tentative="1">
      <w:start w:val="1"/>
      <w:numFmt w:val="bullet"/>
      <w:lvlText w:val="•"/>
      <w:lvlJc w:val="left"/>
      <w:pPr>
        <w:tabs>
          <w:tab w:val="num" w:pos="5040"/>
        </w:tabs>
        <w:ind w:left="5040" w:hanging="360"/>
      </w:pPr>
      <w:rPr>
        <w:rFonts w:ascii="Arial" w:hAnsi="Arial" w:hint="default"/>
      </w:rPr>
    </w:lvl>
    <w:lvl w:ilvl="7" w:tplc="C5FCF416" w:tentative="1">
      <w:start w:val="1"/>
      <w:numFmt w:val="bullet"/>
      <w:lvlText w:val="•"/>
      <w:lvlJc w:val="left"/>
      <w:pPr>
        <w:tabs>
          <w:tab w:val="num" w:pos="5760"/>
        </w:tabs>
        <w:ind w:left="5760" w:hanging="360"/>
      </w:pPr>
      <w:rPr>
        <w:rFonts w:ascii="Arial" w:hAnsi="Arial" w:hint="default"/>
      </w:rPr>
    </w:lvl>
    <w:lvl w:ilvl="8" w:tplc="9192307C" w:tentative="1">
      <w:start w:val="1"/>
      <w:numFmt w:val="bullet"/>
      <w:lvlText w:val="•"/>
      <w:lvlJc w:val="left"/>
      <w:pPr>
        <w:tabs>
          <w:tab w:val="num" w:pos="6480"/>
        </w:tabs>
        <w:ind w:left="6480" w:hanging="360"/>
      </w:pPr>
      <w:rPr>
        <w:rFonts w:ascii="Arial" w:hAnsi="Arial" w:hint="default"/>
      </w:rPr>
    </w:lvl>
  </w:abstractNum>
  <w:abstractNum w:abstractNumId="21">
    <w:nsid w:val="6BB675FC"/>
    <w:multiLevelType w:val="hybridMultilevel"/>
    <w:tmpl w:val="09D484E8"/>
    <w:lvl w:ilvl="0" w:tplc="45403FC6">
      <w:start w:val="1"/>
      <w:numFmt w:val="bullet"/>
      <w:lvlText w:val="•"/>
      <w:lvlJc w:val="left"/>
      <w:pPr>
        <w:tabs>
          <w:tab w:val="num" w:pos="720"/>
        </w:tabs>
        <w:ind w:left="720" w:hanging="360"/>
      </w:pPr>
      <w:rPr>
        <w:rFonts w:ascii="Arial" w:hAnsi="Arial" w:hint="default"/>
      </w:rPr>
    </w:lvl>
    <w:lvl w:ilvl="1" w:tplc="FB10168A">
      <w:start w:val="1"/>
      <w:numFmt w:val="bullet"/>
      <w:lvlText w:val="•"/>
      <w:lvlJc w:val="left"/>
      <w:pPr>
        <w:tabs>
          <w:tab w:val="num" w:pos="1440"/>
        </w:tabs>
        <w:ind w:left="1440" w:hanging="360"/>
      </w:pPr>
      <w:rPr>
        <w:rFonts w:ascii="Arial" w:hAnsi="Arial" w:hint="default"/>
      </w:rPr>
    </w:lvl>
    <w:lvl w:ilvl="2" w:tplc="F9783CBA" w:tentative="1">
      <w:start w:val="1"/>
      <w:numFmt w:val="bullet"/>
      <w:lvlText w:val="•"/>
      <w:lvlJc w:val="left"/>
      <w:pPr>
        <w:tabs>
          <w:tab w:val="num" w:pos="2160"/>
        </w:tabs>
        <w:ind w:left="2160" w:hanging="360"/>
      </w:pPr>
      <w:rPr>
        <w:rFonts w:ascii="Arial" w:hAnsi="Arial" w:hint="default"/>
      </w:rPr>
    </w:lvl>
    <w:lvl w:ilvl="3" w:tplc="3830D4D4" w:tentative="1">
      <w:start w:val="1"/>
      <w:numFmt w:val="bullet"/>
      <w:lvlText w:val="•"/>
      <w:lvlJc w:val="left"/>
      <w:pPr>
        <w:tabs>
          <w:tab w:val="num" w:pos="2880"/>
        </w:tabs>
        <w:ind w:left="2880" w:hanging="360"/>
      </w:pPr>
      <w:rPr>
        <w:rFonts w:ascii="Arial" w:hAnsi="Arial" w:hint="default"/>
      </w:rPr>
    </w:lvl>
    <w:lvl w:ilvl="4" w:tplc="5C14CC46" w:tentative="1">
      <w:start w:val="1"/>
      <w:numFmt w:val="bullet"/>
      <w:lvlText w:val="•"/>
      <w:lvlJc w:val="left"/>
      <w:pPr>
        <w:tabs>
          <w:tab w:val="num" w:pos="3600"/>
        </w:tabs>
        <w:ind w:left="3600" w:hanging="360"/>
      </w:pPr>
      <w:rPr>
        <w:rFonts w:ascii="Arial" w:hAnsi="Arial" w:hint="default"/>
      </w:rPr>
    </w:lvl>
    <w:lvl w:ilvl="5" w:tplc="44DADCD2" w:tentative="1">
      <w:start w:val="1"/>
      <w:numFmt w:val="bullet"/>
      <w:lvlText w:val="•"/>
      <w:lvlJc w:val="left"/>
      <w:pPr>
        <w:tabs>
          <w:tab w:val="num" w:pos="4320"/>
        </w:tabs>
        <w:ind w:left="4320" w:hanging="360"/>
      </w:pPr>
      <w:rPr>
        <w:rFonts w:ascii="Arial" w:hAnsi="Arial" w:hint="default"/>
      </w:rPr>
    </w:lvl>
    <w:lvl w:ilvl="6" w:tplc="E5BCF790" w:tentative="1">
      <w:start w:val="1"/>
      <w:numFmt w:val="bullet"/>
      <w:lvlText w:val="•"/>
      <w:lvlJc w:val="left"/>
      <w:pPr>
        <w:tabs>
          <w:tab w:val="num" w:pos="5040"/>
        </w:tabs>
        <w:ind w:left="5040" w:hanging="360"/>
      </w:pPr>
      <w:rPr>
        <w:rFonts w:ascii="Arial" w:hAnsi="Arial" w:hint="default"/>
      </w:rPr>
    </w:lvl>
    <w:lvl w:ilvl="7" w:tplc="142EA50C" w:tentative="1">
      <w:start w:val="1"/>
      <w:numFmt w:val="bullet"/>
      <w:lvlText w:val="•"/>
      <w:lvlJc w:val="left"/>
      <w:pPr>
        <w:tabs>
          <w:tab w:val="num" w:pos="5760"/>
        </w:tabs>
        <w:ind w:left="5760" w:hanging="360"/>
      </w:pPr>
      <w:rPr>
        <w:rFonts w:ascii="Arial" w:hAnsi="Arial" w:hint="default"/>
      </w:rPr>
    </w:lvl>
    <w:lvl w:ilvl="8" w:tplc="4F1E8316" w:tentative="1">
      <w:start w:val="1"/>
      <w:numFmt w:val="bullet"/>
      <w:lvlText w:val="•"/>
      <w:lvlJc w:val="left"/>
      <w:pPr>
        <w:tabs>
          <w:tab w:val="num" w:pos="6480"/>
        </w:tabs>
        <w:ind w:left="6480" w:hanging="360"/>
      </w:pPr>
      <w:rPr>
        <w:rFonts w:ascii="Arial" w:hAnsi="Arial" w:hint="default"/>
      </w:rPr>
    </w:lvl>
  </w:abstractNum>
  <w:abstractNum w:abstractNumId="22">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C57A2"/>
    <w:multiLevelType w:val="hybridMultilevel"/>
    <w:tmpl w:val="46D4AA3A"/>
    <w:lvl w:ilvl="0" w:tplc="20DE6F28">
      <w:start w:val="1"/>
      <w:numFmt w:val="bullet"/>
      <w:lvlText w:val="•"/>
      <w:lvlJc w:val="left"/>
      <w:pPr>
        <w:tabs>
          <w:tab w:val="num" w:pos="720"/>
        </w:tabs>
        <w:ind w:left="720" w:hanging="360"/>
      </w:pPr>
      <w:rPr>
        <w:rFonts w:ascii="Times New Roman" w:hAnsi="Times New Roman" w:hint="default"/>
      </w:rPr>
    </w:lvl>
    <w:lvl w:ilvl="1" w:tplc="AD344C3C">
      <w:start w:val="1"/>
      <w:numFmt w:val="bullet"/>
      <w:lvlText w:val="•"/>
      <w:lvlJc w:val="left"/>
      <w:pPr>
        <w:tabs>
          <w:tab w:val="num" w:pos="1440"/>
        </w:tabs>
        <w:ind w:left="1440" w:hanging="360"/>
      </w:pPr>
      <w:rPr>
        <w:rFonts w:ascii="Times New Roman" w:hAnsi="Times New Roman" w:hint="default"/>
      </w:rPr>
    </w:lvl>
    <w:lvl w:ilvl="2" w:tplc="2E5E1FA6">
      <w:start w:val="3778"/>
      <w:numFmt w:val="bullet"/>
      <w:lvlText w:val="•"/>
      <w:lvlJc w:val="left"/>
      <w:pPr>
        <w:tabs>
          <w:tab w:val="num" w:pos="2160"/>
        </w:tabs>
        <w:ind w:left="2160" w:hanging="360"/>
      </w:pPr>
      <w:rPr>
        <w:rFonts w:ascii="Times New Roman" w:hAnsi="Times New Roman" w:hint="default"/>
      </w:rPr>
    </w:lvl>
    <w:lvl w:ilvl="3" w:tplc="7D2A24E6" w:tentative="1">
      <w:start w:val="1"/>
      <w:numFmt w:val="bullet"/>
      <w:lvlText w:val="•"/>
      <w:lvlJc w:val="left"/>
      <w:pPr>
        <w:tabs>
          <w:tab w:val="num" w:pos="2880"/>
        </w:tabs>
        <w:ind w:left="2880" w:hanging="360"/>
      </w:pPr>
      <w:rPr>
        <w:rFonts w:ascii="Times New Roman" w:hAnsi="Times New Roman" w:hint="default"/>
      </w:rPr>
    </w:lvl>
    <w:lvl w:ilvl="4" w:tplc="E18438BA" w:tentative="1">
      <w:start w:val="1"/>
      <w:numFmt w:val="bullet"/>
      <w:lvlText w:val="•"/>
      <w:lvlJc w:val="left"/>
      <w:pPr>
        <w:tabs>
          <w:tab w:val="num" w:pos="3600"/>
        </w:tabs>
        <w:ind w:left="3600" w:hanging="360"/>
      </w:pPr>
      <w:rPr>
        <w:rFonts w:ascii="Times New Roman" w:hAnsi="Times New Roman" w:hint="default"/>
      </w:rPr>
    </w:lvl>
    <w:lvl w:ilvl="5" w:tplc="B4C694DE" w:tentative="1">
      <w:start w:val="1"/>
      <w:numFmt w:val="bullet"/>
      <w:lvlText w:val="•"/>
      <w:lvlJc w:val="left"/>
      <w:pPr>
        <w:tabs>
          <w:tab w:val="num" w:pos="4320"/>
        </w:tabs>
        <w:ind w:left="4320" w:hanging="360"/>
      </w:pPr>
      <w:rPr>
        <w:rFonts w:ascii="Times New Roman" w:hAnsi="Times New Roman" w:hint="default"/>
      </w:rPr>
    </w:lvl>
    <w:lvl w:ilvl="6" w:tplc="8FC2805E" w:tentative="1">
      <w:start w:val="1"/>
      <w:numFmt w:val="bullet"/>
      <w:lvlText w:val="•"/>
      <w:lvlJc w:val="left"/>
      <w:pPr>
        <w:tabs>
          <w:tab w:val="num" w:pos="5040"/>
        </w:tabs>
        <w:ind w:left="5040" w:hanging="360"/>
      </w:pPr>
      <w:rPr>
        <w:rFonts w:ascii="Times New Roman" w:hAnsi="Times New Roman" w:hint="default"/>
      </w:rPr>
    </w:lvl>
    <w:lvl w:ilvl="7" w:tplc="3D0423B2" w:tentative="1">
      <w:start w:val="1"/>
      <w:numFmt w:val="bullet"/>
      <w:lvlText w:val="•"/>
      <w:lvlJc w:val="left"/>
      <w:pPr>
        <w:tabs>
          <w:tab w:val="num" w:pos="5760"/>
        </w:tabs>
        <w:ind w:left="5760" w:hanging="360"/>
      </w:pPr>
      <w:rPr>
        <w:rFonts w:ascii="Times New Roman" w:hAnsi="Times New Roman" w:hint="default"/>
      </w:rPr>
    </w:lvl>
    <w:lvl w:ilvl="8" w:tplc="C9C890B2"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10"/>
  </w:num>
  <w:num w:numId="9">
    <w:abstractNumId w:val="15"/>
  </w:num>
  <w:num w:numId="10">
    <w:abstractNumId w:val="4"/>
  </w:num>
  <w:num w:numId="11">
    <w:abstractNumId w:val="7"/>
  </w:num>
  <w:num w:numId="12">
    <w:abstractNumId w:val="22"/>
  </w:num>
  <w:num w:numId="13">
    <w:abstractNumId w:val="23"/>
  </w:num>
  <w:num w:numId="14">
    <w:abstractNumId w:val="12"/>
  </w:num>
  <w:num w:numId="15">
    <w:abstractNumId w:val="14"/>
  </w:num>
  <w:num w:numId="16">
    <w:abstractNumId w:val="2"/>
  </w:num>
  <w:num w:numId="17">
    <w:abstractNumId w:val="3"/>
  </w:num>
  <w:num w:numId="18">
    <w:abstractNumId w:val="9"/>
  </w:num>
  <w:num w:numId="19">
    <w:abstractNumId w:val="20"/>
  </w:num>
  <w:num w:numId="20">
    <w:abstractNumId w:val="6"/>
  </w:num>
  <w:num w:numId="21">
    <w:abstractNumId w:val="18"/>
  </w:num>
  <w:num w:numId="22">
    <w:abstractNumId w:val="21"/>
  </w:num>
  <w:num w:numId="23">
    <w:abstractNumId w:val="1"/>
  </w:num>
  <w:num w:numId="24">
    <w:abstractNumId w:val="11"/>
  </w:num>
  <w:num w:numId="25">
    <w:abstractNumId w:val="13"/>
  </w:num>
  <w:num w:numId="26">
    <w:abstractNumId w:val="17"/>
  </w:num>
  <w:num w:numId="27">
    <w:abstractNumId w:val="19"/>
  </w:num>
  <w:num w:numId="28">
    <w:abstractNumId w:val="8"/>
  </w:num>
  <w:num w:numId="29">
    <w:abstractNumId w:val="24"/>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142CC4"/>
    <w:rsid w:val="001A6706"/>
    <w:rsid w:val="0057707B"/>
    <w:rsid w:val="00602A59"/>
    <w:rsid w:val="00720D37"/>
    <w:rsid w:val="007D29DA"/>
    <w:rsid w:val="007F50AC"/>
    <w:rsid w:val="00907384"/>
    <w:rsid w:val="009A54EC"/>
    <w:rsid w:val="00B16954"/>
    <w:rsid w:val="00BD0D76"/>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327101969">
      <w:bodyDiv w:val="1"/>
      <w:marLeft w:val="0"/>
      <w:marRight w:val="0"/>
      <w:marTop w:val="0"/>
      <w:marBottom w:val="0"/>
      <w:divBdr>
        <w:top w:val="none" w:sz="0" w:space="0" w:color="auto"/>
        <w:left w:val="none" w:sz="0" w:space="0" w:color="auto"/>
        <w:bottom w:val="none" w:sz="0" w:space="0" w:color="auto"/>
        <w:right w:val="none" w:sz="0" w:space="0" w:color="auto"/>
      </w:divBdr>
      <w:divsChild>
        <w:div w:id="1773356568">
          <w:marLeft w:val="547"/>
          <w:marRight w:val="0"/>
          <w:marTop w:val="115"/>
          <w:marBottom w:val="0"/>
          <w:divBdr>
            <w:top w:val="none" w:sz="0" w:space="0" w:color="auto"/>
            <w:left w:val="none" w:sz="0" w:space="0" w:color="auto"/>
            <w:bottom w:val="none" w:sz="0" w:space="0" w:color="auto"/>
            <w:right w:val="none" w:sz="0" w:space="0" w:color="auto"/>
          </w:divBdr>
        </w:div>
      </w:divsChild>
    </w:div>
    <w:div w:id="410546027">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
          <w:marLeft w:val="1166"/>
          <w:marRight w:val="0"/>
          <w:marTop w:val="86"/>
          <w:marBottom w:val="0"/>
          <w:divBdr>
            <w:top w:val="none" w:sz="0" w:space="0" w:color="auto"/>
            <w:left w:val="none" w:sz="0" w:space="0" w:color="auto"/>
            <w:bottom w:val="none" w:sz="0" w:space="0" w:color="auto"/>
            <w:right w:val="none" w:sz="0" w:space="0" w:color="auto"/>
          </w:divBdr>
        </w:div>
        <w:div w:id="717514572">
          <w:marLeft w:val="1166"/>
          <w:marRight w:val="0"/>
          <w:marTop w:val="86"/>
          <w:marBottom w:val="0"/>
          <w:divBdr>
            <w:top w:val="none" w:sz="0" w:space="0" w:color="auto"/>
            <w:left w:val="none" w:sz="0" w:space="0" w:color="auto"/>
            <w:bottom w:val="none" w:sz="0" w:space="0" w:color="auto"/>
            <w:right w:val="none" w:sz="0" w:space="0" w:color="auto"/>
          </w:divBdr>
        </w:div>
        <w:div w:id="2016224585">
          <w:marLeft w:val="1166"/>
          <w:marRight w:val="0"/>
          <w:marTop w:val="86"/>
          <w:marBottom w:val="0"/>
          <w:divBdr>
            <w:top w:val="none" w:sz="0" w:space="0" w:color="auto"/>
            <w:left w:val="none" w:sz="0" w:space="0" w:color="auto"/>
            <w:bottom w:val="none" w:sz="0" w:space="0" w:color="auto"/>
            <w:right w:val="none" w:sz="0" w:space="0" w:color="auto"/>
          </w:divBdr>
        </w:div>
        <w:div w:id="704791100">
          <w:marLeft w:val="1166"/>
          <w:marRight w:val="0"/>
          <w:marTop w:val="86"/>
          <w:marBottom w:val="0"/>
          <w:divBdr>
            <w:top w:val="none" w:sz="0" w:space="0" w:color="auto"/>
            <w:left w:val="none" w:sz="0" w:space="0" w:color="auto"/>
            <w:bottom w:val="none" w:sz="0" w:space="0" w:color="auto"/>
            <w:right w:val="none" w:sz="0" w:space="0" w:color="auto"/>
          </w:divBdr>
        </w:div>
        <w:div w:id="458111391">
          <w:marLeft w:val="1166"/>
          <w:marRight w:val="0"/>
          <w:marTop w:val="86"/>
          <w:marBottom w:val="0"/>
          <w:divBdr>
            <w:top w:val="none" w:sz="0" w:space="0" w:color="auto"/>
            <w:left w:val="none" w:sz="0" w:space="0" w:color="auto"/>
            <w:bottom w:val="none" w:sz="0" w:space="0" w:color="auto"/>
            <w:right w:val="none" w:sz="0" w:space="0" w:color="auto"/>
          </w:divBdr>
        </w:div>
        <w:div w:id="228074042">
          <w:marLeft w:val="1166"/>
          <w:marRight w:val="0"/>
          <w:marTop w:val="86"/>
          <w:marBottom w:val="0"/>
          <w:divBdr>
            <w:top w:val="none" w:sz="0" w:space="0" w:color="auto"/>
            <w:left w:val="none" w:sz="0" w:space="0" w:color="auto"/>
            <w:bottom w:val="none" w:sz="0" w:space="0" w:color="auto"/>
            <w:right w:val="none" w:sz="0" w:space="0" w:color="auto"/>
          </w:divBdr>
        </w:div>
      </w:divsChild>
    </w:div>
    <w:div w:id="577448823">
      <w:bodyDiv w:val="1"/>
      <w:marLeft w:val="0"/>
      <w:marRight w:val="0"/>
      <w:marTop w:val="0"/>
      <w:marBottom w:val="0"/>
      <w:divBdr>
        <w:top w:val="none" w:sz="0" w:space="0" w:color="auto"/>
        <w:left w:val="none" w:sz="0" w:space="0" w:color="auto"/>
        <w:bottom w:val="none" w:sz="0" w:space="0" w:color="auto"/>
        <w:right w:val="none" w:sz="0" w:space="0" w:color="auto"/>
      </w:divBdr>
      <w:divsChild>
        <w:div w:id="1558316012">
          <w:marLeft w:val="547"/>
          <w:marRight w:val="0"/>
          <w:marTop w:val="115"/>
          <w:marBottom w:val="0"/>
          <w:divBdr>
            <w:top w:val="none" w:sz="0" w:space="0" w:color="auto"/>
            <w:left w:val="none" w:sz="0" w:space="0" w:color="auto"/>
            <w:bottom w:val="none" w:sz="0" w:space="0" w:color="auto"/>
            <w:right w:val="none" w:sz="0" w:space="0" w:color="auto"/>
          </w:divBdr>
        </w:div>
        <w:div w:id="1654066515">
          <w:marLeft w:val="547"/>
          <w:marRight w:val="0"/>
          <w:marTop w:val="115"/>
          <w:marBottom w:val="0"/>
          <w:divBdr>
            <w:top w:val="none" w:sz="0" w:space="0" w:color="auto"/>
            <w:left w:val="none" w:sz="0" w:space="0" w:color="auto"/>
            <w:bottom w:val="none" w:sz="0" w:space="0" w:color="auto"/>
            <w:right w:val="none" w:sz="0" w:space="0" w:color="auto"/>
          </w:divBdr>
        </w:div>
      </w:divsChild>
    </w:div>
    <w:div w:id="613099821">
      <w:bodyDiv w:val="1"/>
      <w:marLeft w:val="0"/>
      <w:marRight w:val="0"/>
      <w:marTop w:val="0"/>
      <w:marBottom w:val="0"/>
      <w:divBdr>
        <w:top w:val="none" w:sz="0" w:space="0" w:color="auto"/>
        <w:left w:val="none" w:sz="0" w:space="0" w:color="auto"/>
        <w:bottom w:val="none" w:sz="0" w:space="0" w:color="auto"/>
        <w:right w:val="none" w:sz="0" w:space="0" w:color="auto"/>
      </w:divBdr>
      <w:divsChild>
        <w:div w:id="280958827">
          <w:marLeft w:val="547"/>
          <w:marRight w:val="0"/>
          <w:marTop w:val="134"/>
          <w:marBottom w:val="0"/>
          <w:divBdr>
            <w:top w:val="none" w:sz="0" w:space="0" w:color="auto"/>
            <w:left w:val="none" w:sz="0" w:space="0" w:color="auto"/>
            <w:bottom w:val="none" w:sz="0" w:space="0" w:color="auto"/>
            <w:right w:val="none" w:sz="0" w:space="0" w:color="auto"/>
          </w:divBdr>
        </w:div>
        <w:div w:id="956789999">
          <w:marLeft w:val="547"/>
          <w:marRight w:val="0"/>
          <w:marTop w:val="134"/>
          <w:marBottom w:val="0"/>
          <w:divBdr>
            <w:top w:val="none" w:sz="0" w:space="0" w:color="auto"/>
            <w:left w:val="none" w:sz="0" w:space="0" w:color="auto"/>
            <w:bottom w:val="none" w:sz="0" w:space="0" w:color="auto"/>
            <w:right w:val="none" w:sz="0" w:space="0" w:color="auto"/>
          </w:divBdr>
        </w:div>
        <w:div w:id="348026255">
          <w:marLeft w:val="547"/>
          <w:marRight w:val="0"/>
          <w:marTop w:val="134"/>
          <w:marBottom w:val="0"/>
          <w:divBdr>
            <w:top w:val="none" w:sz="0" w:space="0" w:color="auto"/>
            <w:left w:val="none" w:sz="0" w:space="0" w:color="auto"/>
            <w:bottom w:val="none" w:sz="0" w:space="0" w:color="auto"/>
            <w:right w:val="none" w:sz="0" w:space="0" w:color="auto"/>
          </w:divBdr>
        </w:div>
      </w:divsChild>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789905462">
      <w:bodyDiv w:val="1"/>
      <w:marLeft w:val="0"/>
      <w:marRight w:val="0"/>
      <w:marTop w:val="0"/>
      <w:marBottom w:val="0"/>
      <w:divBdr>
        <w:top w:val="none" w:sz="0" w:space="0" w:color="auto"/>
        <w:left w:val="none" w:sz="0" w:space="0" w:color="auto"/>
        <w:bottom w:val="none" w:sz="0" w:space="0" w:color="auto"/>
        <w:right w:val="none" w:sz="0" w:space="0" w:color="auto"/>
      </w:divBdr>
      <w:divsChild>
        <w:div w:id="494229819">
          <w:marLeft w:val="1267"/>
          <w:marRight w:val="0"/>
          <w:marTop w:val="0"/>
          <w:marBottom w:val="0"/>
          <w:divBdr>
            <w:top w:val="none" w:sz="0" w:space="0" w:color="auto"/>
            <w:left w:val="none" w:sz="0" w:space="0" w:color="auto"/>
            <w:bottom w:val="none" w:sz="0" w:space="0" w:color="auto"/>
            <w:right w:val="none" w:sz="0" w:space="0" w:color="auto"/>
          </w:divBdr>
        </w:div>
        <w:div w:id="1748067968">
          <w:marLeft w:val="1267"/>
          <w:marRight w:val="0"/>
          <w:marTop w:val="0"/>
          <w:marBottom w:val="0"/>
          <w:divBdr>
            <w:top w:val="none" w:sz="0" w:space="0" w:color="auto"/>
            <w:left w:val="none" w:sz="0" w:space="0" w:color="auto"/>
            <w:bottom w:val="none" w:sz="0" w:space="0" w:color="auto"/>
            <w:right w:val="none" w:sz="0" w:space="0" w:color="auto"/>
          </w:divBdr>
        </w:div>
        <w:div w:id="2086142641">
          <w:marLeft w:val="1267"/>
          <w:marRight w:val="0"/>
          <w:marTop w:val="0"/>
          <w:marBottom w:val="0"/>
          <w:divBdr>
            <w:top w:val="none" w:sz="0" w:space="0" w:color="auto"/>
            <w:left w:val="none" w:sz="0" w:space="0" w:color="auto"/>
            <w:bottom w:val="none" w:sz="0" w:space="0" w:color="auto"/>
            <w:right w:val="none" w:sz="0" w:space="0" w:color="auto"/>
          </w:divBdr>
        </w:div>
        <w:div w:id="87236761">
          <w:marLeft w:val="1267"/>
          <w:marRight w:val="0"/>
          <w:marTop w:val="0"/>
          <w:marBottom w:val="0"/>
          <w:divBdr>
            <w:top w:val="none" w:sz="0" w:space="0" w:color="auto"/>
            <w:left w:val="none" w:sz="0" w:space="0" w:color="auto"/>
            <w:bottom w:val="none" w:sz="0" w:space="0" w:color="auto"/>
            <w:right w:val="none" w:sz="0" w:space="0" w:color="auto"/>
          </w:divBdr>
        </w:div>
        <w:div w:id="1969237850">
          <w:marLeft w:val="1267"/>
          <w:marRight w:val="0"/>
          <w:marTop w:val="0"/>
          <w:marBottom w:val="0"/>
          <w:divBdr>
            <w:top w:val="none" w:sz="0" w:space="0" w:color="auto"/>
            <w:left w:val="none" w:sz="0" w:space="0" w:color="auto"/>
            <w:bottom w:val="none" w:sz="0" w:space="0" w:color="auto"/>
            <w:right w:val="none" w:sz="0" w:space="0" w:color="auto"/>
          </w:divBdr>
        </w:div>
        <w:div w:id="135993020">
          <w:marLeft w:val="1267"/>
          <w:marRight w:val="0"/>
          <w:marTop w:val="0"/>
          <w:marBottom w:val="0"/>
          <w:divBdr>
            <w:top w:val="none" w:sz="0" w:space="0" w:color="auto"/>
            <w:left w:val="none" w:sz="0" w:space="0" w:color="auto"/>
            <w:bottom w:val="none" w:sz="0" w:space="0" w:color="auto"/>
            <w:right w:val="none" w:sz="0" w:space="0" w:color="auto"/>
          </w:divBdr>
        </w:div>
        <w:div w:id="2144686711">
          <w:marLeft w:val="1267"/>
          <w:marRight w:val="0"/>
          <w:marTop w:val="0"/>
          <w:marBottom w:val="0"/>
          <w:divBdr>
            <w:top w:val="none" w:sz="0" w:space="0" w:color="auto"/>
            <w:left w:val="none" w:sz="0" w:space="0" w:color="auto"/>
            <w:bottom w:val="none" w:sz="0" w:space="0" w:color="auto"/>
            <w:right w:val="none" w:sz="0" w:space="0" w:color="auto"/>
          </w:divBdr>
        </w:div>
      </w:divsChild>
    </w:div>
    <w:div w:id="802236592">
      <w:bodyDiv w:val="1"/>
      <w:marLeft w:val="0"/>
      <w:marRight w:val="0"/>
      <w:marTop w:val="0"/>
      <w:marBottom w:val="0"/>
      <w:divBdr>
        <w:top w:val="none" w:sz="0" w:space="0" w:color="auto"/>
        <w:left w:val="none" w:sz="0" w:space="0" w:color="auto"/>
        <w:bottom w:val="none" w:sz="0" w:space="0" w:color="auto"/>
        <w:right w:val="none" w:sz="0" w:space="0" w:color="auto"/>
      </w:divBdr>
      <w:divsChild>
        <w:div w:id="1657883353">
          <w:marLeft w:val="547"/>
          <w:marRight w:val="0"/>
          <w:marTop w:val="115"/>
          <w:marBottom w:val="0"/>
          <w:divBdr>
            <w:top w:val="none" w:sz="0" w:space="0" w:color="auto"/>
            <w:left w:val="none" w:sz="0" w:space="0" w:color="auto"/>
            <w:bottom w:val="none" w:sz="0" w:space="0" w:color="auto"/>
            <w:right w:val="none" w:sz="0" w:space="0" w:color="auto"/>
          </w:divBdr>
        </w:div>
        <w:div w:id="315382979">
          <w:marLeft w:val="547"/>
          <w:marRight w:val="0"/>
          <w:marTop w:val="115"/>
          <w:marBottom w:val="0"/>
          <w:divBdr>
            <w:top w:val="none" w:sz="0" w:space="0" w:color="auto"/>
            <w:left w:val="none" w:sz="0" w:space="0" w:color="auto"/>
            <w:bottom w:val="none" w:sz="0" w:space="0" w:color="auto"/>
            <w:right w:val="none" w:sz="0" w:space="0" w:color="auto"/>
          </w:divBdr>
        </w:div>
        <w:div w:id="1806314654">
          <w:marLeft w:val="547"/>
          <w:marRight w:val="0"/>
          <w:marTop w:val="115"/>
          <w:marBottom w:val="0"/>
          <w:divBdr>
            <w:top w:val="none" w:sz="0" w:space="0" w:color="auto"/>
            <w:left w:val="none" w:sz="0" w:space="0" w:color="auto"/>
            <w:bottom w:val="none" w:sz="0" w:space="0" w:color="auto"/>
            <w:right w:val="none" w:sz="0" w:space="0" w:color="auto"/>
          </w:divBdr>
        </w:div>
      </w:divsChild>
    </w:div>
    <w:div w:id="841506081">
      <w:bodyDiv w:val="1"/>
      <w:marLeft w:val="0"/>
      <w:marRight w:val="0"/>
      <w:marTop w:val="0"/>
      <w:marBottom w:val="0"/>
      <w:divBdr>
        <w:top w:val="none" w:sz="0" w:space="0" w:color="auto"/>
        <w:left w:val="none" w:sz="0" w:space="0" w:color="auto"/>
        <w:bottom w:val="none" w:sz="0" w:space="0" w:color="auto"/>
        <w:right w:val="none" w:sz="0" w:space="0" w:color="auto"/>
      </w:divBdr>
      <w:divsChild>
        <w:div w:id="1428035419">
          <w:marLeft w:val="1267"/>
          <w:marRight w:val="0"/>
          <w:marTop w:val="0"/>
          <w:marBottom w:val="0"/>
          <w:divBdr>
            <w:top w:val="none" w:sz="0" w:space="0" w:color="auto"/>
            <w:left w:val="none" w:sz="0" w:space="0" w:color="auto"/>
            <w:bottom w:val="none" w:sz="0" w:space="0" w:color="auto"/>
            <w:right w:val="none" w:sz="0" w:space="0" w:color="auto"/>
          </w:divBdr>
        </w:div>
        <w:div w:id="589504534">
          <w:marLeft w:val="1267"/>
          <w:marRight w:val="0"/>
          <w:marTop w:val="0"/>
          <w:marBottom w:val="0"/>
          <w:divBdr>
            <w:top w:val="none" w:sz="0" w:space="0" w:color="auto"/>
            <w:left w:val="none" w:sz="0" w:space="0" w:color="auto"/>
            <w:bottom w:val="none" w:sz="0" w:space="0" w:color="auto"/>
            <w:right w:val="none" w:sz="0" w:space="0" w:color="auto"/>
          </w:divBdr>
        </w:div>
        <w:div w:id="830216567">
          <w:marLeft w:val="1267"/>
          <w:marRight w:val="0"/>
          <w:marTop w:val="0"/>
          <w:marBottom w:val="0"/>
          <w:divBdr>
            <w:top w:val="none" w:sz="0" w:space="0" w:color="auto"/>
            <w:left w:val="none" w:sz="0" w:space="0" w:color="auto"/>
            <w:bottom w:val="none" w:sz="0" w:space="0" w:color="auto"/>
            <w:right w:val="none" w:sz="0" w:space="0" w:color="auto"/>
          </w:divBdr>
        </w:div>
        <w:div w:id="226184134">
          <w:marLeft w:val="1267"/>
          <w:marRight w:val="0"/>
          <w:marTop w:val="0"/>
          <w:marBottom w:val="0"/>
          <w:divBdr>
            <w:top w:val="none" w:sz="0" w:space="0" w:color="auto"/>
            <w:left w:val="none" w:sz="0" w:space="0" w:color="auto"/>
            <w:bottom w:val="none" w:sz="0" w:space="0" w:color="auto"/>
            <w:right w:val="none" w:sz="0" w:space="0" w:color="auto"/>
          </w:divBdr>
        </w:div>
        <w:div w:id="1397321090">
          <w:marLeft w:val="1267"/>
          <w:marRight w:val="0"/>
          <w:marTop w:val="0"/>
          <w:marBottom w:val="0"/>
          <w:divBdr>
            <w:top w:val="none" w:sz="0" w:space="0" w:color="auto"/>
            <w:left w:val="none" w:sz="0" w:space="0" w:color="auto"/>
            <w:bottom w:val="none" w:sz="0" w:space="0" w:color="auto"/>
            <w:right w:val="none" w:sz="0" w:space="0" w:color="auto"/>
          </w:divBdr>
        </w:div>
      </w:divsChild>
    </w:div>
    <w:div w:id="908078847">
      <w:bodyDiv w:val="1"/>
      <w:marLeft w:val="0"/>
      <w:marRight w:val="0"/>
      <w:marTop w:val="0"/>
      <w:marBottom w:val="0"/>
      <w:divBdr>
        <w:top w:val="none" w:sz="0" w:space="0" w:color="auto"/>
        <w:left w:val="none" w:sz="0" w:space="0" w:color="auto"/>
        <w:bottom w:val="none" w:sz="0" w:space="0" w:color="auto"/>
        <w:right w:val="none" w:sz="0" w:space="0" w:color="auto"/>
      </w:divBdr>
      <w:divsChild>
        <w:div w:id="1643273172">
          <w:marLeft w:val="547"/>
          <w:marRight w:val="0"/>
          <w:marTop w:val="96"/>
          <w:marBottom w:val="0"/>
          <w:divBdr>
            <w:top w:val="none" w:sz="0" w:space="0" w:color="auto"/>
            <w:left w:val="none" w:sz="0" w:space="0" w:color="auto"/>
            <w:bottom w:val="none" w:sz="0" w:space="0" w:color="auto"/>
            <w:right w:val="none" w:sz="0" w:space="0" w:color="auto"/>
          </w:divBdr>
        </w:div>
        <w:div w:id="612982517">
          <w:marLeft w:val="547"/>
          <w:marRight w:val="0"/>
          <w:marTop w:val="96"/>
          <w:marBottom w:val="0"/>
          <w:divBdr>
            <w:top w:val="none" w:sz="0" w:space="0" w:color="auto"/>
            <w:left w:val="none" w:sz="0" w:space="0" w:color="auto"/>
            <w:bottom w:val="none" w:sz="0" w:space="0" w:color="auto"/>
            <w:right w:val="none" w:sz="0" w:space="0" w:color="auto"/>
          </w:divBdr>
        </w:div>
        <w:div w:id="726152530">
          <w:marLeft w:val="547"/>
          <w:marRight w:val="0"/>
          <w:marTop w:val="96"/>
          <w:marBottom w:val="0"/>
          <w:divBdr>
            <w:top w:val="none" w:sz="0" w:space="0" w:color="auto"/>
            <w:left w:val="none" w:sz="0" w:space="0" w:color="auto"/>
            <w:bottom w:val="none" w:sz="0" w:space="0" w:color="auto"/>
            <w:right w:val="none" w:sz="0" w:space="0" w:color="auto"/>
          </w:divBdr>
        </w:div>
        <w:div w:id="331957117">
          <w:marLeft w:val="547"/>
          <w:marRight w:val="0"/>
          <w:marTop w:val="96"/>
          <w:marBottom w:val="0"/>
          <w:divBdr>
            <w:top w:val="none" w:sz="0" w:space="0" w:color="auto"/>
            <w:left w:val="none" w:sz="0" w:space="0" w:color="auto"/>
            <w:bottom w:val="none" w:sz="0" w:space="0" w:color="auto"/>
            <w:right w:val="none" w:sz="0" w:space="0" w:color="auto"/>
          </w:divBdr>
        </w:div>
      </w:divsChild>
    </w:div>
    <w:div w:id="1117406000">
      <w:bodyDiv w:val="1"/>
      <w:marLeft w:val="0"/>
      <w:marRight w:val="0"/>
      <w:marTop w:val="0"/>
      <w:marBottom w:val="0"/>
      <w:divBdr>
        <w:top w:val="none" w:sz="0" w:space="0" w:color="auto"/>
        <w:left w:val="none" w:sz="0" w:space="0" w:color="auto"/>
        <w:bottom w:val="none" w:sz="0" w:space="0" w:color="auto"/>
        <w:right w:val="none" w:sz="0" w:space="0" w:color="auto"/>
      </w:divBdr>
      <w:divsChild>
        <w:div w:id="856427421">
          <w:marLeft w:val="547"/>
          <w:marRight w:val="0"/>
          <w:marTop w:val="125"/>
          <w:marBottom w:val="0"/>
          <w:divBdr>
            <w:top w:val="none" w:sz="0" w:space="0" w:color="auto"/>
            <w:left w:val="none" w:sz="0" w:space="0" w:color="auto"/>
            <w:bottom w:val="none" w:sz="0" w:space="0" w:color="auto"/>
            <w:right w:val="none" w:sz="0" w:space="0" w:color="auto"/>
          </w:divBdr>
        </w:div>
        <w:div w:id="897477077">
          <w:marLeft w:val="547"/>
          <w:marRight w:val="0"/>
          <w:marTop w:val="125"/>
          <w:marBottom w:val="0"/>
          <w:divBdr>
            <w:top w:val="none" w:sz="0" w:space="0" w:color="auto"/>
            <w:left w:val="none" w:sz="0" w:space="0" w:color="auto"/>
            <w:bottom w:val="none" w:sz="0" w:space="0" w:color="auto"/>
            <w:right w:val="none" w:sz="0" w:space="0" w:color="auto"/>
          </w:divBdr>
        </w:div>
        <w:div w:id="822549629">
          <w:marLeft w:val="547"/>
          <w:marRight w:val="0"/>
          <w:marTop w:val="125"/>
          <w:marBottom w:val="0"/>
          <w:divBdr>
            <w:top w:val="none" w:sz="0" w:space="0" w:color="auto"/>
            <w:left w:val="none" w:sz="0" w:space="0" w:color="auto"/>
            <w:bottom w:val="none" w:sz="0" w:space="0" w:color="auto"/>
            <w:right w:val="none" w:sz="0" w:space="0" w:color="auto"/>
          </w:divBdr>
        </w:div>
        <w:div w:id="1942252569">
          <w:marLeft w:val="547"/>
          <w:marRight w:val="0"/>
          <w:marTop w:val="125"/>
          <w:marBottom w:val="0"/>
          <w:divBdr>
            <w:top w:val="none" w:sz="0" w:space="0" w:color="auto"/>
            <w:left w:val="none" w:sz="0" w:space="0" w:color="auto"/>
            <w:bottom w:val="none" w:sz="0" w:space="0" w:color="auto"/>
            <w:right w:val="none" w:sz="0" w:space="0" w:color="auto"/>
          </w:divBdr>
        </w:div>
        <w:div w:id="1635021911">
          <w:marLeft w:val="547"/>
          <w:marRight w:val="0"/>
          <w:marTop w:val="125"/>
          <w:marBottom w:val="0"/>
          <w:divBdr>
            <w:top w:val="none" w:sz="0" w:space="0" w:color="auto"/>
            <w:left w:val="none" w:sz="0" w:space="0" w:color="auto"/>
            <w:bottom w:val="none" w:sz="0" w:space="0" w:color="auto"/>
            <w:right w:val="none" w:sz="0" w:space="0" w:color="auto"/>
          </w:divBdr>
        </w:div>
        <w:div w:id="392314845">
          <w:marLeft w:val="547"/>
          <w:marRight w:val="0"/>
          <w:marTop w:val="125"/>
          <w:marBottom w:val="0"/>
          <w:divBdr>
            <w:top w:val="none" w:sz="0" w:space="0" w:color="auto"/>
            <w:left w:val="none" w:sz="0" w:space="0" w:color="auto"/>
            <w:bottom w:val="none" w:sz="0" w:space="0" w:color="auto"/>
            <w:right w:val="none" w:sz="0" w:space="0" w:color="auto"/>
          </w:divBdr>
        </w:div>
        <w:div w:id="818770612">
          <w:marLeft w:val="547"/>
          <w:marRight w:val="0"/>
          <w:marTop w:val="125"/>
          <w:marBottom w:val="0"/>
          <w:divBdr>
            <w:top w:val="none" w:sz="0" w:space="0" w:color="auto"/>
            <w:left w:val="none" w:sz="0" w:space="0" w:color="auto"/>
            <w:bottom w:val="none" w:sz="0" w:space="0" w:color="auto"/>
            <w:right w:val="none" w:sz="0" w:space="0" w:color="auto"/>
          </w:divBdr>
        </w:div>
        <w:div w:id="482308596">
          <w:marLeft w:val="547"/>
          <w:marRight w:val="0"/>
          <w:marTop w:val="125"/>
          <w:marBottom w:val="0"/>
          <w:divBdr>
            <w:top w:val="none" w:sz="0" w:space="0" w:color="auto"/>
            <w:left w:val="none" w:sz="0" w:space="0" w:color="auto"/>
            <w:bottom w:val="none" w:sz="0" w:space="0" w:color="auto"/>
            <w:right w:val="none" w:sz="0" w:space="0" w:color="auto"/>
          </w:divBdr>
        </w:div>
      </w:divsChild>
    </w:div>
    <w:div w:id="1243834012">
      <w:bodyDiv w:val="1"/>
      <w:marLeft w:val="0"/>
      <w:marRight w:val="0"/>
      <w:marTop w:val="0"/>
      <w:marBottom w:val="0"/>
      <w:divBdr>
        <w:top w:val="none" w:sz="0" w:space="0" w:color="auto"/>
        <w:left w:val="none" w:sz="0" w:space="0" w:color="auto"/>
        <w:bottom w:val="none" w:sz="0" w:space="0" w:color="auto"/>
        <w:right w:val="none" w:sz="0" w:space="0" w:color="auto"/>
      </w:divBdr>
      <w:divsChild>
        <w:div w:id="507329692">
          <w:marLeft w:val="1267"/>
          <w:marRight w:val="0"/>
          <w:marTop w:val="91"/>
          <w:marBottom w:val="0"/>
          <w:divBdr>
            <w:top w:val="none" w:sz="0" w:space="0" w:color="auto"/>
            <w:left w:val="none" w:sz="0" w:space="0" w:color="auto"/>
            <w:bottom w:val="none" w:sz="0" w:space="0" w:color="auto"/>
            <w:right w:val="none" w:sz="0" w:space="0" w:color="auto"/>
          </w:divBdr>
        </w:div>
        <w:div w:id="821241203">
          <w:marLeft w:val="1267"/>
          <w:marRight w:val="0"/>
          <w:marTop w:val="91"/>
          <w:marBottom w:val="0"/>
          <w:divBdr>
            <w:top w:val="none" w:sz="0" w:space="0" w:color="auto"/>
            <w:left w:val="none" w:sz="0" w:space="0" w:color="auto"/>
            <w:bottom w:val="none" w:sz="0" w:space="0" w:color="auto"/>
            <w:right w:val="none" w:sz="0" w:space="0" w:color="auto"/>
          </w:divBdr>
        </w:div>
        <w:div w:id="847601811">
          <w:marLeft w:val="1166"/>
          <w:marRight w:val="0"/>
          <w:marTop w:val="72"/>
          <w:marBottom w:val="0"/>
          <w:divBdr>
            <w:top w:val="none" w:sz="0" w:space="0" w:color="auto"/>
            <w:left w:val="none" w:sz="0" w:space="0" w:color="auto"/>
            <w:bottom w:val="none" w:sz="0" w:space="0" w:color="auto"/>
            <w:right w:val="none" w:sz="0" w:space="0" w:color="auto"/>
          </w:divBdr>
        </w:div>
        <w:div w:id="819735953">
          <w:marLeft w:val="1166"/>
          <w:marRight w:val="0"/>
          <w:marTop w:val="72"/>
          <w:marBottom w:val="0"/>
          <w:divBdr>
            <w:top w:val="none" w:sz="0" w:space="0" w:color="auto"/>
            <w:left w:val="none" w:sz="0" w:space="0" w:color="auto"/>
            <w:bottom w:val="none" w:sz="0" w:space="0" w:color="auto"/>
            <w:right w:val="none" w:sz="0" w:space="0" w:color="auto"/>
          </w:divBdr>
        </w:div>
        <w:div w:id="536897926">
          <w:marLeft w:val="1166"/>
          <w:marRight w:val="0"/>
          <w:marTop w:val="72"/>
          <w:marBottom w:val="0"/>
          <w:divBdr>
            <w:top w:val="none" w:sz="0" w:space="0" w:color="auto"/>
            <w:left w:val="none" w:sz="0" w:space="0" w:color="auto"/>
            <w:bottom w:val="none" w:sz="0" w:space="0" w:color="auto"/>
            <w:right w:val="none" w:sz="0" w:space="0" w:color="auto"/>
          </w:divBdr>
        </w:div>
        <w:div w:id="1425805302">
          <w:marLeft w:val="1166"/>
          <w:marRight w:val="0"/>
          <w:marTop w:val="72"/>
          <w:marBottom w:val="0"/>
          <w:divBdr>
            <w:top w:val="none" w:sz="0" w:space="0" w:color="auto"/>
            <w:left w:val="none" w:sz="0" w:space="0" w:color="auto"/>
            <w:bottom w:val="none" w:sz="0" w:space="0" w:color="auto"/>
            <w:right w:val="none" w:sz="0" w:space="0" w:color="auto"/>
          </w:divBdr>
        </w:div>
        <w:div w:id="1064256328">
          <w:marLeft w:val="1166"/>
          <w:marRight w:val="0"/>
          <w:marTop w:val="72"/>
          <w:marBottom w:val="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533957704">
      <w:bodyDiv w:val="1"/>
      <w:marLeft w:val="0"/>
      <w:marRight w:val="0"/>
      <w:marTop w:val="0"/>
      <w:marBottom w:val="0"/>
      <w:divBdr>
        <w:top w:val="none" w:sz="0" w:space="0" w:color="auto"/>
        <w:left w:val="none" w:sz="0" w:space="0" w:color="auto"/>
        <w:bottom w:val="none" w:sz="0" w:space="0" w:color="auto"/>
        <w:right w:val="none" w:sz="0" w:space="0" w:color="auto"/>
      </w:divBdr>
      <w:divsChild>
        <w:div w:id="808285073">
          <w:marLeft w:val="1080"/>
          <w:marRight w:val="0"/>
          <w:marTop w:val="106"/>
          <w:marBottom w:val="0"/>
          <w:divBdr>
            <w:top w:val="none" w:sz="0" w:space="0" w:color="auto"/>
            <w:left w:val="none" w:sz="0" w:space="0" w:color="auto"/>
            <w:bottom w:val="none" w:sz="0" w:space="0" w:color="auto"/>
            <w:right w:val="none" w:sz="0" w:space="0" w:color="auto"/>
          </w:divBdr>
        </w:div>
        <w:div w:id="2037850120">
          <w:marLeft w:val="1080"/>
          <w:marRight w:val="0"/>
          <w:marTop w:val="106"/>
          <w:marBottom w:val="0"/>
          <w:divBdr>
            <w:top w:val="none" w:sz="0" w:space="0" w:color="auto"/>
            <w:left w:val="none" w:sz="0" w:space="0" w:color="auto"/>
            <w:bottom w:val="none" w:sz="0" w:space="0" w:color="auto"/>
            <w:right w:val="none" w:sz="0" w:space="0" w:color="auto"/>
          </w:divBdr>
        </w:div>
        <w:div w:id="23099990">
          <w:marLeft w:val="1080"/>
          <w:marRight w:val="0"/>
          <w:marTop w:val="106"/>
          <w:marBottom w:val="0"/>
          <w:divBdr>
            <w:top w:val="none" w:sz="0" w:space="0" w:color="auto"/>
            <w:left w:val="none" w:sz="0" w:space="0" w:color="auto"/>
            <w:bottom w:val="none" w:sz="0" w:space="0" w:color="auto"/>
            <w:right w:val="none" w:sz="0" w:space="0" w:color="auto"/>
          </w:divBdr>
        </w:div>
      </w:divsChild>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 w:id="1774475132">
      <w:bodyDiv w:val="1"/>
      <w:marLeft w:val="0"/>
      <w:marRight w:val="0"/>
      <w:marTop w:val="0"/>
      <w:marBottom w:val="0"/>
      <w:divBdr>
        <w:top w:val="none" w:sz="0" w:space="0" w:color="auto"/>
        <w:left w:val="none" w:sz="0" w:space="0" w:color="auto"/>
        <w:bottom w:val="none" w:sz="0" w:space="0" w:color="auto"/>
        <w:right w:val="none" w:sz="0" w:space="0" w:color="auto"/>
      </w:divBdr>
    </w:div>
    <w:div w:id="1931308875">
      <w:bodyDiv w:val="1"/>
      <w:marLeft w:val="0"/>
      <w:marRight w:val="0"/>
      <w:marTop w:val="0"/>
      <w:marBottom w:val="0"/>
      <w:divBdr>
        <w:top w:val="none" w:sz="0" w:space="0" w:color="auto"/>
        <w:left w:val="none" w:sz="0" w:space="0" w:color="auto"/>
        <w:bottom w:val="none" w:sz="0" w:space="0" w:color="auto"/>
        <w:right w:val="none" w:sz="0" w:space="0" w:color="auto"/>
      </w:divBdr>
    </w:div>
    <w:div w:id="1992442538">
      <w:bodyDiv w:val="1"/>
      <w:marLeft w:val="0"/>
      <w:marRight w:val="0"/>
      <w:marTop w:val="0"/>
      <w:marBottom w:val="0"/>
      <w:divBdr>
        <w:top w:val="none" w:sz="0" w:space="0" w:color="auto"/>
        <w:left w:val="none" w:sz="0" w:space="0" w:color="auto"/>
        <w:bottom w:val="none" w:sz="0" w:space="0" w:color="auto"/>
        <w:right w:val="none" w:sz="0" w:space="0" w:color="auto"/>
      </w:divBdr>
      <w:divsChild>
        <w:div w:id="141165401">
          <w:marLeft w:val="547"/>
          <w:marRight w:val="0"/>
          <w:marTop w:val="96"/>
          <w:marBottom w:val="0"/>
          <w:divBdr>
            <w:top w:val="none" w:sz="0" w:space="0" w:color="auto"/>
            <w:left w:val="none" w:sz="0" w:space="0" w:color="auto"/>
            <w:bottom w:val="none" w:sz="0" w:space="0" w:color="auto"/>
            <w:right w:val="none" w:sz="0" w:space="0" w:color="auto"/>
          </w:divBdr>
        </w:div>
        <w:div w:id="430321839">
          <w:marLeft w:val="547"/>
          <w:marRight w:val="0"/>
          <w:marTop w:val="96"/>
          <w:marBottom w:val="0"/>
          <w:divBdr>
            <w:top w:val="none" w:sz="0" w:space="0" w:color="auto"/>
            <w:left w:val="none" w:sz="0" w:space="0" w:color="auto"/>
            <w:bottom w:val="none" w:sz="0" w:space="0" w:color="auto"/>
            <w:right w:val="none" w:sz="0" w:space="0" w:color="auto"/>
          </w:divBdr>
        </w:div>
        <w:div w:id="1379547354">
          <w:marLeft w:val="547"/>
          <w:marRight w:val="0"/>
          <w:marTop w:val="96"/>
          <w:marBottom w:val="0"/>
          <w:divBdr>
            <w:top w:val="none" w:sz="0" w:space="0" w:color="auto"/>
            <w:left w:val="none" w:sz="0" w:space="0" w:color="auto"/>
            <w:bottom w:val="none" w:sz="0" w:space="0" w:color="auto"/>
            <w:right w:val="none" w:sz="0" w:space="0" w:color="auto"/>
          </w:divBdr>
        </w:div>
        <w:div w:id="907035546">
          <w:marLeft w:val="547"/>
          <w:marRight w:val="0"/>
          <w:marTop w:val="96"/>
          <w:marBottom w:val="0"/>
          <w:divBdr>
            <w:top w:val="none" w:sz="0" w:space="0" w:color="auto"/>
            <w:left w:val="none" w:sz="0" w:space="0" w:color="auto"/>
            <w:bottom w:val="none" w:sz="0" w:space="0" w:color="auto"/>
            <w:right w:val="none" w:sz="0" w:space="0" w:color="auto"/>
          </w:divBdr>
        </w:div>
      </w:divsChild>
    </w:div>
    <w:div w:id="2015061636">
      <w:bodyDiv w:val="1"/>
      <w:marLeft w:val="0"/>
      <w:marRight w:val="0"/>
      <w:marTop w:val="0"/>
      <w:marBottom w:val="0"/>
      <w:divBdr>
        <w:top w:val="none" w:sz="0" w:space="0" w:color="auto"/>
        <w:left w:val="none" w:sz="0" w:space="0" w:color="auto"/>
        <w:bottom w:val="none" w:sz="0" w:space="0" w:color="auto"/>
        <w:right w:val="none" w:sz="0" w:space="0" w:color="auto"/>
      </w:divBdr>
      <w:divsChild>
        <w:div w:id="69428016">
          <w:marLeft w:val="547"/>
          <w:marRight w:val="0"/>
          <w:marTop w:val="115"/>
          <w:marBottom w:val="0"/>
          <w:divBdr>
            <w:top w:val="none" w:sz="0" w:space="0" w:color="auto"/>
            <w:left w:val="none" w:sz="0" w:space="0" w:color="auto"/>
            <w:bottom w:val="none" w:sz="0" w:space="0" w:color="auto"/>
            <w:right w:val="none" w:sz="0" w:space="0" w:color="auto"/>
          </w:divBdr>
        </w:div>
        <w:div w:id="1660037751">
          <w:marLeft w:val="1166"/>
          <w:marRight w:val="0"/>
          <w:marTop w:val="96"/>
          <w:marBottom w:val="0"/>
          <w:divBdr>
            <w:top w:val="none" w:sz="0" w:space="0" w:color="auto"/>
            <w:left w:val="none" w:sz="0" w:space="0" w:color="auto"/>
            <w:bottom w:val="none" w:sz="0" w:space="0" w:color="auto"/>
            <w:right w:val="none" w:sz="0" w:space="0" w:color="auto"/>
          </w:divBdr>
        </w:div>
        <w:div w:id="2055957681">
          <w:marLeft w:val="1166"/>
          <w:marRight w:val="0"/>
          <w:marTop w:val="96"/>
          <w:marBottom w:val="0"/>
          <w:divBdr>
            <w:top w:val="none" w:sz="0" w:space="0" w:color="auto"/>
            <w:left w:val="none" w:sz="0" w:space="0" w:color="auto"/>
            <w:bottom w:val="none" w:sz="0" w:space="0" w:color="auto"/>
            <w:right w:val="none" w:sz="0" w:space="0" w:color="auto"/>
          </w:divBdr>
        </w:div>
        <w:div w:id="2082411693">
          <w:marLeft w:val="547"/>
          <w:marRight w:val="0"/>
          <w:marTop w:val="115"/>
          <w:marBottom w:val="0"/>
          <w:divBdr>
            <w:top w:val="none" w:sz="0" w:space="0" w:color="auto"/>
            <w:left w:val="none" w:sz="0" w:space="0" w:color="auto"/>
            <w:bottom w:val="none" w:sz="0" w:space="0" w:color="auto"/>
            <w:right w:val="none" w:sz="0" w:space="0" w:color="auto"/>
          </w:divBdr>
        </w:div>
        <w:div w:id="1543009603">
          <w:marLeft w:val="1166"/>
          <w:marRight w:val="0"/>
          <w:marTop w:val="96"/>
          <w:marBottom w:val="0"/>
          <w:divBdr>
            <w:top w:val="none" w:sz="0" w:space="0" w:color="auto"/>
            <w:left w:val="none" w:sz="0" w:space="0" w:color="auto"/>
            <w:bottom w:val="none" w:sz="0" w:space="0" w:color="auto"/>
            <w:right w:val="none" w:sz="0" w:space="0" w:color="auto"/>
          </w:divBdr>
        </w:div>
        <w:div w:id="768619630">
          <w:marLeft w:val="1166"/>
          <w:marRight w:val="0"/>
          <w:marTop w:val="96"/>
          <w:marBottom w:val="0"/>
          <w:divBdr>
            <w:top w:val="none" w:sz="0" w:space="0" w:color="auto"/>
            <w:left w:val="none" w:sz="0" w:space="0" w:color="auto"/>
            <w:bottom w:val="none" w:sz="0" w:space="0" w:color="auto"/>
            <w:right w:val="none" w:sz="0" w:space="0" w:color="auto"/>
          </w:divBdr>
        </w:div>
        <w:div w:id="96188333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I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ss.gov/files/documents/2018/09/11/105cmr17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8/09/11/105cmr173.pdf" TargetMode="External"/><Relationship Id="rId11" Type="http://schemas.openxmlformats.org/officeDocument/2006/relationships/hyperlink" Target="https://www.mass.gov/service-details/mih-and-community-ems-educational-resources" TargetMode="External"/><Relationship Id="rId5" Type="http://schemas.openxmlformats.org/officeDocument/2006/relationships/webSettings" Target="webSettings.xml"/><Relationship Id="rId10" Type="http://schemas.openxmlformats.org/officeDocument/2006/relationships/hyperlink" Target="https://www.mass.gov/service-details/mih-and-community-ems-educational-resources" TargetMode="Externa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3</cp:revision>
  <dcterms:created xsi:type="dcterms:W3CDTF">2018-09-27T19:59:00Z</dcterms:created>
  <dcterms:modified xsi:type="dcterms:W3CDTF">2018-09-27T20:04:00Z</dcterms:modified>
</cp:coreProperties>
</file>