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9D04A" w14:textId="15063EB0" w:rsidR="00915172" w:rsidRDefault="00946422" w:rsidP="00BF77A9">
      <w:pPr>
        <w:pStyle w:val="Title"/>
        <w:spacing w:after="360"/>
        <w:rPr>
          <w:rFonts w:asciiTheme="minorHAnsi" w:eastAsiaTheme="minorEastAsia" w:hAnsiTheme="minorHAnsi" w:cstheme="minorBidi"/>
          <w:b/>
          <w:color w:val="auto"/>
          <w:spacing w:val="0"/>
          <w:kern w:val="0"/>
          <w:sz w:val="48"/>
          <w:szCs w:val="22"/>
          <w:highlight w:val="yellow"/>
        </w:rPr>
      </w:pPr>
      <w:bookmarkStart w:id="0" w:name="_Hlk69282909"/>
      <w:r>
        <w:rPr>
          <w:noProof/>
        </w:rPr>
        <w:drawing>
          <wp:inline distT="0" distB="0" distL="0" distR="0" wp14:anchorId="707BC06F" wp14:editId="5875DB4E">
            <wp:extent cx="2682060" cy="804672"/>
            <wp:effectExtent l="0" t="0" r="0" b="0"/>
            <wp:docPr id="1553488940" name="Picture 5" descr="Operational Services Divis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488940" name="Picture 5" descr="Operational Services Division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060" cy="804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36867" w14:textId="77777777" w:rsidR="00B96467" w:rsidRDefault="00B96467" w:rsidP="00B22304">
      <w:pPr>
        <w:pStyle w:val="Title"/>
        <w:spacing w:after="100" w:afterAutospacing="1"/>
        <w:jc w:val="center"/>
        <w:rPr>
          <w:b/>
          <w:bCs/>
          <w:sz w:val="20"/>
          <w:szCs w:val="20"/>
          <w:highlight w:val="yellow"/>
        </w:rPr>
      </w:pPr>
    </w:p>
    <w:p w14:paraId="65E4D6F9" w14:textId="538232C1" w:rsidR="00680B92" w:rsidRDefault="00680B92" w:rsidP="00E37975">
      <w:pPr>
        <w:pStyle w:val="Heading1"/>
        <w:jc w:val="center"/>
      </w:pPr>
      <w:bookmarkStart w:id="1" w:name="_Toc206762628"/>
      <w:bookmarkStart w:id="2" w:name="_Toc216356828"/>
      <w:r w:rsidRPr="00CA6AF1">
        <w:t>Contract User Guid</w:t>
      </w:r>
      <w:r>
        <w:t>e</w:t>
      </w:r>
      <w:r>
        <w:br/>
      </w:r>
      <w:bookmarkEnd w:id="1"/>
      <w:r w:rsidR="00E37975" w:rsidRPr="00E37975">
        <w:t>PRF75: Foreign Language Interpretation and Translation Services</w:t>
      </w:r>
      <w:bookmarkEnd w:id="2"/>
    </w:p>
    <w:p w14:paraId="390D03BC" w14:textId="4228CD14" w:rsidR="00C9452E" w:rsidRDefault="00803BD8" w:rsidP="00E37975">
      <w:pPr>
        <w:pStyle w:val="Heading2"/>
      </w:pPr>
      <w:bookmarkStart w:id="3" w:name="_Toc216356829"/>
      <w:r w:rsidRPr="003E0898">
        <w:t xml:space="preserve">Contract </w:t>
      </w:r>
      <w:r w:rsidR="003E0898">
        <w:t>Overview</w:t>
      </w:r>
      <w:bookmarkEnd w:id="3"/>
    </w:p>
    <w:tbl>
      <w:tblPr>
        <w:tblStyle w:val="GridTable5Dark-Accent1"/>
        <w:tblpPr w:leftFromText="180" w:rightFromText="180" w:vertAnchor="text" w:tblpXSpec="center" w:tblpY="1"/>
        <w:tblOverlap w:val="never"/>
        <w:tblW w:w="8905" w:type="dxa"/>
        <w:tblCellSpacing w:w="14" w:type="dxa"/>
        <w:tblLook w:val="02A0" w:firstRow="1" w:lastRow="0" w:firstColumn="1" w:lastColumn="0" w:noHBand="1" w:noVBand="0"/>
        <w:tblCaption w:val="Contract Overview"/>
        <w:tblDescription w:val="This table provides key details, including contact information for the Category Manager, relevant contract terms, quoting requirements, and a link to the complete vendor list."/>
      </w:tblPr>
      <w:tblGrid>
        <w:gridCol w:w="2700"/>
        <w:gridCol w:w="6205"/>
      </w:tblGrid>
      <w:tr w:rsidR="0064148A" w:rsidRPr="00136526" w14:paraId="67B75A24" w14:textId="77777777" w:rsidTr="00EF71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72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8" w:type="dxa"/>
            <w:shd w:val="clear" w:color="auto" w:fill="2E3192"/>
          </w:tcPr>
          <w:p w14:paraId="0A4D33B9" w14:textId="77777777" w:rsidR="0064148A" w:rsidRPr="00136526" w:rsidRDefault="0064148A">
            <w:pPr>
              <w:tabs>
                <w:tab w:val="left" w:pos="9165"/>
              </w:tabs>
              <w:rPr>
                <w:szCs w:val="24"/>
              </w:rPr>
            </w:pPr>
            <w:r w:rsidRPr="00136526">
              <w:rPr>
                <w:szCs w:val="24"/>
              </w:rPr>
              <w:t>Category Manager Contact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3" w:type="dxa"/>
            <w:shd w:val="clear" w:color="auto" w:fill="C8D9EB"/>
          </w:tcPr>
          <w:p w14:paraId="28D37397" w14:textId="49153F7B" w:rsidR="00E37975" w:rsidRPr="00E37975" w:rsidRDefault="00E37975" w:rsidP="00E37975">
            <w:pPr>
              <w:tabs>
                <w:tab w:val="left" w:pos="9165"/>
              </w:tabs>
              <w:rPr>
                <w:b w:val="0"/>
                <w:bCs w:val="0"/>
                <w:color w:val="auto"/>
                <w:szCs w:val="24"/>
              </w:rPr>
            </w:pPr>
            <w:hyperlink r:id="rId12" w:history="1">
              <w:r w:rsidRPr="00DD3351">
                <w:rPr>
                  <w:rStyle w:val="Hyperlink"/>
                  <w:b w:val="0"/>
                  <w:bCs w:val="0"/>
                  <w:szCs w:val="24"/>
                </w:rPr>
                <w:t>Hayley Lebert</w:t>
              </w:r>
            </w:hyperlink>
          </w:p>
          <w:p w14:paraId="530625AC" w14:textId="3C7D4F48" w:rsidR="00E37975" w:rsidRPr="00C365C4" w:rsidRDefault="00E37975" w:rsidP="00E37975">
            <w:pPr>
              <w:tabs>
                <w:tab w:val="left" w:pos="9165"/>
              </w:tabs>
              <w:rPr>
                <w:color w:val="auto"/>
                <w:szCs w:val="24"/>
              </w:rPr>
            </w:pPr>
            <w:r w:rsidRPr="00E37975">
              <w:rPr>
                <w:b w:val="0"/>
                <w:bCs w:val="0"/>
                <w:color w:val="auto"/>
                <w:szCs w:val="24"/>
              </w:rPr>
              <w:t>617-720-3146</w:t>
            </w:r>
          </w:p>
          <w:p w14:paraId="2844FD9D" w14:textId="77777777" w:rsidR="00C365C4" w:rsidRPr="00E37975" w:rsidRDefault="00C365C4" w:rsidP="00E37975">
            <w:pPr>
              <w:tabs>
                <w:tab w:val="left" w:pos="9165"/>
              </w:tabs>
              <w:rPr>
                <w:b w:val="0"/>
                <w:bCs w:val="0"/>
                <w:color w:val="auto"/>
                <w:szCs w:val="24"/>
                <w:highlight w:val="yellow"/>
              </w:rPr>
            </w:pPr>
          </w:p>
          <w:bookmarkStart w:id="4" w:name="_Hlk199395829"/>
          <w:p w14:paraId="17AC1D1D" w14:textId="03A3B1AE" w:rsidR="00E37975" w:rsidRPr="00E37975" w:rsidRDefault="00C365C4" w:rsidP="00E37975">
            <w:pPr>
              <w:tabs>
                <w:tab w:val="left" w:pos="9165"/>
              </w:tabs>
              <w:rPr>
                <w:b w:val="0"/>
                <w:bCs w:val="0"/>
                <w:color w:val="auto"/>
              </w:rPr>
            </w:pPr>
            <w:r>
              <w:rPr>
                <w:szCs w:val="24"/>
              </w:rPr>
              <w:fldChar w:fldCharType="begin"/>
            </w:r>
            <w:r>
              <w:rPr>
                <w:color w:val="auto"/>
                <w:szCs w:val="24"/>
              </w:rPr>
              <w:instrText xml:space="preserve">HYPERLINK </w:instrText>
            </w:r>
            <w:r>
              <w:rPr>
                <w:b w:val="0"/>
                <w:bCs w:val="0"/>
                <w:szCs w:val="24"/>
              </w:rPr>
              <w:instrText>"mailto:gerard.dawson@mass.gov"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37975" w:rsidRPr="00C365C4">
              <w:rPr>
                <w:rStyle w:val="Hyperlink"/>
                <w:b w:val="0"/>
                <w:bCs w:val="0"/>
                <w:szCs w:val="24"/>
              </w:rPr>
              <w:t>Gerry Dawson</w:t>
            </w:r>
            <w:r>
              <w:rPr>
                <w:szCs w:val="24"/>
              </w:rPr>
              <w:fldChar w:fldCharType="end"/>
            </w:r>
          </w:p>
          <w:p w14:paraId="18E36C1D" w14:textId="307019B5" w:rsidR="00B1168A" w:rsidRPr="00606368" w:rsidRDefault="00E37975" w:rsidP="00C365C4">
            <w:pPr>
              <w:tabs>
                <w:tab w:val="left" w:pos="9165"/>
              </w:tabs>
              <w:rPr>
                <w:color w:val="auto"/>
                <w:szCs w:val="24"/>
              </w:rPr>
            </w:pPr>
            <w:r w:rsidRPr="00E37975">
              <w:rPr>
                <w:b w:val="0"/>
                <w:bCs w:val="0"/>
                <w:color w:val="auto"/>
                <w:szCs w:val="24"/>
              </w:rPr>
              <w:t>978-429-4512</w:t>
            </w:r>
            <w:bookmarkEnd w:id="4"/>
          </w:p>
        </w:tc>
      </w:tr>
      <w:tr w:rsidR="0064148A" w:rsidRPr="00136526" w14:paraId="22AC3B9B" w14:textId="77777777" w:rsidTr="00C71E3C">
        <w:trPr>
          <w:trHeight w:val="1845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8" w:type="dxa"/>
            <w:shd w:val="clear" w:color="auto" w:fill="2E3192"/>
          </w:tcPr>
          <w:p w14:paraId="000A0D78" w14:textId="77777777" w:rsidR="0064148A" w:rsidRPr="00136526" w:rsidRDefault="0064148A">
            <w:pPr>
              <w:tabs>
                <w:tab w:val="left" w:pos="9165"/>
              </w:tabs>
              <w:rPr>
                <w:szCs w:val="24"/>
              </w:rPr>
            </w:pPr>
            <w:r w:rsidRPr="00136526">
              <w:rPr>
                <w:szCs w:val="24"/>
              </w:rPr>
              <w:t>Contract Term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C8D9EB"/>
          </w:tcPr>
          <w:p w14:paraId="5DD7C234" w14:textId="5B0D57DA" w:rsidR="00E37975" w:rsidRPr="00136526" w:rsidRDefault="00E37975" w:rsidP="00C31BE1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bCs/>
                <w:szCs w:val="24"/>
              </w:rPr>
            </w:pPr>
            <w:r w:rsidRPr="00136526">
              <w:rPr>
                <w:rFonts w:cstheme="minorHAnsi"/>
                <w:b/>
                <w:bCs/>
                <w:szCs w:val="24"/>
              </w:rPr>
              <w:t xml:space="preserve">Current Contract Term: </w:t>
            </w:r>
            <w:r w:rsidRPr="007C27B3">
              <w:rPr>
                <w:bCs/>
                <w:szCs w:val="24"/>
              </w:rPr>
              <w:t>July 01, 2024–June 30, 2026</w:t>
            </w:r>
            <w:r w:rsidR="00D860BC">
              <w:rPr>
                <w:bCs/>
                <w:szCs w:val="24"/>
              </w:rPr>
              <w:t>.</w:t>
            </w:r>
          </w:p>
          <w:p w14:paraId="39422314" w14:textId="29F03F22" w:rsidR="00E37975" w:rsidRPr="00E959B6" w:rsidRDefault="00E37975" w:rsidP="00C31BE1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Cs w:val="24"/>
              </w:rPr>
            </w:pPr>
            <w:r w:rsidRPr="00136526">
              <w:rPr>
                <w:rFonts w:cstheme="minorHAnsi"/>
                <w:b/>
                <w:bCs/>
                <w:szCs w:val="24"/>
              </w:rPr>
              <w:t xml:space="preserve">Maximum End Date: </w:t>
            </w:r>
            <w:r w:rsidRPr="00482AF3">
              <w:rPr>
                <w:rFonts w:cstheme="minorHAnsi"/>
                <w:szCs w:val="24"/>
              </w:rPr>
              <w:t>December 31</w:t>
            </w:r>
            <w:r>
              <w:rPr>
                <w:rFonts w:cstheme="minorHAnsi"/>
                <w:szCs w:val="24"/>
              </w:rPr>
              <w:t>,</w:t>
            </w:r>
            <w:r w:rsidRPr="00482AF3">
              <w:rPr>
                <w:rFonts w:cstheme="minorHAnsi"/>
                <w:szCs w:val="24"/>
              </w:rPr>
              <w:t xml:space="preserve"> 2026</w:t>
            </w:r>
            <w:r w:rsidR="00D860BC">
              <w:rPr>
                <w:rFonts w:cstheme="minorHAnsi"/>
                <w:szCs w:val="24"/>
              </w:rPr>
              <w:t>.</w:t>
            </w:r>
          </w:p>
          <w:p w14:paraId="18DAF315" w14:textId="27E52CD0" w:rsidR="0064148A" w:rsidRPr="00E37975" w:rsidRDefault="00E37975" w:rsidP="00C31BE1">
            <w:pPr>
              <w:pStyle w:val="ListParagraph"/>
              <w:numPr>
                <w:ilvl w:val="0"/>
                <w:numId w:val="13"/>
              </w:numPr>
              <w:rPr>
                <w:szCs w:val="24"/>
              </w:rPr>
            </w:pPr>
            <w:hyperlink w:anchor="_Extend_Beyond_(Performance" w:history="1">
              <w:r w:rsidRPr="00BC13BB">
                <w:rPr>
                  <w:rStyle w:val="Hyperlink"/>
                  <w:rFonts w:cstheme="minorHAnsi"/>
                  <w:b/>
                  <w:bCs/>
                  <w:szCs w:val="24"/>
                </w:rPr>
                <w:t>Extend Beyond Date:</w:t>
              </w:r>
            </w:hyperlink>
            <w:r>
              <w:rPr>
                <w:rFonts w:cstheme="minorHAnsi"/>
                <w:b/>
                <w:bCs/>
                <w:szCs w:val="24"/>
              </w:rPr>
              <w:t xml:space="preserve"> </w:t>
            </w:r>
            <w:r w:rsidRPr="007C27B3">
              <w:rPr>
                <w:bCs/>
                <w:szCs w:val="24"/>
              </w:rPr>
              <w:t>June 30, 202</w:t>
            </w:r>
            <w:r w:rsidR="00332765">
              <w:rPr>
                <w:bCs/>
                <w:szCs w:val="24"/>
              </w:rPr>
              <w:t>7</w:t>
            </w:r>
            <w:r>
              <w:rPr>
                <w:bCs/>
                <w:szCs w:val="24"/>
              </w:rPr>
              <w:t>.</w:t>
            </w:r>
            <w:r w:rsidR="00FC08E2">
              <w:rPr>
                <w:bCs/>
                <w:szCs w:val="24"/>
              </w:rPr>
              <w:t xml:space="preserve"> </w:t>
            </w:r>
            <w:r w:rsidR="00FC08E2" w:rsidRPr="00FC08E2">
              <w:rPr>
                <w:bCs/>
                <w:szCs w:val="24"/>
              </w:rPr>
              <w:t>Agreements established prior to the Master Agreement expiration may allow performance and payment obligations to continue until the maximum Extend Beyond date.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64148A" w:rsidRPr="00136526" w14:paraId="7146EE8A" w14:textId="77777777" w:rsidTr="00EF718C">
        <w:trPr>
          <w:trHeight w:val="1299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8" w:type="dxa"/>
            <w:shd w:val="clear" w:color="auto" w:fill="2E3192"/>
          </w:tcPr>
          <w:p w14:paraId="44776E05" w14:textId="4F72CB31" w:rsidR="0064148A" w:rsidRPr="00136526" w:rsidRDefault="006626DD">
            <w:pPr>
              <w:tabs>
                <w:tab w:val="left" w:pos="9165"/>
              </w:tabs>
              <w:rPr>
                <w:szCs w:val="24"/>
              </w:rPr>
            </w:pPr>
            <w:r w:rsidRPr="006626DD">
              <w:rPr>
                <w:szCs w:val="24"/>
              </w:rPr>
              <w:t>Massachusetts Management Accounting and Reporting System (MMARS)</w:t>
            </w:r>
            <w:r w:rsidR="0064148A" w:rsidRPr="00136526">
              <w:rPr>
                <w:szCs w:val="24"/>
              </w:rPr>
              <w:t xml:space="preserve"> </w:t>
            </w:r>
            <w:r w:rsidR="00DF0B69">
              <w:rPr>
                <w:szCs w:val="24"/>
              </w:rPr>
              <w:t xml:space="preserve">Master Agreement (MA) </w:t>
            </w:r>
            <w:r>
              <w:rPr>
                <w:szCs w:val="24"/>
              </w:rPr>
              <w:t>Number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3" w:type="dxa"/>
            <w:shd w:val="clear" w:color="auto" w:fill="C8D9EB"/>
          </w:tcPr>
          <w:p w14:paraId="5EA9FD51" w14:textId="34AFE5B9" w:rsidR="00287F65" w:rsidRPr="00D860BC" w:rsidRDefault="00E37975">
            <w:pPr>
              <w:rPr>
                <w:b/>
                <w:bCs/>
                <w:szCs w:val="24"/>
              </w:rPr>
            </w:pPr>
            <w:r w:rsidRPr="00D860BC">
              <w:rPr>
                <w:b/>
                <w:bCs/>
                <w:szCs w:val="24"/>
              </w:rPr>
              <w:t>PRF75</w:t>
            </w:r>
            <w:r w:rsidR="00D860BC" w:rsidRPr="00D860BC">
              <w:rPr>
                <w:b/>
                <w:bCs/>
                <w:szCs w:val="24"/>
              </w:rPr>
              <w:t>*</w:t>
            </w:r>
          </w:p>
          <w:p w14:paraId="137395EA" w14:textId="77777777" w:rsidR="00D860BC" w:rsidRDefault="00D860BC">
            <w:pPr>
              <w:rPr>
                <w:rFonts w:cstheme="minorHAnsi"/>
                <w:b/>
                <w:bCs/>
                <w:szCs w:val="24"/>
              </w:rPr>
            </w:pPr>
          </w:p>
          <w:p w14:paraId="34C47EF3" w14:textId="68DF6EC9" w:rsidR="002B4F4A" w:rsidRPr="00136526" w:rsidRDefault="002B4F4A">
            <w:pPr>
              <w:rPr>
                <w:rFonts w:cstheme="minorHAnsi"/>
                <w:b/>
                <w:bCs/>
                <w:szCs w:val="24"/>
              </w:rPr>
            </w:pPr>
            <w:r w:rsidRPr="001D6578">
              <w:rPr>
                <w:rFonts w:cstheme="minorHAnsi"/>
                <w:b/>
                <w:bCs/>
                <w:szCs w:val="24"/>
              </w:rPr>
              <w:t>N</w:t>
            </w:r>
            <w:r>
              <w:rPr>
                <w:rFonts w:cstheme="minorHAnsi"/>
                <w:b/>
                <w:bCs/>
                <w:szCs w:val="24"/>
              </w:rPr>
              <w:t>ote</w:t>
            </w:r>
            <w:r w:rsidRPr="001D6578">
              <w:rPr>
                <w:rFonts w:cstheme="minorHAnsi"/>
                <w:b/>
                <w:bCs/>
                <w:szCs w:val="24"/>
              </w:rPr>
              <w:t>:</w:t>
            </w:r>
            <w:r>
              <w:rPr>
                <w:rFonts w:cstheme="minorHAnsi"/>
                <w:szCs w:val="24"/>
              </w:rPr>
              <w:t xml:space="preserve"> </w:t>
            </w:r>
            <w:r w:rsidRPr="00CA06AC">
              <w:rPr>
                <w:rFonts w:cstheme="minorHAnsi"/>
                <w:szCs w:val="24"/>
              </w:rPr>
              <w:t>*The asterisk is required when referencing the contract in the MMARS</w:t>
            </w:r>
            <w:r w:rsidR="008D670A">
              <w:rPr>
                <w:rFonts w:cstheme="minorHAnsi"/>
                <w:szCs w:val="24"/>
              </w:rPr>
              <w:t xml:space="preserve"> system</w:t>
            </w:r>
            <w:r w:rsidRPr="00CA06AC">
              <w:rPr>
                <w:rFonts w:cstheme="minorHAnsi"/>
                <w:szCs w:val="24"/>
              </w:rPr>
              <w:t>.</w:t>
            </w:r>
          </w:p>
        </w:tc>
      </w:tr>
      <w:tr w:rsidR="0064148A" w:rsidRPr="00136526" w14:paraId="3CFEDB13" w14:textId="77777777" w:rsidTr="00C71E3C">
        <w:trPr>
          <w:trHeight w:val="729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8" w:type="dxa"/>
            <w:shd w:val="clear" w:color="auto" w:fill="2E3192"/>
          </w:tcPr>
          <w:p w14:paraId="493A2229" w14:textId="77777777" w:rsidR="0064148A" w:rsidRPr="00136526" w:rsidRDefault="0064148A">
            <w:pPr>
              <w:tabs>
                <w:tab w:val="left" w:pos="9165"/>
              </w:tabs>
              <w:rPr>
                <w:szCs w:val="24"/>
              </w:rPr>
            </w:pPr>
            <w:r w:rsidRPr="00136526">
              <w:rPr>
                <w:szCs w:val="24"/>
              </w:rPr>
              <w:t>Quote Requirements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3" w:type="dxa"/>
          </w:tcPr>
          <w:p w14:paraId="598ACD9D" w14:textId="4B30D654" w:rsidR="0064148A" w:rsidRPr="00136526" w:rsidRDefault="0064148A" w:rsidP="00C365C4">
            <w:pPr>
              <w:rPr>
                <w:szCs w:val="24"/>
                <w:highlight w:val="yellow"/>
              </w:rPr>
            </w:pPr>
            <w:r w:rsidRPr="00E37975">
              <w:rPr>
                <w:szCs w:val="24"/>
              </w:rPr>
              <w:t xml:space="preserve">Quotes are required for purchasing. Refer to the </w:t>
            </w:r>
            <w:hyperlink w:anchor="_Quote_Response_and" w:history="1">
              <w:r w:rsidRPr="00E37975">
                <w:rPr>
                  <w:rStyle w:val="Hyperlink"/>
                  <w:szCs w:val="24"/>
                </w:rPr>
                <w:t>Quote Response and Requirements</w:t>
              </w:r>
            </w:hyperlink>
            <w:r w:rsidRPr="00E37975">
              <w:rPr>
                <w:szCs w:val="24"/>
              </w:rPr>
              <w:t xml:space="preserve"> section for guidelines.</w:t>
            </w:r>
          </w:p>
        </w:tc>
      </w:tr>
      <w:tr w:rsidR="0064148A" w:rsidRPr="00136526" w14:paraId="0C1AC47B" w14:textId="77777777" w:rsidTr="00EF718C">
        <w:trPr>
          <w:trHeight w:val="636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8" w:type="dxa"/>
            <w:shd w:val="clear" w:color="auto" w:fill="2E3192"/>
          </w:tcPr>
          <w:p w14:paraId="182735FB" w14:textId="77777777" w:rsidR="0064148A" w:rsidRPr="00136526" w:rsidRDefault="0064148A">
            <w:pPr>
              <w:tabs>
                <w:tab w:val="left" w:pos="9165"/>
              </w:tabs>
              <w:rPr>
                <w:szCs w:val="24"/>
              </w:rPr>
            </w:pPr>
            <w:r w:rsidRPr="00136526">
              <w:rPr>
                <w:szCs w:val="24"/>
              </w:rPr>
              <w:t>Vendor List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3" w:type="dxa"/>
            <w:shd w:val="clear" w:color="auto" w:fill="C8D9EB"/>
          </w:tcPr>
          <w:p w14:paraId="69C38038" w14:textId="6B42C315" w:rsidR="0064148A" w:rsidRPr="00136526" w:rsidRDefault="0064148A" w:rsidP="00C365C4">
            <w:pPr>
              <w:rPr>
                <w:szCs w:val="24"/>
                <w:highlight w:val="yellow"/>
              </w:rPr>
            </w:pPr>
            <w:r>
              <w:rPr>
                <w:szCs w:val="24"/>
              </w:rPr>
              <w:t>Refer to</w:t>
            </w:r>
            <w:r w:rsidRPr="00136526">
              <w:rPr>
                <w:szCs w:val="24"/>
              </w:rPr>
              <w:t xml:space="preserve"> </w:t>
            </w:r>
            <w:hyperlink w:anchor="_Appendix_A:_Vendor" w:history="1">
              <w:r w:rsidRPr="00136526">
                <w:rPr>
                  <w:rStyle w:val="Hyperlink"/>
                  <w:szCs w:val="24"/>
                </w:rPr>
                <w:t>Vendor List and Information</w:t>
              </w:r>
            </w:hyperlink>
            <w:r w:rsidRPr="00136526">
              <w:rPr>
                <w:szCs w:val="24"/>
              </w:rPr>
              <w:t xml:space="preserve"> for eligible vendors on this contract.</w:t>
            </w:r>
          </w:p>
        </w:tc>
      </w:tr>
      <w:tr w:rsidR="0064148A" w:rsidRPr="00136526" w14:paraId="010EFBA1" w14:textId="77777777" w:rsidTr="00C71E3C">
        <w:trPr>
          <w:trHeight w:val="882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8" w:type="dxa"/>
            <w:shd w:val="clear" w:color="auto" w:fill="2E3192"/>
          </w:tcPr>
          <w:p w14:paraId="79F057E1" w14:textId="77777777" w:rsidR="0064148A" w:rsidRPr="00136526" w:rsidRDefault="0064148A">
            <w:pPr>
              <w:tabs>
                <w:tab w:val="left" w:pos="9165"/>
              </w:tabs>
              <w:rPr>
                <w:szCs w:val="24"/>
              </w:rPr>
            </w:pPr>
            <w:r w:rsidRPr="00136526">
              <w:rPr>
                <w:szCs w:val="24"/>
              </w:rPr>
              <w:t>Updates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3" w:type="dxa"/>
          </w:tcPr>
          <w:p w14:paraId="14685198" w14:textId="1E9DB7C1" w:rsidR="0064148A" w:rsidRPr="00136526" w:rsidRDefault="00F02DC9">
            <w:pPr>
              <w:rPr>
                <w:szCs w:val="24"/>
                <w:highlight w:val="yellow"/>
              </w:rPr>
            </w:pPr>
            <w:r w:rsidRPr="00F02DC9">
              <w:rPr>
                <w:b/>
                <w:szCs w:val="24"/>
              </w:rPr>
              <w:t>March 31, 2025:</w:t>
            </w:r>
            <w:r>
              <w:rPr>
                <w:bCs/>
                <w:szCs w:val="24"/>
              </w:rPr>
              <w:t xml:space="preserve"> </w:t>
            </w:r>
            <w:r w:rsidR="00B75DC7" w:rsidRPr="00B75DC7">
              <w:rPr>
                <w:bCs/>
                <w:szCs w:val="24"/>
              </w:rPr>
              <w:t>Change</w:t>
            </w:r>
            <w:r w:rsidR="00CC7E72">
              <w:rPr>
                <w:bCs/>
                <w:szCs w:val="24"/>
              </w:rPr>
              <w:t>d</w:t>
            </w:r>
            <w:r w:rsidR="00B75DC7" w:rsidRPr="00B75DC7">
              <w:rPr>
                <w:bCs/>
                <w:szCs w:val="24"/>
              </w:rPr>
              <w:t xml:space="preserve"> the existing </w:t>
            </w:r>
            <w:r w:rsidR="00516FF1">
              <w:rPr>
                <w:bCs/>
                <w:szCs w:val="24"/>
              </w:rPr>
              <w:t xml:space="preserve">Supplier Diversity Office (SDO) </w:t>
            </w:r>
            <w:r w:rsidR="00B75DC7" w:rsidRPr="00B75DC7">
              <w:rPr>
                <w:bCs/>
                <w:szCs w:val="24"/>
              </w:rPr>
              <w:t>certification information</w:t>
            </w:r>
            <w:r w:rsidR="00516FF1">
              <w:rPr>
                <w:bCs/>
                <w:szCs w:val="24"/>
              </w:rPr>
              <w:t xml:space="preserve"> </w:t>
            </w:r>
            <w:r w:rsidR="00B75DC7" w:rsidRPr="00B75DC7">
              <w:rPr>
                <w:bCs/>
                <w:szCs w:val="24"/>
              </w:rPr>
              <w:t>link to point to the SDO Certified Businesses search feature.</w:t>
            </w:r>
          </w:p>
        </w:tc>
      </w:tr>
    </w:tbl>
    <w:p w14:paraId="53F5C89C" w14:textId="77777777" w:rsidR="00C365C4" w:rsidRDefault="00C365C4" w:rsidP="00E37975">
      <w:pPr>
        <w:tabs>
          <w:tab w:val="left" w:pos="9165"/>
        </w:tabs>
        <w:spacing w:after="0"/>
        <w:jc w:val="center"/>
        <w:rPr>
          <w:rStyle w:val="PageNumber"/>
          <w:b/>
          <w:bCs/>
          <w:szCs w:val="24"/>
        </w:rPr>
      </w:pPr>
    </w:p>
    <w:p w14:paraId="40624053" w14:textId="77777777" w:rsidR="003D4172" w:rsidRPr="006E4CCA" w:rsidRDefault="003D4172" w:rsidP="003D4172">
      <w:pPr>
        <w:tabs>
          <w:tab w:val="left" w:pos="9165"/>
        </w:tabs>
        <w:spacing w:after="0"/>
        <w:ind w:left="360"/>
        <w:jc w:val="center"/>
        <w:rPr>
          <w:rStyle w:val="PageNumber"/>
          <w:szCs w:val="24"/>
        </w:rPr>
      </w:pPr>
      <w:r w:rsidRPr="005569DF">
        <w:rPr>
          <w:rStyle w:val="PageNumber"/>
          <w:b/>
          <w:bCs/>
          <w:szCs w:val="24"/>
        </w:rPr>
        <w:t>Note:</w:t>
      </w:r>
      <w:r w:rsidRPr="006E4CCA">
        <w:rPr>
          <w:rStyle w:val="PageNumber"/>
          <w:szCs w:val="24"/>
        </w:rPr>
        <w:t xml:space="preserve"> Contract User Guides are updated regularly. Print copies should be compared against the current version posted on </w:t>
      </w:r>
      <w:r w:rsidRPr="006E4CCA">
        <w:rPr>
          <w:szCs w:val="24"/>
        </w:rPr>
        <w:t>mass.gov/osd</w:t>
      </w:r>
      <w:r w:rsidRPr="006E4CCA">
        <w:rPr>
          <w:rStyle w:val="PageNumber"/>
          <w:szCs w:val="24"/>
        </w:rPr>
        <w:t>.</w:t>
      </w:r>
    </w:p>
    <w:p w14:paraId="144A98C1" w14:textId="7820810D" w:rsidR="003D4172" w:rsidRPr="009E685D" w:rsidRDefault="003D4172" w:rsidP="003D4172">
      <w:pPr>
        <w:pStyle w:val="Footer"/>
        <w:rPr>
          <w:rStyle w:val="PageNumber"/>
          <w:szCs w:val="24"/>
        </w:rPr>
      </w:pPr>
      <w:r w:rsidRPr="009E685D">
        <w:rPr>
          <w:rStyle w:val="PageNumber"/>
          <w:szCs w:val="24"/>
        </w:rPr>
        <w:tab/>
        <w:t>Template Version: 9.0</w:t>
      </w:r>
      <w:r w:rsidRPr="009E685D">
        <w:rPr>
          <w:rStyle w:val="PageNumber"/>
          <w:szCs w:val="24"/>
        </w:rPr>
        <w:tab/>
        <w:t xml:space="preserve">Page </w:t>
      </w:r>
      <w:r w:rsidRPr="009E685D">
        <w:rPr>
          <w:rStyle w:val="PageNumber"/>
          <w:szCs w:val="24"/>
        </w:rPr>
        <w:fldChar w:fldCharType="begin"/>
      </w:r>
      <w:r w:rsidRPr="009E685D">
        <w:rPr>
          <w:rStyle w:val="PageNumber"/>
          <w:szCs w:val="24"/>
        </w:rPr>
        <w:instrText xml:space="preserve"> PAGE </w:instrText>
      </w:r>
      <w:r w:rsidRPr="009E685D">
        <w:rPr>
          <w:rStyle w:val="PageNumber"/>
          <w:szCs w:val="24"/>
        </w:rPr>
        <w:fldChar w:fldCharType="separate"/>
      </w:r>
      <w:r w:rsidR="00C81624">
        <w:rPr>
          <w:rStyle w:val="PageNumber"/>
          <w:noProof/>
          <w:szCs w:val="24"/>
        </w:rPr>
        <w:t>1</w:t>
      </w:r>
      <w:r w:rsidRPr="009E685D">
        <w:rPr>
          <w:rStyle w:val="PageNumber"/>
          <w:szCs w:val="24"/>
        </w:rPr>
        <w:fldChar w:fldCharType="end"/>
      </w:r>
      <w:r w:rsidRPr="009E685D">
        <w:rPr>
          <w:rStyle w:val="PageNumber"/>
          <w:szCs w:val="24"/>
        </w:rPr>
        <w:t xml:space="preserve"> of </w:t>
      </w:r>
      <w:r w:rsidRPr="009E685D">
        <w:rPr>
          <w:rStyle w:val="PageNumber"/>
          <w:szCs w:val="24"/>
        </w:rPr>
        <w:fldChar w:fldCharType="begin"/>
      </w:r>
      <w:r w:rsidRPr="009E685D">
        <w:rPr>
          <w:rStyle w:val="PageNumber"/>
          <w:szCs w:val="24"/>
        </w:rPr>
        <w:instrText xml:space="preserve"> NUMPAGES </w:instrText>
      </w:r>
      <w:r w:rsidRPr="009E685D">
        <w:rPr>
          <w:rStyle w:val="PageNumber"/>
          <w:szCs w:val="24"/>
        </w:rPr>
        <w:fldChar w:fldCharType="separate"/>
      </w:r>
      <w:r w:rsidR="00C81624">
        <w:rPr>
          <w:rStyle w:val="PageNumber"/>
          <w:noProof/>
          <w:szCs w:val="24"/>
        </w:rPr>
        <w:t>26</w:t>
      </w:r>
      <w:r w:rsidRPr="009E685D">
        <w:rPr>
          <w:rStyle w:val="PageNumber"/>
          <w:szCs w:val="24"/>
        </w:rPr>
        <w:fldChar w:fldCharType="end"/>
      </w:r>
    </w:p>
    <w:p w14:paraId="0CD2ED79" w14:textId="77777777" w:rsidR="003D4172" w:rsidRPr="009E685D" w:rsidRDefault="003D4172" w:rsidP="003D4172">
      <w:pPr>
        <w:pStyle w:val="Footer"/>
        <w:tabs>
          <w:tab w:val="clear" w:pos="4680"/>
          <w:tab w:val="clear" w:pos="9360"/>
          <w:tab w:val="left" w:pos="1815"/>
          <w:tab w:val="center" w:pos="4968"/>
          <w:tab w:val="right" w:pos="9990"/>
        </w:tabs>
        <w:ind w:left="-1440" w:right="-1440"/>
        <w:jc w:val="center"/>
        <w:rPr>
          <w:b/>
          <w:bCs/>
          <w:color w:val="365F91" w:themeColor="accent1" w:themeShade="BF"/>
          <w:szCs w:val="24"/>
        </w:rPr>
      </w:pPr>
      <w:r w:rsidRPr="009E685D">
        <w:rPr>
          <w:b/>
          <w:bCs/>
          <w:color w:val="2E368F"/>
          <w:szCs w:val="24"/>
        </w:rPr>
        <w:t>One Ashburton Place, Room 1608 Boston, MA, 02108-1552</w:t>
      </w:r>
    </w:p>
    <w:p w14:paraId="25388760" w14:textId="12ECE7C4" w:rsidR="007D0521" w:rsidRDefault="003D4172" w:rsidP="003D4172">
      <w:pPr>
        <w:pStyle w:val="Footer"/>
        <w:jc w:val="center"/>
      </w:pPr>
      <w:r w:rsidRPr="009E685D">
        <w:rPr>
          <w:color w:val="2E368F"/>
          <w:szCs w:val="24"/>
        </w:rPr>
        <w:t>Tel</w:t>
      </w:r>
      <w:r>
        <w:rPr>
          <w:color w:val="2E368F"/>
          <w:szCs w:val="24"/>
        </w:rPr>
        <w:t>ephone</w:t>
      </w:r>
      <w:r w:rsidRPr="009E685D">
        <w:rPr>
          <w:color w:val="2E368F"/>
          <w:szCs w:val="24"/>
        </w:rPr>
        <w:t xml:space="preserve">: </w:t>
      </w:r>
      <w:r>
        <w:rPr>
          <w:color w:val="2E368F"/>
          <w:szCs w:val="24"/>
        </w:rPr>
        <w:t>617-</w:t>
      </w:r>
      <w:r w:rsidRPr="009E685D">
        <w:rPr>
          <w:color w:val="2E368F"/>
          <w:szCs w:val="24"/>
        </w:rPr>
        <w:t xml:space="preserve">720-3300 | </w:t>
      </w:r>
      <w:hyperlink r:id="rId13">
        <w:r>
          <w:rPr>
            <w:color w:val="2E368F"/>
            <w:szCs w:val="24"/>
          </w:rPr>
          <w:t>mass.gov/osd</w:t>
        </w:r>
      </w:hyperlink>
      <w:r w:rsidR="007D0521">
        <w:br w:type="page"/>
      </w:r>
    </w:p>
    <w:p w14:paraId="1BCBF46A" w14:textId="77777777" w:rsidR="00B03625" w:rsidRDefault="00B03625" w:rsidP="00426815">
      <w:pPr>
        <w:tabs>
          <w:tab w:val="left" w:pos="9165"/>
        </w:tabs>
        <w:ind w:left="360"/>
        <w:sectPr w:rsidR="00B03625" w:rsidSect="003E7DC2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125" w:right="1152" w:bottom="1440" w:left="1152" w:header="864" w:footer="360" w:gutter="0"/>
          <w:cols w:space="720"/>
          <w:titlePg/>
          <w:docGrid w:linePitch="360"/>
        </w:sectPr>
      </w:pPr>
    </w:p>
    <w:bookmarkEnd w:id="0" w:displacedByCustomXml="next"/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1932468650"/>
        <w:docPartObj>
          <w:docPartGallery w:val="Table of Contents"/>
          <w:docPartUnique/>
        </w:docPartObj>
      </w:sdtPr>
      <w:sdtEndPr>
        <w:rPr>
          <w:noProof/>
          <w:sz w:val="24"/>
        </w:rPr>
      </w:sdtEndPr>
      <w:sdtContent>
        <w:p w14:paraId="46FC1B32" w14:textId="42253982" w:rsidR="005A21C6" w:rsidRDefault="005A21C6">
          <w:pPr>
            <w:pStyle w:val="TOCHeading"/>
          </w:pPr>
          <w:r>
            <w:t>Table of Contents</w:t>
          </w:r>
        </w:p>
        <w:p w14:paraId="69B2B4EF" w14:textId="5B670672" w:rsidR="00C81624" w:rsidRDefault="00003C5E">
          <w:pPr>
            <w:pStyle w:val="TOC1"/>
            <w:rPr>
              <w:rFonts w:cstheme="minorBidi"/>
              <w:bCs w:val="0"/>
              <w:vanish w:val="0"/>
              <w:kern w:val="2"/>
              <w:sz w:val="24"/>
              <w:szCs w:val="24"/>
              <w14:ligatures w14:val="standardContextual"/>
            </w:rPr>
          </w:pPr>
          <w:r>
            <w:rPr>
              <w:bCs w:val="0"/>
              <w:caps/>
              <w:sz w:val="20"/>
            </w:rPr>
            <w:fldChar w:fldCharType="begin"/>
          </w:r>
          <w:r>
            <w:rPr>
              <w:bCs w:val="0"/>
              <w:caps/>
              <w:sz w:val="20"/>
            </w:rPr>
            <w:instrText xml:space="preserve"> TOC \o "1-3" \h \z \u </w:instrText>
          </w:r>
          <w:r>
            <w:rPr>
              <w:bCs w:val="0"/>
              <w:caps/>
              <w:sz w:val="20"/>
            </w:rPr>
            <w:fldChar w:fldCharType="separate"/>
          </w:r>
          <w:hyperlink w:anchor="_Toc216356828" w:history="1">
            <w:r w:rsidR="00C81624" w:rsidRPr="006B2AB9">
              <w:rPr>
                <w:rStyle w:val="Hyperlink"/>
              </w:rPr>
              <w:t>Contract User Guide PRF75: Foreign Language Interpretation and Translation Services</w:t>
            </w:r>
            <w:r w:rsidR="00C81624">
              <w:rPr>
                <w:webHidden/>
              </w:rPr>
              <w:tab/>
            </w:r>
            <w:r w:rsidR="00C81624">
              <w:rPr>
                <w:webHidden/>
              </w:rPr>
              <w:fldChar w:fldCharType="begin"/>
            </w:r>
            <w:r w:rsidR="00C81624">
              <w:rPr>
                <w:webHidden/>
              </w:rPr>
              <w:instrText xml:space="preserve"> PAGEREF _Toc216356828 \h </w:instrText>
            </w:r>
            <w:r w:rsidR="00C81624">
              <w:rPr>
                <w:webHidden/>
              </w:rPr>
            </w:r>
            <w:r w:rsidR="00C81624">
              <w:rPr>
                <w:webHidden/>
              </w:rPr>
              <w:fldChar w:fldCharType="separate"/>
            </w:r>
            <w:r w:rsidR="00C81624">
              <w:rPr>
                <w:webHidden/>
              </w:rPr>
              <w:t>1</w:t>
            </w:r>
            <w:r w:rsidR="00C81624">
              <w:rPr>
                <w:webHidden/>
              </w:rPr>
              <w:fldChar w:fldCharType="end"/>
            </w:r>
          </w:hyperlink>
        </w:p>
        <w:p w14:paraId="07D4121D" w14:textId="34CD6C42" w:rsidR="00C81624" w:rsidRDefault="00C81624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6356829" w:history="1">
            <w:r w:rsidRPr="006B2AB9">
              <w:rPr>
                <w:rStyle w:val="Hyperlink"/>
                <w:noProof/>
              </w:rPr>
              <w:t>Contract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_Toc216356829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C79B7A" w14:textId="047FB8BB" w:rsidR="00C81624" w:rsidRDefault="00C81624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6356830" w:history="1">
            <w:r w:rsidRPr="006B2AB9">
              <w:rPr>
                <w:rStyle w:val="Hyperlink"/>
                <w:noProof/>
              </w:rPr>
              <w:t>Contract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_Toc216356830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A49953" w14:textId="200A147B" w:rsidR="00C81624" w:rsidRDefault="00C81624">
          <w:pPr>
            <w:pStyle w:val="TOC3"/>
            <w:rPr>
              <w:rFonts w:cstheme="minorBidi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6356831" w:history="1">
            <w:r w:rsidRPr="006B2AB9">
              <w:rPr>
                <w:rStyle w:val="Hyperlink"/>
                <w:noProof/>
              </w:rPr>
              <w:t>Interpretation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_Toc216356831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9ABE52" w14:textId="1D467497" w:rsidR="00C81624" w:rsidRDefault="00C81624">
          <w:pPr>
            <w:pStyle w:val="TOC3"/>
            <w:rPr>
              <w:rFonts w:cstheme="minorBidi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6356832" w:history="1">
            <w:r w:rsidRPr="006B2AB9">
              <w:rPr>
                <w:rStyle w:val="Hyperlink"/>
                <w:noProof/>
              </w:rPr>
              <w:t>Telephonic Interpretation and Video Remote Interpretation (VRI)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_Toc216356832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844055" w14:textId="42227DA1" w:rsidR="00C81624" w:rsidRDefault="00C81624">
          <w:pPr>
            <w:pStyle w:val="TOC3"/>
            <w:rPr>
              <w:rFonts w:cstheme="minorBidi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6356833" w:history="1">
            <w:r w:rsidRPr="006B2AB9">
              <w:rPr>
                <w:rStyle w:val="Hyperlink"/>
                <w:noProof/>
              </w:rPr>
              <w:t>Translation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_Toc216356833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A4CFF9" w14:textId="18919B41" w:rsidR="00C81624" w:rsidRDefault="00C81624">
          <w:pPr>
            <w:pStyle w:val="TOC3"/>
            <w:rPr>
              <w:rFonts w:cstheme="minorBidi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6356834" w:history="1">
            <w:r w:rsidRPr="006B2AB9">
              <w:rPr>
                <w:rStyle w:val="Hyperlink"/>
                <w:noProof/>
              </w:rPr>
              <w:t>Benefits and Cost Savings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_Toc216356834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CB6E27" w14:textId="3776D03E" w:rsidR="00C81624" w:rsidRDefault="00C81624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6356835" w:history="1">
            <w:r w:rsidRPr="006B2AB9">
              <w:rPr>
                <w:rStyle w:val="Hyperlink"/>
                <w:noProof/>
              </w:rPr>
              <w:t>Contract Categories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_Toc216356835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4DC130" w14:textId="2CC4E313" w:rsidR="00C81624" w:rsidRDefault="00C81624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6356836" w:history="1">
            <w:r w:rsidRPr="006B2AB9">
              <w:rPr>
                <w:rStyle w:val="Hyperlink"/>
                <w:noProof/>
              </w:rPr>
              <w:t>Contract Exclusions and Related Statewide Contracts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_Toc216356836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F8FB06" w14:textId="2117AAFC" w:rsidR="00C81624" w:rsidRDefault="00C81624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6356837" w:history="1">
            <w:r w:rsidRPr="006B2AB9">
              <w:rPr>
                <w:rStyle w:val="Hyperlink"/>
                <w:noProof/>
              </w:rPr>
              <w:t>Who May Use the Contract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_Toc216356837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C2CB94" w14:textId="47E66187" w:rsidR="00C81624" w:rsidRDefault="00C81624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6356838" w:history="1">
            <w:r w:rsidRPr="006B2AB9">
              <w:rPr>
                <w:rStyle w:val="Hyperlink"/>
                <w:noProof/>
              </w:rPr>
              <w:t>Pricing Options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_Toc216356838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08CD29" w14:textId="47ACFCA5" w:rsidR="00C81624" w:rsidRDefault="00C81624">
          <w:pPr>
            <w:pStyle w:val="TOC3"/>
            <w:rPr>
              <w:rFonts w:cstheme="minorBidi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6356839" w:history="1">
            <w:r w:rsidRPr="006B2AB9">
              <w:rPr>
                <w:rStyle w:val="Hyperlink"/>
                <w:noProof/>
              </w:rPr>
              <w:t>Compensation and Expense Policy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_Toc216356839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B37EB3" w14:textId="0BD49517" w:rsidR="00C81624" w:rsidRDefault="00C81624">
          <w:pPr>
            <w:pStyle w:val="TOC3"/>
            <w:rPr>
              <w:rFonts w:cstheme="minorBidi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6356840" w:history="1">
            <w:r w:rsidRPr="006B2AB9">
              <w:rPr>
                <w:rStyle w:val="Hyperlink"/>
                <w:noProof/>
              </w:rPr>
              <w:t>Invoicing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_Toc216356840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108CF0" w14:textId="3EF04E57" w:rsidR="00C81624" w:rsidRDefault="00C81624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6356841" w:history="1">
            <w:r w:rsidRPr="006B2AB9">
              <w:rPr>
                <w:rStyle w:val="Hyperlink"/>
                <w:noProof/>
              </w:rPr>
              <w:t>Quote Response and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_Toc216356841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FBD352" w14:textId="524992C6" w:rsidR="00C81624" w:rsidRDefault="00C81624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6356842" w:history="1">
            <w:r w:rsidRPr="006B2AB9">
              <w:rPr>
                <w:rStyle w:val="Hyperlink"/>
                <w:noProof/>
              </w:rPr>
              <w:t>Purchase Options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_Toc216356842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E69547" w14:textId="255DF96E" w:rsidR="00C81624" w:rsidRDefault="00C81624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6356843" w:history="1">
            <w:r w:rsidRPr="006B2AB9">
              <w:rPr>
                <w:rStyle w:val="Hyperlink"/>
                <w:noProof/>
              </w:rPr>
              <w:t>Extend Beyond (Performance and Payment That Goes Beyond Contract End Date)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_Toc216356843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F9B03E" w14:textId="4871ACCF" w:rsidR="00C81624" w:rsidRDefault="00C81624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6356844" w:history="1">
            <w:r w:rsidRPr="006B2AB9">
              <w:rPr>
                <w:rStyle w:val="Hyperlink"/>
                <w:noProof/>
              </w:rPr>
              <w:t>Setting Up a COMMBUYS Account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_Toc216356844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EB0049" w14:textId="1C99B439" w:rsidR="00C81624" w:rsidRDefault="00C81624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6356845" w:history="1">
            <w:r w:rsidRPr="006B2AB9">
              <w:rPr>
                <w:rStyle w:val="Hyperlink"/>
                <w:noProof/>
              </w:rPr>
              <w:t>Finding Contract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_Toc216356845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76A81D" w14:textId="569F9392" w:rsidR="00C81624" w:rsidRDefault="00C81624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6356846" w:history="1">
            <w:r w:rsidRPr="006B2AB9">
              <w:rPr>
                <w:rStyle w:val="Hyperlink"/>
                <w:noProof/>
              </w:rPr>
              <w:t>Statement of Work (SOW)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_Toc216356846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1C5832" w14:textId="1CE655AC" w:rsidR="00C81624" w:rsidRDefault="00C81624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6356847" w:history="1">
            <w:r w:rsidRPr="006B2AB9">
              <w:rPr>
                <w:rStyle w:val="Hyperlink"/>
                <w:noProof/>
              </w:rPr>
              <w:t>Supplier Diversity Office (SDO)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_Toc216356847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705312" w14:textId="5A8CB511" w:rsidR="00C81624" w:rsidRDefault="00C81624">
          <w:pPr>
            <w:pStyle w:val="TOC3"/>
            <w:rPr>
              <w:rFonts w:cstheme="minorBidi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6356848" w:history="1">
            <w:r w:rsidRPr="006B2AB9">
              <w:rPr>
                <w:rStyle w:val="Hyperlink"/>
                <w:noProof/>
              </w:rPr>
              <w:t>Supplier Diversity Program (SDP)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_Toc216356848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2FE2BB" w14:textId="4090B758" w:rsidR="00C81624" w:rsidRDefault="00C81624">
          <w:pPr>
            <w:pStyle w:val="TOC3"/>
            <w:rPr>
              <w:rFonts w:cstheme="minorBidi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6356849" w:history="1">
            <w:r w:rsidRPr="006B2AB9">
              <w:rPr>
                <w:rStyle w:val="Hyperlink"/>
                <w:noProof/>
              </w:rPr>
              <w:t>Small Business Purchasing Program (SBPP)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_Toc216356849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1A103F" w14:textId="651EAEEF" w:rsidR="00C81624" w:rsidRDefault="00C81624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6356850" w:history="1">
            <w:r w:rsidRPr="006B2AB9">
              <w:rPr>
                <w:rStyle w:val="Hyperlink"/>
                <w:noProof/>
              </w:rPr>
              <w:t>Subcontractors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_Toc216356850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EE4BCD" w14:textId="17203772" w:rsidR="00C81624" w:rsidRDefault="00C81624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6356851" w:history="1">
            <w:r w:rsidRPr="006B2AB9">
              <w:rPr>
                <w:rStyle w:val="Hyperlink"/>
                <w:noProof/>
              </w:rPr>
              <w:t>Additional Discounts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_Toc216356851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DEEEB0" w14:textId="5977606E" w:rsidR="00C81624" w:rsidRDefault="00C81624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6356852" w:history="1">
            <w:r w:rsidRPr="006B2AB9">
              <w:rPr>
                <w:rStyle w:val="Hyperlink"/>
                <w:noProof/>
              </w:rPr>
              <w:t>Emergency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_Toc216356852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77891E" w14:textId="543EDAC7" w:rsidR="00C81624" w:rsidRDefault="00C81624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6356853" w:history="1">
            <w:r w:rsidRPr="006B2AB9">
              <w:rPr>
                <w:rStyle w:val="Hyperlink"/>
                <w:noProof/>
              </w:rPr>
              <w:t>Technical Support and Customer Service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_Toc216356853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D3F9B3" w14:textId="00519C71" w:rsidR="00C81624" w:rsidRDefault="00C81624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6356854" w:history="1">
            <w:r w:rsidRPr="006B2AB9">
              <w:rPr>
                <w:rStyle w:val="Hyperlink"/>
                <w:noProof/>
              </w:rPr>
              <w:t>Vendor Performance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_Toc216356854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1F0B8A" w14:textId="40EB0ECD" w:rsidR="00C81624" w:rsidRDefault="00C81624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6356855" w:history="1">
            <w:r w:rsidRPr="006B2AB9">
              <w:rPr>
                <w:rStyle w:val="Hyperlink"/>
                <w:noProof/>
              </w:rPr>
              <w:t>General Procurement Guidelines and Best Practices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_Toc216356855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0A90DC" w14:textId="647462A1" w:rsidR="00C81624" w:rsidRDefault="00C81624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6356856" w:history="1">
            <w:r w:rsidRPr="006B2AB9">
              <w:rPr>
                <w:rStyle w:val="Hyperlink"/>
                <w:noProof/>
              </w:rPr>
              <w:t>Adding a Product or Service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_Toc216356856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643F0E" w14:textId="63613282" w:rsidR="00C81624" w:rsidRDefault="00C81624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6356857" w:history="1">
            <w:r w:rsidRPr="006B2AB9">
              <w:rPr>
                <w:rStyle w:val="Hyperlink"/>
                <w:noProof/>
              </w:rPr>
              <w:t>Instructions for Massachusetts Management Accounting and Reporting System (MMARS) Users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_Toc216356857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D3F518" w14:textId="5A197BAC" w:rsidR="00C81624" w:rsidRDefault="00C81624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6356858" w:history="1">
            <w:r w:rsidRPr="006B2AB9">
              <w:rPr>
                <w:rStyle w:val="Hyperlink"/>
                <w:noProof/>
              </w:rPr>
              <w:t>Vendor List and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_Toc216356858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6E810B" w14:textId="0AAB870C" w:rsidR="00C81624" w:rsidRDefault="00C81624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6356859" w:history="1">
            <w:r w:rsidRPr="006B2AB9">
              <w:rPr>
                <w:rStyle w:val="Hyperlink"/>
                <w:noProof/>
              </w:rPr>
              <w:t>United Nations Standard Products and Services Code</w:t>
            </w:r>
            <w:r w:rsidRPr="006B2AB9">
              <w:rPr>
                <w:rStyle w:val="Hyperlink"/>
                <w:noProof/>
                <w:vertAlign w:val="superscript"/>
              </w:rPr>
              <w:t>®</w:t>
            </w:r>
            <w:r w:rsidRPr="006B2AB9">
              <w:rPr>
                <w:rStyle w:val="Hyperlink"/>
                <w:noProof/>
              </w:rPr>
              <w:t xml:space="preserve"> (UNSPSC</w:t>
            </w:r>
            <w:r w:rsidRPr="006B2AB9">
              <w:rPr>
                <w:rStyle w:val="Hyperlink"/>
                <w:noProof/>
                <w:vertAlign w:val="superscript"/>
              </w:rPr>
              <w:t>®</w:t>
            </w:r>
            <w:r w:rsidRPr="006B2AB9">
              <w:rPr>
                <w:rStyle w:val="Hyperlink"/>
                <w:noProof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_Toc216356859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596F58" w14:textId="52698800" w:rsidR="00C81624" w:rsidRDefault="00C81624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6356860" w:history="1">
            <w:r w:rsidRPr="006B2AB9">
              <w:rPr>
                <w:rStyle w:val="Hyperlink"/>
                <w:noProof/>
              </w:rPr>
              <w:t>Appendix A: Supplier Diversity Program (SDP) and Prompt Payment Discount (PPD) by Vendor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_Toc216356860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114F9F" w14:textId="6E209D77" w:rsidR="00C81624" w:rsidRDefault="00C81624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6356861" w:history="1">
            <w:r w:rsidRPr="006B2AB9">
              <w:rPr>
                <w:rStyle w:val="Hyperlink"/>
                <w:noProof/>
              </w:rPr>
              <w:t>Appendix B: Additional Category Description and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_Toc216356861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2859A3" w14:textId="33290B79" w:rsidR="00C81624" w:rsidRDefault="00C81624">
          <w:pPr>
            <w:pStyle w:val="TOC3"/>
            <w:rPr>
              <w:rFonts w:cstheme="minorBidi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6356862" w:history="1">
            <w:r w:rsidRPr="006B2AB9">
              <w:rPr>
                <w:rStyle w:val="Hyperlink"/>
                <w:noProof/>
              </w:rPr>
              <w:t>Category 1: In-Person Interpretation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_Toc216356862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0371A6" w14:textId="3D37E813" w:rsidR="00C81624" w:rsidRDefault="00C81624">
          <w:pPr>
            <w:pStyle w:val="TOC3"/>
            <w:rPr>
              <w:rFonts w:cstheme="minorBidi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6356863" w:history="1">
            <w:r w:rsidRPr="006B2AB9">
              <w:rPr>
                <w:rStyle w:val="Hyperlink"/>
                <w:noProof/>
              </w:rPr>
              <w:t>Category 2: Translation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_Toc216356863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2B9FF6" w14:textId="312BB714" w:rsidR="00C81624" w:rsidRDefault="00C81624">
          <w:pPr>
            <w:pStyle w:val="TOC3"/>
            <w:rPr>
              <w:rFonts w:cstheme="minorBidi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6356864" w:history="1">
            <w:r w:rsidRPr="006B2AB9">
              <w:rPr>
                <w:rStyle w:val="Hyperlink"/>
                <w:noProof/>
              </w:rPr>
              <w:t>Category 3 and 4: Telephonic Interpretation and Video Remote Interpretation (VRI)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_Toc216356864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A44BC1" w14:textId="33E6A7F3" w:rsidR="00C81624" w:rsidRDefault="00C81624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6356865" w:history="1">
            <w:r w:rsidRPr="006B2AB9">
              <w:rPr>
                <w:rStyle w:val="Hyperlink"/>
                <w:noProof/>
              </w:rPr>
              <w:t>Appendix C: Geographical Service Areas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_Toc216356865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AC2B20" w14:textId="6FFAE51B" w:rsidR="005A21C6" w:rsidRDefault="00003C5E">
          <w:r>
            <w:rPr>
              <w:rFonts w:cstheme="minorHAnsi"/>
              <w:bCs/>
              <w:caps/>
              <w:noProof/>
              <w:sz w:val="20"/>
              <w:szCs w:val="20"/>
            </w:rPr>
            <w:fldChar w:fldCharType="end"/>
          </w:r>
        </w:p>
      </w:sdtContent>
    </w:sdt>
    <w:p w14:paraId="4BCAF3C8" w14:textId="77777777" w:rsidR="00975D07" w:rsidRDefault="00975D07">
      <w:pPr>
        <w:rPr>
          <w:b/>
          <w:bCs/>
          <w:sz w:val="26"/>
          <w:szCs w:val="26"/>
        </w:rPr>
        <w:sectPr w:rsidR="00975D07" w:rsidSect="00975D07">
          <w:headerReference w:type="first" r:id="rId18"/>
          <w:footerReference w:type="first" r:id="rId19"/>
          <w:type w:val="continuous"/>
          <w:pgSz w:w="12240" w:h="15840"/>
          <w:pgMar w:top="125" w:right="1152" w:bottom="1440" w:left="1152" w:header="864" w:footer="360" w:gutter="0"/>
          <w:cols w:num="2" w:space="720"/>
          <w:titlePg/>
          <w:docGrid w:linePitch="360"/>
        </w:sectPr>
      </w:pPr>
    </w:p>
    <w:p w14:paraId="76DCC826" w14:textId="3B8A9271" w:rsidR="003F26F2" w:rsidRDefault="13FE62E6" w:rsidP="00B854B6">
      <w:pPr>
        <w:jc w:val="center"/>
      </w:pPr>
      <w:r w:rsidRPr="4C2A9F3F">
        <w:rPr>
          <w:b/>
          <w:bCs/>
          <w:sz w:val="26"/>
          <w:szCs w:val="26"/>
        </w:rPr>
        <w:t>TIP: To return to the first page throughout this document, use Ctrl+home</w:t>
      </w:r>
      <w:r w:rsidRPr="4C2A9F3F">
        <w:rPr>
          <w:sz w:val="28"/>
          <w:szCs w:val="28"/>
        </w:rPr>
        <w:t>.</w:t>
      </w:r>
      <w:r w:rsidR="00D66FF8">
        <w:br w:type="page"/>
      </w:r>
      <w:bookmarkStart w:id="5" w:name="_Toc194066592"/>
    </w:p>
    <w:p w14:paraId="0954B7C4" w14:textId="695E6010" w:rsidR="00E26E6E" w:rsidRDefault="00F65966" w:rsidP="00633557">
      <w:pPr>
        <w:pStyle w:val="Heading2"/>
      </w:pPr>
      <w:bookmarkStart w:id="6" w:name="_Toc216356830"/>
      <w:r w:rsidRPr="00564A93">
        <w:lastRenderedPageBreak/>
        <w:t>Contract</w:t>
      </w:r>
      <w:r w:rsidR="00C0549D" w:rsidRPr="00564A93">
        <w:t xml:space="preserve"> </w:t>
      </w:r>
      <w:r w:rsidR="00B15B3F" w:rsidRPr="00633557">
        <w:t>Summary</w:t>
      </w:r>
      <w:bookmarkEnd w:id="5"/>
      <w:bookmarkEnd w:id="6"/>
    </w:p>
    <w:p w14:paraId="29E2E676" w14:textId="0C535FD9" w:rsidR="00197BB0" w:rsidRDefault="00825446" w:rsidP="00197BB0">
      <w:pPr>
        <w:tabs>
          <w:tab w:val="left" w:pos="540"/>
        </w:tabs>
        <w:spacing w:after="100" w:afterAutospacing="1"/>
        <w:rPr>
          <w:b/>
          <w:bCs/>
          <w:szCs w:val="24"/>
        </w:rPr>
      </w:pPr>
      <w:r w:rsidRPr="004F5578">
        <w:rPr>
          <w:b/>
          <w:bCs/>
          <w:szCs w:val="24"/>
        </w:rPr>
        <w:t>PRF75</w:t>
      </w:r>
      <w:r w:rsidR="00423A05" w:rsidRPr="007C27B3">
        <w:rPr>
          <w:bCs/>
          <w:szCs w:val="24"/>
        </w:rPr>
        <w:t>–</w:t>
      </w:r>
      <w:r w:rsidRPr="004F5578">
        <w:rPr>
          <w:b/>
          <w:bCs/>
          <w:szCs w:val="24"/>
        </w:rPr>
        <w:t>Foreign Language Interpretation and Translation Services</w:t>
      </w:r>
      <w:r w:rsidR="003E4651">
        <w:rPr>
          <w:b/>
          <w:bCs/>
          <w:szCs w:val="24"/>
        </w:rPr>
        <w:t>:</w:t>
      </w:r>
      <w:r w:rsidRPr="00A12C2C">
        <w:rPr>
          <w:szCs w:val="24"/>
        </w:rPr>
        <w:t xml:space="preserve"> </w:t>
      </w:r>
      <w:r>
        <w:rPr>
          <w:rFonts w:cs="Arial"/>
          <w:bCs/>
          <w:color w:val="000000"/>
          <w:szCs w:val="24"/>
        </w:rPr>
        <w:t xml:space="preserve">The purpose of this contract is to </w:t>
      </w:r>
      <w:r w:rsidRPr="004139AC">
        <w:rPr>
          <w:rFonts w:cs="Arial"/>
          <w:bCs/>
          <w:color w:val="000000"/>
          <w:szCs w:val="24"/>
        </w:rPr>
        <w:t xml:space="preserve">provide continuously available telephonic, video remote interpretation (VRI), in-person interpretation, and document translation services from a wide array of independent, experienced, and qualified </w:t>
      </w:r>
      <w:r w:rsidR="00282A4E">
        <w:rPr>
          <w:rFonts w:cs="Arial"/>
          <w:bCs/>
          <w:color w:val="000000"/>
          <w:szCs w:val="24"/>
        </w:rPr>
        <w:t>vendor</w:t>
      </w:r>
      <w:r w:rsidRPr="004139AC">
        <w:rPr>
          <w:rFonts w:cs="Arial"/>
          <w:bCs/>
          <w:color w:val="000000"/>
          <w:szCs w:val="24"/>
        </w:rPr>
        <w:t>s</w:t>
      </w:r>
      <w:r>
        <w:rPr>
          <w:rFonts w:cs="Arial"/>
          <w:bCs/>
          <w:color w:val="000000"/>
          <w:szCs w:val="24"/>
        </w:rPr>
        <w:t xml:space="preserve">. </w:t>
      </w:r>
      <w:r w:rsidRPr="004E0390">
        <w:rPr>
          <w:rFonts w:cs="Arial"/>
          <w:b/>
          <w:color w:val="000000"/>
          <w:szCs w:val="24"/>
        </w:rPr>
        <w:t>American Sign Language (ASL) and simultaneous interpretation are not covered under this contract.</w:t>
      </w:r>
    </w:p>
    <w:p w14:paraId="14596DA0" w14:textId="0E5339F3" w:rsidR="00197BB0" w:rsidRDefault="00197BB0" w:rsidP="00197BB0">
      <w:pPr>
        <w:spacing w:after="100" w:afterAutospacing="1"/>
        <w:rPr>
          <w:szCs w:val="24"/>
        </w:rPr>
      </w:pPr>
      <w:r w:rsidRPr="000C7194">
        <w:rPr>
          <w:b/>
          <w:bCs/>
          <w:szCs w:val="24"/>
        </w:rPr>
        <w:t>Note:</w:t>
      </w:r>
      <w:r w:rsidRPr="00815201">
        <w:rPr>
          <w:szCs w:val="24"/>
        </w:rPr>
        <w:t xml:space="preserve"> This contract </w:t>
      </w:r>
      <w:r>
        <w:rPr>
          <w:szCs w:val="24"/>
        </w:rPr>
        <w:t>may</w:t>
      </w:r>
      <w:r w:rsidRPr="00815201">
        <w:rPr>
          <w:szCs w:val="24"/>
        </w:rPr>
        <w:t xml:space="preserve"> be used to procure the goods or services described herein </w:t>
      </w:r>
      <w:r w:rsidRPr="00815201">
        <w:rPr>
          <w:b/>
          <w:bCs/>
          <w:szCs w:val="24"/>
        </w:rPr>
        <w:t>at any dollar amount</w:t>
      </w:r>
      <w:r w:rsidRPr="00815201">
        <w:rPr>
          <w:szCs w:val="24"/>
        </w:rPr>
        <w:t xml:space="preserve">. Any limitations, including for procurements involving </w:t>
      </w:r>
      <w:r w:rsidRPr="008754E5">
        <w:rPr>
          <w:b/>
          <w:bCs/>
          <w:szCs w:val="24"/>
        </w:rPr>
        <w:t>construction</w:t>
      </w:r>
      <w:r w:rsidRPr="00815201">
        <w:rPr>
          <w:szCs w:val="24"/>
        </w:rPr>
        <w:t>, are outlined in this Contract User Guide.</w:t>
      </w:r>
    </w:p>
    <w:p w14:paraId="45CF4075" w14:textId="6F4C4990" w:rsidR="00197BB0" w:rsidRPr="00825446" w:rsidRDefault="00197BB0" w:rsidP="00197BB0">
      <w:pPr>
        <w:rPr>
          <w:rFonts w:eastAsiaTheme="majorEastAsia" w:cstheme="majorBidi"/>
          <w:bCs/>
          <w:iCs/>
          <w:szCs w:val="24"/>
        </w:rPr>
      </w:pPr>
      <w:r w:rsidRPr="00505933">
        <w:rPr>
          <w:szCs w:val="24"/>
        </w:rPr>
        <w:t xml:space="preserve">For </w:t>
      </w:r>
      <w:r>
        <w:rPr>
          <w:szCs w:val="24"/>
        </w:rPr>
        <w:t xml:space="preserve">the </w:t>
      </w:r>
      <w:r w:rsidRPr="00505933">
        <w:rPr>
          <w:szCs w:val="24"/>
        </w:rPr>
        <w:t xml:space="preserve">Master Contract Record, </w:t>
      </w:r>
      <w:r>
        <w:rPr>
          <w:szCs w:val="24"/>
        </w:rPr>
        <w:t>refer to the</w:t>
      </w:r>
      <w:r w:rsidRPr="00505933">
        <w:rPr>
          <w:szCs w:val="24"/>
        </w:rPr>
        <w:t xml:space="preserve"> </w:t>
      </w:r>
      <w:hyperlink r:id="rId20" w:history="1">
        <w:r w:rsidR="00B80145">
          <w:rPr>
            <w:rStyle w:val="Hyperlink"/>
            <w:szCs w:val="24"/>
          </w:rPr>
          <w:t>PRF75 Master Contract Record</w:t>
        </w:r>
      </w:hyperlink>
      <w:r>
        <w:t>.</w:t>
      </w:r>
    </w:p>
    <w:p w14:paraId="535DE72F" w14:textId="77777777" w:rsidR="00825446" w:rsidRPr="00B37B5B" w:rsidRDefault="00825446" w:rsidP="000041E0">
      <w:pPr>
        <w:pStyle w:val="Heading3"/>
      </w:pPr>
      <w:bookmarkStart w:id="7" w:name="_Toc209528811"/>
      <w:bookmarkStart w:id="8" w:name="_Toc216356831"/>
      <w:r w:rsidRPr="00B37B5B">
        <w:t>Interpretation</w:t>
      </w:r>
      <w:bookmarkEnd w:id="7"/>
      <w:bookmarkEnd w:id="8"/>
    </w:p>
    <w:p w14:paraId="547ACA11" w14:textId="5C39C51C" w:rsidR="00825446" w:rsidRDefault="00825446" w:rsidP="00825446">
      <w:pPr>
        <w:rPr>
          <w:szCs w:val="24"/>
        </w:rPr>
      </w:pPr>
      <w:r w:rsidRPr="00697AE9">
        <w:rPr>
          <w:szCs w:val="24"/>
        </w:rPr>
        <w:t>Interpret</w:t>
      </w:r>
      <w:r>
        <w:rPr>
          <w:szCs w:val="24"/>
        </w:rPr>
        <w:t>ation</w:t>
      </w:r>
      <w:r w:rsidRPr="00697AE9">
        <w:rPr>
          <w:szCs w:val="24"/>
        </w:rPr>
        <w:t xml:space="preserve"> is the process of fully understanding, analyzing, and processing a spoken message and then faithfully rendering it into another spoken language. Interpreters must be able to accurately convey the meaning from one language to another in a culturally appropriate manner, mindful of the setting in which they are rendering their services</w:t>
      </w:r>
      <w:r>
        <w:rPr>
          <w:szCs w:val="24"/>
        </w:rPr>
        <w:t xml:space="preserve">. </w:t>
      </w:r>
    </w:p>
    <w:p w14:paraId="05A6DFC5" w14:textId="3161FDBD" w:rsidR="00825446" w:rsidRPr="00067777" w:rsidRDefault="00825446" w:rsidP="000041E0">
      <w:pPr>
        <w:pStyle w:val="Heading3"/>
      </w:pPr>
      <w:bookmarkStart w:id="9" w:name="_Toc209528812"/>
      <w:bookmarkStart w:id="10" w:name="_Toc216356832"/>
      <w:r w:rsidRPr="00067777">
        <w:t>Telephonic</w:t>
      </w:r>
      <w:r w:rsidR="001413AA">
        <w:t xml:space="preserve"> </w:t>
      </w:r>
      <w:r w:rsidR="008578C5">
        <w:t xml:space="preserve">Interpretation </w:t>
      </w:r>
      <w:r w:rsidR="001413AA">
        <w:t xml:space="preserve">and </w:t>
      </w:r>
      <w:r w:rsidRPr="00067777">
        <w:t>Video Remote Interpretation (VRI) Services</w:t>
      </w:r>
      <w:bookmarkEnd w:id="9"/>
      <w:bookmarkEnd w:id="10"/>
    </w:p>
    <w:p w14:paraId="6DE34A20" w14:textId="02D90D82" w:rsidR="00825446" w:rsidRPr="007F57CE" w:rsidRDefault="00825446" w:rsidP="00825446">
      <w:pPr>
        <w:rPr>
          <w:bCs/>
          <w:szCs w:val="24"/>
        </w:rPr>
      </w:pPr>
      <w:r>
        <w:rPr>
          <w:bCs/>
          <w:szCs w:val="24"/>
        </w:rPr>
        <w:t xml:space="preserve">Telephonic Interpretation and VRI services enable real-time interpretation between individuals who speak different languages when they are </w:t>
      </w:r>
      <w:r w:rsidRPr="007375E7">
        <w:rPr>
          <w:b/>
          <w:szCs w:val="24"/>
        </w:rPr>
        <w:t>not</w:t>
      </w:r>
      <w:r>
        <w:rPr>
          <w:bCs/>
          <w:szCs w:val="24"/>
        </w:rPr>
        <w:t xml:space="preserve"> face to face. Telephonic interpretation takes place using audio devices, typically over the phone, while VRI utilizes devices such as web cameras or video phones in addition to audio.</w:t>
      </w:r>
      <w:r w:rsidR="007C0A0F">
        <w:rPr>
          <w:bCs/>
          <w:szCs w:val="24"/>
        </w:rPr>
        <w:t xml:space="preserve"> </w:t>
      </w:r>
      <w:r w:rsidR="007C0A0F" w:rsidRPr="00697AE9">
        <w:rPr>
          <w:szCs w:val="24"/>
        </w:rPr>
        <w:t>Services may take place in a variety of settings such as office buildings, medical facilities, hearing offices, schools, construction sites, individual and family homes, or other locations as deemed necessary.</w:t>
      </w:r>
    </w:p>
    <w:p w14:paraId="439FAB5B" w14:textId="77777777" w:rsidR="00825446" w:rsidRPr="00AE6CF4" w:rsidRDefault="00825446" w:rsidP="004835A7">
      <w:pPr>
        <w:pStyle w:val="Heading3"/>
      </w:pPr>
      <w:bookmarkStart w:id="11" w:name="_Toc209528813"/>
      <w:bookmarkStart w:id="12" w:name="_Toc216356833"/>
      <w:r>
        <w:t>Translation</w:t>
      </w:r>
      <w:bookmarkEnd w:id="11"/>
      <w:bookmarkEnd w:id="12"/>
    </w:p>
    <w:p w14:paraId="5F7D941A" w14:textId="39E51A95" w:rsidR="00825446" w:rsidRDefault="00825446" w:rsidP="00825446">
      <w:pPr>
        <w:spacing w:after="0"/>
        <w:rPr>
          <w:bCs/>
          <w:szCs w:val="24"/>
        </w:rPr>
      </w:pPr>
      <w:r w:rsidRPr="00697AE9">
        <w:rPr>
          <w:bCs/>
          <w:szCs w:val="24"/>
        </w:rPr>
        <w:t>Translat</w:t>
      </w:r>
      <w:r>
        <w:rPr>
          <w:bCs/>
          <w:szCs w:val="24"/>
        </w:rPr>
        <w:t>ion</w:t>
      </w:r>
      <w:r w:rsidRPr="00697AE9">
        <w:rPr>
          <w:bCs/>
          <w:szCs w:val="24"/>
        </w:rPr>
        <w:t xml:space="preserve"> convert</w:t>
      </w:r>
      <w:r>
        <w:rPr>
          <w:bCs/>
          <w:szCs w:val="24"/>
        </w:rPr>
        <w:t>s</w:t>
      </w:r>
      <w:r w:rsidRPr="00697AE9">
        <w:rPr>
          <w:bCs/>
          <w:szCs w:val="24"/>
        </w:rPr>
        <w:t xml:space="preserve"> text from a source language into a target language</w:t>
      </w:r>
      <w:r>
        <w:rPr>
          <w:bCs/>
          <w:szCs w:val="24"/>
        </w:rPr>
        <w:t xml:space="preserve"> while </w:t>
      </w:r>
      <w:r w:rsidRPr="00697AE9">
        <w:rPr>
          <w:bCs/>
          <w:szCs w:val="24"/>
        </w:rPr>
        <w:t>also convey</w:t>
      </w:r>
      <w:r>
        <w:rPr>
          <w:bCs/>
          <w:szCs w:val="24"/>
        </w:rPr>
        <w:t>ing</w:t>
      </w:r>
      <w:r w:rsidRPr="00697AE9">
        <w:rPr>
          <w:bCs/>
          <w:szCs w:val="24"/>
        </w:rPr>
        <w:t xml:space="preserve"> the style, tone</w:t>
      </w:r>
      <w:r w:rsidR="004835A7">
        <w:rPr>
          <w:bCs/>
          <w:szCs w:val="24"/>
        </w:rPr>
        <w:t>,</w:t>
      </w:r>
      <w:r w:rsidRPr="00697AE9">
        <w:rPr>
          <w:bCs/>
          <w:szCs w:val="24"/>
        </w:rPr>
        <w:t xml:space="preserve"> and intent of the text, </w:t>
      </w:r>
      <w:r>
        <w:rPr>
          <w:bCs/>
          <w:szCs w:val="24"/>
        </w:rPr>
        <w:t xml:space="preserve">and </w:t>
      </w:r>
      <w:r w:rsidRPr="00697AE9">
        <w:rPr>
          <w:bCs/>
          <w:szCs w:val="24"/>
        </w:rPr>
        <w:t xml:space="preserve">considering differences of culture and dialect. </w:t>
      </w:r>
      <w:r>
        <w:rPr>
          <w:bCs/>
          <w:szCs w:val="24"/>
        </w:rPr>
        <w:t>Finished</w:t>
      </w:r>
      <w:r w:rsidRPr="00697AE9">
        <w:rPr>
          <w:bCs/>
          <w:szCs w:val="24"/>
        </w:rPr>
        <w:t xml:space="preserve"> document</w:t>
      </w:r>
      <w:r>
        <w:rPr>
          <w:bCs/>
          <w:szCs w:val="24"/>
        </w:rPr>
        <w:t>s</w:t>
      </w:r>
      <w:r w:rsidRPr="00697AE9">
        <w:rPr>
          <w:bCs/>
          <w:szCs w:val="24"/>
        </w:rPr>
        <w:t xml:space="preserve"> should </w:t>
      </w:r>
      <w:r>
        <w:rPr>
          <w:bCs/>
          <w:szCs w:val="24"/>
        </w:rPr>
        <w:t>read</w:t>
      </w:r>
      <w:r w:rsidRPr="00697AE9">
        <w:rPr>
          <w:bCs/>
          <w:szCs w:val="24"/>
        </w:rPr>
        <w:t xml:space="preserve"> as if </w:t>
      </w:r>
      <w:r>
        <w:rPr>
          <w:bCs/>
          <w:szCs w:val="24"/>
        </w:rPr>
        <w:t>they</w:t>
      </w:r>
      <w:r w:rsidRPr="00697AE9">
        <w:rPr>
          <w:bCs/>
          <w:szCs w:val="24"/>
        </w:rPr>
        <w:t xml:space="preserve"> had originally been written in the target language for the target audience.</w:t>
      </w:r>
    </w:p>
    <w:p w14:paraId="5AA47DAA" w14:textId="77777777" w:rsidR="00EF0700" w:rsidRPr="00705E5A" w:rsidRDefault="00EF0700" w:rsidP="00633557">
      <w:pPr>
        <w:pStyle w:val="Heading3"/>
      </w:pPr>
      <w:bookmarkStart w:id="13" w:name="_Toc194066617"/>
      <w:bookmarkStart w:id="14" w:name="_Toc216356834"/>
      <w:r>
        <w:lastRenderedPageBreak/>
        <w:t xml:space="preserve">Benefits and </w:t>
      </w:r>
      <w:r w:rsidRPr="00633557">
        <w:rPr>
          <w:color w:val="4F81BD"/>
        </w:rPr>
        <w:t>Cost</w:t>
      </w:r>
      <w:r>
        <w:t xml:space="preserve"> </w:t>
      </w:r>
      <w:r w:rsidRPr="001D5DA1">
        <w:rPr>
          <w:color w:val="4F81BD"/>
        </w:rPr>
        <w:t>Savings</w:t>
      </w:r>
      <w:bookmarkEnd w:id="13"/>
      <w:bookmarkEnd w:id="14"/>
    </w:p>
    <w:p w14:paraId="082CDB9C" w14:textId="214D317C" w:rsidR="00EF0700" w:rsidRPr="00A12C2C" w:rsidRDefault="00EF0700" w:rsidP="00EF0700">
      <w:pPr>
        <w:rPr>
          <w:b/>
          <w:bCs/>
          <w:color w:val="000000" w:themeColor="text1"/>
          <w:szCs w:val="24"/>
        </w:rPr>
      </w:pPr>
      <w:bookmarkStart w:id="15" w:name="_Toc188457898"/>
      <w:bookmarkEnd w:id="15"/>
      <w:r w:rsidRPr="00A12C2C">
        <w:rPr>
          <w:color w:val="000000" w:themeColor="text1"/>
          <w:szCs w:val="24"/>
        </w:rPr>
        <w:t xml:space="preserve">Statewide </w:t>
      </w:r>
      <w:r w:rsidR="008B1C1B">
        <w:rPr>
          <w:color w:val="000000" w:themeColor="text1"/>
          <w:szCs w:val="24"/>
        </w:rPr>
        <w:t>C</w:t>
      </w:r>
      <w:r w:rsidRPr="00A12C2C">
        <w:rPr>
          <w:color w:val="000000" w:themeColor="text1"/>
          <w:szCs w:val="24"/>
        </w:rPr>
        <w:t xml:space="preserve">ontracts are an easy way to obtain benefits for your organization by: </w:t>
      </w:r>
    </w:p>
    <w:p w14:paraId="3BF1A2D9" w14:textId="4F6B6A80" w:rsidR="00EF0700" w:rsidRPr="00A12C2C" w:rsidRDefault="00EF0700" w:rsidP="00C31BE1">
      <w:pPr>
        <w:pStyle w:val="ListParagraph"/>
        <w:numPr>
          <w:ilvl w:val="0"/>
          <w:numId w:val="11"/>
        </w:numPr>
        <w:rPr>
          <w:b/>
          <w:bCs/>
          <w:color w:val="000000" w:themeColor="text1"/>
          <w:szCs w:val="24"/>
        </w:rPr>
      </w:pPr>
      <w:r w:rsidRPr="00A12C2C">
        <w:rPr>
          <w:color w:val="000000" w:themeColor="text1"/>
          <w:szCs w:val="24"/>
        </w:rPr>
        <w:t>Leveraging the Commonwealth’s buying power</w:t>
      </w:r>
    </w:p>
    <w:p w14:paraId="40013AFF" w14:textId="3AAB4685" w:rsidR="00EF0700" w:rsidRPr="00A12C2C" w:rsidRDefault="00EF0700" w:rsidP="00C31BE1">
      <w:pPr>
        <w:pStyle w:val="ListParagraph"/>
        <w:numPr>
          <w:ilvl w:val="0"/>
          <w:numId w:val="11"/>
        </w:numPr>
        <w:rPr>
          <w:b/>
          <w:bCs/>
          <w:color w:val="000000" w:themeColor="text1"/>
          <w:szCs w:val="24"/>
        </w:rPr>
      </w:pPr>
      <w:r w:rsidRPr="00A12C2C">
        <w:rPr>
          <w:color w:val="000000" w:themeColor="text1"/>
          <w:szCs w:val="24"/>
        </w:rPr>
        <w:t>Simplifying the solicitation process</w:t>
      </w:r>
    </w:p>
    <w:p w14:paraId="0A410C27" w14:textId="005683D9" w:rsidR="00EF0700" w:rsidRPr="00A12C2C" w:rsidRDefault="00EF0700" w:rsidP="00C31BE1">
      <w:pPr>
        <w:pStyle w:val="ListParagraph"/>
        <w:numPr>
          <w:ilvl w:val="0"/>
          <w:numId w:val="11"/>
        </w:numPr>
        <w:rPr>
          <w:b/>
          <w:bCs/>
          <w:color w:val="000000" w:themeColor="text1"/>
          <w:szCs w:val="24"/>
        </w:rPr>
      </w:pPr>
      <w:r w:rsidRPr="00A12C2C">
        <w:rPr>
          <w:color w:val="000000" w:themeColor="text1"/>
          <w:szCs w:val="24"/>
        </w:rPr>
        <w:t>Providing contracting expertise</w:t>
      </w:r>
    </w:p>
    <w:p w14:paraId="7C7BDA87" w14:textId="10239F41" w:rsidR="00EF0700" w:rsidRPr="00A12C2C" w:rsidRDefault="00EF0700" w:rsidP="00C31BE1">
      <w:pPr>
        <w:pStyle w:val="ListParagraph"/>
        <w:numPr>
          <w:ilvl w:val="0"/>
          <w:numId w:val="11"/>
        </w:numPr>
        <w:rPr>
          <w:color w:val="000000" w:themeColor="text1"/>
          <w:szCs w:val="24"/>
        </w:rPr>
      </w:pPr>
      <w:r w:rsidRPr="00A12C2C">
        <w:rPr>
          <w:color w:val="000000" w:themeColor="text1"/>
          <w:szCs w:val="24"/>
        </w:rPr>
        <w:t>Enhancing vendor relationships through proactive management and oversight</w:t>
      </w:r>
    </w:p>
    <w:p w14:paraId="367B6D3F" w14:textId="41A14A8D" w:rsidR="00EF0700" w:rsidRPr="00A12C2C" w:rsidRDefault="00EF0700" w:rsidP="00C31BE1">
      <w:pPr>
        <w:pStyle w:val="ListParagraph"/>
        <w:numPr>
          <w:ilvl w:val="0"/>
          <w:numId w:val="11"/>
        </w:numPr>
        <w:rPr>
          <w:b/>
          <w:bCs/>
          <w:color w:val="000000" w:themeColor="text1"/>
          <w:szCs w:val="24"/>
        </w:rPr>
      </w:pPr>
      <w:r w:rsidRPr="00A12C2C">
        <w:rPr>
          <w:color w:val="000000" w:themeColor="text1"/>
          <w:szCs w:val="24"/>
        </w:rPr>
        <w:t>Offering competitive pricing</w:t>
      </w:r>
    </w:p>
    <w:p w14:paraId="381ADBA2" w14:textId="77777777" w:rsidR="00EF0700" w:rsidRPr="00A12C2C" w:rsidRDefault="00EF0700" w:rsidP="00C31BE1">
      <w:pPr>
        <w:pStyle w:val="ListParagraph"/>
        <w:numPr>
          <w:ilvl w:val="0"/>
          <w:numId w:val="11"/>
        </w:numPr>
        <w:rPr>
          <w:color w:val="000000" w:themeColor="text1"/>
          <w:szCs w:val="24"/>
        </w:rPr>
      </w:pPr>
      <w:r w:rsidRPr="00A12C2C">
        <w:rPr>
          <w:color w:val="000000" w:themeColor="text1"/>
          <w:szCs w:val="24"/>
        </w:rPr>
        <w:t xml:space="preserve">Partnering with a pool of qualified and experienced vendors </w:t>
      </w:r>
    </w:p>
    <w:p w14:paraId="7968B635" w14:textId="363EFEBB" w:rsidR="00EF0700" w:rsidRPr="00232FC0" w:rsidRDefault="00EF0700" w:rsidP="00C31BE1">
      <w:pPr>
        <w:pStyle w:val="ListParagraph"/>
        <w:numPr>
          <w:ilvl w:val="0"/>
          <w:numId w:val="11"/>
        </w:numPr>
        <w:rPr>
          <w:b/>
          <w:bCs/>
          <w:color w:val="000000" w:themeColor="text1"/>
          <w:szCs w:val="24"/>
        </w:rPr>
      </w:pPr>
      <w:r w:rsidRPr="00A12C2C">
        <w:rPr>
          <w:color w:val="000000" w:themeColor="text1"/>
          <w:szCs w:val="24"/>
        </w:rPr>
        <w:t>Offering Prompt Pay</w:t>
      </w:r>
      <w:r w:rsidR="00DB7558">
        <w:rPr>
          <w:color w:val="000000" w:themeColor="text1"/>
          <w:szCs w:val="24"/>
        </w:rPr>
        <w:t>ment</w:t>
      </w:r>
      <w:r w:rsidRPr="00A12C2C">
        <w:rPr>
          <w:color w:val="000000" w:themeColor="text1"/>
          <w:szCs w:val="24"/>
        </w:rPr>
        <w:t xml:space="preserve"> Discount</w:t>
      </w:r>
      <w:r w:rsidR="00077121">
        <w:rPr>
          <w:color w:val="000000" w:themeColor="text1"/>
          <w:szCs w:val="24"/>
        </w:rPr>
        <w:t xml:space="preserve"> </w:t>
      </w:r>
      <w:r w:rsidR="00830213">
        <w:rPr>
          <w:color w:val="000000" w:themeColor="text1"/>
          <w:szCs w:val="24"/>
        </w:rPr>
        <w:t>(PPD</w:t>
      </w:r>
      <w:r w:rsidR="00830213" w:rsidRPr="002B53B7">
        <w:rPr>
          <w:color w:val="000000" w:themeColor="text1"/>
          <w:szCs w:val="24"/>
        </w:rPr>
        <w:t>), which is a percentage discount given to the buyer if the invoice is paid within a specified time, in accordance with the</w:t>
      </w:r>
      <w:r w:rsidR="00830213" w:rsidRPr="002B53B7">
        <w:rPr>
          <w:szCs w:val="24"/>
        </w:rPr>
        <w:t xml:space="preserve"> </w:t>
      </w:r>
      <w:hyperlink r:id="rId21">
        <w:r w:rsidR="00830213" w:rsidRPr="002B53B7">
          <w:rPr>
            <w:rStyle w:val="Hyperlink"/>
            <w:szCs w:val="24"/>
          </w:rPr>
          <w:t>Commonwealth’s Bill Paying Policy</w:t>
        </w:r>
      </w:hyperlink>
    </w:p>
    <w:p w14:paraId="3177F4DA" w14:textId="7ED6708B" w:rsidR="00232FC0" w:rsidRDefault="00232FC0" w:rsidP="00232FC0">
      <w:r>
        <w:t>PR</w:t>
      </w:r>
      <w:r w:rsidR="008A5F17">
        <w:t>F75 offers the following additional benefits:</w:t>
      </w:r>
    </w:p>
    <w:p w14:paraId="48F5473F" w14:textId="51181FC5" w:rsidR="008A5F17" w:rsidRDefault="008A5F17" w:rsidP="008A5F17">
      <w:pPr>
        <w:pStyle w:val="ListParagraph"/>
        <w:numPr>
          <w:ilvl w:val="0"/>
          <w:numId w:val="26"/>
        </w:numPr>
      </w:pPr>
      <w:r>
        <w:t>Potential user savings through the new rate cap on contract (</w:t>
      </w:r>
      <w:r w:rsidR="008F5428">
        <w:t>refer to</w:t>
      </w:r>
      <w:r>
        <w:t xml:space="preserve"> price</w:t>
      </w:r>
      <w:r w:rsidR="00466A3E">
        <w:t xml:space="preserve"> file or price sheet</w:t>
      </w:r>
      <w:r w:rsidR="009A3459">
        <w:t xml:space="preserve"> in the </w:t>
      </w:r>
      <w:r w:rsidR="009A3459" w:rsidRPr="009A3459">
        <w:rPr>
          <w:b/>
          <w:bCs/>
        </w:rPr>
        <w:t>Agency Attachments</w:t>
      </w:r>
      <w:r w:rsidR="009A3459">
        <w:t xml:space="preserve"> section of the </w:t>
      </w:r>
      <w:hyperlink r:id="rId22" w:history="1">
        <w:r w:rsidR="009A3459">
          <w:rPr>
            <w:rStyle w:val="Hyperlink"/>
            <w:szCs w:val="24"/>
          </w:rPr>
          <w:t>PRF75 Master Contract Record</w:t>
        </w:r>
      </w:hyperlink>
      <w:r w:rsidR="005B7839">
        <w:t>)</w:t>
      </w:r>
      <w:r w:rsidR="009A3459">
        <w:t>.</w:t>
      </w:r>
    </w:p>
    <w:p w14:paraId="04BB11D5" w14:textId="6A9CF0A5" w:rsidR="008A5F17" w:rsidRDefault="008A5F17" w:rsidP="008A5F17">
      <w:pPr>
        <w:pStyle w:val="ListParagraph"/>
        <w:numPr>
          <w:ilvl w:val="0"/>
          <w:numId w:val="26"/>
        </w:numPr>
      </w:pPr>
      <w:r>
        <w:t>Thirty-five active vendors with over 340 languages represented on contract</w:t>
      </w:r>
    </w:p>
    <w:p w14:paraId="17A7D8F8" w14:textId="309823F9" w:rsidR="008A5F17" w:rsidRDefault="008A5F17" w:rsidP="008A5F17">
      <w:pPr>
        <w:pStyle w:val="ListParagraph"/>
        <w:numPr>
          <w:ilvl w:val="0"/>
          <w:numId w:val="26"/>
        </w:numPr>
      </w:pPr>
      <w:r>
        <w:t>Solution-based contract through sub-agreements (Statement(s) of Work)</w:t>
      </w:r>
    </w:p>
    <w:p w14:paraId="1D3B6B9A" w14:textId="60D21DCD" w:rsidR="008A5F17" w:rsidRDefault="008A5F17" w:rsidP="008A5F17">
      <w:pPr>
        <w:pStyle w:val="ListParagraph"/>
        <w:numPr>
          <w:ilvl w:val="0"/>
          <w:numId w:val="26"/>
        </w:numPr>
      </w:pPr>
      <w:r>
        <w:t>Departments can negotiate a maximum rate lower than listed rates</w:t>
      </w:r>
    </w:p>
    <w:p w14:paraId="0B9BADB1" w14:textId="3C44D7D8" w:rsidR="008A5F17" w:rsidRDefault="008A5F17" w:rsidP="008A5F17">
      <w:pPr>
        <w:pStyle w:val="ListParagraph"/>
        <w:numPr>
          <w:ilvl w:val="0"/>
          <w:numId w:val="26"/>
        </w:numPr>
      </w:pPr>
      <w:r>
        <w:t>Volume discount rates available from select vendors</w:t>
      </w:r>
    </w:p>
    <w:p w14:paraId="6E63225C" w14:textId="3BD4EF72" w:rsidR="008A5F17" w:rsidRDefault="008A5F17" w:rsidP="008A5F17">
      <w:pPr>
        <w:pStyle w:val="ListParagraph"/>
        <w:numPr>
          <w:ilvl w:val="0"/>
          <w:numId w:val="26"/>
        </w:numPr>
      </w:pPr>
      <w:r>
        <w:t>Expedited services at no additional charge from select vendors</w:t>
      </w:r>
    </w:p>
    <w:p w14:paraId="252A3F88" w14:textId="0A52999C" w:rsidR="008A5F17" w:rsidRDefault="008F5428">
      <w:pPr>
        <w:pStyle w:val="ListParagraph"/>
        <w:numPr>
          <w:ilvl w:val="0"/>
          <w:numId w:val="26"/>
        </w:numPr>
      </w:pPr>
      <w:r>
        <w:t>Minimum</w:t>
      </w:r>
      <w:r w:rsidR="008A5F17">
        <w:t xml:space="preserve"> commitment of </w:t>
      </w:r>
      <w:r w:rsidR="00E15520">
        <w:t>one</w:t>
      </w:r>
      <w:r w:rsidR="004E3681">
        <w:t xml:space="preserve"> </w:t>
      </w:r>
      <w:r w:rsidR="008A5F17">
        <w:t xml:space="preserve">hour or </w:t>
      </w:r>
      <w:r w:rsidR="004E3681">
        <w:t>two</w:t>
      </w:r>
      <w:r w:rsidR="008A5F17">
        <w:t xml:space="preserve"> hours depending on agenc</w:t>
      </w:r>
      <w:r w:rsidR="00516FDD">
        <w:t xml:space="preserve">y </w:t>
      </w:r>
      <w:r w:rsidR="001B4A77">
        <w:t>and</w:t>
      </w:r>
      <w:r w:rsidR="008A5F17">
        <w:t xml:space="preserve"> vendor</w:t>
      </w:r>
      <w:r w:rsidR="00A63048">
        <w:t xml:space="preserve"> </w:t>
      </w:r>
      <w:r w:rsidR="008A5F17">
        <w:t>agreement</w:t>
      </w:r>
    </w:p>
    <w:p w14:paraId="76EFC103" w14:textId="2E76558F" w:rsidR="008A5F17" w:rsidRPr="00A12C2C" w:rsidRDefault="008A5F17" w:rsidP="008A5F17">
      <w:pPr>
        <w:pStyle w:val="ListParagraph"/>
        <w:numPr>
          <w:ilvl w:val="0"/>
          <w:numId w:val="26"/>
        </w:numPr>
      </w:pPr>
      <w:r>
        <w:t>Hiring entities will not pay additional invoices related to project-based engagements</w:t>
      </w:r>
    </w:p>
    <w:p w14:paraId="15E3E7FC" w14:textId="66C83018" w:rsidR="00F75989" w:rsidRDefault="008B7D4E" w:rsidP="00633557">
      <w:pPr>
        <w:pStyle w:val="Heading2"/>
      </w:pPr>
      <w:bookmarkStart w:id="16" w:name="_Toc216356835"/>
      <w:bookmarkStart w:id="17" w:name="_Toc194066593"/>
      <w:r>
        <w:t>Contract Categories</w:t>
      </w:r>
      <w:bookmarkEnd w:id="16"/>
      <w:r w:rsidR="00E23F4C">
        <w:t xml:space="preserve"> </w:t>
      </w:r>
      <w:bookmarkEnd w:id="17"/>
    </w:p>
    <w:p w14:paraId="14DF39DF" w14:textId="77777777" w:rsidR="00825446" w:rsidRPr="0052008B" w:rsidRDefault="00825446" w:rsidP="00041BAF">
      <w:pPr>
        <w:tabs>
          <w:tab w:val="left" w:pos="540"/>
        </w:tabs>
        <w:rPr>
          <w:rFonts w:cs="Arial"/>
          <w:i/>
          <w:szCs w:val="24"/>
        </w:rPr>
      </w:pPr>
      <w:r w:rsidRPr="0052008B">
        <w:rPr>
          <w:rFonts w:cs="Arial"/>
          <w:szCs w:val="24"/>
        </w:rPr>
        <w:t>This contract includes four (4) categories of service as listed below:</w:t>
      </w:r>
    </w:p>
    <w:p w14:paraId="52BBD9B5" w14:textId="56EE79B1" w:rsidR="00825446" w:rsidRPr="0052008B" w:rsidRDefault="00825446" w:rsidP="00825446">
      <w:pPr>
        <w:pStyle w:val="ListParagraph"/>
        <w:tabs>
          <w:tab w:val="left" w:pos="540"/>
        </w:tabs>
        <w:spacing w:after="0"/>
        <w:ind w:left="0"/>
        <w:rPr>
          <w:rFonts w:cs="Arial"/>
          <w:szCs w:val="24"/>
        </w:rPr>
      </w:pPr>
      <w:r w:rsidRPr="00830213">
        <w:rPr>
          <w:rFonts w:cs="Arial"/>
          <w:b/>
          <w:bCs/>
          <w:szCs w:val="24"/>
        </w:rPr>
        <w:t>Category 1:</w:t>
      </w:r>
      <w:r w:rsidRPr="0052008B">
        <w:rPr>
          <w:rFonts w:cs="Arial"/>
          <w:szCs w:val="24"/>
        </w:rPr>
        <w:t xml:space="preserve"> </w:t>
      </w:r>
      <w:r w:rsidRPr="0052008B">
        <w:rPr>
          <w:rFonts w:cs="Arial"/>
          <w:szCs w:val="24"/>
        </w:rPr>
        <w:tab/>
      </w:r>
      <w:r w:rsidRPr="0052008B">
        <w:rPr>
          <w:rFonts w:cstheme="minorHAnsi"/>
          <w:szCs w:val="24"/>
        </w:rPr>
        <w:t>In-Person Interpretation Services</w:t>
      </w:r>
      <w:r w:rsidRPr="0052008B">
        <w:rPr>
          <w:rFonts w:cstheme="minorHAnsi"/>
          <w:szCs w:val="24"/>
        </w:rPr>
        <w:tab/>
      </w:r>
      <w:hyperlink r:id="rId23" w:history="1">
        <w:r w:rsidR="00A77083">
          <w:rPr>
            <w:rStyle w:val="Hyperlink"/>
            <w:rFonts w:cstheme="minorHAnsi"/>
            <w:szCs w:val="24"/>
          </w:rPr>
          <w:t>PO-22-1080-OSD03-SRC3-22553</w:t>
        </w:r>
      </w:hyperlink>
    </w:p>
    <w:p w14:paraId="0B9BC95A" w14:textId="58987420" w:rsidR="00825446" w:rsidRPr="0052008B" w:rsidRDefault="00825446" w:rsidP="00825446">
      <w:pPr>
        <w:pStyle w:val="ListParagraph"/>
        <w:tabs>
          <w:tab w:val="left" w:pos="540"/>
        </w:tabs>
        <w:spacing w:after="0"/>
        <w:ind w:left="0"/>
        <w:rPr>
          <w:rFonts w:cs="Arial"/>
          <w:szCs w:val="24"/>
        </w:rPr>
      </w:pPr>
      <w:r w:rsidRPr="00830213">
        <w:rPr>
          <w:rFonts w:cs="Arial"/>
          <w:b/>
          <w:bCs/>
          <w:szCs w:val="24"/>
        </w:rPr>
        <w:t>Category 2:</w:t>
      </w:r>
      <w:r w:rsidRPr="0052008B">
        <w:rPr>
          <w:rFonts w:cs="Arial"/>
          <w:szCs w:val="24"/>
        </w:rPr>
        <w:tab/>
      </w:r>
      <w:r w:rsidRPr="0052008B">
        <w:rPr>
          <w:rFonts w:cstheme="minorHAnsi"/>
          <w:szCs w:val="24"/>
        </w:rPr>
        <w:t>Translation Services</w:t>
      </w:r>
      <w:r w:rsidRPr="0052008B">
        <w:rPr>
          <w:rFonts w:cstheme="minorHAnsi"/>
          <w:szCs w:val="24"/>
        </w:rPr>
        <w:tab/>
      </w:r>
      <w:r w:rsidRPr="0052008B">
        <w:rPr>
          <w:rFonts w:cstheme="minorHAnsi"/>
          <w:szCs w:val="24"/>
        </w:rPr>
        <w:tab/>
      </w:r>
      <w:r w:rsidRPr="0052008B">
        <w:rPr>
          <w:rFonts w:cstheme="minorHAnsi"/>
          <w:szCs w:val="24"/>
        </w:rPr>
        <w:tab/>
      </w:r>
      <w:hyperlink r:id="rId24" w:history="1">
        <w:r w:rsidR="00A77083">
          <w:rPr>
            <w:rStyle w:val="Hyperlink"/>
            <w:rFonts w:cstheme="minorHAnsi"/>
            <w:szCs w:val="24"/>
          </w:rPr>
          <w:t>PO-22-1080-OSD03-SRC3-22552</w:t>
        </w:r>
      </w:hyperlink>
    </w:p>
    <w:p w14:paraId="728837F1" w14:textId="651C09F6" w:rsidR="00825446" w:rsidRPr="0052008B" w:rsidRDefault="00825446" w:rsidP="00825446">
      <w:pPr>
        <w:pStyle w:val="ListParagraph"/>
        <w:tabs>
          <w:tab w:val="left" w:pos="540"/>
        </w:tabs>
        <w:spacing w:after="0"/>
        <w:ind w:left="0"/>
        <w:rPr>
          <w:rFonts w:cs="Arial"/>
          <w:szCs w:val="24"/>
        </w:rPr>
      </w:pPr>
      <w:r w:rsidRPr="00830213">
        <w:rPr>
          <w:rFonts w:cs="Arial"/>
          <w:b/>
          <w:bCs/>
          <w:szCs w:val="24"/>
        </w:rPr>
        <w:t>Category 3:</w:t>
      </w:r>
      <w:r w:rsidRPr="0052008B">
        <w:rPr>
          <w:rFonts w:cs="Arial"/>
          <w:szCs w:val="24"/>
        </w:rPr>
        <w:t xml:space="preserve"> </w:t>
      </w:r>
      <w:r w:rsidRPr="0052008B">
        <w:rPr>
          <w:rFonts w:cs="Arial"/>
          <w:szCs w:val="24"/>
        </w:rPr>
        <w:tab/>
      </w:r>
      <w:r w:rsidRPr="0052008B">
        <w:rPr>
          <w:rFonts w:cstheme="minorHAnsi"/>
          <w:szCs w:val="24"/>
        </w:rPr>
        <w:t xml:space="preserve">Telephonic Interpretation </w:t>
      </w:r>
      <w:r w:rsidRPr="0052008B">
        <w:rPr>
          <w:rFonts w:cstheme="minorHAnsi"/>
          <w:szCs w:val="24"/>
        </w:rPr>
        <w:tab/>
      </w:r>
      <w:r w:rsidRPr="0052008B">
        <w:rPr>
          <w:rFonts w:cstheme="minorHAnsi"/>
          <w:szCs w:val="24"/>
        </w:rPr>
        <w:tab/>
      </w:r>
      <w:hyperlink r:id="rId25" w:history="1">
        <w:r w:rsidRPr="0052008B">
          <w:rPr>
            <w:rStyle w:val="Hyperlink"/>
            <w:rFonts w:cstheme="minorHAnsi"/>
            <w:szCs w:val="24"/>
          </w:rPr>
          <w:t>PO-22-1080-OSD03-SRC3-22555</w:t>
        </w:r>
      </w:hyperlink>
    </w:p>
    <w:p w14:paraId="7D093863" w14:textId="7EF54201" w:rsidR="008B7D4E" w:rsidRDefault="00825446" w:rsidP="00825446">
      <w:r w:rsidRPr="00830213">
        <w:rPr>
          <w:b/>
          <w:bCs/>
          <w:szCs w:val="24"/>
        </w:rPr>
        <w:t>Category 4:</w:t>
      </w:r>
      <w:r w:rsidRPr="0052008B">
        <w:rPr>
          <w:szCs w:val="24"/>
        </w:rPr>
        <w:t xml:space="preserve"> </w:t>
      </w:r>
      <w:r w:rsidRPr="0052008B">
        <w:rPr>
          <w:szCs w:val="24"/>
        </w:rPr>
        <w:tab/>
        <w:t xml:space="preserve">Video Remote Interpretation </w:t>
      </w:r>
      <w:r w:rsidRPr="0052008B">
        <w:rPr>
          <w:szCs w:val="24"/>
        </w:rPr>
        <w:tab/>
      </w:r>
      <w:r w:rsidRPr="0052008B">
        <w:rPr>
          <w:szCs w:val="24"/>
        </w:rPr>
        <w:tab/>
      </w:r>
      <w:hyperlink r:id="rId26" w:history="1">
        <w:r w:rsidRPr="0052008B">
          <w:rPr>
            <w:rStyle w:val="Hyperlink"/>
            <w:szCs w:val="24"/>
          </w:rPr>
          <w:t>PO-22-1080-OSD03-SRC3-22556</w:t>
        </w:r>
      </w:hyperlink>
    </w:p>
    <w:p w14:paraId="2B407646" w14:textId="0F5E7709" w:rsidR="00825446" w:rsidRPr="00825446" w:rsidRDefault="00825446" w:rsidP="00825446">
      <w:pPr>
        <w:rPr>
          <w:szCs w:val="24"/>
        </w:rPr>
      </w:pPr>
      <w:r>
        <w:rPr>
          <w:rFonts w:cs="Arial"/>
          <w:szCs w:val="24"/>
        </w:rPr>
        <w:lastRenderedPageBreak/>
        <w:t xml:space="preserve">For </w:t>
      </w:r>
      <w:r w:rsidR="00DE2877">
        <w:rPr>
          <w:rFonts w:cs="Arial"/>
          <w:szCs w:val="24"/>
        </w:rPr>
        <w:t>c</w:t>
      </w:r>
      <w:r w:rsidR="00DE2877" w:rsidRPr="00DE2877">
        <w:rPr>
          <w:rFonts w:cs="Arial"/>
          <w:szCs w:val="24"/>
        </w:rPr>
        <w:t xml:space="preserve">ategory </w:t>
      </w:r>
      <w:r w:rsidR="00DE2877">
        <w:rPr>
          <w:rFonts w:cs="Arial"/>
          <w:szCs w:val="24"/>
        </w:rPr>
        <w:t>d</w:t>
      </w:r>
      <w:r w:rsidR="00DE2877" w:rsidRPr="00DE2877">
        <w:rPr>
          <w:rFonts w:cs="Arial"/>
          <w:szCs w:val="24"/>
        </w:rPr>
        <w:t xml:space="preserve">escription and </w:t>
      </w:r>
      <w:r w:rsidR="00DE2877">
        <w:rPr>
          <w:rFonts w:cs="Arial"/>
          <w:szCs w:val="24"/>
        </w:rPr>
        <w:t>r</w:t>
      </w:r>
      <w:r w:rsidR="00DE2877" w:rsidRPr="00DE2877">
        <w:rPr>
          <w:rFonts w:cs="Arial"/>
          <w:szCs w:val="24"/>
        </w:rPr>
        <w:t xml:space="preserve">equirements </w:t>
      </w:r>
      <w:r w:rsidR="00FA29A6">
        <w:rPr>
          <w:rFonts w:cs="Arial"/>
          <w:szCs w:val="24"/>
        </w:rPr>
        <w:t>for this contract</w:t>
      </w:r>
      <w:r>
        <w:rPr>
          <w:rFonts w:cs="Arial"/>
          <w:szCs w:val="24"/>
        </w:rPr>
        <w:t xml:space="preserve">, </w:t>
      </w:r>
      <w:r w:rsidR="00CE42D2">
        <w:rPr>
          <w:rFonts w:cs="Arial"/>
          <w:szCs w:val="24"/>
        </w:rPr>
        <w:t>refer to</w:t>
      </w:r>
      <w:r w:rsidRPr="0052008B">
        <w:rPr>
          <w:szCs w:val="24"/>
        </w:rPr>
        <w:t xml:space="preserve"> </w:t>
      </w:r>
      <w:hyperlink w:anchor="_Appendix_B:_Detailed" w:history="1">
        <w:r w:rsidRPr="0052008B">
          <w:rPr>
            <w:rStyle w:val="Hyperlink"/>
            <w:szCs w:val="24"/>
          </w:rPr>
          <w:t>Appendix B</w:t>
        </w:r>
      </w:hyperlink>
      <w:r>
        <w:rPr>
          <w:szCs w:val="24"/>
        </w:rPr>
        <w:t>.</w:t>
      </w:r>
    </w:p>
    <w:p w14:paraId="79FAB35B" w14:textId="02DEFDBA" w:rsidR="005D20CA" w:rsidRDefault="005D20CA" w:rsidP="00633557">
      <w:pPr>
        <w:pStyle w:val="Heading2"/>
      </w:pPr>
      <w:bookmarkStart w:id="18" w:name="_Toc216356836"/>
      <w:bookmarkStart w:id="19" w:name="_Toc194066595"/>
      <w:r w:rsidRPr="00564A93">
        <w:t>Contract Exclusions and Related Statewide Contracts</w:t>
      </w:r>
      <w:bookmarkEnd w:id="18"/>
      <w:r w:rsidRPr="00564A93">
        <w:t xml:space="preserve"> </w:t>
      </w:r>
      <w:bookmarkEnd w:id="19"/>
    </w:p>
    <w:p w14:paraId="2D8A96A9" w14:textId="1C01AA35" w:rsidR="00825446" w:rsidRPr="003C62B7" w:rsidRDefault="00825446" w:rsidP="00825446">
      <w:pPr>
        <w:spacing w:after="0"/>
        <w:rPr>
          <w:rFonts w:cstheme="minorHAnsi"/>
          <w:szCs w:val="24"/>
        </w:rPr>
      </w:pPr>
      <w:bookmarkStart w:id="20" w:name="_Toc194066594"/>
      <w:r w:rsidRPr="003C62B7">
        <w:rPr>
          <w:rFonts w:cstheme="minorHAnsi"/>
          <w:szCs w:val="24"/>
        </w:rPr>
        <w:t xml:space="preserve">Please </w:t>
      </w:r>
      <w:r w:rsidR="00CE42D2">
        <w:rPr>
          <w:rFonts w:cstheme="minorHAnsi"/>
          <w:szCs w:val="24"/>
        </w:rPr>
        <w:t>refer to</w:t>
      </w:r>
      <w:r w:rsidRPr="003C62B7">
        <w:rPr>
          <w:rFonts w:cstheme="minorHAnsi"/>
          <w:szCs w:val="24"/>
        </w:rPr>
        <w:t xml:space="preserve"> the following list of products and services </w:t>
      </w:r>
      <w:r w:rsidRPr="00C60C09">
        <w:rPr>
          <w:rFonts w:cstheme="minorHAnsi"/>
          <w:b/>
          <w:bCs/>
          <w:szCs w:val="24"/>
        </w:rPr>
        <w:t>not</w:t>
      </w:r>
      <w:r w:rsidRPr="003C62B7">
        <w:rPr>
          <w:rFonts w:cstheme="minorHAnsi"/>
          <w:szCs w:val="24"/>
        </w:rPr>
        <w:t xml:space="preserve"> available for purchase:</w:t>
      </w:r>
    </w:p>
    <w:p w14:paraId="1B2ADCC5" w14:textId="5D6686EE" w:rsidR="00825446" w:rsidRPr="00C60C09" w:rsidRDefault="00825446" w:rsidP="00C60C09">
      <w:pPr>
        <w:pStyle w:val="ListParagraph"/>
        <w:numPr>
          <w:ilvl w:val="0"/>
          <w:numId w:val="8"/>
        </w:numPr>
        <w:spacing w:after="0"/>
        <w:rPr>
          <w:rFonts w:cstheme="minorHAnsi"/>
          <w:iCs/>
          <w:szCs w:val="24"/>
        </w:rPr>
      </w:pPr>
      <w:r w:rsidRPr="00C60C09">
        <w:rPr>
          <w:rFonts w:cstheme="minorHAnsi"/>
          <w:iCs/>
          <w:szCs w:val="24"/>
        </w:rPr>
        <w:t xml:space="preserve">American Sign Languages (ASL) is </w:t>
      </w:r>
      <w:r w:rsidRPr="00C60C09">
        <w:rPr>
          <w:rFonts w:cstheme="minorHAnsi"/>
          <w:b/>
          <w:bCs/>
          <w:iCs/>
          <w:szCs w:val="24"/>
        </w:rPr>
        <w:t>not</w:t>
      </w:r>
      <w:r w:rsidRPr="00C60C09">
        <w:rPr>
          <w:rFonts w:cstheme="minorHAnsi"/>
          <w:iCs/>
          <w:szCs w:val="24"/>
        </w:rPr>
        <w:t xml:space="preserve"> covered under this contract</w:t>
      </w:r>
      <w:r w:rsidR="00C60C09" w:rsidRPr="00C60C09">
        <w:rPr>
          <w:rFonts w:cstheme="minorHAnsi"/>
          <w:iCs/>
          <w:szCs w:val="24"/>
        </w:rPr>
        <w:t xml:space="preserve">. </w:t>
      </w:r>
      <w:r w:rsidRPr="00C60C09">
        <w:rPr>
          <w:rFonts w:cstheme="minorHAnsi"/>
          <w:iCs/>
          <w:szCs w:val="24"/>
        </w:rPr>
        <w:t xml:space="preserve">ASL is available via </w:t>
      </w:r>
      <w:r w:rsidR="00C60C09">
        <w:rPr>
          <w:rFonts w:cstheme="minorHAnsi"/>
          <w:iCs/>
          <w:szCs w:val="24"/>
        </w:rPr>
        <w:t xml:space="preserve">the </w:t>
      </w:r>
      <w:r w:rsidRPr="00C60C09">
        <w:rPr>
          <w:rFonts w:cstheme="minorHAnsi"/>
          <w:iCs/>
          <w:szCs w:val="24"/>
        </w:rPr>
        <w:t xml:space="preserve">Massachusetts Commission for the Deaf </w:t>
      </w:r>
      <w:r w:rsidR="0032018F" w:rsidRPr="00C60C09">
        <w:rPr>
          <w:rFonts w:cstheme="minorHAnsi"/>
          <w:iCs/>
          <w:szCs w:val="24"/>
        </w:rPr>
        <w:t>and</w:t>
      </w:r>
      <w:r w:rsidRPr="00C60C09">
        <w:rPr>
          <w:rFonts w:cstheme="minorHAnsi"/>
          <w:iCs/>
          <w:szCs w:val="24"/>
        </w:rPr>
        <w:t xml:space="preserve"> Hard of Hearing (MCD) </w:t>
      </w:r>
      <w:hyperlink r:id="rId27" w:history="1">
        <w:r w:rsidR="007C775A" w:rsidRPr="00C60C09">
          <w:rPr>
            <w:rStyle w:val="Hyperlink"/>
            <w:rFonts w:cstheme="minorHAnsi"/>
            <w:iCs/>
            <w:szCs w:val="24"/>
          </w:rPr>
          <w:t>MCD06 Interpreter Contract</w:t>
        </w:r>
      </w:hyperlink>
      <w:r w:rsidR="00987A4E">
        <w:t>.</w:t>
      </w:r>
    </w:p>
    <w:p w14:paraId="56643620" w14:textId="3DD74361" w:rsidR="00825446" w:rsidRPr="00CA5AAE" w:rsidRDefault="00825446" w:rsidP="00825446">
      <w:pPr>
        <w:pStyle w:val="ListParagraph"/>
        <w:numPr>
          <w:ilvl w:val="0"/>
          <w:numId w:val="8"/>
        </w:numPr>
        <w:rPr>
          <w:rFonts w:cstheme="minorHAnsi"/>
          <w:iCs/>
          <w:szCs w:val="24"/>
        </w:rPr>
      </w:pPr>
      <w:r w:rsidRPr="00CA5AAE">
        <w:rPr>
          <w:rFonts w:cstheme="minorHAnsi"/>
          <w:iCs/>
          <w:szCs w:val="24"/>
        </w:rPr>
        <w:t xml:space="preserve">Simultaneous interpretation is </w:t>
      </w:r>
      <w:r w:rsidRPr="00987A4E">
        <w:rPr>
          <w:rFonts w:cstheme="minorHAnsi"/>
          <w:b/>
          <w:bCs/>
          <w:iCs/>
          <w:szCs w:val="24"/>
        </w:rPr>
        <w:t>not</w:t>
      </w:r>
      <w:r w:rsidRPr="00CA5AAE">
        <w:rPr>
          <w:rFonts w:cstheme="minorHAnsi"/>
          <w:iCs/>
          <w:szCs w:val="24"/>
        </w:rPr>
        <w:t xml:space="preserve"> covered under this contract</w:t>
      </w:r>
      <w:r w:rsidR="00987A4E">
        <w:rPr>
          <w:rFonts w:cstheme="minorHAnsi"/>
          <w:iCs/>
          <w:szCs w:val="24"/>
        </w:rPr>
        <w:t>.</w:t>
      </w:r>
      <w:r w:rsidR="0049172A">
        <w:rPr>
          <w:rFonts w:cstheme="minorHAnsi"/>
          <w:iCs/>
          <w:szCs w:val="24"/>
        </w:rPr>
        <w:t xml:space="preserve"> </w:t>
      </w:r>
      <w:r w:rsidR="0049172A" w:rsidRPr="0049172A">
        <w:rPr>
          <w:rFonts w:cstheme="minorHAnsi"/>
          <w:iCs/>
          <w:szCs w:val="24"/>
        </w:rPr>
        <w:t>Simultaneous interpretation (SI) is a real-time oral translation method where an interpreter listens and speaks in a different language with only a few seconds' delay, providing instant translation for a speaker.</w:t>
      </w:r>
    </w:p>
    <w:p w14:paraId="43E9CB97" w14:textId="480FE874" w:rsidR="005F7C01" w:rsidRPr="00DC5CC1" w:rsidRDefault="00B77AE5" w:rsidP="00633557">
      <w:pPr>
        <w:pStyle w:val="Heading2"/>
      </w:pPr>
      <w:bookmarkStart w:id="21" w:name="_Toc216356837"/>
      <w:r w:rsidRPr="000067FD">
        <w:t xml:space="preserve">Who </w:t>
      </w:r>
      <w:r w:rsidR="008B1C4B">
        <w:t>May</w:t>
      </w:r>
      <w:r w:rsidRPr="000067FD">
        <w:t xml:space="preserve"> Use the Contract</w:t>
      </w:r>
      <w:bookmarkEnd w:id="20"/>
      <w:bookmarkEnd w:id="21"/>
    </w:p>
    <w:p w14:paraId="2F421623" w14:textId="14254EBC" w:rsidR="00F355B6" w:rsidRPr="003C62B7" w:rsidRDefault="00F80200" w:rsidP="00F80200">
      <w:pPr>
        <w:rPr>
          <w:szCs w:val="24"/>
        </w:rPr>
      </w:pPr>
      <w:r w:rsidRPr="003C62B7">
        <w:rPr>
          <w:szCs w:val="24"/>
        </w:rPr>
        <w:t xml:space="preserve">The following </w:t>
      </w:r>
      <w:r w:rsidR="00F355B6" w:rsidRPr="003C62B7">
        <w:rPr>
          <w:szCs w:val="24"/>
        </w:rPr>
        <w:t xml:space="preserve">is a complete list of the types of organizations generally allowed to use </w:t>
      </w:r>
      <w:r w:rsidR="00671BFA">
        <w:rPr>
          <w:szCs w:val="24"/>
        </w:rPr>
        <w:t xml:space="preserve">the </w:t>
      </w:r>
      <w:r w:rsidR="00350C44" w:rsidRPr="003C62B7">
        <w:rPr>
          <w:szCs w:val="24"/>
        </w:rPr>
        <w:t>Operational Service Division’s (</w:t>
      </w:r>
      <w:r w:rsidR="00F355B6" w:rsidRPr="003C62B7">
        <w:rPr>
          <w:szCs w:val="24"/>
        </w:rPr>
        <w:t>OSD's</w:t>
      </w:r>
      <w:r w:rsidR="00350C44" w:rsidRPr="003C62B7">
        <w:rPr>
          <w:szCs w:val="24"/>
        </w:rPr>
        <w:t>)</w:t>
      </w:r>
      <w:r w:rsidR="00F355B6" w:rsidRPr="003C62B7">
        <w:rPr>
          <w:szCs w:val="24"/>
        </w:rPr>
        <w:t xml:space="preserve"> </w:t>
      </w:r>
      <w:r w:rsidR="00D55E65" w:rsidRPr="003C62B7">
        <w:rPr>
          <w:szCs w:val="24"/>
        </w:rPr>
        <w:t>Statewide Contracts (SWCs)</w:t>
      </w:r>
      <w:r w:rsidR="00F355B6" w:rsidRPr="003C62B7">
        <w:rPr>
          <w:szCs w:val="24"/>
        </w:rPr>
        <w:t>. Some SWCs may be open to additional organizations, and some are more restricted in usage.</w:t>
      </w:r>
    </w:p>
    <w:p w14:paraId="15581848" w14:textId="77777777" w:rsidR="00F355B6" w:rsidRPr="003C62B7" w:rsidRDefault="00F355B6" w:rsidP="008F4357">
      <w:pPr>
        <w:pStyle w:val="ListParagraph"/>
        <w:numPr>
          <w:ilvl w:val="0"/>
          <w:numId w:val="10"/>
        </w:numPr>
        <w:rPr>
          <w:szCs w:val="24"/>
        </w:rPr>
      </w:pPr>
      <w:r w:rsidRPr="003C62B7">
        <w:rPr>
          <w:szCs w:val="24"/>
        </w:rPr>
        <w:t>Cities, towns, districts, counties, and other political subdivisions</w:t>
      </w:r>
    </w:p>
    <w:p w14:paraId="6FA83448" w14:textId="77777777" w:rsidR="00F355B6" w:rsidRPr="003C62B7" w:rsidRDefault="00F355B6" w:rsidP="008F4357">
      <w:pPr>
        <w:pStyle w:val="ListParagraph"/>
        <w:numPr>
          <w:ilvl w:val="0"/>
          <w:numId w:val="10"/>
        </w:numPr>
        <w:rPr>
          <w:szCs w:val="24"/>
        </w:rPr>
      </w:pPr>
      <w:r w:rsidRPr="003C62B7">
        <w:rPr>
          <w:szCs w:val="24"/>
        </w:rPr>
        <w:t>Executive, Legislative, and Judicial Branches, including all departments and elected offices therein</w:t>
      </w:r>
    </w:p>
    <w:p w14:paraId="22EA9BDA" w14:textId="77777777" w:rsidR="00F355B6" w:rsidRPr="003C62B7" w:rsidRDefault="00F355B6" w:rsidP="008F4357">
      <w:pPr>
        <w:pStyle w:val="ListParagraph"/>
        <w:numPr>
          <w:ilvl w:val="0"/>
          <w:numId w:val="10"/>
        </w:numPr>
        <w:rPr>
          <w:szCs w:val="24"/>
        </w:rPr>
      </w:pPr>
      <w:r w:rsidRPr="003C62B7">
        <w:rPr>
          <w:szCs w:val="24"/>
        </w:rPr>
        <w:t>Independent public authorities, commissions, and quasi-public agencies</w:t>
      </w:r>
    </w:p>
    <w:p w14:paraId="1D69D10A" w14:textId="77777777" w:rsidR="00F355B6" w:rsidRPr="003C62B7" w:rsidRDefault="00F355B6" w:rsidP="008F4357">
      <w:pPr>
        <w:pStyle w:val="ListParagraph"/>
        <w:numPr>
          <w:ilvl w:val="0"/>
          <w:numId w:val="10"/>
        </w:numPr>
        <w:rPr>
          <w:szCs w:val="24"/>
        </w:rPr>
      </w:pPr>
      <w:r w:rsidRPr="003C62B7">
        <w:rPr>
          <w:szCs w:val="24"/>
        </w:rPr>
        <w:t>Local public libraries, public school districts, and charter schools</w:t>
      </w:r>
    </w:p>
    <w:p w14:paraId="7F85341C" w14:textId="77777777" w:rsidR="00F355B6" w:rsidRPr="003C62B7" w:rsidRDefault="00F355B6" w:rsidP="008F4357">
      <w:pPr>
        <w:pStyle w:val="ListParagraph"/>
        <w:numPr>
          <w:ilvl w:val="0"/>
          <w:numId w:val="10"/>
        </w:numPr>
        <w:rPr>
          <w:szCs w:val="24"/>
        </w:rPr>
      </w:pPr>
      <w:r w:rsidRPr="003C62B7">
        <w:rPr>
          <w:szCs w:val="24"/>
        </w:rPr>
        <w:t>Public hospitals owned by the Commonwealth of Massachusetts</w:t>
      </w:r>
    </w:p>
    <w:p w14:paraId="342D2151" w14:textId="77777777" w:rsidR="00F355B6" w:rsidRPr="003C62B7" w:rsidRDefault="00F355B6" w:rsidP="008F4357">
      <w:pPr>
        <w:pStyle w:val="ListParagraph"/>
        <w:numPr>
          <w:ilvl w:val="0"/>
          <w:numId w:val="10"/>
        </w:numPr>
        <w:rPr>
          <w:szCs w:val="24"/>
        </w:rPr>
      </w:pPr>
      <w:r w:rsidRPr="003C62B7">
        <w:rPr>
          <w:szCs w:val="24"/>
        </w:rPr>
        <w:t>Public institutions of higher education</w:t>
      </w:r>
    </w:p>
    <w:p w14:paraId="4263DFBE" w14:textId="77777777" w:rsidR="00F355B6" w:rsidRPr="003C62B7" w:rsidRDefault="00F355B6" w:rsidP="008F4357">
      <w:pPr>
        <w:pStyle w:val="ListParagraph"/>
        <w:numPr>
          <w:ilvl w:val="0"/>
          <w:numId w:val="10"/>
        </w:numPr>
        <w:rPr>
          <w:szCs w:val="24"/>
        </w:rPr>
      </w:pPr>
      <w:r w:rsidRPr="003C62B7">
        <w:rPr>
          <w:szCs w:val="24"/>
        </w:rPr>
        <w:t>Public purchasing cooperatives</w:t>
      </w:r>
    </w:p>
    <w:p w14:paraId="0C8B4229" w14:textId="058CC811" w:rsidR="00F355B6" w:rsidRPr="003C62B7" w:rsidRDefault="00F355B6" w:rsidP="008F4357">
      <w:pPr>
        <w:pStyle w:val="ListParagraph"/>
        <w:numPr>
          <w:ilvl w:val="0"/>
          <w:numId w:val="10"/>
        </w:numPr>
        <w:rPr>
          <w:szCs w:val="24"/>
        </w:rPr>
      </w:pPr>
      <w:hyperlink r:id="rId28" w:history="1">
        <w:r w:rsidRPr="003C62B7">
          <w:rPr>
            <w:rStyle w:val="Hyperlink"/>
            <w:szCs w:val="24"/>
          </w:rPr>
          <w:t>Non-profit</w:t>
        </w:r>
      </w:hyperlink>
      <w:r w:rsidRPr="003C62B7">
        <w:rPr>
          <w:szCs w:val="24"/>
        </w:rPr>
        <w:t>, UFR-certified organizations that are doing business with the Commonwealth</w:t>
      </w:r>
    </w:p>
    <w:p w14:paraId="5575D2F8" w14:textId="4BDF2708" w:rsidR="00F355B6" w:rsidRPr="003C62B7" w:rsidRDefault="00F355B6" w:rsidP="008F4357">
      <w:pPr>
        <w:pStyle w:val="ListParagraph"/>
        <w:numPr>
          <w:ilvl w:val="0"/>
          <w:numId w:val="10"/>
        </w:numPr>
        <w:rPr>
          <w:szCs w:val="24"/>
        </w:rPr>
      </w:pPr>
      <w:r w:rsidRPr="003C62B7">
        <w:rPr>
          <w:szCs w:val="24"/>
        </w:rPr>
        <w:t xml:space="preserve">Other states and territories </w:t>
      </w:r>
      <w:r w:rsidR="00475DA4" w:rsidRPr="003C62B7">
        <w:rPr>
          <w:szCs w:val="24"/>
        </w:rPr>
        <w:t xml:space="preserve">and their cities, towns, districts, counties, other political subdivisions, and public institutions of higher education </w:t>
      </w:r>
      <w:r w:rsidRPr="003C62B7">
        <w:rPr>
          <w:szCs w:val="24"/>
        </w:rPr>
        <w:t>with</w:t>
      </w:r>
      <w:r w:rsidR="00BC1E8D" w:rsidRPr="003C62B7">
        <w:rPr>
          <w:szCs w:val="24"/>
        </w:rPr>
        <w:t>out</w:t>
      </w:r>
      <w:r w:rsidRPr="003C62B7">
        <w:rPr>
          <w:szCs w:val="24"/>
        </w:rPr>
        <w:t xml:space="preserve"> prior approval </w:t>
      </w:r>
      <w:r w:rsidR="009E5D94" w:rsidRPr="003C62B7">
        <w:rPr>
          <w:szCs w:val="24"/>
        </w:rPr>
        <w:t>from</w:t>
      </w:r>
      <w:r w:rsidRPr="003C62B7">
        <w:rPr>
          <w:szCs w:val="24"/>
        </w:rPr>
        <w:t xml:space="preserve"> the State Purchasing Agent</w:t>
      </w:r>
      <w:r w:rsidR="00EE0DAF" w:rsidRPr="003C62B7">
        <w:rPr>
          <w:szCs w:val="24"/>
        </w:rPr>
        <w:t xml:space="preserve"> </w:t>
      </w:r>
    </w:p>
    <w:p w14:paraId="0B394519" w14:textId="3C7F7EE8" w:rsidR="00F355B6" w:rsidRDefault="00F355B6" w:rsidP="008F4357">
      <w:pPr>
        <w:pStyle w:val="ListParagraph"/>
        <w:numPr>
          <w:ilvl w:val="0"/>
          <w:numId w:val="10"/>
        </w:numPr>
        <w:rPr>
          <w:szCs w:val="24"/>
        </w:rPr>
      </w:pPr>
      <w:r w:rsidRPr="003C62B7">
        <w:rPr>
          <w:szCs w:val="24"/>
        </w:rPr>
        <w:t>Other entities when designated in writing by the State Purchasing Agent</w:t>
      </w:r>
    </w:p>
    <w:p w14:paraId="2E3A806F" w14:textId="77777777" w:rsidR="00F35A63" w:rsidRDefault="00F35A63" w:rsidP="00633557">
      <w:pPr>
        <w:pStyle w:val="Heading2"/>
      </w:pPr>
      <w:bookmarkStart w:id="22" w:name="_Toc194066597"/>
      <w:bookmarkStart w:id="23" w:name="_Toc216356838"/>
      <w:r>
        <w:lastRenderedPageBreak/>
        <w:t>Pricing Options</w:t>
      </w:r>
      <w:bookmarkEnd w:id="22"/>
      <w:bookmarkEnd w:id="23"/>
    </w:p>
    <w:p w14:paraId="61C458DB" w14:textId="77777777" w:rsidR="00825446" w:rsidRDefault="00825446" w:rsidP="00825446">
      <w:pPr>
        <w:rPr>
          <w:szCs w:val="24"/>
        </w:rPr>
      </w:pPr>
      <w:bookmarkStart w:id="24" w:name="_Hlk193714773"/>
      <w:r>
        <w:rPr>
          <w:szCs w:val="24"/>
        </w:rPr>
        <w:t>P</w:t>
      </w:r>
      <w:r w:rsidRPr="00BC75FE">
        <w:rPr>
          <w:szCs w:val="24"/>
        </w:rPr>
        <w:t>rice files and vendor catalogs are accessible through public view in COMMBUYS; therefore, buyers can access the price files and vendor catalogs without needing to sign into a COMMBUYS account.</w:t>
      </w:r>
      <w:bookmarkEnd w:id="24"/>
    </w:p>
    <w:p w14:paraId="1A03D9AC" w14:textId="5CB24C98" w:rsidR="00680335" w:rsidRPr="00BC75FE" w:rsidRDefault="00680335" w:rsidP="00825446">
      <w:pPr>
        <w:rPr>
          <w:iCs/>
          <w:szCs w:val="24"/>
        </w:rPr>
      </w:pPr>
      <w:r w:rsidRPr="005120C8">
        <w:rPr>
          <w:iCs/>
          <w:szCs w:val="24"/>
        </w:rPr>
        <w:t>The pricing options are outlined as follows:</w:t>
      </w:r>
    </w:p>
    <w:p w14:paraId="4491ABB7" w14:textId="77777777" w:rsidR="00825446" w:rsidRDefault="00825446" w:rsidP="00C31BE1">
      <w:pPr>
        <w:pStyle w:val="ListParagraph"/>
        <w:numPr>
          <w:ilvl w:val="0"/>
          <w:numId w:val="12"/>
        </w:numPr>
        <w:rPr>
          <w:szCs w:val="24"/>
        </w:rPr>
      </w:pPr>
      <w:r w:rsidRPr="00BC75FE">
        <w:rPr>
          <w:b/>
          <w:szCs w:val="24"/>
        </w:rPr>
        <w:t>Ceiling/Not-to-Exceed:</w:t>
      </w:r>
      <w:r w:rsidRPr="00BC75FE">
        <w:rPr>
          <w:szCs w:val="24"/>
        </w:rPr>
        <w:t xml:space="preserve"> The contract's published pricing, including discounts, is a maximum price or 'not-to-exceed' limit and can be subject to further negotiation.</w:t>
      </w:r>
    </w:p>
    <w:p w14:paraId="23756360" w14:textId="0509CC1B" w:rsidR="00825446" w:rsidRDefault="00825446" w:rsidP="00C31BE1">
      <w:pPr>
        <w:pStyle w:val="ListParagraph"/>
        <w:numPr>
          <w:ilvl w:val="0"/>
          <w:numId w:val="12"/>
        </w:numPr>
        <w:rPr>
          <w:szCs w:val="24"/>
        </w:rPr>
      </w:pPr>
      <w:r w:rsidRPr="00111FA0">
        <w:rPr>
          <w:b/>
          <w:bCs/>
          <w:szCs w:val="24"/>
        </w:rPr>
        <w:t>Interpretation Fee Structure:</w:t>
      </w:r>
      <w:r w:rsidRPr="00B37B5B">
        <w:rPr>
          <w:szCs w:val="24"/>
        </w:rPr>
        <w:t xml:space="preserve"> Fee Structure for Interpretation Services are to be billed at an hourly rate with a </w:t>
      </w:r>
      <w:r w:rsidRPr="006A167C">
        <w:rPr>
          <w:b/>
          <w:bCs/>
          <w:szCs w:val="24"/>
        </w:rPr>
        <w:t>minimum time</w:t>
      </w:r>
      <w:r w:rsidRPr="00B37B5B">
        <w:rPr>
          <w:szCs w:val="24"/>
        </w:rPr>
        <w:t xml:space="preserve"> agreed upon by the purchasing entity and the vendor, which shall be either one or two hours. Time beyond this minimum will be billed in 15-minute increments. Please review</w:t>
      </w:r>
      <w:r w:rsidR="00A15408">
        <w:rPr>
          <w:szCs w:val="24"/>
        </w:rPr>
        <w:t xml:space="preserve"> the</w:t>
      </w:r>
      <w:r w:rsidRPr="00B37B5B">
        <w:rPr>
          <w:szCs w:val="24"/>
        </w:rPr>
        <w:t xml:space="preserve"> </w:t>
      </w:r>
      <w:r w:rsidRPr="00B37B5B">
        <w:rPr>
          <w:b/>
          <w:szCs w:val="24"/>
        </w:rPr>
        <w:t>RFR</w:t>
      </w:r>
      <w:r w:rsidRPr="00B37B5B">
        <w:rPr>
          <w:szCs w:val="24"/>
        </w:rPr>
        <w:t xml:space="preserve"> </w:t>
      </w:r>
      <w:r w:rsidRPr="00B37B5B">
        <w:rPr>
          <w:b/>
          <w:szCs w:val="24"/>
        </w:rPr>
        <w:t>Section: 7</w:t>
      </w:r>
      <w:r w:rsidRPr="00B37B5B">
        <w:rPr>
          <w:szCs w:val="24"/>
        </w:rPr>
        <w:t xml:space="preserve"> Compensation Structure for details on pricing and billing.</w:t>
      </w:r>
    </w:p>
    <w:p w14:paraId="69720FD2" w14:textId="027CD637" w:rsidR="00825446" w:rsidRDefault="00825446" w:rsidP="00C31BE1">
      <w:pPr>
        <w:pStyle w:val="ListParagraph"/>
        <w:numPr>
          <w:ilvl w:val="1"/>
          <w:numId w:val="12"/>
        </w:numPr>
        <w:rPr>
          <w:szCs w:val="24"/>
        </w:rPr>
      </w:pPr>
      <w:r>
        <w:rPr>
          <w:b/>
          <w:bCs/>
          <w:szCs w:val="24"/>
        </w:rPr>
        <w:t>Interpretation</w:t>
      </w:r>
      <w:r w:rsidRPr="00D7106A">
        <w:rPr>
          <w:b/>
          <w:bCs/>
          <w:szCs w:val="24"/>
        </w:rPr>
        <w:t xml:space="preserve"> Minimum Billable Tim</w:t>
      </w:r>
      <w:r>
        <w:rPr>
          <w:b/>
          <w:bCs/>
          <w:szCs w:val="24"/>
        </w:rPr>
        <w:t>e</w:t>
      </w:r>
      <w:r w:rsidRPr="00D7106A">
        <w:rPr>
          <w:b/>
          <w:bCs/>
          <w:szCs w:val="24"/>
        </w:rPr>
        <w:t xml:space="preserve">: </w:t>
      </w:r>
      <w:r w:rsidRPr="00D7106A">
        <w:rPr>
          <w:szCs w:val="24"/>
        </w:rPr>
        <w:t>The minimum billable time will either be one (1) or two (2) hours</w:t>
      </w:r>
      <w:r w:rsidR="00521812">
        <w:rPr>
          <w:szCs w:val="24"/>
        </w:rPr>
        <w:t xml:space="preserve">. </w:t>
      </w:r>
    </w:p>
    <w:p w14:paraId="57D5E319" w14:textId="34361732" w:rsidR="00825446" w:rsidRDefault="00825446" w:rsidP="00C31BE1">
      <w:pPr>
        <w:pStyle w:val="ListParagraph"/>
        <w:numPr>
          <w:ilvl w:val="1"/>
          <w:numId w:val="12"/>
        </w:numPr>
        <w:rPr>
          <w:szCs w:val="24"/>
        </w:rPr>
      </w:pPr>
      <w:r w:rsidRPr="00D7106A">
        <w:rPr>
          <w:szCs w:val="24"/>
        </w:rPr>
        <w:t xml:space="preserve">Defaults </w:t>
      </w:r>
      <w:r w:rsidRPr="00521812">
        <w:rPr>
          <w:szCs w:val="24"/>
        </w:rPr>
        <w:t>(interpreters who do not arrive for scheduled assignments)</w:t>
      </w:r>
      <w:r w:rsidRPr="00D7106A">
        <w:rPr>
          <w:szCs w:val="24"/>
        </w:rPr>
        <w:t xml:space="preserve"> will also be billed at this minimum</w:t>
      </w:r>
      <w:r w:rsidR="00F81B15">
        <w:rPr>
          <w:szCs w:val="24"/>
        </w:rPr>
        <w:t>.</w:t>
      </w:r>
    </w:p>
    <w:p w14:paraId="437620EE" w14:textId="5223AD06" w:rsidR="00825446" w:rsidRPr="0097749C" w:rsidRDefault="00825446" w:rsidP="00C31BE1">
      <w:pPr>
        <w:pStyle w:val="ListParagraph"/>
        <w:numPr>
          <w:ilvl w:val="0"/>
          <w:numId w:val="12"/>
        </w:numPr>
        <w:rPr>
          <w:szCs w:val="24"/>
        </w:rPr>
      </w:pPr>
      <w:r w:rsidRPr="0097749C">
        <w:rPr>
          <w:b/>
          <w:szCs w:val="24"/>
        </w:rPr>
        <w:t>Video Remote Interpretation (VRI) Billable Time:</w:t>
      </w:r>
      <w:r w:rsidRPr="0097749C">
        <w:rPr>
          <w:bCs/>
          <w:szCs w:val="24"/>
        </w:rPr>
        <w:t xml:space="preserve"> </w:t>
      </w:r>
      <w:r>
        <w:rPr>
          <w:bCs/>
          <w:szCs w:val="24"/>
        </w:rPr>
        <w:t>Vendors</w:t>
      </w:r>
      <w:r w:rsidRPr="0097749C">
        <w:rPr>
          <w:bCs/>
          <w:szCs w:val="24"/>
        </w:rPr>
        <w:t xml:space="preserve"> may bill only for the actual time an interpreter participates </w:t>
      </w:r>
      <w:r w:rsidR="00E92A70" w:rsidRPr="0097749C">
        <w:rPr>
          <w:bCs/>
          <w:szCs w:val="24"/>
        </w:rPr>
        <w:t>in</w:t>
      </w:r>
      <w:r w:rsidRPr="0097749C">
        <w:rPr>
          <w:bCs/>
          <w:szCs w:val="24"/>
        </w:rPr>
        <w:t xml:space="preserve"> a call</w:t>
      </w:r>
      <w:r w:rsidR="000B460C">
        <w:rPr>
          <w:bCs/>
          <w:szCs w:val="24"/>
        </w:rPr>
        <w:t>. Time</w:t>
      </w:r>
      <w:r w:rsidR="000B460C" w:rsidRPr="00697AE9">
        <w:rPr>
          <w:bCs/>
          <w:szCs w:val="24"/>
        </w:rPr>
        <w:t xml:space="preserve"> required to set up the conference call prior to the interpreter joining the call and any continuation of the conference call once the interpreter has dropped off will not be </w:t>
      </w:r>
      <w:r w:rsidR="00913FA3" w:rsidRPr="00697AE9">
        <w:rPr>
          <w:bCs/>
          <w:szCs w:val="24"/>
        </w:rPr>
        <w:t>chargeable</w:t>
      </w:r>
      <w:r w:rsidR="00F44BBD">
        <w:rPr>
          <w:bCs/>
          <w:szCs w:val="24"/>
        </w:rPr>
        <w:t>.</w:t>
      </w:r>
    </w:p>
    <w:p w14:paraId="3CCC2E5A" w14:textId="312F9135" w:rsidR="00825446" w:rsidRDefault="00825446" w:rsidP="00825446">
      <w:r w:rsidRPr="00BC75FE">
        <w:rPr>
          <w:b/>
          <w:bCs/>
          <w:szCs w:val="24"/>
        </w:rPr>
        <w:t xml:space="preserve">Note: </w:t>
      </w:r>
      <w:r w:rsidRPr="009C4C05">
        <w:rPr>
          <w:color w:val="000000" w:themeColor="text1"/>
          <w:szCs w:val="24"/>
        </w:rPr>
        <w:t>Product pricing may be found by viewing the</w:t>
      </w:r>
      <w:r w:rsidR="004C6830">
        <w:t xml:space="preserve"> </w:t>
      </w:r>
      <w:hyperlink r:id="rId29" w:history="1">
        <w:r w:rsidR="004C6830">
          <w:rPr>
            <w:rStyle w:val="Hyperlink"/>
            <w:szCs w:val="24"/>
          </w:rPr>
          <w:t>PRF75 Master Contract Record</w:t>
        </w:r>
      </w:hyperlink>
      <w:r w:rsidR="0096144A">
        <w:t>.</w:t>
      </w:r>
    </w:p>
    <w:p w14:paraId="7FBAAE19" w14:textId="1F2BB49F" w:rsidR="008C5E78" w:rsidRDefault="00E626CF" w:rsidP="008C5E78">
      <w:pPr>
        <w:pStyle w:val="Heading3"/>
      </w:pPr>
      <w:bookmarkStart w:id="25" w:name="_Toc216356839"/>
      <w:r w:rsidRPr="00E626CF">
        <w:t>Compensation and Expense Policy</w:t>
      </w:r>
      <w:bookmarkEnd w:id="25"/>
    </w:p>
    <w:p w14:paraId="6FEF0E6B" w14:textId="4DB4248F" w:rsidR="00E626CF" w:rsidRPr="00E626CF" w:rsidRDefault="00E626CF" w:rsidP="00E626CF">
      <w:r>
        <w:t>Please note the additional guidelines:</w:t>
      </w:r>
    </w:p>
    <w:p w14:paraId="236C4C5D" w14:textId="2303D121" w:rsidR="008C5E78" w:rsidRDefault="008C5E78" w:rsidP="008C5E78">
      <w:pPr>
        <w:pStyle w:val="BodyText"/>
        <w:numPr>
          <w:ilvl w:val="0"/>
          <w:numId w:val="1"/>
        </w:numPr>
        <w:ind w:left="720"/>
        <w:rPr>
          <w:rFonts w:cstheme="minorBidi"/>
          <w:b/>
          <w:bCs w:val="0"/>
          <w:szCs w:val="24"/>
        </w:rPr>
      </w:pPr>
      <w:r>
        <w:rPr>
          <w:rFonts w:cstheme="minorBidi"/>
          <w:bCs w:val="0"/>
          <w:szCs w:val="24"/>
        </w:rPr>
        <w:t>A</w:t>
      </w:r>
      <w:r w:rsidRPr="00C84027">
        <w:rPr>
          <w:rFonts w:cstheme="minorBidi"/>
          <w:bCs w:val="0"/>
          <w:szCs w:val="24"/>
        </w:rPr>
        <w:t xml:space="preserve"> Statement of Work</w:t>
      </w:r>
      <w:r>
        <w:rPr>
          <w:rFonts w:cstheme="minorBidi"/>
          <w:bCs w:val="0"/>
          <w:szCs w:val="24"/>
        </w:rPr>
        <w:t xml:space="preserve"> (S</w:t>
      </w:r>
      <w:r w:rsidR="00BA624D">
        <w:rPr>
          <w:rFonts w:cstheme="minorBidi"/>
          <w:bCs w:val="0"/>
          <w:szCs w:val="24"/>
        </w:rPr>
        <w:t>O</w:t>
      </w:r>
      <w:r>
        <w:rPr>
          <w:rFonts w:cstheme="minorBidi"/>
          <w:bCs w:val="0"/>
          <w:szCs w:val="24"/>
        </w:rPr>
        <w:t xml:space="preserve">W) </w:t>
      </w:r>
      <w:r w:rsidRPr="006B073F">
        <w:rPr>
          <w:rFonts w:cstheme="minorBidi"/>
          <w:b/>
          <w:szCs w:val="24"/>
        </w:rPr>
        <w:t>must</w:t>
      </w:r>
      <w:r>
        <w:rPr>
          <w:rFonts w:cstheme="minorBidi"/>
          <w:bCs w:val="0"/>
          <w:szCs w:val="24"/>
        </w:rPr>
        <w:t xml:space="preserve"> be executed</w:t>
      </w:r>
      <w:r w:rsidRPr="00C84027">
        <w:rPr>
          <w:rFonts w:cstheme="minorBidi"/>
          <w:bCs w:val="0"/>
          <w:szCs w:val="24"/>
        </w:rPr>
        <w:t xml:space="preserve"> before any hiring engagement begins</w:t>
      </w:r>
      <w:r w:rsidR="006B073F">
        <w:rPr>
          <w:rFonts w:cstheme="minorBidi"/>
          <w:bCs w:val="0"/>
          <w:szCs w:val="24"/>
        </w:rPr>
        <w:t>.</w:t>
      </w:r>
      <w:r w:rsidRPr="00C84027">
        <w:rPr>
          <w:rFonts w:cstheme="minorBidi"/>
          <w:bCs w:val="0"/>
          <w:szCs w:val="24"/>
        </w:rPr>
        <w:t xml:space="preserve"> </w:t>
      </w:r>
    </w:p>
    <w:p w14:paraId="61810ED8" w14:textId="5B6EE5DC" w:rsidR="008C5E78" w:rsidRPr="00E16623" w:rsidRDefault="00955461" w:rsidP="00C31BE1">
      <w:pPr>
        <w:pStyle w:val="BodyText"/>
        <w:numPr>
          <w:ilvl w:val="0"/>
          <w:numId w:val="24"/>
        </w:numPr>
        <w:rPr>
          <w:rFonts w:cstheme="minorBidi"/>
          <w:b/>
          <w:bCs w:val="0"/>
          <w:szCs w:val="24"/>
        </w:rPr>
      </w:pPr>
      <w:r>
        <w:rPr>
          <w:color w:val="000000" w:themeColor="text1"/>
          <w:szCs w:val="24"/>
        </w:rPr>
        <w:t>P</w:t>
      </w:r>
      <w:r w:rsidRPr="009C4C05">
        <w:rPr>
          <w:color w:val="000000" w:themeColor="text1"/>
          <w:szCs w:val="24"/>
        </w:rPr>
        <w:t>roduct pricing may be found by viewing the</w:t>
      </w:r>
      <w:r w:rsidR="00DB0729">
        <w:rPr>
          <w:color w:val="000000" w:themeColor="text1"/>
          <w:szCs w:val="24"/>
        </w:rPr>
        <w:t xml:space="preserve"> </w:t>
      </w:r>
      <w:hyperlink r:id="rId30" w:history="1">
        <w:r w:rsidR="00DB0729">
          <w:rPr>
            <w:rStyle w:val="Hyperlink"/>
            <w:szCs w:val="24"/>
          </w:rPr>
          <w:t>PRF75 Master Contract Record</w:t>
        </w:r>
      </w:hyperlink>
      <w:r w:rsidR="00426DBA">
        <w:t>.</w:t>
      </w:r>
      <w:r w:rsidR="00E16623">
        <w:t xml:space="preserve"> </w:t>
      </w:r>
      <w:r w:rsidR="008C5E78" w:rsidRPr="00E16623">
        <w:rPr>
          <w:rFonts w:cstheme="minorBidi"/>
          <w:bCs w:val="0"/>
          <w:szCs w:val="24"/>
        </w:rPr>
        <w:t xml:space="preserve">Rates include </w:t>
      </w:r>
      <w:r w:rsidR="00577BD9">
        <w:rPr>
          <w:rFonts w:cstheme="minorBidi"/>
          <w:bCs w:val="0"/>
          <w:szCs w:val="24"/>
        </w:rPr>
        <w:t xml:space="preserve">the </w:t>
      </w:r>
      <w:r w:rsidR="008C5E78" w:rsidRPr="00E16623">
        <w:rPr>
          <w:rFonts w:cstheme="minorBidi"/>
          <w:bCs w:val="0"/>
          <w:szCs w:val="24"/>
        </w:rPr>
        <w:t>delivery of a final product</w:t>
      </w:r>
      <w:r w:rsidR="00B80E20">
        <w:rPr>
          <w:rFonts w:cstheme="minorBidi"/>
          <w:bCs w:val="0"/>
          <w:szCs w:val="24"/>
        </w:rPr>
        <w:t xml:space="preserve">, which includes </w:t>
      </w:r>
      <w:r w:rsidR="008C5E78" w:rsidRPr="00E16623">
        <w:rPr>
          <w:rFonts w:cstheme="minorBidi"/>
          <w:bCs w:val="0"/>
          <w:szCs w:val="24"/>
        </w:rPr>
        <w:t>development, editing and finalization, travel, communications, overhead, and overtime</w:t>
      </w:r>
      <w:r w:rsidR="00577BD9">
        <w:rPr>
          <w:rFonts w:cstheme="minorBidi"/>
          <w:bCs w:val="0"/>
          <w:szCs w:val="24"/>
        </w:rPr>
        <w:t>.</w:t>
      </w:r>
    </w:p>
    <w:p w14:paraId="2F2363D0" w14:textId="7AAFA893" w:rsidR="008C5E78" w:rsidRDefault="008C5E78" w:rsidP="008C5E78">
      <w:pPr>
        <w:pStyle w:val="BodyText"/>
        <w:numPr>
          <w:ilvl w:val="0"/>
          <w:numId w:val="1"/>
        </w:numPr>
        <w:ind w:left="720"/>
        <w:rPr>
          <w:rFonts w:cstheme="minorBidi"/>
          <w:b/>
          <w:bCs w:val="0"/>
          <w:szCs w:val="24"/>
        </w:rPr>
      </w:pPr>
      <w:r w:rsidRPr="00772788">
        <w:rPr>
          <w:rFonts w:cstheme="minorBidi"/>
          <w:bCs w:val="0"/>
          <w:szCs w:val="24"/>
        </w:rPr>
        <w:t>Invoices are required to be submitted within 30 days</w:t>
      </w:r>
      <w:r w:rsidR="00201846">
        <w:rPr>
          <w:rFonts w:cstheme="minorBidi"/>
          <w:bCs w:val="0"/>
          <w:szCs w:val="24"/>
        </w:rPr>
        <w:t>.</w:t>
      </w:r>
    </w:p>
    <w:p w14:paraId="7BB8F940" w14:textId="55F6E23F" w:rsidR="008C5E78" w:rsidRDefault="008C5E78" w:rsidP="008C5E78">
      <w:pPr>
        <w:pStyle w:val="BodyText"/>
        <w:numPr>
          <w:ilvl w:val="0"/>
          <w:numId w:val="1"/>
        </w:numPr>
        <w:ind w:left="720"/>
        <w:rPr>
          <w:rFonts w:cstheme="minorBidi"/>
          <w:b/>
          <w:bCs w:val="0"/>
          <w:szCs w:val="24"/>
        </w:rPr>
      </w:pPr>
      <w:r w:rsidRPr="00772788">
        <w:rPr>
          <w:rFonts w:cstheme="minorBidi"/>
          <w:bCs w:val="0"/>
          <w:szCs w:val="24"/>
        </w:rPr>
        <w:t>Some expedited service rates are equal to routine service rates or a small additional percentage</w:t>
      </w:r>
      <w:r w:rsidR="003927ED">
        <w:rPr>
          <w:rFonts w:cstheme="minorBidi"/>
          <w:bCs w:val="0"/>
          <w:szCs w:val="24"/>
        </w:rPr>
        <w:t>. Please refer to the following for additional guidelines:</w:t>
      </w:r>
    </w:p>
    <w:p w14:paraId="023F1287" w14:textId="7B526E63" w:rsidR="008C5E78" w:rsidRPr="00BC0FD5" w:rsidRDefault="008C5E78" w:rsidP="008C5E78">
      <w:pPr>
        <w:pStyle w:val="ListParagraph"/>
        <w:numPr>
          <w:ilvl w:val="1"/>
          <w:numId w:val="7"/>
        </w:numPr>
        <w:rPr>
          <w:b/>
          <w:bCs/>
          <w:szCs w:val="24"/>
        </w:rPr>
      </w:pPr>
      <w:r w:rsidRPr="00772788">
        <w:rPr>
          <w:rFonts w:cstheme="minorHAnsi"/>
          <w:szCs w:val="24"/>
        </w:rPr>
        <w:lastRenderedPageBreak/>
        <w:t xml:space="preserve">Most engagements will not be bid at the cap rate. Eligible Entities and awarded PRF75 vendors may negotiate lower rates as part of the bid process. </w:t>
      </w:r>
      <w:r w:rsidRPr="00BC0FD5">
        <w:rPr>
          <w:rFonts w:cstheme="minorHAnsi"/>
          <w:b/>
          <w:bCs/>
          <w:szCs w:val="24"/>
        </w:rPr>
        <w:t>This includes all negotiations related to the one-hour or two-hour minimum for services. Eligible Entities may choose to increase the one-hour minimum, on a case-by- case basis</w:t>
      </w:r>
      <w:r w:rsidR="005119BA">
        <w:rPr>
          <w:rFonts w:cstheme="minorHAnsi"/>
          <w:b/>
          <w:bCs/>
          <w:szCs w:val="24"/>
        </w:rPr>
        <w:t>,</w:t>
      </w:r>
      <w:r w:rsidRPr="00BC0FD5">
        <w:rPr>
          <w:rFonts w:cstheme="minorHAnsi"/>
          <w:b/>
          <w:bCs/>
          <w:szCs w:val="24"/>
        </w:rPr>
        <w:t xml:space="preserve"> to facilitate services related to languages of limited diffusion.</w:t>
      </w:r>
    </w:p>
    <w:p w14:paraId="48B66556" w14:textId="77777777" w:rsidR="008C5E78" w:rsidRDefault="008C5E78" w:rsidP="008C5E78">
      <w:pPr>
        <w:pStyle w:val="ListParagraph"/>
        <w:numPr>
          <w:ilvl w:val="1"/>
          <w:numId w:val="7"/>
        </w:numPr>
        <w:rPr>
          <w:szCs w:val="24"/>
        </w:rPr>
      </w:pPr>
      <w:r w:rsidRPr="00772788">
        <w:rPr>
          <w:rFonts w:cstheme="minorHAnsi"/>
          <w:szCs w:val="24"/>
        </w:rPr>
        <w:t>Negotiated rates may be published by the Eligible Entities as part of the bid records in COMMBUYS.</w:t>
      </w:r>
      <w:r w:rsidRPr="00772788">
        <w:rPr>
          <w:szCs w:val="24"/>
        </w:rPr>
        <w:t xml:space="preserve">   </w:t>
      </w:r>
    </w:p>
    <w:p w14:paraId="185A791A" w14:textId="3FC34897" w:rsidR="008C5E78" w:rsidRDefault="008C5E78" w:rsidP="008C5E78">
      <w:pPr>
        <w:pStyle w:val="ListParagraph"/>
        <w:numPr>
          <w:ilvl w:val="1"/>
          <w:numId w:val="7"/>
        </w:numPr>
        <w:rPr>
          <w:szCs w:val="24"/>
        </w:rPr>
      </w:pPr>
      <w:r w:rsidRPr="00B91E8A">
        <w:rPr>
          <w:szCs w:val="24"/>
        </w:rPr>
        <w:t xml:space="preserve">Purchases under PRF75 made by Executive </w:t>
      </w:r>
      <w:r w:rsidR="005119BA">
        <w:rPr>
          <w:szCs w:val="24"/>
        </w:rPr>
        <w:t>A</w:t>
      </w:r>
      <w:r w:rsidRPr="00B91E8A">
        <w:rPr>
          <w:szCs w:val="24"/>
        </w:rPr>
        <w:t xml:space="preserve">gencies </w:t>
      </w:r>
      <w:r w:rsidRPr="005119BA">
        <w:rPr>
          <w:b/>
          <w:bCs/>
          <w:szCs w:val="24"/>
        </w:rPr>
        <w:t>must</w:t>
      </w:r>
      <w:r w:rsidRPr="00B91E8A">
        <w:rPr>
          <w:szCs w:val="24"/>
        </w:rPr>
        <w:t xml:space="preserve"> be recorded in COMMBUYS. For Non-Executive </w:t>
      </w:r>
      <w:r w:rsidR="00E77640">
        <w:rPr>
          <w:szCs w:val="24"/>
        </w:rPr>
        <w:t>A</w:t>
      </w:r>
      <w:r w:rsidRPr="00B91E8A">
        <w:rPr>
          <w:szCs w:val="24"/>
        </w:rPr>
        <w:t xml:space="preserve">gencies, this is also the preferred method. Refer to </w:t>
      </w:r>
      <w:hyperlink w:anchor="_Purchase_Options" w:history="1">
        <w:r w:rsidR="005119BA">
          <w:rPr>
            <w:rStyle w:val="Hyperlink"/>
            <w:szCs w:val="24"/>
          </w:rPr>
          <w:t>Purchase Options</w:t>
        </w:r>
      </w:hyperlink>
      <w:r w:rsidRPr="00B91E8A">
        <w:rPr>
          <w:szCs w:val="24"/>
        </w:rPr>
        <w:t xml:space="preserve"> for instructions on how to purchase services through </w:t>
      </w:r>
      <w:r w:rsidR="00150AFF">
        <w:rPr>
          <w:szCs w:val="24"/>
        </w:rPr>
        <w:t xml:space="preserve">the </w:t>
      </w:r>
      <w:r w:rsidRPr="00B91E8A">
        <w:rPr>
          <w:szCs w:val="24"/>
        </w:rPr>
        <w:t>PRF75 COMMBUYS MBPOs.</w:t>
      </w:r>
    </w:p>
    <w:p w14:paraId="5BD77486" w14:textId="2C19F749" w:rsidR="008C5E78" w:rsidRPr="00AF745D" w:rsidRDefault="008C5E78">
      <w:pPr>
        <w:pStyle w:val="ListParagraph"/>
        <w:numPr>
          <w:ilvl w:val="1"/>
          <w:numId w:val="7"/>
        </w:numPr>
        <w:rPr>
          <w:rFonts w:cs="Arial"/>
          <w:szCs w:val="24"/>
        </w:rPr>
      </w:pPr>
      <w:r w:rsidRPr="006100AB">
        <w:rPr>
          <w:b/>
          <w:bCs/>
          <w:szCs w:val="24"/>
        </w:rPr>
        <w:t>Per Hour/ Per Word/ Per Minute Rates:</w:t>
      </w:r>
      <w:r w:rsidRPr="006100AB">
        <w:rPr>
          <w:szCs w:val="24"/>
        </w:rPr>
        <w:t xml:space="preserve"> Please </w:t>
      </w:r>
      <w:r w:rsidR="00150AFF" w:rsidRPr="006100AB">
        <w:rPr>
          <w:szCs w:val="24"/>
        </w:rPr>
        <w:t>refer to the</w:t>
      </w:r>
      <w:r w:rsidRPr="006100AB">
        <w:rPr>
          <w:szCs w:val="24"/>
        </w:rPr>
        <w:t xml:space="preserve"> </w:t>
      </w:r>
      <w:r w:rsidR="00E543D3">
        <w:rPr>
          <w:szCs w:val="24"/>
        </w:rPr>
        <w:t>price file within the MBPO</w:t>
      </w:r>
      <w:r w:rsidRPr="006100AB">
        <w:rPr>
          <w:szCs w:val="24"/>
        </w:rPr>
        <w:t xml:space="preserve"> for a detailed review of rates under the contract and the full list of available languages by vendor.</w:t>
      </w:r>
    </w:p>
    <w:p w14:paraId="3C49E8A3" w14:textId="5DBC10A7" w:rsidR="00AF745D" w:rsidRDefault="00AF745D" w:rsidP="00AF745D">
      <w:pPr>
        <w:pStyle w:val="Heading3"/>
      </w:pPr>
      <w:bookmarkStart w:id="26" w:name="_Toc216356840"/>
      <w:r>
        <w:t>Invoicing</w:t>
      </w:r>
      <w:bookmarkEnd w:id="26"/>
    </w:p>
    <w:p w14:paraId="02CFBF05" w14:textId="792D530F" w:rsidR="00AF745D" w:rsidRDefault="00B42A49" w:rsidP="00AF745D">
      <w:r w:rsidRPr="00B42A49">
        <w:t>The following details are required on all invoices</w:t>
      </w:r>
      <w:r>
        <w:t xml:space="preserve"> and bills</w:t>
      </w:r>
      <w:r w:rsidR="00AF745D">
        <w:t>:</w:t>
      </w:r>
    </w:p>
    <w:p w14:paraId="76DFC2A8" w14:textId="009CD97E" w:rsidR="00AF745D" w:rsidRDefault="00AF745D" w:rsidP="00AF745D">
      <w:pPr>
        <w:pStyle w:val="ListParagraph"/>
        <w:numPr>
          <w:ilvl w:val="0"/>
          <w:numId w:val="24"/>
        </w:numPr>
      </w:pPr>
      <w:r>
        <w:t>Assignment name.</w:t>
      </w:r>
    </w:p>
    <w:p w14:paraId="013BAECF" w14:textId="25DAD7FE" w:rsidR="00AF745D" w:rsidRDefault="00AF745D" w:rsidP="00AF745D">
      <w:pPr>
        <w:pStyle w:val="ListParagraph"/>
        <w:numPr>
          <w:ilvl w:val="0"/>
          <w:numId w:val="24"/>
        </w:numPr>
      </w:pPr>
      <w:r>
        <w:t>Hours billed</w:t>
      </w:r>
      <w:r w:rsidR="00073165">
        <w:t xml:space="preserve"> or </w:t>
      </w:r>
      <w:r>
        <w:t>invoiced and Statewide Contract hourly rate or portion of project billed:</w:t>
      </w:r>
    </w:p>
    <w:p w14:paraId="4F23461C" w14:textId="77CAD627" w:rsidR="00AF745D" w:rsidRDefault="00AF745D">
      <w:pPr>
        <w:pStyle w:val="ListParagraph"/>
        <w:numPr>
          <w:ilvl w:val="1"/>
          <w:numId w:val="24"/>
        </w:numPr>
      </w:pPr>
      <w:r w:rsidRPr="00885829">
        <w:rPr>
          <w:b/>
          <w:bCs/>
        </w:rPr>
        <w:t>Hourly rate:</w:t>
      </w:r>
      <w:r>
        <w:t xml:space="preserve"> Identify account manager or </w:t>
      </w:r>
      <w:r w:rsidR="00073165">
        <w:t>another</w:t>
      </w:r>
      <w:r>
        <w:t xml:space="preserve"> vendor agent and applicable hourly</w:t>
      </w:r>
      <w:r w:rsidR="00885829">
        <w:t xml:space="preserve"> </w:t>
      </w:r>
      <w:r>
        <w:t>rate.</w:t>
      </w:r>
    </w:p>
    <w:p w14:paraId="5ECE3D9D" w14:textId="19615FAC" w:rsidR="00AF745D" w:rsidRDefault="00AF745D">
      <w:pPr>
        <w:pStyle w:val="ListParagraph"/>
        <w:numPr>
          <w:ilvl w:val="1"/>
          <w:numId w:val="24"/>
        </w:numPr>
      </w:pPr>
      <w:r w:rsidRPr="00073165">
        <w:rPr>
          <w:b/>
          <w:bCs/>
        </w:rPr>
        <w:t>Project based:</w:t>
      </w:r>
      <w:r>
        <w:t xml:space="preserve"> Identify portion of project billed and balance remaining, but not an</w:t>
      </w:r>
      <w:r w:rsidR="00073165">
        <w:t xml:space="preserve"> </w:t>
      </w:r>
      <w:r>
        <w:t>average rate.</w:t>
      </w:r>
    </w:p>
    <w:p w14:paraId="17875AEA" w14:textId="58510DD2" w:rsidR="00AF745D" w:rsidRDefault="00AF745D">
      <w:pPr>
        <w:pStyle w:val="ListParagraph"/>
        <w:numPr>
          <w:ilvl w:val="1"/>
          <w:numId w:val="24"/>
        </w:numPr>
      </w:pPr>
      <w:r>
        <w:t>Supporting documents must accompany billing</w:t>
      </w:r>
      <w:r w:rsidR="00952C95">
        <w:t xml:space="preserve"> or </w:t>
      </w:r>
      <w:r>
        <w:t xml:space="preserve">invoicing received by an </w:t>
      </w:r>
      <w:r w:rsidR="00952C95">
        <w:t>E</w:t>
      </w:r>
      <w:r>
        <w:t>ngaging</w:t>
      </w:r>
      <w:r w:rsidR="00952C95">
        <w:t xml:space="preserve"> E</w:t>
      </w:r>
      <w:r>
        <w:t>ntity.</w:t>
      </w:r>
    </w:p>
    <w:p w14:paraId="3EB78997" w14:textId="521A6C66" w:rsidR="00AF745D" w:rsidRDefault="00AF745D" w:rsidP="00073165">
      <w:pPr>
        <w:pStyle w:val="ListParagraph"/>
        <w:numPr>
          <w:ilvl w:val="1"/>
          <w:numId w:val="24"/>
        </w:numPr>
      </w:pPr>
      <w:r>
        <w:t xml:space="preserve">Totals should be reviewed for correctness by </w:t>
      </w:r>
      <w:r w:rsidR="00FA2B95">
        <w:t>E</w:t>
      </w:r>
      <w:r>
        <w:t xml:space="preserve">ngaging </w:t>
      </w:r>
      <w:r w:rsidR="00FA2B95">
        <w:t>E</w:t>
      </w:r>
      <w:r>
        <w:t>ntity prior to approval.</w:t>
      </w:r>
    </w:p>
    <w:p w14:paraId="7875B311" w14:textId="59B6BF58" w:rsidR="00AF745D" w:rsidRPr="00AF745D" w:rsidRDefault="00AF745D" w:rsidP="00073165">
      <w:pPr>
        <w:pStyle w:val="ListParagraph"/>
        <w:numPr>
          <w:ilvl w:val="1"/>
          <w:numId w:val="24"/>
        </w:numPr>
      </w:pPr>
      <w:r>
        <w:t>Total billed</w:t>
      </w:r>
      <w:r w:rsidR="00FA2B95">
        <w:t xml:space="preserve"> or </w:t>
      </w:r>
      <w:r>
        <w:t>invoiced must meet the Commonwealth’s requirements if audited.</w:t>
      </w:r>
    </w:p>
    <w:p w14:paraId="2E6DD92B" w14:textId="20D614EB" w:rsidR="00F35A63" w:rsidRDefault="00F35A63" w:rsidP="00633557">
      <w:pPr>
        <w:pStyle w:val="Heading2"/>
      </w:pPr>
      <w:bookmarkStart w:id="27" w:name="_Quote_Response_and"/>
      <w:bookmarkStart w:id="28" w:name="_Toc216356841"/>
      <w:bookmarkStart w:id="29" w:name="_Toc194066598"/>
      <w:bookmarkEnd w:id="27"/>
      <w:r>
        <w:lastRenderedPageBreak/>
        <w:t>Quote Response and Requirements</w:t>
      </w:r>
      <w:bookmarkEnd w:id="28"/>
      <w:r>
        <w:t xml:space="preserve"> </w:t>
      </w:r>
      <w:bookmarkEnd w:id="29"/>
    </w:p>
    <w:p w14:paraId="38B00A1D" w14:textId="0C25A335" w:rsidR="00B67DCC" w:rsidRDefault="00825446" w:rsidP="00BD480C">
      <w:pPr>
        <w:spacing w:after="100" w:afterAutospacing="1"/>
        <w:rPr>
          <w:szCs w:val="24"/>
        </w:rPr>
      </w:pPr>
      <w:bookmarkStart w:id="30" w:name="_Toc194066596"/>
      <w:r w:rsidRPr="00BC75FE">
        <w:rPr>
          <w:szCs w:val="24"/>
        </w:rPr>
        <w:t xml:space="preserve">Buyers should </w:t>
      </w:r>
      <w:r>
        <w:rPr>
          <w:szCs w:val="24"/>
        </w:rPr>
        <w:t xml:space="preserve">always reference </w:t>
      </w:r>
      <w:r w:rsidRPr="008F751F">
        <w:rPr>
          <w:b/>
          <w:bCs/>
          <w:szCs w:val="24"/>
        </w:rPr>
        <w:t>PRF75</w:t>
      </w:r>
      <w:r>
        <w:rPr>
          <w:szCs w:val="24"/>
        </w:rPr>
        <w:t xml:space="preserve"> when contacting vendors to ensure that they are receiving contract pricing. Quotes, not including construction services, should always be awarded using best value procurement</w:t>
      </w:r>
      <w:r w:rsidR="00B67DCC">
        <w:rPr>
          <w:szCs w:val="24"/>
        </w:rPr>
        <w:t>.</w:t>
      </w:r>
    </w:p>
    <w:p w14:paraId="6EF2A670" w14:textId="1A8A12F3" w:rsidR="00B67DCC" w:rsidRPr="00BC75FE" w:rsidRDefault="00B67DCC" w:rsidP="00AD6EBD">
      <w:pPr>
        <w:rPr>
          <w:szCs w:val="24"/>
        </w:rPr>
      </w:pPr>
      <w:r>
        <w:rPr>
          <w:szCs w:val="24"/>
        </w:rPr>
        <w:t xml:space="preserve">Please </w:t>
      </w:r>
      <w:r w:rsidR="00307C37">
        <w:rPr>
          <w:szCs w:val="24"/>
        </w:rPr>
        <w:t>note the following additional guidelines:</w:t>
      </w:r>
    </w:p>
    <w:p w14:paraId="6C9854AF" w14:textId="77777777" w:rsidR="00825446" w:rsidRDefault="00825446" w:rsidP="00825446">
      <w:pPr>
        <w:pStyle w:val="ListParagraph"/>
        <w:numPr>
          <w:ilvl w:val="0"/>
          <w:numId w:val="7"/>
        </w:numPr>
        <w:spacing w:after="0"/>
        <w:rPr>
          <w:rFonts w:cstheme="minorHAnsi"/>
          <w:szCs w:val="24"/>
        </w:rPr>
      </w:pPr>
      <w:r w:rsidRPr="00CD7E7E">
        <w:rPr>
          <w:rFonts w:cstheme="minorHAnsi"/>
          <w:szCs w:val="24"/>
        </w:rPr>
        <w:t>Multiple quotes must be obtained for all engagements except in case of an emergency.</w:t>
      </w:r>
    </w:p>
    <w:p w14:paraId="2AF5B9E2" w14:textId="26136292" w:rsidR="00825446" w:rsidRDefault="00825446" w:rsidP="00BB5E61">
      <w:pPr>
        <w:pStyle w:val="ListParagraph"/>
        <w:numPr>
          <w:ilvl w:val="0"/>
          <w:numId w:val="7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I</w:t>
      </w:r>
      <w:r w:rsidRPr="00A775A0">
        <w:rPr>
          <w:rFonts w:cstheme="minorHAnsi"/>
          <w:szCs w:val="24"/>
        </w:rPr>
        <w:t xml:space="preserve">t is considered best practice to seek at least three </w:t>
      </w:r>
      <w:r w:rsidR="00BB5E61">
        <w:rPr>
          <w:rFonts w:cstheme="minorHAnsi"/>
          <w:szCs w:val="24"/>
        </w:rPr>
        <w:t xml:space="preserve">(3) </w:t>
      </w:r>
      <w:r w:rsidRPr="00A775A0">
        <w:rPr>
          <w:rFonts w:cstheme="minorHAnsi"/>
          <w:szCs w:val="24"/>
        </w:rPr>
        <w:t>quotes for all engagements.</w:t>
      </w:r>
    </w:p>
    <w:p w14:paraId="2FE8D3C4" w14:textId="1094F2C5" w:rsidR="00825446" w:rsidRPr="004C68F3" w:rsidRDefault="00825446" w:rsidP="00BB5E61">
      <w:pPr>
        <w:pStyle w:val="ListParagraph"/>
        <w:numPr>
          <w:ilvl w:val="0"/>
          <w:numId w:val="7"/>
        </w:numPr>
        <w:rPr>
          <w:rFonts w:cstheme="minorHAnsi"/>
          <w:szCs w:val="24"/>
        </w:rPr>
      </w:pPr>
      <w:r w:rsidRPr="00A775A0">
        <w:rPr>
          <w:rFonts w:cstheme="minorHAnsi"/>
          <w:szCs w:val="24"/>
        </w:rPr>
        <w:t xml:space="preserve">For a full description of how to complete a quote in COMMBUYS visit the </w:t>
      </w:r>
      <w:hyperlink r:id="rId31" w:history="1">
        <w:r w:rsidRPr="00FE308F">
          <w:rPr>
            <w:rStyle w:val="Hyperlink"/>
            <w:rFonts w:cstheme="minorHAnsi"/>
            <w:szCs w:val="24"/>
          </w:rPr>
          <w:t>Job Aids for Buyers</w:t>
        </w:r>
      </w:hyperlink>
      <w:r w:rsidRPr="00A775A0">
        <w:rPr>
          <w:rFonts w:cstheme="minorHAnsi"/>
          <w:szCs w:val="24"/>
        </w:rPr>
        <w:t xml:space="preserve"> webpage, and select</w:t>
      </w:r>
      <w:r w:rsidRPr="004C68F3">
        <w:rPr>
          <w:rFonts w:cstheme="minorHAnsi"/>
          <w:szCs w:val="24"/>
        </w:rPr>
        <w:t xml:space="preserve"> </w:t>
      </w:r>
      <w:r w:rsidR="00FA42C0">
        <w:rPr>
          <w:rFonts w:cstheme="minorHAnsi"/>
          <w:szCs w:val="24"/>
        </w:rPr>
        <w:t xml:space="preserve">the </w:t>
      </w:r>
      <w:r w:rsidR="004302E6" w:rsidRPr="00FA42C0">
        <w:rPr>
          <w:rFonts w:cstheme="minorHAnsi"/>
          <w:b/>
          <w:bCs/>
          <w:szCs w:val="24"/>
        </w:rPr>
        <w:t>How to Request Quotes from Vendors on Statewide Contracts</w:t>
      </w:r>
      <w:r w:rsidRPr="004C68F3">
        <w:rPr>
          <w:rFonts w:cstheme="minorHAnsi"/>
          <w:szCs w:val="24"/>
        </w:rPr>
        <w:t xml:space="preserve"> job aid.</w:t>
      </w:r>
    </w:p>
    <w:p w14:paraId="45336D7C" w14:textId="04C58DEE" w:rsidR="00ED723A" w:rsidRDefault="00ED723A" w:rsidP="00633557">
      <w:pPr>
        <w:pStyle w:val="Heading2"/>
      </w:pPr>
      <w:bookmarkStart w:id="31" w:name="_Purchase_Options"/>
      <w:bookmarkStart w:id="32" w:name="_Toc216356842"/>
      <w:bookmarkEnd w:id="31"/>
      <w:r w:rsidRPr="00564A93">
        <w:t>Purchase</w:t>
      </w:r>
      <w:r w:rsidR="00BC5DEA" w:rsidRPr="00564A93">
        <w:t xml:space="preserve"> Options</w:t>
      </w:r>
      <w:bookmarkEnd w:id="30"/>
      <w:bookmarkEnd w:id="32"/>
    </w:p>
    <w:p w14:paraId="054AD6F8" w14:textId="670AC9F2" w:rsidR="00D269C5" w:rsidRDefault="00D269C5" w:rsidP="00D269C5">
      <w:r w:rsidRPr="00D269C5">
        <w:t>The purchase options identified below are the only acceptable options that may be used in this contract:</w:t>
      </w:r>
    </w:p>
    <w:p w14:paraId="321A157D" w14:textId="77777777" w:rsidR="008A6956" w:rsidRPr="00C27626" w:rsidRDefault="008A6956" w:rsidP="00C31BE1">
      <w:pPr>
        <w:pStyle w:val="ListParagraph"/>
        <w:numPr>
          <w:ilvl w:val="0"/>
          <w:numId w:val="14"/>
        </w:numPr>
        <w:rPr>
          <w:szCs w:val="24"/>
        </w:rPr>
      </w:pPr>
      <w:r w:rsidRPr="00C27626">
        <w:rPr>
          <w:szCs w:val="24"/>
        </w:rPr>
        <w:t>Fee-for-Service contract</w:t>
      </w:r>
    </w:p>
    <w:p w14:paraId="2DB71CED" w14:textId="77777777" w:rsidR="008A6956" w:rsidRPr="00C27626" w:rsidRDefault="008A6956" w:rsidP="00C31BE1">
      <w:pPr>
        <w:pStyle w:val="ListParagraph"/>
        <w:numPr>
          <w:ilvl w:val="0"/>
          <w:numId w:val="14"/>
        </w:numPr>
        <w:rPr>
          <w:szCs w:val="24"/>
        </w:rPr>
      </w:pPr>
      <w:r w:rsidRPr="00C27626">
        <w:rPr>
          <w:color w:val="000000" w:themeColor="text1"/>
          <w:szCs w:val="24"/>
        </w:rPr>
        <w:t>Direct, outright purchases</w:t>
      </w:r>
    </w:p>
    <w:p w14:paraId="4E21D64B" w14:textId="46C676B8" w:rsidR="00825446" w:rsidRDefault="007740E0" w:rsidP="00C20182">
      <w:pPr>
        <w:rPr>
          <w:b/>
          <w:bCs/>
          <w:szCs w:val="24"/>
        </w:rPr>
      </w:pPr>
      <w:r>
        <w:rPr>
          <w:szCs w:val="24"/>
        </w:rPr>
        <w:t xml:space="preserve">To make a purchase under </w:t>
      </w:r>
      <w:r w:rsidR="00C20182">
        <w:rPr>
          <w:szCs w:val="24"/>
        </w:rPr>
        <w:t>this contract, b</w:t>
      </w:r>
      <w:r w:rsidR="00825446" w:rsidRPr="003B0898">
        <w:rPr>
          <w:szCs w:val="24"/>
        </w:rPr>
        <w:t>uyers can solicit quotes from multiple vendors (</w:t>
      </w:r>
      <w:r w:rsidR="00DE1CE7">
        <w:rPr>
          <w:bCs/>
          <w:szCs w:val="24"/>
        </w:rPr>
        <w:t>refer to</w:t>
      </w:r>
      <w:r w:rsidR="00825446" w:rsidRPr="003B0898">
        <w:rPr>
          <w:szCs w:val="24"/>
        </w:rPr>
        <w:t xml:space="preserve"> the </w:t>
      </w:r>
      <w:hyperlink w:anchor="_Appendix_A:_Vendor" w:history="1">
        <w:r w:rsidR="00DE1CE7">
          <w:rPr>
            <w:rStyle w:val="Hyperlink"/>
            <w:bCs/>
            <w:szCs w:val="24"/>
          </w:rPr>
          <w:t>Vendor List and Information</w:t>
        </w:r>
      </w:hyperlink>
      <w:r w:rsidR="003C4394">
        <w:t>)</w:t>
      </w:r>
      <w:r w:rsidR="00DE1CE7">
        <w:rPr>
          <w:bCs/>
          <w:szCs w:val="24"/>
        </w:rPr>
        <w:t xml:space="preserve">, </w:t>
      </w:r>
      <w:r w:rsidR="00825446" w:rsidRPr="003B0898">
        <w:rPr>
          <w:szCs w:val="24"/>
        </w:rPr>
        <w:t>award vendors, and place orders through COMMBUYS. A solicitation-enabled contract allows the buyer to solicit quotes from vendors who have Master Blanket Purchase Orders (MBPOs) or Statewide Contracts in COMMBUYS. The buyers can create a solicitation-enabled bid using a release requisition, converting the requisition to a bid, and then requesting quotes from eligible vendors.</w:t>
      </w:r>
    </w:p>
    <w:p w14:paraId="16058E2D" w14:textId="5F98BE0A" w:rsidR="00825446" w:rsidRDefault="00213055" w:rsidP="00213055">
      <w:pPr>
        <w:pStyle w:val="BodyText"/>
        <w:rPr>
          <w:rFonts w:cstheme="minorBidi"/>
          <w:bCs w:val="0"/>
          <w:szCs w:val="24"/>
        </w:rPr>
      </w:pPr>
      <w:r>
        <w:rPr>
          <w:bCs w:val="0"/>
          <w:szCs w:val="24"/>
        </w:rPr>
        <w:t>Refer to</w:t>
      </w:r>
      <w:r w:rsidR="00825446" w:rsidRPr="003B0898">
        <w:rPr>
          <w:bCs w:val="0"/>
          <w:szCs w:val="24"/>
        </w:rPr>
        <w:t xml:space="preserve"> the </w:t>
      </w:r>
      <w:hyperlink r:id="rId32">
        <w:r w:rsidR="00825446" w:rsidRPr="003B0898">
          <w:rPr>
            <w:rStyle w:val="Hyperlink"/>
            <w:rFonts w:cstheme="minorBidi"/>
            <w:bCs w:val="0"/>
            <w:szCs w:val="24"/>
          </w:rPr>
          <w:t>How to Request Quotes from Vendors on Statewide Contracts</w:t>
        </w:r>
      </w:hyperlink>
      <w:r w:rsidR="00825446" w:rsidRPr="003B0898">
        <w:rPr>
          <w:rFonts w:cstheme="minorBidi"/>
          <w:szCs w:val="24"/>
        </w:rPr>
        <w:t xml:space="preserve"> </w:t>
      </w:r>
      <w:r w:rsidR="00825446" w:rsidRPr="003B0898">
        <w:rPr>
          <w:rFonts w:cstheme="minorBidi"/>
          <w:bCs w:val="0"/>
          <w:szCs w:val="24"/>
        </w:rPr>
        <w:t>job aid for more details.</w:t>
      </w:r>
    </w:p>
    <w:p w14:paraId="0BB0F625" w14:textId="77777777" w:rsidR="00825446" w:rsidRDefault="00825446" w:rsidP="00825446">
      <w:pPr>
        <w:pStyle w:val="BodyText"/>
        <w:ind w:left="720"/>
        <w:rPr>
          <w:rFonts w:cstheme="minorBidi"/>
          <w:b/>
          <w:bCs w:val="0"/>
          <w:szCs w:val="24"/>
        </w:rPr>
      </w:pPr>
    </w:p>
    <w:p w14:paraId="2B11B24D" w14:textId="284CB1C5" w:rsidR="008A72A3" w:rsidRDefault="008A72A3" w:rsidP="00343E3E">
      <w:pPr>
        <w:rPr>
          <w:sz w:val="20"/>
          <w:szCs w:val="20"/>
        </w:rPr>
      </w:pPr>
      <w:r w:rsidRPr="003B0898">
        <w:rPr>
          <w:b/>
          <w:bCs/>
          <w:szCs w:val="24"/>
        </w:rPr>
        <w:t>Note:</w:t>
      </w:r>
      <w:r w:rsidRPr="003B0898">
        <w:rPr>
          <w:szCs w:val="24"/>
        </w:rPr>
        <w:t xml:space="preserve"> MMARS and COMMBUYS do not interface. Payment request and invoice must be reported in both MMARS and COMMBUYS.</w:t>
      </w:r>
    </w:p>
    <w:p w14:paraId="675722E9" w14:textId="49F8FBBB" w:rsidR="00FE302E" w:rsidRDefault="00FE302E" w:rsidP="00633557">
      <w:pPr>
        <w:pStyle w:val="Heading2"/>
      </w:pPr>
      <w:bookmarkStart w:id="33" w:name="_Extend_Beyond_(Performance"/>
      <w:bookmarkStart w:id="34" w:name="_Toc216356843"/>
      <w:bookmarkStart w:id="35" w:name="_Toc194066599"/>
      <w:bookmarkEnd w:id="33"/>
      <w:r>
        <w:lastRenderedPageBreak/>
        <w:t>Extend Beyond (Performance and Payment That Goes Beyond Contract End Date)</w:t>
      </w:r>
      <w:bookmarkEnd w:id="34"/>
      <w:r w:rsidR="001A489C">
        <w:t xml:space="preserve"> </w:t>
      </w:r>
      <w:bookmarkEnd w:id="35"/>
    </w:p>
    <w:p w14:paraId="2DF9D2CB" w14:textId="77777777" w:rsidR="008A7953" w:rsidRPr="00136C46" w:rsidRDefault="008A7953" w:rsidP="008A7953">
      <w:pPr>
        <w:rPr>
          <w:rFonts w:cstheme="minorHAnsi"/>
          <w:b/>
          <w:bCs/>
          <w:iCs/>
          <w:szCs w:val="24"/>
        </w:rPr>
      </w:pPr>
      <w:r w:rsidRPr="00136C46">
        <w:rPr>
          <w:iCs/>
          <w:szCs w:val="24"/>
        </w:rPr>
        <w:t>For extend beyond, the following stipulations are in place:</w:t>
      </w:r>
    </w:p>
    <w:p w14:paraId="641886F7" w14:textId="77777777" w:rsidR="008A7953" w:rsidRPr="00136C46" w:rsidRDefault="008A7953" w:rsidP="008A7953">
      <w:pPr>
        <w:pStyle w:val="ListParagraph"/>
        <w:numPr>
          <w:ilvl w:val="0"/>
          <w:numId w:val="9"/>
        </w:numPr>
        <w:rPr>
          <w:rFonts w:cstheme="minorHAnsi"/>
          <w:szCs w:val="24"/>
        </w:rPr>
      </w:pPr>
      <w:r w:rsidRPr="00136C46">
        <w:rPr>
          <w:szCs w:val="24"/>
        </w:rPr>
        <w:t xml:space="preserve">Buyers </w:t>
      </w:r>
      <w:r w:rsidRPr="00136C46">
        <w:rPr>
          <w:b/>
          <w:bCs/>
          <w:szCs w:val="24"/>
        </w:rPr>
        <w:t>cannot</w:t>
      </w:r>
      <w:r w:rsidRPr="00136C46">
        <w:rPr>
          <w:szCs w:val="24"/>
        </w:rPr>
        <w:t xml:space="preserve"> enter into any written agreement that will go more than </w:t>
      </w:r>
      <w:r>
        <w:rPr>
          <w:szCs w:val="24"/>
        </w:rPr>
        <w:t xml:space="preserve">six (6) months </w:t>
      </w:r>
      <w:r w:rsidRPr="00136C46">
        <w:rPr>
          <w:szCs w:val="24"/>
        </w:rPr>
        <w:t xml:space="preserve">beyond the maximum end date of the contract. Existing services may be completed and payments made during this period. </w:t>
      </w:r>
    </w:p>
    <w:p w14:paraId="1BFEAE0A" w14:textId="77777777" w:rsidR="008A7953" w:rsidRPr="00136C46" w:rsidRDefault="008A7953" w:rsidP="008A7953">
      <w:pPr>
        <w:pStyle w:val="ListParagraph"/>
        <w:numPr>
          <w:ilvl w:val="0"/>
          <w:numId w:val="9"/>
        </w:numPr>
        <w:rPr>
          <w:szCs w:val="24"/>
        </w:rPr>
      </w:pPr>
      <w:r w:rsidRPr="00136C46">
        <w:rPr>
          <w:szCs w:val="24"/>
        </w:rPr>
        <w:t>No new agreements, including leases, rentals, or service contracts, may be made after the contract's expiration.</w:t>
      </w:r>
    </w:p>
    <w:p w14:paraId="0288325A" w14:textId="32D6FF57" w:rsidR="000067FD" w:rsidRPr="000067FD" w:rsidRDefault="000067FD" w:rsidP="00633557">
      <w:pPr>
        <w:pStyle w:val="Heading2"/>
      </w:pPr>
      <w:bookmarkStart w:id="36" w:name="_Toc216356844"/>
      <w:r>
        <w:t xml:space="preserve">Setting Up a </w:t>
      </w:r>
      <w:r w:rsidRPr="00633557">
        <w:t>COMMBUYS</w:t>
      </w:r>
      <w:r>
        <w:t xml:space="preserve"> Account</w:t>
      </w:r>
      <w:bookmarkEnd w:id="36"/>
    </w:p>
    <w:p w14:paraId="78CB2CA0" w14:textId="37DC3E94" w:rsidR="000B5F54" w:rsidRDefault="000B5F54" w:rsidP="00FE302E">
      <w:pPr>
        <w:rPr>
          <w:rFonts w:cstheme="minorHAnsi"/>
          <w:szCs w:val="24"/>
        </w:rPr>
      </w:pPr>
      <w:r w:rsidRPr="00136C46">
        <w:rPr>
          <w:rFonts w:cstheme="minorHAnsi"/>
          <w:szCs w:val="24"/>
        </w:rPr>
        <w:t xml:space="preserve">COMMBUYS is the Commonwealth of Massachusetts' e-procurement platform, serving as a central marketplace for state agencies </w:t>
      </w:r>
      <w:r w:rsidR="00FE3CAD">
        <w:rPr>
          <w:rFonts w:cstheme="minorHAnsi"/>
          <w:szCs w:val="24"/>
        </w:rPr>
        <w:t xml:space="preserve">and other </w:t>
      </w:r>
      <w:r w:rsidR="00CD31EF">
        <w:rPr>
          <w:rFonts w:cstheme="minorHAnsi"/>
          <w:szCs w:val="24"/>
        </w:rPr>
        <w:t>e</w:t>
      </w:r>
      <w:r w:rsidR="00FE3CAD">
        <w:rPr>
          <w:rFonts w:cstheme="minorHAnsi"/>
          <w:szCs w:val="24"/>
        </w:rPr>
        <w:t xml:space="preserve">ligible </w:t>
      </w:r>
      <w:r w:rsidR="00CD31EF">
        <w:rPr>
          <w:rFonts w:cstheme="minorHAnsi"/>
          <w:szCs w:val="24"/>
        </w:rPr>
        <w:t>e</w:t>
      </w:r>
      <w:r w:rsidR="00FE3CAD">
        <w:rPr>
          <w:rFonts w:cstheme="minorHAnsi"/>
          <w:szCs w:val="24"/>
        </w:rPr>
        <w:t xml:space="preserve">ntities </w:t>
      </w:r>
      <w:r w:rsidRPr="00136C46">
        <w:rPr>
          <w:rFonts w:cstheme="minorHAnsi"/>
          <w:szCs w:val="24"/>
        </w:rPr>
        <w:t xml:space="preserve">to procure goods and </w:t>
      </w:r>
      <w:r w:rsidR="00633F74" w:rsidRPr="00136C46">
        <w:rPr>
          <w:rFonts w:cstheme="minorHAnsi"/>
          <w:szCs w:val="24"/>
        </w:rPr>
        <w:t>services</w:t>
      </w:r>
      <w:r w:rsidR="00A72542" w:rsidRPr="00136C46">
        <w:rPr>
          <w:rFonts w:cstheme="minorHAnsi"/>
          <w:szCs w:val="24"/>
        </w:rPr>
        <w:t>,</w:t>
      </w:r>
      <w:r w:rsidRPr="00136C46">
        <w:rPr>
          <w:rFonts w:cstheme="minorHAnsi"/>
          <w:szCs w:val="24"/>
        </w:rPr>
        <w:t xml:space="preserve"> connecting </w:t>
      </w:r>
      <w:r w:rsidR="00731D28" w:rsidRPr="00136C46">
        <w:rPr>
          <w:rFonts w:cstheme="minorHAnsi"/>
          <w:szCs w:val="24"/>
        </w:rPr>
        <w:t xml:space="preserve">government buyers </w:t>
      </w:r>
      <w:r w:rsidR="00A069C0" w:rsidRPr="00136C46">
        <w:rPr>
          <w:rFonts w:cstheme="minorHAnsi"/>
          <w:szCs w:val="24"/>
        </w:rPr>
        <w:t>and businesses</w:t>
      </w:r>
      <w:r w:rsidRPr="00136C46">
        <w:rPr>
          <w:rFonts w:cstheme="minorHAnsi"/>
          <w:szCs w:val="24"/>
        </w:rPr>
        <w:t>. </w:t>
      </w:r>
      <w:r w:rsidR="00124E63" w:rsidRPr="00136C46">
        <w:rPr>
          <w:rFonts w:cstheme="minorHAnsi"/>
          <w:szCs w:val="24"/>
        </w:rPr>
        <w:t>It aims to streamline the purchasing process, ensuring transparency</w:t>
      </w:r>
      <w:r w:rsidR="00E93701">
        <w:rPr>
          <w:rFonts w:cstheme="minorHAnsi"/>
          <w:szCs w:val="24"/>
        </w:rPr>
        <w:t xml:space="preserve"> and </w:t>
      </w:r>
      <w:r w:rsidR="00124E63" w:rsidRPr="00136C46">
        <w:rPr>
          <w:rFonts w:cstheme="minorHAnsi"/>
          <w:szCs w:val="24"/>
        </w:rPr>
        <w:t>efficiency in the procurement process.</w:t>
      </w:r>
    </w:p>
    <w:p w14:paraId="370E26D7" w14:textId="1F0CF014" w:rsidR="0082614B" w:rsidRPr="00136C46" w:rsidRDefault="0082614B" w:rsidP="00FE302E">
      <w:pPr>
        <w:rPr>
          <w:rFonts w:cstheme="minorHAnsi"/>
          <w:szCs w:val="24"/>
        </w:rPr>
      </w:pPr>
      <w:r w:rsidRPr="00136C46">
        <w:rPr>
          <w:rFonts w:cstheme="minorHAnsi"/>
          <w:szCs w:val="24"/>
        </w:rPr>
        <w:t xml:space="preserve">For Executive Agencies, COMMBUYS is required. </w:t>
      </w:r>
      <w:r w:rsidRPr="00136C46">
        <w:rPr>
          <w:iCs/>
          <w:szCs w:val="24"/>
        </w:rPr>
        <w:t xml:space="preserve">Per </w:t>
      </w:r>
      <w:r w:rsidRPr="00136C46">
        <w:rPr>
          <w:bCs/>
          <w:iCs/>
          <w:szCs w:val="24"/>
        </w:rPr>
        <w:t>801 CMR 21.00</w:t>
      </w:r>
      <w:r w:rsidRPr="00136C46">
        <w:rPr>
          <w:iCs/>
          <w:szCs w:val="24"/>
        </w:rPr>
        <w:t xml:space="preserve">, Executive Agencies must use established </w:t>
      </w:r>
      <w:r>
        <w:rPr>
          <w:iCs/>
          <w:szCs w:val="24"/>
        </w:rPr>
        <w:t>S</w:t>
      </w:r>
      <w:r w:rsidRPr="00136C46">
        <w:rPr>
          <w:iCs/>
          <w:szCs w:val="24"/>
        </w:rPr>
        <w:t xml:space="preserve">tatewide </w:t>
      </w:r>
      <w:r>
        <w:rPr>
          <w:iCs/>
          <w:szCs w:val="24"/>
        </w:rPr>
        <w:t>C</w:t>
      </w:r>
      <w:r w:rsidRPr="00136C46">
        <w:rPr>
          <w:iCs/>
          <w:szCs w:val="24"/>
        </w:rPr>
        <w:t xml:space="preserve">ontracts (SWCs) for the purchase of products and services. </w:t>
      </w:r>
      <w:r w:rsidR="001468E4" w:rsidRPr="00136C46">
        <w:rPr>
          <w:rFonts w:cstheme="minorHAnsi"/>
          <w:szCs w:val="24"/>
        </w:rPr>
        <w:t>To set up a COMMBUYS buyer account or to update an existing agency account,</w:t>
      </w:r>
      <w:r w:rsidR="00B3390A">
        <w:rPr>
          <w:rFonts w:cstheme="minorHAnsi"/>
          <w:szCs w:val="24"/>
        </w:rPr>
        <w:t xml:space="preserve"> </w:t>
      </w:r>
      <w:r w:rsidR="00B3390A" w:rsidRPr="00136C46">
        <w:rPr>
          <w:rFonts w:cstheme="minorHAnsi"/>
          <w:szCs w:val="24"/>
        </w:rPr>
        <w:t xml:space="preserve">the buyers must </w:t>
      </w:r>
      <w:r w:rsidR="0065246C">
        <w:rPr>
          <w:rFonts w:cstheme="minorHAnsi"/>
          <w:szCs w:val="24"/>
        </w:rPr>
        <w:t>email</w:t>
      </w:r>
      <w:r w:rsidR="00A17CD7">
        <w:rPr>
          <w:rFonts w:cstheme="minorHAnsi"/>
          <w:szCs w:val="24"/>
        </w:rPr>
        <w:t xml:space="preserve"> the </w:t>
      </w:r>
      <w:hyperlink r:id="rId33" w:history="1">
        <w:r w:rsidR="00B3390A">
          <w:rPr>
            <w:rStyle w:val="Hyperlink"/>
            <w:rFonts w:cstheme="minorHAnsi"/>
            <w:szCs w:val="24"/>
          </w:rPr>
          <w:t>OSD Help Desk</w:t>
        </w:r>
      </w:hyperlink>
      <w:r w:rsidR="00B3390A" w:rsidRPr="00136C46">
        <w:rPr>
          <w:rFonts w:cstheme="minorHAnsi"/>
          <w:szCs w:val="24"/>
        </w:rPr>
        <w:t xml:space="preserve"> </w:t>
      </w:r>
      <w:r w:rsidR="0065246C">
        <w:rPr>
          <w:rFonts w:cstheme="minorHAnsi"/>
          <w:szCs w:val="24"/>
        </w:rPr>
        <w:t>or call</w:t>
      </w:r>
      <w:r w:rsidR="00A17CD7">
        <w:rPr>
          <w:rFonts w:cstheme="minorHAnsi"/>
          <w:szCs w:val="24"/>
        </w:rPr>
        <w:t xml:space="preserve"> </w:t>
      </w:r>
      <w:r w:rsidR="00B3390A">
        <w:rPr>
          <w:rFonts w:cstheme="minorHAnsi"/>
          <w:szCs w:val="24"/>
        </w:rPr>
        <w:t>1-</w:t>
      </w:r>
      <w:r w:rsidR="00B3390A" w:rsidRPr="00136C46">
        <w:rPr>
          <w:rFonts w:cstheme="minorHAnsi"/>
          <w:szCs w:val="24"/>
        </w:rPr>
        <w:t>888-627-8283</w:t>
      </w:r>
      <w:r w:rsidR="001468E4" w:rsidRPr="00136C46">
        <w:rPr>
          <w:rFonts w:cstheme="minorHAnsi"/>
          <w:szCs w:val="24"/>
        </w:rPr>
        <w:t>.</w:t>
      </w:r>
    </w:p>
    <w:p w14:paraId="2E6D23F5" w14:textId="5028FFCD" w:rsidR="006C26B7" w:rsidRPr="00136C46" w:rsidRDefault="0005780F" w:rsidP="00FE302E">
      <w:pPr>
        <w:rPr>
          <w:rFonts w:cstheme="minorHAnsi"/>
          <w:szCs w:val="24"/>
        </w:rPr>
      </w:pPr>
      <w:r w:rsidRPr="00136C46">
        <w:rPr>
          <w:rFonts w:cstheme="minorHAnsi"/>
          <w:szCs w:val="24"/>
        </w:rPr>
        <w:t>While COMMBUYS use is not mandated for Non-Executive Agencies</w:t>
      </w:r>
      <w:r w:rsidR="00F76D22">
        <w:rPr>
          <w:rFonts w:cstheme="minorHAnsi"/>
          <w:szCs w:val="24"/>
        </w:rPr>
        <w:t xml:space="preserve"> and other </w:t>
      </w:r>
      <w:r w:rsidR="00BF6E04">
        <w:rPr>
          <w:rFonts w:cstheme="minorHAnsi"/>
          <w:szCs w:val="24"/>
        </w:rPr>
        <w:t>e</w:t>
      </w:r>
      <w:r w:rsidR="00F76D22">
        <w:rPr>
          <w:rFonts w:cstheme="minorHAnsi"/>
          <w:szCs w:val="24"/>
        </w:rPr>
        <w:t xml:space="preserve">ligible </w:t>
      </w:r>
      <w:r w:rsidR="00BF6E04">
        <w:rPr>
          <w:rFonts w:cstheme="minorHAnsi"/>
          <w:szCs w:val="24"/>
        </w:rPr>
        <w:t>e</w:t>
      </w:r>
      <w:r w:rsidR="00F76D22">
        <w:rPr>
          <w:rFonts w:cstheme="minorHAnsi"/>
          <w:szCs w:val="24"/>
        </w:rPr>
        <w:t>ntities</w:t>
      </w:r>
      <w:r w:rsidRPr="00136C46">
        <w:rPr>
          <w:rFonts w:cstheme="minorHAnsi"/>
          <w:szCs w:val="24"/>
        </w:rPr>
        <w:t xml:space="preserve">, it is highly recommended to streamline the procurement process and </w:t>
      </w:r>
      <w:r w:rsidR="00DF3644">
        <w:rPr>
          <w:rFonts w:cstheme="minorHAnsi"/>
          <w:szCs w:val="24"/>
        </w:rPr>
        <w:t xml:space="preserve">assist buyers in </w:t>
      </w:r>
      <w:r w:rsidRPr="00136C46">
        <w:rPr>
          <w:rFonts w:cstheme="minorHAnsi"/>
          <w:szCs w:val="24"/>
        </w:rPr>
        <w:t>mak</w:t>
      </w:r>
      <w:r w:rsidR="00DF3644">
        <w:rPr>
          <w:rFonts w:cstheme="minorHAnsi"/>
          <w:szCs w:val="24"/>
        </w:rPr>
        <w:t>ing</w:t>
      </w:r>
      <w:r w:rsidRPr="00136C46">
        <w:rPr>
          <w:rFonts w:cstheme="minorHAnsi"/>
          <w:szCs w:val="24"/>
        </w:rPr>
        <w:t xml:space="preserve"> informed purchasing choices. Eligible entities should follow their internal guidelines for COMMBUYS use.</w:t>
      </w:r>
    </w:p>
    <w:p w14:paraId="01DC6409" w14:textId="58CA8183" w:rsidR="004B6469" w:rsidRDefault="00AB211E" w:rsidP="00633557">
      <w:pPr>
        <w:pStyle w:val="Heading2"/>
      </w:pPr>
      <w:bookmarkStart w:id="37" w:name="_Toc216356845"/>
      <w:bookmarkStart w:id="38" w:name="_Toc194066601"/>
      <w:r w:rsidRPr="00AB211E">
        <w:t>Finding Contract Documents</w:t>
      </w:r>
      <w:bookmarkEnd w:id="37"/>
      <w:r w:rsidRPr="00AB211E">
        <w:t xml:space="preserve"> </w:t>
      </w:r>
      <w:bookmarkEnd w:id="38"/>
    </w:p>
    <w:p w14:paraId="782F9C76" w14:textId="423CA7C5" w:rsidR="00AF445B" w:rsidRPr="00136C46" w:rsidRDefault="00D2137A" w:rsidP="00AF445B">
      <w:pPr>
        <w:rPr>
          <w:szCs w:val="24"/>
        </w:rPr>
      </w:pPr>
      <w:r w:rsidRPr="00136C46">
        <w:rPr>
          <w:szCs w:val="24"/>
        </w:rPr>
        <w:t xml:space="preserve">Buyers </w:t>
      </w:r>
      <w:r w:rsidR="00E3202F">
        <w:rPr>
          <w:szCs w:val="24"/>
        </w:rPr>
        <w:t>may</w:t>
      </w:r>
      <w:r w:rsidRPr="00136C46">
        <w:rPr>
          <w:szCs w:val="24"/>
        </w:rPr>
        <w:t xml:space="preserve"> view contract documents </w:t>
      </w:r>
      <w:r w:rsidR="002345A2" w:rsidRPr="002345A2">
        <w:rPr>
          <w:szCs w:val="24"/>
        </w:rPr>
        <w:t>(</w:t>
      </w:r>
      <w:r w:rsidR="002345A2">
        <w:rPr>
          <w:szCs w:val="24"/>
        </w:rPr>
        <w:t>i</w:t>
      </w:r>
      <w:r w:rsidR="002345A2" w:rsidRPr="002345A2">
        <w:rPr>
          <w:szCs w:val="24"/>
        </w:rPr>
        <w:t xml:space="preserve">ncluding </w:t>
      </w:r>
      <w:r w:rsidR="00E7265E">
        <w:rPr>
          <w:szCs w:val="24"/>
        </w:rPr>
        <w:t>Contract User Guides</w:t>
      </w:r>
      <w:r w:rsidR="002345A2" w:rsidRPr="002345A2">
        <w:rPr>
          <w:szCs w:val="24"/>
        </w:rPr>
        <w:t xml:space="preserve">, </w:t>
      </w:r>
      <w:r w:rsidR="00E7265E">
        <w:rPr>
          <w:szCs w:val="24"/>
        </w:rPr>
        <w:t>Request for Response</w:t>
      </w:r>
      <w:r w:rsidR="002345A2" w:rsidRPr="002345A2">
        <w:rPr>
          <w:szCs w:val="24"/>
        </w:rPr>
        <w:t xml:space="preserve">, </w:t>
      </w:r>
      <w:r w:rsidR="000B320C">
        <w:rPr>
          <w:szCs w:val="24"/>
        </w:rPr>
        <w:t xml:space="preserve">Prompt Payment Discount Form, </w:t>
      </w:r>
      <w:r w:rsidR="000E0426">
        <w:rPr>
          <w:szCs w:val="24"/>
        </w:rPr>
        <w:t xml:space="preserve">specifications, </w:t>
      </w:r>
      <w:r w:rsidR="002345A2" w:rsidRPr="002345A2">
        <w:rPr>
          <w:szCs w:val="24"/>
        </w:rPr>
        <w:t xml:space="preserve">and </w:t>
      </w:r>
      <w:r w:rsidR="00E7265E">
        <w:rPr>
          <w:szCs w:val="24"/>
        </w:rPr>
        <w:t>o</w:t>
      </w:r>
      <w:r w:rsidR="002345A2" w:rsidRPr="002345A2">
        <w:rPr>
          <w:szCs w:val="24"/>
        </w:rPr>
        <w:t xml:space="preserve">ther </w:t>
      </w:r>
      <w:r w:rsidR="00E7265E">
        <w:rPr>
          <w:szCs w:val="24"/>
        </w:rPr>
        <w:t>a</w:t>
      </w:r>
      <w:r w:rsidR="002345A2" w:rsidRPr="002345A2">
        <w:rPr>
          <w:szCs w:val="24"/>
        </w:rPr>
        <w:t>ttachments)</w:t>
      </w:r>
      <w:r w:rsidR="00E7265E">
        <w:rPr>
          <w:szCs w:val="24"/>
        </w:rPr>
        <w:t xml:space="preserve"> </w:t>
      </w:r>
      <w:r w:rsidRPr="00136C46">
        <w:rPr>
          <w:szCs w:val="24"/>
        </w:rPr>
        <w:t xml:space="preserve">on COMMBUYS without requiring a COMMBUYS account or logging in.  </w:t>
      </w:r>
    </w:p>
    <w:p w14:paraId="26289368" w14:textId="04AFF596" w:rsidR="00AB211E" w:rsidRPr="00136C46" w:rsidRDefault="00AB211E" w:rsidP="00AB211E">
      <w:pPr>
        <w:rPr>
          <w:szCs w:val="24"/>
        </w:rPr>
      </w:pPr>
      <w:r w:rsidRPr="00136C46">
        <w:rPr>
          <w:szCs w:val="24"/>
        </w:rPr>
        <w:t>To find contract documents</w:t>
      </w:r>
      <w:r w:rsidR="00E571FB" w:rsidRPr="00136C46">
        <w:rPr>
          <w:szCs w:val="24"/>
        </w:rPr>
        <w:t xml:space="preserve"> in COMMBUYS</w:t>
      </w:r>
      <w:r w:rsidR="00A774B6" w:rsidRPr="00136C46">
        <w:rPr>
          <w:szCs w:val="24"/>
        </w:rPr>
        <w:t>, follow these steps</w:t>
      </w:r>
      <w:r w:rsidRPr="00136C46">
        <w:rPr>
          <w:szCs w:val="24"/>
        </w:rPr>
        <w:t>:</w:t>
      </w:r>
    </w:p>
    <w:p w14:paraId="5D67533E" w14:textId="4EEAA86E" w:rsidR="00AB211E" w:rsidRPr="00136C46" w:rsidRDefault="00AB211E" w:rsidP="00AB211E">
      <w:pPr>
        <w:pStyle w:val="ListParagraph"/>
        <w:numPr>
          <w:ilvl w:val="0"/>
          <w:numId w:val="4"/>
        </w:numPr>
        <w:rPr>
          <w:bCs/>
          <w:szCs w:val="24"/>
        </w:rPr>
      </w:pPr>
      <w:r w:rsidRPr="00136C46">
        <w:rPr>
          <w:szCs w:val="24"/>
        </w:rPr>
        <w:t xml:space="preserve">On the </w:t>
      </w:r>
      <w:hyperlink r:id="rId34">
        <w:r w:rsidRPr="00136C46">
          <w:rPr>
            <w:rStyle w:val="Hyperlink"/>
            <w:szCs w:val="24"/>
          </w:rPr>
          <w:t>COMMBUYS</w:t>
        </w:r>
      </w:hyperlink>
      <w:r w:rsidRPr="00136C46">
        <w:rPr>
          <w:szCs w:val="24"/>
        </w:rPr>
        <w:t xml:space="preserve"> </w:t>
      </w:r>
      <w:r w:rsidRPr="00136C46">
        <w:rPr>
          <w:rStyle w:val="Hyperlink"/>
          <w:color w:val="000000" w:themeColor="text1"/>
          <w:szCs w:val="24"/>
          <w:u w:val="none"/>
        </w:rPr>
        <w:t xml:space="preserve">home page, enter </w:t>
      </w:r>
      <w:r w:rsidR="008A7953" w:rsidRPr="008A7953">
        <w:rPr>
          <w:b/>
          <w:szCs w:val="24"/>
        </w:rPr>
        <w:t>PRF75</w:t>
      </w:r>
      <w:r w:rsidR="008A7953">
        <w:rPr>
          <w:bCs/>
          <w:szCs w:val="24"/>
        </w:rPr>
        <w:t xml:space="preserve"> </w:t>
      </w:r>
      <w:r w:rsidRPr="00136C46">
        <w:rPr>
          <w:szCs w:val="24"/>
        </w:rPr>
        <w:t>in the search tool and</w:t>
      </w:r>
      <w:r w:rsidRPr="00136C46">
        <w:rPr>
          <w:rStyle w:val="Hyperlink"/>
          <w:szCs w:val="24"/>
          <w:u w:val="none"/>
        </w:rPr>
        <w:t xml:space="preserve"> </w:t>
      </w:r>
      <w:r w:rsidRPr="00136C46">
        <w:rPr>
          <w:rStyle w:val="Hyperlink"/>
          <w:color w:val="000000" w:themeColor="text1"/>
          <w:szCs w:val="24"/>
          <w:u w:val="none"/>
        </w:rPr>
        <w:t xml:space="preserve">select </w:t>
      </w:r>
      <w:r w:rsidRPr="00136C46">
        <w:rPr>
          <w:rStyle w:val="Hyperlink"/>
          <w:b/>
          <w:bCs/>
          <w:color w:val="000000" w:themeColor="text1"/>
          <w:szCs w:val="24"/>
          <w:u w:val="none"/>
        </w:rPr>
        <w:t>Blankets</w:t>
      </w:r>
      <w:r w:rsidRPr="00136C46">
        <w:rPr>
          <w:rStyle w:val="Hyperlink"/>
          <w:color w:val="000000" w:themeColor="text1"/>
          <w:szCs w:val="24"/>
          <w:u w:val="none"/>
        </w:rPr>
        <w:t xml:space="preserve"> from the drop-down list.</w:t>
      </w:r>
    </w:p>
    <w:p w14:paraId="5FF16B5B" w14:textId="5CCEF41D" w:rsidR="00AB211E" w:rsidRPr="00136C46" w:rsidRDefault="00CF04CB" w:rsidP="00AB211E">
      <w:pPr>
        <w:pStyle w:val="ListParagraph"/>
        <w:numPr>
          <w:ilvl w:val="0"/>
          <w:numId w:val="4"/>
        </w:numPr>
        <w:rPr>
          <w:bCs/>
          <w:szCs w:val="24"/>
        </w:rPr>
      </w:pPr>
      <w:r>
        <w:rPr>
          <w:bCs/>
          <w:szCs w:val="24"/>
        </w:rPr>
        <w:lastRenderedPageBreak/>
        <w:t>Select</w:t>
      </w:r>
      <w:r w:rsidR="00AB211E" w:rsidRPr="00136C46">
        <w:rPr>
          <w:bCs/>
          <w:szCs w:val="24"/>
        </w:rPr>
        <w:t xml:space="preserve"> the Search icon. </w:t>
      </w:r>
      <w:r w:rsidR="002542E6" w:rsidRPr="00136C46">
        <w:rPr>
          <w:bCs/>
          <w:szCs w:val="24"/>
        </w:rPr>
        <w:t>The r</w:t>
      </w:r>
      <w:r w:rsidR="00AB211E" w:rsidRPr="00136C46">
        <w:rPr>
          <w:bCs/>
          <w:szCs w:val="24"/>
        </w:rPr>
        <w:t xml:space="preserve">elated </w:t>
      </w:r>
      <w:r w:rsidR="00837172" w:rsidRPr="00136C46">
        <w:rPr>
          <w:bCs/>
          <w:szCs w:val="24"/>
        </w:rPr>
        <w:t>Master Blanket Purchase Orders (</w:t>
      </w:r>
      <w:r w:rsidR="00AB211E" w:rsidRPr="00136C46">
        <w:rPr>
          <w:bCs/>
          <w:szCs w:val="24"/>
        </w:rPr>
        <w:t>MBPOs</w:t>
      </w:r>
      <w:r w:rsidR="00837172" w:rsidRPr="00136C46">
        <w:rPr>
          <w:bCs/>
          <w:szCs w:val="24"/>
        </w:rPr>
        <w:t>)</w:t>
      </w:r>
      <w:r w:rsidR="00AB211E" w:rsidRPr="00136C46">
        <w:rPr>
          <w:bCs/>
          <w:szCs w:val="24"/>
        </w:rPr>
        <w:t xml:space="preserve"> information opens in a table format. </w:t>
      </w:r>
    </w:p>
    <w:p w14:paraId="6C5DE19C" w14:textId="4551A825" w:rsidR="00EF6BEA" w:rsidRPr="00136C46" w:rsidRDefault="00AB211E" w:rsidP="00F329F3">
      <w:pPr>
        <w:pStyle w:val="ListParagraph"/>
        <w:numPr>
          <w:ilvl w:val="0"/>
          <w:numId w:val="4"/>
        </w:numPr>
        <w:rPr>
          <w:rFonts w:cstheme="minorHAnsi"/>
          <w:szCs w:val="24"/>
        </w:rPr>
      </w:pPr>
      <w:r w:rsidRPr="00136C46">
        <w:rPr>
          <w:szCs w:val="24"/>
        </w:rPr>
        <w:t xml:space="preserve">To view </w:t>
      </w:r>
      <w:r w:rsidR="006219BA" w:rsidRPr="00136C46">
        <w:rPr>
          <w:szCs w:val="24"/>
        </w:rPr>
        <w:t xml:space="preserve">the </w:t>
      </w:r>
      <w:r w:rsidR="00F951D6" w:rsidRPr="00136C46">
        <w:rPr>
          <w:szCs w:val="24"/>
        </w:rPr>
        <w:t>associated</w:t>
      </w:r>
      <w:r w:rsidR="006219BA" w:rsidRPr="00136C46">
        <w:rPr>
          <w:szCs w:val="24"/>
        </w:rPr>
        <w:t xml:space="preserve"> </w:t>
      </w:r>
      <w:r w:rsidRPr="00136C46">
        <w:rPr>
          <w:szCs w:val="24"/>
        </w:rPr>
        <w:t xml:space="preserve">contract documents, under the </w:t>
      </w:r>
      <w:r w:rsidRPr="00136C46">
        <w:rPr>
          <w:b/>
          <w:bCs/>
          <w:szCs w:val="24"/>
        </w:rPr>
        <w:t xml:space="preserve">Blanket </w:t>
      </w:r>
      <w:r w:rsidR="007D69EC">
        <w:rPr>
          <w:b/>
          <w:bCs/>
          <w:szCs w:val="24"/>
        </w:rPr>
        <w:t>Number</w:t>
      </w:r>
      <w:r w:rsidRPr="00136C46">
        <w:rPr>
          <w:szCs w:val="24"/>
        </w:rPr>
        <w:t xml:space="preserve"> column, </w:t>
      </w:r>
      <w:r w:rsidR="00CF04CB">
        <w:rPr>
          <w:szCs w:val="24"/>
        </w:rPr>
        <w:t>select</w:t>
      </w:r>
      <w:r w:rsidRPr="00136C46">
        <w:rPr>
          <w:szCs w:val="24"/>
        </w:rPr>
        <w:t xml:space="preserve"> on the applicable </w:t>
      </w:r>
      <w:r w:rsidR="00A14A44" w:rsidRPr="00136C46">
        <w:rPr>
          <w:szCs w:val="24"/>
        </w:rPr>
        <w:t>Purchase Order (</w:t>
      </w:r>
      <w:r w:rsidRPr="00136C46">
        <w:rPr>
          <w:szCs w:val="24"/>
        </w:rPr>
        <w:t>PO</w:t>
      </w:r>
      <w:r w:rsidR="00D3369B" w:rsidRPr="00136C46">
        <w:rPr>
          <w:szCs w:val="24"/>
        </w:rPr>
        <w:t>)</w:t>
      </w:r>
      <w:r w:rsidRPr="00136C46">
        <w:rPr>
          <w:szCs w:val="24"/>
        </w:rPr>
        <w:t xml:space="preserve"> link. </w:t>
      </w:r>
      <w:r w:rsidR="0002260E">
        <w:rPr>
          <w:szCs w:val="24"/>
        </w:rPr>
        <w:t xml:space="preserve">The </w:t>
      </w:r>
      <w:r w:rsidR="001E44D0" w:rsidRPr="00136C46">
        <w:rPr>
          <w:szCs w:val="24"/>
        </w:rPr>
        <w:t>MBPO</w:t>
      </w:r>
      <w:r w:rsidRPr="00136C46">
        <w:rPr>
          <w:szCs w:val="24"/>
        </w:rPr>
        <w:t xml:space="preserve"> opens for the selected </w:t>
      </w:r>
      <w:r w:rsidR="00D4464F" w:rsidRPr="00136C46">
        <w:rPr>
          <w:szCs w:val="24"/>
        </w:rPr>
        <w:t>PO,</w:t>
      </w:r>
      <w:r w:rsidRPr="00136C46">
        <w:rPr>
          <w:szCs w:val="24"/>
        </w:rPr>
        <w:t xml:space="preserve"> and the attachments </w:t>
      </w:r>
      <w:r w:rsidR="000F68FF">
        <w:rPr>
          <w:szCs w:val="24"/>
        </w:rPr>
        <w:t>may</w:t>
      </w:r>
      <w:r w:rsidRPr="00136C46">
        <w:rPr>
          <w:szCs w:val="24"/>
        </w:rPr>
        <w:t xml:space="preserve"> be found in the </w:t>
      </w:r>
      <w:r w:rsidRPr="00136C46">
        <w:rPr>
          <w:b/>
          <w:bCs/>
          <w:szCs w:val="24"/>
        </w:rPr>
        <w:t>Agency Attachments</w:t>
      </w:r>
      <w:r w:rsidRPr="00136C46">
        <w:rPr>
          <w:szCs w:val="24"/>
        </w:rPr>
        <w:t xml:space="preserve"> or </w:t>
      </w:r>
      <w:r w:rsidRPr="00136C46">
        <w:rPr>
          <w:b/>
          <w:bCs/>
          <w:szCs w:val="24"/>
        </w:rPr>
        <w:t>Vendor Attachments</w:t>
      </w:r>
      <w:r w:rsidRPr="00136C46">
        <w:rPr>
          <w:szCs w:val="24"/>
        </w:rPr>
        <w:t xml:space="preserve"> section.</w:t>
      </w:r>
      <w:r w:rsidR="00242AC9" w:rsidRPr="00136C46">
        <w:rPr>
          <w:szCs w:val="24"/>
        </w:rPr>
        <w:t xml:space="preserve"> </w:t>
      </w:r>
    </w:p>
    <w:p w14:paraId="25607E40" w14:textId="090FC5DA" w:rsidR="00530D68" w:rsidRPr="00136C46" w:rsidRDefault="00D618B6" w:rsidP="008A7953">
      <w:pPr>
        <w:rPr>
          <w:bCs/>
          <w:szCs w:val="24"/>
          <w:highlight w:val="yellow"/>
        </w:rPr>
      </w:pPr>
      <w:r w:rsidRPr="00D17040">
        <w:rPr>
          <w:szCs w:val="24"/>
        </w:rPr>
        <w:t>A</w:t>
      </w:r>
      <w:r w:rsidR="00242AC9" w:rsidRPr="00D17040">
        <w:rPr>
          <w:szCs w:val="24"/>
        </w:rPr>
        <w:t xml:space="preserve">ll standard contract documents </w:t>
      </w:r>
      <w:r w:rsidRPr="00D17040">
        <w:rPr>
          <w:szCs w:val="24"/>
        </w:rPr>
        <w:t xml:space="preserve">are </w:t>
      </w:r>
      <w:r w:rsidR="00242AC9" w:rsidRPr="00D17040">
        <w:rPr>
          <w:szCs w:val="24"/>
        </w:rPr>
        <w:t xml:space="preserve">within the Master Contract Record. Access them directly by </w:t>
      </w:r>
      <w:r w:rsidR="00CF04CB">
        <w:rPr>
          <w:szCs w:val="24"/>
        </w:rPr>
        <w:t>select</w:t>
      </w:r>
      <w:r w:rsidR="00242AC9" w:rsidRPr="00D17040">
        <w:rPr>
          <w:szCs w:val="24"/>
        </w:rPr>
        <w:t>ing</w:t>
      </w:r>
      <w:r w:rsidR="00A1515B">
        <w:rPr>
          <w:szCs w:val="24"/>
        </w:rPr>
        <w:t xml:space="preserve"> </w:t>
      </w:r>
      <w:hyperlink r:id="rId35" w:history="1">
        <w:r w:rsidR="00A1515B">
          <w:rPr>
            <w:rStyle w:val="Hyperlink"/>
            <w:szCs w:val="24"/>
          </w:rPr>
          <w:t>PRF75 Master Contract Record</w:t>
        </w:r>
      </w:hyperlink>
      <w:r w:rsidR="00A1515B">
        <w:rPr>
          <w:szCs w:val="24"/>
        </w:rPr>
        <w:t>.</w:t>
      </w:r>
    </w:p>
    <w:p w14:paraId="3C055FEA" w14:textId="0F67F1E7" w:rsidR="0011136C" w:rsidRDefault="0011136C" w:rsidP="00633557">
      <w:pPr>
        <w:pStyle w:val="Heading2"/>
      </w:pPr>
      <w:bookmarkStart w:id="39" w:name="_Toc216356846"/>
      <w:r w:rsidRPr="0011136C">
        <w:t>Statement of Work (SOW) Requirements</w:t>
      </w:r>
      <w:bookmarkEnd w:id="39"/>
      <w:r w:rsidRPr="0011136C">
        <w:t xml:space="preserve"> </w:t>
      </w:r>
    </w:p>
    <w:p w14:paraId="4E0CA4EC" w14:textId="06F56359" w:rsidR="008A7953" w:rsidRDefault="008A7953" w:rsidP="008A7953">
      <w:pPr>
        <w:rPr>
          <w:b/>
          <w:bCs/>
          <w:szCs w:val="24"/>
        </w:rPr>
      </w:pPr>
      <w:r w:rsidRPr="00136C46">
        <w:rPr>
          <w:szCs w:val="24"/>
        </w:rPr>
        <w:t xml:space="preserve">Buyers must complete a detailed SOW when soliciting quotes. </w:t>
      </w:r>
      <w:r w:rsidRPr="0073243A">
        <w:rPr>
          <w:b/>
          <w:bCs/>
          <w:szCs w:val="24"/>
        </w:rPr>
        <w:t xml:space="preserve">All services provided by the </w:t>
      </w:r>
      <w:r w:rsidR="007B25B0">
        <w:rPr>
          <w:b/>
          <w:bCs/>
          <w:szCs w:val="24"/>
        </w:rPr>
        <w:t>v</w:t>
      </w:r>
      <w:r w:rsidRPr="0073243A">
        <w:rPr>
          <w:b/>
          <w:bCs/>
          <w:szCs w:val="24"/>
        </w:rPr>
        <w:t xml:space="preserve">endor </w:t>
      </w:r>
      <w:r w:rsidR="007B25B0">
        <w:rPr>
          <w:b/>
          <w:bCs/>
          <w:szCs w:val="24"/>
        </w:rPr>
        <w:t>must</w:t>
      </w:r>
      <w:r w:rsidRPr="0073243A">
        <w:rPr>
          <w:b/>
          <w:bCs/>
          <w:szCs w:val="24"/>
        </w:rPr>
        <w:t xml:space="preserve"> be detailed in the SOW prior to beginning work.</w:t>
      </w:r>
    </w:p>
    <w:p w14:paraId="08AEBFB0" w14:textId="3998AE6A" w:rsidR="00B1021C" w:rsidRPr="0073243A" w:rsidRDefault="00B1021C" w:rsidP="00B1021C">
      <w:r w:rsidRPr="00B1021C">
        <w:t>From the Source Language to the Target Language, the written text of the Target Language</w:t>
      </w:r>
      <w:r>
        <w:t xml:space="preserve"> </w:t>
      </w:r>
      <w:r w:rsidRPr="00B1021C">
        <w:t>will be determined by the SOW of the Purchasing Entity.</w:t>
      </w:r>
    </w:p>
    <w:p w14:paraId="561FD5C3" w14:textId="77777777" w:rsidR="008A7953" w:rsidRPr="00136C46" w:rsidRDefault="008A7953" w:rsidP="008A7953">
      <w:pPr>
        <w:rPr>
          <w:rFonts w:cstheme="minorHAnsi"/>
          <w:szCs w:val="24"/>
        </w:rPr>
      </w:pPr>
      <w:r w:rsidRPr="00136C46">
        <w:rPr>
          <w:rFonts w:cstheme="minorHAnsi"/>
          <w:szCs w:val="24"/>
        </w:rPr>
        <w:t xml:space="preserve">The following are examples of required information on the SOW (your agency may require more details):  </w:t>
      </w:r>
    </w:p>
    <w:p w14:paraId="1E58867D" w14:textId="156A394A" w:rsidR="008A7953" w:rsidRDefault="008A7953" w:rsidP="008A7953">
      <w:pPr>
        <w:pStyle w:val="ListParagraph"/>
        <w:numPr>
          <w:ilvl w:val="0"/>
          <w:numId w:val="6"/>
        </w:numPr>
        <w:rPr>
          <w:rFonts w:cstheme="minorHAnsi"/>
          <w:szCs w:val="24"/>
        </w:rPr>
      </w:pPr>
      <w:r w:rsidRPr="00136C46">
        <w:rPr>
          <w:rFonts w:cstheme="minorHAnsi"/>
          <w:szCs w:val="24"/>
        </w:rPr>
        <w:t>Scope of services</w:t>
      </w:r>
      <w:r w:rsidR="00686BA1">
        <w:rPr>
          <w:rFonts w:cstheme="minorHAnsi"/>
          <w:szCs w:val="24"/>
        </w:rPr>
        <w:t>, including both source and target language(s)</w:t>
      </w:r>
      <w:r w:rsidR="003C76BE">
        <w:rPr>
          <w:rFonts w:cstheme="minorHAnsi"/>
          <w:szCs w:val="24"/>
        </w:rPr>
        <w:t xml:space="preserve"> </w:t>
      </w:r>
    </w:p>
    <w:p w14:paraId="4A8AA90C" w14:textId="77777777" w:rsidR="008A7953" w:rsidRPr="00136C46" w:rsidRDefault="008A7953" w:rsidP="008A7953">
      <w:pPr>
        <w:pStyle w:val="ListParagraph"/>
        <w:numPr>
          <w:ilvl w:val="0"/>
          <w:numId w:val="6"/>
        </w:numPr>
        <w:rPr>
          <w:rFonts w:cstheme="minorHAnsi"/>
          <w:szCs w:val="24"/>
        </w:rPr>
      </w:pPr>
      <w:r w:rsidRPr="00136C46">
        <w:rPr>
          <w:rFonts w:cstheme="minorHAnsi"/>
          <w:szCs w:val="24"/>
        </w:rPr>
        <w:t>Deliverables dates</w:t>
      </w:r>
    </w:p>
    <w:p w14:paraId="448410E5" w14:textId="77777777" w:rsidR="008A7953" w:rsidRPr="00136C46" w:rsidRDefault="008A7953" w:rsidP="008A7953">
      <w:pPr>
        <w:pStyle w:val="ListParagraph"/>
        <w:numPr>
          <w:ilvl w:val="0"/>
          <w:numId w:val="6"/>
        </w:numPr>
        <w:rPr>
          <w:rFonts w:cstheme="minorHAnsi"/>
          <w:szCs w:val="24"/>
        </w:rPr>
      </w:pPr>
      <w:r w:rsidRPr="00136C46">
        <w:rPr>
          <w:rFonts w:cstheme="minorHAnsi"/>
          <w:szCs w:val="24"/>
        </w:rPr>
        <w:t>Location of service</w:t>
      </w:r>
    </w:p>
    <w:p w14:paraId="1988EB60" w14:textId="77777777" w:rsidR="008A7953" w:rsidRPr="00136C46" w:rsidRDefault="008A7953" w:rsidP="008A7953">
      <w:pPr>
        <w:pStyle w:val="ListParagraph"/>
        <w:numPr>
          <w:ilvl w:val="0"/>
          <w:numId w:val="6"/>
        </w:numPr>
        <w:rPr>
          <w:rFonts w:cstheme="minorHAnsi"/>
          <w:szCs w:val="24"/>
        </w:rPr>
      </w:pPr>
      <w:r w:rsidRPr="00136C46">
        <w:rPr>
          <w:rFonts w:cstheme="minorHAnsi"/>
          <w:szCs w:val="24"/>
        </w:rPr>
        <w:t>Detailed budget</w:t>
      </w:r>
    </w:p>
    <w:p w14:paraId="34BA6E9C" w14:textId="77777777" w:rsidR="008A7953" w:rsidRPr="00136C46" w:rsidRDefault="008A7953" w:rsidP="008A7953">
      <w:pPr>
        <w:pStyle w:val="ListParagraph"/>
        <w:numPr>
          <w:ilvl w:val="0"/>
          <w:numId w:val="6"/>
        </w:numPr>
        <w:rPr>
          <w:rFonts w:cstheme="minorHAnsi"/>
          <w:szCs w:val="24"/>
        </w:rPr>
      </w:pPr>
      <w:r w:rsidRPr="00136C46">
        <w:rPr>
          <w:rFonts w:cstheme="minorHAnsi"/>
          <w:szCs w:val="24"/>
        </w:rPr>
        <w:t xml:space="preserve">Estimated total costs </w:t>
      </w:r>
    </w:p>
    <w:p w14:paraId="6F321B01" w14:textId="77777777" w:rsidR="008A7953" w:rsidRPr="00136C46" w:rsidRDefault="008A7953" w:rsidP="008A7953">
      <w:pPr>
        <w:pStyle w:val="ListParagraph"/>
        <w:numPr>
          <w:ilvl w:val="0"/>
          <w:numId w:val="6"/>
        </w:numPr>
        <w:rPr>
          <w:rFonts w:cstheme="minorHAnsi"/>
          <w:szCs w:val="24"/>
        </w:rPr>
      </w:pPr>
      <w:r w:rsidRPr="00136C46">
        <w:rPr>
          <w:rFonts w:cstheme="minorHAnsi"/>
          <w:szCs w:val="24"/>
        </w:rPr>
        <w:t>Number of staff</w:t>
      </w:r>
    </w:p>
    <w:p w14:paraId="7042E860" w14:textId="77777777" w:rsidR="008A7953" w:rsidRPr="008A7953" w:rsidRDefault="008A7953" w:rsidP="008A7953">
      <w:pPr>
        <w:pStyle w:val="ListParagraph"/>
        <w:numPr>
          <w:ilvl w:val="0"/>
          <w:numId w:val="6"/>
        </w:numPr>
      </w:pPr>
      <w:r w:rsidRPr="00136C46">
        <w:rPr>
          <w:rFonts w:cstheme="minorHAnsi"/>
          <w:szCs w:val="24"/>
        </w:rPr>
        <w:t>Rate(s) per hour</w:t>
      </w:r>
    </w:p>
    <w:p w14:paraId="36BC0800" w14:textId="68AFCE52" w:rsidR="003813D4" w:rsidRPr="00B6218B" w:rsidRDefault="003813D4" w:rsidP="000D7FAE">
      <w:pPr>
        <w:pStyle w:val="Heading2"/>
      </w:pPr>
      <w:bookmarkStart w:id="40" w:name="_Toc201925128"/>
      <w:bookmarkStart w:id="41" w:name="_Toc216356847"/>
      <w:r w:rsidRPr="00B6218B">
        <w:t xml:space="preserve">Supplier Diversity </w:t>
      </w:r>
      <w:r w:rsidR="006C2DAB">
        <w:t>Office</w:t>
      </w:r>
      <w:r>
        <w:t xml:space="preserve"> (SD</w:t>
      </w:r>
      <w:r w:rsidR="006C2DAB">
        <w:t>O</w:t>
      </w:r>
      <w:r>
        <w:t>) Requirements</w:t>
      </w:r>
      <w:bookmarkEnd w:id="40"/>
      <w:bookmarkEnd w:id="41"/>
    </w:p>
    <w:p w14:paraId="668BC85C" w14:textId="6CF9E2B5" w:rsidR="003813D4" w:rsidRDefault="003813D4" w:rsidP="003813D4">
      <w:pPr>
        <w:rPr>
          <w:szCs w:val="24"/>
        </w:rPr>
      </w:pPr>
      <w:r w:rsidRPr="009E12A3">
        <w:rPr>
          <w:szCs w:val="24"/>
        </w:rPr>
        <w:t xml:space="preserve">Please </w:t>
      </w:r>
      <w:r w:rsidR="00EA4D16">
        <w:rPr>
          <w:szCs w:val="24"/>
        </w:rPr>
        <w:t>refer to</w:t>
      </w:r>
      <w:r w:rsidRPr="009E12A3">
        <w:rPr>
          <w:szCs w:val="24"/>
        </w:rPr>
        <w:t xml:space="preserve"> the following guidelines:</w:t>
      </w:r>
    </w:p>
    <w:p w14:paraId="2EE2B732" w14:textId="4A9ACBA9" w:rsidR="00FF0F69" w:rsidRDefault="00FF0F69" w:rsidP="003813D4">
      <w:pPr>
        <w:pStyle w:val="ListParagraph"/>
        <w:numPr>
          <w:ilvl w:val="0"/>
          <w:numId w:val="5"/>
        </w:numPr>
        <w:rPr>
          <w:rFonts w:cstheme="minorHAnsi"/>
          <w:szCs w:val="24"/>
        </w:rPr>
      </w:pPr>
      <w:r w:rsidRPr="009E12A3">
        <w:rPr>
          <w:rFonts w:cstheme="minorHAnsi"/>
          <w:szCs w:val="24"/>
        </w:rPr>
        <w:t xml:space="preserve">Executive Departments </w:t>
      </w:r>
      <w:r>
        <w:rPr>
          <w:rFonts w:cstheme="minorHAnsi"/>
          <w:szCs w:val="24"/>
        </w:rPr>
        <w:t>must</w:t>
      </w:r>
      <w:r w:rsidRPr="009E12A3">
        <w:rPr>
          <w:rFonts w:cstheme="minorHAnsi"/>
          <w:szCs w:val="24"/>
        </w:rPr>
        <w:t xml:space="preserve"> use diverse and small businesses to the extent possible based on contract terms, </w:t>
      </w:r>
      <w:hyperlink r:id="rId36" w:history="1">
        <w:r w:rsidRPr="009E12A3">
          <w:rPr>
            <w:rStyle w:val="Hyperlink"/>
            <w:rFonts w:cstheme="minorHAnsi"/>
            <w:szCs w:val="24"/>
          </w:rPr>
          <w:t>Supplier Diversity Office (SDO)</w:t>
        </w:r>
      </w:hyperlink>
      <w:r w:rsidRPr="009E12A3">
        <w:rPr>
          <w:rFonts w:cstheme="minorHAnsi"/>
          <w:szCs w:val="24"/>
        </w:rPr>
        <w:t>, and departmental policies, laws, and regulations.</w:t>
      </w:r>
    </w:p>
    <w:p w14:paraId="40C47129" w14:textId="777E7F71" w:rsidR="00D16914" w:rsidRDefault="00D16914" w:rsidP="003813D4">
      <w:pPr>
        <w:pStyle w:val="ListParagraph"/>
        <w:numPr>
          <w:ilvl w:val="0"/>
          <w:numId w:val="5"/>
        </w:numPr>
        <w:rPr>
          <w:rFonts w:cstheme="minorHAnsi"/>
          <w:szCs w:val="24"/>
        </w:rPr>
      </w:pPr>
      <w:r w:rsidRPr="00D16914">
        <w:rPr>
          <w:rFonts w:cstheme="minorHAnsi"/>
          <w:szCs w:val="24"/>
        </w:rPr>
        <w:lastRenderedPageBreak/>
        <w:t xml:space="preserve">The </w:t>
      </w:r>
      <w:hyperlink r:id="rId37" w:history="1">
        <w:r w:rsidRPr="00556773">
          <w:rPr>
            <w:rStyle w:val="Hyperlink"/>
            <w:rFonts w:cstheme="minorHAnsi"/>
            <w:szCs w:val="24"/>
          </w:rPr>
          <w:t>Small Business Purchasing Program (SBPP)</w:t>
        </w:r>
      </w:hyperlink>
      <w:r w:rsidRPr="00D16914">
        <w:rPr>
          <w:rFonts w:cstheme="minorHAnsi"/>
          <w:szCs w:val="24"/>
        </w:rPr>
        <w:t xml:space="preserve"> applies to small procurements ($250,000 or below annually), while the </w:t>
      </w:r>
      <w:hyperlink r:id="rId38" w:history="1">
        <w:r w:rsidRPr="001B046D">
          <w:rPr>
            <w:rStyle w:val="Hyperlink"/>
            <w:rFonts w:cstheme="minorHAnsi"/>
            <w:szCs w:val="24"/>
          </w:rPr>
          <w:t>Supplier Diversity Program (SDP)</w:t>
        </w:r>
      </w:hyperlink>
      <w:r w:rsidRPr="00D16914">
        <w:rPr>
          <w:rFonts w:cstheme="minorHAnsi"/>
          <w:szCs w:val="24"/>
        </w:rPr>
        <w:t xml:space="preserve"> applies to large procurements (over $250,000 annually). Executive Departments must consider these requirements when soliciting quotes or issuing Statements </w:t>
      </w:r>
      <w:r w:rsidR="001F7D27">
        <w:rPr>
          <w:rFonts w:cstheme="minorHAnsi"/>
          <w:szCs w:val="24"/>
        </w:rPr>
        <w:t>o</w:t>
      </w:r>
      <w:r w:rsidRPr="00D16914">
        <w:rPr>
          <w:rFonts w:cstheme="minorHAnsi"/>
          <w:szCs w:val="24"/>
        </w:rPr>
        <w:t>f Work (SOWs).</w:t>
      </w:r>
    </w:p>
    <w:p w14:paraId="763DAE00" w14:textId="33AFFFF4" w:rsidR="00A31A6A" w:rsidRDefault="00A4039E" w:rsidP="003813D4">
      <w:pPr>
        <w:pStyle w:val="ListParagraph"/>
        <w:numPr>
          <w:ilvl w:val="0"/>
          <w:numId w:val="5"/>
        </w:numPr>
        <w:rPr>
          <w:rFonts w:cstheme="minorHAnsi"/>
          <w:szCs w:val="24"/>
        </w:rPr>
      </w:pPr>
      <w:r w:rsidRPr="00A4039E">
        <w:rPr>
          <w:rFonts w:cstheme="minorHAnsi"/>
          <w:szCs w:val="24"/>
        </w:rPr>
        <w:t xml:space="preserve">Operational Services Division (OSD) provides a list of SDO businesses through the </w:t>
      </w:r>
      <w:hyperlink r:id="rId39" w:history="1">
        <w:r w:rsidRPr="009E12A3">
          <w:rPr>
            <w:rStyle w:val="Hyperlink"/>
            <w:rFonts w:cstheme="minorHAnsi"/>
            <w:szCs w:val="24"/>
          </w:rPr>
          <w:t>Statewide Contract Index</w:t>
        </w:r>
      </w:hyperlink>
      <w:r w:rsidRPr="00A4039E">
        <w:rPr>
          <w:rFonts w:cstheme="minorHAnsi"/>
          <w:szCs w:val="24"/>
        </w:rPr>
        <w:t xml:space="preserve">. </w:t>
      </w:r>
      <w:r w:rsidR="000B307C">
        <w:rPr>
          <w:rFonts w:cstheme="minorHAnsi"/>
          <w:szCs w:val="24"/>
        </w:rPr>
        <w:t>Refer to</w:t>
      </w:r>
      <w:r w:rsidR="0031019F" w:rsidRPr="009E12A3">
        <w:rPr>
          <w:rFonts w:cstheme="minorHAnsi"/>
          <w:szCs w:val="24"/>
        </w:rPr>
        <w:t xml:space="preserve"> the </w:t>
      </w:r>
      <w:r w:rsidR="00BD658C" w:rsidRPr="00BD658C">
        <w:rPr>
          <w:rFonts w:cstheme="minorHAnsi"/>
          <w:b/>
          <w:bCs/>
          <w:szCs w:val="24"/>
        </w:rPr>
        <w:t xml:space="preserve">SDO </w:t>
      </w:r>
      <w:r w:rsidR="0031019F" w:rsidRPr="009E12A3">
        <w:rPr>
          <w:rFonts w:cstheme="minorHAnsi"/>
          <w:b/>
          <w:bCs/>
          <w:szCs w:val="24"/>
        </w:rPr>
        <w:t>Programs (SD</w:t>
      </w:r>
      <w:r w:rsidR="005A4667">
        <w:rPr>
          <w:rFonts w:cstheme="minorHAnsi"/>
          <w:b/>
          <w:bCs/>
          <w:szCs w:val="24"/>
        </w:rPr>
        <w:t>P</w:t>
      </w:r>
      <w:r w:rsidR="0031019F" w:rsidRPr="009E12A3">
        <w:rPr>
          <w:rFonts w:cstheme="minorHAnsi"/>
          <w:b/>
          <w:bCs/>
          <w:szCs w:val="24"/>
        </w:rPr>
        <w:t xml:space="preserve"> and SBPP)</w:t>
      </w:r>
      <w:r w:rsidR="0031019F" w:rsidRPr="009E12A3">
        <w:rPr>
          <w:rFonts w:cstheme="minorHAnsi"/>
          <w:szCs w:val="24"/>
        </w:rPr>
        <w:t xml:space="preserve"> tab on the index (scroll to view the tab).</w:t>
      </w:r>
    </w:p>
    <w:p w14:paraId="57F758EA" w14:textId="3A242519" w:rsidR="00CF5EB3" w:rsidRDefault="00DD5236" w:rsidP="00CF5EB3">
      <w:pPr>
        <w:pStyle w:val="Heading3"/>
      </w:pPr>
      <w:bookmarkStart w:id="42" w:name="_Toc216356848"/>
      <w:r w:rsidRPr="00DD5236">
        <w:t>Supplier Diversity Program (SDP) Requirements</w:t>
      </w:r>
      <w:bookmarkEnd w:id="42"/>
    </w:p>
    <w:p w14:paraId="57E6AF7E" w14:textId="23FD8D57" w:rsidR="00DD5236" w:rsidRDefault="00DD5236" w:rsidP="00DD5236">
      <w:pPr>
        <w:rPr>
          <w:szCs w:val="24"/>
        </w:rPr>
      </w:pPr>
      <w:r w:rsidRPr="00DD5236">
        <w:rPr>
          <w:szCs w:val="24"/>
        </w:rPr>
        <w:t>Please view the following guidelines:</w:t>
      </w:r>
    </w:p>
    <w:p w14:paraId="7774F470" w14:textId="24C50C07" w:rsidR="007002E9" w:rsidRDefault="007002E9" w:rsidP="00C31BE1">
      <w:pPr>
        <w:pStyle w:val="ListParagraph"/>
        <w:numPr>
          <w:ilvl w:val="0"/>
          <w:numId w:val="17"/>
        </w:numPr>
        <w:rPr>
          <w:szCs w:val="24"/>
        </w:rPr>
      </w:pPr>
      <w:r w:rsidRPr="007002E9">
        <w:rPr>
          <w:szCs w:val="24"/>
        </w:rPr>
        <w:t>In cases where all other factors are equal, and particularly when adhering to a best value approach, the department will favor the vendor with stronger SDP commitment.</w:t>
      </w:r>
    </w:p>
    <w:p w14:paraId="570E0460" w14:textId="513A2E36" w:rsidR="00053531" w:rsidRPr="007002E9" w:rsidRDefault="00053531" w:rsidP="00C31BE1">
      <w:pPr>
        <w:pStyle w:val="ListParagraph"/>
        <w:numPr>
          <w:ilvl w:val="0"/>
          <w:numId w:val="17"/>
        </w:numPr>
        <w:rPr>
          <w:szCs w:val="24"/>
        </w:rPr>
      </w:pPr>
      <w:r w:rsidRPr="009E12A3">
        <w:rPr>
          <w:rFonts w:cstheme="minorHAnsi"/>
          <w:szCs w:val="24"/>
        </w:rPr>
        <w:t xml:space="preserve">For more information, </w:t>
      </w:r>
      <w:r w:rsidR="008E179F">
        <w:rPr>
          <w:rFonts w:cstheme="minorHAnsi"/>
          <w:szCs w:val="24"/>
        </w:rPr>
        <w:t>refer to</w:t>
      </w:r>
      <w:r w:rsidRPr="009E12A3">
        <w:rPr>
          <w:rFonts w:cstheme="minorHAnsi"/>
          <w:szCs w:val="24"/>
        </w:rPr>
        <w:t xml:space="preserve"> </w:t>
      </w:r>
      <w:hyperlink r:id="rId40" w:history="1">
        <w:r>
          <w:rPr>
            <w:rStyle w:val="Hyperlink"/>
            <w:rFonts w:cstheme="minorHAnsi"/>
            <w:szCs w:val="24"/>
          </w:rPr>
          <w:t>Best Value Evaluation of SDP Plan Forms: A Guide for Strategic Sourcing Teams</w:t>
        </w:r>
      </w:hyperlink>
      <w:r w:rsidRPr="009E12A3">
        <w:rPr>
          <w:rFonts w:cstheme="minorHAnsi"/>
          <w:szCs w:val="24"/>
        </w:rPr>
        <w:t>.</w:t>
      </w:r>
    </w:p>
    <w:p w14:paraId="1B925288" w14:textId="0640F1CC" w:rsidR="003813D4" w:rsidRDefault="003813D4" w:rsidP="009E2D17">
      <w:pPr>
        <w:pStyle w:val="ListParagraph"/>
        <w:numPr>
          <w:ilvl w:val="0"/>
          <w:numId w:val="5"/>
        </w:numPr>
        <w:spacing w:after="0"/>
        <w:rPr>
          <w:rFonts w:cstheme="minorHAnsi"/>
          <w:szCs w:val="24"/>
        </w:rPr>
      </w:pPr>
      <w:r w:rsidRPr="009E12A3">
        <w:rPr>
          <w:rFonts w:cstheme="minorHAnsi"/>
          <w:szCs w:val="24"/>
        </w:rPr>
        <w:t xml:space="preserve">Vendor SDP commitment percentages </w:t>
      </w:r>
      <w:r>
        <w:rPr>
          <w:rFonts w:cstheme="minorHAnsi"/>
          <w:szCs w:val="24"/>
        </w:rPr>
        <w:t>may</w:t>
      </w:r>
      <w:r w:rsidRPr="009E12A3">
        <w:rPr>
          <w:rFonts w:cstheme="minorHAnsi"/>
          <w:szCs w:val="24"/>
        </w:rPr>
        <w:t xml:space="preserve"> be found on the </w:t>
      </w:r>
      <w:hyperlink w:anchor="_Appendix_A:_Vendor" w:history="1">
        <w:r w:rsidRPr="009E12A3">
          <w:rPr>
            <w:rStyle w:val="Hyperlink"/>
            <w:rFonts w:cstheme="minorHAnsi"/>
            <w:szCs w:val="24"/>
          </w:rPr>
          <w:t>vendor list</w:t>
        </w:r>
      </w:hyperlink>
      <w:r w:rsidRPr="009E12A3">
        <w:rPr>
          <w:rFonts w:cstheme="minorHAnsi"/>
          <w:szCs w:val="24"/>
        </w:rPr>
        <w:t xml:space="preserve"> table.</w:t>
      </w:r>
    </w:p>
    <w:p w14:paraId="3086F60C" w14:textId="140E70D3" w:rsidR="00A2036A" w:rsidRDefault="007418B6" w:rsidP="007418B6">
      <w:pPr>
        <w:pStyle w:val="Heading3"/>
      </w:pPr>
      <w:bookmarkStart w:id="43" w:name="_Toc216356849"/>
      <w:r w:rsidRPr="007418B6">
        <w:t>Small Business Purchasing Program (SBPP) Requirements</w:t>
      </w:r>
      <w:bookmarkEnd w:id="43"/>
    </w:p>
    <w:p w14:paraId="07859058" w14:textId="229DACA8" w:rsidR="007418B6" w:rsidRDefault="003C6101" w:rsidP="007418B6">
      <w:pPr>
        <w:rPr>
          <w:szCs w:val="24"/>
        </w:rPr>
      </w:pPr>
      <w:r w:rsidRPr="003C6101">
        <w:rPr>
          <w:szCs w:val="24"/>
        </w:rPr>
        <w:t>Please view the following guidelines:</w:t>
      </w:r>
    </w:p>
    <w:p w14:paraId="1B1D11BB" w14:textId="5E52330C" w:rsidR="003C6101" w:rsidRDefault="003C6101" w:rsidP="003C6101">
      <w:pPr>
        <w:pStyle w:val="ListParagraph"/>
        <w:numPr>
          <w:ilvl w:val="0"/>
          <w:numId w:val="5"/>
        </w:numPr>
        <w:rPr>
          <w:szCs w:val="24"/>
        </w:rPr>
      </w:pPr>
      <w:r w:rsidRPr="003C6101">
        <w:rPr>
          <w:szCs w:val="24"/>
        </w:rPr>
        <w:t>If available, departments must notify at least two certified small businesses capable of providing the product or service. Bids received from SBPP-participating small businesses must be evaluated, and if one meets the department’s best value criteria, the contract must be awarded to that vendor.</w:t>
      </w:r>
    </w:p>
    <w:p w14:paraId="6ACB0633" w14:textId="181C0B0C" w:rsidR="003C6101" w:rsidRDefault="008F629C" w:rsidP="003C6101">
      <w:pPr>
        <w:pStyle w:val="ListParagraph"/>
        <w:numPr>
          <w:ilvl w:val="0"/>
          <w:numId w:val="5"/>
        </w:numPr>
        <w:rPr>
          <w:szCs w:val="24"/>
        </w:rPr>
      </w:pPr>
      <w:r w:rsidRPr="008F629C">
        <w:rPr>
          <w:szCs w:val="24"/>
        </w:rPr>
        <w:t xml:space="preserve">For more information, </w:t>
      </w:r>
      <w:r>
        <w:rPr>
          <w:szCs w:val="24"/>
        </w:rPr>
        <w:t>refer to</w:t>
      </w:r>
      <w:r w:rsidRPr="008F629C">
        <w:rPr>
          <w:szCs w:val="24"/>
        </w:rPr>
        <w:t xml:space="preserve"> </w:t>
      </w:r>
      <w:hyperlink r:id="rId41" w:tgtFrame="_blank" w:tooltip="https://www.mass.gov/doc/best-value-evaluation-of-responses-to-small-procurements-a-guide-for-strategic-sourcing-teams/download" w:history="1">
        <w:r w:rsidRPr="008F629C">
          <w:rPr>
            <w:rStyle w:val="Hyperlink"/>
            <w:szCs w:val="24"/>
          </w:rPr>
          <w:t>Best Value Evaluation of Responses to Small Procurements: A Guide for Strategic Sourcing Teams</w:t>
        </w:r>
      </w:hyperlink>
      <w:r w:rsidRPr="008F629C">
        <w:rPr>
          <w:szCs w:val="24"/>
        </w:rPr>
        <w:t>.</w:t>
      </w:r>
    </w:p>
    <w:p w14:paraId="6EE73878" w14:textId="4840680D" w:rsidR="008F629C" w:rsidRPr="003C6101" w:rsidRDefault="00ED6956" w:rsidP="003C6101">
      <w:pPr>
        <w:pStyle w:val="ListParagraph"/>
        <w:numPr>
          <w:ilvl w:val="0"/>
          <w:numId w:val="5"/>
        </w:numPr>
        <w:rPr>
          <w:szCs w:val="24"/>
        </w:rPr>
      </w:pPr>
      <w:r w:rsidRPr="00ED6956">
        <w:rPr>
          <w:szCs w:val="24"/>
        </w:rPr>
        <w:t xml:space="preserve">Vendor SBPP Certification status can be found on the </w:t>
      </w:r>
      <w:hyperlink w:anchor="_Appendix_A:_Vendor" w:tgtFrame="_blank" w:tooltip="https://outlook.office.com/mail/id/AAQkADgzYTk4ODU3LTYyMDgtNGM4ZC04NmU4LWQ0MGVkNDhjYzRhZAAQAC3UPijPB%2BlJqIH0J4xQFY0%3D#x__Appendix_A:_Vendor" w:history="1">
        <w:r w:rsidRPr="00ED6956">
          <w:rPr>
            <w:rStyle w:val="Hyperlink"/>
            <w:szCs w:val="24"/>
          </w:rPr>
          <w:t>vendor list</w:t>
        </w:r>
      </w:hyperlink>
      <w:r w:rsidRPr="00ED6956">
        <w:rPr>
          <w:szCs w:val="24"/>
        </w:rPr>
        <w:t xml:space="preserve"> table in the </w:t>
      </w:r>
      <w:r w:rsidRPr="009E2D17">
        <w:rPr>
          <w:b/>
          <w:bCs/>
          <w:szCs w:val="24"/>
        </w:rPr>
        <w:t>SDO Certification Type</w:t>
      </w:r>
      <w:r w:rsidRPr="00ED6956">
        <w:rPr>
          <w:szCs w:val="24"/>
        </w:rPr>
        <w:t xml:space="preserve"> column.</w:t>
      </w:r>
    </w:p>
    <w:p w14:paraId="36C87046" w14:textId="5C12557D" w:rsidR="00B41726" w:rsidRDefault="00DB33F1" w:rsidP="00633557">
      <w:pPr>
        <w:pStyle w:val="Heading2"/>
      </w:pPr>
      <w:bookmarkStart w:id="44" w:name="_Toc216356850"/>
      <w:bookmarkStart w:id="45" w:name="_Toc194066607"/>
      <w:r w:rsidRPr="003066B4">
        <w:t>Subcontractor</w:t>
      </w:r>
      <w:r w:rsidR="000E3C80" w:rsidRPr="003066B4">
        <w:t>s</w:t>
      </w:r>
      <w:bookmarkEnd w:id="44"/>
      <w:r w:rsidR="004D3A5D">
        <w:t xml:space="preserve"> </w:t>
      </w:r>
      <w:bookmarkEnd w:id="45"/>
    </w:p>
    <w:p w14:paraId="477867D8" w14:textId="7C81BBD0" w:rsidR="000E3C80" w:rsidRPr="009E12A3" w:rsidRDefault="000E3C80" w:rsidP="000E3C80">
      <w:pPr>
        <w:widowControl w:val="0"/>
        <w:rPr>
          <w:szCs w:val="24"/>
        </w:rPr>
      </w:pPr>
      <w:r w:rsidRPr="009E12A3">
        <w:rPr>
          <w:szCs w:val="24"/>
        </w:rPr>
        <w:t xml:space="preserve">The awarded vendor’s use of subcontractors is subject to the provisions of the </w:t>
      </w:r>
      <w:hyperlink r:id="rId42" w:history="1">
        <w:r w:rsidRPr="009E12A3">
          <w:rPr>
            <w:rStyle w:val="Hyperlink"/>
            <w:szCs w:val="24"/>
          </w:rPr>
          <w:t>Commonwealth’s Terms and Conditions</w:t>
        </w:r>
      </w:hyperlink>
      <w:r w:rsidRPr="009E12A3">
        <w:rPr>
          <w:szCs w:val="24"/>
        </w:rPr>
        <w:t xml:space="preserve"> and </w:t>
      </w:r>
      <w:hyperlink r:id="rId43" w:history="1">
        <w:r w:rsidRPr="009E12A3">
          <w:rPr>
            <w:rStyle w:val="Hyperlink"/>
            <w:szCs w:val="24"/>
          </w:rPr>
          <w:t>Standard Contract Form</w:t>
        </w:r>
      </w:hyperlink>
      <w:r w:rsidRPr="009E12A3">
        <w:rPr>
          <w:szCs w:val="24"/>
        </w:rPr>
        <w:t xml:space="preserve">, as well as other applicable terms of this </w:t>
      </w:r>
      <w:r w:rsidR="005C457B" w:rsidRPr="009E12A3">
        <w:rPr>
          <w:szCs w:val="24"/>
        </w:rPr>
        <w:t>Statewide Contract (</w:t>
      </w:r>
      <w:r w:rsidRPr="009E12A3">
        <w:rPr>
          <w:szCs w:val="24"/>
        </w:rPr>
        <w:t>SWC</w:t>
      </w:r>
      <w:r w:rsidR="005C457B" w:rsidRPr="009E12A3">
        <w:rPr>
          <w:szCs w:val="24"/>
        </w:rPr>
        <w:t>)</w:t>
      </w:r>
      <w:r w:rsidRPr="009E12A3">
        <w:rPr>
          <w:szCs w:val="24"/>
        </w:rPr>
        <w:t xml:space="preserve">. </w:t>
      </w:r>
      <w:r w:rsidR="008A7953">
        <w:rPr>
          <w:szCs w:val="24"/>
        </w:rPr>
        <w:t xml:space="preserve">Follow RFR guidance for subcontracting. </w:t>
      </w:r>
    </w:p>
    <w:p w14:paraId="15B09715" w14:textId="22183C37" w:rsidR="006659DA" w:rsidRDefault="00F52DB7" w:rsidP="00633557">
      <w:pPr>
        <w:pStyle w:val="Heading2"/>
      </w:pPr>
      <w:bookmarkStart w:id="46" w:name="_Toc194066611"/>
      <w:bookmarkStart w:id="47" w:name="_Toc216356851"/>
      <w:r>
        <w:lastRenderedPageBreak/>
        <w:t>Additional Discounts</w:t>
      </w:r>
      <w:bookmarkEnd w:id="46"/>
      <w:bookmarkEnd w:id="47"/>
    </w:p>
    <w:p w14:paraId="5722884C" w14:textId="765D04ED" w:rsidR="00F52DB7" w:rsidRPr="009E12A3" w:rsidRDefault="000157ED" w:rsidP="00F52DB7">
      <w:pPr>
        <w:rPr>
          <w:color w:val="000000" w:themeColor="text1"/>
          <w:szCs w:val="24"/>
        </w:rPr>
      </w:pPr>
      <w:r w:rsidRPr="009E12A3">
        <w:rPr>
          <w:color w:val="000000" w:themeColor="text1"/>
          <w:szCs w:val="24"/>
        </w:rPr>
        <w:t xml:space="preserve">Vendors in this statewide contract </w:t>
      </w:r>
      <w:r w:rsidR="00516D18">
        <w:rPr>
          <w:color w:val="000000" w:themeColor="text1"/>
          <w:szCs w:val="24"/>
        </w:rPr>
        <w:t xml:space="preserve">may </w:t>
      </w:r>
      <w:r w:rsidRPr="009E12A3">
        <w:rPr>
          <w:color w:val="000000" w:themeColor="text1"/>
          <w:szCs w:val="24"/>
        </w:rPr>
        <w:t xml:space="preserve">offer </w:t>
      </w:r>
      <w:r w:rsidR="00A10BEF">
        <w:rPr>
          <w:color w:val="000000" w:themeColor="text1"/>
          <w:szCs w:val="24"/>
        </w:rPr>
        <w:t xml:space="preserve">a </w:t>
      </w:r>
      <w:r w:rsidR="00571485">
        <w:rPr>
          <w:color w:val="000000" w:themeColor="text1"/>
          <w:szCs w:val="24"/>
        </w:rPr>
        <w:t>volume</w:t>
      </w:r>
      <w:r w:rsidRPr="009E12A3">
        <w:rPr>
          <w:color w:val="000000" w:themeColor="text1"/>
          <w:szCs w:val="24"/>
        </w:rPr>
        <w:t xml:space="preserve"> discount, which </w:t>
      </w:r>
      <w:r w:rsidR="00187389">
        <w:rPr>
          <w:color w:val="000000" w:themeColor="text1"/>
          <w:szCs w:val="24"/>
        </w:rPr>
        <w:t>may</w:t>
      </w:r>
      <w:r w:rsidRPr="009E12A3">
        <w:rPr>
          <w:color w:val="000000" w:themeColor="text1"/>
          <w:szCs w:val="24"/>
        </w:rPr>
        <w:t xml:space="preserve"> vary for each vendor</w:t>
      </w:r>
      <w:r w:rsidR="00571485">
        <w:rPr>
          <w:color w:val="000000" w:themeColor="text1"/>
          <w:szCs w:val="24"/>
        </w:rPr>
        <w:t xml:space="preserve">. Volume discount is a </w:t>
      </w:r>
      <w:r w:rsidR="00571485" w:rsidRPr="00571485">
        <w:rPr>
          <w:color w:val="000000" w:themeColor="text1"/>
          <w:szCs w:val="24"/>
        </w:rPr>
        <w:t xml:space="preserve">discount </w:t>
      </w:r>
      <w:r w:rsidR="00571485">
        <w:rPr>
          <w:color w:val="000000" w:themeColor="text1"/>
          <w:szCs w:val="24"/>
        </w:rPr>
        <w:t xml:space="preserve">that </w:t>
      </w:r>
      <w:r w:rsidR="00571485" w:rsidRPr="00571485">
        <w:rPr>
          <w:color w:val="000000" w:themeColor="text1"/>
          <w:szCs w:val="24"/>
        </w:rPr>
        <w:t xml:space="preserve">is negotiated for buyers who purchase a certain quantity of </w:t>
      </w:r>
      <w:r w:rsidR="00E77640" w:rsidRPr="00571485">
        <w:rPr>
          <w:color w:val="000000" w:themeColor="text1"/>
          <w:szCs w:val="24"/>
        </w:rPr>
        <w:t>products</w:t>
      </w:r>
      <w:r w:rsidR="00571485" w:rsidRPr="00571485">
        <w:rPr>
          <w:color w:val="000000" w:themeColor="text1"/>
          <w:szCs w:val="24"/>
        </w:rPr>
        <w:t xml:space="preserve"> or service</w:t>
      </w:r>
      <w:r w:rsidR="00571485">
        <w:rPr>
          <w:color w:val="000000" w:themeColor="text1"/>
          <w:szCs w:val="24"/>
        </w:rPr>
        <w:t>.</w:t>
      </w:r>
    </w:p>
    <w:p w14:paraId="1F9FFCE7" w14:textId="1EDB9A1B" w:rsidR="00BC6254" w:rsidRPr="00BC6254" w:rsidRDefault="00BC6254" w:rsidP="00BC6254">
      <w:pPr>
        <w:rPr>
          <w:szCs w:val="24"/>
        </w:rPr>
      </w:pPr>
      <w:r w:rsidRPr="001978DC">
        <w:rPr>
          <w:b/>
          <w:bCs/>
          <w:color w:val="000000" w:themeColor="text1"/>
          <w:szCs w:val="24"/>
        </w:rPr>
        <w:t>Note:</w:t>
      </w:r>
      <w:r>
        <w:rPr>
          <w:color w:val="000000" w:themeColor="text1"/>
          <w:szCs w:val="24"/>
        </w:rPr>
        <w:t xml:space="preserve"> V</w:t>
      </w:r>
      <w:r w:rsidRPr="009E12A3">
        <w:rPr>
          <w:color w:val="000000" w:themeColor="text1"/>
          <w:szCs w:val="24"/>
        </w:rPr>
        <w:t xml:space="preserve">endor discounts are detailed in the </w:t>
      </w:r>
      <w:hyperlink w:anchor="_Appendix_A:_Vendor" w:history="1">
        <w:r w:rsidRPr="009E12A3">
          <w:rPr>
            <w:rStyle w:val="Hyperlink"/>
            <w:rFonts w:cstheme="minorHAnsi"/>
            <w:szCs w:val="24"/>
          </w:rPr>
          <w:t>vendor list</w:t>
        </w:r>
      </w:hyperlink>
      <w:r w:rsidRPr="009E12A3">
        <w:rPr>
          <w:color w:val="000000" w:themeColor="text1"/>
          <w:szCs w:val="24"/>
        </w:rPr>
        <w:t xml:space="preserve"> table and the price files within </w:t>
      </w:r>
      <w:r w:rsidR="002F6EEA">
        <w:rPr>
          <w:color w:val="000000" w:themeColor="text1"/>
          <w:szCs w:val="24"/>
        </w:rPr>
        <w:t xml:space="preserve">the </w:t>
      </w:r>
      <w:r w:rsidRPr="009E12A3">
        <w:rPr>
          <w:color w:val="000000" w:themeColor="text1"/>
          <w:szCs w:val="24"/>
        </w:rPr>
        <w:t>Master Contract Record MBPO</w:t>
      </w:r>
      <w:r>
        <w:rPr>
          <w:color w:val="000000" w:themeColor="text1"/>
          <w:szCs w:val="24"/>
        </w:rPr>
        <w:t>.</w:t>
      </w:r>
    </w:p>
    <w:p w14:paraId="62A76A16" w14:textId="22DF4470" w:rsidR="004553D2" w:rsidRPr="00C50D01" w:rsidRDefault="00280EC3" w:rsidP="00633557">
      <w:pPr>
        <w:pStyle w:val="Heading2"/>
      </w:pPr>
      <w:bookmarkStart w:id="48" w:name="_Toc194066612"/>
      <w:bookmarkStart w:id="49" w:name="_Toc216356852"/>
      <w:r w:rsidRPr="003066B4">
        <w:t>Emergency Services</w:t>
      </w:r>
      <w:bookmarkEnd w:id="48"/>
      <w:bookmarkEnd w:id="49"/>
      <w:r w:rsidR="00FE1EB2" w:rsidRPr="0011288D">
        <w:t xml:space="preserve"> </w:t>
      </w:r>
    </w:p>
    <w:p w14:paraId="087026AC" w14:textId="4B074EB0" w:rsidR="00280EC3" w:rsidRPr="009E12A3" w:rsidRDefault="00280EC3" w:rsidP="00280EC3">
      <w:pPr>
        <w:rPr>
          <w:szCs w:val="24"/>
        </w:rPr>
      </w:pPr>
      <w:r w:rsidRPr="009E12A3">
        <w:rPr>
          <w:szCs w:val="24"/>
        </w:rPr>
        <w:t>Vendors on this contract may be required to provide products or services in cases of statewide emergencies</w:t>
      </w:r>
      <w:r w:rsidR="00497BD7">
        <w:rPr>
          <w:szCs w:val="24"/>
        </w:rPr>
        <w:t>.</w:t>
      </w:r>
      <w:r w:rsidR="007A7E73">
        <w:rPr>
          <w:szCs w:val="24"/>
        </w:rPr>
        <w:t xml:space="preserve"> The</w:t>
      </w:r>
      <w:r w:rsidR="00003B08">
        <w:rPr>
          <w:szCs w:val="24"/>
        </w:rPr>
        <w:t xml:space="preserve"> </w:t>
      </w:r>
      <w:hyperlink r:id="rId44" w:history="1">
        <w:r w:rsidR="00003B08" w:rsidRPr="00003B08">
          <w:rPr>
            <w:rStyle w:val="Hyperlink"/>
            <w:szCs w:val="24"/>
          </w:rPr>
          <w:t>801 CMR 21.05(3)</w:t>
        </w:r>
      </w:hyperlink>
      <w:r w:rsidR="00003B08">
        <w:rPr>
          <w:szCs w:val="24"/>
        </w:rPr>
        <w:t xml:space="preserve"> </w:t>
      </w:r>
      <w:r w:rsidRPr="009E12A3">
        <w:rPr>
          <w:szCs w:val="24"/>
        </w:rPr>
        <w:t xml:space="preserve">defines emergency for procurement purposes. Visit the </w:t>
      </w:r>
      <w:hyperlink r:id="rId45" w:history="1">
        <w:r w:rsidRPr="009E12A3">
          <w:rPr>
            <w:rStyle w:val="Hyperlink"/>
            <w:szCs w:val="24"/>
          </w:rPr>
          <w:t>Emergency Response Supplies, Services and Equipment Contact Information for Statewide Contracts</w:t>
        </w:r>
      </w:hyperlink>
      <w:r w:rsidRPr="009E12A3">
        <w:rPr>
          <w:szCs w:val="24"/>
        </w:rPr>
        <w:t xml:space="preserve"> list for emergency services related to this contract.</w:t>
      </w:r>
    </w:p>
    <w:p w14:paraId="53C810AC" w14:textId="7A835AAC" w:rsidR="008A7953" w:rsidRDefault="00593B8B" w:rsidP="008A7953">
      <w:pPr>
        <w:pStyle w:val="Heading2"/>
      </w:pPr>
      <w:bookmarkStart w:id="50" w:name="_Toc216356853"/>
      <w:bookmarkStart w:id="51" w:name="_Toc194066614"/>
      <w:r w:rsidRPr="00593B8B">
        <w:t>Technical Support and Customer Service</w:t>
      </w:r>
      <w:bookmarkEnd w:id="50"/>
    </w:p>
    <w:p w14:paraId="3D346768" w14:textId="08493FBA" w:rsidR="008A7953" w:rsidRPr="00296F0D" w:rsidRDefault="008A7953" w:rsidP="008A7953">
      <w:pPr>
        <w:rPr>
          <w:szCs w:val="24"/>
        </w:rPr>
      </w:pPr>
      <w:r>
        <w:rPr>
          <w:szCs w:val="24"/>
        </w:rPr>
        <w:t>Vendors must p</w:t>
      </w:r>
      <w:r w:rsidRPr="004962C7">
        <w:rPr>
          <w:szCs w:val="24"/>
        </w:rPr>
        <w:t xml:space="preserve">rovide </w:t>
      </w:r>
      <w:r>
        <w:rPr>
          <w:szCs w:val="24"/>
        </w:rPr>
        <w:t xml:space="preserve">a </w:t>
      </w:r>
      <w:r w:rsidRPr="004962C7">
        <w:rPr>
          <w:szCs w:val="24"/>
        </w:rPr>
        <w:t xml:space="preserve">24-hour, </w:t>
      </w:r>
      <w:r w:rsidR="00593B8B" w:rsidRPr="004962C7">
        <w:rPr>
          <w:szCs w:val="24"/>
        </w:rPr>
        <w:t>toll-free</w:t>
      </w:r>
      <w:r w:rsidRPr="004962C7">
        <w:rPr>
          <w:szCs w:val="24"/>
        </w:rPr>
        <w:t xml:space="preserve"> Customer Support line attended by live </w:t>
      </w:r>
      <w:r>
        <w:rPr>
          <w:szCs w:val="24"/>
        </w:rPr>
        <w:t>representatives.</w:t>
      </w:r>
    </w:p>
    <w:p w14:paraId="0E2BA003" w14:textId="1E68B3FE" w:rsidR="00177A06" w:rsidRDefault="00177A06" w:rsidP="00633557">
      <w:pPr>
        <w:pStyle w:val="Heading2"/>
      </w:pPr>
      <w:bookmarkStart w:id="52" w:name="_Toc216356854"/>
      <w:r w:rsidRPr="00564A93">
        <w:t>Vendor Performance</w:t>
      </w:r>
      <w:bookmarkEnd w:id="51"/>
      <w:bookmarkEnd w:id="52"/>
    </w:p>
    <w:p w14:paraId="1BD92E41" w14:textId="77777777" w:rsidR="00A82D21" w:rsidRPr="009E12A3" w:rsidRDefault="00A82D21" w:rsidP="00A82D21">
      <w:pPr>
        <w:rPr>
          <w:szCs w:val="24"/>
        </w:rPr>
      </w:pPr>
      <w:r w:rsidRPr="0067130F">
        <w:rPr>
          <w:szCs w:val="24"/>
        </w:rPr>
        <w:t>Vendors’ performance is measured by several factors</w:t>
      </w:r>
      <w:r>
        <w:rPr>
          <w:szCs w:val="24"/>
        </w:rPr>
        <w:t>, including the following</w:t>
      </w:r>
      <w:r w:rsidRPr="009E12A3">
        <w:rPr>
          <w:szCs w:val="24"/>
        </w:rPr>
        <w:t>:</w:t>
      </w:r>
    </w:p>
    <w:p w14:paraId="75D02FED" w14:textId="77777777" w:rsidR="00A82D21" w:rsidRPr="009E12A3" w:rsidRDefault="00A82D21" w:rsidP="00A82D21">
      <w:pPr>
        <w:pStyle w:val="ListParagraph"/>
        <w:numPr>
          <w:ilvl w:val="0"/>
          <w:numId w:val="16"/>
        </w:numPr>
        <w:rPr>
          <w:szCs w:val="24"/>
        </w:rPr>
      </w:pPr>
      <w:r w:rsidRPr="00A36AA5">
        <w:rPr>
          <w:szCs w:val="24"/>
        </w:rPr>
        <w:t xml:space="preserve">Provide actionable feedback on vendors for this contract to optimize performance </w:t>
      </w:r>
      <w:r>
        <w:rPr>
          <w:szCs w:val="24"/>
        </w:rPr>
        <w:t xml:space="preserve">through the </w:t>
      </w:r>
      <w:hyperlink r:id="rId46" w:history="1">
        <w:r w:rsidRPr="001F178A">
          <w:rPr>
            <w:rStyle w:val="Hyperlink"/>
            <w:szCs w:val="24"/>
          </w:rPr>
          <w:t>Procurated Platform</w:t>
        </w:r>
      </w:hyperlink>
      <w:r w:rsidRPr="00A36AA5">
        <w:rPr>
          <w:szCs w:val="24"/>
        </w:rPr>
        <w:t>.</w:t>
      </w:r>
      <w:r>
        <w:rPr>
          <w:szCs w:val="24"/>
        </w:rPr>
        <w:t xml:space="preserve"> On the Procurated website, select an OSD contract, choose </w:t>
      </w:r>
      <w:r w:rsidRPr="00E8347B">
        <w:rPr>
          <w:b/>
          <w:bCs/>
          <w:szCs w:val="24"/>
        </w:rPr>
        <w:t>Select</w:t>
      </w:r>
      <w:r>
        <w:rPr>
          <w:szCs w:val="24"/>
        </w:rPr>
        <w:t xml:space="preserve">, and then choose </w:t>
      </w:r>
      <w:r w:rsidRPr="00E8347B">
        <w:rPr>
          <w:b/>
          <w:bCs/>
          <w:szCs w:val="24"/>
        </w:rPr>
        <w:t>Provide a Review</w:t>
      </w:r>
      <w:r>
        <w:rPr>
          <w:szCs w:val="24"/>
        </w:rPr>
        <w:t xml:space="preserve"> for the applicable vendor listed. </w:t>
      </w:r>
    </w:p>
    <w:p w14:paraId="4ECB9FC4" w14:textId="7F43B787" w:rsidR="00A82D21" w:rsidRPr="009E12A3" w:rsidRDefault="00A82D21" w:rsidP="00A82D21">
      <w:pPr>
        <w:pStyle w:val="ListParagraph"/>
        <w:numPr>
          <w:ilvl w:val="0"/>
          <w:numId w:val="16"/>
        </w:numPr>
        <w:rPr>
          <w:szCs w:val="24"/>
        </w:rPr>
      </w:pPr>
      <w:r w:rsidRPr="009E12A3">
        <w:rPr>
          <w:szCs w:val="24"/>
        </w:rPr>
        <w:t xml:space="preserve">Buyers are encouraged to reach out to the </w:t>
      </w:r>
      <w:r w:rsidRPr="009E12A3">
        <w:rPr>
          <w:color w:val="000000" w:themeColor="text1"/>
          <w:szCs w:val="24"/>
        </w:rPr>
        <w:t>Category Manager</w:t>
      </w:r>
      <w:r>
        <w:rPr>
          <w:color w:val="000000" w:themeColor="text1"/>
          <w:szCs w:val="24"/>
        </w:rPr>
        <w:t>(s)</w:t>
      </w:r>
      <w:r w:rsidRPr="009E12A3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(</w:t>
      </w:r>
      <w:hyperlink r:id="rId47" w:history="1">
        <w:r w:rsidRPr="00DD3351">
          <w:rPr>
            <w:rStyle w:val="Hyperlink"/>
            <w:szCs w:val="24"/>
          </w:rPr>
          <w:t>Hayley Lebert</w:t>
        </w:r>
      </w:hyperlink>
      <w:r>
        <w:t xml:space="preserve"> or </w:t>
      </w:r>
      <w:hyperlink r:id="rId48" w:history="1">
        <w:r w:rsidR="00B41273" w:rsidRPr="00C365C4">
          <w:rPr>
            <w:rStyle w:val="Hyperlink"/>
            <w:szCs w:val="24"/>
          </w:rPr>
          <w:t>Gerry Dawson</w:t>
        </w:r>
      </w:hyperlink>
      <w:r>
        <w:rPr>
          <w:color w:val="000000" w:themeColor="text1"/>
          <w:szCs w:val="24"/>
        </w:rPr>
        <w:t xml:space="preserve">) </w:t>
      </w:r>
      <w:r w:rsidRPr="009E12A3">
        <w:rPr>
          <w:szCs w:val="24"/>
        </w:rPr>
        <w:t>if vendors are not meeting their contractual obligations and buyers may be surveyed for vendor performance feedback.</w:t>
      </w:r>
    </w:p>
    <w:p w14:paraId="74BD0807" w14:textId="77777777" w:rsidR="00A82D21" w:rsidRPr="009E12A3" w:rsidRDefault="00A82D21" w:rsidP="00A82D21">
      <w:pPr>
        <w:pStyle w:val="ListParagraph"/>
        <w:numPr>
          <w:ilvl w:val="0"/>
          <w:numId w:val="16"/>
        </w:numPr>
        <w:rPr>
          <w:szCs w:val="24"/>
        </w:rPr>
      </w:pPr>
      <w:r>
        <w:rPr>
          <w:szCs w:val="24"/>
        </w:rPr>
        <w:t>Vendors</w:t>
      </w:r>
      <w:r w:rsidRPr="009E12A3">
        <w:rPr>
          <w:szCs w:val="24"/>
        </w:rPr>
        <w:t xml:space="preserve"> will be evaluated on their current performance and may be asked to work with the Commonwealth toward improvement.</w:t>
      </w:r>
    </w:p>
    <w:p w14:paraId="12E9EEFB" w14:textId="77777777" w:rsidR="00A82D21" w:rsidRPr="009E12A3" w:rsidRDefault="00A82D21" w:rsidP="00A82D21">
      <w:pPr>
        <w:pStyle w:val="ListParagraph"/>
        <w:numPr>
          <w:ilvl w:val="0"/>
          <w:numId w:val="16"/>
        </w:numPr>
        <w:rPr>
          <w:szCs w:val="24"/>
        </w:rPr>
      </w:pPr>
      <w:r>
        <w:rPr>
          <w:szCs w:val="24"/>
        </w:rPr>
        <w:t>Vendors</w:t>
      </w:r>
      <w:r w:rsidRPr="009E12A3">
        <w:rPr>
          <w:szCs w:val="24"/>
        </w:rPr>
        <w:t xml:space="preserve"> must meet all contractual requirements throughout the life of the contract, including requirements for timely and accurate report submission, to remain in good standing under the contract.</w:t>
      </w:r>
    </w:p>
    <w:p w14:paraId="1E4F3ADB" w14:textId="477EF2DC" w:rsidR="000E01B4" w:rsidRDefault="000E01B4" w:rsidP="00633557">
      <w:pPr>
        <w:pStyle w:val="Heading2"/>
      </w:pPr>
      <w:bookmarkStart w:id="53" w:name="_Toc194066615"/>
      <w:bookmarkStart w:id="54" w:name="_Toc216356855"/>
      <w:r>
        <w:lastRenderedPageBreak/>
        <w:t>General Procurement Guidelines and Best Practices</w:t>
      </w:r>
      <w:bookmarkEnd w:id="53"/>
      <w:bookmarkEnd w:id="54"/>
    </w:p>
    <w:p w14:paraId="38AB1D41" w14:textId="77777777" w:rsidR="008A7953" w:rsidRPr="009E12A3" w:rsidRDefault="008A7953" w:rsidP="008A7953">
      <w:pPr>
        <w:rPr>
          <w:szCs w:val="24"/>
        </w:rPr>
      </w:pPr>
      <w:bookmarkStart w:id="55" w:name="_Toc194066616"/>
      <w:r w:rsidRPr="009E12A3">
        <w:rPr>
          <w:szCs w:val="24"/>
        </w:rPr>
        <w:t>For general procurement guidelines and best practices, follow these recommendations:</w:t>
      </w:r>
    </w:p>
    <w:p w14:paraId="178E245A" w14:textId="77777777" w:rsidR="008A7953" w:rsidRPr="009E12A3" w:rsidRDefault="008A7953" w:rsidP="008A7953">
      <w:pPr>
        <w:pStyle w:val="ListParagraph"/>
        <w:numPr>
          <w:ilvl w:val="0"/>
          <w:numId w:val="10"/>
        </w:numPr>
        <w:rPr>
          <w:szCs w:val="24"/>
        </w:rPr>
      </w:pPr>
      <w:r w:rsidRPr="009E12A3">
        <w:rPr>
          <w:szCs w:val="24"/>
        </w:rPr>
        <w:t xml:space="preserve">Buyers should inform vendors to reference Contract </w:t>
      </w:r>
      <w:r w:rsidRPr="00B024CB">
        <w:rPr>
          <w:b/>
          <w:szCs w:val="24"/>
        </w:rPr>
        <w:t>PRF75</w:t>
      </w:r>
      <w:r w:rsidRPr="009E12A3">
        <w:rPr>
          <w:szCs w:val="24"/>
        </w:rPr>
        <w:t xml:space="preserve"> on all their quotes and invoices.</w:t>
      </w:r>
    </w:p>
    <w:p w14:paraId="43154D16" w14:textId="77777777" w:rsidR="008A7953" w:rsidRPr="009E12A3" w:rsidRDefault="008A7953" w:rsidP="008A7953">
      <w:pPr>
        <w:pStyle w:val="ListParagraph"/>
        <w:numPr>
          <w:ilvl w:val="0"/>
          <w:numId w:val="10"/>
        </w:numPr>
        <w:rPr>
          <w:szCs w:val="24"/>
        </w:rPr>
      </w:pPr>
      <w:r w:rsidRPr="009E12A3">
        <w:rPr>
          <w:szCs w:val="24"/>
        </w:rPr>
        <w:t>No prepayment should be made for products not yet delivered or services not yet rendered.</w:t>
      </w:r>
    </w:p>
    <w:p w14:paraId="233B2E45" w14:textId="77777777" w:rsidR="008A7953" w:rsidRPr="009E12A3" w:rsidRDefault="008A7953" w:rsidP="008A7953">
      <w:pPr>
        <w:pStyle w:val="ListParagraph"/>
        <w:numPr>
          <w:ilvl w:val="0"/>
          <w:numId w:val="10"/>
        </w:numPr>
        <w:rPr>
          <w:rFonts w:cstheme="minorHAnsi"/>
          <w:szCs w:val="24"/>
        </w:rPr>
      </w:pPr>
      <w:r w:rsidRPr="009E12A3">
        <w:rPr>
          <w:rFonts w:cstheme="minorHAnsi"/>
          <w:szCs w:val="24"/>
        </w:rPr>
        <w:t>No sales tax should be applied to invoices.</w:t>
      </w:r>
    </w:p>
    <w:p w14:paraId="306AC869" w14:textId="77777777" w:rsidR="008A7953" w:rsidRPr="009E12A3" w:rsidRDefault="008A7953" w:rsidP="008A7953">
      <w:pPr>
        <w:pStyle w:val="ListParagraph"/>
        <w:numPr>
          <w:ilvl w:val="0"/>
          <w:numId w:val="10"/>
        </w:numPr>
        <w:rPr>
          <w:rFonts w:cstheme="minorHAnsi"/>
          <w:szCs w:val="24"/>
        </w:rPr>
      </w:pPr>
      <w:r w:rsidRPr="009E12A3">
        <w:rPr>
          <w:rFonts w:cstheme="minorHAnsi"/>
          <w:szCs w:val="24"/>
        </w:rPr>
        <w:t>No fees or surcharges (including traveling, fuel, delivery) should be applied to invoices.</w:t>
      </w:r>
    </w:p>
    <w:p w14:paraId="0B973898" w14:textId="77777777" w:rsidR="008A7953" w:rsidRPr="009E12A3" w:rsidRDefault="008A7953" w:rsidP="008A7953">
      <w:pPr>
        <w:pStyle w:val="ListParagraph"/>
        <w:numPr>
          <w:ilvl w:val="0"/>
          <w:numId w:val="10"/>
        </w:numPr>
        <w:rPr>
          <w:rFonts w:cstheme="minorHAnsi"/>
          <w:szCs w:val="24"/>
        </w:rPr>
      </w:pPr>
      <w:r w:rsidRPr="009E12A3">
        <w:rPr>
          <w:rFonts w:cstheme="minorHAnsi"/>
          <w:szCs w:val="24"/>
        </w:rPr>
        <w:t>Special order fees must be agreed upon by both parties upfront.</w:t>
      </w:r>
    </w:p>
    <w:p w14:paraId="4362C788" w14:textId="77777777" w:rsidR="008A7953" w:rsidRPr="009E12A3" w:rsidRDefault="008A7953" w:rsidP="008A7953">
      <w:pPr>
        <w:pStyle w:val="ListParagraph"/>
        <w:numPr>
          <w:ilvl w:val="0"/>
          <w:numId w:val="10"/>
        </w:numPr>
        <w:rPr>
          <w:rFonts w:cstheme="minorHAnsi"/>
          <w:szCs w:val="24"/>
        </w:rPr>
      </w:pPr>
      <w:r w:rsidRPr="009E12A3">
        <w:rPr>
          <w:rFonts w:cstheme="minorHAnsi"/>
          <w:szCs w:val="24"/>
        </w:rPr>
        <w:t>Payments for products or services provided must be paid within 45 days per Massachusetts Bill Payment Policy, or sooner if applying Prompt Payment Discount.</w:t>
      </w:r>
    </w:p>
    <w:p w14:paraId="3F8D7B9B" w14:textId="3B9D7CAE" w:rsidR="008A7953" w:rsidRPr="009E12A3" w:rsidRDefault="008A7953" w:rsidP="008A7953">
      <w:pPr>
        <w:pStyle w:val="ListParagraph"/>
        <w:numPr>
          <w:ilvl w:val="0"/>
          <w:numId w:val="10"/>
        </w:numPr>
        <w:rPr>
          <w:rFonts w:cstheme="minorHAnsi"/>
          <w:szCs w:val="24"/>
        </w:rPr>
      </w:pPr>
      <w:r w:rsidRPr="009E12A3">
        <w:rPr>
          <w:rFonts w:cstheme="minorHAnsi"/>
          <w:szCs w:val="24"/>
        </w:rPr>
        <w:t>Buyers are not required to sign additional agreements with vendors that conflict with the Request for Response (RFR) Terms and Conditions</w:t>
      </w:r>
      <w:r w:rsidR="002D5829">
        <w:rPr>
          <w:rFonts w:cstheme="minorHAnsi"/>
          <w:szCs w:val="24"/>
        </w:rPr>
        <w:t>. C</w:t>
      </w:r>
      <w:r w:rsidRPr="009E12A3">
        <w:rPr>
          <w:rFonts w:cstheme="minorHAnsi"/>
          <w:szCs w:val="24"/>
        </w:rPr>
        <w:t xml:space="preserve">ontact </w:t>
      </w:r>
      <w:r w:rsidR="002D5829">
        <w:rPr>
          <w:rFonts w:cstheme="minorHAnsi"/>
          <w:szCs w:val="24"/>
        </w:rPr>
        <w:t xml:space="preserve">the </w:t>
      </w:r>
      <w:r w:rsidRPr="009E12A3">
        <w:rPr>
          <w:rFonts w:cstheme="minorHAnsi"/>
          <w:szCs w:val="24"/>
        </w:rPr>
        <w:t>Category Manager</w:t>
      </w:r>
      <w:r w:rsidR="00F350B3">
        <w:rPr>
          <w:rFonts w:cstheme="minorHAnsi"/>
          <w:szCs w:val="24"/>
        </w:rPr>
        <w:t>(</w:t>
      </w:r>
      <w:r>
        <w:rPr>
          <w:rFonts w:cstheme="minorHAnsi"/>
          <w:szCs w:val="24"/>
        </w:rPr>
        <w:t>s</w:t>
      </w:r>
      <w:r w:rsidR="00F350B3">
        <w:rPr>
          <w:rFonts w:cstheme="minorHAnsi"/>
          <w:szCs w:val="24"/>
        </w:rPr>
        <w:t>)</w:t>
      </w:r>
      <w:r w:rsidRPr="009E12A3">
        <w:rPr>
          <w:rFonts w:cstheme="minorHAnsi"/>
          <w:szCs w:val="24"/>
        </w:rPr>
        <w:t xml:space="preserve"> </w:t>
      </w:r>
      <w:r w:rsidR="002D5829">
        <w:rPr>
          <w:color w:val="000000" w:themeColor="text1"/>
          <w:szCs w:val="24"/>
        </w:rPr>
        <w:t>(</w:t>
      </w:r>
      <w:hyperlink r:id="rId49" w:history="1">
        <w:r w:rsidR="002D5829" w:rsidRPr="00DD3351">
          <w:rPr>
            <w:rStyle w:val="Hyperlink"/>
            <w:szCs w:val="24"/>
          </w:rPr>
          <w:t>Hayley Lebert</w:t>
        </w:r>
      </w:hyperlink>
      <w:r w:rsidR="002D5829">
        <w:t xml:space="preserve"> or </w:t>
      </w:r>
      <w:hyperlink r:id="rId50" w:history="1">
        <w:r w:rsidR="002D5829" w:rsidRPr="00C365C4">
          <w:rPr>
            <w:rStyle w:val="Hyperlink"/>
            <w:szCs w:val="24"/>
          </w:rPr>
          <w:t>Gerry Dawson</w:t>
        </w:r>
      </w:hyperlink>
      <w:r w:rsidR="002D5829">
        <w:rPr>
          <w:color w:val="000000" w:themeColor="text1"/>
          <w:szCs w:val="24"/>
        </w:rPr>
        <w:t xml:space="preserve">) </w:t>
      </w:r>
      <w:r w:rsidRPr="009E12A3">
        <w:rPr>
          <w:rFonts w:cstheme="minorHAnsi"/>
          <w:szCs w:val="24"/>
        </w:rPr>
        <w:t>for guidance</w:t>
      </w:r>
      <w:r w:rsidR="002D5829">
        <w:rPr>
          <w:rFonts w:cstheme="minorHAnsi"/>
          <w:szCs w:val="24"/>
        </w:rPr>
        <w:t>.</w:t>
      </w:r>
      <w:r w:rsidRPr="009E12A3">
        <w:rPr>
          <w:rFonts w:cstheme="minorHAnsi"/>
          <w:szCs w:val="24"/>
        </w:rPr>
        <w:t xml:space="preserve"> </w:t>
      </w:r>
    </w:p>
    <w:p w14:paraId="31CBC2ED" w14:textId="77777777" w:rsidR="008A7953" w:rsidRPr="009E12A3" w:rsidRDefault="008A7953" w:rsidP="008A7953">
      <w:pPr>
        <w:pStyle w:val="ListParagraph"/>
        <w:numPr>
          <w:ilvl w:val="0"/>
          <w:numId w:val="9"/>
        </w:numPr>
        <w:rPr>
          <w:szCs w:val="24"/>
        </w:rPr>
      </w:pPr>
      <w:r w:rsidRPr="009E12A3">
        <w:rPr>
          <w:rFonts w:cstheme="minorHAnsi"/>
          <w:szCs w:val="24"/>
        </w:rPr>
        <w:t>Vendors must notify buyers of product substitutions.</w:t>
      </w:r>
    </w:p>
    <w:p w14:paraId="18BD570A" w14:textId="31F30F49" w:rsidR="00BC5DEA" w:rsidRDefault="00BC5DEA" w:rsidP="00633557">
      <w:pPr>
        <w:pStyle w:val="Heading2"/>
      </w:pPr>
      <w:bookmarkStart w:id="56" w:name="_Toc216356856"/>
      <w:r w:rsidRPr="002E2D42">
        <w:t>Adding a Product</w:t>
      </w:r>
      <w:bookmarkEnd w:id="55"/>
      <w:r w:rsidR="00F350B3">
        <w:t xml:space="preserve"> or Service</w:t>
      </w:r>
      <w:bookmarkEnd w:id="56"/>
    </w:p>
    <w:p w14:paraId="782F3E2C" w14:textId="51BDA95D" w:rsidR="00F350B3" w:rsidRPr="00F350B3" w:rsidRDefault="00F350B3" w:rsidP="00F350B3">
      <w:r w:rsidRPr="009E12A3">
        <w:rPr>
          <w:rFonts w:ascii="Calibri" w:eastAsia="Segoe UI" w:hAnsi="Calibri" w:cs="Calibri"/>
          <w:szCs w:val="24"/>
        </w:rPr>
        <w:t>To add a product</w:t>
      </w:r>
      <w:r>
        <w:rPr>
          <w:rFonts w:ascii="Calibri" w:eastAsia="Segoe UI" w:hAnsi="Calibri" w:cs="Calibri"/>
          <w:szCs w:val="24"/>
        </w:rPr>
        <w:t xml:space="preserve"> or service</w:t>
      </w:r>
      <w:r w:rsidRPr="009E12A3">
        <w:rPr>
          <w:rFonts w:ascii="Calibri" w:eastAsia="Segoe UI" w:hAnsi="Calibri" w:cs="Calibri"/>
          <w:szCs w:val="24"/>
        </w:rPr>
        <w:t xml:space="preserve"> to the list of eligible products </w:t>
      </w:r>
      <w:r>
        <w:rPr>
          <w:rFonts w:ascii="Calibri" w:eastAsia="Segoe UI" w:hAnsi="Calibri" w:cs="Calibri"/>
          <w:szCs w:val="24"/>
        </w:rPr>
        <w:t xml:space="preserve">or services </w:t>
      </w:r>
      <w:r w:rsidRPr="009E12A3">
        <w:rPr>
          <w:rFonts w:ascii="Calibri" w:eastAsia="Segoe UI" w:hAnsi="Calibri" w:cs="Calibri"/>
          <w:szCs w:val="24"/>
        </w:rPr>
        <w:t>sold under this contract, buyers must contact the Category Manager</w:t>
      </w:r>
      <w:r>
        <w:rPr>
          <w:rFonts w:ascii="Calibri" w:eastAsia="Segoe UI" w:hAnsi="Calibri" w:cs="Calibri"/>
          <w:szCs w:val="24"/>
        </w:rPr>
        <w:t>(s)</w:t>
      </w:r>
      <w:r w:rsidRPr="009E12A3">
        <w:rPr>
          <w:rFonts w:ascii="Calibri" w:eastAsia="Segoe UI" w:hAnsi="Calibri" w:cs="Calibri"/>
          <w:szCs w:val="24"/>
        </w:rPr>
        <w:t xml:space="preserve"> </w:t>
      </w:r>
      <w:r>
        <w:rPr>
          <w:color w:val="000000" w:themeColor="text1"/>
          <w:szCs w:val="24"/>
        </w:rPr>
        <w:t>(</w:t>
      </w:r>
      <w:hyperlink r:id="rId51" w:history="1">
        <w:r w:rsidRPr="00DD3351">
          <w:rPr>
            <w:rStyle w:val="Hyperlink"/>
            <w:szCs w:val="24"/>
          </w:rPr>
          <w:t>Hayley Lebert</w:t>
        </w:r>
      </w:hyperlink>
      <w:r>
        <w:t xml:space="preserve"> or </w:t>
      </w:r>
      <w:hyperlink r:id="rId52" w:history="1">
        <w:r w:rsidRPr="00C365C4">
          <w:rPr>
            <w:rStyle w:val="Hyperlink"/>
            <w:szCs w:val="24"/>
          </w:rPr>
          <w:t>Gerry Dawson</w:t>
        </w:r>
      </w:hyperlink>
      <w:r>
        <w:rPr>
          <w:color w:val="000000" w:themeColor="text1"/>
          <w:szCs w:val="24"/>
        </w:rPr>
        <w:t xml:space="preserve">) </w:t>
      </w:r>
      <w:r w:rsidRPr="009E12A3">
        <w:rPr>
          <w:rFonts w:ascii="Calibri" w:eastAsia="Segoe UI" w:hAnsi="Calibri" w:cs="Calibri"/>
          <w:szCs w:val="24"/>
        </w:rPr>
        <w:t xml:space="preserve">for approval. The new product </w:t>
      </w:r>
      <w:r>
        <w:rPr>
          <w:rFonts w:ascii="Calibri" w:eastAsia="Segoe UI" w:hAnsi="Calibri" w:cs="Calibri"/>
          <w:szCs w:val="24"/>
        </w:rPr>
        <w:t xml:space="preserve">or service </w:t>
      </w:r>
      <w:r w:rsidRPr="009E12A3">
        <w:rPr>
          <w:rFonts w:ascii="Calibri" w:eastAsia="Segoe UI" w:hAnsi="Calibri" w:cs="Calibri"/>
          <w:szCs w:val="24"/>
        </w:rPr>
        <w:t>requested must comply with the established specifications and scope of the contract.</w:t>
      </w:r>
    </w:p>
    <w:p w14:paraId="401E5311" w14:textId="10360EED" w:rsidR="004C38FD" w:rsidRPr="002E2D42" w:rsidRDefault="004C38FD" w:rsidP="00633557">
      <w:pPr>
        <w:pStyle w:val="Heading2"/>
      </w:pPr>
      <w:bookmarkStart w:id="57" w:name="_Toc194066620"/>
      <w:bookmarkStart w:id="58" w:name="_Toc216356857"/>
      <w:r w:rsidRPr="003066B4">
        <w:t>Instructions for</w:t>
      </w:r>
      <w:r w:rsidR="00BA483E">
        <w:t xml:space="preserve"> </w:t>
      </w:r>
      <w:r w:rsidR="00BA483E" w:rsidRPr="00BA483E">
        <w:t>Massachusetts Management Accounting and Reporting System (MMARS)</w:t>
      </w:r>
      <w:r w:rsidRPr="003066B4">
        <w:t xml:space="preserve"> Users</w:t>
      </w:r>
      <w:bookmarkEnd w:id="57"/>
      <w:bookmarkEnd w:id="58"/>
    </w:p>
    <w:p w14:paraId="7E58B0D1" w14:textId="572AC7BD" w:rsidR="00266475" w:rsidRDefault="006F493B" w:rsidP="00DC48F0">
      <w:pPr>
        <w:pStyle w:val="ListParagraph"/>
        <w:spacing w:after="0"/>
        <w:ind w:left="0"/>
        <w:rPr>
          <w:rFonts w:cs="Arial"/>
        </w:rPr>
      </w:pPr>
      <w:r w:rsidRPr="006F493B">
        <w:rPr>
          <w:rFonts w:cs="Arial"/>
          <w:color w:val="000000" w:themeColor="text1"/>
          <w:szCs w:val="24"/>
        </w:rPr>
        <w:t xml:space="preserve">When placing orders with a contractor, </w:t>
      </w:r>
      <w:r w:rsidR="00BD68D3" w:rsidRPr="00E006A5">
        <w:rPr>
          <w:rFonts w:cs="Arial"/>
          <w:color w:val="000000" w:themeColor="text1"/>
          <w:szCs w:val="24"/>
        </w:rPr>
        <w:t>MMARS</w:t>
      </w:r>
      <w:r w:rsidRPr="006F493B">
        <w:rPr>
          <w:rFonts w:cs="Arial"/>
          <w:color w:val="000000" w:themeColor="text1"/>
          <w:szCs w:val="24"/>
        </w:rPr>
        <w:t xml:space="preserve"> users </w:t>
      </w:r>
      <w:r w:rsidRPr="00075074">
        <w:rPr>
          <w:rFonts w:cs="Arial"/>
          <w:b/>
          <w:bCs/>
          <w:color w:val="000000" w:themeColor="text1"/>
          <w:szCs w:val="24"/>
        </w:rPr>
        <w:t>must</w:t>
      </w:r>
      <w:r w:rsidRPr="006F493B">
        <w:rPr>
          <w:rFonts w:cs="Arial"/>
          <w:color w:val="000000" w:themeColor="text1"/>
          <w:szCs w:val="24"/>
        </w:rPr>
        <w:t xml:space="preserve"> include a reference to the Statewide Contract ID number </w:t>
      </w:r>
      <w:r w:rsidR="008A7953" w:rsidRPr="008A7953">
        <w:rPr>
          <w:b/>
          <w:bCs/>
          <w:szCs w:val="24"/>
        </w:rPr>
        <w:t>PRF75</w:t>
      </w:r>
      <w:r w:rsidR="00DA2714">
        <w:rPr>
          <w:b/>
          <w:bCs/>
          <w:szCs w:val="24"/>
        </w:rPr>
        <w:t>*</w:t>
      </w:r>
      <w:r w:rsidR="008A7953">
        <w:rPr>
          <w:szCs w:val="24"/>
        </w:rPr>
        <w:t xml:space="preserve"> </w:t>
      </w:r>
      <w:r w:rsidRPr="006F493B">
        <w:rPr>
          <w:rFonts w:cs="Arial"/>
          <w:color w:val="000000" w:themeColor="text1"/>
          <w:szCs w:val="24"/>
        </w:rPr>
        <w:t>in the Agreement ID field in MMARS for encumbrances related to purchases from Statewide Contracts.</w:t>
      </w:r>
      <w:r>
        <w:rPr>
          <w:rFonts w:cs="Arial"/>
          <w:color w:val="000000" w:themeColor="text1"/>
          <w:szCs w:val="24"/>
        </w:rPr>
        <w:t xml:space="preserve"> </w:t>
      </w:r>
      <w:bookmarkStart w:id="59" w:name="_Contract_Summary"/>
      <w:bookmarkStart w:id="60" w:name="_Who_Can_Use_2"/>
      <w:bookmarkStart w:id="61" w:name="_Find_Bid/Contract_Documents"/>
      <w:bookmarkStart w:id="62" w:name="_Who_Can_Use_3"/>
      <w:bookmarkStart w:id="63" w:name="_Contract_Categories_3"/>
      <w:bookmarkStart w:id="64" w:name="_Additional_Information/FAQs_3"/>
      <w:bookmarkStart w:id="65" w:name="_Frequently_Purchased_Items"/>
      <w:bookmarkEnd w:id="59"/>
      <w:bookmarkEnd w:id="60"/>
      <w:bookmarkEnd w:id="61"/>
      <w:bookmarkEnd w:id="62"/>
      <w:bookmarkEnd w:id="63"/>
      <w:bookmarkEnd w:id="64"/>
      <w:bookmarkEnd w:id="65"/>
      <w:r w:rsidR="00376AED" w:rsidRPr="00D27BA2">
        <w:rPr>
          <w:szCs w:val="24"/>
        </w:rPr>
        <w:t>Please address all inquiries regarding</w:t>
      </w:r>
      <w:r w:rsidR="00376AED">
        <w:rPr>
          <w:szCs w:val="24"/>
        </w:rPr>
        <w:t xml:space="preserve"> </w:t>
      </w:r>
      <w:r w:rsidR="00376AED" w:rsidRPr="00E006A5">
        <w:rPr>
          <w:rFonts w:cs="Arial"/>
          <w:color w:val="000000" w:themeColor="text1"/>
          <w:szCs w:val="24"/>
        </w:rPr>
        <w:t>MMARS</w:t>
      </w:r>
      <w:r w:rsidR="00376AED" w:rsidRPr="00D27BA2">
        <w:rPr>
          <w:szCs w:val="24"/>
        </w:rPr>
        <w:t xml:space="preserve"> technical support and job aids </w:t>
      </w:r>
      <w:r w:rsidR="000E68EE">
        <w:rPr>
          <w:szCs w:val="24"/>
        </w:rPr>
        <w:t xml:space="preserve">by emailing </w:t>
      </w:r>
      <w:r w:rsidR="003764F5">
        <w:rPr>
          <w:szCs w:val="24"/>
        </w:rPr>
        <w:t>the</w:t>
      </w:r>
      <w:r w:rsidR="00417EA8">
        <w:rPr>
          <w:szCs w:val="24"/>
        </w:rPr>
        <w:t xml:space="preserve"> </w:t>
      </w:r>
      <w:hyperlink r:id="rId53" w:history="1">
        <w:r w:rsidR="003764F5">
          <w:rPr>
            <w:rStyle w:val="Hyperlink"/>
            <w:szCs w:val="24"/>
          </w:rPr>
          <w:t>Comptroller Help Desk</w:t>
        </w:r>
      </w:hyperlink>
      <w:r w:rsidR="00A63214">
        <w:t xml:space="preserve"> </w:t>
      </w:r>
      <w:r w:rsidR="00417EA8">
        <w:rPr>
          <w:szCs w:val="24"/>
        </w:rPr>
        <w:t xml:space="preserve">or </w:t>
      </w:r>
      <w:r w:rsidR="00E9505D">
        <w:rPr>
          <w:szCs w:val="24"/>
        </w:rPr>
        <w:t>by</w:t>
      </w:r>
      <w:r w:rsidR="003764F5">
        <w:rPr>
          <w:szCs w:val="24"/>
        </w:rPr>
        <w:t xml:space="preserve"> calling</w:t>
      </w:r>
      <w:r w:rsidR="00E9505D">
        <w:rPr>
          <w:szCs w:val="24"/>
        </w:rPr>
        <w:t xml:space="preserve"> </w:t>
      </w:r>
      <w:r w:rsidR="00417EA8" w:rsidRPr="00D27BA2">
        <w:rPr>
          <w:szCs w:val="24"/>
        </w:rPr>
        <w:t>617-973-2468</w:t>
      </w:r>
      <w:r w:rsidR="00417EA8" w:rsidRPr="00E006A5">
        <w:rPr>
          <w:szCs w:val="24"/>
        </w:rPr>
        <w:t>.</w:t>
      </w:r>
      <w:r w:rsidR="00A63214">
        <w:rPr>
          <w:szCs w:val="24"/>
        </w:rPr>
        <w:t xml:space="preserve"> </w:t>
      </w:r>
    </w:p>
    <w:p w14:paraId="71C99DDE" w14:textId="77777777" w:rsidR="00266475" w:rsidRDefault="00266475" w:rsidP="00266475">
      <w:pPr>
        <w:tabs>
          <w:tab w:val="left" w:pos="540"/>
        </w:tabs>
        <w:spacing w:after="0" w:line="240" w:lineRule="auto"/>
        <w:jc w:val="both"/>
        <w:rPr>
          <w:rFonts w:cs="Arial"/>
        </w:rPr>
        <w:sectPr w:rsidR="00266475" w:rsidSect="003E7DC2">
          <w:footerReference w:type="first" r:id="rId54"/>
          <w:type w:val="continuous"/>
          <w:pgSz w:w="12240" w:h="15840"/>
          <w:pgMar w:top="125" w:right="1152" w:bottom="1440" w:left="1152" w:header="864" w:footer="360" w:gutter="0"/>
          <w:cols w:space="720"/>
          <w:titlePg/>
          <w:docGrid w:linePitch="360"/>
        </w:sectPr>
      </w:pPr>
    </w:p>
    <w:p w14:paraId="66F6F6D9" w14:textId="6C8F8275" w:rsidR="00E51057" w:rsidRDefault="00E51057" w:rsidP="00633557">
      <w:pPr>
        <w:pStyle w:val="Heading2"/>
        <w:rPr>
          <w:color w:val="auto"/>
          <w:sz w:val="20"/>
          <w:szCs w:val="20"/>
        </w:rPr>
      </w:pPr>
      <w:bookmarkStart w:id="66" w:name="_Appendix_A:_Vendor"/>
      <w:bookmarkStart w:id="67" w:name="_Vendor_Specific_Information"/>
      <w:bookmarkStart w:id="68" w:name="_Vendor_Information*"/>
      <w:bookmarkStart w:id="69" w:name="_Vendor_List_and"/>
      <w:bookmarkStart w:id="70" w:name="_Appendix_A:_1"/>
      <w:bookmarkStart w:id="71" w:name="_Toc194066623"/>
      <w:bookmarkStart w:id="72" w:name="_Toc216356858"/>
      <w:bookmarkEnd w:id="66"/>
      <w:bookmarkEnd w:id="67"/>
      <w:bookmarkEnd w:id="68"/>
      <w:bookmarkEnd w:id="69"/>
      <w:bookmarkEnd w:id="70"/>
      <w:r w:rsidRPr="00ED150D">
        <w:lastRenderedPageBreak/>
        <w:t xml:space="preserve">Vendor </w:t>
      </w:r>
      <w:r>
        <w:t xml:space="preserve">List and </w:t>
      </w:r>
      <w:r w:rsidRPr="00ED150D">
        <w:t>Information</w:t>
      </w:r>
      <w:bookmarkEnd w:id="71"/>
      <w:bookmarkEnd w:id="72"/>
    </w:p>
    <w:p w14:paraId="44751279" w14:textId="77777777" w:rsidR="007F3BF4" w:rsidRDefault="001A019D" w:rsidP="00112842">
      <w:r w:rsidRPr="001A019D">
        <w:rPr>
          <w:b/>
          <w:bCs/>
        </w:rPr>
        <w:t>Note:</w:t>
      </w:r>
      <w:r>
        <w:t xml:space="preserve"> </w:t>
      </w:r>
    </w:p>
    <w:p w14:paraId="42750FEC" w14:textId="77777777" w:rsidR="007F3BF4" w:rsidRDefault="001A019D" w:rsidP="007F3BF4">
      <w:pPr>
        <w:pStyle w:val="ListParagraph"/>
        <w:numPr>
          <w:ilvl w:val="0"/>
          <w:numId w:val="9"/>
        </w:numPr>
      </w:pPr>
      <w:r>
        <w:t>N/A = Not Applicable</w:t>
      </w:r>
    </w:p>
    <w:p w14:paraId="2A3355A5" w14:textId="3E46F014" w:rsidR="00112842" w:rsidRDefault="00B84064" w:rsidP="007F3BF4">
      <w:pPr>
        <w:pStyle w:val="ListParagraph"/>
        <w:numPr>
          <w:ilvl w:val="0"/>
          <w:numId w:val="9"/>
        </w:numPr>
      </w:pPr>
      <w:r>
        <w:t>SBPP = Small Business Purchasing Program</w:t>
      </w:r>
    </w:p>
    <w:p w14:paraId="709E461F" w14:textId="76E5E7B3" w:rsidR="007F3BF4" w:rsidRDefault="007F3BF4" w:rsidP="007F3BF4">
      <w:pPr>
        <w:pStyle w:val="ListParagraph"/>
        <w:numPr>
          <w:ilvl w:val="0"/>
          <w:numId w:val="9"/>
        </w:numPr>
      </w:pPr>
      <w:r w:rsidRPr="007F3BF4">
        <w:t>W/NPO</w:t>
      </w:r>
      <w:r>
        <w:t xml:space="preserve"> = </w:t>
      </w:r>
      <w:r w:rsidR="00BD722D" w:rsidRPr="00BD722D">
        <w:t>Women Non-Profit Organization</w:t>
      </w:r>
    </w:p>
    <w:p w14:paraId="5866BD81" w14:textId="0208A9E1" w:rsidR="00257370" w:rsidRDefault="00257370" w:rsidP="007F3BF4">
      <w:pPr>
        <w:pStyle w:val="ListParagraph"/>
        <w:numPr>
          <w:ilvl w:val="0"/>
          <w:numId w:val="9"/>
        </w:numPr>
      </w:pPr>
      <w:r>
        <w:t>WBE = Women Business Enterprise</w:t>
      </w:r>
    </w:p>
    <w:p w14:paraId="73687F86" w14:textId="4A590C4C" w:rsidR="00257370" w:rsidRDefault="0025396F" w:rsidP="007F3BF4">
      <w:pPr>
        <w:pStyle w:val="ListParagraph"/>
        <w:numPr>
          <w:ilvl w:val="0"/>
          <w:numId w:val="9"/>
        </w:numPr>
      </w:pPr>
      <w:r>
        <w:t>MBE = Minority Business Enterprise</w:t>
      </w:r>
    </w:p>
    <w:p w14:paraId="01525095" w14:textId="081EDCDE" w:rsidR="00175714" w:rsidRPr="00112842" w:rsidRDefault="00175714" w:rsidP="007F3BF4">
      <w:pPr>
        <w:pStyle w:val="ListParagraph"/>
        <w:numPr>
          <w:ilvl w:val="0"/>
          <w:numId w:val="9"/>
        </w:numPr>
      </w:pPr>
      <w:r>
        <w:t xml:space="preserve">PBE = </w:t>
      </w:r>
      <w:r w:rsidR="00D83D1C" w:rsidRPr="00D83D1C">
        <w:t>Portuguese Business Enterprise (this certification does not qualify a vendor to be a Supplier Diversity Program partner)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Vendor List and Information"/>
        <w:tblDescription w:val="This table may list the contract's approved vendors and their associated details. Users may find vendor-specific information, including contact details, Master Blanket Purchase Order number (with a direct link), service categories, geographic regions, applicable prompt payment or delivery discounts, and any other important items related to the contract."/>
      </w:tblPr>
      <w:tblGrid>
        <w:gridCol w:w="3685"/>
        <w:gridCol w:w="2700"/>
        <w:gridCol w:w="2070"/>
        <w:gridCol w:w="3060"/>
        <w:gridCol w:w="1890"/>
      </w:tblGrid>
      <w:tr w:rsidR="001A7C3F" w:rsidRPr="00E87FAD" w14:paraId="66130A2C" w14:textId="77777777" w:rsidTr="006E02ED">
        <w:trPr>
          <w:cantSplit/>
          <w:trHeight w:val="692"/>
          <w:tblHeader/>
        </w:trPr>
        <w:tc>
          <w:tcPr>
            <w:tcW w:w="3685" w:type="dxa"/>
            <w:shd w:val="clear" w:color="auto" w:fill="C8D9EB"/>
            <w:vAlign w:val="center"/>
          </w:tcPr>
          <w:p w14:paraId="6EC136D1" w14:textId="619612E3" w:rsidR="001A7C3F" w:rsidRPr="00C2671D" w:rsidRDefault="001A7C3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bookmarkStart w:id="73" w:name="_Appendix_A:_[add"/>
            <w:bookmarkStart w:id="74" w:name="_Toc194066624"/>
            <w:bookmarkEnd w:id="73"/>
            <w:r w:rsidRPr="00C2671D">
              <w:rPr>
                <w:rFonts w:asciiTheme="minorHAnsi" w:hAnsiTheme="minorHAnsi" w:cstheme="minorHAnsi"/>
                <w:b/>
                <w:sz w:val="28"/>
                <w:szCs w:val="28"/>
              </w:rPr>
              <w:t>Vendor Name</w:t>
            </w:r>
            <w:r w:rsidR="00A15C21">
              <w:rPr>
                <w:rStyle w:val="FootnoteReference"/>
                <w:rFonts w:asciiTheme="minorHAnsi" w:hAnsiTheme="minorHAnsi" w:cstheme="minorHAnsi"/>
                <w:b/>
                <w:sz w:val="28"/>
                <w:szCs w:val="28"/>
              </w:rPr>
              <w:footnoteReference w:id="2"/>
            </w:r>
          </w:p>
        </w:tc>
        <w:tc>
          <w:tcPr>
            <w:tcW w:w="2700" w:type="dxa"/>
            <w:shd w:val="clear" w:color="auto" w:fill="C8D9EB"/>
            <w:vAlign w:val="center"/>
          </w:tcPr>
          <w:p w14:paraId="72537A75" w14:textId="77777777" w:rsidR="001A7C3F" w:rsidRPr="00C2671D" w:rsidRDefault="001A7C3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2671D">
              <w:rPr>
                <w:rFonts w:asciiTheme="minorHAnsi" w:hAnsiTheme="minorHAnsi" w:cstheme="minorHAnsi"/>
                <w:b/>
                <w:sz w:val="28"/>
                <w:szCs w:val="28"/>
              </w:rPr>
              <w:t>Contact Person</w:t>
            </w:r>
          </w:p>
        </w:tc>
        <w:tc>
          <w:tcPr>
            <w:tcW w:w="2070" w:type="dxa"/>
            <w:shd w:val="clear" w:color="auto" w:fill="C8D9EB"/>
            <w:vAlign w:val="center"/>
          </w:tcPr>
          <w:p w14:paraId="078DD158" w14:textId="176DBEF3" w:rsidR="001A7C3F" w:rsidRPr="00C2671D" w:rsidRDefault="001A7C3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2671D">
              <w:rPr>
                <w:rFonts w:asciiTheme="minorHAnsi" w:hAnsiTheme="minorHAnsi" w:cstheme="minorHAnsi"/>
                <w:b/>
                <w:sz w:val="28"/>
                <w:szCs w:val="28"/>
              </w:rPr>
              <w:t>Phone Number</w:t>
            </w:r>
          </w:p>
        </w:tc>
        <w:tc>
          <w:tcPr>
            <w:tcW w:w="3060" w:type="dxa"/>
            <w:shd w:val="clear" w:color="auto" w:fill="C8D9EB"/>
            <w:vAlign w:val="center"/>
          </w:tcPr>
          <w:p w14:paraId="66A4D3BD" w14:textId="77777777" w:rsidR="001A7C3F" w:rsidRPr="00C2671D" w:rsidRDefault="001A7C3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2671D">
              <w:rPr>
                <w:rFonts w:asciiTheme="minorHAnsi" w:hAnsiTheme="minorHAnsi" w:cstheme="minorHAnsi"/>
                <w:b/>
                <w:sz w:val="28"/>
                <w:szCs w:val="28"/>
              </w:rPr>
              <w:t>Email</w:t>
            </w:r>
          </w:p>
        </w:tc>
        <w:tc>
          <w:tcPr>
            <w:tcW w:w="1890" w:type="dxa"/>
            <w:shd w:val="clear" w:color="auto" w:fill="C8D9EB"/>
            <w:vAlign w:val="center"/>
          </w:tcPr>
          <w:p w14:paraId="5C5BF165" w14:textId="77777777" w:rsidR="001A7C3F" w:rsidRPr="00C2671D" w:rsidRDefault="001A7C3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671D">
              <w:rPr>
                <w:rFonts w:asciiTheme="minorHAnsi" w:hAnsiTheme="minorHAnsi" w:cstheme="minorHAnsi"/>
                <w:b/>
                <w:sz w:val="28"/>
                <w:szCs w:val="28"/>
              </w:rPr>
              <w:t>Categories</w:t>
            </w:r>
          </w:p>
        </w:tc>
      </w:tr>
      <w:tr w:rsidR="001A7C3F" w:rsidRPr="00E87FAD" w14:paraId="5C533EFB" w14:textId="77777777" w:rsidTr="006E02ED">
        <w:trPr>
          <w:cantSplit/>
        </w:trPr>
        <w:tc>
          <w:tcPr>
            <w:tcW w:w="3685" w:type="dxa"/>
            <w:shd w:val="clear" w:color="auto" w:fill="FBD4B4" w:themeFill="accent6" w:themeFillTint="66"/>
          </w:tcPr>
          <w:p w14:paraId="037A2D74" w14:textId="0C8A81D8" w:rsidR="001A7C3F" w:rsidRPr="00C2671D" w:rsidRDefault="00A15C21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hyperlink r:id="rId55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PRF75 Bid and Contract Documents (Master Contract Record)</w:t>
              </w:r>
            </w:hyperlink>
            <w:r w:rsidR="004C5F48">
              <w:rPr>
                <w:rStyle w:val="FootnoteReference"/>
              </w:rPr>
              <w:footnoteReference w:id="3"/>
            </w:r>
            <w:r w:rsidRPr="00C2671D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</w:p>
        </w:tc>
        <w:tc>
          <w:tcPr>
            <w:tcW w:w="2700" w:type="dxa"/>
            <w:shd w:val="clear" w:color="auto" w:fill="FBD4B4" w:themeFill="accent6" w:themeFillTint="66"/>
          </w:tcPr>
          <w:p w14:paraId="6CCF5B25" w14:textId="77777777" w:rsidR="001A7C3F" w:rsidRPr="00C2671D" w:rsidRDefault="001A7C3F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2671D">
              <w:rPr>
                <w:rFonts w:asciiTheme="minorHAnsi" w:hAnsiTheme="minorHAnsi" w:cstheme="minorHAnsi"/>
                <w:b/>
                <w:bCs/>
                <w:szCs w:val="24"/>
              </w:rPr>
              <w:t>Hayley Lebert</w:t>
            </w:r>
          </w:p>
          <w:p w14:paraId="69E89C11" w14:textId="77777777" w:rsidR="001A7C3F" w:rsidRPr="00C2671D" w:rsidRDefault="001A7C3F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1BB826B3" w14:textId="77777777" w:rsidR="001A7C3F" w:rsidRPr="00C2671D" w:rsidRDefault="001A7C3F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2671D">
              <w:rPr>
                <w:rFonts w:asciiTheme="minorHAnsi" w:hAnsiTheme="minorHAnsi" w:cstheme="minorHAnsi"/>
                <w:b/>
                <w:bCs/>
                <w:szCs w:val="24"/>
              </w:rPr>
              <w:t>Gerry Dawson</w:t>
            </w:r>
          </w:p>
        </w:tc>
        <w:tc>
          <w:tcPr>
            <w:tcW w:w="2070" w:type="dxa"/>
            <w:shd w:val="clear" w:color="auto" w:fill="FBD4B4" w:themeFill="accent6" w:themeFillTint="66"/>
          </w:tcPr>
          <w:p w14:paraId="02B1516F" w14:textId="77777777" w:rsidR="001A7C3F" w:rsidRPr="00C2671D" w:rsidRDefault="001A7C3F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2671D">
              <w:rPr>
                <w:rFonts w:asciiTheme="minorHAnsi" w:hAnsiTheme="minorHAnsi" w:cstheme="minorHAnsi"/>
                <w:b/>
                <w:bCs/>
                <w:szCs w:val="24"/>
              </w:rPr>
              <w:t>617-720-3146</w:t>
            </w:r>
          </w:p>
          <w:p w14:paraId="678DCFD6" w14:textId="77777777" w:rsidR="001A7C3F" w:rsidRPr="00C2671D" w:rsidRDefault="001A7C3F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2671D">
              <w:rPr>
                <w:rFonts w:asciiTheme="minorHAnsi" w:hAnsiTheme="minorHAnsi" w:cstheme="minorHAnsi"/>
                <w:b/>
                <w:bCs/>
                <w:szCs w:val="24"/>
              </w:rPr>
              <w:t>978-429-4512</w:t>
            </w:r>
          </w:p>
          <w:p w14:paraId="466B2DA5" w14:textId="77777777" w:rsidR="001A7C3F" w:rsidRPr="00C2671D" w:rsidRDefault="001A7C3F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3060" w:type="dxa"/>
            <w:shd w:val="clear" w:color="auto" w:fill="FBD4B4" w:themeFill="accent6" w:themeFillTint="66"/>
          </w:tcPr>
          <w:p w14:paraId="18C2E8D0" w14:textId="77777777" w:rsidR="001A7C3F" w:rsidRPr="00C2671D" w:rsidRDefault="001A7C3F">
            <w:pPr>
              <w:rPr>
                <w:rFonts w:asciiTheme="minorHAnsi" w:hAnsiTheme="minorHAnsi" w:cstheme="minorHAnsi"/>
                <w:b/>
                <w:bCs/>
                <w:color w:val="0000FF"/>
                <w:szCs w:val="24"/>
                <w:u w:val="single"/>
                <w:lang w:eastAsia="zh-CN"/>
              </w:rPr>
            </w:pPr>
            <w:hyperlink r:id="rId56" w:history="1">
              <w:r w:rsidRPr="00C2671D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  <w:lang w:eastAsia="zh-CN"/>
                </w:rPr>
                <w:t>Hayley.Lebert@mass.gov</w:t>
              </w:r>
            </w:hyperlink>
          </w:p>
          <w:p w14:paraId="086A2D30" w14:textId="77777777" w:rsidR="001A7C3F" w:rsidRPr="00C2671D" w:rsidRDefault="001A7C3F">
            <w:pPr>
              <w:rPr>
                <w:rFonts w:asciiTheme="minorHAnsi" w:hAnsiTheme="minorHAnsi" w:cstheme="minorHAnsi"/>
                <w:b/>
                <w:bCs/>
                <w:color w:val="0000FF"/>
                <w:szCs w:val="24"/>
                <w:u w:val="single"/>
                <w:lang w:eastAsia="zh-CN"/>
              </w:rPr>
            </w:pPr>
          </w:p>
          <w:p w14:paraId="6C5431B3" w14:textId="77777777" w:rsidR="001A7C3F" w:rsidRPr="00C2671D" w:rsidRDefault="001A7C3F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2671D">
              <w:rPr>
                <w:rFonts w:asciiTheme="minorHAnsi" w:hAnsiTheme="minorHAnsi" w:cstheme="minorHAnsi"/>
                <w:b/>
                <w:bCs/>
                <w:color w:val="0000FF"/>
                <w:szCs w:val="24"/>
                <w:u w:val="single"/>
                <w:lang w:eastAsia="zh-CN"/>
              </w:rPr>
              <w:t>Gerard,Dawson@mass.gov</w:t>
            </w:r>
          </w:p>
        </w:tc>
        <w:tc>
          <w:tcPr>
            <w:tcW w:w="1890" w:type="dxa"/>
            <w:shd w:val="clear" w:color="auto" w:fill="FBD4B4" w:themeFill="accent6" w:themeFillTint="66"/>
            <w:vAlign w:val="center"/>
          </w:tcPr>
          <w:p w14:paraId="750380C2" w14:textId="77777777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2671D">
              <w:rPr>
                <w:rFonts w:asciiTheme="minorHAnsi" w:hAnsiTheme="minorHAnsi" w:cstheme="minorHAnsi"/>
                <w:b/>
                <w:bCs/>
                <w:szCs w:val="24"/>
              </w:rPr>
              <w:t>N/A</w:t>
            </w:r>
          </w:p>
        </w:tc>
      </w:tr>
      <w:tr w:rsidR="001A7C3F" w:rsidRPr="00E87FAD" w14:paraId="0100187A" w14:textId="77777777" w:rsidTr="006E02ED">
        <w:trPr>
          <w:cantSplit/>
        </w:trPr>
        <w:tc>
          <w:tcPr>
            <w:tcW w:w="3685" w:type="dxa"/>
          </w:tcPr>
          <w:p w14:paraId="00A4027F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lastRenderedPageBreak/>
              <w:t xml:space="preserve">Ad Astra, Inc. </w:t>
            </w:r>
          </w:p>
        </w:tc>
        <w:tc>
          <w:tcPr>
            <w:tcW w:w="2700" w:type="dxa"/>
          </w:tcPr>
          <w:p w14:paraId="3FF1D69B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Matias Gunn  </w:t>
            </w:r>
          </w:p>
        </w:tc>
        <w:tc>
          <w:tcPr>
            <w:tcW w:w="2070" w:type="dxa"/>
            <w:vAlign w:val="center"/>
          </w:tcPr>
          <w:p w14:paraId="3BC2C705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 xml:space="preserve">301-408-4242 </w:t>
            </w:r>
          </w:p>
        </w:tc>
        <w:tc>
          <w:tcPr>
            <w:tcW w:w="3060" w:type="dxa"/>
          </w:tcPr>
          <w:p w14:paraId="3A59F0B8" w14:textId="77777777" w:rsidR="001A7C3F" w:rsidRPr="00C2671D" w:rsidRDefault="001A7C3F">
            <w:pPr>
              <w:rPr>
                <w:rStyle w:val="Hyperlink"/>
                <w:rFonts w:asciiTheme="minorHAnsi" w:hAnsiTheme="minorHAnsi" w:cstheme="minorHAnsi"/>
                <w:szCs w:val="24"/>
              </w:rPr>
            </w:pPr>
            <w:hyperlink r:id="rId57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clientsuccess@ad-astrainc.com</w:t>
              </w:r>
            </w:hyperlink>
            <w:r w:rsidRPr="00C2671D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890" w:type="dxa"/>
          </w:tcPr>
          <w:p w14:paraId="27749DE2" w14:textId="4B4F244E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1, 2, 3</w:t>
            </w:r>
          </w:p>
        </w:tc>
      </w:tr>
      <w:tr w:rsidR="001A7C3F" w:rsidRPr="00E87FAD" w14:paraId="5393514D" w14:textId="77777777" w:rsidTr="006E02ED">
        <w:trPr>
          <w:cantSplit/>
        </w:trPr>
        <w:tc>
          <w:tcPr>
            <w:tcW w:w="3685" w:type="dxa"/>
          </w:tcPr>
          <w:p w14:paraId="7BB7B584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  <w:highlight w:val="yellow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Ascentria Community Services, Inc.</w:t>
            </w:r>
          </w:p>
        </w:tc>
        <w:tc>
          <w:tcPr>
            <w:tcW w:w="2700" w:type="dxa"/>
          </w:tcPr>
          <w:p w14:paraId="2255E326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Donna M. Odde</w:t>
            </w:r>
          </w:p>
        </w:tc>
        <w:tc>
          <w:tcPr>
            <w:tcW w:w="2070" w:type="dxa"/>
            <w:vAlign w:val="center"/>
          </w:tcPr>
          <w:p w14:paraId="53F7DF34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774-243-3908</w:t>
            </w:r>
          </w:p>
        </w:tc>
        <w:tc>
          <w:tcPr>
            <w:tcW w:w="3060" w:type="dxa"/>
          </w:tcPr>
          <w:p w14:paraId="673AA2C8" w14:textId="77777777" w:rsidR="001A7C3F" w:rsidRPr="00C2671D" w:rsidRDefault="001A7C3F">
            <w:pPr>
              <w:rPr>
                <w:rStyle w:val="Hyperlink"/>
                <w:rFonts w:asciiTheme="minorHAnsi" w:hAnsiTheme="minorHAnsi" w:cstheme="minorHAnsi"/>
                <w:szCs w:val="24"/>
              </w:rPr>
            </w:pPr>
            <w:hyperlink r:id="rId58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dodde@ascentria.org</w:t>
              </w:r>
            </w:hyperlink>
            <w:r w:rsidRPr="00C2671D">
              <w:rPr>
                <w:rFonts w:asciiTheme="minorHAnsi" w:hAnsiTheme="minorHAnsi" w:cstheme="minorHAnsi"/>
                <w:szCs w:val="24"/>
              </w:rPr>
              <w:t xml:space="preserve">     </w:t>
            </w:r>
          </w:p>
        </w:tc>
        <w:tc>
          <w:tcPr>
            <w:tcW w:w="1890" w:type="dxa"/>
          </w:tcPr>
          <w:p w14:paraId="4F83CB24" w14:textId="77777777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All</w:t>
            </w:r>
          </w:p>
        </w:tc>
      </w:tr>
      <w:tr w:rsidR="001A7C3F" w:rsidRPr="00E87FAD" w14:paraId="425DD0CE" w14:textId="77777777" w:rsidTr="006E02ED">
        <w:trPr>
          <w:cantSplit/>
          <w:trHeight w:val="323"/>
        </w:trPr>
        <w:tc>
          <w:tcPr>
            <w:tcW w:w="3685" w:type="dxa"/>
          </w:tcPr>
          <w:p w14:paraId="55A2CF50" w14:textId="77777777" w:rsidR="001A7C3F" w:rsidRPr="00C2671D" w:rsidRDefault="001A7C3F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C2671D">
              <w:rPr>
                <w:rFonts w:asciiTheme="minorHAnsi" w:hAnsiTheme="minorHAnsi" w:cstheme="minorHAnsi"/>
                <w:sz w:val="24"/>
                <w:szCs w:val="24"/>
              </w:rPr>
              <w:t>Baystate Interpreters, Inc</w:t>
            </w:r>
          </w:p>
        </w:tc>
        <w:tc>
          <w:tcPr>
            <w:tcW w:w="2700" w:type="dxa"/>
          </w:tcPr>
          <w:p w14:paraId="0483CA61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Riley Brooks</w:t>
            </w:r>
          </w:p>
        </w:tc>
        <w:tc>
          <w:tcPr>
            <w:tcW w:w="2070" w:type="dxa"/>
            <w:vAlign w:val="center"/>
          </w:tcPr>
          <w:p w14:paraId="4EF78B9B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978-632-1662 X2071</w:t>
            </w:r>
          </w:p>
        </w:tc>
        <w:tc>
          <w:tcPr>
            <w:tcW w:w="3060" w:type="dxa"/>
          </w:tcPr>
          <w:p w14:paraId="09B3A522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59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rbrooks@baystateinterpreters.com</w:t>
              </w:r>
            </w:hyperlink>
          </w:p>
        </w:tc>
        <w:tc>
          <w:tcPr>
            <w:tcW w:w="1890" w:type="dxa"/>
          </w:tcPr>
          <w:p w14:paraId="4BD2CB70" w14:textId="77777777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All</w:t>
            </w:r>
          </w:p>
        </w:tc>
      </w:tr>
      <w:tr w:rsidR="001A7C3F" w:rsidRPr="00E87FAD" w14:paraId="2B4AC8E9" w14:textId="77777777" w:rsidTr="006E02ED">
        <w:trPr>
          <w:cantSplit/>
        </w:trPr>
        <w:tc>
          <w:tcPr>
            <w:tcW w:w="3685" w:type="dxa"/>
          </w:tcPr>
          <w:p w14:paraId="24204BE6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Cal Interpreting &amp; Translations</w:t>
            </w:r>
          </w:p>
        </w:tc>
        <w:tc>
          <w:tcPr>
            <w:tcW w:w="2700" w:type="dxa"/>
          </w:tcPr>
          <w:p w14:paraId="28BC1F02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Ida Zaghi</w:t>
            </w:r>
          </w:p>
        </w:tc>
        <w:tc>
          <w:tcPr>
            <w:tcW w:w="2070" w:type="dxa"/>
            <w:vAlign w:val="center"/>
          </w:tcPr>
          <w:p w14:paraId="53FE47B2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888-737-9009</w:t>
            </w:r>
          </w:p>
        </w:tc>
        <w:tc>
          <w:tcPr>
            <w:tcW w:w="3060" w:type="dxa"/>
          </w:tcPr>
          <w:p w14:paraId="5D116BCD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60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pm@calinterpreting.com</w:t>
              </w:r>
            </w:hyperlink>
          </w:p>
        </w:tc>
        <w:tc>
          <w:tcPr>
            <w:tcW w:w="1890" w:type="dxa"/>
          </w:tcPr>
          <w:p w14:paraId="00618625" w14:textId="6CB51605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1, 2</w:t>
            </w:r>
          </w:p>
        </w:tc>
      </w:tr>
      <w:tr w:rsidR="001A7C3F" w:rsidRPr="00E87FAD" w14:paraId="4796ED4E" w14:textId="77777777" w:rsidTr="006E02ED">
        <w:trPr>
          <w:cantSplit/>
        </w:trPr>
        <w:tc>
          <w:tcPr>
            <w:tcW w:w="3685" w:type="dxa"/>
          </w:tcPr>
          <w:p w14:paraId="6F0A6ECE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 xml:space="preserve">Catholic Charitable Bureau of the Archdiocese of Boston, Inc. </w:t>
            </w:r>
          </w:p>
        </w:tc>
        <w:tc>
          <w:tcPr>
            <w:tcW w:w="2700" w:type="dxa"/>
          </w:tcPr>
          <w:p w14:paraId="6E2618EB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Erin Cahill</w:t>
            </w:r>
          </w:p>
        </w:tc>
        <w:tc>
          <w:tcPr>
            <w:tcW w:w="2070" w:type="dxa"/>
            <w:vAlign w:val="center"/>
          </w:tcPr>
          <w:p w14:paraId="4696D041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617-464-8568</w:t>
            </w:r>
          </w:p>
        </w:tc>
        <w:tc>
          <w:tcPr>
            <w:tcW w:w="3060" w:type="dxa"/>
          </w:tcPr>
          <w:p w14:paraId="22C02236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61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erin_cahill@ccab.org</w:t>
              </w:r>
            </w:hyperlink>
          </w:p>
          <w:p w14:paraId="3FED27DE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or</w:t>
            </w:r>
          </w:p>
          <w:p w14:paraId="081F369C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62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cis_request@ccab.org</w:t>
              </w:r>
            </w:hyperlink>
          </w:p>
        </w:tc>
        <w:tc>
          <w:tcPr>
            <w:tcW w:w="1890" w:type="dxa"/>
          </w:tcPr>
          <w:p w14:paraId="307EB2AC" w14:textId="77777777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All</w:t>
            </w:r>
          </w:p>
        </w:tc>
      </w:tr>
      <w:tr w:rsidR="001A7C3F" w:rsidRPr="00E87FAD" w14:paraId="71D65E5F" w14:textId="77777777" w:rsidTr="006E02ED">
        <w:trPr>
          <w:cantSplit/>
        </w:trPr>
        <w:tc>
          <w:tcPr>
            <w:tcW w:w="3685" w:type="dxa"/>
          </w:tcPr>
          <w:p w14:paraId="041A9EAF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Central Massachusetts Area Health Education Center, Inc. DBA Center for Health Impact</w:t>
            </w:r>
          </w:p>
        </w:tc>
        <w:tc>
          <w:tcPr>
            <w:tcW w:w="2700" w:type="dxa"/>
          </w:tcPr>
          <w:p w14:paraId="004912C5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Jena Bauman Adams</w:t>
            </w:r>
          </w:p>
        </w:tc>
        <w:tc>
          <w:tcPr>
            <w:tcW w:w="2070" w:type="dxa"/>
            <w:vAlign w:val="center"/>
          </w:tcPr>
          <w:p w14:paraId="0E61C751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508-556-1331</w:t>
            </w:r>
          </w:p>
        </w:tc>
        <w:tc>
          <w:tcPr>
            <w:tcW w:w="3060" w:type="dxa"/>
          </w:tcPr>
          <w:p w14:paraId="5828274C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63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jena.adams@centerforhealthimpact.org</w:t>
              </w:r>
            </w:hyperlink>
            <w:r w:rsidRPr="00C2671D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177871A6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 xml:space="preserve">or </w:t>
            </w:r>
            <w:hyperlink r:id="rId64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jcalista@centerforhealthimpact.org</w:t>
              </w:r>
            </w:hyperlink>
            <w:r w:rsidRPr="00C2671D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890" w:type="dxa"/>
          </w:tcPr>
          <w:p w14:paraId="02ACAD99" w14:textId="77777777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All</w:t>
            </w:r>
          </w:p>
        </w:tc>
      </w:tr>
      <w:tr w:rsidR="001A7C3F" w:rsidRPr="00E87FAD" w14:paraId="04B722CD" w14:textId="77777777" w:rsidTr="006E02ED">
        <w:trPr>
          <w:cantSplit/>
        </w:trPr>
        <w:tc>
          <w:tcPr>
            <w:tcW w:w="3685" w:type="dxa"/>
          </w:tcPr>
          <w:p w14:paraId="47EF5B98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Certified Languages International LLC</w:t>
            </w:r>
          </w:p>
        </w:tc>
        <w:tc>
          <w:tcPr>
            <w:tcW w:w="2700" w:type="dxa"/>
          </w:tcPr>
          <w:p w14:paraId="5A11DDF1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Dickey McMath</w:t>
            </w:r>
          </w:p>
        </w:tc>
        <w:tc>
          <w:tcPr>
            <w:tcW w:w="2070" w:type="dxa"/>
            <w:vAlign w:val="center"/>
          </w:tcPr>
          <w:p w14:paraId="7A7C5DE9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503-484-2317</w:t>
            </w:r>
          </w:p>
        </w:tc>
        <w:tc>
          <w:tcPr>
            <w:tcW w:w="3060" w:type="dxa"/>
          </w:tcPr>
          <w:p w14:paraId="102B9B0C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65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dmcmath@certifiedlanguages.com</w:t>
              </w:r>
            </w:hyperlink>
          </w:p>
        </w:tc>
        <w:tc>
          <w:tcPr>
            <w:tcW w:w="1890" w:type="dxa"/>
          </w:tcPr>
          <w:p w14:paraId="73E7E84F" w14:textId="6CF6C139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3, 4</w:t>
            </w:r>
          </w:p>
        </w:tc>
      </w:tr>
      <w:tr w:rsidR="001A7C3F" w:rsidRPr="00E87FAD" w14:paraId="535CF3E6" w14:textId="77777777" w:rsidTr="006E02ED">
        <w:trPr>
          <w:cantSplit/>
        </w:trPr>
        <w:tc>
          <w:tcPr>
            <w:tcW w:w="3685" w:type="dxa"/>
          </w:tcPr>
          <w:p w14:paraId="00BED576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  <w:highlight w:val="yellow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CETRA, Inc. DBA CETRA US, LLC</w:t>
            </w:r>
          </w:p>
        </w:tc>
        <w:tc>
          <w:tcPr>
            <w:tcW w:w="2700" w:type="dxa"/>
          </w:tcPr>
          <w:p w14:paraId="5DFEFF09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Shelby Werley</w:t>
            </w:r>
          </w:p>
        </w:tc>
        <w:tc>
          <w:tcPr>
            <w:tcW w:w="2070" w:type="dxa"/>
            <w:vAlign w:val="center"/>
          </w:tcPr>
          <w:p w14:paraId="1A8AD6D3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215-690-9091</w:t>
            </w:r>
          </w:p>
        </w:tc>
        <w:tc>
          <w:tcPr>
            <w:tcW w:w="3060" w:type="dxa"/>
          </w:tcPr>
          <w:p w14:paraId="5B6010A7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66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shelby.werley@cetra.com</w:t>
              </w:r>
            </w:hyperlink>
          </w:p>
        </w:tc>
        <w:tc>
          <w:tcPr>
            <w:tcW w:w="1890" w:type="dxa"/>
          </w:tcPr>
          <w:p w14:paraId="0F6BB2C2" w14:textId="77777777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All</w:t>
            </w:r>
          </w:p>
        </w:tc>
      </w:tr>
      <w:tr w:rsidR="001A7C3F" w:rsidRPr="00E87FAD" w14:paraId="766291E0" w14:textId="77777777" w:rsidTr="006E02ED">
        <w:trPr>
          <w:cantSplit/>
        </w:trPr>
        <w:tc>
          <w:tcPr>
            <w:tcW w:w="3685" w:type="dxa"/>
          </w:tcPr>
          <w:p w14:paraId="3005AC8D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Corporate Translation Services, Inc. DBA Language Link</w:t>
            </w:r>
          </w:p>
        </w:tc>
        <w:tc>
          <w:tcPr>
            <w:tcW w:w="2700" w:type="dxa"/>
          </w:tcPr>
          <w:p w14:paraId="381409C4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Courtnee Barrette</w:t>
            </w:r>
          </w:p>
        </w:tc>
        <w:tc>
          <w:tcPr>
            <w:tcW w:w="2070" w:type="dxa"/>
            <w:vAlign w:val="center"/>
          </w:tcPr>
          <w:p w14:paraId="73C7641D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(800)208-2620</w:t>
            </w:r>
          </w:p>
        </w:tc>
        <w:tc>
          <w:tcPr>
            <w:tcW w:w="3060" w:type="dxa"/>
          </w:tcPr>
          <w:p w14:paraId="4358AA6A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67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contracts@language.link</w:t>
              </w:r>
            </w:hyperlink>
          </w:p>
        </w:tc>
        <w:tc>
          <w:tcPr>
            <w:tcW w:w="1890" w:type="dxa"/>
          </w:tcPr>
          <w:p w14:paraId="3B8E8457" w14:textId="72C157D8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2, 3, 4</w:t>
            </w:r>
          </w:p>
        </w:tc>
      </w:tr>
      <w:tr w:rsidR="001A7C3F" w:rsidRPr="00E87FAD" w14:paraId="15E465FA" w14:textId="77777777" w:rsidTr="006E02ED">
        <w:trPr>
          <w:cantSplit/>
        </w:trPr>
        <w:tc>
          <w:tcPr>
            <w:tcW w:w="3685" w:type="dxa"/>
          </w:tcPr>
          <w:p w14:paraId="3E8331EA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CPSL USA CORPORATION</w:t>
            </w:r>
          </w:p>
        </w:tc>
        <w:tc>
          <w:tcPr>
            <w:tcW w:w="2700" w:type="dxa"/>
          </w:tcPr>
          <w:p w14:paraId="1809CB4D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Tenesoya Pawlowsky</w:t>
            </w:r>
          </w:p>
        </w:tc>
        <w:tc>
          <w:tcPr>
            <w:tcW w:w="2070" w:type="dxa"/>
            <w:vAlign w:val="center"/>
          </w:tcPr>
          <w:p w14:paraId="4AC8F601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617-399-8194</w:t>
            </w:r>
          </w:p>
        </w:tc>
        <w:tc>
          <w:tcPr>
            <w:tcW w:w="3060" w:type="dxa"/>
          </w:tcPr>
          <w:p w14:paraId="1A926493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68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tenders@cpsl.com</w:t>
              </w:r>
            </w:hyperlink>
          </w:p>
        </w:tc>
        <w:tc>
          <w:tcPr>
            <w:tcW w:w="1890" w:type="dxa"/>
          </w:tcPr>
          <w:p w14:paraId="7D291791" w14:textId="77777777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2</w:t>
            </w:r>
          </w:p>
        </w:tc>
      </w:tr>
      <w:tr w:rsidR="001A7C3F" w:rsidRPr="00E87FAD" w14:paraId="19078780" w14:textId="77777777" w:rsidTr="006E02ED">
        <w:trPr>
          <w:cantSplit/>
        </w:trPr>
        <w:tc>
          <w:tcPr>
            <w:tcW w:w="3685" w:type="dxa"/>
          </w:tcPr>
          <w:p w14:paraId="7628E8DB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CyraCom International, Inc</w:t>
            </w:r>
          </w:p>
        </w:tc>
        <w:tc>
          <w:tcPr>
            <w:tcW w:w="2700" w:type="dxa"/>
          </w:tcPr>
          <w:p w14:paraId="574CB5D4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Vicky Tantlinger</w:t>
            </w:r>
          </w:p>
        </w:tc>
        <w:tc>
          <w:tcPr>
            <w:tcW w:w="2070" w:type="dxa"/>
            <w:vAlign w:val="center"/>
          </w:tcPr>
          <w:p w14:paraId="34E878A8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520-232-1817</w:t>
            </w:r>
          </w:p>
        </w:tc>
        <w:tc>
          <w:tcPr>
            <w:tcW w:w="3060" w:type="dxa"/>
          </w:tcPr>
          <w:p w14:paraId="55699B6C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69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vtantlinger@cyracom.com</w:t>
              </w:r>
            </w:hyperlink>
          </w:p>
        </w:tc>
        <w:tc>
          <w:tcPr>
            <w:tcW w:w="1890" w:type="dxa"/>
          </w:tcPr>
          <w:p w14:paraId="4F7C68A2" w14:textId="3B6E9011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1, 3, 4</w:t>
            </w:r>
          </w:p>
        </w:tc>
      </w:tr>
      <w:tr w:rsidR="001A7C3F" w:rsidRPr="00E87FAD" w14:paraId="6AD372C3" w14:textId="77777777" w:rsidTr="006E02ED">
        <w:trPr>
          <w:cantSplit/>
        </w:trPr>
        <w:tc>
          <w:tcPr>
            <w:tcW w:w="3685" w:type="dxa"/>
          </w:tcPr>
          <w:p w14:paraId="50E608B3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lastRenderedPageBreak/>
              <w:t>Daniel Shamebo Sabore DBA Languages Translation Services</w:t>
            </w:r>
          </w:p>
        </w:tc>
        <w:tc>
          <w:tcPr>
            <w:tcW w:w="2700" w:type="dxa"/>
          </w:tcPr>
          <w:p w14:paraId="2C9B3AB6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Daniel S. Sabore</w:t>
            </w:r>
          </w:p>
        </w:tc>
        <w:tc>
          <w:tcPr>
            <w:tcW w:w="2070" w:type="dxa"/>
            <w:vAlign w:val="center"/>
          </w:tcPr>
          <w:p w14:paraId="5A281781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253-835-0107</w:t>
            </w:r>
          </w:p>
        </w:tc>
        <w:tc>
          <w:tcPr>
            <w:tcW w:w="3060" w:type="dxa"/>
          </w:tcPr>
          <w:p w14:paraId="4F1AA354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70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info@advancedtranslationservices.com</w:t>
              </w:r>
            </w:hyperlink>
          </w:p>
          <w:p w14:paraId="4BF8A3D5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 xml:space="preserve"> or </w:t>
            </w:r>
          </w:p>
          <w:p w14:paraId="1CB205D0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71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dshamebo@languages-translation.info</w:t>
              </w:r>
            </w:hyperlink>
          </w:p>
        </w:tc>
        <w:tc>
          <w:tcPr>
            <w:tcW w:w="1890" w:type="dxa"/>
          </w:tcPr>
          <w:p w14:paraId="7495B176" w14:textId="77777777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All</w:t>
            </w:r>
          </w:p>
        </w:tc>
      </w:tr>
      <w:tr w:rsidR="001A7C3F" w:rsidRPr="00E87FAD" w14:paraId="09D774EF" w14:textId="77777777" w:rsidTr="006E02ED">
        <w:trPr>
          <w:cantSplit/>
        </w:trPr>
        <w:tc>
          <w:tcPr>
            <w:tcW w:w="3685" w:type="dxa"/>
          </w:tcPr>
          <w:p w14:paraId="4CE68DB0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Fox Medical Case Management Inc. DBA Fox Translation Services</w:t>
            </w:r>
          </w:p>
        </w:tc>
        <w:tc>
          <w:tcPr>
            <w:tcW w:w="2700" w:type="dxa"/>
          </w:tcPr>
          <w:p w14:paraId="15208C6A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Dina Reed</w:t>
            </w:r>
          </w:p>
        </w:tc>
        <w:tc>
          <w:tcPr>
            <w:tcW w:w="2070" w:type="dxa"/>
            <w:vAlign w:val="center"/>
          </w:tcPr>
          <w:p w14:paraId="1CB78CCF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407-733-3720</w:t>
            </w:r>
          </w:p>
        </w:tc>
        <w:tc>
          <w:tcPr>
            <w:tcW w:w="3060" w:type="dxa"/>
          </w:tcPr>
          <w:p w14:paraId="48A1B3EB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72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dina@foxtranslation.com</w:t>
              </w:r>
            </w:hyperlink>
          </w:p>
        </w:tc>
        <w:tc>
          <w:tcPr>
            <w:tcW w:w="1890" w:type="dxa"/>
          </w:tcPr>
          <w:p w14:paraId="7E802C96" w14:textId="0DB6D77A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2, 3, 4</w:t>
            </w:r>
          </w:p>
        </w:tc>
      </w:tr>
      <w:tr w:rsidR="001A7C3F" w:rsidRPr="00E87FAD" w14:paraId="39080FAB" w14:textId="77777777" w:rsidTr="006E02ED">
        <w:trPr>
          <w:cantSplit/>
        </w:trPr>
        <w:tc>
          <w:tcPr>
            <w:tcW w:w="3685" w:type="dxa"/>
          </w:tcPr>
          <w:p w14:paraId="29ADBDF5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Global Link Language Services, Inc.</w:t>
            </w:r>
          </w:p>
        </w:tc>
        <w:tc>
          <w:tcPr>
            <w:tcW w:w="2700" w:type="dxa"/>
          </w:tcPr>
          <w:p w14:paraId="545F14BB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 xml:space="preserve">Anthony Federico </w:t>
            </w:r>
          </w:p>
        </w:tc>
        <w:tc>
          <w:tcPr>
            <w:tcW w:w="2070" w:type="dxa"/>
            <w:vAlign w:val="center"/>
          </w:tcPr>
          <w:p w14:paraId="5EAB37B4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 xml:space="preserve">617-451-6655   </w:t>
            </w:r>
          </w:p>
        </w:tc>
        <w:tc>
          <w:tcPr>
            <w:tcW w:w="3060" w:type="dxa"/>
          </w:tcPr>
          <w:p w14:paraId="6984D233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73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AFederico@LanguageTranslate.com</w:t>
              </w:r>
            </w:hyperlink>
          </w:p>
        </w:tc>
        <w:tc>
          <w:tcPr>
            <w:tcW w:w="1890" w:type="dxa"/>
          </w:tcPr>
          <w:p w14:paraId="2780D841" w14:textId="77777777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2</w:t>
            </w:r>
          </w:p>
        </w:tc>
      </w:tr>
      <w:tr w:rsidR="001A7C3F" w:rsidRPr="00E87FAD" w14:paraId="62FFFC50" w14:textId="77777777" w:rsidTr="006E02ED">
        <w:trPr>
          <w:cantSplit/>
        </w:trPr>
        <w:tc>
          <w:tcPr>
            <w:tcW w:w="3685" w:type="dxa"/>
          </w:tcPr>
          <w:p w14:paraId="054DE433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Indus Translation Services Inc</w:t>
            </w:r>
          </w:p>
        </w:tc>
        <w:tc>
          <w:tcPr>
            <w:tcW w:w="2700" w:type="dxa"/>
          </w:tcPr>
          <w:p w14:paraId="3D089F07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Farah Kamran</w:t>
            </w:r>
          </w:p>
        </w:tc>
        <w:tc>
          <w:tcPr>
            <w:tcW w:w="2070" w:type="dxa"/>
            <w:vAlign w:val="center"/>
          </w:tcPr>
          <w:p w14:paraId="0EC9ADF5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888-974-6387</w:t>
            </w:r>
          </w:p>
        </w:tc>
        <w:tc>
          <w:tcPr>
            <w:tcW w:w="3060" w:type="dxa"/>
          </w:tcPr>
          <w:p w14:paraId="6A233E62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74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farah@industranslation.com</w:t>
              </w:r>
            </w:hyperlink>
          </w:p>
        </w:tc>
        <w:tc>
          <w:tcPr>
            <w:tcW w:w="1890" w:type="dxa"/>
          </w:tcPr>
          <w:p w14:paraId="651D2026" w14:textId="77777777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2</w:t>
            </w:r>
          </w:p>
        </w:tc>
      </w:tr>
      <w:tr w:rsidR="001A7C3F" w:rsidRPr="00E87FAD" w14:paraId="70F72667" w14:textId="77777777" w:rsidTr="006E02ED">
        <w:trPr>
          <w:cantSplit/>
        </w:trPr>
        <w:tc>
          <w:tcPr>
            <w:tcW w:w="3685" w:type="dxa"/>
          </w:tcPr>
          <w:p w14:paraId="117F64A1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International Translation Company LLC</w:t>
            </w:r>
          </w:p>
        </w:tc>
        <w:tc>
          <w:tcPr>
            <w:tcW w:w="2700" w:type="dxa"/>
          </w:tcPr>
          <w:p w14:paraId="548A42BB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Shamso Ahmed</w:t>
            </w:r>
          </w:p>
        </w:tc>
        <w:tc>
          <w:tcPr>
            <w:tcW w:w="2070" w:type="dxa"/>
            <w:vAlign w:val="center"/>
          </w:tcPr>
          <w:p w14:paraId="572ED6C6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617-989-3939</w:t>
            </w:r>
          </w:p>
        </w:tc>
        <w:tc>
          <w:tcPr>
            <w:tcW w:w="3060" w:type="dxa"/>
          </w:tcPr>
          <w:p w14:paraId="3AF257C6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75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shamso@itctranslation.net</w:t>
              </w:r>
            </w:hyperlink>
          </w:p>
        </w:tc>
        <w:tc>
          <w:tcPr>
            <w:tcW w:w="1890" w:type="dxa"/>
          </w:tcPr>
          <w:p w14:paraId="7E1E2BB4" w14:textId="77777777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All</w:t>
            </w:r>
          </w:p>
        </w:tc>
      </w:tr>
      <w:tr w:rsidR="001A7C3F" w:rsidRPr="00E87FAD" w14:paraId="11BE241A" w14:textId="77777777" w:rsidTr="006E02ED">
        <w:trPr>
          <w:cantSplit/>
        </w:trPr>
        <w:tc>
          <w:tcPr>
            <w:tcW w:w="3685" w:type="dxa"/>
          </w:tcPr>
          <w:p w14:paraId="54891FCC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Interpreters and Translators, Inc</w:t>
            </w:r>
          </w:p>
        </w:tc>
        <w:tc>
          <w:tcPr>
            <w:tcW w:w="2700" w:type="dxa"/>
          </w:tcPr>
          <w:p w14:paraId="2B3F911A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Clifford Tendler</w:t>
            </w:r>
          </w:p>
        </w:tc>
        <w:tc>
          <w:tcPr>
            <w:tcW w:w="2070" w:type="dxa"/>
            <w:vAlign w:val="center"/>
          </w:tcPr>
          <w:p w14:paraId="40AE60E5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860-783-4532</w:t>
            </w:r>
          </w:p>
        </w:tc>
        <w:tc>
          <w:tcPr>
            <w:tcW w:w="3060" w:type="dxa"/>
          </w:tcPr>
          <w:p w14:paraId="7CC811D8" w14:textId="77777777" w:rsidR="001A7C3F" w:rsidRPr="00C2671D" w:rsidRDefault="001A7C3F">
            <w:pPr>
              <w:rPr>
                <w:rStyle w:val="Hyperlink"/>
                <w:rFonts w:asciiTheme="minorHAnsi" w:hAnsiTheme="minorHAnsi" w:cstheme="minorHAnsi"/>
                <w:szCs w:val="24"/>
              </w:rPr>
            </w:pPr>
            <w:hyperlink r:id="rId76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ctendler@ititranslates.com</w:t>
              </w:r>
            </w:hyperlink>
          </w:p>
        </w:tc>
        <w:tc>
          <w:tcPr>
            <w:tcW w:w="1890" w:type="dxa"/>
          </w:tcPr>
          <w:p w14:paraId="226197D0" w14:textId="77777777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All</w:t>
            </w:r>
          </w:p>
        </w:tc>
      </w:tr>
      <w:tr w:rsidR="001A7C3F" w:rsidRPr="00E87FAD" w14:paraId="1A33958B" w14:textId="77777777" w:rsidTr="006E02ED">
        <w:trPr>
          <w:cantSplit/>
        </w:trPr>
        <w:tc>
          <w:tcPr>
            <w:tcW w:w="3685" w:type="dxa"/>
          </w:tcPr>
          <w:p w14:paraId="467BC174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JTG, Inc</w:t>
            </w:r>
          </w:p>
        </w:tc>
        <w:tc>
          <w:tcPr>
            <w:tcW w:w="2700" w:type="dxa"/>
          </w:tcPr>
          <w:p w14:paraId="230AE437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May Kamel</w:t>
            </w:r>
          </w:p>
        </w:tc>
        <w:tc>
          <w:tcPr>
            <w:tcW w:w="2070" w:type="dxa"/>
            <w:vAlign w:val="center"/>
          </w:tcPr>
          <w:p w14:paraId="73E1D3C4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571-527-2788</w:t>
            </w:r>
          </w:p>
        </w:tc>
        <w:tc>
          <w:tcPr>
            <w:tcW w:w="3060" w:type="dxa"/>
          </w:tcPr>
          <w:p w14:paraId="3985F27A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77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May.Kamel@jtg-inc.com</w:t>
              </w:r>
            </w:hyperlink>
          </w:p>
        </w:tc>
        <w:tc>
          <w:tcPr>
            <w:tcW w:w="1890" w:type="dxa"/>
          </w:tcPr>
          <w:p w14:paraId="62B3F7ED" w14:textId="77777777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2</w:t>
            </w:r>
          </w:p>
        </w:tc>
      </w:tr>
      <w:tr w:rsidR="001A7C3F" w:rsidRPr="00E87FAD" w14:paraId="4AA2F4BF" w14:textId="77777777" w:rsidTr="006E02ED">
        <w:trPr>
          <w:cantSplit/>
        </w:trPr>
        <w:tc>
          <w:tcPr>
            <w:tcW w:w="3685" w:type="dxa"/>
          </w:tcPr>
          <w:p w14:paraId="47FCC239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Language Bridge, LLC</w:t>
            </w:r>
          </w:p>
        </w:tc>
        <w:tc>
          <w:tcPr>
            <w:tcW w:w="2700" w:type="dxa"/>
          </w:tcPr>
          <w:p w14:paraId="7D6D7287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Arkadiy Norkin</w:t>
            </w:r>
          </w:p>
        </w:tc>
        <w:tc>
          <w:tcPr>
            <w:tcW w:w="2070" w:type="dxa"/>
            <w:vAlign w:val="center"/>
          </w:tcPr>
          <w:p w14:paraId="6ACFA4CB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413-754-3488</w:t>
            </w:r>
          </w:p>
        </w:tc>
        <w:tc>
          <w:tcPr>
            <w:tcW w:w="3060" w:type="dxa"/>
          </w:tcPr>
          <w:p w14:paraId="3AF1F469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78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anorkin@lbridge.com</w:t>
              </w:r>
            </w:hyperlink>
          </w:p>
        </w:tc>
        <w:tc>
          <w:tcPr>
            <w:tcW w:w="1890" w:type="dxa"/>
          </w:tcPr>
          <w:p w14:paraId="6F3A32F0" w14:textId="77777777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All</w:t>
            </w:r>
          </w:p>
        </w:tc>
      </w:tr>
      <w:tr w:rsidR="001A7C3F" w:rsidRPr="00E87FAD" w14:paraId="532AAEFE" w14:textId="77777777" w:rsidTr="006E02ED">
        <w:trPr>
          <w:cantSplit/>
        </w:trPr>
        <w:tc>
          <w:tcPr>
            <w:tcW w:w="3685" w:type="dxa"/>
          </w:tcPr>
          <w:p w14:paraId="68942218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Language Connections, Inc.</w:t>
            </w:r>
          </w:p>
        </w:tc>
        <w:tc>
          <w:tcPr>
            <w:tcW w:w="2700" w:type="dxa"/>
          </w:tcPr>
          <w:p w14:paraId="3BDA344E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Leo Galperin</w:t>
            </w:r>
          </w:p>
        </w:tc>
        <w:tc>
          <w:tcPr>
            <w:tcW w:w="2070" w:type="dxa"/>
            <w:vAlign w:val="center"/>
          </w:tcPr>
          <w:p w14:paraId="3D157AEA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617-413-0070</w:t>
            </w:r>
          </w:p>
        </w:tc>
        <w:tc>
          <w:tcPr>
            <w:tcW w:w="3060" w:type="dxa"/>
          </w:tcPr>
          <w:p w14:paraId="7C193008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79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leo@languageconnections.com</w:t>
              </w:r>
            </w:hyperlink>
          </w:p>
        </w:tc>
        <w:tc>
          <w:tcPr>
            <w:tcW w:w="1890" w:type="dxa"/>
          </w:tcPr>
          <w:p w14:paraId="6D54989E" w14:textId="77777777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All</w:t>
            </w:r>
          </w:p>
        </w:tc>
      </w:tr>
      <w:tr w:rsidR="001A7C3F" w:rsidRPr="00E87FAD" w14:paraId="02BE00D4" w14:textId="77777777" w:rsidTr="006E02ED">
        <w:trPr>
          <w:cantSplit/>
        </w:trPr>
        <w:tc>
          <w:tcPr>
            <w:tcW w:w="3685" w:type="dxa"/>
          </w:tcPr>
          <w:p w14:paraId="278816AC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Language Line Services, Inc. DBA Language Line Solutions</w:t>
            </w:r>
          </w:p>
        </w:tc>
        <w:tc>
          <w:tcPr>
            <w:tcW w:w="2700" w:type="dxa"/>
          </w:tcPr>
          <w:p w14:paraId="1F660E6C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Krystopher Brightwell</w:t>
            </w:r>
          </w:p>
        </w:tc>
        <w:tc>
          <w:tcPr>
            <w:tcW w:w="2070" w:type="dxa"/>
            <w:vAlign w:val="center"/>
          </w:tcPr>
          <w:p w14:paraId="29440A9F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831-648-5531</w:t>
            </w:r>
          </w:p>
        </w:tc>
        <w:tc>
          <w:tcPr>
            <w:tcW w:w="3060" w:type="dxa"/>
          </w:tcPr>
          <w:p w14:paraId="325830E2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80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kbrightwell@languageline.com</w:t>
              </w:r>
            </w:hyperlink>
          </w:p>
        </w:tc>
        <w:tc>
          <w:tcPr>
            <w:tcW w:w="1890" w:type="dxa"/>
          </w:tcPr>
          <w:p w14:paraId="7C580DA3" w14:textId="77777777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All</w:t>
            </w:r>
          </w:p>
        </w:tc>
      </w:tr>
      <w:tr w:rsidR="001A7C3F" w:rsidRPr="00E87FAD" w14:paraId="3F5CFC62" w14:textId="77777777" w:rsidTr="006E02ED">
        <w:trPr>
          <w:cantSplit/>
        </w:trPr>
        <w:tc>
          <w:tcPr>
            <w:tcW w:w="3685" w:type="dxa"/>
          </w:tcPr>
          <w:p w14:paraId="4E327F29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Language Services Associates, Inc.</w:t>
            </w:r>
          </w:p>
        </w:tc>
        <w:tc>
          <w:tcPr>
            <w:tcW w:w="2700" w:type="dxa"/>
          </w:tcPr>
          <w:p w14:paraId="30E71514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Tom Benton</w:t>
            </w:r>
          </w:p>
        </w:tc>
        <w:tc>
          <w:tcPr>
            <w:tcW w:w="2070" w:type="dxa"/>
            <w:vAlign w:val="center"/>
          </w:tcPr>
          <w:p w14:paraId="2C206068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215-259-7000 ext. 55325</w:t>
            </w:r>
          </w:p>
        </w:tc>
        <w:tc>
          <w:tcPr>
            <w:tcW w:w="3060" w:type="dxa"/>
          </w:tcPr>
          <w:p w14:paraId="711F52D7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81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Tom.Benton@lsa.inc</w:t>
              </w:r>
            </w:hyperlink>
          </w:p>
        </w:tc>
        <w:tc>
          <w:tcPr>
            <w:tcW w:w="1890" w:type="dxa"/>
          </w:tcPr>
          <w:p w14:paraId="59B9F2DF" w14:textId="77777777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All</w:t>
            </w:r>
          </w:p>
        </w:tc>
      </w:tr>
      <w:tr w:rsidR="001A7C3F" w:rsidRPr="00E87FAD" w14:paraId="47BD2E81" w14:textId="77777777" w:rsidTr="006E02ED">
        <w:trPr>
          <w:cantSplit/>
        </w:trPr>
        <w:tc>
          <w:tcPr>
            <w:tcW w:w="3685" w:type="dxa"/>
          </w:tcPr>
          <w:p w14:paraId="6D4B1CC8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lastRenderedPageBreak/>
              <w:t>Lilt, Inc</w:t>
            </w:r>
          </w:p>
        </w:tc>
        <w:tc>
          <w:tcPr>
            <w:tcW w:w="2700" w:type="dxa"/>
          </w:tcPr>
          <w:p w14:paraId="7FE058E1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Jesse Rosenbaum</w:t>
            </w:r>
          </w:p>
        </w:tc>
        <w:tc>
          <w:tcPr>
            <w:tcW w:w="2070" w:type="dxa"/>
            <w:vAlign w:val="center"/>
          </w:tcPr>
          <w:p w14:paraId="5CBEA2C0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415-992-5088</w:t>
            </w:r>
          </w:p>
        </w:tc>
        <w:tc>
          <w:tcPr>
            <w:tcW w:w="3060" w:type="dxa"/>
          </w:tcPr>
          <w:p w14:paraId="18769910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82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jesse@lilt.com</w:t>
              </w:r>
            </w:hyperlink>
          </w:p>
        </w:tc>
        <w:tc>
          <w:tcPr>
            <w:tcW w:w="1890" w:type="dxa"/>
          </w:tcPr>
          <w:p w14:paraId="18DAB137" w14:textId="77777777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2</w:t>
            </w:r>
          </w:p>
        </w:tc>
      </w:tr>
      <w:tr w:rsidR="001A7C3F" w:rsidRPr="00E87FAD" w14:paraId="412EF737" w14:textId="77777777" w:rsidTr="006E02ED">
        <w:trPr>
          <w:cantSplit/>
        </w:trPr>
        <w:tc>
          <w:tcPr>
            <w:tcW w:w="3685" w:type="dxa"/>
          </w:tcPr>
          <w:p w14:paraId="3FADD8DD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LinguaLinx Language Solutions, Inc. DBA LinguaLinx</w:t>
            </w:r>
          </w:p>
        </w:tc>
        <w:tc>
          <w:tcPr>
            <w:tcW w:w="2700" w:type="dxa"/>
          </w:tcPr>
          <w:p w14:paraId="4E0CA77A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Brian Pickelsimer</w:t>
            </w:r>
          </w:p>
        </w:tc>
        <w:tc>
          <w:tcPr>
            <w:tcW w:w="2070" w:type="dxa"/>
            <w:vAlign w:val="center"/>
          </w:tcPr>
          <w:p w14:paraId="5681D314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518-388-9000 ext. 1042</w:t>
            </w:r>
          </w:p>
        </w:tc>
        <w:tc>
          <w:tcPr>
            <w:tcW w:w="3060" w:type="dxa"/>
          </w:tcPr>
          <w:p w14:paraId="4D8B8559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83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bpickelsimer@lingualinx.com</w:t>
              </w:r>
            </w:hyperlink>
          </w:p>
        </w:tc>
        <w:tc>
          <w:tcPr>
            <w:tcW w:w="1890" w:type="dxa"/>
          </w:tcPr>
          <w:p w14:paraId="7C87946D" w14:textId="77777777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2</w:t>
            </w:r>
          </w:p>
        </w:tc>
      </w:tr>
      <w:tr w:rsidR="001A7C3F" w:rsidRPr="00E87FAD" w14:paraId="46094DD1" w14:textId="77777777" w:rsidTr="006E02ED">
        <w:trPr>
          <w:cantSplit/>
        </w:trPr>
        <w:tc>
          <w:tcPr>
            <w:tcW w:w="3685" w:type="dxa"/>
          </w:tcPr>
          <w:p w14:paraId="41CEBFF0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Lionbridge Technologies, LLC</w:t>
            </w:r>
          </w:p>
        </w:tc>
        <w:tc>
          <w:tcPr>
            <w:tcW w:w="2700" w:type="dxa"/>
          </w:tcPr>
          <w:p w14:paraId="0A3AE150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Marcia Stankard</w:t>
            </w:r>
          </w:p>
        </w:tc>
        <w:tc>
          <w:tcPr>
            <w:tcW w:w="2070" w:type="dxa"/>
            <w:vAlign w:val="center"/>
          </w:tcPr>
          <w:p w14:paraId="0FE2769C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978-964-4734</w:t>
            </w:r>
          </w:p>
        </w:tc>
        <w:tc>
          <w:tcPr>
            <w:tcW w:w="3060" w:type="dxa"/>
          </w:tcPr>
          <w:p w14:paraId="7DECE927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84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Marcia.Stankard@Lionbridge.com</w:t>
              </w:r>
            </w:hyperlink>
          </w:p>
        </w:tc>
        <w:tc>
          <w:tcPr>
            <w:tcW w:w="1890" w:type="dxa"/>
          </w:tcPr>
          <w:p w14:paraId="04B97D00" w14:textId="77777777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3</w:t>
            </w:r>
          </w:p>
        </w:tc>
      </w:tr>
      <w:tr w:rsidR="001A7C3F" w:rsidRPr="00E87FAD" w14:paraId="60A3130B" w14:textId="77777777" w:rsidTr="006E02ED">
        <w:trPr>
          <w:cantSplit/>
        </w:trPr>
        <w:tc>
          <w:tcPr>
            <w:tcW w:w="3685" w:type="dxa"/>
          </w:tcPr>
          <w:p w14:paraId="6DFB2A28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MAPA Translations, Inc</w:t>
            </w:r>
          </w:p>
        </w:tc>
        <w:tc>
          <w:tcPr>
            <w:tcW w:w="2700" w:type="dxa"/>
          </w:tcPr>
          <w:p w14:paraId="6032E70A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Drita Protopapa</w:t>
            </w:r>
          </w:p>
        </w:tc>
        <w:tc>
          <w:tcPr>
            <w:tcW w:w="2070" w:type="dxa"/>
            <w:vAlign w:val="center"/>
          </w:tcPr>
          <w:p w14:paraId="1BD661C5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 xml:space="preserve">774-999-9603 </w:t>
            </w:r>
          </w:p>
        </w:tc>
        <w:tc>
          <w:tcPr>
            <w:tcW w:w="3060" w:type="dxa"/>
          </w:tcPr>
          <w:p w14:paraId="0A719511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85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mateus@mapatranslation.com</w:t>
              </w:r>
            </w:hyperlink>
          </w:p>
          <w:p w14:paraId="42706021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 xml:space="preserve">or </w:t>
            </w:r>
            <w:hyperlink r:id="rId86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drita@mapatranslation.com</w:t>
              </w:r>
            </w:hyperlink>
          </w:p>
        </w:tc>
        <w:tc>
          <w:tcPr>
            <w:tcW w:w="1890" w:type="dxa"/>
          </w:tcPr>
          <w:p w14:paraId="6C24993E" w14:textId="77777777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2</w:t>
            </w:r>
          </w:p>
        </w:tc>
      </w:tr>
      <w:tr w:rsidR="001A7C3F" w:rsidRPr="00E87FAD" w14:paraId="2436A54D" w14:textId="77777777" w:rsidTr="006E02ED">
        <w:trPr>
          <w:cantSplit/>
        </w:trPr>
        <w:tc>
          <w:tcPr>
            <w:tcW w:w="3685" w:type="dxa"/>
          </w:tcPr>
          <w:p w14:paraId="6B1E87F3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Northwest Interpreters, Inc. DBA NWI Global</w:t>
            </w:r>
          </w:p>
        </w:tc>
        <w:tc>
          <w:tcPr>
            <w:tcW w:w="2700" w:type="dxa"/>
          </w:tcPr>
          <w:p w14:paraId="2FDC1C92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Karina Zaher</w:t>
            </w:r>
          </w:p>
        </w:tc>
        <w:tc>
          <w:tcPr>
            <w:tcW w:w="2070" w:type="dxa"/>
            <w:vAlign w:val="center"/>
          </w:tcPr>
          <w:p w14:paraId="2A40E767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360-566-0492 ext. 313</w:t>
            </w:r>
          </w:p>
        </w:tc>
        <w:tc>
          <w:tcPr>
            <w:tcW w:w="3060" w:type="dxa"/>
          </w:tcPr>
          <w:p w14:paraId="16FA3682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87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kmzaher@nwiglobal.com</w:t>
              </w:r>
            </w:hyperlink>
          </w:p>
        </w:tc>
        <w:tc>
          <w:tcPr>
            <w:tcW w:w="1890" w:type="dxa"/>
          </w:tcPr>
          <w:p w14:paraId="1809D5C5" w14:textId="1941687B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1, 2</w:t>
            </w:r>
          </w:p>
        </w:tc>
      </w:tr>
      <w:tr w:rsidR="001A7C3F" w:rsidRPr="00E87FAD" w14:paraId="45ECF046" w14:textId="77777777" w:rsidTr="006E02ED">
        <w:trPr>
          <w:cantSplit/>
        </w:trPr>
        <w:tc>
          <w:tcPr>
            <w:tcW w:w="3685" w:type="dxa"/>
          </w:tcPr>
          <w:p w14:paraId="5F704753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Patricio Endara DBA Patricio Endara Translations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01523FDF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Patricio Endara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4B68FF3D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508-736-7030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1614ADF7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88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pendara@verizon.net</w:t>
              </w:r>
            </w:hyperlink>
          </w:p>
        </w:tc>
        <w:tc>
          <w:tcPr>
            <w:tcW w:w="1890" w:type="dxa"/>
          </w:tcPr>
          <w:p w14:paraId="3262A3C3" w14:textId="77777777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2</w:t>
            </w:r>
          </w:p>
        </w:tc>
      </w:tr>
      <w:tr w:rsidR="001A7C3F" w:rsidRPr="00E87FAD" w14:paraId="6A3BB60C" w14:textId="77777777" w:rsidTr="006E02ED">
        <w:trPr>
          <w:cantSplit/>
        </w:trPr>
        <w:tc>
          <w:tcPr>
            <w:tcW w:w="3685" w:type="dxa"/>
          </w:tcPr>
          <w:p w14:paraId="2DCA98A7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Powerling Inc.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1A9B0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Sebastien Chochois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76FE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301-905-2583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FCAEA4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89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s.chochois@powerling.com</w:t>
              </w:r>
            </w:hyperlink>
          </w:p>
        </w:tc>
        <w:tc>
          <w:tcPr>
            <w:tcW w:w="1890" w:type="dxa"/>
          </w:tcPr>
          <w:p w14:paraId="0FC47E2E" w14:textId="4B31F153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1, 3, 4</w:t>
            </w:r>
          </w:p>
        </w:tc>
      </w:tr>
      <w:tr w:rsidR="001A7C3F" w:rsidRPr="00E87FAD" w14:paraId="6459D6B6" w14:textId="77777777" w:rsidTr="006E02ED">
        <w:trPr>
          <w:cantSplit/>
        </w:trPr>
        <w:tc>
          <w:tcPr>
            <w:tcW w:w="3685" w:type="dxa"/>
          </w:tcPr>
          <w:p w14:paraId="0FC3D5BC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Propio LS, LLC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D0A54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Julian Van Dyke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380B" w14:textId="77777777" w:rsidR="001A7C3F" w:rsidRPr="00C2671D" w:rsidRDefault="001A7C3F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913-396-6042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FCDDD4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90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jvandyke@propio-ls.com</w:t>
              </w:r>
            </w:hyperlink>
          </w:p>
        </w:tc>
        <w:tc>
          <w:tcPr>
            <w:tcW w:w="1890" w:type="dxa"/>
          </w:tcPr>
          <w:p w14:paraId="34D6F412" w14:textId="56AD6EB2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2, 3, 4</w:t>
            </w:r>
          </w:p>
        </w:tc>
      </w:tr>
      <w:tr w:rsidR="001A7C3F" w:rsidRPr="00E87FAD" w14:paraId="1F493364" w14:textId="77777777" w:rsidTr="006E02ED">
        <w:trPr>
          <w:cantSplit/>
        </w:trPr>
        <w:tc>
          <w:tcPr>
            <w:tcW w:w="3685" w:type="dxa"/>
          </w:tcPr>
          <w:p w14:paraId="658EE85F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Rapport International, LLC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4FE5320A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Wendy Pease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26BD8592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978-443-2540 ext. 101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4FBA0702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91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wendypease@rapportintl.com</w:t>
              </w:r>
            </w:hyperlink>
          </w:p>
        </w:tc>
        <w:tc>
          <w:tcPr>
            <w:tcW w:w="1890" w:type="dxa"/>
          </w:tcPr>
          <w:p w14:paraId="2EABB0D1" w14:textId="00366DE9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All</w:t>
            </w:r>
          </w:p>
        </w:tc>
      </w:tr>
      <w:tr w:rsidR="001A7C3F" w:rsidRPr="00E87FAD" w14:paraId="6D1965A3" w14:textId="77777777" w:rsidTr="006E02ED">
        <w:trPr>
          <w:cantSplit/>
        </w:trPr>
        <w:tc>
          <w:tcPr>
            <w:tcW w:w="3685" w:type="dxa"/>
          </w:tcPr>
          <w:p w14:paraId="5645372D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RJ Dealy Translation Services, LLC DBA Keylingo Translations</w:t>
            </w:r>
          </w:p>
        </w:tc>
        <w:tc>
          <w:tcPr>
            <w:tcW w:w="2700" w:type="dxa"/>
          </w:tcPr>
          <w:p w14:paraId="3CB4BC12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Richard Dealy</w:t>
            </w:r>
          </w:p>
        </w:tc>
        <w:tc>
          <w:tcPr>
            <w:tcW w:w="2070" w:type="dxa"/>
            <w:vAlign w:val="center"/>
          </w:tcPr>
          <w:p w14:paraId="7C9FCEA2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781-556-1088</w:t>
            </w:r>
          </w:p>
        </w:tc>
        <w:tc>
          <w:tcPr>
            <w:tcW w:w="3060" w:type="dxa"/>
          </w:tcPr>
          <w:p w14:paraId="19C723BA" w14:textId="77777777" w:rsidR="001A7C3F" w:rsidRPr="00C2671D" w:rsidRDefault="001A7C3F">
            <w:pPr>
              <w:rPr>
                <w:rStyle w:val="Hyperlink"/>
                <w:rFonts w:asciiTheme="minorHAnsi" w:hAnsiTheme="minorHAnsi" w:cstheme="minorHAnsi"/>
                <w:szCs w:val="24"/>
              </w:rPr>
            </w:pPr>
            <w:hyperlink r:id="rId92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richard.dealy@keylingo.com</w:t>
              </w:r>
            </w:hyperlink>
          </w:p>
        </w:tc>
        <w:tc>
          <w:tcPr>
            <w:tcW w:w="1890" w:type="dxa"/>
          </w:tcPr>
          <w:p w14:paraId="07B24840" w14:textId="01708AA6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2, 3, 4</w:t>
            </w:r>
          </w:p>
        </w:tc>
      </w:tr>
      <w:tr w:rsidR="001A7C3F" w:rsidRPr="00E87FAD" w14:paraId="7D5D1E82" w14:textId="77777777" w:rsidTr="006E02ED">
        <w:trPr>
          <w:cantSplit/>
        </w:trPr>
        <w:tc>
          <w:tcPr>
            <w:tcW w:w="3685" w:type="dxa"/>
          </w:tcPr>
          <w:p w14:paraId="025D0C5D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The ESL &amp; TOEFL Associates, LLC</w:t>
            </w:r>
          </w:p>
        </w:tc>
        <w:tc>
          <w:tcPr>
            <w:tcW w:w="2700" w:type="dxa"/>
          </w:tcPr>
          <w:p w14:paraId="68F77DFA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Eva dos Santos</w:t>
            </w:r>
          </w:p>
        </w:tc>
        <w:tc>
          <w:tcPr>
            <w:tcW w:w="2070" w:type="dxa"/>
            <w:vAlign w:val="center"/>
          </w:tcPr>
          <w:p w14:paraId="79A8D59B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(508)971-1898</w:t>
            </w:r>
          </w:p>
        </w:tc>
        <w:tc>
          <w:tcPr>
            <w:tcW w:w="3060" w:type="dxa"/>
          </w:tcPr>
          <w:p w14:paraId="5D1789D4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93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envisagecv@gmail.com</w:t>
              </w:r>
            </w:hyperlink>
          </w:p>
        </w:tc>
        <w:tc>
          <w:tcPr>
            <w:tcW w:w="1890" w:type="dxa"/>
          </w:tcPr>
          <w:p w14:paraId="6B0F60DB" w14:textId="77777777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All</w:t>
            </w:r>
          </w:p>
        </w:tc>
      </w:tr>
      <w:tr w:rsidR="001A7C3F" w:rsidRPr="00E87FAD" w14:paraId="69B59786" w14:textId="77777777" w:rsidTr="006E02ED">
        <w:trPr>
          <w:cantSplit/>
        </w:trPr>
        <w:tc>
          <w:tcPr>
            <w:tcW w:w="3685" w:type="dxa"/>
          </w:tcPr>
          <w:p w14:paraId="786866E6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Transfluenci, LLC</w:t>
            </w:r>
          </w:p>
        </w:tc>
        <w:tc>
          <w:tcPr>
            <w:tcW w:w="2700" w:type="dxa"/>
          </w:tcPr>
          <w:p w14:paraId="3A98206B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Jessica Ridley</w:t>
            </w:r>
          </w:p>
        </w:tc>
        <w:tc>
          <w:tcPr>
            <w:tcW w:w="2070" w:type="dxa"/>
            <w:vAlign w:val="center"/>
          </w:tcPr>
          <w:p w14:paraId="79208495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(413) 737-1888</w:t>
            </w:r>
          </w:p>
        </w:tc>
        <w:tc>
          <w:tcPr>
            <w:tcW w:w="3060" w:type="dxa"/>
          </w:tcPr>
          <w:p w14:paraId="6F8B2E8E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94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jessica@transfluenci.com</w:t>
              </w:r>
            </w:hyperlink>
          </w:p>
        </w:tc>
        <w:tc>
          <w:tcPr>
            <w:tcW w:w="1890" w:type="dxa"/>
          </w:tcPr>
          <w:p w14:paraId="4985E31D" w14:textId="3B628E7D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2, 3, 4</w:t>
            </w:r>
          </w:p>
        </w:tc>
      </w:tr>
      <w:tr w:rsidR="001A7C3F" w:rsidRPr="00E87FAD" w14:paraId="02C39A22" w14:textId="77777777" w:rsidTr="006E02ED">
        <w:trPr>
          <w:cantSplit/>
        </w:trPr>
        <w:tc>
          <w:tcPr>
            <w:tcW w:w="3685" w:type="dxa"/>
          </w:tcPr>
          <w:p w14:paraId="7682EDA2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lastRenderedPageBreak/>
              <w:t xml:space="preserve">Transperfect Translations International, Inc. </w:t>
            </w:r>
          </w:p>
        </w:tc>
        <w:tc>
          <w:tcPr>
            <w:tcW w:w="2700" w:type="dxa"/>
          </w:tcPr>
          <w:p w14:paraId="051A569A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Michael Macrina</w:t>
            </w:r>
          </w:p>
        </w:tc>
        <w:tc>
          <w:tcPr>
            <w:tcW w:w="2070" w:type="dxa"/>
            <w:vAlign w:val="center"/>
          </w:tcPr>
          <w:p w14:paraId="5E7914EE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>202-347-2300</w:t>
            </w:r>
          </w:p>
        </w:tc>
        <w:tc>
          <w:tcPr>
            <w:tcW w:w="3060" w:type="dxa"/>
          </w:tcPr>
          <w:p w14:paraId="6624D722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95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mmacrina@transperfect.com</w:t>
              </w:r>
            </w:hyperlink>
          </w:p>
          <w:p w14:paraId="2E5E2A0A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90" w:type="dxa"/>
          </w:tcPr>
          <w:p w14:paraId="6D7F90AE" w14:textId="7CCDB1EF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2, 3, 4</w:t>
            </w:r>
          </w:p>
        </w:tc>
      </w:tr>
      <w:tr w:rsidR="001A7C3F" w:rsidRPr="00E87FAD" w14:paraId="37A1E86E" w14:textId="77777777" w:rsidTr="006E02ED">
        <w:trPr>
          <w:cantSplit/>
        </w:trPr>
        <w:tc>
          <w:tcPr>
            <w:tcW w:w="3685" w:type="dxa"/>
          </w:tcPr>
          <w:p w14:paraId="24FCBDE7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United Language Group Inc</w:t>
            </w:r>
          </w:p>
        </w:tc>
        <w:tc>
          <w:tcPr>
            <w:tcW w:w="2700" w:type="dxa"/>
          </w:tcPr>
          <w:p w14:paraId="2BDD9D39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Spencer Snedden</w:t>
            </w:r>
          </w:p>
        </w:tc>
        <w:tc>
          <w:tcPr>
            <w:tcW w:w="2070" w:type="dxa"/>
            <w:vAlign w:val="center"/>
          </w:tcPr>
          <w:p w14:paraId="6FE5593D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color w:val="000000"/>
                <w:szCs w:val="24"/>
              </w:rPr>
              <w:t xml:space="preserve">913-392-7848 </w:t>
            </w:r>
          </w:p>
        </w:tc>
        <w:tc>
          <w:tcPr>
            <w:tcW w:w="3060" w:type="dxa"/>
          </w:tcPr>
          <w:p w14:paraId="4C9D6894" w14:textId="77777777" w:rsidR="001A7C3F" w:rsidRPr="00C2671D" w:rsidRDefault="001A7C3F">
            <w:pPr>
              <w:rPr>
                <w:rFonts w:asciiTheme="minorHAnsi" w:hAnsiTheme="minorHAnsi" w:cstheme="minorHAnsi"/>
                <w:szCs w:val="24"/>
              </w:rPr>
            </w:pPr>
            <w:hyperlink r:id="rId96" w:history="1">
              <w:r w:rsidRPr="00C2671D">
                <w:rPr>
                  <w:rStyle w:val="Hyperlink"/>
                  <w:rFonts w:asciiTheme="minorHAnsi" w:hAnsiTheme="minorHAnsi" w:cstheme="minorHAnsi"/>
                  <w:szCs w:val="24"/>
                </w:rPr>
                <w:t>sjsnedden@propio.com</w:t>
              </w:r>
            </w:hyperlink>
          </w:p>
        </w:tc>
        <w:tc>
          <w:tcPr>
            <w:tcW w:w="1890" w:type="dxa"/>
          </w:tcPr>
          <w:p w14:paraId="4DC1D380" w14:textId="216A5666" w:rsidR="001A7C3F" w:rsidRPr="00C2671D" w:rsidRDefault="001A7C3F" w:rsidP="00C2671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671D">
              <w:rPr>
                <w:rFonts w:asciiTheme="minorHAnsi" w:hAnsiTheme="minorHAnsi" w:cstheme="minorHAnsi"/>
                <w:szCs w:val="24"/>
              </w:rPr>
              <w:t>1, 2, 3</w:t>
            </w:r>
          </w:p>
        </w:tc>
      </w:tr>
    </w:tbl>
    <w:p w14:paraId="595E92A2" w14:textId="77777777" w:rsidR="008A7953" w:rsidRDefault="008A7953" w:rsidP="008A7953">
      <w:pPr>
        <w:spacing w:after="0" w:line="240" w:lineRule="exact"/>
        <w:rPr>
          <w:szCs w:val="24"/>
        </w:rPr>
      </w:pPr>
    </w:p>
    <w:p w14:paraId="24934415" w14:textId="1C6C3015" w:rsidR="008A7953" w:rsidRPr="00530A3D" w:rsidRDefault="008A7953" w:rsidP="008A7953">
      <w:pPr>
        <w:spacing w:after="0" w:line="240" w:lineRule="auto"/>
        <w:rPr>
          <w:szCs w:val="24"/>
          <w:highlight w:val="yellow"/>
        </w:rPr>
        <w:sectPr w:rsidR="008A7953" w:rsidRPr="00530A3D" w:rsidSect="008A7953">
          <w:pgSz w:w="15840" w:h="12240" w:orient="landscape"/>
          <w:pgMar w:top="1152" w:right="125" w:bottom="1152" w:left="1440" w:header="864" w:footer="360" w:gutter="0"/>
          <w:cols w:space="720"/>
          <w:titlePg/>
          <w:docGrid w:linePitch="360"/>
        </w:sectPr>
      </w:pPr>
    </w:p>
    <w:p w14:paraId="387CC61A" w14:textId="6556F863" w:rsidR="00304C6F" w:rsidRDefault="00275216" w:rsidP="008A7953">
      <w:pPr>
        <w:pStyle w:val="Heading2"/>
      </w:pPr>
      <w:bookmarkStart w:id="75" w:name="_Toc216356859"/>
      <w:r w:rsidRPr="00275216">
        <w:lastRenderedPageBreak/>
        <w:t>United Nations Standard Products and Services Code</w:t>
      </w:r>
      <w:r w:rsidR="00F0545F" w:rsidRPr="00F0545F">
        <w:rPr>
          <w:vertAlign w:val="superscript"/>
        </w:rPr>
        <w:t>®</w:t>
      </w:r>
      <w:r w:rsidRPr="00275216">
        <w:t xml:space="preserve"> (UNSPSC</w:t>
      </w:r>
      <w:r w:rsidR="00F0545F" w:rsidRPr="00F0545F">
        <w:rPr>
          <w:vertAlign w:val="superscript"/>
        </w:rPr>
        <w:t>®</w:t>
      </w:r>
      <w:r w:rsidRPr="00275216">
        <w:t>)</w:t>
      </w:r>
      <w:bookmarkEnd w:id="75"/>
      <w:r w:rsidR="00F0545F" w:rsidRPr="00E23F4C">
        <w:rPr>
          <w:highlight w:val="yellow"/>
        </w:rPr>
        <w:t xml:space="preserve"> </w:t>
      </w:r>
      <w:bookmarkEnd w:id="74"/>
    </w:p>
    <w:p w14:paraId="59BFD38A" w14:textId="58C3A9D3" w:rsidR="00E53E55" w:rsidRDefault="00D119CD" w:rsidP="00304C6F">
      <w:pPr>
        <w:rPr>
          <w:szCs w:val="24"/>
        </w:rPr>
      </w:pPr>
      <w:r w:rsidRPr="00D119CD">
        <w:rPr>
          <w:szCs w:val="24"/>
        </w:rPr>
        <w:t xml:space="preserve">UNSPSC </w:t>
      </w:r>
      <w:r w:rsidR="00E53E55" w:rsidRPr="00E53E55">
        <w:rPr>
          <w:szCs w:val="24"/>
        </w:rPr>
        <w:t xml:space="preserve">for </w:t>
      </w:r>
      <w:r w:rsidR="008A7953" w:rsidRPr="008A7953">
        <w:rPr>
          <w:b/>
          <w:szCs w:val="24"/>
        </w:rPr>
        <w:t>PRF75</w:t>
      </w:r>
      <w:r w:rsidR="008A7953">
        <w:rPr>
          <w:bCs/>
          <w:szCs w:val="24"/>
        </w:rPr>
        <w:t xml:space="preserve">: </w:t>
      </w:r>
    </w:p>
    <w:p w14:paraId="17262559" w14:textId="7D7D5025" w:rsidR="008A7953" w:rsidRPr="007C27B3" w:rsidRDefault="008A7953" w:rsidP="008A7953">
      <w:pPr>
        <w:spacing w:after="0"/>
        <w:ind w:left="2880" w:hanging="2880"/>
        <w:rPr>
          <w:szCs w:val="24"/>
        </w:rPr>
      </w:pPr>
      <w:r w:rsidRPr="00CA2546">
        <w:rPr>
          <w:b/>
          <w:bCs/>
          <w:szCs w:val="24"/>
        </w:rPr>
        <w:t>82</w:t>
      </w:r>
      <w:r>
        <w:rPr>
          <w:b/>
          <w:bCs/>
          <w:szCs w:val="24"/>
        </w:rPr>
        <w:t>–</w:t>
      </w:r>
      <w:r w:rsidRPr="00CA2546">
        <w:rPr>
          <w:b/>
          <w:bCs/>
          <w:szCs w:val="24"/>
        </w:rPr>
        <w:t>11</w:t>
      </w:r>
      <w:r>
        <w:rPr>
          <w:b/>
          <w:bCs/>
          <w:szCs w:val="24"/>
        </w:rPr>
        <w:t>–</w:t>
      </w:r>
      <w:r w:rsidRPr="00CA2546">
        <w:rPr>
          <w:b/>
          <w:bCs/>
          <w:szCs w:val="24"/>
        </w:rPr>
        <w:t>00</w:t>
      </w:r>
      <w:r>
        <w:rPr>
          <w:b/>
          <w:bCs/>
          <w:szCs w:val="24"/>
        </w:rPr>
        <w:t xml:space="preserve">         </w:t>
      </w:r>
      <w:r w:rsidRPr="007C27B3">
        <w:rPr>
          <w:szCs w:val="24"/>
        </w:rPr>
        <w:t>Writing and Translations</w:t>
      </w:r>
    </w:p>
    <w:p w14:paraId="2D737244" w14:textId="30404A68" w:rsidR="008A7953" w:rsidRPr="002E58BD" w:rsidRDefault="008A7953" w:rsidP="008A7953">
      <w:pPr>
        <w:rPr>
          <w:szCs w:val="24"/>
        </w:rPr>
      </w:pPr>
      <w:r w:rsidRPr="00CA2546">
        <w:rPr>
          <w:b/>
          <w:bCs/>
          <w:szCs w:val="24"/>
        </w:rPr>
        <w:t>82</w:t>
      </w:r>
      <w:r>
        <w:rPr>
          <w:b/>
          <w:bCs/>
          <w:szCs w:val="24"/>
        </w:rPr>
        <w:t>–</w:t>
      </w:r>
      <w:r w:rsidRPr="00CA2546">
        <w:rPr>
          <w:b/>
          <w:bCs/>
          <w:szCs w:val="24"/>
        </w:rPr>
        <w:t>11</w:t>
      </w:r>
      <w:r>
        <w:rPr>
          <w:b/>
          <w:bCs/>
          <w:szCs w:val="24"/>
        </w:rPr>
        <w:t>–</w:t>
      </w:r>
      <w:r w:rsidRPr="00CA2546">
        <w:rPr>
          <w:b/>
          <w:bCs/>
          <w:szCs w:val="24"/>
        </w:rPr>
        <w:t>20</w:t>
      </w:r>
      <w:r w:rsidRPr="007C27B3">
        <w:rPr>
          <w:szCs w:val="24"/>
        </w:rPr>
        <w:t xml:space="preserve"> </w:t>
      </w:r>
      <w:r w:rsidRPr="007C27B3">
        <w:rPr>
          <w:szCs w:val="24"/>
        </w:rPr>
        <w:tab/>
        <w:t>In Person Language Interpretation</w:t>
      </w:r>
    </w:p>
    <w:p w14:paraId="3C630259" w14:textId="4DECB113" w:rsidR="008A7953" w:rsidRDefault="008A7953" w:rsidP="008A7953">
      <w:pPr>
        <w:pStyle w:val="Heading2"/>
      </w:pPr>
      <w:bookmarkStart w:id="76" w:name="_Toc209528839"/>
      <w:bookmarkStart w:id="77" w:name="_Toc216356860"/>
      <w:r>
        <w:t>Appendix A: Supplier Diversity P</w:t>
      </w:r>
      <w:r w:rsidR="00D35663">
        <w:t>rogram</w:t>
      </w:r>
      <w:r>
        <w:t xml:space="preserve"> (SDP) and Prompt Payment Discount (PPD) by Vendor</w:t>
      </w:r>
      <w:bookmarkEnd w:id="76"/>
      <w:bookmarkEnd w:id="77"/>
    </w:p>
    <w:p w14:paraId="0BD76371" w14:textId="691164FD" w:rsidR="00D26C92" w:rsidRDefault="007A49A3" w:rsidP="00D26C92">
      <w:pPr>
        <w:spacing w:after="0"/>
        <w:rPr>
          <w:szCs w:val="24"/>
        </w:rPr>
      </w:pPr>
      <w:r w:rsidRPr="00530A3D">
        <w:rPr>
          <w:szCs w:val="24"/>
        </w:rPr>
        <w:t xml:space="preserve">Please verify current </w:t>
      </w:r>
      <w:r w:rsidR="00491388">
        <w:rPr>
          <w:szCs w:val="24"/>
        </w:rPr>
        <w:t>Supplier Diversity Office (</w:t>
      </w:r>
      <w:r w:rsidRPr="00530A3D">
        <w:rPr>
          <w:szCs w:val="24"/>
        </w:rPr>
        <w:t>SDO</w:t>
      </w:r>
      <w:r w:rsidR="00491388">
        <w:rPr>
          <w:szCs w:val="24"/>
        </w:rPr>
        <w:t>)</w:t>
      </w:r>
      <w:r w:rsidRPr="00530A3D">
        <w:rPr>
          <w:szCs w:val="24"/>
        </w:rPr>
        <w:t xml:space="preserve"> status using the </w:t>
      </w:r>
      <w:hyperlink r:id="rId97" w:history="1">
        <w:r w:rsidRPr="00530A3D">
          <w:rPr>
            <w:rStyle w:val="Hyperlink"/>
            <w:szCs w:val="24"/>
          </w:rPr>
          <w:t>SDO Directory of Certified Businesses</w:t>
        </w:r>
      </w:hyperlink>
      <w:r w:rsidRPr="00530A3D">
        <w:rPr>
          <w:szCs w:val="24"/>
        </w:rPr>
        <w:t xml:space="preserve"> for the most up</w:t>
      </w:r>
      <w:r>
        <w:rPr>
          <w:szCs w:val="24"/>
        </w:rPr>
        <w:t>-</w:t>
      </w:r>
      <w:r w:rsidRPr="00530A3D">
        <w:rPr>
          <w:szCs w:val="24"/>
        </w:rPr>
        <w:t>to</w:t>
      </w:r>
      <w:r>
        <w:rPr>
          <w:szCs w:val="24"/>
        </w:rPr>
        <w:t>-</w:t>
      </w:r>
      <w:r w:rsidRPr="00530A3D">
        <w:rPr>
          <w:szCs w:val="24"/>
        </w:rPr>
        <w:t>date information.</w:t>
      </w:r>
    </w:p>
    <w:p w14:paraId="17A82D1A" w14:textId="77777777" w:rsidR="00285ABC" w:rsidRDefault="00285ABC" w:rsidP="00D26C92">
      <w:pPr>
        <w:spacing w:after="0"/>
        <w:rPr>
          <w:szCs w:val="24"/>
        </w:rPr>
      </w:pPr>
    </w:p>
    <w:p w14:paraId="2890A3F9" w14:textId="77777777" w:rsidR="00285ABC" w:rsidRDefault="00285ABC" w:rsidP="00285ABC">
      <w:r w:rsidRPr="001A019D">
        <w:rPr>
          <w:b/>
          <w:bCs/>
        </w:rPr>
        <w:t>Note:</w:t>
      </w:r>
      <w:r>
        <w:t xml:space="preserve"> </w:t>
      </w:r>
    </w:p>
    <w:p w14:paraId="4FEF4F3D" w14:textId="77777777" w:rsidR="00285ABC" w:rsidRDefault="00285ABC" w:rsidP="00285ABC">
      <w:pPr>
        <w:pStyle w:val="ListParagraph"/>
        <w:numPr>
          <w:ilvl w:val="0"/>
          <w:numId w:val="9"/>
        </w:numPr>
      </w:pPr>
      <w:r>
        <w:t>N/A = Not Applicable</w:t>
      </w:r>
    </w:p>
    <w:p w14:paraId="2ABFB173" w14:textId="77777777" w:rsidR="00285ABC" w:rsidRDefault="00285ABC" w:rsidP="00285ABC">
      <w:pPr>
        <w:pStyle w:val="ListParagraph"/>
        <w:numPr>
          <w:ilvl w:val="0"/>
          <w:numId w:val="9"/>
        </w:numPr>
      </w:pPr>
      <w:r>
        <w:t>SBPP = Small Business Purchasing Program</w:t>
      </w:r>
    </w:p>
    <w:p w14:paraId="17075DE6" w14:textId="77777777" w:rsidR="00285ABC" w:rsidRDefault="00285ABC" w:rsidP="00285ABC">
      <w:pPr>
        <w:pStyle w:val="ListParagraph"/>
        <w:numPr>
          <w:ilvl w:val="0"/>
          <w:numId w:val="9"/>
        </w:numPr>
      </w:pPr>
      <w:r w:rsidRPr="007F3BF4">
        <w:t>W/NPO</w:t>
      </w:r>
      <w:r>
        <w:t xml:space="preserve"> = </w:t>
      </w:r>
      <w:r w:rsidRPr="00BD722D">
        <w:t>Women Non-Profit Organization</w:t>
      </w:r>
    </w:p>
    <w:p w14:paraId="10AA0139" w14:textId="77777777" w:rsidR="00285ABC" w:rsidRDefault="00285ABC" w:rsidP="00285ABC">
      <w:pPr>
        <w:pStyle w:val="ListParagraph"/>
        <w:numPr>
          <w:ilvl w:val="0"/>
          <w:numId w:val="9"/>
        </w:numPr>
      </w:pPr>
      <w:r>
        <w:t>WBE = Women Business Enterprise</w:t>
      </w:r>
    </w:p>
    <w:p w14:paraId="64FD91D1" w14:textId="77777777" w:rsidR="00285ABC" w:rsidRDefault="00285ABC" w:rsidP="00285ABC">
      <w:pPr>
        <w:pStyle w:val="ListParagraph"/>
        <w:numPr>
          <w:ilvl w:val="0"/>
          <w:numId w:val="9"/>
        </w:numPr>
      </w:pPr>
      <w:r>
        <w:t>MBE = Minority Business Enterprise</w:t>
      </w:r>
    </w:p>
    <w:p w14:paraId="6ECFDBE9" w14:textId="77777777" w:rsidR="00285ABC" w:rsidRPr="00112842" w:rsidRDefault="00285ABC" w:rsidP="00285ABC">
      <w:pPr>
        <w:pStyle w:val="ListParagraph"/>
        <w:numPr>
          <w:ilvl w:val="0"/>
          <w:numId w:val="9"/>
        </w:numPr>
      </w:pPr>
      <w:r>
        <w:t xml:space="preserve">PBE = </w:t>
      </w:r>
      <w:r w:rsidRPr="00D83D1C">
        <w:t>Portuguese Business Enterprise (this certification does not qualify a vendor to be a Supplier Diversity Program partner)</w:t>
      </w:r>
    </w:p>
    <w:p w14:paraId="249AE0C3" w14:textId="77777777" w:rsidR="007A49A3" w:rsidRPr="00D26C92" w:rsidRDefault="007A49A3" w:rsidP="00D26C92">
      <w:pPr>
        <w:spacing w:after="0"/>
      </w:pPr>
    </w:p>
    <w:tbl>
      <w:tblPr>
        <w:tblStyle w:val="GridTable4-Accent1"/>
        <w:tblW w:w="9867" w:type="dxa"/>
        <w:tblLook w:val="04A0" w:firstRow="1" w:lastRow="0" w:firstColumn="1" w:lastColumn="0" w:noHBand="0" w:noVBand="1"/>
        <w:tblCaption w:val="Supplier Diversity Program (SDP) and Prompt Payment Discount (PPD) by Vendor"/>
        <w:tblDescription w:val="This table lists the Supplier Diversity Program Status and the Prompt Payment Discount percentages for each vendor."/>
      </w:tblPr>
      <w:tblGrid>
        <w:gridCol w:w="1975"/>
        <w:gridCol w:w="1098"/>
        <w:gridCol w:w="1337"/>
        <w:gridCol w:w="1313"/>
        <w:gridCol w:w="1313"/>
        <w:gridCol w:w="1313"/>
        <w:gridCol w:w="1518"/>
      </w:tblGrid>
      <w:tr w:rsidR="00670ADC" w:rsidRPr="00F003E5" w14:paraId="5F753DC9" w14:textId="77777777" w:rsidTr="00D356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2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2E3192"/>
            <w:vAlign w:val="center"/>
            <w:hideMark/>
          </w:tcPr>
          <w:p w14:paraId="3D5DF230" w14:textId="77777777" w:rsidR="008A7953" w:rsidRPr="00D35663" w:rsidRDefault="008A7953">
            <w:pPr>
              <w:jc w:val="center"/>
              <w:rPr>
                <w:rFonts w:eastAsia="Times New Roman" w:cstheme="minorHAnsi"/>
                <w:b w:val="0"/>
                <w:bCs w:val="0"/>
                <w:lang w:eastAsia="zh-CN"/>
              </w:rPr>
            </w:pPr>
            <w:bookmarkStart w:id="78" w:name="_Hlk89084014"/>
            <w:r w:rsidRPr="00D35663">
              <w:rPr>
                <w:rFonts w:eastAsia="Times New Roman" w:cstheme="minorHAnsi"/>
                <w:lang w:eastAsia="zh-CN"/>
              </w:rPr>
              <w:t>Vendor Name</w:t>
            </w:r>
          </w:p>
        </w:tc>
        <w:tc>
          <w:tcPr>
            <w:tcW w:w="1040" w:type="dxa"/>
            <w:shd w:val="clear" w:color="auto" w:fill="2E3192"/>
            <w:vAlign w:val="center"/>
          </w:tcPr>
          <w:p w14:paraId="5820FDD1" w14:textId="11342DDF" w:rsidR="008A7953" w:rsidRPr="00D35663" w:rsidRDefault="008A79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zh-CN"/>
              </w:rPr>
            </w:pPr>
            <w:r w:rsidRPr="00D35663">
              <w:rPr>
                <w:rFonts w:eastAsia="Times New Roman" w:cstheme="minorHAnsi"/>
                <w:lang w:eastAsia="zh-CN"/>
              </w:rPr>
              <w:t>S</w:t>
            </w:r>
            <w:r w:rsidR="008E1425">
              <w:rPr>
                <w:rFonts w:eastAsia="Times New Roman" w:cstheme="minorHAnsi"/>
                <w:lang w:eastAsia="zh-CN"/>
              </w:rPr>
              <w:t xml:space="preserve">upplier </w:t>
            </w:r>
            <w:r w:rsidRPr="00D35663">
              <w:rPr>
                <w:rFonts w:eastAsia="Times New Roman" w:cstheme="minorHAnsi"/>
                <w:lang w:eastAsia="zh-CN"/>
              </w:rPr>
              <w:t>D</w:t>
            </w:r>
            <w:r w:rsidR="008E1425">
              <w:rPr>
                <w:rFonts w:eastAsia="Times New Roman" w:cstheme="minorHAnsi"/>
                <w:lang w:eastAsia="zh-CN"/>
              </w:rPr>
              <w:t xml:space="preserve">iversity </w:t>
            </w:r>
            <w:r w:rsidRPr="00D35663">
              <w:rPr>
                <w:rFonts w:eastAsia="Times New Roman" w:cstheme="minorHAnsi"/>
                <w:lang w:eastAsia="zh-CN"/>
              </w:rPr>
              <w:t>P</w:t>
            </w:r>
            <w:r w:rsidR="008E1425">
              <w:rPr>
                <w:rFonts w:eastAsia="Times New Roman" w:cstheme="minorHAnsi"/>
                <w:lang w:eastAsia="zh-CN"/>
              </w:rPr>
              <w:t>rogram</w:t>
            </w:r>
            <w:r w:rsidRPr="00D35663">
              <w:rPr>
                <w:rFonts w:eastAsia="Times New Roman" w:cstheme="minorHAnsi"/>
                <w:lang w:eastAsia="zh-CN"/>
              </w:rPr>
              <w:t xml:space="preserve"> Status</w:t>
            </w:r>
          </w:p>
        </w:tc>
        <w:tc>
          <w:tcPr>
            <w:tcW w:w="1150" w:type="dxa"/>
            <w:shd w:val="clear" w:color="auto" w:fill="2E3192"/>
            <w:noWrap/>
            <w:vAlign w:val="center"/>
            <w:hideMark/>
          </w:tcPr>
          <w:p w14:paraId="04B627BA" w14:textId="33081F56" w:rsidR="008A7953" w:rsidRPr="00D35663" w:rsidRDefault="008A79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lang w:eastAsia="zh-CN"/>
              </w:rPr>
            </w:pPr>
            <w:r w:rsidRPr="00D35663">
              <w:rPr>
                <w:rFonts w:eastAsia="Times New Roman" w:cstheme="minorHAnsi"/>
                <w:lang w:eastAsia="zh-CN"/>
              </w:rPr>
              <w:t>S</w:t>
            </w:r>
            <w:r w:rsidR="009B273E">
              <w:rPr>
                <w:rFonts w:eastAsia="Times New Roman" w:cstheme="minorHAnsi"/>
                <w:lang w:eastAsia="zh-CN"/>
              </w:rPr>
              <w:t xml:space="preserve">upplier </w:t>
            </w:r>
            <w:r w:rsidRPr="00D35663">
              <w:rPr>
                <w:rFonts w:eastAsia="Times New Roman" w:cstheme="minorHAnsi"/>
                <w:lang w:eastAsia="zh-CN"/>
              </w:rPr>
              <w:t>D</w:t>
            </w:r>
            <w:r w:rsidR="009B273E">
              <w:rPr>
                <w:rFonts w:eastAsia="Times New Roman" w:cstheme="minorHAnsi"/>
                <w:lang w:eastAsia="zh-CN"/>
              </w:rPr>
              <w:t xml:space="preserve">iversity </w:t>
            </w:r>
            <w:r w:rsidRPr="00D35663">
              <w:rPr>
                <w:rFonts w:eastAsia="Times New Roman" w:cstheme="minorHAnsi"/>
                <w:lang w:eastAsia="zh-CN"/>
              </w:rPr>
              <w:t>P</w:t>
            </w:r>
            <w:r w:rsidR="009B273E">
              <w:rPr>
                <w:rFonts w:eastAsia="Times New Roman" w:cstheme="minorHAnsi"/>
                <w:lang w:eastAsia="zh-CN"/>
              </w:rPr>
              <w:t>rogram</w:t>
            </w:r>
            <w:r w:rsidRPr="00D35663">
              <w:rPr>
                <w:rFonts w:eastAsia="Times New Roman" w:cstheme="minorHAnsi"/>
                <w:lang w:eastAsia="zh-CN"/>
              </w:rPr>
              <w:t xml:space="preserve"> Percentage</w:t>
            </w:r>
          </w:p>
        </w:tc>
        <w:tc>
          <w:tcPr>
            <w:tcW w:w="1313" w:type="dxa"/>
            <w:shd w:val="clear" w:color="auto" w:fill="2E3192"/>
            <w:noWrap/>
            <w:vAlign w:val="center"/>
            <w:hideMark/>
          </w:tcPr>
          <w:p w14:paraId="5B1EB427" w14:textId="5887B6D6" w:rsidR="008A7953" w:rsidRPr="00D35663" w:rsidRDefault="008A79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lang w:eastAsia="zh-CN"/>
              </w:rPr>
            </w:pPr>
            <w:r w:rsidRPr="00D35663">
              <w:rPr>
                <w:rFonts w:eastAsia="Times New Roman" w:cstheme="minorHAnsi"/>
                <w:lang w:eastAsia="zh-CN"/>
              </w:rPr>
              <w:t>P</w:t>
            </w:r>
            <w:r w:rsidR="00AA4313">
              <w:rPr>
                <w:rFonts w:eastAsia="Times New Roman" w:cstheme="minorHAnsi"/>
                <w:lang w:eastAsia="zh-CN"/>
              </w:rPr>
              <w:t xml:space="preserve">rompt </w:t>
            </w:r>
            <w:r w:rsidRPr="00D35663">
              <w:rPr>
                <w:rFonts w:eastAsia="Times New Roman" w:cstheme="minorHAnsi"/>
                <w:lang w:eastAsia="zh-CN"/>
              </w:rPr>
              <w:t>P</w:t>
            </w:r>
            <w:r w:rsidR="00AA4313">
              <w:rPr>
                <w:rFonts w:eastAsia="Times New Roman" w:cstheme="minorHAnsi"/>
                <w:lang w:eastAsia="zh-CN"/>
              </w:rPr>
              <w:t xml:space="preserve">ayment </w:t>
            </w:r>
            <w:r w:rsidRPr="00D35663">
              <w:rPr>
                <w:rFonts w:eastAsia="Times New Roman" w:cstheme="minorHAnsi"/>
                <w:lang w:eastAsia="zh-CN"/>
              </w:rPr>
              <w:t>D</w:t>
            </w:r>
            <w:r w:rsidR="00AA4313">
              <w:rPr>
                <w:rFonts w:eastAsia="Times New Roman" w:cstheme="minorHAnsi"/>
                <w:lang w:eastAsia="zh-CN"/>
              </w:rPr>
              <w:t>iscount</w:t>
            </w:r>
            <w:r w:rsidR="004C3DC3">
              <w:rPr>
                <w:rFonts w:eastAsia="Times New Roman" w:cstheme="minorHAnsi"/>
                <w:lang w:eastAsia="zh-CN"/>
              </w:rPr>
              <w:t>–</w:t>
            </w:r>
            <w:r w:rsidRPr="00D35663">
              <w:rPr>
                <w:rFonts w:eastAsia="Times New Roman" w:cstheme="minorHAnsi"/>
                <w:lang w:eastAsia="zh-CN"/>
              </w:rPr>
              <w:t>10 Days</w:t>
            </w:r>
          </w:p>
        </w:tc>
        <w:tc>
          <w:tcPr>
            <w:tcW w:w="1313" w:type="dxa"/>
            <w:shd w:val="clear" w:color="auto" w:fill="2E3192"/>
            <w:noWrap/>
            <w:vAlign w:val="center"/>
            <w:hideMark/>
          </w:tcPr>
          <w:p w14:paraId="43F2351A" w14:textId="0BECA4CC" w:rsidR="008A7953" w:rsidRPr="00D35663" w:rsidRDefault="008A79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lang w:eastAsia="zh-CN"/>
              </w:rPr>
            </w:pPr>
            <w:r w:rsidRPr="00D35663">
              <w:rPr>
                <w:rFonts w:eastAsia="Times New Roman" w:cstheme="minorHAnsi"/>
                <w:lang w:eastAsia="zh-CN"/>
              </w:rPr>
              <w:t>P</w:t>
            </w:r>
            <w:r w:rsidR="00C4349C">
              <w:rPr>
                <w:rFonts w:eastAsia="Times New Roman" w:cstheme="minorHAnsi"/>
                <w:lang w:eastAsia="zh-CN"/>
              </w:rPr>
              <w:t xml:space="preserve">rompt </w:t>
            </w:r>
            <w:r w:rsidRPr="00D35663">
              <w:rPr>
                <w:rFonts w:eastAsia="Times New Roman" w:cstheme="minorHAnsi"/>
                <w:lang w:eastAsia="zh-CN"/>
              </w:rPr>
              <w:t>P</w:t>
            </w:r>
            <w:r w:rsidR="00C4349C">
              <w:rPr>
                <w:rFonts w:eastAsia="Times New Roman" w:cstheme="minorHAnsi"/>
                <w:lang w:eastAsia="zh-CN"/>
              </w:rPr>
              <w:t xml:space="preserve">ayment </w:t>
            </w:r>
            <w:r w:rsidRPr="00D35663">
              <w:rPr>
                <w:rFonts w:eastAsia="Times New Roman" w:cstheme="minorHAnsi"/>
                <w:lang w:eastAsia="zh-CN"/>
              </w:rPr>
              <w:t>D</w:t>
            </w:r>
            <w:r w:rsidR="00C4349C">
              <w:rPr>
                <w:rFonts w:eastAsia="Times New Roman" w:cstheme="minorHAnsi"/>
                <w:lang w:eastAsia="zh-CN"/>
              </w:rPr>
              <w:t>iscount–</w:t>
            </w:r>
            <w:r w:rsidRPr="00D35663">
              <w:rPr>
                <w:rFonts w:eastAsia="Times New Roman" w:cstheme="minorHAnsi"/>
                <w:lang w:eastAsia="zh-CN"/>
              </w:rPr>
              <w:t>15 Days</w:t>
            </w:r>
          </w:p>
        </w:tc>
        <w:tc>
          <w:tcPr>
            <w:tcW w:w="1313" w:type="dxa"/>
            <w:shd w:val="clear" w:color="auto" w:fill="2E3192"/>
            <w:noWrap/>
            <w:vAlign w:val="center"/>
            <w:hideMark/>
          </w:tcPr>
          <w:p w14:paraId="3DEC06BB" w14:textId="4554DFB0" w:rsidR="008A7953" w:rsidRPr="00D35663" w:rsidRDefault="008A79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lang w:eastAsia="zh-CN"/>
              </w:rPr>
            </w:pPr>
            <w:r w:rsidRPr="00D35663">
              <w:rPr>
                <w:rFonts w:eastAsia="Times New Roman" w:cstheme="minorHAnsi"/>
                <w:lang w:eastAsia="zh-CN"/>
              </w:rPr>
              <w:t>P</w:t>
            </w:r>
            <w:r w:rsidR="004C3DC3">
              <w:rPr>
                <w:rFonts w:eastAsia="Times New Roman" w:cstheme="minorHAnsi"/>
                <w:lang w:eastAsia="zh-CN"/>
              </w:rPr>
              <w:t xml:space="preserve">rompt </w:t>
            </w:r>
            <w:r w:rsidRPr="00D35663">
              <w:rPr>
                <w:rFonts w:eastAsia="Times New Roman" w:cstheme="minorHAnsi"/>
                <w:lang w:eastAsia="zh-CN"/>
              </w:rPr>
              <w:t>P</w:t>
            </w:r>
            <w:r w:rsidR="004C3DC3">
              <w:rPr>
                <w:rFonts w:eastAsia="Times New Roman" w:cstheme="minorHAnsi"/>
                <w:lang w:eastAsia="zh-CN"/>
              </w:rPr>
              <w:t xml:space="preserve">ayment </w:t>
            </w:r>
            <w:r w:rsidRPr="00D35663">
              <w:rPr>
                <w:rFonts w:eastAsia="Times New Roman" w:cstheme="minorHAnsi"/>
                <w:lang w:eastAsia="zh-CN"/>
              </w:rPr>
              <w:t>D</w:t>
            </w:r>
            <w:r w:rsidR="004C3DC3">
              <w:rPr>
                <w:rFonts w:eastAsia="Times New Roman" w:cstheme="minorHAnsi"/>
                <w:lang w:eastAsia="zh-CN"/>
              </w:rPr>
              <w:t>iscount–</w:t>
            </w:r>
            <w:r w:rsidRPr="00D35663">
              <w:rPr>
                <w:rFonts w:eastAsia="Times New Roman" w:cstheme="minorHAnsi"/>
                <w:lang w:eastAsia="zh-CN"/>
              </w:rPr>
              <w:t>20 Days</w:t>
            </w:r>
          </w:p>
        </w:tc>
        <w:tc>
          <w:tcPr>
            <w:tcW w:w="1313" w:type="dxa"/>
            <w:shd w:val="clear" w:color="auto" w:fill="2E3192"/>
            <w:noWrap/>
            <w:vAlign w:val="center"/>
            <w:hideMark/>
          </w:tcPr>
          <w:p w14:paraId="22CAF712" w14:textId="4C819D91" w:rsidR="008A7953" w:rsidRPr="00D35663" w:rsidRDefault="008A7953">
            <w:pPr>
              <w:ind w:right="30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lang w:eastAsia="zh-CN"/>
              </w:rPr>
            </w:pPr>
            <w:r w:rsidRPr="00D35663">
              <w:rPr>
                <w:rFonts w:eastAsia="Times New Roman" w:cstheme="minorHAnsi"/>
                <w:lang w:eastAsia="zh-CN"/>
              </w:rPr>
              <w:t>P</w:t>
            </w:r>
            <w:r w:rsidR="00670ADC">
              <w:rPr>
                <w:rFonts w:eastAsia="Times New Roman" w:cstheme="minorHAnsi"/>
                <w:lang w:eastAsia="zh-CN"/>
              </w:rPr>
              <w:t xml:space="preserve">rompt </w:t>
            </w:r>
            <w:r w:rsidRPr="00D35663">
              <w:rPr>
                <w:rFonts w:eastAsia="Times New Roman" w:cstheme="minorHAnsi"/>
                <w:lang w:eastAsia="zh-CN"/>
              </w:rPr>
              <w:t>P</w:t>
            </w:r>
            <w:r w:rsidR="00670ADC">
              <w:rPr>
                <w:rFonts w:eastAsia="Times New Roman" w:cstheme="minorHAnsi"/>
                <w:lang w:eastAsia="zh-CN"/>
              </w:rPr>
              <w:t xml:space="preserve">ayment </w:t>
            </w:r>
            <w:r w:rsidRPr="00D35663">
              <w:rPr>
                <w:rFonts w:eastAsia="Times New Roman" w:cstheme="minorHAnsi"/>
                <w:lang w:eastAsia="zh-CN"/>
              </w:rPr>
              <w:t>D</w:t>
            </w:r>
            <w:r w:rsidR="00670ADC">
              <w:rPr>
                <w:rFonts w:eastAsia="Times New Roman" w:cstheme="minorHAnsi"/>
                <w:lang w:eastAsia="zh-CN"/>
              </w:rPr>
              <w:t>iscount</w:t>
            </w:r>
            <w:r w:rsidR="004C3DC3">
              <w:rPr>
                <w:rFonts w:eastAsia="Times New Roman" w:cstheme="minorHAnsi"/>
                <w:lang w:eastAsia="zh-CN"/>
              </w:rPr>
              <w:t>–</w:t>
            </w:r>
            <w:r w:rsidRPr="00D35663">
              <w:rPr>
                <w:rFonts w:eastAsia="Times New Roman" w:cstheme="minorHAnsi"/>
                <w:lang w:eastAsia="zh-CN"/>
              </w:rPr>
              <w:t>30 Days</w:t>
            </w:r>
          </w:p>
        </w:tc>
      </w:tr>
      <w:bookmarkEnd w:id="78"/>
      <w:tr w:rsidR="001F17B3" w:rsidRPr="00F003E5" w14:paraId="4C4C9A4E" w14:textId="77777777" w:rsidTr="001F1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C8D9EB"/>
          </w:tcPr>
          <w:p w14:paraId="2FD03677" w14:textId="77777777" w:rsidR="008A7953" w:rsidRPr="00F003E5" w:rsidRDefault="008A7953">
            <w:pPr>
              <w:pStyle w:val="NoSpacing"/>
              <w:rPr>
                <w:rFonts w:eastAsia="Times New Roman"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t xml:space="preserve">Ad Astra, Inc. </w:t>
            </w:r>
          </w:p>
        </w:tc>
        <w:tc>
          <w:tcPr>
            <w:tcW w:w="1040" w:type="dxa"/>
            <w:shd w:val="clear" w:color="auto" w:fill="C8D9EB"/>
            <w:vAlign w:val="center"/>
          </w:tcPr>
          <w:p w14:paraId="61C64307" w14:textId="0B1A9340" w:rsidR="008A7953" w:rsidRPr="00F003E5" w:rsidRDefault="001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N/A</w:t>
            </w:r>
          </w:p>
        </w:tc>
        <w:tc>
          <w:tcPr>
            <w:tcW w:w="1150" w:type="dxa"/>
            <w:shd w:val="clear" w:color="auto" w:fill="C8D9EB"/>
            <w:noWrap/>
            <w:vAlign w:val="center"/>
          </w:tcPr>
          <w:p w14:paraId="0E064E8B" w14:textId="54EE3218" w:rsidR="008A7953" w:rsidRPr="00F003E5" w:rsidRDefault="001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N/A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22FFECA9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3.00%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4F26D1C8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1F4ABCF3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113F8135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</w:tr>
      <w:tr w:rsidR="008A7953" w:rsidRPr="00F003E5" w14:paraId="6DA790B7" w14:textId="77777777" w:rsidTr="00D35663">
        <w:trPr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1C88A30" w14:textId="77777777" w:rsidR="008A7953" w:rsidRPr="00F003E5" w:rsidRDefault="008A7953">
            <w:pPr>
              <w:pStyle w:val="NoSpacing"/>
              <w:rPr>
                <w:rFonts w:eastAsia="Times New Roman"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lastRenderedPageBreak/>
              <w:t>Ascentria Community Services, Inc.</w:t>
            </w:r>
          </w:p>
        </w:tc>
        <w:tc>
          <w:tcPr>
            <w:tcW w:w="1040" w:type="dxa"/>
            <w:vAlign w:val="center"/>
          </w:tcPr>
          <w:p w14:paraId="756A23D5" w14:textId="42F89162" w:rsidR="008A7953" w:rsidRPr="00F003E5" w:rsidRDefault="001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N/A</w:t>
            </w:r>
          </w:p>
        </w:tc>
        <w:tc>
          <w:tcPr>
            <w:tcW w:w="1150" w:type="dxa"/>
            <w:noWrap/>
            <w:vAlign w:val="center"/>
          </w:tcPr>
          <w:p w14:paraId="03ED9EC4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20%</w:t>
            </w:r>
          </w:p>
        </w:tc>
        <w:tc>
          <w:tcPr>
            <w:tcW w:w="1313" w:type="dxa"/>
            <w:noWrap/>
            <w:vAlign w:val="center"/>
          </w:tcPr>
          <w:p w14:paraId="4DF06665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  <w:tc>
          <w:tcPr>
            <w:tcW w:w="1313" w:type="dxa"/>
            <w:noWrap/>
            <w:vAlign w:val="center"/>
          </w:tcPr>
          <w:p w14:paraId="1A951C71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0.50%</w:t>
            </w:r>
          </w:p>
        </w:tc>
        <w:tc>
          <w:tcPr>
            <w:tcW w:w="1313" w:type="dxa"/>
            <w:noWrap/>
            <w:vAlign w:val="center"/>
          </w:tcPr>
          <w:p w14:paraId="6570D62B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  <w:tc>
          <w:tcPr>
            <w:tcW w:w="1313" w:type="dxa"/>
            <w:noWrap/>
            <w:vAlign w:val="center"/>
          </w:tcPr>
          <w:p w14:paraId="34D51586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</w:tr>
      <w:tr w:rsidR="001F17B3" w:rsidRPr="00F003E5" w14:paraId="452B9471" w14:textId="77777777" w:rsidTr="001F1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C8D9EB"/>
          </w:tcPr>
          <w:p w14:paraId="5067B0EB" w14:textId="77777777" w:rsidR="008A7953" w:rsidRPr="00F003E5" w:rsidRDefault="008A7953">
            <w:pPr>
              <w:pStyle w:val="NoSpacing"/>
              <w:rPr>
                <w:rFonts w:eastAsia="Times New Roman"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t>Baystate Interpreters, Inc</w:t>
            </w:r>
          </w:p>
        </w:tc>
        <w:tc>
          <w:tcPr>
            <w:tcW w:w="1040" w:type="dxa"/>
            <w:shd w:val="clear" w:color="auto" w:fill="C8D9EB"/>
            <w:vAlign w:val="center"/>
          </w:tcPr>
          <w:p w14:paraId="34FB0BB3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SBPP</w:t>
            </w:r>
          </w:p>
        </w:tc>
        <w:tc>
          <w:tcPr>
            <w:tcW w:w="1150" w:type="dxa"/>
            <w:shd w:val="clear" w:color="auto" w:fill="C8D9EB"/>
            <w:noWrap/>
            <w:vAlign w:val="center"/>
          </w:tcPr>
          <w:p w14:paraId="1DFCB430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1%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029946F8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4D444E0B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5072CD72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5F4069E6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</w:tr>
      <w:tr w:rsidR="008A7953" w:rsidRPr="00F003E5" w14:paraId="162CD0C4" w14:textId="77777777" w:rsidTr="00D35663">
        <w:trPr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3EA7E81" w14:textId="77777777" w:rsidR="008A7953" w:rsidRPr="00F003E5" w:rsidRDefault="008A7953">
            <w:pPr>
              <w:pStyle w:val="NoSpacing"/>
              <w:rPr>
                <w:rFonts w:cstheme="minorHAnsi"/>
              </w:rPr>
            </w:pPr>
            <w:r w:rsidRPr="00F003E5">
              <w:rPr>
                <w:rFonts w:cstheme="minorHAnsi"/>
              </w:rPr>
              <w:t>Cal Interpreting &amp; Translations</w:t>
            </w:r>
          </w:p>
        </w:tc>
        <w:tc>
          <w:tcPr>
            <w:tcW w:w="1040" w:type="dxa"/>
            <w:vAlign w:val="center"/>
          </w:tcPr>
          <w:p w14:paraId="4603F155" w14:textId="5104A639" w:rsidR="008A7953" w:rsidRPr="00F003E5" w:rsidRDefault="001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N/A</w:t>
            </w:r>
          </w:p>
        </w:tc>
        <w:tc>
          <w:tcPr>
            <w:tcW w:w="1150" w:type="dxa"/>
            <w:noWrap/>
            <w:vAlign w:val="center"/>
          </w:tcPr>
          <w:p w14:paraId="204E14E2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003E5">
              <w:rPr>
                <w:rFonts w:cstheme="minorHAnsi"/>
              </w:rPr>
              <w:t>1%</w:t>
            </w:r>
          </w:p>
        </w:tc>
        <w:tc>
          <w:tcPr>
            <w:tcW w:w="1313" w:type="dxa"/>
            <w:noWrap/>
            <w:vAlign w:val="center"/>
          </w:tcPr>
          <w:p w14:paraId="6E83F51F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  <w:tc>
          <w:tcPr>
            <w:tcW w:w="1313" w:type="dxa"/>
            <w:noWrap/>
            <w:vAlign w:val="center"/>
          </w:tcPr>
          <w:p w14:paraId="575F89FD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  <w:tc>
          <w:tcPr>
            <w:tcW w:w="1313" w:type="dxa"/>
            <w:noWrap/>
            <w:vAlign w:val="center"/>
          </w:tcPr>
          <w:p w14:paraId="073DA620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  <w:tc>
          <w:tcPr>
            <w:tcW w:w="1313" w:type="dxa"/>
            <w:noWrap/>
            <w:vAlign w:val="center"/>
          </w:tcPr>
          <w:p w14:paraId="631ACCB9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</w:tr>
      <w:tr w:rsidR="001F17B3" w:rsidRPr="00F003E5" w14:paraId="3651CBDE" w14:textId="77777777" w:rsidTr="001F1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C8D9EB"/>
          </w:tcPr>
          <w:p w14:paraId="5051B6D5" w14:textId="77777777" w:rsidR="008A7953" w:rsidRPr="00F003E5" w:rsidRDefault="008A7953">
            <w:pPr>
              <w:pStyle w:val="NoSpacing"/>
              <w:rPr>
                <w:rFonts w:eastAsia="Times New Roman"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t xml:space="preserve">Catholic Charitable Bureau of the Archdiocese of Boston, Inc. </w:t>
            </w:r>
          </w:p>
        </w:tc>
        <w:tc>
          <w:tcPr>
            <w:tcW w:w="1040" w:type="dxa"/>
            <w:shd w:val="clear" w:color="auto" w:fill="C8D9EB"/>
            <w:vAlign w:val="center"/>
          </w:tcPr>
          <w:p w14:paraId="69DFFC18" w14:textId="3A69BAF0" w:rsidR="008A7953" w:rsidRPr="00F003E5" w:rsidRDefault="001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N/A</w:t>
            </w:r>
          </w:p>
        </w:tc>
        <w:tc>
          <w:tcPr>
            <w:tcW w:w="1150" w:type="dxa"/>
            <w:shd w:val="clear" w:color="auto" w:fill="C8D9EB"/>
            <w:noWrap/>
            <w:vAlign w:val="center"/>
          </w:tcPr>
          <w:p w14:paraId="50D70214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10%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63779F8A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2.00%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7F306F02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001FA5ED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592D34DC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</w:tr>
      <w:tr w:rsidR="008A7953" w:rsidRPr="00F003E5" w14:paraId="35641BA8" w14:textId="77777777" w:rsidTr="00D35663">
        <w:trPr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B06D3BE" w14:textId="77777777" w:rsidR="008A7953" w:rsidRPr="00F003E5" w:rsidRDefault="008A7953">
            <w:pPr>
              <w:pStyle w:val="NoSpacing"/>
              <w:rPr>
                <w:rFonts w:eastAsia="Times New Roman"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t>Central Massachusetts Area Health Education Center, Inc.</w:t>
            </w:r>
          </w:p>
        </w:tc>
        <w:tc>
          <w:tcPr>
            <w:tcW w:w="1040" w:type="dxa"/>
            <w:vAlign w:val="center"/>
          </w:tcPr>
          <w:p w14:paraId="4FF626E5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W/NPO</w:t>
            </w:r>
          </w:p>
        </w:tc>
        <w:tc>
          <w:tcPr>
            <w:tcW w:w="1150" w:type="dxa"/>
            <w:noWrap/>
            <w:vAlign w:val="center"/>
          </w:tcPr>
          <w:p w14:paraId="313EF73C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1.5%</w:t>
            </w:r>
          </w:p>
        </w:tc>
        <w:tc>
          <w:tcPr>
            <w:tcW w:w="1313" w:type="dxa"/>
            <w:noWrap/>
            <w:vAlign w:val="center"/>
          </w:tcPr>
          <w:p w14:paraId="579F7CAE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  <w:tc>
          <w:tcPr>
            <w:tcW w:w="1313" w:type="dxa"/>
            <w:noWrap/>
            <w:vAlign w:val="center"/>
          </w:tcPr>
          <w:p w14:paraId="1C7F0EC8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  <w:tc>
          <w:tcPr>
            <w:tcW w:w="1313" w:type="dxa"/>
            <w:noWrap/>
            <w:vAlign w:val="center"/>
          </w:tcPr>
          <w:p w14:paraId="5166D3E4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  <w:tc>
          <w:tcPr>
            <w:tcW w:w="1313" w:type="dxa"/>
            <w:noWrap/>
            <w:vAlign w:val="center"/>
          </w:tcPr>
          <w:p w14:paraId="70DBA55F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</w:tr>
      <w:tr w:rsidR="001F17B3" w:rsidRPr="00F003E5" w14:paraId="3CE7F116" w14:textId="77777777" w:rsidTr="001F1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C8D9EB"/>
          </w:tcPr>
          <w:p w14:paraId="5C85D678" w14:textId="77777777" w:rsidR="008A7953" w:rsidRPr="00F003E5" w:rsidRDefault="008A7953">
            <w:pPr>
              <w:pStyle w:val="NoSpacing"/>
              <w:rPr>
                <w:rFonts w:eastAsia="Times New Roman"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t>Certified Languages International LLC</w:t>
            </w:r>
          </w:p>
        </w:tc>
        <w:tc>
          <w:tcPr>
            <w:tcW w:w="1040" w:type="dxa"/>
            <w:shd w:val="clear" w:color="auto" w:fill="C8D9EB"/>
            <w:vAlign w:val="center"/>
          </w:tcPr>
          <w:p w14:paraId="15819CA7" w14:textId="0535680D" w:rsidR="008A7953" w:rsidRPr="00F003E5" w:rsidRDefault="001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N/A</w:t>
            </w:r>
          </w:p>
        </w:tc>
        <w:tc>
          <w:tcPr>
            <w:tcW w:w="1150" w:type="dxa"/>
            <w:shd w:val="clear" w:color="auto" w:fill="C8D9EB"/>
            <w:noWrap/>
            <w:vAlign w:val="center"/>
          </w:tcPr>
          <w:p w14:paraId="28636B17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2%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09102295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0.50%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4B0B5DB5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0.50%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0E16CFB5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0.50%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1C2B1C43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0.50%</w:t>
            </w:r>
          </w:p>
        </w:tc>
      </w:tr>
      <w:tr w:rsidR="008A7953" w:rsidRPr="00F003E5" w14:paraId="3D0EFAFF" w14:textId="77777777" w:rsidTr="00D35663">
        <w:trPr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9189C0E" w14:textId="77777777" w:rsidR="008A7953" w:rsidRPr="00F003E5" w:rsidRDefault="008A7953">
            <w:pPr>
              <w:pStyle w:val="NoSpacing"/>
              <w:rPr>
                <w:rFonts w:eastAsia="Times New Roman"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t>CETRA, Inc.</w:t>
            </w:r>
          </w:p>
        </w:tc>
        <w:tc>
          <w:tcPr>
            <w:tcW w:w="1040" w:type="dxa"/>
            <w:vAlign w:val="center"/>
          </w:tcPr>
          <w:p w14:paraId="30278E5E" w14:textId="6CE56C8C" w:rsidR="008A7953" w:rsidRPr="00F003E5" w:rsidRDefault="001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N/A</w:t>
            </w:r>
          </w:p>
        </w:tc>
        <w:tc>
          <w:tcPr>
            <w:tcW w:w="1150" w:type="dxa"/>
            <w:noWrap/>
            <w:vAlign w:val="center"/>
          </w:tcPr>
          <w:p w14:paraId="788D7859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10%</w:t>
            </w:r>
          </w:p>
        </w:tc>
        <w:tc>
          <w:tcPr>
            <w:tcW w:w="1313" w:type="dxa"/>
            <w:noWrap/>
            <w:vAlign w:val="center"/>
          </w:tcPr>
          <w:p w14:paraId="664EE41E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2.00%</w:t>
            </w:r>
          </w:p>
        </w:tc>
        <w:tc>
          <w:tcPr>
            <w:tcW w:w="1313" w:type="dxa"/>
            <w:noWrap/>
            <w:vAlign w:val="center"/>
          </w:tcPr>
          <w:p w14:paraId="7B92416A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2.00%</w:t>
            </w:r>
          </w:p>
        </w:tc>
        <w:tc>
          <w:tcPr>
            <w:tcW w:w="1313" w:type="dxa"/>
            <w:noWrap/>
            <w:vAlign w:val="center"/>
          </w:tcPr>
          <w:p w14:paraId="34E47CA4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  <w:tc>
          <w:tcPr>
            <w:tcW w:w="1313" w:type="dxa"/>
            <w:noWrap/>
            <w:vAlign w:val="center"/>
          </w:tcPr>
          <w:p w14:paraId="3C8E603E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</w:tr>
      <w:tr w:rsidR="001F17B3" w:rsidRPr="00F003E5" w14:paraId="55060C77" w14:textId="77777777" w:rsidTr="001F1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C8D9EB"/>
          </w:tcPr>
          <w:p w14:paraId="02BFE5A0" w14:textId="77777777" w:rsidR="008A7953" w:rsidRPr="00F003E5" w:rsidRDefault="008A7953">
            <w:pPr>
              <w:pStyle w:val="NoSpacing"/>
              <w:rPr>
                <w:rFonts w:eastAsia="Times New Roman"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t xml:space="preserve">Corporate Translation Services, Inc. </w:t>
            </w:r>
          </w:p>
        </w:tc>
        <w:tc>
          <w:tcPr>
            <w:tcW w:w="1040" w:type="dxa"/>
            <w:shd w:val="clear" w:color="auto" w:fill="C8D9EB"/>
            <w:vAlign w:val="center"/>
          </w:tcPr>
          <w:p w14:paraId="16D8EE90" w14:textId="38822F0C" w:rsidR="008A7953" w:rsidRPr="00F003E5" w:rsidRDefault="001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N/A</w:t>
            </w:r>
          </w:p>
        </w:tc>
        <w:tc>
          <w:tcPr>
            <w:tcW w:w="1150" w:type="dxa"/>
            <w:shd w:val="clear" w:color="auto" w:fill="C8D9EB"/>
            <w:noWrap/>
            <w:vAlign w:val="center"/>
          </w:tcPr>
          <w:p w14:paraId="1B44D013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10%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39EF3781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2.00%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29311819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1.50%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5B762E74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5FE0FAE5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0.50%</w:t>
            </w:r>
          </w:p>
        </w:tc>
      </w:tr>
      <w:tr w:rsidR="008A7953" w:rsidRPr="00F003E5" w14:paraId="7ED690CE" w14:textId="77777777" w:rsidTr="00D35663">
        <w:trPr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641912EF" w14:textId="77777777" w:rsidR="008A7953" w:rsidRPr="00F003E5" w:rsidRDefault="008A7953">
            <w:pPr>
              <w:pStyle w:val="NoSpacing"/>
              <w:rPr>
                <w:rFonts w:eastAsia="Times New Roman"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t>CPSL USA CORPORATION</w:t>
            </w:r>
          </w:p>
        </w:tc>
        <w:tc>
          <w:tcPr>
            <w:tcW w:w="1040" w:type="dxa"/>
            <w:vAlign w:val="center"/>
          </w:tcPr>
          <w:p w14:paraId="30F855A2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SBPP</w:t>
            </w:r>
          </w:p>
        </w:tc>
        <w:tc>
          <w:tcPr>
            <w:tcW w:w="1150" w:type="dxa"/>
            <w:noWrap/>
            <w:vAlign w:val="center"/>
          </w:tcPr>
          <w:p w14:paraId="41F9F687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5%</w:t>
            </w:r>
          </w:p>
        </w:tc>
        <w:tc>
          <w:tcPr>
            <w:tcW w:w="1313" w:type="dxa"/>
            <w:noWrap/>
            <w:vAlign w:val="center"/>
          </w:tcPr>
          <w:p w14:paraId="2D73683E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1.50%</w:t>
            </w:r>
          </w:p>
        </w:tc>
        <w:tc>
          <w:tcPr>
            <w:tcW w:w="1313" w:type="dxa"/>
            <w:noWrap/>
            <w:vAlign w:val="center"/>
          </w:tcPr>
          <w:p w14:paraId="3F72EC23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  <w:tc>
          <w:tcPr>
            <w:tcW w:w="1313" w:type="dxa"/>
            <w:noWrap/>
            <w:vAlign w:val="center"/>
          </w:tcPr>
          <w:p w14:paraId="36D9DDD9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  <w:tc>
          <w:tcPr>
            <w:tcW w:w="1313" w:type="dxa"/>
            <w:noWrap/>
            <w:vAlign w:val="center"/>
          </w:tcPr>
          <w:p w14:paraId="5F208D38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</w:tr>
      <w:tr w:rsidR="001F17B3" w:rsidRPr="00F003E5" w14:paraId="6131EE86" w14:textId="77777777" w:rsidTr="001F1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C8D9EB"/>
          </w:tcPr>
          <w:p w14:paraId="087E2B85" w14:textId="77777777" w:rsidR="008A7953" w:rsidRPr="00F003E5" w:rsidRDefault="008A7953">
            <w:pPr>
              <w:pStyle w:val="NoSpacing"/>
              <w:rPr>
                <w:rFonts w:cstheme="minorHAnsi"/>
              </w:rPr>
            </w:pPr>
            <w:r w:rsidRPr="00F003E5">
              <w:rPr>
                <w:rFonts w:cstheme="minorHAnsi"/>
              </w:rPr>
              <w:t>CyraCom International, Inc</w:t>
            </w:r>
          </w:p>
        </w:tc>
        <w:tc>
          <w:tcPr>
            <w:tcW w:w="1040" w:type="dxa"/>
            <w:shd w:val="clear" w:color="auto" w:fill="C8D9EB"/>
            <w:vAlign w:val="center"/>
          </w:tcPr>
          <w:p w14:paraId="6B584A61" w14:textId="7553A052" w:rsidR="008A7953" w:rsidRPr="00F003E5" w:rsidRDefault="001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N/A</w:t>
            </w:r>
          </w:p>
        </w:tc>
        <w:tc>
          <w:tcPr>
            <w:tcW w:w="1150" w:type="dxa"/>
            <w:shd w:val="clear" w:color="auto" w:fill="C8D9EB"/>
            <w:noWrap/>
            <w:vAlign w:val="center"/>
          </w:tcPr>
          <w:p w14:paraId="352A6CDD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003E5">
              <w:rPr>
                <w:rFonts w:cstheme="minorHAnsi"/>
              </w:rPr>
              <w:t>5%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379F3D6B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0.50%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7303F142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794B6470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5C591971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</w:tr>
      <w:tr w:rsidR="008A7953" w:rsidRPr="00F003E5" w14:paraId="0275D7CF" w14:textId="77777777" w:rsidTr="00D35663">
        <w:trPr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539868CA" w14:textId="77777777" w:rsidR="008A7953" w:rsidRPr="00F003E5" w:rsidRDefault="008A7953">
            <w:pPr>
              <w:pStyle w:val="NoSpacing"/>
              <w:rPr>
                <w:rFonts w:cstheme="minorHAnsi"/>
              </w:rPr>
            </w:pPr>
            <w:r w:rsidRPr="00F003E5">
              <w:rPr>
                <w:rFonts w:cstheme="minorHAnsi"/>
              </w:rPr>
              <w:t>Daniel Shamebo Sabore</w:t>
            </w:r>
          </w:p>
        </w:tc>
        <w:tc>
          <w:tcPr>
            <w:tcW w:w="1040" w:type="dxa"/>
            <w:vAlign w:val="center"/>
          </w:tcPr>
          <w:p w14:paraId="18F8EC9F" w14:textId="243A5623" w:rsidR="008A7953" w:rsidRPr="00F003E5" w:rsidRDefault="001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N/A</w:t>
            </w:r>
          </w:p>
        </w:tc>
        <w:tc>
          <w:tcPr>
            <w:tcW w:w="1150" w:type="dxa"/>
            <w:noWrap/>
            <w:vAlign w:val="center"/>
          </w:tcPr>
          <w:p w14:paraId="209A3E12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003E5">
              <w:rPr>
                <w:rFonts w:cstheme="minorHAnsi"/>
              </w:rPr>
              <w:t>3%</w:t>
            </w:r>
          </w:p>
        </w:tc>
        <w:tc>
          <w:tcPr>
            <w:tcW w:w="1313" w:type="dxa"/>
            <w:noWrap/>
            <w:vAlign w:val="center"/>
          </w:tcPr>
          <w:p w14:paraId="584BF5C1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  <w:tc>
          <w:tcPr>
            <w:tcW w:w="1313" w:type="dxa"/>
            <w:noWrap/>
            <w:vAlign w:val="center"/>
          </w:tcPr>
          <w:p w14:paraId="751FD64F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0.08%</w:t>
            </w:r>
          </w:p>
        </w:tc>
        <w:tc>
          <w:tcPr>
            <w:tcW w:w="1313" w:type="dxa"/>
            <w:noWrap/>
            <w:vAlign w:val="center"/>
          </w:tcPr>
          <w:p w14:paraId="616D95CD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0.05%</w:t>
            </w:r>
          </w:p>
        </w:tc>
        <w:tc>
          <w:tcPr>
            <w:tcW w:w="1313" w:type="dxa"/>
            <w:noWrap/>
            <w:vAlign w:val="center"/>
          </w:tcPr>
          <w:p w14:paraId="4418B21D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</w:tr>
      <w:tr w:rsidR="001F17B3" w:rsidRPr="00F003E5" w14:paraId="76611A50" w14:textId="77777777" w:rsidTr="001F1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C8D9EB"/>
          </w:tcPr>
          <w:p w14:paraId="7DE4C86F" w14:textId="77777777" w:rsidR="008A7953" w:rsidRPr="00F003E5" w:rsidRDefault="008A7953">
            <w:pPr>
              <w:pStyle w:val="NoSpacing"/>
              <w:rPr>
                <w:rFonts w:eastAsia="Times New Roman"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lastRenderedPageBreak/>
              <w:t>Fox Medical Case Management Inc.</w:t>
            </w:r>
          </w:p>
        </w:tc>
        <w:tc>
          <w:tcPr>
            <w:tcW w:w="1040" w:type="dxa"/>
            <w:shd w:val="clear" w:color="auto" w:fill="C8D9EB"/>
            <w:vAlign w:val="center"/>
          </w:tcPr>
          <w:p w14:paraId="4CEA38EC" w14:textId="6D07495D" w:rsidR="008A7953" w:rsidRPr="00F003E5" w:rsidRDefault="001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N/A</w:t>
            </w:r>
          </w:p>
        </w:tc>
        <w:tc>
          <w:tcPr>
            <w:tcW w:w="1150" w:type="dxa"/>
            <w:shd w:val="clear" w:color="auto" w:fill="C8D9EB"/>
            <w:noWrap/>
            <w:vAlign w:val="center"/>
          </w:tcPr>
          <w:p w14:paraId="5096842F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5%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3959DFBC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7.00%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47E8EEE9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5.00%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4E2242A6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3.00%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1363CAA0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</w:tr>
      <w:tr w:rsidR="008A7953" w:rsidRPr="00F003E5" w14:paraId="6FC2A184" w14:textId="77777777" w:rsidTr="00D35663">
        <w:trPr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63B6621" w14:textId="77777777" w:rsidR="008A7953" w:rsidRPr="00F003E5" w:rsidRDefault="008A7953">
            <w:pPr>
              <w:pStyle w:val="NoSpacing"/>
              <w:rPr>
                <w:rFonts w:eastAsia="Times New Roman"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t>Global Link Language Services, Inc.</w:t>
            </w:r>
          </w:p>
        </w:tc>
        <w:tc>
          <w:tcPr>
            <w:tcW w:w="1040" w:type="dxa"/>
            <w:vAlign w:val="center"/>
          </w:tcPr>
          <w:p w14:paraId="2FC9A53B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WBE</w:t>
            </w:r>
          </w:p>
        </w:tc>
        <w:tc>
          <w:tcPr>
            <w:tcW w:w="1150" w:type="dxa"/>
            <w:noWrap/>
            <w:vAlign w:val="center"/>
          </w:tcPr>
          <w:p w14:paraId="65D48679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5%</w:t>
            </w:r>
          </w:p>
        </w:tc>
        <w:tc>
          <w:tcPr>
            <w:tcW w:w="1313" w:type="dxa"/>
            <w:noWrap/>
            <w:vAlign w:val="center"/>
          </w:tcPr>
          <w:p w14:paraId="2537B915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2.00%</w:t>
            </w:r>
          </w:p>
        </w:tc>
        <w:tc>
          <w:tcPr>
            <w:tcW w:w="1313" w:type="dxa"/>
            <w:noWrap/>
            <w:vAlign w:val="center"/>
          </w:tcPr>
          <w:p w14:paraId="65C42E66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2.00%</w:t>
            </w:r>
          </w:p>
        </w:tc>
        <w:tc>
          <w:tcPr>
            <w:tcW w:w="1313" w:type="dxa"/>
            <w:noWrap/>
            <w:vAlign w:val="center"/>
          </w:tcPr>
          <w:p w14:paraId="3234DBBE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2.00%</w:t>
            </w:r>
          </w:p>
        </w:tc>
        <w:tc>
          <w:tcPr>
            <w:tcW w:w="1313" w:type="dxa"/>
            <w:noWrap/>
            <w:vAlign w:val="center"/>
          </w:tcPr>
          <w:p w14:paraId="30DED5F3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</w:tr>
      <w:tr w:rsidR="001F17B3" w:rsidRPr="00F003E5" w14:paraId="643EA681" w14:textId="77777777" w:rsidTr="001F1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C8D9EB"/>
          </w:tcPr>
          <w:p w14:paraId="18BB47C8" w14:textId="77777777" w:rsidR="008A7953" w:rsidRPr="00F003E5" w:rsidRDefault="008A7953">
            <w:pPr>
              <w:pStyle w:val="NoSpacing"/>
              <w:rPr>
                <w:rFonts w:eastAsia="Times New Roman"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t>Indus Translation Services Inc</w:t>
            </w:r>
          </w:p>
        </w:tc>
        <w:tc>
          <w:tcPr>
            <w:tcW w:w="1040" w:type="dxa"/>
            <w:shd w:val="clear" w:color="auto" w:fill="C8D9EB"/>
            <w:vAlign w:val="center"/>
          </w:tcPr>
          <w:p w14:paraId="63BD7CD3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MBE, WBE</w:t>
            </w:r>
          </w:p>
        </w:tc>
        <w:tc>
          <w:tcPr>
            <w:tcW w:w="1150" w:type="dxa"/>
            <w:shd w:val="clear" w:color="auto" w:fill="C8D9EB"/>
            <w:noWrap/>
            <w:vAlign w:val="center"/>
          </w:tcPr>
          <w:p w14:paraId="776A9B31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10%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4FD0A042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2.00%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11A0EEC1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1.50%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65F40F5E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5EFE7E43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</w:tr>
      <w:tr w:rsidR="008A7953" w:rsidRPr="00F003E5" w14:paraId="6B409F42" w14:textId="77777777" w:rsidTr="00D35663">
        <w:trPr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52869EB8" w14:textId="77777777" w:rsidR="008A7953" w:rsidRPr="00F003E5" w:rsidRDefault="008A7953">
            <w:pPr>
              <w:pStyle w:val="NoSpacing"/>
              <w:rPr>
                <w:rFonts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t>International Translation Company LLC</w:t>
            </w:r>
          </w:p>
        </w:tc>
        <w:tc>
          <w:tcPr>
            <w:tcW w:w="1040" w:type="dxa"/>
            <w:vAlign w:val="center"/>
          </w:tcPr>
          <w:p w14:paraId="1183DC5A" w14:textId="4B966E05" w:rsidR="008A7953" w:rsidRPr="00F003E5" w:rsidRDefault="001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N/A</w:t>
            </w:r>
          </w:p>
        </w:tc>
        <w:tc>
          <w:tcPr>
            <w:tcW w:w="1150" w:type="dxa"/>
            <w:noWrap/>
            <w:vAlign w:val="center"/>
          </w:tcPr>
          <w:p w14:paraId="0AA92491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003E5">
              <w:rPr>
                <w:rFonts w:cstheme="minorHAnsi"/>
              </w:rPr>
              <w:t>3%</w:t>
            </w:r>
          </w:p>
        </w:tc>
        <w:tc>
          <w:tcPr>
            <w:tcW w:w="1313" w:type="dxa"/>
            <w:noWrap/>
            <w:vAlign w:val="center"/>
          </w:tcPr>
          <w:p w14:paraId="15EC872D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003E5">
              <w:rPr>
                <w:rFonts w:cstheme="minorHAnsi"/>
                <w:color w:val="000000"/>
              </w:rPr>
              <w:t>2.00%</w:t>
            </w:r>
          </w:p>
        </w:tc>
        <w:tc>
          <w:tcPr>
            <w:tcW w:w="1313" w:type="dxa"/>
            <w:noWrap/>
            <w:vAlign w:val="center"/>
          </w:tcPr>
          <w:p w14:paraId="2E0A7B2D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  <w:tc>
          <w:tcPr>
            <w:tcW w:w="1313" w:type="dxa"/>
            <w:noWrap/>
            <w:vAlign w:val="center"/>
          </w:tcPr>
          <w:p w14:paraId="63243F2B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003E5">
              <w:rPr>
                <w:rFonts w:cstheme="minorHAnsi"/>
                <w:color w:val="000000"/>
              </w:rPr>
              <w:t>0.50%</w:t>
            </w:r>
          </w:p>
        </w:tc>
        <w:tc>
          <w:tcPr>
            <w:tcW w:w="1313" w:type="dxa"/>
            <w:noWrap/>
            <w:vAlign w:val="center"/>
          </w:tcPr>
          <w:p w14:paraId="00983BF4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003E5">
              <w:rPr>
                <w:rFonts w:cstheme="minorHAnsi"/>
                <w:color w:val="000000"/>
              </w:rPr>
              <w:t>0.40%</w:t>
            </w:r>
          </w:p>
        </w:tc>
      </w:tr>
      <w:tr w:rsidR="001F17B3" w:rsidRPr="00F003E5" w14:paraId="2DB131CF" w14:textId="77777777" w:rsidTr="001F1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C8D9EB"/>
          </w:tcPr>
          <w:p w14:paraId="292A99D8" w14:textId="77777777" w:rsidR="008A7953" w:rsidRPr="00F003E5" w:rsidRDefault="008A7953">
            <w:pPr>
              <w:pStyle w:val="NoSpacing"/>
              <w:rPr>
                <w:rFonts w:eastAsia="Times New Roman"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t>Interpreters and Translators, Inc</w:t>
            </w:r>
          </w:p>
        </w:tc>
        <w:tc>
          <w:tcPr>
            <w:tcW w:w="1040" w:type="dxa"/>
            <w:shd w:val="clear" w:color="auto" w:fill="C8D9EB"/>
            <w:vAlign w:val="center"/>
          </w:tcPr>
          <w:p w14:paraId="625CC404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MBE</w:t>
            </w:r>
          </w:p>
        </w:tc>
        <w:tc>
          <w:tcPr>
            <w:tcW w:w="1150" w:type="dxa"/>
            <w:shd w:val="clear" w:color="auto" w:fill="C8D9EB"/>
            <w:noWrap/>
            <w:vAlign w:val="center"/>
          </w:tcPr>
          <w:p w14:paraId="1BD8B169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10%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631AC875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2.00%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15891D01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482A6370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1D35A2BF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</w:tr>
      <w:tr w:rsidR="008A7953" w:rsidRPr="00F003E5" w14:paraId="3EFCF86D" w14:textId="77777777" w:rsidTr="00D35663">
        <w:trPr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1D0A36D" w14:textId="77777777" w:rsidR="008A7953" w:rsidRPr="00F003E5" w:rsidRDefault="008A7953">
            <w:pPr>
              <w:pStyle w:val="NoSpacing"/>
              <w:rPr>
                <w:rFonts w:eastAsia="Times New Roman"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t>JTG, Inc</w:t>
            </w:r>
          </w:p>
        </w:tc>
        <w:tc>
          <w:tcPr>
            <w:tcW w:w="1040" w:type="dxa"/>
            <w:vAlign w:val="center"/>
          </w:tcPr>
          <w:p w14:paraId="3C1A3C2D" w14:textId="65078BC2" w:rsidR="008A7953" w:rsidRPr="00F003E5" w:rsidRDefault="001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N/A</w:t>
            </w:r>
          </w:p>
        </w:tc>
        <w:tc>
          <w:tcPr>
            <w:tcW w:w="1150" w:type="dxa"/>
            <w:noWrap/>
            <w:vAlign w:val="center"/>
          </w:tcPr>
          <w:p w14:paraId="5583714D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5%</w:t>
            </w:r>
          </w:p>
        </w:tc>
        <w:tc>
          <w:tcPr>
            <w:tcW w:w="1313" w:type="dxa"/>
            <w:noWrap/>
            <w:vAlign w:val="center"/>
          </w:tcPr>
          <w:p w14:paraId="2E9E777B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2.00%</w:t>
            </w:r>
          </w:p>
        </w:tc>
        <w:tc>
          <w:tcPr>
            <w:tcW w:w="1313" w:type="dxa"/>
            <w:noWrap/>
            <w:vAlign w:val="center"/>
          </w:tcPr>
          <w:p w14:paraId="105A81BA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  <w:tc>
          <w:tcPr>
            <w:tcW w:w="1313" w:type="dxa"/>
            <w:noWrap/>
            <w:vAlign w:val="center"/>
          </w:tcPr>
          <w:p w14:paraId="7B2F8074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  <w:tc>
          <w:tcPr>
            <w:tcW w:w="1313" w:type="dxa"/>
            <w:noWrap/>
            <w:vAlign w:val="center"/>
          </w:tcPr>
          <w:p w14:paraId="685FD1B5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</w:tr>
      <w:tr w:rsidR="001F17B3" w:rsidRPr="00F003E5" w14:paraId="26DDADE7" w14:textId="77777777" w:rsidTr="001F1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C8D9EB"/>
          </w:tcPr>
          <w:p w14:paraId="09D3481D" w14:textId="77777777" w:rsidR="008A7953" w:rsidRPr="00F003E5" w:rsidRDefault="008A7953">
            <w:pPr>
              <w:pStyle w:val="NoSpacing"/>
              <w:rPr>
                <w:rFonts w:cstheme="minorHAnsi"/>
              </w:rPr>
            </w:pPr>
            <w:r w:rsidRPr="00F003E5">
              <w:rPr>
                <w:rFonts w:cstheme="minorHAnsi"/>
              </w:rPr>
              <w:t>Language Bridge, LLC</w:t>
            </w:r>
          </w:p>
        </w:tc>
        <w:tc>
          <w:tcPr>
            <w:tcW w:w="1040" w:type="dxa"/>
            <w:shd w:val="clear" w:color="auto" w:fill="C8D9EB"/>
            <w:vAlign w:val="center"/>
          </w:tcPr>
          <w:p w14:paraId="09824433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WBE, SBPP</w:t>
            </w:r>
          </w:p>
        </w:tc>
        <w:tc>
          <w:tcPr>
            <w:tcW w:w="1150" w:type="dxa"/>
            <w:shd w:val="clear" w:color="auto" w:fill="C8D9EB"/>
            <w:noWrap/>
            <w:vAlign w:val="center"/>
          </w:tcPr>
          <w:p w14:paraId="657F0CD3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003E5">
              <w:rPr>
                <w:rFonts w:cstheme="minorHAnsi"/>
              </w:rPr>
              <w:t>5%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561BF29D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003E5">
              <w:rPr>
                <w:rFonts w:cstheme="minorHAnsi"/>
                <w:color w:val="000000"/>
              </w:rPr>
              <w:t>2.00%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09374376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003E5">
              <w:rPr>
                <w:rFonts w:cstheme="minorHAnsi"/>
                <w:color w:val="000000"/>
              </w:rPr>
              <w:t>2.00%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2823B1DA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003E5">
              <w:rPr>
                <w:rFonts w:cstheme="minorHAnsi"/>
                <w:color w:val="000000"/>
              </w:rPr>
              <w:t>2.00%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7C6AC392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</w:tr>
      <w:tr w:rsidR="008A7953" w:rsidRPr="00F003E5" w14:paraId="19C02A22" w14:textId="77777777" w:rsidTr="00D35663">
        <w:trPr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165461F" w14:textId="77777777" w:rsidR="008A7953" w:rsidRPr="00F003E5" w:rsidRDefault="008A7953">
            <w:pPr>
              <w:pStyle w:val="NoSpacing"/>
              <w:rPr>
                <w:rFonts w:cstheme="minorHAnsi"/>
              </w:rPr>
            </w:pPr>
            <w:r w:rsidRPr="00F003E5">
              <w:rPr>
                <w:rFonts w:cstheme="minorHAnsi"/>
              </w:rPr>
              <w:t>Language Connections, Inc.</w:t>
            </w:r>
          </w:p>
        </w:tc>
        <w:tc>
          <w:tcPr>
            <w:tcW w:w="1040" w:type="dxa"/>
            <w:vAlign w:val="center"/>
          </w:tcPr>
          <w:p w14:paraId="453FC683" w14:textId="6D89786D" w:rsidR="008A7953" w:rsidRPr="00F003E5" w:rsidRDefault="001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N/A</w:t>
            </w:r>
          </w:p>
        </w:tc>
        <w:tc>
          <w:tcPr>
            <w:tcW w:w="1150" w:type="dxa"/>
            <w:noWrap/>
            <w:vAlign w:val="center"/>
          </w:tcPr>
          <w:p w14:paraId="3AAF72B8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003E5">
              <w:rPr>
                <w:rFonts w:cstheme="minorHAnsi"/>
              </w:rPr>
              <w:t>20%</w:t>
            </w:r>
          </w:p>
        </w:tc>
        <w:tc>
          <w:tcPr>
            <w:tcW w:w="1313" w:type="dxa"/>
            <w:noWrap/>
            <w:vAlign w:val="center"/>
          </w:tcPr>
          <w:p w14:paraId="77D0E298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003E5">
              <w:rPr>
                <w:rFonts w:cstheme="minorHAnsi"/>
                <w:color w:val="000000"/>
              </w:rPr>
              <w:t>3.00%</w:t>
            </w:r>
          </w:p>
        </w:tc>
        <w:tc>
          <w:tcPr>
            <w:tcW w:w="1313" w:type="dxa"/>
            <w:noWrap/>
            <w:vAlign w:val="center"/>
          </w:tcPr>
          <w:p w14:paraId="2391D4AF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003E5">
              <w:rPr>
                <w:rFonts w:cstheme="minorHAnsi"/>
                <w:color w:val="000000"/>
              </w:rPr>
              <w:t>2.00%</w:t>
            </w:r>
          </w:p>
        </w:tc>
        <w:tc>
          <w:tcPr>
            <w:tcW w:w="1313" w:type="dxa"/>
            <w:noWrap/>
            <w:vAlign w:val="center"/>
          </w:tcPr>
          <w:p w14:paraId="2C9913F8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  <w:tc>
          <w:tcPr>
            <w:tcW w:w="1313" w:type="dxa"/>
            <w:noWrap/>
            <w:vAlign w:val="center"/>
          </w:tcPr>
          <w:p w14:paraId="079FD522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</w:tr>
      <w:tr w:rsidR="001F17B3" w:rsidRPr="00F003E5" w14:paraId="33D4C9F8" w14:textId="77777777" w:rsidTr="001F1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C8D9EB"/>
          </w:tcPr>
          <w:p w14:paraId="7C1D1757" w14:textId="77777777" w:rsidR="008A7953" w:rsidRPr="00F003E5" w:rsidRDefault="008A7953">
            <w:pPr>
              <w:pStyle w:val="NoSpacing"/>
              <w:rPr>
                <w:rFonts w:eastAsia="Times New Roman"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t>Language Line Services, Inc</w:t>
            </w:r>
          </w:p>
        </w:tc>
        <w:tc>
          <w:tcPr>
            <w:tcW w:w="1040" w:type="dxa"/>
            <w:shd w:val="clear" w:color="auto" w:fill="C8D9EB"/>
            <w:vAlign w:val="center"/>
          </w:tcPr>
          <w:p w14:paraId="03155F44" w14:textId="4DDDDD77" w:rsidR="008A7953" w:rsidRPr="00F003E5" w:rsidRDefault="001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N/A</w:t>
            </w:r>
          </w:p>
        </w:tc>
        <w:tc>
          <w:tcPr>
            <w:tcW w:w="1150" w:type="dxa"/>
            <w:shd w:val="clear" w:color="auto" w:fill="C8D9EB"/>
            <w:noWrap/>
            <w:vAlign w:val="center"/>
          </w:tcPr>
          <w:p w14:paraId="65F47484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8%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6E26CA5D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612E3D88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0.50%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45FB6C0A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596C891C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</w:tr>
      <w:tr w:rsidR="008A7953" w:rsidRPr="00F003E5" w14:paraId="2C2B5E77" w14:textId="77777777" w:rsidTr="00D35663">
        <w:trPr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554FDEC" w14:textId="77777777" w:rsidR="008A7953" w:rsidRPr="00F003E5" w:rsidRDefault="008A7953">
            <w:pPr>
              <w:pStyle w:val="NoSpacing"/>
              <w:rPr>
                <w:rFonts w:eastAsia="Times New Roman"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t>Language Services Associates, Inc.</w:t>
            </w:r>
          </w:p>
        </w:tc>
        <w:tc>
          <w:tcPr>
            <w:tcW w:w="1040" w:type="dxa"/>
            <w:vAlign w:val="center"/>
          </w:tcPr>
          <w:p w14:paraId="289DFD82" w14:textId="5385FF69" w:rsidR="008A7953" w:rsidRPr="00F003E5" w:rsidRDefault="001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N/A</w:t>
            </w:r>
          </w:p>
        </w:tc>
        <w:tc>
          <w:tcPr>
            <w:tcW w:w="1150" w:type="dxa"/>
            <w:noWrap/>
            <w:vAlign w:val="center"/>
          </w:tcPr>
          <w:p w14:paraId="50133599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2%</w:t>
            </w:r>
          </w:p>
        </w:tc>
        <w:tc>
          <w:tcPr>
            <w:tcW w:w="1313" w:type="dxa"/>
            <w:noWrap/>
            <w:vAlign w:val="center"/>
          </w:tcPr>
          <w:p w14:paraId="0BFC1277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  <w:tc>
          <w:tcPr>
            <w:tcW w:w="1313" w:type="dxa"/>
            <w:noWrap/>
            <w:vAlign w:val="center"/>
          </w:tcPr>
          <w:p w14:paraId="605D1793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0.75%</w:t>
            </w:r>
          </w:p>
        </w:tc>
        <w:tc>
          <w:tcPr>
            <w:tcW w:w="1313" w:type="dxa"/>
            <w:noWrap/>
            <w:vAlign w:val="center"/>
          </w:tcPr>
          <w:p w14:paraId="6E5E5304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0.50%</w:t>
            </w:r>
          </w:p>
        </w:tc>
        <w:tc>
          <w:tcPr>
            <w:tcW w:w="1313" w:type="dxa"/>
            <w:noWrap/>
            <w:vAlign w:val="center"/>
          </w:tcPr>
          <w:p w14:paraId="33A3C0E2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0.25%</w:t>
            </w:r>
          </w:p>
        </w:tc>
      </w:tr>
      <w:tr w:rsidR="001F17B3" w:rsidRPr="00F003E5" w14:paraId="5A8F11D2" w14:textId="77777777" w:rsidTr="001F1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C8D9EB"/>
          </w:tcPr>
          <w:p w14:paraId="16D3D632" w14:textId="77777777" w:rsidR="008A7953" w:rsidRPr="00F003E5" w:rsidRDefault="008A7953">
            <w:pPr>
              <w:pStyle w:val="NoSpacing"/>
              <w:rPr>
                <w:rFonts w:eastAsia="Times New Roman"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t>Lilt, Inc</w:t>
            </w:r>
          </w:p>
        </w:tc>
        <w:tc>
          <w:tcPr>
            <w:tcW w:w="1040" w:type="dxa"/>
            <w:shd w:val="clear" w:color="auto" w:fill="C8D9EB"/>
            <w:vAlign w:val="center"/>
          </w:tcPr>
          <w:p w14:paraId="57CD0345" w14:textId="56A44F89" w:rsidR="008A7953" w:rsidRPr="00F003E5" w:rsidRDefault="001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N/A</w:t>
            </w:r>
          </w:p>
        </w:tc>
        <w:tc>
          <w:tcPr>
            <w:tcW w:w="1150" w:type="dxa"/>
            <w:shd w:val="clear" w:color="auto" w:fill="C8D9EB"/>
            <w:noWrap/>
            <w:vAlign w:val="center"/>
          </w:tcPr>
          <w:p w14:paraId="6F03565D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1%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6E1527FE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3CAC1F01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322E3A36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327C0315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</w:tr>
      <w:tr w:rsidR="008A7953" w:rsidRPr="00F003E5" w14:paraId="1B7A0D0A" w14:textId="77777777" w:rsidTr="00D35663">
        <w:trPr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DAB9349" w14:textId="77777777" w:rsidR="008A7953" w:rsidRPr="00F003E5" w:rsidRDefault="008A7953">
            <w:pPr>
              <w:pStyle w:val="NoSpacing"/>
              <w:rPr>
                <w:rFonts w:eastAsia="Times New Roman"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t>LinguaLinx Language Solutions, Inc</w:t>
            </w:r>
          </w:p>
        </w:tc>
        <w:tc>
          <w:tcPr>
            <w:tcW w:w="1040" w:type="dxa"/>
            <w:vAlign w:val="center"/>
          </w:tcPr>
          <w:p w14:paraId="7A3E23DE" w14:textId="788C264A" w:rsidR="008A7953" w:rsidRPr="00F003E5" w:rsidRDefault="001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N/A</w:t>
            </w:r>
          </w:p>
        </w:tc>
        <w:tc>
          <w:tcPr>
            <w:tcW w:w="1150" w:type="dxa"/>
            <w:noWrap/>
            <w:vAlign w:val="center"/>
          </w:tcPr>
          <w:p w14:paraId="3CF2FF5F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1%</w:t>
            </w:r>
          </w:p>
        </w:tc>
        <w:tc>
          <w:tcPr>
            <w:tcW w:w="1313" w:type="dxa"/>
            <w:noWrap/>
            <w:vAlign w:val="center"/>
          </w:tcPr>
          <w:p w14:paraId="513BC5F0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5.00%</w:t>
            </w:r>
          </w:p>
        </w:tc>
        <w:tc>
          <w:tcPr>
            <w:tcW w:w="1313" w:type="dxa"/>
            <w:noWrap/>
            <w:vAlign w:val="center"/>
          </w:tcPr>
          <w:p w14:paraId="7D256DA3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5.00%</w:t>
            </w:r>
          </w:p>
        </w:tc>
        <w:tc>
          <w:tcPr>
            <w:tcW w:w="1313" w:type="dxa"/>
            <w:noWrap/>
            <w:vAlign w:val="center"/>
          </w:tcPr>
          <w:p w14:paraId="1FEC042C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3.00%</w:t>
            </w:r>
          </w:p>
        </w:tc>
        <w:tc>
          <w:tcPr>
            <w:tcW w:w="1313" w:type="dxa"/>
            <w:noWrap/>
            <w:vAlign w:val="center"/>
          </w:tcPr>
          <w:p w14:paraId="3C68CC80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</w:tr>
      <w:tr w:rsidR="001F17B3" w:rsidRPr="00F003E5" w14:paraId="5D89B362" w14:textId="77777777" w:rsidTr="001F1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C8D9EB"/>
          </w:tcPr>
          <w:p w14:paraId="3452F780" w14:textId="77777777" w:rsidR="008A7953" w:rsidRPr="00F003E5" w:rsidRDefault="008A7953">
            <w:pPr>
              <w:pStyle w:val="NoSpacing"/>
              <w:rPr>
                <w:rFonts w:eastAsia="Times New Roman"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t>Lionbridge Technologies, LLC</w:t>
            </w:r>
          </w:p>
        </w:tc>
        <w:tc>
          <w:tcPr>
            <w:tcW w:w="1040" w:type="dxa"/>
            <w:shd w:val="clear" w:color="auto" w:fill="C8D9EB"/>
            <w:vAlign w:val="center"/>
          </w:tcPr>
          <w:p w14:paraId="6DEDAC2F" w14:textId="33A5D7D3" w:rsidR="008A7953" w:rsidRPr="00F003E5" w:rsidRDefault="001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N/A</w:t>
            </w:r>
          </w:p>
        </w:tc>
        <w:tc>
          <w:tcPr>
            <w:tcW w:w="1150" w:type="dxa"/>
            <w:shd w:val="clear" w:color="auto" w:fill="C8D9EB"/>
            <w:noWrap/>
            <w:vAlign w:val="center"/>
          </w:tcPr>
          <w:p w14:paraId="51F37A3D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5%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04A5570C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2.00%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56091584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358B3E99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39ED3EA9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</w:tr>
      <w:tr w:rsidR="008A7953" w:rsidRPr="00F003E5" w14:paraId="3574E8C1" w14:textId="77777777" w:rsidTr="00D35663">
        <w:trPr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6B39637" w14:textId="77777777" w:rsidR="008A7953" w:rsidRPr="00F003E5" w:rsidRDefault="008A7953">
            <w:pPr>
              <w:pStyle w:val="NoSpacing"/>
              <w:rPr>
                <w:rFonts w:eastAsia="Times New Roman"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lastRenderedPageBreak/>
              <w:t>MAPA Translations, Inc</w:t>
            </w:r>
          </w:p>
        </w:tc>
        <w:tc>
          <w:tcPr>
            <w:tcW w:w="1040" w:type="dxa"/>
            <w:vAlign w:val="center"/>
          </w:tcPr>
          <w:p w14:paraId="329666C4" w14:textId="7C5585B4" w:rsidR="008A7953" w:rsidRPr="00F003E5" w:rsidRDefault="001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N/A</w:t>
            </w:r>
          </w:p>
        </w:tc>
        <w:tc>
          <w:tcPr>
            <w:tcW w:w="1150" w:type="dxa"/>
            <w:noWrap/>
            <w:vAlign w:val="center"/>
          </w:tcPr>
          <w:p w14:paraId="4EF13C2D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20%</w:t>
            </w:r>
          </w:p>
        </w:tc>
        <w:tc>
          <w:tcPr>
            <w:tcW w:w="1313" w:type="dxa"/>
            <w:noWrap/>
            <w:vAlign w:val="center"/>
          </w:tcPr>
          <w:p w14:paraId="179E756C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10.00%</w:t>
            </w:r>
          </w:p>
        </w:tc>
        <w:tc>
          <w:tcPr>
            <w:tcW w:w="1313" w:type="dxa"/>
            <w:noWrap/>
            <w:vAlign w:val="center"/>
          </w:tcPr>
          <w:p w14:paraId="350B795E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5.00%</w:t>
            </w:r>
          </w:p>
        </w:tc>
        <w:tc>
          <w:tcPr>
            <w:tcW w:w="1313" w:type="dxa"/>
            <w:noWrap/>
            <w:vAlign w:val="center"/>
          </w:tcPr>
          <w:p w14:paraId="143BC96B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3.00%</w:t>
            </w:r>
          </w:p>
        </w:tc>
        <w:tc>
          <w:tcPr>
            <w:tcW w:w="1313" w:type="dxa"/>
            <w:noWrap/>
            <w:vAlign w:val="center"/>
          </w:tcPr>
          <w:p w14:paraId="54AABF2C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2.00%</w:t>
            </w:r>
          </w:p>
        </w:tc>
      </w:tr>
      <w:tr w:rsidR="001F17B3" w:rsidRPr="00F003E5" w14:paraId="7AF86B58" w14:textId="77777777" w:rsidTr="001F1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C8D9EB"/>
          </w:tcPr>
          <w:p w14:paraId="611211EC" w14:textId="77777777" w:rsidR="008A7953" w:rsidRPr="00F003E5" w:rsidRDefault="008A7953">
            <w:pPr>
              <w:pStyle w:val="NoSpacing"/>
              <w:rPr>
                <w:rFonts w:eastAsia="Times New Roman"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t xml:space="preserve">Northwest Interpreters, Inc., </w:t>
            </w:r>
          </w:p>
        </w:tc>
        <w:tc>
          <w:tcPr>
            <w:tcW w:w="1040" w:type="dxa"/>
            <w:shd w:val="clear" w:color="auto" w:fill="C8D9EB"/>
            <w:vAlign w:val="center"/>
          </w:tcPr>
          <w:p w14:paraId="0D467476" w14:textId="77F7323D" w:rsidR="008A7953" w:rsidRPr="00F003E5" w:rsidRDefault="001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N/A</w:t>
            </w:r>
          </w:p>
        </w:tc>
        <w:tc>
          <w:tcPr>
            <w:tcW w:w="1150" w:type="dxa"/>
            <w:shd w:val="clear" w:color="auto" w:fill="C8D9EB"/>
            <w:noWrap/>
            <w:vAlign w:val="center"/>
          </w:tcPr>
          <w:p w14:paraId="62EE91A8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5%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7556BC1C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1B7B7576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0.50%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6A55E9EF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7CFC6D42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</w:tr>
      <w:tr w:rsidR="008A7953" w:rsidRPr="00F003E5" w14:paraId="24B5178D" w14:textId="77777777" w:rsidTr="00D35663">
        <w:trPr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73AFE3D" w14:textId="77777777" w:rsidR="008A7953" w:rsidRPr="00F003E5" w:rsidRDefault="008A7953">
            <w:pPr>
              <w:pStyle w:val="NoSpacing"/>
              <w:rPr>
                <w:rFonts w:eastAsia="Times New Roman"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t xml:space="preserve">Patricio Endara </w:t>
            </w:r>
          </w:p>
        </w:tc>
        <w:tc>
          <w:tcPr>
            <w:tcW w:w="1040" w:type="dxa"/>
            <w:vAlign w:val="center"/>
          </w:tcPr>
          <w:p w14:paraId="1D3839F6" w14:textId="614F4512" w:rsidR="008A7953" w:rsidRPr="00F003E5" w:rsidRDefault="001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N/A</w:t>
            </w:r>
          </w:p>
        </w:tc>
        <w:tc>
          <w:tcPr>
            <w:tcW w:w="1150" w:type="dxa"/>
            <w:noWrap/>
            <w:vAlign w:val="center"/>
          </w:tcPr>
          <w:p w14:paraId="11145701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1%</w:t>
            </w:r>
          </w:p>
        </w:tc>
        <w:tc>
          <w:tcPr>
            <w:tcW w:w="1313" w:type="dxa"/>
            <w:noWrap/>
            <w:vAlign w:val="center"/>
          </w:tcPr>
          <w:p w14:paraId="545A8386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2.00%</w:t>
            </w:r>
          </w:p>
        </w:tc>
        <w:tc>
          <w:tcPr>
            <w:tcW w:w="1313" w:type="dxa"/>
            <w:noWrap/>
            <w:vAlign w:val="center"/>
          </w:tcPr>
          <w:p w14:paraId="2F74946E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1.50%</w:t>
            </w:r>
          </w:p>
        </w:tc>
        <w:tc>
          <w:tcPr>
            <w:tcW w:w="1313" w:type="dxa"/>
            <w:noWrap/>
            <w:vAlign w:val="center"/>
          </w:tcPr>
          <w:p w14:paraId="266F1741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  <w:tc>
          <w:tcPr>
            <w:tcW w:w="1313" w:type="dxa"/>
            <w:noWrap/>
            <w:vAlign w:val="center"/>
          </w:tcPr>
          <w:p w14:paraId="0EDBE38B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0.50%</w:t>
            </w:r>
          </w:p>
        </w:tc>
      </w:tr>
      <w:tr w:rsidR="001F17B3" w:rsidRPr="00F003E5" w14:paraId="7C09A124" w14:textId="77777777" w:rsidTr="001F1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C8D9EB"/>
          </w:tcPr>
          <w:p w14:paraId="52553DB6" w14:textId="77777777" w:rsidR="008A7953" w:rsidRPr="00F003E5" w:rsidRDefault="008A7953">
            <w:pPr>
              <w:pStyle w:val="NoSpacing"/>
              <w:rPr>
                <w:rFonts w:eastAsia="Times New Roman"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t>Powerling Inc.</w:t>
            </w:r>
          </w:p>
        </w:tc>
        <w:tc>
          <w:tcPr>
            <w:tcW w:w="1040" w:type="dxa"/>
            <w:shd w:val="clear" w:color="auto" w:fill="C8D9EB"/>
            <w:vAlign w:val="center"/>
          </w:tcPr>
          <w:p w14:paraId="2B2D3F84" w14:textId="3919A792" w:rsidR="008A7953" w:rsidRPr="00F003E5" w:rsidRDefault="001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N/A</w:t>
            </w:r>
          </w:p>
        </w:tc>
        <w:tc>
          <w:tcPr>
            <w:tcW w:w="1150" w:type="dxa"/>
            <w:shd w:val="clear" w:color="auto" w:fill="C8D9EB"/>
            <w:noWrap/>
            <w:vAlign w:val="center"/>
          </w:tcPr>
          <w:p w14:paraId="01EA80FA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5%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1C629804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5.00%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0D6E96D8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4.00%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669D883A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3.00%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447FF5E8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2.00%</w:t>
            </w:r>
          </w:p>
        </w:tc>
      </w:tr>
      <w:tr w:rsidR="008A7953" w:rsidRPr="00F003E5" w14:paraId="2E04DB90" w14:textId="77777777" w:rsidTr="00D35663">
        <w:trPr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877D672" w14:textId="77777777" w:rsidR="008A7953" w:rsidRPr="00F003E5" w:rsidRDefault="008A795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Propio LS, LLC</w:t>
            </w:r>
          </w:p>
        </w:tc>
        <w:tc>
          <w:tcPr>
            <w:tcW w:w="1040" w:type="dxa"/>
            <w:vAlign w:val="center"/>
          </w:tcPr>
          <w:p w14:paraId="486A8A56" w14:textId="283E5253" w:rsidR="008A7953" w:rsidRPr="00F003E5" w:rsidRDefault="001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N/A</w:t>
            </w:r>
          </w:p>
        </w:tc>
        <w:tc>
          <w:tcPr>
            <w:tcW w:w="1150" w:type="dxa"/>
            <w:noWrap/>
            <w:vAlign w:val="center"/>
          </w:tcPr>
          <w:p w14:paraId="3A49E48D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10%</w:t>
            </w:r>
          </w:p>
        </w:tc>
        <w:tc>
          <w:tcPr>
            <w:tcW w:w="1313" w:type="dxa"/>
            <w:noWrap/>
            <w:vAlign w:val="center"/>
          </w:tcPr>
          <w:p w14:paraId="3FD1D0DC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3.00%</w:t>
            </w:r>
          </w:p>
        </w:tc>
        <w:tc>
          <w:tcPr>
            <w:tcW w:w="1313" w:type="dxa"/>
            <w:noWrap/>
            <w:vAlign w:val="center"/>
          </w:tcPr>
          <w:p w14:paraId="6F466761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0.00%</w:t>
            </w:r>
          </w:p>
        </w:tc>
        <w:tc>
          <w:tcPr>
            <w:tcW w:w="1313" w:type="dxa"/>
            <w:noWrap/>
            <w:vAlign w:val="center"/>
          </w:tcPr>
          <w:p w14:paraId="7AF8DDCF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0.00%</w:t>
            </w:r>
          </w:p>
        </w:tc>
        <w:tc>
          <w:tcPr>
            <w:tcW w:w="1313" w:type="dxa"/>
            <w:noWrap/>
            <w:vAlign w:val="center"/>
          </w:tcPr>
          <w:p w14:paraId="38624BDB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0.00%</w:t>
            </w:r>
          </w:p>
        </w:tc>
      </w:tr>
      <w:tr w:rsidR="001F17B3" w:rsidRPr="00F003E5" w14:paraId="23BE70C2" w14:textId="77777777" w:rsidTr="001F1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C8D9EB"/>
          </w:tcPr>
          <w:p w14:paraId="0B67F656" w14:textId="77777777" w:rsidR="008A7953" w:rsidRPr="00F003E5" w:rsidRDefault="008A7953">
            <w:pPr>
              <w:pStyle w:val="NoSpacing"/>
              <w:rPr>
                <w:rFonts w:eastAsia="Times New Roman"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t>Rapport International, LLC</w:t>
            </w:r>
          </w:p>
        </w:tc>
        <w:tc>
          <w:tcPr>
            <w:tcW w:w="1040" w:type="dxa"/>
            <w:shd w:val="clear" w:color="auto" w:fill="C8D9EB"/>
            <w:vAlign w:val="center"/>
          </w:tcPr>
          <w:p w14:paraId="2E61FE9C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WBE</w:t>
            </w:r>
            <w:r>
              <w:rPr>
                <w:rFonts w:cstheme="minorHAnsi"/>
              </w:rPr>
              <w:t>, SBPP</w:t>
            </w:r>
          </w:p>
        </w:tc>
        <w:tc>
          <w:tcPr>
            <w:tcW w:w="1150" w:type="dxa"/>
            <w:shd w:val="clear" w:color="auto" w:fill="C8D9EB"/>
            <w:noWrap/>
            <w:vAlign w:val="center"/>
          </w:tcPr>
          <w:p w14:paraId="00717773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5%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1C0022EA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2.00%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4C481DF6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05B23921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21465F30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0.00%</w:t>
            </w:r>
          </w:p>
        </w:tc>
      </w:tr>
      <w:tr w:rsidR="008A7953" w:rsidRPr="00F003E5" w14:paraId="44EFCAEF" w14:textId="77777777" w:rsidTr="00D35663">
        <w:trPr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5BF87E6B" w14:textId="77777777" w:rsidR="008A7953" w:rsidRPr="00F003E5" w:rsidRDefault="008A7953">
            <w:pPr>
              <w:pStyle w:val="NoSpacing"/>
              <w:rPr>
                <w:rFonts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t xml:space="preserve">RJ Dealy Translation Services, LLC </w:t>
            </w:r>
          </w:p>
        </w:tc>
        <w:tc>
          <w:tcPr>
            <w:tcW w:w="1040" w:type="dxa"/>
            <w:vAlign w:val="center"/>
          </w:tcPr>
          <w:p w14:paraId="6716B4B2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SBPP</w:t>
            </w:r>
          </w:p>
        </w:tc>
        <w:tc>
          <w:tcPr>
            <w:tcW w:w="1150" w:type="dxa"/>
            <w:noWrap/>
            <w:vAlign w:val="center"/>
          </w:tcPr>
          <w:p w14:paraId="6D1F0B18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003E5">
              <w:rPr>
                <w:rFonts w:cstheme="minorHAnsi"/>
              </w:rPr>
              <w:t>1%</w:t>
            </w:r>
          </w:p>
        </w:tc>
        <w:tc>
          <w:tcPr>
            <w:tcW w:w="1313" w:type="dxa"/>
            <w:noWrap/>
            <w:vAlign w:val="center"/>
          </w:tcPr>
          <w:p w14:paraId="5AF99047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003E5">
              <w:rPr>
                <w:rFonts w:cstheme="minorHAnsi"/>
                <w:color w:val="000000"/>
              </w:rPr>
              <w:t>4.00%</w:t>
            </w:r>
          </w:p>
        </w:tc>
        <w:tc>
          <w:tcPr>
            <w:tcW w:w="1313" w:type="dxa"/>
            <w:noWrap/>
            <w:vAlign w:val="center"/>
          </w:tcPr>
          <w:p w14:paraId="3320D7AC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003E5">
              <w:rPr>
                <w:rFonts w:cstheme="minorHAnsi"/>
                <w:color w:val="000000"/>
              </w:rPr>
              <w:t>3.00%</w:t>
            </w:r>
          </w:p>
        </w:tc>
        <w:tc>
          <w:tcPr>
            <w:tcW w:w="1313" w:type="dxa"/>
            <w:noWrap/>
            <w:vAlign w:val="center"/>
          </w:tcPr>
          <w:p w14:paraId="0DFEC032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003E5">
              <w:rPr>
                <w:rFonts w:cstheme="minorHAnsi"/>
                <w:color w:val="000000"/>
              </w:rPr>
              <w:t>2.00%</w:t>
            </w:r>
          </w:p>
        </w:tc>
        <w:tc>
          <w:tcPr>
            <w:tcW w:w="1313" w:type="dxa"/>
            <w:noWrap/>
            <w:vAlign w:val="center"/>
          </w:tcPr>
          <w:p w14:paraId="0120086C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</w:tr>
      <w:tr w:rsidR="001F17B3" w:rsidRPr="00F003E5" w14:paraId="77A659E8" w14:textId="77777777" w:rsidTr="001F1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C8D9EB"/>
          </w:tcPr>
          <w:p w14:paraId="3E491967" w14:textId="77777777" w:rsidR="008A7953" w:rsidRPr="00F003E5" w:rsidRDefault="008A7953">
            <w:pPr>
              <w:pStyle w:val="NoSpacing"/>
              <w:rPr>
                <w:rFonts w:eastAsia="Times New Roman"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t>The ESL &amp; TOEFL Associates, LLC</w:t>
            </w:r>
          </w:p>
        </w:tc>
        <w:tc>
          <w:tcPr>
            <w:tcW w:w="1040" w:type="dxa"/>
            <w:shd w:val="clear" w:color="auto" w:fill="C8D9EB"/>
            <w:vAlign w:val="center"/>
          </w:tcPr>
          <w:p w14:paraId="15605CE9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WBE, PBE</w:t>
            </w:r>
            <w:r>
              <w:rPr>
                <w:rFonts w:cstheme="minorHAnsi"/>
              </w:rPr>
              <w:t>, SBPP</w:t>
            </w:r>
          </w:p>
        </w:tc>
        <w:tc>
          <w:tcPr>
            <w:tcW w:w="1150" w:type="dxa"/>
            <w:shd w:val="clear" w:color="auto" w:fill="C8D9EB"/>
            <w:noWrap/>
            <w:vAlign w:val="center"/>
          </w:tcPr>
          <w:p w14:paraId="2CD91DFA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2%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205FD6AA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10.00%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17BAFF3E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9.00%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7BDEABEF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8.00%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2876FBCB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5.00%</w:t>
            </w:r>
          </w:p>
        </w:tc>
      </w:tr>
      <w:tr w:rsidR="008A7953" w:rsidRPr="00F003E5" w14:paraId="6738970A" w14:textId="77777777" w:rsidTr="00D35663">
        <w:trPr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43D41E34" w14:textId="77777777" w:rsidR="008A7953" w:rsidRPr="00F003E5" w:rsidRDefault="008A7953">
            <w:pPr>
              <w:pStyle w:val="NoSpacing"/>
              <w:rPr>
                <w:rFonts w:eastAsia="Times New Roman"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t>Transfluenci, LLC</w:t>
            </w:r>
          </w:p>
        </w:tc>
        <w:tc>
          <w:tcPr>
            <w:tcW w:w="1040" w:type="dxa"/>
            <w:vAlign w:val="center"/>
          </w:tcPr>
          <w:p w14:paraId="3B9793B9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MBE, WBE</w:t>
            </w:r>
          </w:p>
        </w:tc>
        <w:tc>
          <w:tcPr>
            <w:tcW w:w="1150" w:type="dxa"/>
            <w:noWrap/>
            <w:vAlign w:val="center"/>
          </w:tcPr>
          <w:p w14:paraId="410AEA16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10%</w:t>
            </w:r>
          </w:p>
        </w:tc>
        <w:tc>
          <w:tcPr>
            <w:tcW w:w="1313" w:type="dxa"/>
            <w:noWrap/>
            <w:vAlign w:val="center"/>
          </w:tcPr>
          <w:p w14:paraId="5AC32B94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4.00%</w:t>
            </w:r>
          </w:p>
        </w:tc>
        <w:tc>
          <w:tcPr>
            <w:tcW w:w="1313" w:type="dxa"/>
            <w:noWrap/>
            <w:vAlign w:val="center"/>
          </w:tcPr>
          <w:p w14:paraId="0C6BA197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3.00%</w:t>
            </w:r>
          </w:p>
        </w:tc>
        <w:tc>
          <w:tcPr>
            <w:tcW w:w="1313" w:type="dxa"/>
            <w:noWrap/>
            <w:vAlign w:val="center"/>
          </w:tcPr>
          <w:p w14:paraId="1822C2A6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2.00%</w:t>
            </w:r>
          </w:p>
        </w:tc>
        <w:tc>
          <w:tcPr>
            <w:tcW w:w="1313" w:type="dxa"/>
            <w:noWrap/>
            <w:vAlign w:val="center"/>
          </w:tcPr>
          <w:p w14:paraId="089214E7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</w:tr>
      <w:tr w:rsidR="001F17B3" w:rsidRPr="00F003E5" w14:paraId="14DDFBBE" w14:textId="77777777" w:rsidTr="001F1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C8D9EB"/>
          </w:tcPr>
          <w:p w14:paraId="01075286" w14:textId="77777777" w:rsidR="008A7953" w:rsidRPr="00F003E5" w:rsidRDefault="008A7953">
            <w:pPr>
              <w:pStyle w:val="NoSpacing"/>
              <w:rPr>
                <w:rFonts w:eastAsia="Times New Roman"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t xml:space="preserve">Transperfect Translations International, Inc. </w:t>
            </w:r>
          </w:p>
        </w:tc>
        <w:tc>
          <w:tcPr>
            <w:tcW w:w="1040" w:type="dxa"/>
            <w:shd w:val="clear" w:color="auto" w:fill="C8D9EB"/>
            <w:vAlign w:val="center"/>
          </w:tcPr>
          <w:p w14:paraId="10F583C6" w14:textId="5D216845" w:rsidR="008A7953" w:rsidRPr="00F003E5" w:rsidRDefault="00B93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N/A</w:t>
            </w:r>
          </w:p>
        </w:tc>
        <w:tc>
          <w:tcPr>
            <w:tcW w:w="1150" w:type="dxa"/>
            <w:shd w:val="clear" w:color="auto" w:fill="C8D9EB"/>
            <w:noWrap/>
            <w:vAlign w:val="center"/>
          </w:tcPr>
          <w:p w14:paraId="35CCF309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2%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129476C7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649D6BA2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063720AA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  <w:tc>
          <w:tcPr>
            <w:tcW w:w="1313" w:type="dxa"/>
            <w:shd w:val="clear" w:color="auto" w:fill="C8D9EB"/>
            <w:noWrap/>
            <w:vAlign w:val="center"/>
          </w:tcPr>
          <w:p w14:paraId="0BECC213" w14:textId="77777777" w:rsidR="008A7953" w:rsidRPr="00F003E5" w:rsidRDefault="008A7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</w:tr>
      <w:tr w:rsidR="008A7953" w:rsidRPr="00F003E5" w14:paraId="56402849" w14:textId="77777777" w:rsidTr="00D35663">
        <w:trPr>
          <w:cantSplit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30F5B47" w14:textId="77777777" w:rsidR="008A7953" w:rsidRPr="00F003E5" w:rsidRDefault="008A7953">
            <w:pPr>
              <w:pStyle w:val="NoSpacing"/>
              <w:rPr>
                <w:rFonts w:eastAsia="Times New Roman" w:cstheme="minorHAnsi"/>
                <w:b w:val="0"/>
                <w:bCs w:val="0"/>
              </w:rPr>
            </w:pPr>
            <w:r w:rsidRPr="00F003E5">
              <w:rPr>
                <w:rFonts w:cstheme="minorHAnsi"/>
              </w:rPr>
              <w:t>United Language Group Inc</w:t>
            </w:r>
          </w:p>
        </w:tc>
        <w:tc>
          <w:tcPr>
            <w:tcW w:w="1040" w:type="dxa"/>
            <w:vAlign w:val="center"/>
          </w:tcPr>
          <w:p w14:paraId="1F2D6F90" w14:textId="65A9F622" w:rsidR="008A7953" w:rsidRPr="00F003E5" w:rsidRDefault="00B939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N/A</w:t>
            </w:r>
          </w:p>
        </w:tc>
        <w:tc>
          <w:tcPr>
            <w:tcW w:w="1150" w:type="dxa"/>
            <w:noWrap/>
            <w:vAlign w:val="center"/>
          </w:tcPr>
          <w:p w14:paraId="2D1DA6B4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</w:rPr>
              <w:t>3%</w:t>
            </w:r>
          </w:p>
        </w:tc>
        <w:tc>
          <w:tcPr>
            <w:tcW w:w="1313" w:type="dxa"/>
            <w:noWrap/>
            <w:vAlign w:val="center"/>
          </w:tcPr>
          <w:p w14:paraId="6591147D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1.00%</w:t>
            </w:r>
          </w:p>
        </w:tc>
        <w:tc>
          <w:tcPr>
            <w:tcW w:w="1313" w:type="dxa"/>
            <w:noWrap/>
            <w:vAlign w:val="center"/>
          </w:tcPr>
          <w:p w14:paraId="09CBFC18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0.50%</w:t>
            </w:r>
          </w:p>
        </w:tc>
        <w:tc>
          <w:tcPr>
            <w:tcW w:w="1313" w:type="dxa"/>
            <w:noWrap/>
            <w:vAlign w:val="center"/>
          </w:tcPr>
          <w:p w14:paraId="7192E1C8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0.25%</w:t>
            </w:r>
          </w:p>
        </w:tc>
        <w:tc>
          <w:tcPr>
            <w:tcW w:w="1313" w:type="dxa"/>
            <w:noWrap/>
            <w:vAlign w:val="center"/>
          </w:tcPr>
          <w:p w14:paraId="2AECB749" w14:textId="77777777" w:rsidR="008A7953" w:rsidRPr="00F003E5" w:rsidRDefault="008A7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zh-CN"/>
              </w:rPr>
            </w:pPr>
            <w:r w:rsidRPr="00F003E5">
              <w:rPr>
                <w:rFonts w:cstheme="minorHAnsi"/>
                <w:color w:val="000000"/>
              </w:rPr>
              <w:t>0.25%</w:t>
            </w:r>
          </w:p>
        </w:tc>
      </w:tr>
    </w:tbl>
    <w:p w14:paraId="6A6B7087" w14:textId="4CF22E42" w:rsidR="008A7953" w:rsidRDefault="008A7953" w:rsidP="008A7953">
      <w:pPr>
        <w:rPr>
          <w:szCs w:val="24"/>
        </w:rPr>
      </w:pPr>
    </w:p>
    <w:p w14:paraId="36C8E7CD" w14:textId="75E51E0C" w:rsidR="008A7953" w:rsidRDefault="008A7953" w:rsidP="008A7953">
      <w:pPr>
        <w:pStyle w:val="Heading2"/>
      </w:pPr>
      <w:bookmarkStart w:id="79" w:name="_Appendix_B:_Detailed"/>
      <w:bookmarkStart w:id="80" w:name="_Toc209528840"/>
      <w:bookmarkStart w:id="81" w:name="_Toc216356861"/>
      <w:bookmarkEnd w:id="79"/>
      <w:r>
        <w:lastRenderedPageBreak/>
        <w:t xml:space="preserve">Appendix B: </w:t>
      </w:r>
      <w:bookmarkStart w:id="82" w:name="_Hlk216183014"/>
      <w:r w:rsidR="00753472">
        <w:t xml:space="preserve">Additional </w:t>
      </w:r>
      <w:r>
        <w:t>Categor</w:t>
      </w:r>
      <w:bookmarkEnd w:id="80"/>
      <w:r w:rsidR="00753472">
        <w:t>y Description and Requirements</w:t>
      </w:r>
      <w:bookmarkEnd w:id="81"/>
      <w:bookmarkEnd w:id="82"/>
    </w:p>
    <w:p w14:paraId="54716782" w14:textId="0A88FA7D" w:rsidR="008A7953" w:rsidRPr="00B37B5B" w:rsidRDefault="00753472" w:rsidP="008A7953">
      <w:pPr>
        <w:pStyle w:val="Heading3"/>
      </w:pPr>
      <w:bookmarkStart w:id="83" w:name="_Toc209528841"/>
      <w:bookmarkStart w:id="84" w:name="_Toc216356862"/>
      <w:r>
        <w:t xml:space="preserve">Category 1: </w:t>
      </w:r>
      <w:r w:rsidR="00290F7C">
        <w:t>In-</w:t>
      </w:r>
      <w:r w:rsidR="00D14E22">
        <w:t xml:space="preserve">Person </w:t>
      </w:r>
      <w:r w:rsidR="008A7953" w:rsidRPr="00B37B5B">
        <w:t>Interpretation</w:t>
      </w:r>
      <w:bookmarkEnd w:id="83"/>
      <w:r w:rsidR="00D14E22">
        <w:t xml:space="preserve"> Services</w:t>
      </w:r>
      <w:bookmarkEnd w:id="84"/>
    </w:p>
    <w:p w14:paraId="2119A281" w14:textId="77777777" w:rsidR="008A7953" w:rsidRPr="00500583" w:rsidRDefault="008A7953" w:rsidP="008A7953">
      <w:pPr>
        <w:rPr>
          <w:szCs w:val="24"/>
        </w:rPr>
      </w:pPr>
      <w:r w:rsidRPr="00500583">
        <w:rPr>
          <w:bCs/>
          <w:szCs w:val="24"/>
        </w:rPr>
        <w:t xml:space="preserve">Interpretation Services include: </w:t>
      </w:r>
    </w:p>
    <w:p w14:paraId="6F7C0328" w14:textId="7A3BC7D3" w:rsidR="008A7953" w:rsidRPr="00697AE9" w:rsidRDefault="008A7953" w:rsidP="00C31BE1">
      <w:pPr>
        <w:numPr>
          <w:ilvl w:val="0"/>
          <w:numId w:val="18"/>
        </w:numPr>
        <w:spacing w:after="0"/>
        <w:ind w:left="720"/>
        <w:rPr>
          <w:szCs w:val="24"/>
          <w:u w:val="single"/>
        </w:rPr>
      </w:pPr>
      <w:r w:rsidRPr="00697AE9">
        <w:rPr>
          <w:szCs w:val="24"/>
        </w:rPr>
        <w:t xml:space="preserve">Oral </w:t>
      </w:r>
      <w:r w:rsidR="00C91364">
        <w:rPr>
          <w:szCs w:val="24"/>
        </w:rPr>
        <w:t>F</w:t>
      </w:r>
      <w:r w:rsidRPr="00697AE9">
        <w:rPr>
          <w:szCs w:val="24"/>
        </w:rPr>
        <w:t>ace</w:t>
      </w:r>
      <w:r w:rsidR="00BE429F">
        <w:rPr>
          <w:szCs w:val="24"/>
        </w:rPr>
        <w:t>-</w:t>
      </w:r>
      <w:r w:rsidRPr="00697AE9">
        <w:rPr>
          <w:szCs w:val="24"/>
        </w:rPr>
        <w:t>to</w:t>
      </w:r>
      <w:r w:rsidR="00BE429F">
        <w:rPr>
          <w:szCs w:val="24"/>
        </w:rPr>
        <w:t>-</w:t>
      </w:r>
      <w:r w:rsidR="00C91364">
        <w:rPr>
          <w:szCs w:val="24"/>
        </w:rPr>
        <w:t>F</w:t>
      </w:r>
      <w:r w:rsidRPr="00697AE9">
        <w:rPr>
          <w:szCs w:val="24"/>
        </w:rPr>
        <w:t xml:space="preserve">ace </w:t>
      </w:r>
      <w:r w:rsidR="00C91364">
        <w:rPr>
          <w:szCs w:val="24"/>
        </w:rPr>
        <w:t>I</w:t>
      </w:r>
      <w:r w:rsidRPr="00697AE9">
        <w:rPr>
          <w:szCs w:val="24"/>
        </w:rPr>
        <w:t>nterpretation (</w:t>
      </w:r>
      <w:r w:rsidR="00C91364">
        <w:rPr>
          <w:szCs w:val="24"/>
        </w:rPr>
        <w:t>I</w:t>
      </w:r>
      <w:r w:rsidRPr="00697AE9">
        <w:rPr>
          <w:szCs w:val="24"/>
        </w:rPr>
        <w:t>n-</w:t>
      </w:r>
      <w:r w:rsidR="00C91364">
        <w:rPr>
          <w:szCs w:val="24"/>
        </w:rPr>
        <w:t>P</w:t>
      </w:r>
      <w:r w:rsidRPr="00697AE9">
        <w:rPr>
          <w:szCs w:val="24"/>
        </w:rPr>
        <w:t>erson)</w:t>
      </w:r>
    </w:p>
    <w:p w14:paraId="0391FCA3" w14:textId="77777777" w:rsidR="008A7953" w:rsidRDefault="008A7953" w:rsidP="00C31BE1">
      <w:pPr>
        <w:numPr>
          <w:ilvl w:val="0"/>
          <w:numId w:val="18"/>
        </w:numPr>
        <w:ind w:left="720"/>
        <w:rPr>
          <w:szCs w:val="24"/>
        </w:rPr>
      </w:pPr>
      <w:r w:rsidRPr="00697AE9">
        <w:rPr>
          <w:szCs w:val="24"/>
        </w:rPr>
        <w:t>Telephonic Interpretation Services/Video Remote Interpretation (VR</w:t>
      </w:r>
      <w:r>
        <w:rPr>
          <w:szCs w:val="24"/>
        </w:rPr>
        <w:t>I)</w:t>
      </w:r>
    </w:p>
    <w:p w14:paraId="1295AA4C" w14:textId="77777777" w:rsidR="008A7953" w:rsidRDefault="008A7953" w:rsidP="008A7953">
      <w:pPr>
        <w:rPr>
          <w:bCs/>
          <w:szCs w:val="24"/>
        </w:rPr>
      </w:pPr>
      <w:r>
        <w:rPr>
          <w:bCs/>
          <w:szCs w:val="24"/>
        </w:rPr>
        <w:t>Interpreters Employed by Vendors:</w:t>
      </w:r>
    </w:p>
    <w:p w14:paraId="12B2D81D" w14:textId="779410F0" w:rsidR="008A7953" w:rsidRDefault="008A7953" w:rsidP="00C31BE1">
      <w:pPr>
        <w:pStyle w:val="ListParagraph"/>
        <w:numPr>
          <w:ilvl w:val="0"/>
          <w:numId w:val="22"/>
        </w:numPr>
        <w:spacing w:after="0"/>
        <w:rPr>
          <w:bCs/>
          <w:szCs w:val="24"/>
        </w:rPr>
      </w:pPr>
      <w:r>
        <w:rPr>
          <w:bCs/>
          <w:szCs w:val="24"/>
        </w:rPr>
        <w:t>Are required to a</w:t>
      </w:r>
      <w:r w:rsidRPr="00697AE9">
        <w:rPr>
          <w:bCs/>
          <w:szCs w:val="24"/>
        </w:rPr>
        <w:t xml:space="preserve">rrive </w:t>
      </w:r>
      <w:r w:rsidRPr="004851BF">
        <w:rPr>
          <w:b/>
          <w:szCs w:val="24"/>
        </w:rPr>
        <w:t>at least</w:t>
      </w:r>
      <w:r w:rsidRPr="00697AE9">
        <w:rPr>
          <w:bCs/>
          <w:szCs w:val="24"/>
        </w:rPr>
        <w:t xml:space="preserve"> fifteen (15) minutes prior to the scheduled time of </w:t>
      </w:r>
      <w:r w:rsidR="005914E2">
        <w:rPr>
          <w:bCs/>
          <w:szCs w:val="24"/>
        </w:rPr>
        <w:t xml:space="preserve">an </w:t>
      </w:r>
      <w:r w:rsidRPr="00697AE9">
        <w:rPr>
          <w:bCs/>
          <w:szCs w:val="24"/>
        </w:rPr>
        <w:t xml:space="preserve">on-site scheduled appointment </w:t>
      </w:r>
      <w:r w:rsidR="00B300D6" w:rsidRPr="00697AE9">
        <w:rPr>
          <w:bCs/>
          <w:szCs w:val="24"/>
        </w:rPr>
        <w:t>to</w:t>
      </w:r>
      <w:r w:rsidRPr="00697AE9">
        <w:rPr>
          <w:bCs/>
          <w:szCs w:val="24"/>
        </w:rPr>
        <w:t xml:space="preserve"> receive any instructions from the Purchasing Entity</w:t>
      </w:r>
      <w:r>
        <w:rPr>
          <w:bCs/>
          <w:szCs w:val="24"/>
        </w:rPr>
        <w:t xml:space="preserve"> (u</w:t>
      </w:r>
      <w:r w:rsidRPr="00697AE9">
        <w:rPr>
          <w:bCs/>
          <w:szCs w:val="24"/>
        </w:rPr>
        <w:t xml:space="preserve">nless </w:t>
      </w:r>
      <w:r w:rsidR="00D10901">
        <w:rPr>
          <w:bCs/>
          <w:szCs w:val="24"/>
        </w:rPr>
        <w:t>the</w:t>
      </w:r>
      <w:r w:rsidRPr="00697AE9">
        <w:rPr>
          <w:bCs/>
          <w:szCs w:val="24"/>
        </w:rPr>
        <w:t xml:space="preserve"> Purchasing Entity has specified a longer period</w:t>
      </w:r>
      <w:r>
        <w:rPr>
          <w:bCs/>
          <w:szCs w:val="24"/>
        </w:rPr>
        <w:t>)</w:t>
      </w:r>
      <w:r w:rsidR="000C31A6">
        <w:rPr>
          <w:bCs/>
          <w:szCs w:val="24"/>
        </w:rPr>
        <w:t>.</w:t>
      </w:r>
    </w:p>
    <w:p w14:paraId="72199458" w14:textId="27490DF0" w:rsidR="008A7953" w:rsidRDefault="008A7953" w:rsidP="00C31BE1">
      <w:pPr>
        <w:pStyle w:val="ListParagraph"/>
        <w:numPr>
          <w:ilvl w:val="0"/>
          <w:numId w:val="22"/>
        </w:numPr>
        <w:spacing w:after="0"/>
        <w:rPr>
          <w:bCs/>
          <w:szCs w:val="24"/>
        </w:rPr>
      </w:pPr>
      <w:r>
        <w:rPr>
          <w:bCs/>
          <w:szCs w:val="24"/>
        </w:rPr>
        <w:t xml:space="preserve">Are </w:t>
      </w:r>
      <w:r w:rsidRPr="00697AE9">
        <w:rPr>
          <w:bCs/>
          <w:szCs w:val="24"/>
        </w:rPr>
        <w:t>responsible for taking all necessary actions to obtain adequate transportation, accurate times, locations, directions, telephone numbers, contact person(s)</w:t>
      </w:r>
      <w:r w:rsidR="005729CF">
        <w:rPr>
          <w:bCs/>
          <w:szCs w:val="24"/>
        </w:rPr>
        <w:t>,</w:t>
      </w:r>
      <w:r w:rsidRPr="00697AE9">
        <w:rPr>
          <w:bCs/>
          <w:szCs w:val="24"/>
        </w:rPr>
        <w:t xml:space="preserve"> and any other information or actions to </w:t>
      </w:r>
      <w:r w:rsidR="008777E4" w:rsidRPr="00697AE9">
        <w:rPr>
          <w:bCs/>
          <w:szCs w:val="24"/>
        </w:rPr>
        <w:t>ensure</w:t>
      </w:r>
      <w:r w:rsidRPr="00697AE9">
        <w:rPr>
          <w:bCs/>
          <w:szCs w:val="24"/>
        </w:rPr>
        <w:t xml:space="preserve"> that they are present at the proper location at the time specified</w:t>
      </w:r>
      <w:r w:rsidR="000C31A6">
        <w:rPr>
          <w:bCs/>
          <w:szCs w:val="24"/>
        </w:rPr>
        <w:t>.</w:t>
      </w:r>
    </w:p>
    <w:p w14:paraId="5A5CDC91" w14:textId="3323C044" w:rsidR="008A7953" w:rsidRDefault="008A7953" w:rsidP="00C31BE1">
      <w:pPr>
        <w:pStyle w:val="ListParagraph"/>
        <w:numPr>
          <w:ilvl w:val="0"/>
          <w:numId w:val="22"/>
        </w:numPr>
        <w:spacing w:after="0"/>
        <w:rPr>
          <w:bCs/>
          <w:szCs w:val="24"/>
        </w:rPr>
      </w:pPr>
      <w:r>
        <w:rPr>
          <w:bCs/>
          <w:szCs w:val="24"/>
        </w:rPr>
        <w:t>M</w:t>
      </w:r>
      <w:r w:rsidRPr="00FB602C">
        <w:rPr>
          <w:bCs/>
          <w:szCs w:val="24"/>
        </w:rPr>
        <w:t>ay be penalized for being late</w:t>
      </w:r>
      <w:r w:rsidR="000C31A6">
        <w:rPr>
          <w:bCs/>
          <w:szCs w:val="24"/>
        </w:rPr>
        <w:t xml:space="preserve">. </w:t>
      </w:r>
    </w:p>
    <w:p w14:paraId="37869665" w14:textId="12C89680" w:rsidR="008A7953" w:rsidRDefault="008A7953" w:rsidP="00C31BE1">
      <w:pPr>
        <w:pStyle w:val="ListParagraph"/>
        <w:numPr>
          <w:ilvl w:val="1"/>
          <w:numId w:val="22"/>
        </w:numPr>
        <w:spacing w:after="0"/>
        <w:rPr>
          <w:bCs/>
          <w:szCs w:val="24"/>
        </w:rPr>
      </w:pPr>
      <w:r w:rsidRPr="00FB602C">
        <w:rPr>
          <w:bCs/>
          <w:szCs w:val="24"/>
        </w:rPr>
        <w:t xml:space="preserve">Purchasing Entities may dock payment for the period </w:t>
      </w:r>
      <w:r w:rsidR="00282A4E">
        <w:rPr>
          <w:bCs/>
          <w:szCs w:val="24"/>
        </w:rPr>
        <w:t>vendor</w:t>
      </w:r>
      <w:r w:rsidRPr="00FB602C">
        <w:rPr>
          <w:bCs/>
          <w:szCs w:val="24"/>
        </w:rPr>
        <w:t xml:space="preserve"> was late from the total period of performance time. </w:t>
      </w:r>
      <w:r w:rsidR="00282A4E">
        <w:rPr>
          <w:bCs/>
          <w:szCs w:val="24"/>
        </w:rPr>
        <w:t>Vendors</w:t>
      </w:r>
      <w:r w:rsidRPr="00FB602C">
        <w:rPr>
          <w:bCs/>
          <w:szCs w:val="24"/>
        </w:rPr>
        <w:t xml:space="preserve"> who are continually late may be terminated from the Statewide Contract for poor performance.  </w:t>
      </w:r>
    </w:p>
    <w:p w14:paraId="414473DD" w14:textId="688B2285" w:rsidR="008A7953" w:rsidRDefault="008A7953" w:rsidP="00C31BE1">
      <w:pPr>
        <w:pStyle w:val="ListParagraph"/>
        <w:numPr>
          <w:ilvl w:val="0"/>
          <w:numId w:val="22"/>
        </w:numPr>
        <w:spacing w:after="0"/>
        <w:rPr>
          <w:bCs/>
          <w:szCs w:val="24"/>
        </w:rPr>
      </w:pPr>
      <w:r>
        <w:rPr>
          <w:bCs/>
          <w:szCs w:val="24"/>
        </w:rPr>
        <w:t>M</w:t>
      </w:r>
      <w:r w:rsidRPr="00FB602C">
        <w:rPr>
          <w:bCs/>
          <w:szCs w:val="24"/>
        </w:rPr>
        <w:t>ust keep an accurate record of all performance time</w:t>
      </w:r>
      <w:r w:rsidR="00385CC6">
        <w:rPr>
          <w:bCs/>
          <w:szCs w:val="24"/>
        </w:rPr>
        <w:t>.</w:t>
      </w:r>
    </w:p>
    <w:p w14:paraId="2160F951" w14:textId="77777777" w:rsidR="00FA598E" w:rsidRPr="00FA598E" w:rsidRDefault="00FA598E" w:rsidP="00FA598E">
      <w:pPr>
        <w:pStyle w:val="ListParagraph"/>
        <w:numPr>
          <w:ilvl w:val="1"/>
          <w:numId w:val="22"/>
        </w:numPr>
        <w:spacing w:after="0"/>
        <w:rPr>
          <w:bCs/>
          <w:szCs w:val="24"/>
        </w:rPr>
      </w:pPr>
      <w:r w:rsidRPr="00FA598E">
        <w:rPr>
          <w:bCs/>
          <w:szCs w:val="24"/>
        </w:rPr>
        <w:t>Performance time is the total time a vendor is on-site providing services under the Statewide Contract. This total time includes:</w:t>
      </w:r>
    </w:p>
    <w:p w14:paraId="2049647B" w14:textId="77777777" w:rsidR="00FA598E" w:rsidRPr="00FA598E" w:rsidRDefault="00FA598E" w:rsidP="00FA598E">
      <w:pPr>
        <w:pStyle w:val="ListParagraph"/>
        <w:numPr>
          <w:ilvl w:val="2"/>
          <w:numId w:val="22"/>
        </w:numPr>
        <w:spacing w:after="0"/>
        <w:rPr>
          <w:bCs/>
          <w:szCs w:val="24"/>
        </w:rPr>
      </w:pPr>
      <w:r w:rsidRPr="00FA598E">
        <w:rPr>
          <w:bCs/>
          <w:szCs w:val="24"/>
        </w:rPr>
        <w:t>Time spent performing services.</w:t>
      </w:r>
    </w:p>
    <w:p w14:paraId="3AA0842C" w14:textId="77777777" w:rsidR="00FA598E" w:rsidRPr="00FA598E" w:rsidRDefault="00FA598E" w:rsidP="00FA598E">
      <w:pPr>
        <w:pStyle w:val="ListParagraph"/>
        <w:numPr>
          <w:ilvl w:val="2"/>
          <w:numId w:val="22"/>
        </w:numPr>
        <w:spacing w:after="0"/>
        <w:rPr>
          <w:bCs/>
          <w:szCs w:val="24"/>
        </w:rPr>
      </w:pPr>
      <w:r w:rsidRPr="00FA598E">
        <w:rPr>
          <w:bCs/>
          <w:szCs w:val="24"/>
        </w:rPr>
        <w:t xml:space="preserve">Time in advance of the scheduled assignment </w:t>
      </w:r>
      <w:r w:rsidRPr="00243197">
        <w:rPr>
          <w:b/>
          <w:szCs w:val="24"/>
        </w:rPr>
        <w:t>(usually 15 minutes, or a longer specified period)</w:t>
      </w:r>
      <w:r w:rsidRPr="00FA598E">
        <w:rPr>
          <w:bCs/>
          <w:szCs w:val="24"/>
        </w:rPr>
        <w:t>.</w:t>
      </w:r>
    </w:p>
    <w:p w14:paraId="2DB4A30F" w14:textId="6F6FED1D" w:rsidR="00FA598E" w:rsidRDefault="00FA598E" w:rsidP="00FA598E">
      <w:pPr>
        <w:pStyle w:val="ListParagraph"/>
        <w:numPr>
          <w:ilvl w:val="2"/>
          <w:numId w:val="22"/>
        </w:numPr>
        <w:spacing w:after="0"/>
        <w:rPr>
          <w:bCs/>
          <w:szCs w:val="24"/>
        </w:rPr>
      </w:pPr>
      <w:r w:rsidRPr="00FA598E">
        <w:rPr>
          <w:bCs/>
          <w:szCs w:val="24"/>
        </w:rPr>
        <w:lastRenderedPageBreak/>
        <w:t>Waiting time before actual performance begins, provided the delay was not the vendor's fault (</w:t>
      </w:r>
      <w:r w:rsidR="002D41D4">
        <w:rPr>
          <w:bCs/>
          <w:szCs w:val="24"/>
        </w:rPr>
        <w:t>for example</w:t>
      </w:r>
      <w:r w:rsidRPr="00FA598E">
        <w:rPr>
          <w:bCs/>
          <w:szCs w:val="24"/>
        </w:rPr>
        <w:t>, time needed for the Purchasing Entity to answer questions or give instructions).</w:t>
      </w:r>
    </w:p>
    <w:p w14:paraId="600C5962" w14:textId="3CB8484B" w:rsidR="008A7953" w:rsidRDefault="008A7953" w:rsidP="00C31BE1">
      <w:pPr>
        <w:pStyle w:val="ListParagraph"/>
        <w:numPr>
          <w:ilvl w:val="1"/>
          <w:numId w:val="22"/>
        </w:numPr>
        <w:spacing w:after="0"/>
        <w:rPr>
          <w:bCs/>
          <w:szCs w:val="24"/>
        </w:rPr>
      </w:pPr>
      <w:r w:rsidRPr="00FB602C">
        <w:rPr>
          <w:bCs/>
          <w:szCs w:val="24"/>
        </w:rPr>
        <w:t>Purchasing Entity will certify this record on the completion of performance</w:t>
      </w:r>
      <w:r w:rsidR="00385CC6">
        <w:rPr>
          <w:bCs/>
          <w:szCs w:val="24"/>
        </w:rPr>
        <w:t>.</w:t>
      </w:r>
    </w:p>
    <w:p w14:paraId="54CDFE36" w14:textId="02353912" w:rsidR="008A7953" w:rsidRDefault="008A7953" w:rsidP="00C31BE1">
      <w:pPr>
        <w:pStyle w:val="ListParagraph"/>
        <w:numPr>
          <w:ilvl w:val="0"/>
          <w:numId w:val="22"/>
        </w:numPr>
        <w:spacing w:after="0"/>
        <w:rPr>
          <w:bCs/>
          <w:szCs w:val="24"/>
        </w:rPr>
      </w:pPr>
      <w:r>
        <w:rPr>
          <w:bCs/>
          <w:szCs w:val="24"/>
        </w:rPr>
        <w:t>Must p</w:t>
      </w:r>
      <w:r w:rsidRPr="00FB602C">
        <w:rPr>
          <w:bCs/>
          <w:szCs w:val="24"/>
        </w:rPr>
        <w:t>rovide documentation about vaccination history</w:t>
      </w:r>
      <w:r>
        <w:rPr>
          <w:bCs/>
          <w:szCs w:val="24"/>
        </w:rPr>
        <w:t xml:space="preserve"> upon request </w:t>
      </w:r>
      <w:r w:rsidR="00FF6BCF">
        <w:rPr>
          <w:bCs/>
          <w:szCs w:val="24"/>
        </w:rPr>
        <w:t>from</w:t>
      </w:r>
      <w:r>
        <w:rPr>
          <w:bCs/>
          <w:szCs w:val="24"/>
        </w:rPr>
        <w:t xml:space="preserve"> the Purchasing Entity</w:t>
      </w:r>
      <w:r w:rsidR="00385CC6">
        <w:rPr>
          <w:bCs/>
          <w:szCs w:val="24"/>
        </w:rPr>
        <w:t>.</w:t>
      </w:r>
    </w:p>
    <w:p w14:paraId="432C26CA" w14:textId="378A32FD" w:rsidR="00AC266C" w:rsidRPr="00AE6CF4" w:rsidRDefault="00753472" w:rsidP="00AC266C">
      <w:pPr>
        <w:pStyle w:val="Heading3"/>
      </w:pPr>
      <w:bookmarkStart w:id="85" w:name="_Toc209528843"/>
      <w:bookmarkStart w:id="86" w:name="_Toc216356863"/>
      <w:r>
        <w:t xml:space="preserve">Category 2: </w:t>
      </w:r>
      <w:r w:rsidR="00AC266C">
        <w:t>Translation</w:t>
      </w:r>
      <w:bookmarkEnd w:id="85"/>
      <w:r w:rsidR="00D14E22">
        <w:t xml:space="preserve"> Services</w:t>
      </w:r>
      <w:bookmarkEnd w:id="86"/>
    </w:p>
    <w:p w14:paraId="5F4BB3E5" w14:textId="77777777" w:rsidR="00AC266C" w:rsidRDefault="00AC266C" w:rsidP="00AC266C">
      <w:pPr>
        <w:spacing w:after="0"/>
        <w:rPr>
          <w:bCs/>
          <w:szCs w:val="24"/>
        </w:rPr>
      </w:pPr>
      <w:r>
        <w:rPr>
          <w:bCs/>
          <w:szCs w:val="24"/>
        </w:rPr>
        <w:t xml:space="preserve">Vendors </w:t>
      </w:r>
      <w:r w:rsidRPr="00EF7EAF">
        <w:rPr>
          <w:b/>
          <w:szCs w:val="24"/>
        </w:rPr>
        <w:t>shall</w:t>
      </w:r>
      <w:r>
        <w:rPr>
          <w:bCs/>
          <w:szCs w:val="24"/>
        </w:rPr>
        <w:t>:</w:t>
      </w:r>
    </w:p>
    <w:p w14:paraId="6BEDD4F1" w14:textId="34688E6C" w:rsidR="008E0AC1" w:rsidRDefault="008E0AC1" w:rsidP="00AC266C">
      <w:pPr>
        <w:pStyle w:val="ListParagraph"/>
        <w:numPr>
          <w:ilvl w:val="0"/>
          <w:numId w:val="23"/>
        </w:numPr>
        <w:rPr>
          <w:bCs/>
          <w:szCs w:val="24"/>
        </w:rPr>
      </w:pPr>
      <w:r>
        <w:rPr>
          <w:bCs/>
          <w:szCs w:val="24"/>
        </w:rPr>
        <w:t xml:space="preserve">Provide </w:t>
      </w:r>
      <w:r w:rsidRPr="008E0AC1">
        <w:rPr>
          <w:bCs/>
          <w:szCs w:val="24"/>
        </w:rPr>
        <w:t>all language translation services for all languages or dialects, billed exclusively according to the per-source-word rates established in the incorporated Cost Table/Price Sheet</w:t>
      </w:r>
      <w:r w:rsidR="00F4109B">
        <w:rPr>
          <w:bCs/>
          <w:szCs w:val="24"/>
        </w:rPr>
        <w:t xml:space="preserve"> within the COMMBUYS MBPO</w:t>
      </w:r>
      <w:r w:rsidRPr="008E0AC1">
        <w:rPr>
          <w:bCs/>
          <w:szCs w:val="24"/>
        </w:rPr>
        <w:t>.</w:t>
      </w:r>
    </w:p>
    <w:p w14:paraId="416AC913" w14:textId="77777777" w:rsidR="00AC266C" w:rsidRPr="00697AE9" w:rsidRDefault="00AC266C" w:rsidP="00AC266C">
      <w:pPr>
        <w:spacing w:after="0"/>
        <w:rPr>
          <w:bCs/>
          <w:szCs w:val="24"/>
        </w:rPr>
      </w:pPr>
      <w:r>
        <w:rPr>
          <w:bCs/>
          <w:szCs w:val="24"/>
        </w:rPr>
        <w:t xml:space="preserve">Contractors employed by vendors </w:t>
      </w:r>
      <w:r w:rsidRPr="00EF7EAF">
        <w:rPr>
          <w:b/>
          <w:szCs w:val="24"/>
        </w:rPr>
        <w:t>shall</w:t>
      </w:r>
      <w:r>
        <w:rPr>
          <w:bCs/>
          <w:szCs w:val="24"/>
        </w:rPr>
        <w:t>:</w:t>
      </w:r>
    </w:p>
    <w:p w14:paraId="38B0B173" w14:textId="10AFDC34" w:rsidR="00AC266C" w:rsidRDefault="00AC266C" w:rsidP="00AC266C">
      <w:pPr>
        <w:numPr>
          <w:ilvl w:val="0"/>
          <w:numId w:val="19"/>
        </w:numPr>
        <w:spacing w:after="0"/>
        <w:rPr>
          <w:szCs w:val="24"/>
        </w:rPr>
      </w:pPr>
      <w:r>
        <w:rPr>
          <w:szCs w:val="24"/>
        </w:rPr>
        <w:t>B</w:t>
      </w:r>
      <w:r w:rsidRPr="00697AE9">
        <w:rPr>
          <w:szCs w:val="24"/>
        </w:rPr>
        <w:t>e capable of receiving Source Language documents by facsimile, e-mail</w:t>
      </w:r>
      <w:r w:rsidR="001E2CAF">
        <w:rPr>
          <w:szCs w:val="24"/>
        </w:rPr>
        <w:t>,</w:t>
      </w:r>
      <w:r w:rsidRPr="00697AE9">
        <w:rPr>
          <w:szCs w:val="24"/>
        </w:rPr>
        <w:t xml:space="preserve"> </w:t>
      </w:r>
      <w:r w:rsidR="008B44A9" w:rsidRPr="00697AE9">
        <w:rPr>
          <w:szCs w:val="24"/>
        </w:rPr>
        <w:t>U.S. postal service</w:t>
      </w:r>
      <w:r w:rsidR="008B44A9">
        <w:rPr>
          <w:szCs w:val="24"/>
        </w:rPr>
        <w:t>,</w:t>
      </w:r>
      <w:r w:rsidR="008B44A9" w:rsidRPr="00697AE9">
        <w:rPr>
          <w:szCs w:val="24"/>
        </w:rPr>
        <w:t xml:space="preserve"> courier delivery</w:t>
      </w:r>
      <w:r w:rsidR="008B44A9">
        <w:rPr>
          <w:szCs w:val="24"/>
        </w:rPr>
        <w:t>,</w:t>
      </w:r>
      <w:r w:rsidR="008B44A9" w:rsidRPr="00697AE9">
        <w:rPr>
          <w:szCs w:val="24"/>
        </w:rPr>
        <w:t xml:space="preserve"> </w:t>
      </w:r>
      <w:r w:rsidRPr="00697AE9">
        <w:rPr>
          <w:szCs w:val="24"/>
        </w:rPr>
        <w:t xml:space="preserve">or other electronic means </w:t>
      </w:r>
      <w:r w:rsidR="00F4782A">
        <w:rPr>
          <w:szCs w:val="24"/>
        </w:rPr>
        <w:t>such as</w:t>
      </w:r>
      <w:r w:rsidRPr="00697AE9">
        <w:rPr>
          <w:szCs w:val="24"/>
        </w:rPr>
        <w:t xml:space="preserve"> Microsoft Word, PDF or flat files, </w:t>
      </w:r>
      <w:r w:rsidR="00F4782A">
        <w:rPr>
          <w:szCs w:val="24"/>
        </w:rPr>
        <w:t xml:space="preserve">or </w:t>
      </w:r>
      <w:r w:rsidRPr="00697AE9">
        <w:rPr>
          <w:szCs w:val="24"/>
        </w:rPr>
        <w:t>standard word processing languages</w:t>
      </w:r>
      <w:r w:rsidR="008B44A9">
        <w:rPr>
          <w:szCs w:val="24"/>
        </w:rPr>
        <w:t>.</w:t>
      </w:r>
    </w:p>
    <w:p w14:paraId="6D94508E" w14:textId="0EB515DA" w:rsidR="00AC266C" w:rsidRDefault="00AC266C" w:rsidP="00AC266C">
      <w:pPr>
        <w:numPr>
          <w:ilvl w:val="1"/>
          <w:numId w:val="19"/>
        </w:numPr>
        <w:spacing w:after="0"/>
        <w:rPr>
          <w:szCs w:val="24"/>
        </w:rPr>
      </w:pPr>
      <w:r>
        <w:rPr>
          <w:szCs w:val="24"/>
        </w:rPr>
        <w:t>T</w:t>
      </w:r>
      <w:r w:rsidRPr="00697AE9">
        <w:rPr>
          <w:szCs w:val="24"/>
        </w:rPr>
        <w:t>ypical delivery is expected to be by facsimile, e-mail</w:t>
      </w:r>
      <w:r w:rsidR="008B21AC">
        <w:rPr>
          <w:szCs w:val="24"/>
        </w:rPr>
        <w:t>,</w:t>
      </w:r>
      <w:r w:rsidRPr="00697AE9">
        <w:rPr>
          <w:szCs w:val="24"/>
        </w:rPr>
        <w:t xml:space="preserve"> or other electronic means</w:t>
      </w:r>
      <w:r w:rsidR="008B21AC">
        <w:rPr>
          <w:szCs w:val="24"/>
        </w:rPr>
        <w:t>.</w:t>
      </w:r>
    </w:p>
    <w:p w14:paraId="6DE3583C" w14:textId="4AFDF4AC" w:rsidR="00AC266C" w:rsidRPr="00403EE6" w:rsidRDefault="00AC266C" w:rsidP="00AC266C">
      <w:pPr>
        <w:numPr>
          <w:ilvl w:val="0"/>
          <w:numId w:val="19"/>
        </w:numPr>
        <w:spacing w:after="0"/>
        <w:rPr>
          <w:szCs w:val="24"/>
        </w:rPr>
      </w:pPr>
      <w:r>
        <w:rPr>
          <w:bCs/>
          <w:szCs w:val="24"/>
        </w:rPr>
        <w:t>Deliver t</w:t>
      </w:r>
      <w:r w:rsidRPr="00697AE9">
        <w:rPr>
          <w:bCs/>
          <w:szCs w:val="24"/>
        </w:rPr>
        <w:t xml:space="preserve">ranslation documents in both </w:t>
      </w:r>
      <w:r w:rsidR="001C3E7B">
        <w:rPr>
          <w:bCs/>
          <w:szCs w:val="24"/>
        </w:rPr>
        <w:t>M</w:t>
      </w:r>
      <w:r w:rsidR="00782284">
        <w:rPr>
          <w:bCs/>
          <w:szCs w:val="24"/>
        </w:rPr>
        <w:t>icrosoft</w:t>
      </w:r>
      <w:r w:rsidR="001C3E7B">
        <w:rPr>
          <w:bCs/>
          <w:szCs w:val="24"/>
        </w:rPr>
        <w:t xml:space="preserve"> </w:t>
      </w:r>
      <w:r w:rsidRPr="00697AE9">
        <w:rPr>
          <w:bCs/>
          <w:szCs w:val="24"/>
        </w:rPr>
        <w:t xml:space="preserve">Word and PDF </w:t>
      </w:r>
      <w:r w:rsidRPr="00403EE6">
        <w:rPr>
          <w:bCs/>
          <w:szCs w:val="24"/>
        </w:rPr>
        <w:t>(unless instructed differently by the Purchasing Entity’s Statement of Work)</w:t>
      </w:r>
      <w:r w:rsidR="00403EE6">
        <w:rPr>
          <w:bCs/>
          <w:szCs w:val="24"/>
        </w:rPr>
        <w:t>.</w:t>
      </w:r>
    </w:p>
    <w:p w14:paraId="45BCF15B" w14:textId="28A3328A" w:rsidR="00AC266C" w:rsidRPr="008A7953" w:rsidRDefault="00311A9D" w:rsidP="00AC266C">
      <w:pPr>
        <w:numPr>
          <w:ilvl w:val="0"/>
          <w:numId w:val="19"/>
        </w:numPr>
        <w:rPr>
          <w:szCs w:val="24"/>
        </w:rPr>
      </w:pPr>
      <w:r>
        <w:rPr>
          <w:szCs w:val="24"/>
        </w:rPr>
        <w:t>For</w:t>
      </w:r>
      <w:r w:rsidR="00AC266C" w:rsidRPr="00697AE9">
        <w:rPr>
          <w:szCs w:val="24"/>
        </w:rPr>
        <w:t xml:space="preserve"> expedited </w:t>
      </w:r>
      <w:r>
        <w:rPr>
          <w:szCs w:val="24"/>
        </w:rPr>
        <w:t>translations</w:t>
      </w:r>
      <w:r w:rsidR="00AC266C">
        <w:rPr>
          <w:szCs w:val="24"/>
        </w:rPr>
        <w:t>,</w:t>
      </w:r>
      <w:r w:rsidR="00AC266C" w:rsidRPr="00697AE9">
        <w:rPr>
          <w:szCs w:val="24"/>
        </w:rPr>
        <w:t xml:space="preserve"> </w:t>
      </w:r>
      <w:r w:rsidR="0008448A">
        <w:rPr>
          <w:szCs w:val="24"/>
        </w:rPr>
        <w:t>t</w:t>
      </w:r>
      <w:r w:rsidR="0008448A" w:rsidRPr="0008448A">
        <w:rPr>
          <w:szCs w:val="24"/>
        </w:rPr>
        <w:t>he Purchasing Entity will specify the exact requirements, including limits on word count or pages in the Target Language</w:t>
      </w:r>
      <w:r>
        <w:rPr>
          <w:szCs w:val="24"/>
        </w:rPr>
        <w:t>.</w:t>
      </w:r>
    </w:p>
    <w:p w14:paraId="7D9E2FE3" w14:textId="0DFE9756" w:rsidR="008A7953" w:rsidRPr="00067777" w:rsidRDefault="00753472" w:rsidP="008A7953">
      <w:pPr>
        <w:pStyle w:val="Heading3"/>
      </w:pPr>
      <w:bookmarkStart w:id="87" w:name="_Toc209528842"/>
      <w:bookmarkStart w:id="88" w:name="_Toc216356864"/>
      <w:r>
        <w:t>Cate</w:t>
      </w:r>
      <w:r w:rsidR="005C3CE2">
        <w:t xml:space="preserve">gory 3 and 4: </w:t>
      </w:r>
      <w:r w:rsidR="008A7953" w:rsidRPr="00067777">
        <w:t>Telephonic</w:t>
      </w:r>
      <w:r w:rsidR="00FF6BCF">
        <w:t xml:space="preserve"> </w:t>
      </w:r>
      <w:r w:rsidR="003A04EA">
        <w:t xml:space="preserve">Interpretation </w:t>
      </w:r>
      <w:r w:rsidR="00FF6BCF">
        <w:t xml:space="preserve">and </w:t>
      </w:r>
      <w:r w:rsidR="008A7953" w:rsidRPr="00067777">
        <w:t>Video Remote Interpretation (VRI) Services</w:t>
      </w:r>
      <w:bookmarkEnd w:id="87"/>
      <w:bookmarkEnd w:id="88"/>
    </w:p>
    <w:p w14:paraId="38A0023D" w14:textId="77777777" w:rsidR="008A7953" w:rsidRDefault="008A7953" w:rsidP="008A7953">
      <w:pPr>
        <w:rPr>
          <w:bCs/>
          <w:szCs w:val="24"/>
        </w:rPr>
      </w:pPr>
      <w:r>
        <w:rPr>
          <w:bCs/>
          <w:szCs w:val="24"/>
        </w:rPr>
        <w:t xml:space="preserve">Vendors </w:t>
      </w:r>
      <w:r w:rsidRPr="00D52AF3">
        <w:rPr>
          <w:b/>
          <w:szCs w:val="24"/>
        </w:rPr>
        <w:t>shall</w:t>
      </w:r>
      <w:r>
        <w:rPr>
          <w:bCs/>
          <w:szCs w:val="24"/>
        </w:rPr>
        <w:t>:</w:t>
      </w:r>
    </w:p>
    <w:p w14:paraId="6D82B1DA" w14:textId="2C37D881" w:rsidR="008A7953" w:rsidRDefault="008A7953" w:rsidP="00C31BE1">
      <w:pPr>
        <w:pStyle w:val="ListParagraph"/>
        <w:numPr>
          <w:ilvl w:val="0"/>
          <w:numId w:val="20"/>
        </w:numPr>
        <w:rPr>
          <w:bCs/>
          <w:szCs w:val="24"/>
        </w:rPr>
      </w:pPr>
      <w:r>
        <w:rPr>
          <w:bCs/>
          <w:szCs w:val="24"/>
        </w:rPr>
        <w:lastRenderedPageBreak/>
        <w:t>C</w:t>
      </w:r>
      <w:r w:rsidRPr="00697AE9">
        <w:rPr>
          <w:bCs/>
          <w:szCs w:val="24"/>
        </w:rPr>
        <w:t xml:space="preserve">omply with all Federal and State wiretapping and recording statutes, including </w:t>
      </w:r>
      <w:hyperlink r:id="rId98" w:history="1">
        <w:r w:rsidRPr="00256AA8">
          <w:rPr>
            <w:rStyle w:val="Hyperlink"/>
            <w:bCs/>
            <w:szCs w:val="24"/>
          </w:rPr>
          <w:t xml:space="preserve">MGL Chapter 272, </w:t>
        </w:r>
        <w:r w:rsidRPr="00256AA8">
          <w:rPr>
            <w:rStyle w:val="Hyperlink"/>
            <w:rFonts w:cstheme="minorHAnsi"/>
            <w:bCs/>
            <w:szCs w:val="24"/>
          </w:rPr>
          <w:t>§</w:t>
        </w:r>
        <w:r w:rsidRPr="00256AA8">
          <w:rPr>
            <w:rStyle w:val="Hyperlink"/>
            <w:bCs/>
            <w:szCs w:val="24"/>
          </w:rPr>
          <w:t xml:space="preserve"> 99</w:t>
        </w:r>
      </w:hyperlink>
      <w:r w:rsidR="00D5262C">
        <w:rPr>
          <w:bCs/>
          <w:szCs w:val="24"/>
        </w:rPr>
        <w:t>,</w:t>
      </w:r>
      <w:r w:rsidRPr="00697AE9">
        <w:rPr>
          <w:bCs/>
          <w:szCs w:val="24"/>
        </w:rPr>
        <w:t xml:space="preserve"> by not directly or indirectly monitoring, taping, intercepting, or recording conversations without explicit consent</w:t>
      </w:r>
      <w:r w:rsidR="001B350F">
        <w:rPr>
          <w:bCs/>
          <w:szCs w:val="24"/>
        </w:rPr>
        <w:t>.</w:t>
      </w:r>
    </w:p>
    <w:p w14:paraId="49EDF447" w14:textId="7579A041" w:rsidR="008A7953" w:rsidRDefault="008A7953" w:rsidP="00C31BE1">
      <w:pPr>
        <w:pStyle w:val="ListParagraph"/>
        <w:numPr>
          <w:ilvl w:val="0"/>
          <w:numId w:val="20"/>
        </w:numPr>
        <w:rPr>
          <w:bCs/>
          <w:szCs w:val="24"/>
        </w:rPr>
      </w:pPr>
      <w:r>
        <w:rPr>
          <w:bCs/>
          <w:szCs w:val="24"/>
        </w:rPr>
        <w:t>P</w:t>
      </w:r>
      <w:r w:rsidRPr="00697AE9">
        <w:rPr>
          <w:bCs/>
          <w:szCs w:val="24"/>
        </w:rPr>
        <w:t>rovide both scheduled and unscheduled telephonic interpretation services for non-English speaking individuals 24 hours a day and 7 days a week</w:t>
      </w:r>
      <w:r w:rsidR="00D5262C">
        <w:rPr>
          <w:bCs/>
          <w:szCs w:val="24"/>
        </w:rPr>
        <w:t>.</w:t>
      </w:r>
    </w:p>
    <w:p w14:paraId="48C119D7" w14:textId="08BF4471" w:rsidR="008A7953" w:rsidRDefault="008A7953" w:rsidP="00C31BE1">
      <w:pPr>
        <w:pStyle w:val="ListParagraph"/>
        <w:numPr>
          <w:ilvl w:val="0"/>
          <w:numId w:val="20"/>
        </w:numPr>
        <w:rPr>
          <w:bCs/>
          <w:szCs w:val="24"/>
        </w:rPr>
      </w:pPr>
      <w:r>
        <w:rPr>
          <w:bCs/>
          <w:szCs w:val="24"/>
        </w:rPr>
        <w:t>P</w:t>
      </w:r>
      <w:r w:rsidRPr="00697AE9">
        <w:rPr>
          <w:bCs/>
          <w:szCs w:val="24"/>
        </w:rPr>
        <w:t xml:space="preserve">rovide, at no extra cost to the Purchasing Entity, a dedicated, toll-free number to access interpretation services </w:t>
      </w:r>
      <w:r>
        <w:rPr>
          <w:bCs/>
          <w:szCs w:val="24"/>
        </w:rPr>
        <w:t>(a</w:t>
      </w:r>
      <w:r w:rsidRPr="00697AE9">
        <w:rPr>
          <w:bCs/>
          <w:szCs w:val="24"/>
        </w:rPr>
        <w:t xml:space="preserve">ll costs for this toll-free access will be borne by the </w:t>
      </w:r>
      <w:r>
        <w:rPr>
          <w:bCs/>
          <w:szCs w:val="24"/>
        </w:rPr>
        <w:t>Vendor)</w:t>
      </w:r>
      <w:r w:rsidR="00E77A01">
        <w:rPr>
          <w:bCs/>
          <w:szCs w:val="24"/>
        </w:rPr>
        <w:t>.</w:t>
      </w:r>
    </w:p>
    <w:p w14:paraId="330922F9" w14:textId="185BACAD" w:rsidR="008A7953" w:rsidRDefault="00317041" w:rsidP="00C31BE1">
      <w:pPr>
        <w:pStyle w:val="ListParagraph"/>
        <w:numPr>
          <w:ilvl w:val="0"/>
          <w:numId w:val="20"/>
        </w:numPr>
        <w:rPr>
          <w:bCs/>
          <w:szCs w:val="24"/>
        </w:rPr>
      </w:pPr>
      <w:r w:rsidRPr="00317041">
        <w:rPr>
          <w:bCs/>
          <w:szCs w:val="24"/>
        </w:rPr>
        <w:t>Ensure the average monthly successful connection time to an interpreter does not exceed 30 seconds across all supported languages.</w:t>
      </w:r>
    </w:p>
    <w:p w14:paraId="008F8A72" w14:textId="59F41B45" w:rsidR="008A7953" w:rsidRDefault="008A7953" w:rsidP="00C31BE1">
      <w:pPr>
        <w:pStyle w:val="ListParagraph"/>
        <w:numPr>
          <w:ilvl w:val="1"/>
          <w:numId w:val="20"/>
        </w:numPr>
        <w:rPr>
          <w:bCs/>
          <w:szCs w:val="24"/>
        </w:rPr>
      </w:pPr>
      <w:r>
        <w:rPr>
          <w:bCs/>
          <w:szCs w:val="24"/>
        </w:rPr>
        <w:t>P</w:t>
      </w:r>
      <w:r w:rsidRPr="00697AE9">
        <w:rPr>
          <w:bCs/>
          <w:szCs w:val="24"/>
        </w:rPr>
        <w:t>rioritiz</w:t>
      </w:r>
      <w:r>
        <w:rPr>
          <w:bCs/>
          <w:szCs w:val="24"/>
        </w:rPr>
        <w:t>e</w:t>
      </w:r>
      <w:r w:rsidRPr="00697AE9">
        <w:rPr>
          <w:bCs/>
          <w:szCs w:val="24"/>
        </w:rPr>
        <w:t xml:space="preserve"> emergency, time critical, and non-time critical calls</w:t>
      </w:r>
      <w:r w:rsidR="008B7B9E">
        <w:rPr>
          <w:bCs/>
          <w:szCs w:val="24"/>
        </w:rPr>
        <w:t xml:space="preserve"> (for example,</w:t>
      </w:r>
      <w:r w:rsidRPr="00697AE9">
        <w:rPr>
          <w:bCs/>
          <w:szCs w:val="24"/>
        </w:rPr>
        <w:t xml:space="preserve"> hotline and emergency room, case worker in the field)</w:t>
      </w:r>
      <w:r w:rsidR="008B7B9E">
        <w:rPr>
          <w:bCs/>
          <w:szCs w:val="24"/>
        </w:rPr>
        <w:t>.</w:t>
      </w:r>
    </w:p>
    <w:p w14:paraId="1DBEDEAE" w14:textId="0D69080E" w:rsidR="008A7953" w:rsidRDefault="008A7953" w:rsidP="00C31BE1">
      <w:pPr>
        <w:pStyle w:val="ListParagraph"/>
        <w:numPr>
          <w:ilvl w:val="0"/>
          <w:numId w:val="20"/>
        </w:numPr>
        <w:rPr>
          <w:bCs/>
          <w:szCs w:val="24"/>
        </w:rPr>
      </w:pPr>
      <w:r>
        <w:rPr>
          <w:bCs/>
          <w:szCs w:val="24"/>
        </w:rPr>
        <w:t xml:space="preserve">Provide interpreters that are </w:t>
      </w:r>
      <w:r w:rsidRPr="00697AE9">
        <w:rPr>
          <w:bCs/>
          <w:szCs w:val="24"/>
        </w:rPr>
        <w:t>pre-qualified, tested</w:t>
      </w:r>
      <w:r w:rsidR="00E30949">
        <w:rPr>
          <w:bCs/>
          <w:szCs w:val="24"/>
        </w:rPr>
        <w:t>,</w:t>
      </w:r>
      <w:r w:rsidRPr="00697AE9">
        <w:rPr>
          <w:bCs/>
          <w:szCs w:val="24"/>
        </w:rPr>
        <w:t xml:space="preserve"> and trained for industry standard terminology and </w:t>
      </w:r>
      <w:r w:rsidR="006900EE">
        <w:rPr>
          <w:bCs/>
          <w:szCs w:val="24"/>
        </w:rPr>
        <w:t xml:space="preserve">have </w:t>
      </w:r>
      <w:r w:rsidRPr="00697AE9">
        <w:rPr>
          <w:bCs/>
          <w:szCs w:val="24"/>
        </w:rPr>
        <w:t>agree</w:t>
      </w:r>
      <w:r w:rsidR="006900EE">
        <w:rPr>
          <w:bCs/>
          <w:szCs w:val="24"/>
        </w:rPr>
        <w:t>d</w:t>
      </w:r>
      <w:r w:rsidRPr="00697AE9">
        <w:rPr>
          <w:bCs/>
          <w:szCs w:val="24"/>
        </w:rPr>
        <w:t xml:space="preserve"> to adhere to the American Society of Testing and Materials (ASTM) standard interpretation guide</w:t>
      </w:r>
      <w:r w:rsidR="00E30949">
        <w:rPr>
          <w:bCs/>
          <w:szCs w:val="24"/>
        </w:rPr>
        <w:t>.</w:t>
      </w:r>
    </w:p>
    <w:p w14:paraId="3E717395" w14:textId="146B7927" w:rsidR="008A7953" w:rsidRDefault="008A7953" w:rsidP="00C31BE1">
      <w:pPr>
        <w:pStyle w:val="ListParagraph"/>
        <w:numPr>
          <w:ilvl w:val="0"/>
          <w:numId w:val="21"/>
        </w:numPr>
        <w:rPr>
          <w:bCs/>
          <w:szCs w:val="24"/>
        </w:rPr>
      </w:pPr>
      <w:r>
        <w:rPr>
          <w:bCs/>
          <w:szCs w:val="24"/>
        </w:rPr>
        <w:t>P</w:t>
      </w:r>
      <w:r w:rsidRPr="00697AE9">
        <w:rPr>
          <w:bCs/>
          <w:szCs w:val="24"/>
        </w:rPr>
        <w:t>rovide 24-hour, toll</w:t>
      </w:r>
      <w:r w:rsidR="006900EE">
        <w:rPr>
          <w:bCs/>
          <w:szCs w:val="24"/>
        </w:rPr>
        <w:t>-</w:t>
      </w:r>
      <w:r w:rsidRPr="00697AE9">
        <w:rPr>
          <w:bCs/>
          <w:szCs w:val="24"/>
        </w:rPr>
        <w:t>free, Customer Support line attended by live representatives</w:t>
      </w:r>
      <w:r w:rsidR="0040596B">
        <w:rPr>
          <w:bCs/>
          <w:szCs w:val="24"/>
        </w:rPr>
        <w:t>.</w:t>
      </w:r>
      <w:r w:rsidRPr="00A70335">
        <w:rPr>
          <w:bCs/>
          <w:szCs w:val="24"/>
        </w:rPr>
        <w:t xml:space="preserve"> </w:t>
      </w:r>
    </w:p>
    <w:p w14:paraId="216BED37" w14:textId="3ABFF020" w:rsidR="008A7953" w:rsidRPr="00A70335" w:rsidRDefault="008A7953" w:rsidP="00C31BE1">
      <w:pPr>
        <w:pStyle w:val="ListParagraph"/>
        <w:numPr>
          <w:ilvl w:val="0"/>
          <w:numId w:val="21"/>
        </w:numPr>
        <w:rPr>
          <w:bCs/>
          <w:szCs w:val="24"/>
        </w:rPr>
      </w:pPr>
      <w:r>
        <w:rPr>
          <w:bCs/>
          <w:szCs w:val="24"/>
        </w:rPr>
        <w:t>P</w:t>
      </w:r>
      <w:r w:rsidRPr="00697AE9">
        <w:rPr>
          <w:bCs/>
          <w:szCs w:val="24"/>
        </w:rPr>
        <w:t>rovide an Account Team</w:t>
      </w:r>
      <w:r>
        <w:rPr>
          <w:bCs/>
          <w:szCs w:val="24"/>
        </w:rPr>
        <w:t xml:space="preserve"> to support VRI billing initiatives</w:t>
      </w:r>
      <w:r w:rsidR="004E4595">
        <w:rPr>
          <w:bCs/>
          <w:szCs w:val="24"/>
        </w:rPr>
        <w:t>.</w:t>
      </w:r>
    </w:p>
    <w:p w14:paraId="4F01BBF9" w14:textId="50897958" w:rsidR="008A7953" w:rsidRDefault="00906F50" w:rsidP="00436D36">
      <w:pPr>
        <w:rPr>
          <w:bCs/>
          <w:szCs w:val="24"/>
        </w:rPr>
      </w:pPr>
      <w:r w:rsidRPr="00906F50">
        <w:rPr>
          <w:b/>
          <w:szCs w:val="24"/>
        </w:rPr>
        <w:t>Important:</w:t>
      </w:r>
      <w:r>
        <w:rPr>
          <w:bCs/>
          <w:szCs w:val="24"/>
        </w:rPr>
        <w:t xml:space="preserve"> </w:t>
      </w:r>
      <w:r w:rsidR="008A7953">
        <w:rPr>
          <w:bCs/>
          <w:szCs w:val="24"/>
        </w:rPr>
        <w:t xml:space="preserve">Vendors </w:t>
      </w:r>
      <w:r w:rsidR="008A7953" w:rsidRPr="00D52AF3">
        <w:rPr>
          <w:b/>
          <w:szCs w:val="24"/>
        </w:rPr>
        <w:t>shall not</w:t>
      </w:r>
      <w:r w:rsidR="00436D36">
        <w:rPr>
          <w:bCs/>
          <w:szCs w:val="24"/>
        </w:rPr>
        <w:t xml:space="preserve"> re</w:t>
      </w:r>
      <w:r w:rsidR="008A7953" w:rsidRPr="00697AE9">
        <w:rPr>
          <w:bCs/>
          <w:szCs w:val="24"/>
        </w:rPr>
        <w:t>quire the Purchasing Entity to purchase or obtain a specific type of equipment to access telephonic interpretation services</w:t>
      </w:r>
      <w:r w:rsidR="00D44A9B">
        <w:rPr>
          <w:bCs/>
          <w:szCs w:val="24"/>
        </w:rPr>
        <w:t>.</w:t>
      </w:r>
    </w:p>
    <w:p w14:paraId="10952284" w14:textId="5087561D" w:rsidR="008A7953" w:rsidRDefault="008A7953" w:rsidP="008A7953">
      <w:pPr>
        <w:rPr>
          <w:bCs/>
          <w:szCs w:val="24"/>
        </w:rPr>
      </w:pPr>
      <w:r>
        <w:rPr>
          <w:bCs/>
          <w:szCs w:val="24"/>
        </w:rPr>
        <w:t xml:space="preserve">Contractors employed by </w:t>
      </w:r>
      <w:r w:rsidR="00D44A9B">
        <w:rPr>
          <w:bCs/>
          <w:szCs w:val="24"/>
        </w:rPr>
        <w:t>v</w:t>
      </w:r>
      <w:r>
        <w:rPr>
          <w:bCs/>
          <w:szCs w:val="24"/>
        </w:rPr>
        <w:t xml:space="preserve">endors </w:t>
      </w:r>
      <w:r w:rsidRPr="006F660D">
        <w:rPr>
          <w:b/>
          <w:szCs w:val="24"/>
        </w:rPr>
        <w:t>shall</w:t>
      </w:r>
      <w:r>
        <w:rPr>
          <w:bCs/>
          <w:szCs w:val="24"/>
        </w:rPr>
        <w:t>:</w:t>
      </w:r>
    </w:p>
    <w:p w14:paraId="4459DA60" w14:textId="16F4FB77" w:rsidR="008A7953" w:rsidRDefault="008A7953" w:rsidP="00C31BE1">
      <w:pPr>
        <w:pStyle w:val="ListParagraph"/>
        <w:numPr>
          <w:ilvl w:val="0"/>
          <w:numId w:val="20"/>
        </w:numPr>
        <w:rPr>
          <w:bCs/>
          <w:szCs w:val="24"/>
        </w:rPr>
      </w:pPr>
      <w:r>
        <w:rPr>
          <w:bCs/>
          <w:szCs w:val="24"/>
        </w:rPr>
        <w:t>R</w:t>
      </w:r>
      <w:r w:rsidRPr="00697AE9">
        <w:rPr>
          <w:bCs/>
          <w:szCs w:val="24"/>
        </w:rPr>
        <w:t>espond to incoming calls</w:t>
      </w:r>
      <w:r w:rsidR="006F0A5A">
        <w:rPr>
          <w:bCs/>
          <w:szCs w:val="24"/>
        </w:rPr>
        <w:t xml:space="preserve"> and </w:t>
      </w:r>
      <w:r w:rsidRPr="00697AE9">
        <w:rPr>
          <w:bCs/>
          <w:szCs w:val="24"/>
        </w:rPr>
        <w:t>requests for services within an average of 15 seconds (for a live agent) or 5 seconds (for an automated voice response system)</w:t>
      </w:r>
      <w:r w:rsidR="00906F50">
        <w:rPr>
          <w:bCs/>
          <w:szCs w:val="24"/>
        </w:rPr>
        <w:t>.</w:t>
      </w:r>
    </w:p>
    <w:p w14:paraId="461B6619" w14:textId="77777777" w:rsidR="008A7953" w:rsidRDefault="008A7953" w:rsidP="008A7953">
      <w:pPr>
        <w:rPr>
          <w:bCs/>
          <w:szCs w:val="24"/>
        </w:rPr>
      </w:pPr>
      <w:r>
        <w:rPr>
          <w:bCs/>
          <w:szCs w:val="24"/>
        </w:rPr>
        <w:t xml:space="preserve">Contractors employed by Vendors </w:t>
      </w:r>
      <w:r w:rsidRPr="006F660D">
        <w:rPr>
          <w:b/>
          <w:szCs w:val="24"/>
        </w:rPr>
        <w:t>shall not</w:t>
      </w:r>
      <w:r>
        <w:rPr>
          <w:bCs/>
          <w:szCs w:val="24"/>
        </w:rPr>
        <w:t>:</w:t>
      </w:r>
    </w:p>
    <w:p w14:paraId="2428A307" w14:textId="77D0CD60" w:rsidR="008A7953" w:rsidRDefault="008A7953" w:rsidP="00C31BE1">
      <w:pPr>
        <w:pStyle w:val="ListParagraph"/>
        <w:numPr>
          <w:ilvl w:val="0"/>
          <w:numId w:val="20"/>
        </w:numPr>
        <w:rPr>
          <w:bCs/>
          <w:szCs w:val="24"/>
        </w:rPr>
      </w:pPr>
      <w:r>
        <w:rPr>
          <w:bCs/>
          <w:szCs w:val="24"/>
        </w:rPr>
        <w:t>T</w:t>
      </w:r>
      <w:r w:rsidRPr="00697AE9">
        <w:rPr>
          <w:bCs/>
          <w:szCs w:val="24"/>
        </w:rPr>
        <w:t xml:space="preserve">erminate </w:t>
      </w:r>
      <w:r>
        <w:rPr>
          <w:bCs/>
          <w:szCs w:val="24"/>
        </w:rPr>
        <w:t>any</w:t>
      </w:r>
      <w:r w:rsidRPr="00697AE9">
        <w:rPr>
          <w:bCs/>
          <w:szCs w:val="24"/>
        </w:rPr>
        <w:t xml:space="preserve"> conference call at any time before all parties to the call have dropped off, regardless of whether the services of the interpreter are no longer needed</w:t>
      </w:r>
      <w:r>
        <w:rPr>
          <w:bCs/>
          <w:szCs w:val="24"/>
        </w:rPr>
        <w:t xml:space="preserve"> </w:t>
      </w:r>
      <w:r w:rsidRPr="00697AE9">
        <w:rPr>
          <w:bCs/>
          <w:szCs w:val="24"/>
        </w:rPr>
        <w:t>(</w:t>
      </w:r>
      <w:r w:rsidR="009E58ED">
        <w:rPr>
          <w:bCs/>
          <w:szCs w:val="24"/>
        </w:rPr>
        <w:t>that is,</w:t>
      </w:r>
      <w:r w:rsidRPr="00697AE9">
        <w:rPr>
          <w:bCs/>
          <w:szCs w:val="24"/>
        </w:rPr>
        <w:t xml:space="preserve"> the </w:t>
      </w:r>
      <w:r w:rsidRPr="00697AE9">
        <w:rPr>
          <w:bCs/>
          <w:szCs w:val="24"/>
        </w:rPr>
        <w:lastRenderedPageBreak/>
        <w:t xml:space="preserve">Contractor must maintain the conference call connection </w:t>
      </w:r>
      <w:r w:rsidR="005B70F6" w:rsidRPr="00697AE9">
        <w:rPr>
          <w:bCs/>
          <w:szCs w:val="24"/>
        </w:rPr>
        <w:t>if</w:t>
      </w:r>
      <w:r w:rsidRPr="00697AE9">
        <w:rPr>
          <w:bCs/>
          <w:szCs w:val="24"/>
        </w:rPr>
        <w:t xml:space="preserve"> at least 2 parties are still connected)  </w:t>
      </w:r>
    </w:p>
    <w:p w14:paraId="46030422" w14:textId="2D60DC76" w:rsidR="008A7953" w:rsidRDefault="008A7953" w:rsidP="00C31BE1">
      <w:pPr>
        <w:pStyle w:val="ListParagraph"/>
        <w:numPr>
          <w:ilvl w:val="1"/>
          <w:numId w:val="20"/>
        </w:numPr>
        <w:rPr>
          <w:bCs/>
          <w:szCs w:val="24"/>
        </w:rPr>
      </w:pPr>
      <w:r w:rsidRPr="00697AE9">
        <w:rPr>
          <w:bCs/>
          <w:szCs w:val="24"/>
        </w:rPr>
        <w:t>There will be an announcement at end of call or VRI so all parties can disconnect</w:t>
      </w:r>
      <w:r w:rsidR="003223B9">
        <w:rPr>
          <w:bCs/>
          <w:szCs w:val="24"/>
        </w:rPr>
        <w:t>.</w:t>
      </w:r>
    </w:p>
    <w:p w14:paraId="2E4C37CA" w14:textId="447CF257" w:rsidR="00D348E5" w:rsidRDefault="00D348E5" w:rsidP="00D348E5">
      <w:pPr>
        <w:pStyle w:val="Heading2"/>
      </w:pPr>
      <w:bookmarkStart w:id="89" w:name="_Toc216356865"/>
      <w:r>
        <w:t xml:space="preserve">Appendix C: </w:t>
      </w:r>
      <w:r w:rsidRPr="00D348E5">
        <w:t>Geographical Service Areas</w:t>
      </w:r>
      <w:bookmarkEnd w:id="89"/>
    </w:p>
    <w:p w14:paraId="5E125F0D" w14:textId="1A699266" w:rsidR="00D348E5" w:rsidRDefault="00B128D4" w:rsidP="00D348E5">
      <w:r>
        <w:t>The following counties are serviced:</w:t>
      </w:r>
    </w:p>
    <w:p w14:paraId="4CBE10AC" w14:textId="77777777" w:rsidR="005061A5" w:rsidRDefault="005061A5" w:rsidP="005061A5">
      <w:pPr>
        <w:pStyle w:val="ListParagraph"/>
        <w:numPr>
          <w:ilvl w:val="0"/>
          <w:numId w:val="20"/>
        </w:numPr>
      </w:pPr>
      <w:r>
        <w:t>Berkshire</w:t>
      </w:r>
    </w:p>
    <w:p w14:paraId="329267EF" w14:textId="2B0EF406" w:rsidR="005061A5" w:rsidRDefault="005061A5" w:rsidP="005061A5">
      <w:pPr>
        <w:pStyle w:val="ListParagraph"/>
        <w:numPr>
          <w:ilvl w:val="0"/>
          <w:numId w:val="20"/>
        </w:numPr>
      </w:pPr>
      <w:r>
        <w:t>Hampshire</w:t>
      </w:r>
    </w:p>
    <w:p w14:paraId="35AA004F" w14:textId="5BC1C444" w:rsidR="005061A5" w:rsidRDefault="005061A5" w:rsidP="005061A5">
      <w:pPr>
        <w:pStyle w:val="ListParagraph"/>
        <w:numPr>
          <w:ilvl w:val="0"/>
          <w:numId w:val="20"/>
        </w:numPr>
      </w:pPr>
      <w:r>
        <w:t>Franklin</w:t>
      </w:r>
    </w:p>
    <w:p w14:paraId="55DAB149" w14:textId="36038771" w:rsidR="005061A5" w:rsidRDefault="005061A5" w:rsidP="005061A5">
      <w:pPr>
        <w:pStyle w:val="ListParagraph"/>
        <w:numPr>
          <w:ilvl w:val="0"/>
          <w:numId w:val="20"/>
        </w:numPr>
      </w:pPr>
      <w:r>
        <w:t>Worcester</w:t>
      </w:r>
    </w:p>
    <w:p w14:paraId="41D02E83" w14:textId="1A2405E7" w:rsidR="005061A5" w:rsidRDefault="005061A5" w:rsidP="005061A5">
      <w:pPr>
        <w:pStyle w:val="ListParagraph"/>
        <w:numPr>
          <w:ilvl w:val="0"/>
          <w:numId w:val="20"/>
        </w:numPr>
      </w:pPr>
      <w:r>
        <w:t>Hampden</w:t>
      </w:r>
    </w:p>
    <w:p w14:paraId="6A952E21" w14:textId="5D87291E" w:rsidR="005061A5" w:rsidRDefault="005061A5" w:rsidP="005061A5">
      <w:pPr>
        <w:pStyle w:val="ListParagraph"/>
        <w:numPr>
          <w:ilvl w:val="0"/>
          <w:numId w:val="20"/>
        </w:numPr>
      </w:pPr>
      <w:r>
        <w:t>Middlesex</w:t>
      </w:r>
    </w:p>
    <w:p w14:paraId="7817A052" w14:textId="533AC9B6" w:rsidR="005061A5" w:rsidRDefault="005061A5" w:rsidP="005061A5">
      <w:pPr>
        <w:pStyle w:val="ListParagraph"/>
        <w:numPr>
          <w:ilvl w:val="0"/>
          <w:numId w:val="20"/>
        </w:numPr>
      </w:pPr>
      <w:r>
        <w:t>Essex</w:t>
      </w:r>
    </w:p>
    <w:p w14:paraId="3D6E5F0D" w14:textId="23CEDDF9" w:rsidR="005061A5" w:rsidRDefault="005061A5" w:rsidP="005061A5">
      <w:pPr>
        <w:pStyle w:val="ListParagraph"/>
        <w:numPr>
          <w:ilvl w:val="0"/>
          <w:numId w:val="20"/>
        </w:numPr>
      </w:pPr>
      <w:r>
        <w:t>Suffolk</w:t>
      </w:r>
    </w:p>
    <w:p w14:paraId="4E4159E7" w14:textId="22BE3A5C" w:rsidR="005061A5" w:rsidRDefault="005061A5" w:rsidP="005061A5">
      <w:pPr>
        <w:pStyle w:val="ListParagraph"/>
        <w:numPr>
          <w:ilvl w:val="0"/>
          <w:numId w:val="20"/>
        </w:numPr>
      </w:pPr>
      <w:r>
        <w:t>Norfolk</w:t>
      </w:r>
    </w:p>
    <w:p w14:paraId="3C22C723" w14:textId="638E7AC1" w:rsidR="005061A5" w:rsidRDefault="005061A5" w:rsidP="005061A5">
      <w:pPr>
        <w:pStyle w:val="ListParagraph"/>
        <w:numPr>
          <w:ilvl w:val="0"/>
          <w:numId w:val="20"/>
        </w:numPr>
      </w:pPr>
      <w:r>
        <w:t>Plymouth</w:t>
      </w:r>
    </w:p>
    <w:p w14:paraId="1D3E69DA" w14:textId="118B0F47" w:rsidR="005061A5" w:rsidRDefault="005061A5" w:rsidP="005061A5">
      <w:pPr>
        <w:pStyle w:val="ListParagraph"/>
        <w:numPr>
          <w:ilvl w:val="0"/>
          <w:numId w:val="20"/>
        </w:numPr>
      </w:pPr>
      <w:r>
        <w:t>Bristol</w:t>
      </w:r>
    </w:p>
    <w:p w14:paraId="7E6F8564" w14:textId="094D9B4C" w:rsidR="005061A5" w:rsidRDefault="005061A5" w:rsidP="005061A5">
      <w:pPr>
        <w:pStyle w:val="ListParagraph"/>
        <w:numPr>
          <w:ilvl w:val="0"/>
          <w:numId w:val="20"/>
        </w:numPr>
      </w:pPr>
      <w:r>
        <w:t>Barnstable</w:t>
      </w:r>
    </w:p>
    <w:p w14:paraId="175D4C2F" w14:textId="4316FCFE" w:rsidR="005061A5" w:rsidRDefault="005061A5" w:rsidP="005061A5">
      <w:pPr>
        <w:pStyle w:val="ListParagraph"/>
        <w:numPr>
          <w:ilvl w:val="0"/>
          <w:numId w:val="20"/>
        </w:numPr>
      </w:pPr>
      <w:r>
        <w:t>Dukes</w:t>
      </w:r>
    </w:p>
    <w:p w14:paraId="3B32B51C" w14:textId="36977A53" w:rsidR="00B128D4" w:rsidRDefault="005061A5" w:rsidP="005061A5">
      <w:pPr>
        <w:pStyle w:val="ListParagraph"/>
        <w:numPr>
          <w:ilvl w:val="0"/>
          <w:numId w:val="20"/>
        </w:numPr>
      </w:pPr>
      <w:r>
        <w:t>Nantucket</w:t>
      </w:r>
    </w:p>
    <w:p w14:paraId="0DE3A5F2" w14:textId="572B9B26" w:rsidR="00F90BA4" w:rsidRDefault="00F90BA4" w:rsidP="00F90BA4">
      <w:r>
        <w:t xml:space="preserve">For a map of the counties, </w:t>
      </w:r>
      <w:r w:rsidR="00D343F6">
        <w:t>refer to</w:t>
      </w:r>
      <w:r w:rsidRPr="00FA302C">
        <w:rPr>
          <w:szCs w:val="24"/>
        </w:rPr>
        <w:t xml:space="preserve"> the</w:t>
      </w:r>
      <w:r>
        <w:rPr>
          <w:szCs w:val="24"/>
        </w:rPr>
        <w:t xml:space="preserve"> </w:t>
      </w:r>
      <w:r w:rsidRPr="0031353A">
        <w:rPr>
          <w:b/>
          <w:bCs/>
          <w:szCs w:val="24"/>
        </w:rPr>
        <w:t>Map of Massachusetts Counties</w:t>
      </w:r>
      <w:r w:rsidRPr="00FA302C">
        <w:rPr>
          <w:szCs w:val="24"/>
        </w:rPr>
        <w:t xml:space="preserve"> </w:t>
      </w:r>
      <w:r w:rsidRPr="0031353A">
        <w:rPr>
          <w:szCs w:val="24"/>
        </w:rPr>
        <w:t xml:space="preserve">in the </w:t>
      </w:r>
      <w:hyperlink r:id="rId99" w:history="1">
        <w:r w:rsidRPr="0031353A">
          <w:rPr>
            <w:rStyle w:val="Hyperlink"/>
            <w:szCs w:val="24"/>
          </w:rPr>
          <w:t>Massachusetts Maps</w:t>
        </w:r>
      </w:hyperlink>
      <w:r w:rsidRPr="0031353A">
        <w:rPr>
          <w:szCs w:val="24"/>
        </w:rPr>
        <w:t xml:space="preserve"> </w:t>
      </w:r>
      <w:r>
        <w:rPr>
          <w:szCs w:val="24"/>
        </w:rPr>
        <w:t>web page.</w:t>
      </w:r>
    </w:p>
    <w:sectPr w:rsidR="00F90BA4" w:rsidSect="005C1C3B">
      <w:pgSz w:w="12240" w:h="15840"/>
      <w:pgMar w:top="1800" w:right="1440" w:bottom="1800" w:left="1440" w:header="864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35AC7" w14:textId="77777777" w:rsidR="001B524A" w:rsidRDefault="001B524A" w:rsidP="00BA4C0C">
      <w:pPr>
        <w:spacing w:after="0" w:line="240" w:lineRule="auto"/>
      </w:pPr>
      <w:r>
        <w:separator/>
      </w:r>
    </w:p>
    <w:p w14:paraId="195E6F4B" w14:textId="77777777" w:rsidR="001B524A" w:rsidRDefault="001B524A"/>
  </w:endnote>
  <w:endnote w:type="continuationSeparator" w:id="0">
    <w:p w14:paraId="76C64887" w14:textId="77777777" w:rsidR="001B524A" w:rsidRDefault="001B524A" w:rsidP="00BA4C0C">
      <w:pPr>
        <w:spacing w:after="0" w:line="240" w:lineRule="auto"/>
      </w:pPr>
      <w:r>
        <w:continuationSeparator/>
      </w:r>
    </w:p>
    <w:p w14:paraId="2FD960B3" w14:textId="77777777" w:rsidR="001B524A" w:rsidRDefault="001B524A"/>
  </w:endnote>
  <w:endnote w:type="continuationNotice" w:id="1">
    <w:p w14:paraId="0772CBEE" w14:textId="77777777" w:rsidR="001B524A" w:rsidRDefault="001B52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D0FA7" w14:textId="77777777" w:rsidR="00836826" w:rsidRDefault="00836826" w:rsidP="00FF756C">
    <w:pPr>
      <w:pStyle w:val="Footer"/>
      <w:jc w:val="center"/>
      <w:rPr>
        <w:rStyle w:val="PageNumber"/>
        <w:b/>
        <w:bCs/>
        <w:sz w:val="16"/>
        <w:szCs w:val="16"/>
      </w:rPr>
    </w:pPr>
  </w:p>
  <w:p w14:paraId="29EFE2C8" w14:textId="023EC520" w:rsidR="00B564C1" w:rsidRPr="00621EE2" w:rsidRDefault="00B564C1" w:rsidP="00FF756C">
    <w:pPr>
      <w:pStyle w:val="Footer"/>
      <w:jc w:val="center"/>
      <w:rPr>
        <w:rStyle w:val="PageNumber"/>
        <w:sz w:val="16"/>
        <w:szCs w:val="16"/>
      </w:rPr>
    </w:pPr>
    <w:r w:rsidRPr="00E365B8">
      <w:rPr>
        <w:rStyle w:val="PageNumber"/>
        <w:b/>
        <w:bCs/>
        <w:sz w:val="16"/>
        <w:szCs w:val="16"/>
      </w:rPr>
      <w:t xml:space="preserve">Note: </w:t>
    </w:r>
    <w:r w:rsidRPr="00621EE2">
      <w:rPr>
        <w:rStyle w:val="PageNumber"/>
        <w:sz w:val="16"/>
        <w:szCs w:val="16"/>
      </w:rPr>
      <w:t xml:space="preserve">Contract User Guides are updated regularly. Print copies should be compared against the current version posted on </w:t>
    </w:r>
    <w:r w:rsidRPr="00550E35">
      <w:rPr>
        <w:sz w:val="16"/>
        <w:szCs w:val="16"/>
      </w:rPr>
      <w:t>mass.gov/</w:t>
    </w:r>
    <w:proofErr w:type="spellStart"/>
    <w:r w:rsidRPr="00550E35">
      <w:rPr>
        <w:sz w:val="16"/>
        <w:szCs w:val="16"/>
      </w:rPr>
      <w:t>osd</w:t>
    </w:r>
    <w:proofErr w:type="spellEnd"/>
    <w:r w:rsidRPr="00621EE2">
      <w:rPr>
        <w:rStyle w:val="PageNumber"/>
        <w:sz w:val="16"/>
        <w:szCs w:val="16"/>
      </w:rPr>
      <w:t>.</w:t>
    </w:r>
  </w:p>
  <w:p w14:paraId="72DBEBE5" w14:textId="5654A5B1" w:rsidR="00B564C1" w:rsidRDefault="00B564C1" w:rsidP="00B564C1">
    <w:pPr>
      <w:pStyle w:val="Footer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tab/>
      <w:t>Template Version: 9.0</w:t>
    </w:r>
    <w:r>
      <w:rPr>
        <w:rStyle w:val="PageNumber"/>
        <w:sz w:val="20"/>
        <w:szCs w:val="20"/>
      </w:rPr>
      <w:tab/>
      <w:t xml:space="preserve">Page </w:t>
    </w:r>
    <w:r w:rsidRPr="000D2433">
      <w:rPr>
        <w:rStyle w:val="PageNumber"/>
        <w:sz w:val="20"/>
        <w:szCs w:val="20"/>
      </w:rPr>
      <w:fldChar w:fldCharType="begin"/>
    </w:r>
    <w:r w:rsidRPr="000D2433">
      <w:rPr>
        <w:rStyle w:val="PageNumber"/>
        <w:sz w:val="20"/>
        <w:szCs w:val="20"/>
      </w:rPr>
      <w:instrText xml:space="preserve"> PAGE </w:instrText>
    </w:r>
    <w:r w:rsidRPr="000D2433">
      <w:rPr>
        <w:rStyle w:val="PageNumber"/>
        <w:sz w:val="20"/>
        <w:szCs w:val="20"/>
      </w:rPr>
      <w:fldChar w:fldCharType="separate"/>
    </w:r>
    <w:r>
      <w:rPr>
        <w:rStyle w:val="PageNumber"/>
        <w:sz w:val="20"/>
        <w:szCs w:val="20"/>
      </w:rPr>
      <w:t>3</w:t>
    </w:r>
    <w:r w:rsidRPr="000D2433">
      <w:rPr>
        <w:rStyle w:val="PageNumber"/>
        <w:sz w:val="20"/>
        <w:szCs w:val="20"/>
      </w:rPr>
      <w:fldChar w:fldCharType="end"/>
    </w:r>
    <w:r w:rsidRPr="000D2433">
      <w:rPr>
        <w:rStyle w:val="PageNumber"/>
        <w:sz w:val="20"/>
        <w:szCs w:val="20"/>
      </w:rPr>
      <w:t xml:space="preserve"> of </w:t>
    </w:r>
    <w:r w:rsidRPr="000D2433">
      <w:rPr>
        <w:rStyle w:val="PageNumber"/>
        <w:sz w:val="20"/>
        <w:szCs w:val="20"/>
      </w:rPr>
      <w:fldChar w:fldCharType="begin"/>
    </w:r>
    <w:r w:rsidRPr="000D2433">
      <w:rPr>
        <w:rStyle w:val="PageNumber"/>
        <w:sz w:val="20"/>
        <w:szCs w:val="20"/>
      </w:rPr>
      <w:instrText xml:space="preserve"> NUMPAGES </w:instrText>
    </w:r>
    <w:r w:rsidRPr="000D2433">
      <w:rPr>
        <w:rStyle w:val="PageNumber"/>
        <w:sz w:val="20"/>
        <w:szCs w:val="20"/>
      </w:rPr>
      <w:fldChar w:fldCharType="separate"/>
    </w:r>
    <w:r>
      <w:rPr>
        <w:rStyle w:val="PageNumber"/>
        <w:sz w:val="20"/>
        <w:szCs w:val="20"/>
      </w:rPr>
      <w:t>25</w:t>
    </w:r>
    <w:r w:rsidRPr="000D2433">
      <w:rPr>
        <w:rStyle w:val="PageNumber"/>
        <w:sz w:val="20"/>
        <w:szCs w:val="20"/>
      </w:rPr>
      <w:fldChar w:fldCharType="end"/>
    </w:r>
  </w:p>
  <w:p w14:paraId="79F596D7" w14:textId="77777777" w:rsidR="00B564C1" w:rsidRPr="003E118F" w:rsidRDefault="00B564C1" w:rsidP="00B564C1">
    <w:pPr>
      <w:pStyle w:val="Footer"/>
      <w:tabs>
        <w:tab w:val="clear" w:pos="4680"/>
        <w:tab w:val="clear" w:pos="9360"/>
        <w:tab w:val="left" w:pos="1815"/>
        <w:tab w:val="center" w:pos="4968"/>
        <w:tab w:val="right" w:pos="9990"/>
      </w:tabs>
      <w:ind w:left="-1440" w:right="-1440"/>
      <w:jc w:val="center"/>
      <w:rPr>
        <w:b/>
        <w:bCs/>
        <w:color w:val="365F91" w:themeColor="accent1" w:themeShade="BF"/>
      </w:rPr>
    </w:pPr>
    <w:r w:rsidRPr="003E118F">
      <w:rPr>
        <w:b/>
        <w:bCs/>
        <w:color w:val="2E368F"/>
        <w:sz w:val="18"/>
        <w:szCs w:val="18"/>
      </w:rPr>
      <w:t xml:space="preserve">One Ashburton Place, </w:t>
    </w:r>
    <w:r>
      <w:rPr>
        <w:b/>
        <w:bCs/>
        <w:color w:val="2E368F"/>
        <w:sz w:val="18"/>
        <w:szCs w:val="18"/>
      </w:rPr>
      <w:t>Room</w:t>
    </w:r>
    <w:r w:rsidRPr="003E118F">
      <w:rPr>
        <w:b/>
        <w:bCs/>
        <w:color w:val="2E368F"/>
        <w:sz w:val="18"/>
        <w:szCs w:val="18"/>
      </w:rPr>
      <w:t xml:space="preserve"> 1</w:t>
    </w:r>
    <w:r>
      <w:rPr>
        <w:b/>
        <w:bCs/>
        <w:color w:val="2E368F"/>
        <w:sz w:val="18"/>
        <w:szCs w:val="18"/>
      </w:rPr>
      <w:t>608</w:t>
    </w:r>
    <w:r w:rsidRPr="003E118F">
      <w:rPr>
        <w:b/>
        <w:bCs/>
        <w:color w:val="2E368F"/>
        <w:sz w:val="18"/>
        <w:szCs w:val="18"/>
      </w:rPr>
      <w:t xml:space="preserve"> Boston, MA, 02108-1552</w:t>
    </w:r>
  </w:p>
  <w:p w14:paraId="5DA8B09D" w14:textId="77777777" w:rsidR="00B564C1" w:rsidRPr="003E118F" w:rsidRDefault="00B564C1" w:rsidP="00B564C1">
    <w:pPr>
      <w:pStyle w:val="Footer"/>
      <w:jc w:val="center"/>
      <w:rPr>
        <w:sz w:val="18"/>
        <w:szCs w:val="18"/>
      </w:rPr>
    </w:pPr>
    <w:r w:rsidRPr="003E118F">
      <w:rPr>
        <w:color w:val="2E368F"/>
        <w:sz w:val="18"/>
        <w:szCs w:val="18"/>
      </w:rPr>
      <w:t xml:space="preserve">Tel: (617) 720 - 3300 | </w:t>
    </w:r>
    <w:hyperlink r:id="rId1">
      <w:r w:rsidRPr="003E118F">
        <w:rPr>
          <w:color w:val="2E368F"/>
          <w:sz w:val="18"/>
          <w:szCs w:val="18"/>
        </w:rPr>
        <w:t xml:space="preserve">www.mass.gov/osd </w:t>
      </w:r>
    </w:hyperlink>
    <w:r w:rsidRPr="003E118F">
      <w:rPr>
        <w:color w:val="2E368F"/>
        <w:sz w:val="18"/>
        <w:szCs w:val="18"/>
      </w:rPr>
      <w:t>| TDD: (617) 727 - 2716 | Fax: (617) 727 - 4527</w:t>
    </w:r>
  </w:p>
  <w:p w14:paraId="2B8C5047" w14:textId="77777777" w:rsidR="00B564C1" w:rsidRDefault="00B564C1" w:rsidP="00B564C1"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3A21D9F" wp14:editId="5D574E5A">
              <wp:simplePos x="0" y="0"/>
              <wp:positionH relativeFrom="page">
                <wp:posOffset>0</wp:posOffset>
              </wp:positionH>
              <wp:positionV relativeFrom="page">
                <wp:posOffset>9705975</wp:posOffset>
              </wp:positionV>
              <wp:extent cx="7772400" cy="352425"/>
              <wp:effectExtent l="0" t="0" r="0" b="0"/>
              <wp:wrapNone/>
              <wp:docPr id="1730328604" name="Group 173032860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352425"/>
                        <a:chOff x="0" y="15285"/>
                        <a:chExt cx="12240" cy="555"/>
                      </a:xfrm>
                    </wpg:grpSpPr>
                    <wps:wsp>
                      <wps:cNvPr id="1339229573" name="Rectangle 6"/>
                      <wps:cNvSpPr>
                        <a:spLocks noChangeArrowheads="1"/>
                      </wps:cNvSpPr>
                      <wps:spPr bwMode="auto">
                        <a:xfrm>
                          <a:off x="0" y="15285"/>
                          <a:ext cx="12240" cy="149"/>
                        </a:xfrm>
                        <a:prstGeom prst="rect">
                          <a:avLst/>
                        </a:prstGeom>
                        <a:solidFill>
                          <a:srgbClr val="EFB9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1132120" name="Rectangle 7"/>
                      <wps:cNvSpPr>
                        <a:spLocks noChangeArrowheads="1"/>
                      </wps:cNvSpPr>
                      <wps:spPr bwMode="auto">
                        <a:xfrm>
                          <a:off x="0" y="15433"/>
                          <a:ext cx="12240" cy="407"/>
                        </a:xfrm>
                        <a:prstGeom prst="rect">
                          <a:avLst/>
                        </a:prstGeom>
                        <a:solidFill>
                          <a:srgbClr val="2E37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6CC521" id="Group 1730328604" o:spid="_x0000_s1026" alt="&quot;&quot;" style="position:absolute;margin-left:0;margin-top:764.25pt;width:612pt;height:27.75pt;z-index:251659264;mso-position-horizontal-relative:page;mso-position-vertical-relative:page" coordorigin=",15285" coordsize="12240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MQilwIAAG0HAAAOAAAAZHJzL2Uyb0RvYy54bWzcVdtu1DAQfUfiHyy/02xuTTdqtiq9CalA&#10;ReEDvI5zEYltxt7Nlq9n7OwlLDygVgKJF8vjGY/nnDmTnF9s+o6sBZhWyYKGJzNKhOSqbGVd0C+f&#10;b9+cUWIskyXrlBQFfRKGXixevzofdC4i1aiuFEAwiTT5oAvaWKvzIDC8ET0zJ0oLic5KQc8smlAH&#10;JbABs/ddEM1mp8GgoNSguDAGT69HJ134/FUluP1YVUZY0hUUa7N+Bb8u3RoszlleA9NNy7dlsGdU&#10;0bNW4qP7VNfMMrKC9pdUfctBGVXZE676QFVVy4XHgGjC2RGaO1Ar7bHU+VDrPU1I7RFPz07LP6zv&#10;QD/qBxirx+294l8N8hIMus6nfmfXYzBZDu9Vif1kK6s88E0FvUuBkMjG8/u051dsLOF4mGVZlMyw&#10;DRx9cRolUTo2gDfYpcO1MI3O9p6b7eUwwrvj1TT13oDl46u+0m1lrvMoJXNgy7yMrceGaeGbYBwb&#10;D0DaEpUex/MomqdZTIlkPTLxCbXGZN0JcupAuSowfMesGWklUl01GCUuAdTQCFZidaGLRwyTC84w&#10;2JQ/5HlC2I7rCV1hMvcv7OhiuQZj74TqidsUFLB030S2vjfWFXMIcT01qmvL27brvAH18qoDsmY4&#10;Uje3b+fxrhk/hXXSBUvlro0Z3YlH6YCNBC1V+YQgQY1zid8R3DQKvlMy4EwW1HxbMRCUdO8kEjUP&#10;EycB640kzSI0YOpZTj1MckxVUEvJuL2y4+CvNLR1gy+FHrRUlyjiqvXAHfFjVdtiUUl/SVJxGIZx&#10;FDpQx4rK/oGikjh2r7L8N4pKZr6i/QAe5PJiRUU3cTYfJ+JIeP+VovwnC7/pfta2/x/305jaXoGH&#10;v+TiBwAAAP//AwBQSwMEFAAGAAgAAAAhACl8WAbfAAAACwEAAA8AAABkcnMvZG93bnJldi54bWxM&#10;j0FPg0AQhe8m/ofNmHizCyiGIEvTNOqpMbE1Md6m7BRI2V3CboH+e4eT3mbem7z5XrGeTSdGGnzr&#10;rIJ4FYEgWznd2lrB1+HtIQPhA1qNnbOk4Eoe1uXtTYG5dpP9pHEfasEh1ueooAmhz6X0VUMG/cr1&#10;ZNk7ucFg4HWopR5w4nDTySSKnqXB1vKHBnvaNlSd9xej4H3CafMYv46782l7/TmkH9+7mJS6v5s3&#10;LyACzeHvGBZ8RoeSmY7uYrUXnQIuElhNkywFsfhJ8sTacdEynmRZyP8dyl8AAAD//wMAUEsBAi0A&#10;FAAGAAgAAAAhALaDOJL+AAAA4QEAABMAAAAAAAAAAAAAAAAAAAAAAFtDb250ZW50X1R5cGVzXS54&#10;bWxQSwECLQAUAAYACAAAACEAOP0h/9YAAACUAQAACwAAAAAAAAAAAAAAAAAvAQAAX3JlbHMvLnJl&#10;bHNQSwECLQAUAAYACAAAACEArAzEIpcCAABtBwAADgAAAAAAAAAAAAAAAAAuAgAAZHJzL2Uyb0Rv&#10;Yy54bWxQSwECLQAUAAYACAAAACEAKXxYBt8AAAALAQAADwAAAAAAAAAAAAAAAADxBAAAZHJzL2Rv&#10;d25yZXYueG1sUEsFBgAAAAAEAAQA8wAAAP0FAAAAAA==&#10;">
              <v:rect id="Rectangle 6" o:spid="_x0000_s1027" style="position:absolute;top:15285;width:12240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uFgyQAAAOMAAAAPAAAAZHJzL2Rvd25yZXYueG1sRE/dS8Mw&#10;EH8X/B/CCb651MaPrS4bMhQGg4FzjD0ezdkUm0tJ4lr31xtB8PF+3zdfjq4TJwqx9azhdlKAIK69&#10;abnRsH9/vZmCiAnZYOeZNHxThOXi8mKOlfEDv9FplxqRQzhWqMGm1FdSxtqSwzjxPXHmPnxwmPIZ&#10;GmkCDjncdbIsigfpsOXcYLGnlaX6c/flNBwP7eZcpkYdtuplsHfnsJquN1pfX43PTyASjelf/Ode&#10;mzxfqVlZzu4fFfz+lAGQix8AAAD//wMAUEsBAi0AFAAGAAgAAAAhANvh9svuAAAAhQEAABMAAAAA&#10;AAAAAAAAAAAAAAAAAFtDb250ZW50X1R5cGVzXS54bWxQSwECLQAUAAYACAAAACEAWvQsW78AAAAV&#10;AQAACwAAAAAAAAAAAAAAAAAfAQAAX3JlbHMvLnJlbHNQSwECLQAUAAYACAAAACEAAi7hYMkAAADj&#10;AAAADwAAAAAAAAAAAAAAAAAHAgAAZHJzL2Rvd25yZXYueG1sUEsFBgAAAAADAAMAtwAAAP0CAAAA&#10;AA==&#10;" fillcolor="#efb935" stroked="f"/>
              <v:rect id="Rectangle 7" o:spid="_x0000_s1028" style="position:absolute;top:15433;width:12240;height: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wxayQAAAOIAAAAPAAAAZHJzL2Rvd25yZXYueG1sRI9BSwMx&#10;EIXvgv8hjODNZrMVkW3TIguCoKC2Ih7TzZgsbiZLErurv945CD0Ob973+NbbOQziiCn3kTSoRQUC&#10;qYu2J6fhbX9/dQsiF0PWDJFQww9m2G7Oz9amsXGiVzzuihMModwYDb6UsZEydx6DyYs4InH2GVMw&#10;hc/kpE1mYngYZF1VNzKYnnjBmxFbj93X7jswZd8+H6b334/rR/LzU9+6hO5F68uL+W4FouBcTs//&#10;7QerYamUWtaqZglWYh2Qmz8AAAD//wMAUEsBAi0AFAAGAAgAAAAhANvh9svuAAAAhQEAABMAAAAA&#10;AAAAAAAAAAAAAAAAAFtDb250ZW50X1R5cGVzXS54bWxQSwECLQAUAAYACAAAACEAWvQsW78AAAAV&#10;AQAACwAAAAAAAAAAAAAAAAAfAQAAX3JlbHMvLnJlbHNQSwECLQAUAAYACAAAACEAIiMMWskAAADi&#10;AAAADwAAAAAAAAAAAAAAAAAHAgAAZHJzL2Rvd25yZXYueG1sUEsFBgAAAAADAAMAtwAAAP0CAAAA&#10;AA==&#10;" fillcolor="#2e3791" stroked="f"/>
              <w10:wrap anchorx="page" anchory="page"/>
            </v:group>
          </w:pict>
        </mc:Fallback>
      </mc:AlternateContent>
    </w:r>
  </w:p>
  <w:p w14:paraId="29F8E603" w14:textId="77777777" w:rsidR="0019409E" w:rsidRPr="00E365B8" w:rsidRDefault="0019409E" w:rsidP="00E365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38" w:type="dxa"/>
      <w:tblLayout w:type="fixed"/>
      <w:tblLook w:val="06A0" w:firstRow="1" w:lastRow="0" w:firstColumn="1" w:lastColumn="0" w:noHBand="1" w:noVBand="1"/>
    </w:tblPr>
    <w:tblGrid>
      <w:gridCol w:w="3646"/>
      <w:gridCol w:w="3646"/>
      <w:gridCol w:w="3646"/>
    </w:tblGrid>
    <w:tr w:rsidR="4C2A9F3F" w14:paraId="171CABCA" w14:textId="77777777" w:rsidTr="00B84519">
      <w:trPr>
        <w:trHeight w:val="198"/>
      </w:trPr>
      <w:tc>
        <w:tcPr>
          <w:tcW w:w="3646" w:type="dxa"/>
        </w:tcPr>
        <w:p w14:paraId="408117BB" w14:textId="3795C989" w:rsidR="4C2A9F3F" w:rsidRDefault="4C2A9F3F" w:rsidP="00B84519">
          <w:pPr>
            <w:pStyle w:val="Footer"/>
          </w:pPr>
        </w:p>
      </w:tc>
      <w:tc>
        <w:tcPr>
          <w:tcW w:w="3646" w:type="dxa"/>
        </w:tcPr>
        <w:p w14:paraId="11AE3D1B" w14:textId="5609ABA8" w:rsidR="4C2A9F3F" w:rsidRDefault="4C2A9F3F" w:rsidP="4C2A9F3F">
          <w:pPr>
            <w:pStyle w:val="Header"/>
            <w:jc w:val="center"/>
          </w:pPr>
        </w:p>
      </w:tc>
      <w:tc>
        <w:tcPr>
          <w:tcW w:w="3646" w:type="dxa"/>
        </w:tcPr>
        <w:p w14:paraId="3098181F" w14:textId="78E03542" w:rsidR="4C2A9F3F" w:rsidRDefault="4C2A9F3F" w:rsidP="4C2A9F3F">
          <w:pPr>
            <w:pStyle w:val="Header"/>
            <w:ind w:right="-115"/>
            <w:jc w:val="right"/>
          </w:pPr>
        </w:p>
      </w:tc>
    </w:tr>
  </w:tbl>
  <w:p w14:paraId="78B34D08" w14:textId="6410B732" w:rsidR="4C2A9F3F" w:rsidRDefault="4C2A9F3F" w:rsidP="4C2A9F3F">
    <w:pPr>
      <w:pStyle w:val="Footer"/>
    </w:pPr>
  </w:p>
  <w:p w14:paraId="10254724" w14:textId="77777777" w:rsidR="00B84519" w:rsidRDefault="00B8451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0D681" w14:textId="3F286BCE" w:rsidR="00DC6031" w:rsidRPr="00621EE2" w:rsidRDefault="00DC6031" w:rsidP="007D42CF">
    <w:pPr>
      <w:pStyle w:val="Footer"/>
      <w:jc w:val="center"/>
      <w:rPr>
        <w:rStyle w:val="PageNumber"/>
        <w:sz w:val="16"/>
        <w:szCs w:val="16"/>
      </w:rPr>
    </w:pPr>
    <w:r w:rsidRPr="00E365B8">
      <w:rPr>
        <w:rStyle w:val="PageNumber"/>
        <w:b/>
        <w:bCs/>
        <w:sz w:val="16"/>
        <w:szCs w:val="16"/>
      </w:rPr>
      <w:t>N</w:t>
    </w:r>
    <w:r w:rsidR="00E365B8" w:rsidRPr="00E365B8">
      <w:rPr>
        <w:rStyle w:val="PageNumber"/>
        <w:b/>
        <w:bCs/>
        <w:sz w:val="16"/>
        <w:szCs w:val="16"/>
      </w:rPr>
      <w:t>ote</w:t>
    </w:r>
    <w:r w:rsidRPr="00E365B8">
      <w:rPr>
        <w:rStyle w:val="PageNumber"/>
        <w:b/>
        <w:bCs/>
        <w:sz w:val="16"/>
        <w:szCs w:val="16"/>
      </w:rPr>
      <w:t xml:space="preserve">: </w:t>
    </w:r>
    <w:r w:rsidRPr="00621EE2">
      <w:rPr>
        <w:rStyle w:val="PageNumber"/>
        <w:sz w:val="16"/>
        <w:szCs w:val="16"/>
      </w:rPr>
      <w:t xml:space="preserve">Contract User Guides are updated regularly. Print copies should be compared against the current version posted on </w:t>
    </w:r>
    <w:r w:rsidRPr="00550E35">
      <w:rPr>
        <w:sz w:val="16"/>
        <w:szCs w:val="16"/>
      </w:rPr>
      <w:t>mass.gov/</w:t>
    </w:r>
    <w:proofErr w:type="spellStart"/>
    <w:r w:rsidRPr="00550E35">
      <w:rPr>
        <w:sz w:val="16"/>
        <w:szCs w:val="16"/>
      </w:rPr>
      <w:t>osd</w:t>
    </w:r>
    <w:proofErr w:type="spellEnd"/>
    <w:r w:rsidRPr="00621EE2">
      <w:rPr>
        <w:rStyle w:val="PageNumber"/>
        <w:sz w:val="16"/>
        <w:szCs w:val="16"/>
      </w:rPr>
      <w:t>.</w:t>
    </w:r>
  </w:p>
  <w:p w14:paraId="49C1DFAA" w14:textId="2E4E342D" w:rsidR="00DC6031" w:rsidRDefault="00DC6031" w:rsidP="00DC6031">
    <w:pPr>
      <w:pStyle w:val="Footer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tab/>
      <w:t>Template Version: 9.0</w:t>
    </w:r>
    <w:r>
      <w:rPr>
        <w:rStyle w:val="PageNumber"/>
        <w:sz w:val="20"/>
        <w:szCs w:val="20"/>
      </w:rPr>
      <w:tab/>
      <w:t xml:space="preserve">Page </w:t>
    </w:r>
    <w:r w:rsidRPr="000D2433">
      <w:rPr>
        <w:rStyle w:val="PageNumber"/>
        <w:sz w:val="20"/>
        <w:szCs w:val="20"/>
      </w:rPr>
      <w:fldChar w:fldCharType="begin"/>
    </w:r>
    <w:r w:rsidRPr="000D2433">
      <w:rPr>
        <w:rStyle w:val="PageNumber"/>
        <w:sz w:val="20"/>
        <w:szCs w:val="20"/>
      </w:rPr>
      <w:instrText xml:space="preserve"> PAGE </w:instrText>
    </w:r>
    <w:r w:rsidRPr="000D2433">
      <w:rPr>
        <w:rStyle w:val="PageNumber"/>
        <w:sz w:val="20"/>
        <w:szCs w:val="20"/>
      </w:rPr>
      <w:fldChar w:fldCharType="separate"/>
    </w:r>
    <w:r>
      <w:rPr>
        <w:rStyle w:val="PageNumber"/>
        <w:sz w:val="20"/>
        <w:szCs w:val="20"/>
      </w:rPr>
      <w:t>10</w:t>
    </w:r>
    <w:r w:rsidRPr="000D2433">
      <w:rPr>
        <w:rStyle w:val="PageNumber"/>
        <w:sz w:val="20"/>
        <w:szCs w:val="20"/>
      </w:rPr>
      <w:fldChar w:fldCharType="end"/>
    </w:r>
    <w:r w:rsidRPr="000D2433">
      <w:rPr>
        <w:rStyle w:val="PageNumber"/>
        <w:sz w:val="20"/>
        <w:szCs w:val="20"/>
      </w:rPr>
      <w:t xml:space="preserve"> of </w:t>
    </w:r>
    <w:r w:rsidRPr="000D2433">
      <w:rPr>
        <w:rStyle w:val="PageNumber"/>
        <w:sz w:val="20"/>
        <w:szCs w:val="20"/>
      </w:rPr>
      <w:fldChar w:fldCharType="begin"/>
    </w:r>
    <w:r w:rsidRPr="000D2433">
      <w:rPr>
        <w:rStyle w:val="PageNumber"/>
        <w:sz w:val="20"/>
        <w:szCs w:val="20"/>
      </w:rPr>
      <w:instrText xml:space="preserve"> NUMPAGES </w:instrText>
    </w:r>
    <w:r w:rsidRPr="000D2433">
      <w:rPr>
        <w:rStyle w:val="PageNumber"/>
        <w:sz w:val="20"/>
        <w:szCs w:val="20"/>
      </w:rPr>
      <w:fldChar w:fldCharType="separate"/>
    </w:r>
    <w:r>
      <w:rPr>
        <w:rStyle w:val="PageNumber"/>
        <w:sz w:val="20"/>
        <w:szCs w:val="20"/>
      </w:rPr>
      <w:t>27</w:t>
    </w:r>
    <w:r w:rsidRPr="000D2433">
      <w:rPr>
        <w:rStyle w:val="PageNumber"/>
        <w:sz w:val="20"/>
        <w:szCs w:val="20"/>
      </w:rPr>
      <w:fldChar w:fldCharType="end"/>
    </w:r>
  </w:p>
  <w:p w14:paraId="2DAE5D91" w14:textId="77777777" w:rsidR="00DC6031" w:rsidRPr="003E118F" w:rsidRDefault="00DC6031" w:rsidP="00DC6031">
    <w:pPr>
      <w:pStyle w:val="Footer"/>
      <w:tabs>
        <w:tab w:val="clear" w:pos="4680"/>
        <w:tab w:val="clear" w:pos="9360"/>
        <w:tab w:val="left" w:pos="1815"/>
        <w:tab w:val="center" w:pos="4968"/>
        <w:tab w:val="right" w:pos="9990"/>
      </w:tabs>
      <w:ind w:left="-1440" w:right="-1440"/>
      <w:jc w:val="center"/>
      <w:rPr>
        <w:b/>
        <w:bCs/>
        <w:color w:val="365F91" w:themeColor="accent1" w:themeShade="BF"/>
      </w:rPr>
    </w:pPr>
    <w:r w:rsidRPr="003E118F">
      <w:rPr>
        <w:b/>
        <w:bCs/>
        <w:color w:val="2E368F"/>
        <w:sz w:val="18"/>
        <w:szCs w:val="18"/>
      </w:rPr>
      <w:t xml:space="preserve">One Ashburton Place, </w:t>
    </w:r>
    <w:r>
      <w:rPr>
        <w:b/>
        <w:bCs/>
        <w:color w:val="2E368F"/>
        <w:sz w:val="18"/>
        <w:szCs w:val="18"/>
      </w:rPr>
      <w:t>Room</w:t>
    </w:r>
    <w:r w:rsidRPr="003E118F">
      <w:rPr>
        <w:b/>
        <w:bCs/>
        <w:color w:val="2E368F"/>
        <w:sz w:val="18"/>
        <w:szCs w:val="18"/>
      </w:rPr>
      <w:t xml:space="preserve"> 1</w:t>
    </w:r>
    <w:r>
      <w:rPr>
        <w:b/>
        <w:bCs/>
        <w:color w:val="2E368F"/>
        <w:sz w:val="18"/>
        <w:szCs w:val="18"/>
      </w:rPr>
      <w:t>608</w:t>
    </w:r>
    <w:r w:rsidRPr="003E118F">
      <w:rPr>
        <w:b/>
        <w:bCs/>
        <w:color w:val="2E368F"/>
        <w:sz w:val="18"/>
        <w:szCs w:val="18"/>
      </w:rPr>
      <w:t xml:space="preserve"> Boston, MA, 02108-1552</w:t>
    </w:r>
  </w:p>
  <w:p w14:paraId="1548513B" w14:textId="0CBC9DAC" w:rsidR="00DC6031" w:rsidRPr="003E118F" w:rsidRDefault="00DC6031" w:rsidP="00DC6031">
    <w:pPr>
      <w:pStyle w:val="Footer"/>
      <w:jc w:val="center"/>
      <w:rPr>
        <w:sz w:val="18"/>
        <w:szCs w:val="18"/>
      </w:rPr>
    </w:pPr>
    <w:r w:rsidRPr="003E118F">
      <w:rPr>
        <w:color w:val="2E368F"/>
        <w:sz w:val="18"/>
        <w:szCs w:val="18"/>
      </w:rPr>
      <w:t xml:space="preserve">Tel: (617) 720 - 3300 | </w:t>
    </w:r>
    <w:hyperlink r:id="rId1">
      <w:r w:rsidRPr="003E118F">
        <w:rPr>
          <w:color w:val="2E368F"/>
          <w:sz w:val="18"/>
          <w:szCs w:val="18"/>
        </w:rPr>
        <w:t xml:space="preserve">www.mass.gov/osd </w:t>
      </w:r>
    </w:hyperlink>
    <w:r w:rsidRPr="003E118F">
      <w:rPr>
        <w:color w:val="2E368F"/>
        <w:sz w:val="18"/>
        <w:szCs w:val="18"/>
      </w:rPr>
      <w:t>| TDD: (617) 727 - 2716 | Fax: (617) 727 - 4527</w:t>
    </w:r>
  </w:p>
  <w:p w14:paraId="79A39E2A" w14:textId="661D822B" w:rsidR="00AC1E9E" w:rsidRDefault="00DC6031" w:rsidP="00DC6031"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08ECDEC" wp14:editId="317ECAF3">
              <wp:simplePos x="0" y="0"/>
              <wp:positionH relativeFrom="page">
                <wp:posOffset>0</wp:posOffset>
              </wp:positionH>
              <wp:positionV relativeFrom="page">
                <wp:posOffset>9705975</wp:posOffset>
              </wp:positionV>
              <wp:extent cx="7772400" cy="352425"/>
              <wp:effectExtent l="0" t="0" r="0" b="0"/>
              <wp:wrapNone/>
              <wp:docPr id="26" name="Group 2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352425"/>
                        <a:chOff x="0" y="15285"/>
                        <a:chExt cx="12240" cy="555"/>
                      </a:xfrm>
                    </wpg:grpSpPr>
                    <wps:wsp>
                      <wps:cNvPr id="27" name="Rectangle 6"/>
                      <wps:cNvSpPr>
                        <a:spLocks noChangeArrowheads="1"/>
                      </wps:cNvSpPr>
                      <wps:spPr bwMode="auto">
                        <a:xfrm>
                          <a:off x="0" y="15285"/>
                          <a:ext cx="12240" cy="149"/>
                        </a:xfrm>
                        <a:prstGeom prst="rect">
                          <a:avLst/>
                        </a:prstGeom>
                        <a:solidFill>
                          <a:srgbClr val="EFB9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Rectangle 7"/>
                      <wps:cNvSpPr>
                        <a:spLocks noChangeArrowheads="1"/>
                      </wps:cNvSpPr>
                      <wps:spPr bwMode="auto">
                        <a:xfrm>
                          <a:off x="0" y="15433"/>
                          <a:ext cx="12240" cy="407"/>
                        </a:xfrm>
                        <a:prstGeom prst="rect">
                          <a:avLst/>
                        </a:prstGeom>
                        <a:solidFill>
                          <a:srgbClr val="2E37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8547F7" id="Group 26" o:spid="_x0000_s1026" alt="&quot;&quot;" style="position:absolute;margin-left:0;margin-top:764.25pt;width:612pt;height:27.75pt;z-index:251657216;mso-position-horizontal-relative:page;mso-position-vertical-relative:page" coordorigin=",15285" coordsize="12240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6drjAIAAF4HAAAOAAAAZHJzL2Uyb0RvYy54bWzcVdtu1DAQfUfiHyy/02yy2aYbNVuV3oRU&#10;oKLwAV7HuYjENmPvZsvXM7b3EhYeUCuBxEvkyYzHZ86csc8vNn1H1gJMq2RB45MJJUJyVbayLuiX&#10;z7dvzigxlsmSdUqKgj4JQy8Wr1+dDzoXiWpUVwogmESafNAFbazVeRQZ3oiemROlhURnpaBnFk2o&#10;oxLYgNn7Lkomk9NoUFBqUFwYg3+vg5MufP6qEtx+rCojLOkKitis/4L/Lt03WpyzvAamm5ZvYbBn&#10;oOhZK/HQfaprZhlZQftLqr7loIyq7AlXfaSqquXC14DVxJOjau5ArbSvpc6HWu9pQmqPeHp2Wv5h&#10;fQf6UT9AQI/Le8W/GuQlGnSdj/3OrkMwWQ7vVYn9ZCurfOGbCnqXAksiG8/v055fsbGE488sy5J0&#10;gm3g6JvOkjSZhQbwBrt02BbPkrO952a7OU5wb9g6m3lvxPJwqke6ReY6j1IyB7bMy9h6bJgWvgnG&#10;sfEApC0LmmSUSNYjA59QY0zWnSCnrhh3OobtGDWBTiLVVYNR4hJADY1gJaKKXTxiH21whsFm/CG/&#10;I6J2HI9oitO5P2FHE8s1GHsnVE/coqCA0H3z2PreWAfmEOJ6aVTXlrdt13kD6uVVB2TNcJRubt/O&#10;p7sm/BTWSRcsldsWMro/vkpXWCBoqconLBJUmEe8P3DRKPhOyYCzWFDzbcVAUNK9k0jUPE5d6603&#10;0lmWoAFjz3LsYZJjqoJaSsLyyoaBX2lo6wZPin3RUl2ieKvWF+6ID6i2YFFBf0tKeEUeSyn7B1JK&#10;p1N3Kst/I6V04hHtJ+6gkxdLKbmZZvMwCkeK+6+k5O8ovMT9kG0fHPdKjG0vvcOzuPgBAAD//wMA&#10;UEsDBBQABgAIAAAAIQApfFgG3wAAAAsBAAAPAAAAZHJzL2Rvd25yZXYueG1sTI9BT4NAEIXvJv6H&#10;zZh4swsohiBL0zTqqTGxNTHepuwUSNldwm6B/nuHk95m3pu8+V6xnk0nRhp866yCeBWBIFs53dpa&#10;wdfh7SED4QNajZ2zpOBKHtbl7U2BuXaT/aRxH2rBIdbnqKAJoc+l9FVDBv3K9WTZO7nBYOB1qKUe&#10;cOJw08kkip6lwdbyhwZ72jZUnfcXo+B9wmnzGL+Ou/Npe/05pB/fu5iUur+bNy8gAs3h7xgWfEaH&#10;kpmO7mK1F50CLhJYTZMsBbH4SfLE2nHRMp5kWcj/HcpfAAAA//8DAFBLAQItABQABgAIAAAAIQC2&#10;gziS/gAAAOEBAAATAAAAAAAAAAAAAAAAAAAAAABbQ29udGVudF9UeXBlc10ueG1sUEsBAi0AFAAG&#10;AAgAAAAhADj9If/WAAAAlAEAAAsAAAAAAAAAAAAAAAAALwEAAF9yZWxzLy5yZWxzUEsBAi0AFAAG&#10;AAgAAAAhAGTHp2uMAgAAXgcAAA4AAAAAAAAAAAAAAAAALgIAAGRycy9lMm9Eb2MueG1sUEsBAi0A&#10;FAAGAAgAAAAhACl8WAbfAAAACwEAAA8AAAAAAAAAAAAAAAAA5gQAAGRycy9kb3ducmV2LnhtbFBL&#10;BQYAAAAABAAEAPMAAADyBQAAAAA=&#10;">
              <v:rect id="Rectangle 6" o:spid="_x0000_s1027" style="position:absolute;top:15285;width:12240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+pxxAAAANsAAAAPAAAAZHJzL2Rvd25yZXYueG1sRI9BawIx&#10;FITvBf9DeIK3mnUtVbZGEVEQhEJVpMfH5nWzdPOyJNHd+uubQsHjMDPfMItVbxtxIx9qxwom4wwE&#10;cel0zZWC82n3PAcRIrLGxjEp+KEAq+XgaYGFdh1/0O0YK5EgHApUYGJsCylDachiGLuWOHlfzluM&#10;SfpKao9dgttG5ln2Ki3WnBYMtrQxVH4fr1bB56U+3PNYTS/v021nXu5+M98flBoN+/UbiEh9fIT/&#10;23utIJ/B35f0A+TyFwAA//8DAFBLAQItABQABgAIAAAAIQDb4fbL7gAAAIUBAAATAAAAAAAAAAAA&#10;AAAAAAAAAABbQ29udGVudF9UeXBlc10ueG1sUEsBAi0AFAAGAAgAAAAhAFr0LFu/AAAAFQEAAAsA&#10;AAAAAAAAAAAAAAAAHwEAAF9yZWxzLy5yZWxzUEsBAi0AFAAGAAgAAAAhAAcP6nHEAAAA2wAAAA8A&#10;AAAAAAAAAAAAAAAABwIAAGRycy9kb3ducmV2LnhtbFBLBQYAAAAAAwADALcAAAD4AgAAAAA=&#10;" fillcolor="#efb935" stroked="f"/>
              <v:rect id="Rectangle 7" o:spid="_x0000_s1028" style="position:absolute;top:15433;width:12240;height: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tFcwwAAANsAAAAPAAAAZHJzL2Rvd25yZXYueG1sRI/BSgMx&#10;EIbvQt8hTMGbzbaIyNq0yEJBUFBbEY/TzTRZ3EyWJHZXn945CB6Hf/5v5ltvp9CrM6XcRTawXFSg&#10;iNtoO3YG3g67q1tQuSBb7COTgW/KsN3MLtZY2zjyK533xSmBcK7RgC9lqLXOraeAeREHYslOMQUs&#10;MianbcJR4KHXq6q60QE7lgseB2o8tZ/7ryCUQ/N8HN9/Pq4f2U9PXeMSuRdjLufT/R2oQlP5X/5r&#10;P1gDK3lWXMQD9OYXAAD//wMAUEsBAi0AFAAGAAgAAAAhANvh9svuAAAAhQEAABMAAAAAAAAAAAAA&#10;AAAAAAAAAFtDb250ZW50X1R5cGVzXS54bWxQSwECLQAUAAYACAAAACEAWvQsW78AAAAVAQAACwAA&#10;AAAAAAAAAAAAAAAfAQAAX3JlbHMvLnJlbHNQSwECLQAUAAYACAAAACEAqTLRXMMAAADbAAAADwAA&#10;AAAAAAAAAAAAAAAHAgAAZHJzL2Rvd25yZXYueG1sUEsFBgAAAAADAAMAtwAAAPcCAAAAAA==&#10;" fillcolor="#2e3791" stroked="f"/>
              <w10:wrap anchorx="page" anchory="page"/>
            </v:group>
          </w:pict>
        </mc:Fallback>
      </mc:AlternateContent>
    </w:r>
  </w:p>
  <w:p w14:paraId="14F7B0CA" w14:textId="77777777" w:rsidR="00AC1E9E" w:rsidRDefault="00AC1E9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38" w:type="dxa"/>
      <w:tblLayout w:type="fixed"/>
      <w:tblLook w:val="06A0" w:firstRow="1" w:lastRow="0" w:firstColumn="1" w:lastColumn="0" w:noHBand="1" w:noVBand="1"/>
    </w:tblPr>
    <w:tblGrid>
      <w:gridCol w:w="3646"/>
      <w:gridCol w:w="3646"/>
      <w:gridCol w:w="3646"/>
    </w:tblGrid>
    <w:tr w:rsidR="005851F6" w14:paraId="488F74A0" w14:textId="77777777" w:rsidTr="00B84519">
      <w:trPr>
        <w:trHeight w:val="198"/>
      </w:trPr>
      <w:tc>
        <w:tcPr>
          <w:tcW w:w="3646" w:type="dxa"/>
        </w:tcPr>
        <w:p w14:paraId="29E06CA7" w14:textId="1C6F2329" w:rsidR="005851F6" w:rsidRDefault="005851F6" w:rsidP="00B84519">
          <w:pPr>
            <w:pStyle w:val="Footer"/>
          </w:pPr>
        </w:p>
      </w:tc>
      <w:tc>
        <w:tcPr>
          <w:tcW w:w="3646" w:type="dxa"/>
        </w:tcPr>
        <w:p w14:paraId="21B50F06" w14:textId="77777777" w:rsidR="005851F6" w:rsidRDefault="005851F6" w:rsidP="4C2A9F3F">
          <w:pPr>
            <w:pStyle w:val="Header"/>
            <w:jc w:val="center"/>
          </w:pPr>
        </w:p>
      </w:tc>
      <w:tc>
        <w:tcPr>
          <w:tcW w:w="3646" w:type="dxa"/>
        </w:tcPr>
        <w:p w14:paraId="3A0E102E" w14:textId="77777777" w:rsidR="005851F6" w:rsidRDefault="005851F6" w:rsidP="4C2A9F3F">
          <w:pPr>
            <w:pStyle w:val="Header"/>
            <w:ind w:right="-115"/>
            <w:jc w:val="right"/>
          </w:pPr>
        </w:p>
      </w:tc>
    </w:tr>
  </w:tbl>
  <w:p w14:paraId="4279F5A4" w14:textId="4BD2EE78" w:rsidR="005851F6" w:rsidRPr="00621EE2" w:rsidRDefault="005851F6" w:rsidP="00FF756C">
    <w:pPr>
      <w:pStyle w:val="Footer"/>
      <w:jc w:val="center"/>
      <w:rPr>
        <w:rStyle w:val="PageNumber"/>
        <w:sz w:val="16"/>
        <w:szCs w:val="16"/>
      </w:rPr>
    </w:pPr>
    <w:r w:rsidRPr="00ED4906">
      <w:rPr>
        <w:rStyle w:val="PageNumber"/>
        <w:b/>
        <w:bCs/>
        <w:sz w:val="16"/>
        <w:szCs w:val="16"/>
      </w:rPr>
      <w:t>N</w:t>
    </w:r>
    <w:r w:rsidR="008105B0" w:rsidRPr="00ED4906">
      <w:rPr>
        <w:rStyle w:val="PageNumber"/>
        <w:b/>
        <w:bCs/>
        <w:sz w:val="16"/>
        <w:szCs w:val="16"/>
      </w:rPr>
      <w:t>ote</w:t>
    </w:r>
    <w:r w:rsidRPr="00ED4906">
      <w:rPr>
        <w:rStyle w:val="PageNumber"/>
        <w:b/>
        <w:bCs/>
        <w:sz w:val="16"/>
        <w:szCs w:val="16"/>
      </w:rPr>
      <w:t>:</w:t>
    </w:r>
    <w:r>
      <w:rPr>
        <w:rStyle w:val="PageNumber"/>
        <w:sz w:val="16"/>
        <w:szCs w:val="16"/>
      </w:rPr>
      <w:t xml:space="preserve"> </w:t>
    </w:r>
    <w:r w:rsidRPr="00621EE2">
      <w:rPr>
        <w:rStyle w:val="PageNumber"/>
        <w:sz w:val="16"/>
        <w:szCs w:val="16"/>
      </w:rPr>
      <w:t xml:space="preserve">Contract User Guides are updated regularly. Print copies should be compared against the current version posted on </w:t>
    </w:r>
    <w:r w:rsidRPr="00550E35">
      <w:rPr>
        <w:sz w:val="16"/>
        <w:szCs w:val="16"/>
      </w:rPr>
      <w:t>mass.gov/</w:t>
    </w:r>
    <w:proofErr w:type="spellStart"/>
    <w:r w:rsidRPr="00550E35">
      <w:rPr>
        <w:sz w:val="16"/>
        <w:szCs w:val="16"/>
      </w:rPr>
      <w:t>osd</w:t>
    </w:r>
    <w:proofErr w:type="spellEnd"/>
    <w:r w:rsidRPr="00621EE2">
      <w:rPr>
        <w:rStyle w:val="PageNumber"/>
        <w:sz w:val="16"/>
        <w:szCs w:val="16"/>
      </w:rPr>
      <w:t>.</w:t>
    </w:r>
  </w:p>
  <w:p w14:paraId="5BD17469" w14:textId="33A3C3CC" w:rsidR="005851F6" w:rsidRDefault="005851F6" w:rsidP="00B84519">
    <w:pPr>
      <w:pStyle w:val="Footer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tab/>
      <w:t>Template Version: 9.0</w:t>
    </w:r>
    <w:r>
      <w:rPr>
        <w:rStyle w:val="PageNumber"/>
        <w:sz w:val="20"/>
        <w:szCs w:val="20"/>
      </w:rPr>
      <w:tab/>
      <w:t xml:space="preserve">Page </w:t>
    </w:r>
    <w:r w:rsidRPr="000D2433">
      <w:rPr>
        <w:rStyle w:val="PageNumber"/>
        <w:sz w:val="20"/>
        <w:szCs w:val="20"/>
      </w:rPr>
      <w:fldChar w:fldCharType="begin"/>
    </w:r>
    <w:r w:rsidRPr="000D2433">
      <w:rPr>
        <w:rStyle w:val="PageNumber"/>
        <w:sz w:val="20"/>
        <w:szCs w:val="20"/>
      </w:rPr>
      <w:instrText xml:space="preserve"> PAGE </w:instrText>
    </w:r>
    <w:r w:rsidRPr="000D2433">
      <w:rPr>
        <w:rStyle w:val="PageNumber"/>
        <w:sz w:val="20"/>
        <w:szCs w:val="20"/>
      </w:rPr>
      <w:fldChar w:fldCharType="separate"/>
    </w:r>
    <w:r>
      <w:rPr>
        <w:rStyle w:val="PageNumber"/>
        <w:sz w:val="20"/>
        <w:szCs w:val="20"/>
      </w:rPr>
      <w:t>2</w:t>
    </w:r>
    <w:r w:rsidRPr="000D2433">
      <w:rPr>
        <w:rStyle w:val="PageNumber"/>
        <w:sz w:val="20"/>
        <w:szCs w:val="20"/>
      </w:rPr>
      <w:fldChar w:fldCharType="end"/>
    </w:r>
    <w:r w:rsidRPr="000D2433">
      <w:rPr>
        <w:rStyle w:val="PageNumber"/>
        <w:sz w:val="20"/>
        <w:szCs w:val="20"/>
      </w:rPr>
      <w:t xml:space="preserve"> of </w:t>
    </w:r>
    <w:r w:rsidRPr="000D2433">
      <w:rPr>
        <w:rStyle w:val="PageNumber"/>
        <w:sz w:val="20"/>
        <w:szCs w:val="20"/>
      </w:rPr>
      <w:fldChar w:fldCharType="begin"/>
    </w:r>
    <w:r w:rsidRPr="000D2433">
      <w:rPr>
        <w:rStyle w:val="PageNumber"/>
        <w:sz w:val="20"/>
        <w:szCs w:val="20"/>
      </w:rPr>
      <w:instrText xml:space="preserve"> NUMPAGES </w:instrText>
    </w:r>
    <w:r w:rsidRPr="000D2433">
      <w:rPr>
        <w:rStyle w:val="PageNumber"/>
        <w:sz w:val="20"/>
        <w:szCs w:val="20"/>
      </w:rPr>
      <w:fldChar w:fldCharType="separate"/>
    </w:r>
    <w:r>
      <w:rPr>
        <w:rStyle w:val="PageNumber"/>
        <w:sz w:val="20"/>
        <w:szCs w:val="20"/>
      </w:rPr>
      <w:t>23</w:t>
    </w:r>
    <w:r w:rsidRPr="000D2433">
      <w:rPr>
        <w:rStyle w:val="PageNumber"/>
        <w:sz w:val="20"/>
        <w:szCs w:val="20"/>
      </w:rPr>
      <w:fldChar w:fldCharType="end"/>
    </w:r>
  </w:p>
  <w:p w14:paraId="0D6BC633" w14:textId="77777777" w:rsidR="005851F6" w:rsidRPr="003E118F" w:rsidRDefault="005851F6" w:rsidP="00B84519">
    <w:pPr>
      <w:pStyle w:val="Footer"/>
      <w:tabs>
        <w:tab w:val="clear" w:pos="4680"/>
        <w:tab w:val="clear" w:pos="9360"/>
        <w:tab w:val="left" w:pos="1815"/>
        <w:tab w:val="center" w:pos="4968"/>
        <w:tab w:val="right" w:pos="9990"/>
      </w:tabs>
      <w:ind w:left="-1440" w:right="-1440"/>
      <w:jc w:val="center"/>
      <w:rPr>
        <w:b/>
        <w:bCs/>
        <w:color w:val="365F91" w:themeColor="accent1" w:themeShade="BF"/>
      </w:rPr>
    </w:pPr>
    <w:r w:rsidRPr="003E118F">
      <w:rPr>
        <w:b/>
        <w:bCs/>
        <w:color w:val="2E368F"/>
        <w:sz w:val="18"/>
        <w:szCs w:val="18"/>
      </w:rPr>
      <w:t xml:space="preserve">One Ashburton Place, </w:t>
    </w:r>
    <w:r>
      <w:rPr>
        <w:b/>
        <w:bCs/>
        <w:color w:val="2E368F"/>
        <w:sz w:val="18"/>
        <w:szCs w:val="18"/>
      </w:rPr>
      <w:t>Room</w:t>
    </w:r>
    <w:r w:rsidRPr="003E118F">
      <w:rPr>
        <w:b/>
        <w:bCs/>
        <w:color w:val="2E368F"/>
        <w:sz w:val="18"/>
        <w:szCs w:val="18"/>
      </w:rPr>
      <w:t xml:space="preserve"> 1</w:t>
    </w:r>
    <w:r>
      <w:rPr>
        <w:b/>
        <w:bCs/>
        <w:color w:val="2E368F"/>
        <w:sz w:val="18"/>
        <w:szCs w:val="18"/>
      </w:rPr>
      <w:t>608</w:t>
    </w:r>
    <w:r w:rsidRPr="003E118F">
      <w:rPr>
        <w:b/>
        <w:bCs/>
        <w:color w:val="2E368F"/>
        <w:sz w:val="18"/>
        <w:szCs w:val="18"/>
      </w:rPr>
      <w:t xml:space="preserve"> Boston, MA, 02108-1552</w:t>
    </w:r>
  </w:p>
  <w:p w14:paraId="7A9F5523" w14:textId="2EE15038" w:rsidR="005851F6" w:rsidRPr="003E118F" w:rsidRDefault="005851F6" w:rsidP="00B84519">
    <w:pPr>
      <w:pStyle w:val="Footer"/>
      <w:jc w:val="center"/>
      <w:rPr>
        <w:sz w:val="18"/>
        <w:szCs w:val="18"/>
      </w:rPr>
    </w:pPr>
    <w:r w:rsidRPr="003E118F">
      <w:rPr>
        <w:color w:val="2E368F"/>
        <w:sz w:val="18"/>
        <w:szCs w:val="18"/>
      </w:rPr>
      <w:t xml:space="preserve">Tel: (617) 720 -3300 | </w:t>
    </w:r>
    <w:hyperlink r:id="rId1">
      <w:r w:rsidRPr="003E118F">
        <w:rPr>
          <w:color w:val="2E368F"/>
          <w:sz w:val="18"/>
          <w:szCs w:val="18"/>
        </w:rPr>
        <w:t xml:space="preserve">www.mass.gov/osd </w:t>
      </w:r>
    </w:hyperlink>
    <w:r w:rsidRPr="003E118F">
      <w:rPr>
        <w:color w:val="2E368F"/>
        <w:sz w:val="18"/>
        <w:szCs w:val="18"/>
      </w:rPr>
      <w:t>| TDD: (617) 727 - 2716 | Fax: (617) 727 - 4527</w:t>
    </w:r>
  </w:p>
  <w:p w14:paraId="4D920BE9" w14:textId="77777777" w:rsidR="005851F6" w:rsidRDefault="005851F6" w:rsidP="4C2A9F3F">
    <w:pPr>
      <w:pStyle w:val="Footer"/>
    </w:pPr>
  </w:p>
  <w:p w14:paraId="76DFCE92" w14:textId="77777777" w:rsidR="005851F6" w:rsidRDefault="005851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9C7AF" w14:textId="77777777" w:rsidR="001B524A" w:rsidRDefault="001B524A" w:rsidP="00BA4C0C">
      <w:pPr>
        <w:spacing w:after="0" w:line="240" w:lineRule="auto"/>
      </w:pPr>
      <w:r>
        <w:separator/>
      </w:r>
    </w:p>
    <w:p w14:paraId="159E3FB2" w14:textId="77777777" w:rsidR="001B524A" w:rsidRDefault="001B524A"/>
  </w:footnote>
  <w:footnote w:type="continuationSeparator" w:id="0">
    <w:p w14:paraId="213158EE" w14:textId="77777777" w:rsidR="001B524A" w:rsidRDefault="001B524A" w:rsidP="00BA4C0C">
      <w:pPr>
        <w:spacing w:after="0" w:line="240" w:lineRule="auto"/>
      </w:pPr>
      <w:r>
        <w:continuationSeparator/>
      </w:r>
    </w:p>
    <w:p w14:paraId="7D2D709C" w14:textId="77777777" w:rsidR="001B524A" w:rsidRDefault="001B524A"/>
  </w:footnote>
  <w:footnote w:type="continuationNotice" w:id="1">
    <w:p w14:paraId="3EDA778A" w14:textId="77777777" w:rsidR="001B524A" w:rsidRDefault="001B524A">
      <w:pPr>
        <w:spacing w:after="0" w:line="240" w:lineRule="auto"/>
      </w:pPr>
    </w:p>
  </w:footnote>
  <w:footnote w:id="2">
    <w:p w14:paraId="555F7604" w14:textId="664ED651" w:rsidR="00A15C21" w:rsidRDefault="00A15C2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15C21">
        <w:t>Note that COMMBUYS is the official system of record for vendor contact information.</w:t>
      </w:r>
    </w:p>
  </w:footnote>
  <w:footnote w:id="3">
    <w:p w14:paraId="38A4014D" w14:textId="04072FFA" w:rsidR="004C5F48" w:rsidRDefault="004C5F4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839C0" w:rsidRPr="009839C0">
        <w:t>The Master Contract Record Master Blanket Purchase Order (MBPO) is the central repository for all common contract files. The price files may be found in the individual vendor’s MBPO.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B9F4D" w14:textId="519FEDEC" w:rsidR="00886F53" w:rsidRPr="00D02B79" w:rsidRDefault="00196519" w:rsidP="007A023C">
    <w:pPr>
      <w:pStyle w:val="Header"/>
      <w:tabs>
        <w:tab w:val="clear" w:pos="4680"/>
        <w:tab w:val="clear" w:pos="9360"/>
        <w:tab w:val="left" w:pos="2880"/>
        <w:tab w:val="left" w:pos="10365"/>
      </w:tabs>
      <w:ind w:left="-720"/>
      <w:rPr>
        <w:sz w:val="32"/>
      </w:rPr>
    </w:pPr>
    <w:r>
      <w:rPr>
        <w:noProof/>
      </w:rPr>
      <w:drawing>
        <wp:inline distT="0" distB="0" distL="0" distR="0" wp14:anchorId="7F7762ED" wp14:editId="332A365D">
          <wp:extent cx="2682060" cy="804672"/>
          <wp:effectExtent l="0" t="0" r="0" b="0"/>
          <wp:docPr id="1372931080" name="Picture 5" descr="Operational Services Divi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931080" name="Picture 5" descr="Operational Services Division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746" cy="808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6F53">
      <w:rPr>
        <w:noProof/>
      </w:rPr>
      <mc:AlternateContent>
        <mc:Choice Requires="wps">
          <w:drawing>
            <wp:inline distT="0" distB="0" distL="0" distR="0" wp14:anchorId="6BE6E74D" wp14:editId="488C838F">
              <wp:extent cx="3964356" cy="821944"/>
              <wp:effectExtent l="0" t="0" r="0" b="0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4356" cy="82194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0367E2" w14:textId="3760308A" w:rsidR="00913691" w:rsidRPr="005D4B8A" w:rsidRDefault="00825446" w:rsidP="00913691">
                          <w:pPr>
                            <w:ind w:right="-50"/>
                            <w:jc w:val="right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b/>
                              <w:sz w:val="48"/>
                            </w:rPr>
                            <w:t>PRF75</w:t>
                          </w:r>
                          <w:r w:rsidR="00913691" w:rsidRPr="00256FA6">
                            <w:rPr>
                              <w:b/>
                              <w:sz w:val="48"/>
                            </w:rPr>
                            <w:t xml:space="preserve"> </w:t>
                          </w:r>
                          <w:r w:rsidR="00913691">
                            <w:rPr>
                              <w:b/>
                              <w:sz w:val="48"/>
                            </w:rPr>
                            <w:t>Contract User Guide</w:t>
                          </w:r>
                        </w:p>
                        <w:p w14:paraId="28DB629A" w14:textId="7274984B" w:rsidR="00886F53" w:rsidRPr="005D4B8A" w:rsidRDefault="00886F53" w:rsidP="00057CE6">
                          <w:pPr>
                            <w:ind w:right="-50"/>
                            <w:rPr>
                              <w:b/>
                              <w:sz w:val="4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BE6E7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312.15pt;height:6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HfIDgIAAPYDAAAOAAAAZHJzL2Uyb0RvYy54bWysU9tu2zAMfR+wfxD0vjhJk6wx4hRdugwD&#10;ugvQ7QNkWY6FyaJGKbG7ry8lu2m2vQ3TgyCK1CF5eLS56VvDTgq9Blvw2WTKmbISKm0PBf/+bf/m&#10;mjMfhK2EAasK/qg8v9m+frXpXK7m0ICpFDICsT7vXMGbEFyeZV42qhV+Ak5ZctaArQhk4iGrUHSE&#10;3ppsPp2usg6wcghSeU+3d4OTbxN+XSsZvtS1V4GZglNtIe2Y9jLu2XYj8gMK12g5liH+oYpWaEtJ&#10;z1B3Igh2RP0XVKslgoc6TCS0GdS1lir1QN3Mpn9089AIp1IvRI53Z5r8/4OVn08P7iuy0L+DngaY&#10;mvDuHuQPzyzsGmEP6hYRukaJihLPImVZ53w+Po1U+9xHkLL7BBUNWRwDJKC+xjayQn0yQqcBPJ5J&#10;V31gki6v1qvF1XLFmSTf9Xy2XixSCpE/v3bowwcFLYuHgiMNNaGL070PsRqRP4fEZB6MrvbamGTg&#10;odwZZCdBAtinNaL/FmYs6wq+Xs6XCdlCfJ+00epAAjW6peKmcQ2SiWy8t1UKCUKb4UyVGDvSExkZ&#10;uAl92VNgpKmE6pGIQhiESB+HDg3gL846EmHB/c+jQMWZ+WiJ7PVssYiqTcZi+XZOBl56ykuPsJKg&#10;Ch44G467kJQeebBwS0OpdeLrpZKxVhJXonH8CFG9l3aKevmu2ycAAAD//wMAUEsDBBQABgAIAAAA&#10;IQClyiHv2wAAAAUBAAAPAAAAZHJzL2Rvd25yZXYueG1sTI9BT4NAEIXvJv6HzZh4MXYRkVpkadSk&#10;xmtrf8AAUyCys4TdFvrvnXrRy0sm7+W9b/L1bHt1otF3jg08LCJQxJWrO24M7L8298+gfECusXdM&#10;Bs7kYV1cX+WY1W7iLZ12oVFSwj5DA20IQ6a1r1qy6BduIBbv4EaLQc6x0fWIk5TbXsdRlGqLHctC&#10;iwO9t1R9747WwOFzuntaTeVH2C+3SfqG3bJ0Z2Nub+bXF1CB5vAXhgu+oEMhTKU7cu1Vb0AeCb8q&#10;Xhonj6BKCcWrBHSR6//0xQ8AAAD//wMAUEsBAi0AFAAGAAgAAAAhALaDOJL+AAAA4QEAABMAAAAA&#10;AAAAAAAAAAAAAAAAAFtDb250ZW50X1R5cGVzXS54bWxQSwECLQAUAAYACAAAACEAOP0h/9YAAACU&#10;AQAACwAAAAAAAAAAAAAAAAAvAQAAX3JlbHMvLnJlbHNQSwECLQAUAAYACAAAACEAOSB3yA4CAAD2&#10;AwAADgAAAAAAAAAAAAAAAAAuAgAAZHJzL2Uyb0RvYy54bWxQSwECLQAUAAYACAAAACEApcoh79sA&#10;AAAFAQAADwAAAAAAAAAAAAAAAABoBAAAZHJzL2Rvd25yZXYueG1sUEsFBgAAAAAEAAQA8wAAAHAF&#10;AAAAAA==&#10;" stroked="f">
              <v:textbox>
                <w:txbxContent>
                  <w:p w14:paraId="7E0367E2" w14:textId="3760308A" w:rsidR="00913691" w:rsidRPr="005D4B8A" w:rsidRDefault="00825446" w:rsidP="00913691">
                    <w:pPr>
                      <w:ind w:right="-50"/>
                      <w:jc w:val="righ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sz w:val="48"/>
                      </w:rPr>
                      <w:t>PRF75</w:t>
                    </w:r>
                    <w:r w:rsidR="00913691" w:rsidRPr="00256FA6">
                      <w:rPr>
                        <w:b/>
                        <w:sz w:val="48"/>
                      </w:rPr>
                      <w:t xml:space="preserve"> </w:t>
                    </w:r>
                    <w:r w:rsidR="00913691">
                      <w:rPr>
                        <w:b/>
                        <w:sz w:val="48"/>
                      </w:rPr>
                      <w:t>Contract User Guide</w:t>
                    </w:r>
                  </w:p>
                  <w:p w14:paraId="28DB629A" w14:textId="7274984B" w:rsidR="00886F53" w:rsidRPr="005D4B8A" w:rsidRDefault="00886F53" w:rsidP="00057CE6">
                    <w:pPr>
                      <w:ind w:right="-50"/>
                      <w:rPr>
                        <w:b/>
                        <w:sz w:val="48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3F3B35B9" w14:textId="77777777" w:rsidR="00886F53" w:rsidRPr="00D02B79" w:rsidRDefault="00886F53" w:rsidP="00D02B79">
    <w:pPr>
      <w:ind w:left="-720"/>
      <w:rPr>
        <w:sz w:val="32"/>
      </w:rPr>
    </w:pPr>
    <w:r w:rsidRPr="00D02B79">
      <w:rPr>
        <w:noProof/>
        <w:color w:val="244061" w:themeColor="accent1" w:themeShade="80"/>
        <w:sz w:val="32"/>
      </w:rPr>
      <mc:AlternateContent>
        <mc:Choice Requires="wps">
          <w:drawing>
            <wp:inline distT="0" distB="0" distL="0" distR="0" wp14:anchorId="2010FF60" wp14:editId="4721DC58">
              <wp:extent cx="6995160" cy="0"/>
              <wp:effectExtent l="57150" t="38100" r="53340" b="95250"/>
              <wp:docPr id="4" name="Straight Connector 4" descr="Horizontal Blue Line in the Header" title="Horizontal Blue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516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4CD994D" id="Straight Connector 4" o:spid="_x0000_s1026" alt="Title: Horizontal Blue Line - Description: Horizontal Blue Line in the Head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0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5/3nQEAAJQDAAAOAAAAZHJzL2Uyb0RvYy54bWysU01P4zAQvSPxHyzfadIiKoiacgDBBe2i&#10;BX6AccaNJdtj2aZJ//2O3TZF7EpIq704/pj3Zt6byep2tIZtIUSNruXzWc0ZOImddpuWv70+XFxz&#10;FpNwnTDooOU7iPx2fX62GnwDC+zRdBAYkbjYDL7lfUq+qaooe7AiztCDo0eFwYpEx7CpuiAGYrem&#10;WtT1showdD6ghBjp9n7/yNeFXymQ6adSERIzLafaUllDWd/zWq1XotkE4XstD2WIf6jCCu0o6UR1&#10;L5JgH0H/QWW1DBhRpZlEW6FSWkLRQGrm9Rc1L73wULSQOdFPNsX/Ryt/bO/ccyAbBh+b6J9DVjGq&#10;YPOX6mNjMWs3mQVjYpIulzc3V/MleSqPb9UJ6ENMj4CW5U3LjXZZh2jE9ikmSkahxxA6nFKXXdoZ&#10;yMHG/QLFdEfJLgu6TAXcmcC2gvoppASX5rmHxFeiM0xpYyZg/T3wEJ+hUCZmAi++B0+IkhldmsBW&#10;Owx/I0jjsWS1jz86sNedLXjHbleaUqyh1heFhzHNs/X5XOCnn2n9GwAA//8DAFBLAwQUAAYACAAA&#10;ACEA9fNL6dgAAAADAQAADwAAAGRycy9kb3ducmV2LnhtbEyPwU7DMBBE70j9B2srcaN2kKggxKkq&#10;EKAe23LguI23SdR4HWK3NXw9Ti/0MtJoVjNvi0W0nTjR4FvHGrKZAkFcOdNyreFz+3b3CMIHZIOd&#10;Y9LwQx4W5eSmwNy4M6/ptAm1SCXsc9TQhNDnUvqqIYt+5nrilO3dYDEkO9TSDHhO5baT90rNpcWW&#10;00KDPb00VB02R6vhffv0+xrj98MXftCKaxOWK2W0vp3G5TOIQDH8H8OIn9ChTEw7d2TjRachPRIu&#10;OmaZyuYgdqOXZSGv2cs/AAAA//8DAFBLAQItABQABgAIAAAAIQC2gziS/gAAAOEBAAATAAAAAAAA&#10;AAAAAAAAAAAAAABbQ29udGVudF9UeXBlc10ueG1sUEsBAi0AFAAGAAgAAAAhADj9If/WAAAAlAEA&#10;AAsAAAAAAAAAAAAAAAAALwEAAF9yZWxzLy5yZWxzUEsBAi0AFAAGAAgAAAAhAIPzn/edAQAAlAMA&#10;AA4AAAAAAAAAAAAAAAAALgIAAGRycy9lMm9Eb2MueG1sUEsBAi0AFAAGAAgAAAAhAPXzS+nYAAAA&#10;AwEAAA8AAAAAAAAAAAAAAAAA9wMAAGRycy9kb3ducmV2LnhtbFBLBQYAAAAABAAEAPMAAAD8BAAA&#10;AAA=&#10;" strokecolor="#4f81bd [3204]" strokeweight="3pt">
              <v:shadow on="t" color="black" opacity="22937f" origin=",.5" offset="0,.63889mm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0B730" w14:textId="1B04F90A" w:rsidR="00886F53" w:rsidRDefault="00886F53" w:rsidP="00D02B79">
    <w:pPr>
      <w:pStyle w:val="Header"/>
      <w:ind w:left="-720"/>
      <w:rPr>
        <w:sz w:val="10"/>
        <w:szCs w:val="32"/>
      </w:rPr>
    </w:pPr>
    <w:r w:rsidRPr="00D02B79">
      <w:rPr>
        <w:sz w:val="10"/>
        <w:szCs w:val="32"/>
      </w:rPr>
      <w:t xml:space="preserve"> </w:t>
    </w:r>
  </w:p>
  <w:p w14:paraId="1AA777EF" w14:textId="6473B901" w:rsidR="00197BB3" w:rsidRPr="00B928AC" w:rsidRDefault="00197BB3" w:rsidP="00822F94">
    <w:pPr>
      <w:pStyle w:val="Header"/>
      <w:tabs>
        <w:tab w:val="clear" w:pos="4680"/>
        <w:tab w:val="clear" w:pos="9360"/>
        <w:tab w:val="left" w:pos="2880"/>
        <w:tab w:val="left" w:pos="10365"/>
      </w:tabs>
      <w:ind w:left="-720"/>
      <w:rPr>
        <w:sz w:val="16"/>
        <w:szCs w:val="16"/>
      </w:rPr>
    </w:pPr>
    <w:r>
      <w:rPr>
        <w:sz w:val="3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6ECE6" w14:textId="0DE4A57D" w:rsidR="00DD35D3" w:rsidRDefault="00196519" w:rsidP="00D02B79">
    <w:pPr>
      <w:pStyle w:val="Header"/>
      <w:ind w:left="-720"/>
      <w:rPr>
        <w:sz w:val="10"/>
        <w:szCs w:val="32"/>
      </w:rPr>
    </w:pPr>
    <w:r>
      <w:rPr>
        <w:noProof/>
      </w:rPr>
      <w:drawing>
        <wp:inline distT="0" distB="0" distL="0" distR="0" wp14:anchorId="17AD6DAD" wp14:editId="6EA58759">
          <wp:extent cx="2682060" cy="804672"/>
          <wp:effectExtent l="0" t="0" r="0" b="0"/>
          <wp:docPr id="852510018" name="Picture 5" descr="Operational Services Divi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510018" name="Picture 5" descr="Operational Services Division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746" cy="808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35D3" w:rsidRPr="00D02B79">
      <w:rPr>
        <w:sz w:val="10"/>
        <w:szCs w:val="32"/>
      </w:rPr>
      <w:t xml:space="preserve"> </w:t>
    </w:r>
    <w:r w:rsidR="00DD35D3">
      <w:rPr>
        <w:noProof/>
      </w:rPr>
      <mc:AlternateContent>
        <mc:Choice Requires="wps">
          <w:drawing>
            <wp:inline distT="0" distB="0" distL="0" distR="0" wp14:anchorId="1597F477" wp14:editId="2DAE1C04">
              <wp:extent cx="3986480" cy="855878"/>
              <wp:effectExtent l="0" t="0" r="8255" b="1905"/>
              <wp:docPr id="1311369810" name="Text Box 13113698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6480" cy="85587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F7E207" w14:textId="63E4D563" w:rsidR="00DD35D3" w:rsidRPr="00492CC3" w:rsidRDefault="00825446">
                          <w:pPr>
                            <w:ind w:right="-50"/>
                            <w:jc w:val="right"/>
                            <w:rPr>
                              <w:b/>
                              <w:sz w:val="52"/>
                              <w:szCs w:val="24"/>
                            </w:rPr>
                          </w:pPr>
                          <w:r>
                            <w:rPr>
                              <w:b/>
                              <w:sz w:val="48"/>
                            </w:rPr>
                            <w:t>PRF75</w:t>
                          </w:r>
                          <w:r w:rsidR="00DD35D3" w:rsidRPr="00256FA6">
                            <w:rPr>
                              <w:b/>
                              <w:sz w:val="48"/>
                            </w:rPr>
                            <w:t xml:space="preserve"> </w:t>
                          </w:r>
                          <w:r w:rsidR="00DD35D3" w:rsidRPr="00492CC3">
                            <w:rPr>
                              <w:b/>
                              <w:sz w:val="52"/>
                              <w:szCs w:val="24"/>
                            </w:rPr>
                            <w:t>Contract User Guide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597F477" id="_x0000_t202" coordsize="21600,21600" o:spt="202" path="m,l,21600r21600,l21600,xe">
              <v:stroke joinstyle="miter"/>
              <v:path gradientshapeok="t" o:connecttype="rect"/>
            </v:shapetype>
            <v:shape id="Text Box 1311369810" o:spid="_x0000_s1027" type="#_x0000_t202" style="width:313.9pt;height: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JQEDwIAAP0DAAAOAAAAZHJzL2Uyb0RvYy54bWysU9tu2zAMfR+wfxD0vjjJktYx4hRdugwD&#10;ugvQ7QMUWY6FyaJGKbG7ry8lu2m2vQ3TgyCK1CF5eLS+6VvDTgq9Blvy2WTKmbISKm0PJf/+bfcm&#10;58wHYSthwKqSPyrPbzavX607V6g5NGAqhYxArC86V/ImBFdkmZeNaoWfgFOWnDVgKwKZeMgqFB2h&#10;tyabT6dXWQdYOQSpvKfbu8HJNwm/rpUMX+raq8BMyam2kHZM+z7u2WYtigMK12g5liH+oYpWaEtJ&#10;z1B3Igh2RP0XVKslgoc6TCS0GdS1lir1QN3Mpn9089AIp1IvRI53Z5r8/4OVn08P7iuy0L+DngaY&#10;mvDuHuQPzyxsG2EP6hYRukaJihLPImVZ53wxPo1U+8JHkH33CSoasjgGSEB9jW1khfpkhE4DeDyT&#10;rvrAJF2+XeVXi5xcknz5cplf5ymFKJ5fO/Thg4KWxUPJkYaa0MXp3odYjSieQ2IyD0ZXO21MMvCw&#10;3xpkJ0EC2KU1ov8WZizrSr5azpcJ2UJ8n7TR6kACNbql4qZxDZKJbLy3VQoJQpvhTJUYO9ITGRm4&#10;Cf2+Z7oauYts7aF6JL4QBj3S/6FDA/iLs460WHL/8yhQcWY+WuJ8NVssoniTsVhez8nAS8/+0iOs&#10;JKiSB86G4zYkwUc6LNzSbGqdaHupZCyZNJbYHP9DFPGlnaJefu3mCQAA//8DAFBLAwQUAAYACAAA&#10;ACEAUtsajNoAAAAFAQAADwAAAGRycy9kb3ducmV2LnhtbEyPwU7DMBBE70j8g7VIXBB1KCUpIU4F&#10;SCCuLf2ATbxNIuJ1FLtN+vcsXOCy0mhGs2+Kzex6daIxdJ4N3C0SUMS1tx03Bvafb7drUCEiW+w9&#10;k4EzBdiUlxcF5tZPvKXTLjZKSjjkaKCNcci1DnVLDsPCD8TiHfzoMIocG21HnKTc9XqZJKl22LF8&#10;aHGg15bqr93RGTh8TDcPj1P1HvfZdpW+YJdV/mzM9dX8/AQq0hz/wvCDL+hQClPlj2yD6g3IkPh7&#10;xUuXmcyoJHS/WoMuC/2fvvwGAAD//wMAUEsBAi0AFAAGAAgAAAAhALaDOJL+AAAA4QEAABMAAAAA&#10;AAAAAAAAAAAAAAAAAFtDb250ZW50X1R5cGVzXS54bWxQSwECLQAUAAYACAAAACEAOP0h/9YAAACU&#10;AQAACwAAAAAAAAAAAAAAAAAvAQAAX3JlbHMvLnJlbHNQSwECLQAUAAYACAAAACEALkSUBA8CAAD9&#10;AwAADgAAAAAAAAAAAAAAAAAuAgAAZHJzL2Uyb0RvYy54bWxQSwECLQAUAAYACAAAACEAUtsajNoA&#10;AAAFAQAADwAAAAAAAAAAAAAAAABpBAAAZHJzL2Rvd25yZXYueG1sUEsFBgAAAAAEAAQA8wAAAHAF&#10;AAAAAA==&#10;" stroked="f">
              <v:textbox>
                <w:txbxContent>
                  <w:p w14:paraId="06F7E207" w14:textId="63E4D563" w:rsidR="00DD35D3" w:rsidRPr="00492CC3" w:rsidRDefault="00825446">
                    <w:pPr>
                      <w:ind w:right="-50"/>
                      <w:jc w:val="right"/>
                      <w:rPr>
                        <w:b/>
                        <w:sz w:val="52"/>
                        <w:szCs w:val="24"/>
                      </w:rPr>
                    </w:pPr>
                    <w:r>
                      <w:rPr>
                        <w:b/>
                        <w:sz w:val="48"/>
                      </w:rPr>
                      <w:t>PRF75</w:t>
                    </w:r>
                    <w:r w:rsidR="00DD35D3" w:rsidRPr="00256FA6">
                      <w:rPr>
                        <w:b/>
                        <w:sz w:val="48"/>
                      </w:rPr>
                      <w:t xml:space="preserve"> </w:t>
                    </w:r>
                    <w:r w:rsidR="00DD35D3" w:rsidRPr="00492CC3">
                      <w:rPr>
                        <w:b/>
                        <w:sz w:val="52"/>
                        <w:szCs w:val="24"/>
                      </w:rPr>
                      <w:t>Contract User Guide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14DB22E7" w14:textId="77777777" w:rsidR="00DD35D3" w:rsidRPr="00D24FD4" w:rsidRDefault="00DD35D3" w:rsidP="00197BB3">
    <w:pPr>
      <w:pStyle w:val="Header"/>
      <w:tabs>
        <w:tab w:val="clear" w:pos="4680"/>
        <w:tab w:val="clear" w:pos="9360"/>
        <w:tab w:val="left" w:pos="2880"/>
        <w:tab w:val="left" w:pos="10365"/>
      </w:tabs>
      <w:ind w:left="-720"/>
      <w:rPr>
        <w:sz w:val="16"/>
        <w:szCs w:val="16"/>
      </w:rPr>
    </w:pPr>
    <w:r>
      <w:rPr>
        <w:sz w:val="32"/>
      </w:rPr>
      <w:tab/>
    </w:r>
  </w:p>
  <w:p w14:paraId="35D6A866" w14:textId="77777777" w:rsidR="00DD35D3" w:rsidRPr="00D02B79" w:rsidRDefault="00DD35D3" w:rsidP="00197BB3">
    <w:pPr>
      <w:ind w:left="-720"/>
      <w:rPr>
        <w:sz w:val="32"/>
      </w:rPr>
    </w:pPr>
    <w:r w:rsidRPr="00D02B79">
      <w:rPr>
        <w:noProof/>
        <w:color w:val="244061" w:themeColor="accent1" w:themeShade="80"/>
        <w:sz w:val="32"/>
      </w:rPr>
      <mc:AlternateContent>
        <mc:Choice Requires="wps">
          <w:drawing>
            <wp:inline distT="0" distB="0" distL="0" distR="0" wp14:anchorId="2EA25941" wp14:editId="666B4746">
              <wp:extent cx="6995160" cy="0"/>
              <wp:effectExtent l="57150" t="38100" r="53340" b="95250"/>
              <wp:docPr id="1684346985" name="Straight Connector 16843469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516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452D5F25" id="Straight Connector 168434698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0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5/3nQEAAJQDAAAOAAAAZHJzL2Uyb0RvYy54bWysU01P4zAQvSPxHyzfadIiKoiacgDBBe2i&#10;BX6AccaNJdtj2aZJ//2O3TZF7EpIq704/pj3Zt6byep2tIZtIUSNruXzWc0ZOImddpuWv70+XFxz&#10;FpNwnTDooOU7iPx2fX62GnwDC+zRdBAYkbjYDL7lfUq+qaooe7AiztCDo0eFwYpEx7CpuiAGYrem&#10;WtT1showdD6ghBjp9n7/yNeFXymQ6adSERIzLafaUllDWd/zWq1XotkE4XstD2WIf6jCCu0o6UR1&#10;L5JgH0H/QWW1DBhRpZlEW6FSWkLRQGrm9Rc1L73wULSQOdFPNsX/Ryt/bO/ccyAbBh+b6J9DVjGq&#10;YPOX6mNjMWs3mQVjYpIulzc3V/MleSqPb9UJ6ENMj4CW5U3LjXZZh2jE9ikmSkahxxA6nFKXXdoZ&#10;yMHG/QLFdEfJLgu6TAXcmcC2gvoppASX5rmHxFeiM0xpYyZg/T3wEJ+hUCZmAi++B0+IkhldmsBW&#10;Owx/I0jjsWS1jz86sNedLXjHbleaUqyh1heFhzHNs/X5XOCnn2n9GwAA//8DAFBLAwQUAAYACAAA&#10;ACEA9fNL6dgAAAADAQAADwAAAGRycy9kb3ducmV2LnhtbEyPwU7DMBBE70j9B2srcaN2kKggxKkq&#10;EKAe23LguI23SdR4HWK3NXw9Ti/0MtJoVjNvi0W0nTjR4FvHGrKZAkFcOdNyreFz+3b3CMIHZIOd&#10;Y9LwQx4W5eSmwNy4M6/ptAm1SCXsc9TQhNDnUvqqIYt+5nrilO3dYDEkO9TSDHhO5baT90rNpcWW&#10;00KDPb00VB02R6vhffv0+xrj98MXftCKaxOWK2W0vp3G5TOIQDH8H8OIn9ChTEw7d2TjRachPRIu&#10;OmaZyuYgdqOXZSGv2cs/AAAA//8DAFBLAQItABQABgAIAAAAIQC2gziS/gAAAOEBAAATAAAAAAAA&#10;AAAAAAAAAAAAAABbQ29udGVudF9UeXBlc10ueG1sUEsBAi0AFAAGAAgAAAAhADj9If/WAAAAlAEA&#10;AAsAAAAAAAAAAAAAAAAALwEAAF9yZWxzLy5yZWxzUEsBAi0AFAAGAAgAAAAhAIPzn/edAQAAlAMA&#10;AA4AAAAAAAAAAAAAAAAALgIAAGRycy9lMm9Eb2MueG1sUEsBAi0AFAAGAAgAAAAhAPXzS+nYAAAA&#10;AwEAAA8AAAAAAAAAAAAAAAAA9wMAAGRycy9kb3ducmV2LnhtbFBLBQYAAAAABAAEAPMAAAD8BAAA&#10;AAA=&#10;" strokecolor="#4f81bd [3204]" strokeweight="3pt">
              <v:shadow on="t" color="black" opacity="22937f" origin=",.5" offset="0,.63889mm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7967846"/>
    <w:lvl w:ilvl="0">
      <w:start w:val="1"/>
      <w:numFmt w:val="bullet"/>
      <w:pStyle w:val="ListNumber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1B22596"/>
    <w:multiLevelType w:val="hybridMultilevel"/>
    <w:tmpl w:val="7CA08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84B8D"/>
    <w:multiLevelType w:val="hybridMultilevel"/>
    <w:tmpl w:val="56CA1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7225F"/>
    <w:multiLevelType w:val="hybridMultilevel"/>
    <w:tmpl w:val="7A082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74C96"/>
    <w:multiLevelType w:val="hybridMultilevel"/>
    <w:tmpl w:val="72BC2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720C8"/>
    <w:multiLevelType w:val="hybridMultilevel"/>
    <w:tmpl w:val="A4D8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70B89"/>
    <w:multiLevelType w:val="hybridMultilevel"/>
    <w:tmpl w:val="17929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74313"/>
    <w:multiLevelType w:val="hybridMultilevel"/>
    <w:tmpl w:val="3FF2A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D5EEF"/>
    <w:multiLevelType w:val="hybridMultilevel"/>
    <w:tmpl w:val="3490E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A0199"/>
    <w:multiLevelType w:val="hybridMultilevel"/>
    <w:tmpl w:val="51024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15ACF"/>
    <w:multiLevelType w:val="hybridMultilevel"/>
    <w:tmpl w:val="F44E0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80140"/>
    <w:multiLevelType w:val="hybridMultilevel"/>
    <w:tmpl w:val="09D69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75435"/>
    <w:multiLevelType w:val="hybridMultilevel"/>
    <w:tmpl w:val="6E2E4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DE4A4A"/>
    <w:multiLevelType w:val="hybridMultilevel"/>
    <w:tmpl w:val="62CEF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15BA5"/>
    <w:multiLevelType w:val="hybridMultilevel"/>
    <w:tmpl w:val="1F682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A2D16"/>
    <w:multiLevelType w:val="hybridMultilevel"/>
    <w:tmpl w:val="2D600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955D4"/>
    <w:multiLevelType w:val="hybridMultilevel"/>
    <w:tmpl w:val="E7A64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C7CDB"/>
    <w:multiLevelType w:val="hybridMultilevel"/>
    <w:tmpl w:val="82CEB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06368"/>
    <w:multiLevelType w:val="hybridMultilevel"/>
    <w:tmpl w:val="3F96A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F511A"/>
    <w:multiLevelType w:val="hybridMultilevel"/>
    <w:tmpl w:val="176A88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08BDDB"/>
    <w:multiLevelType w:val="hybridMultilevel"/>
    <w:tmpl w:val="A1CCAF70"/>
    <w:lvl w:ilvl="0" w:tplc="45FE7D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178A9C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2DA33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F8E83C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C8194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D96783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27E723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60C2D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B9E60F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F70F25"/>
    <w:multiLevelType w:val="hybridMultilevel"/>
    <w:tmpl w:val="70421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F00C37"/>
    <w:multiLevelType w:val="hybridMultilevel"/>
    <w:tmpl w:val="43B02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15EAD"/>
    <w:multiLevelType w:val="hybridMultilevel"/>
    <w:tmpl w:val="9DB6C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1F50AC"/>
    <w:multiLevelType w:val="hybridMultilevel"/>
    <w:tmpl w:val="FD3E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1363B6"/>
    <w:multiLevelType w:val="hybridMultilevel"/>
    <w:tmpl w:val="DD0CA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207326">
    <w:abstractNumId w:val="20"/>
  </w:num>
  <w:num w:numId="2" w16cid:durableId="222839226">
    <w:abstractNumId w:val="0"/>
  </w:num>
  <w:num w:numId="3" w16cid:durableId="103381546">
    <w:abstractNumId w:val="1"/>
  </w:num>
  <w:num w:numId="4" w16cid:durableId="984166477">
    <w:abstractNumId w:val="9"/>
  </w:num>
  <w:num w:numId="5" w16cid:durableId="896821583">
    <w:abstractNumId w:val="22"/>
  </w:num>
  <w:num w:numId="6" w16cid:durableId="883181466">
    <w:abstractNumId w:val="6"/>
  </w:num>
  <w:num w:numId="7" w16cid:durableId="1615864254">
    <w:abstractNumId w:val="15"/>
  </w:num>
  <w:num w:numId="8" w16cid:durableId="1254818405">
    <w:abstractNumId w:val="7"/>
  </w:num>
  <w:num w:numId="9" w16cid:durableId="1108283029">
    <w:abstractNumId w:val="8"/>
  </w:num>
  <w:num w:numId="10" w16cid:durableId="1586958684">
    <w:abstractNumId w:val="13"/>
  </w:num>
  <w:num w:numId="11" w16cid:durableId="517740112">
    <w:abstractNumId w:val="18"/>
  </w:num>
  <w:num w:numId="12" w16cid:durableId="599144571">
    <w:abstractNumId w:val="25"/>
  </w:num>
  <w:num w:numId="13" w16cid:durableId="55519776">
    <w:abstractNumId w:val="19"/>
  </w:num>
  <w:num w:numId="14" w16cid:durableId="452554056">
    <w:abstractNumId w:val="11"/>
  </w:num>
  <w:num w:numId="15" w16cid:durableId="9114506">
    <w:abstractNumId w:val="16"/>
  </w:num>
  <w:num w:numId="16" w16cid:durableId="1840392131">
    <w:abstractNumId w:val="5"/>
  </w:num>
  <w:num w:numId="17" w16cid:durableId="271716133">
    <w:abstractNumId w:val="14"/>
  </w:num>
  <w:num w:numId="18" w16cid:durableId="98259544">
    <w:abstractNumId w:val="12"/>
  </w:num>
  <w:num w:numId="19" w16cid:durableId="312833347">
    <w:abstractNumId w:val="24"/>
  </w:num>
  <w:num w:numId="20" w16cid:durableId="687371905">
    <w:abstractNumId w:val="4"/>
  </w:num>
  <w:num w:numId="21" w16cid:durableId="917907701">
    <w:abstractNumId w:val="2"/>
  </w:num>
  <w:num w:numId="22" w16cid:durableId="1703827321">
    <w:abstractNumId w:val="3"/>
  </w:num>
  <w:num w:numId="23" w16cid:durableId="1338918788">
    <w:abstractNumId w:val="21"/>
  </w:num>
  <w:num w:numId="24" w16cid:durableId="1109205201">
    <w:abstractNumId w:val="10"/>
  </w:num>
  <w:num w:numId="25" w16cid:durableId="1323586660">
    <w:abstractNumId w:val="17"/>
  </w:num>
  <w:num w:numId="26" w16cid:durableId="1682462828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NotTrackFormatting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9A0"/>
    <w:rsid w:val="00000134"/>
    <w:rsid w:val="00000736"/>
    <w:rsid w:val="000008BD"/>
    <w:rsid w:val="00001330"/>
    <w:rsid w:val="000013EB"/>
    <w:rsid w:val="000015F4"/>
    <w:rsid w:val="00001B46"/>
    <w:rsid w:val="00002213"/>
    <w:rsid w:val="0000281C"/>
    <w:rsid w:val="00003599"/>
    <w:rsid w:val="00003B08"/>
    <w:rsid w:val="00003C5E"/>
    <w:rsid w:val="000041E0"/>
    <w:rsid w:val="00004420"/>
    <w:rsid w:val="0000476F"/>
    <w:rsid w:val="00004AAB"/>
    <w:rsid w:val="000055B6"/>
    <w:rsid w:val="00005B0B"/>
    <w:rsid w:val="00005DDD"/>
    <w:rsid w:val="0000616D"/>
    <w:rsid w:val="000063D9"/>
    <w:rsid w:val="0000661A"/>
    <w:rsid w:val="000067FD"/>
    <w:rsid w:val="00006867"/>
    <w:rsid w:val="000069DF"/>
    <w:rsid w:val="00007251"/>
    <w:rsid w:val="000077C2"/>
    <w:rsid w:val="00007EFA"/>
    <w:rsid w:val="0001081E"/>
    <w:rsid w:val="00010C5E"/>
    <w:rsid w:val="00011132"/>
    <w:rsid w:val="000114B0"/>
    <w:rsid w:val="00011ED4"/>
    <w:rsid w:val="00012CBF"/>
    <w:rsid w:val="00012E9F"/>
    <w:rsid w:val="000133D1"/>
    <w:rsid w:val="0001472E"/>
    <w:rsid w:val="00014EA3"/>
    <w:rsid w:val="000157ED"/>
    <w:rsid w:val="00015DFD"/>
    <w:rsid w:val="00015EB8"/>
    <w:rsid w:val="0001620A"/>
    <w:rsid w:val="0001647C"/>
    <w:rsid w:val="00017216"/>
    <w:rsid w:val="000176A7"/>
    <w:rsid w:val="000176EF"/>
    <w:rsid w:val="00020269"/>
    <w:rsid w:val="00020358"/>
    <w:rsid w:val="00020715"/>
    <w:rsid w:val="00020955"/>
    <w:rsid w:val="00020A13"/>
    <w:rsid w:val="000211D7"/>
    <w:rsid w:val="0002144E"/>
    <w:rsid w:val="000216EB"/>
    <w:rsid w:val="00021FC5"/>
    <w:rsid w:val="00022070"/>
    <w:rsid w:val="000225A8"/>
    <w:rsid w:val="0002260E"/>
    <w:rsid w:val="00023A9B"/>
    <w:rsid w:val="00023D26"/>
    <w:rsid w:val="0002451F"/>
    <w:rsid w:val="000245DD"/>
    <w:rsid w:val="00024698"/>
    <w:rsid w:val="00024CE2"/>
    <w:rsid w:val="000258F6"/>
    <w:rsid w:val="000260F2"/>
    <w:rsid w:val="000261D2"/>
    <w:rsid w:val="0002675D"/>
    <w:rsid w:val="000272F0"/>
    <w:rsid w:val="00027C5A"/>
    <w:rsid w:val="00027D5D"/>
    <w:rsid w:val="00027E5F"/>
    <w:rsid w:val="0003060D"/>
    <w:rsid w:val="00030EE3"/>
    <w:rsid w:val="00031624"/>
    <w:rsid w:val="000316C5"/>
    <w:rsid w:val="00031F99"/>
    <w:rsid w:val="000321AC"/>
    <w:rsid w:val="000323BE"/>
    <w:rsid w:val="00032449"/>
    <w:rsid w:val="00032494"/>
    <w:rsid w:val="000329B0"/>
    <w:rsid w:val="0003335E"/>
    <w:rsid w:val="00033590"/>
    <w:rsid w:val="000339E1"/>
    <w:rsid w:val="00033A05"/>
    <w:rsid w:val="000340F0"/>
    <w:rsid w:val="00034395"/>
    <w:rsid w:val="0003445F"/>
    <w:rsid w:val="000346B2"/>
    <w:rsid w:val="0003470F"/>
    <w:rsid w:val="000347B4"/>
    <w:rsid w:val="00034843"/>
    <w:rsid w:val="00034DA1"/>
    <w:rsid w:val="000351B6"/>
    <w:rsid w:val="000359B4"/>
    <w:rsid w:val="00036331"/>
    <w:rsid w:val="0003637D"/>
    <w:rsid w:val="00036385"/>
    <w:rsid w:val="0003653B"/>
    <w:rsid w:val="00036729"/>
    <w:rsid w:val="0003695E"/>
    <w:rsid w:val="00036C85"/>
    <w:rsid w:val="00037112"/>
    <w:rsid w:val="00037504"/>
    <w:rsid w:val="000377EB"/>
    <w:rsid w:val="00037E2A"/>
    <w:rsid w:val="00037FDA"/>
    <w:rsid w:val="00040628"/>
    <w:rsid w:val="000409EE"/>
    <w:rsid w:val="00040A67"/>
    <w:rsid w:val="00041A63"/>
    <w:rsid w:val="00041BAF"/>
    <w:rsid w:val="0004215A"/>
    <w:rsid w:val="0004258A"/>
    <w:rsid w:val="00042605"/>
    <w:rsid w:val="00042727"/>
    <w:rsid w:val="00042C1F"/>
    <w:rsid w:val="00043A65"/>
    <w:rsid w:val="00043A70"/>
    <w:rsid w:val="00043AF6"/>
    <w:rsid w:val="00043E3F"/>
    <w:rsid w:val="0004406E"/>
    <w:rsid w:val="000440D6"/>
    <w:rsid w:val="00044567"/>
    <w:rsid w:val="00044702"/>
    <w:rsid w:val="0004480A"/>
    <w:rsid w:val="0004484E"/>
    <w:rsid w:val="000454B3"/>
    <w:rsid w:val="000456E7"/>
    <w:rsid w:val="000466F9"/>
    <w:rsid w:val="00047007"/>
    <w:rsid w:val="0004772E"/>
    <w:rsid w:val="00047BD3"/>
    <w:rsid w:val="0005037F"/>
    <w:rsid w:val="00050399"/>
    <w:rsid w:val="000507A7"/>
    <w:rsid w:val="0005094B"/>
    <w:rsid w:val="00051461"/>
    <w:rsid w:val="00051537"/>
    <w:rsid w:val="00051972"/>
    <w:rsid w:val="00051C03"/>
    <w:rsid w:val="00051F6B"/>
    <w:rsid w:val="00052767"/>
    <w:rsid w:val="0005289A"/>
    <w:rsid w:val="00052AF0"/>
    <w:rsid w:val="00052DA2"/>
    <w:rsid w:val="000534C0"/>
    <w:rsid w:val="00053531"/>
    <w:rsid w:val="0005359A"/>
    <w:rsid w:val="00054340"/>
    <w:rsid w:val="0005508B"/>
    <w:rsid w:val="00055156"/>
    <w:rsid w:val="00055222"/>
    <w:rsid w:val="00055356"/>
    <w:rsid w:val="0005582A"/>
    <w:rsid w:val="0005642B"/>
    <w:rsid w:val="0005684F"/>
    <w:rsid w:val="00056C0D"/>
    <w:rsid w:val="0005780F"/>
    <w:rsid w:val="000578FC"/>
    <w:rsid w:val="00057C61"/>
    <w:rsid w:val="00057CE6"/>
    <w:rsid w:val="0006042A"/>
    <w:rsid w:val="000606C7"/>
    <w:rsid w:val="00060815"/>
    <w:rsid w:val="000611C7"/>
    <w:rsid w:val="00061212"/>
    <w:rsid w:val="00062147"/>
    <w:rsid w:val="00062930"/>
    <w:rsid w:val="00062A4B"/>
    <w:rsid w:val="00062AE7"/>
    <w:rsid w:val="00062DDE"/>
    <w:rsid w:val="00062F21"/>
    <w:rsid w:val="00063010"/>
    <w:rsid w:val="000633A7"/>
    <w:rsid w:val="00063865"/>
    <w:rsid w:val="00063CB1"/>
    <w:rsid w:val="00064040"/>
    <w:rsid w:val="00064CC9"/>
    <w:rsid w:val="0006602E"/>
    <w:rsid w:val="000667FF"/>
    <w:rsid w:val="00066DCE"/>
    <w:rsid w:val="00067072"/>
    <w:rsid w:val="000675A7"/>
    <w:rsid w:val="000702C6"/>
    <w:rsid w:val="00070889"/>
    <w:rsid w:val="000708FE"/>
    <w:rsid w:val="000716DD"/>
    <w:rsid w:val="0007185E"/>
    <w:rsid w:val="00071964"/>
    <w:rsid w:val="00071C78"/>
    <w:rsid w:val="00071E45"/>
    <w:rsid w:val="000725BD"/>
    <w:rsid w:val="00072D9F"/>
    <w:rsid w:val="00073165"/>
    <w:rsid w:val="00073430"/>
    <w:rsid w:val="000734A8"/>
    <w:rsid w:val="00073768"/>
    <w:rsid w:val="00073A1A"/>
    <w:rsid w:val="00073E18"/>
    <w:rsid w:val="00073F43"/>
    <w:rsid w:val="0007409A"/>
    <w:rsid w:val="000740FB"/>
    <w:rsid w:val="00074988"/>
    <w:rsid w:val="00074A1C"/>
    <w:rsid w:val="00074ADE"/>
    <w:rsid w:val="00074C4B"/>
    <w:rsid w:val="00075074"/>
    <w:rsid w:val="00075648"/>
    <w:rsid w:val="00075732"/>
    <w:rsid w:val="00075907"/>
    <w:rsid w:val="00075B8F"/>
    <w:rsid w:val="000760FF"/>
    <w:rsid w:val="00076E2E"/>
    <w:rsid w:val="0007703C"/>
    <w:rsid w:val="00077121"/>
    <w:rsid w:val="0007712B"/>
    <w:rsid w:val="00077B2B"/>
    <w:rsid w:val="00080086"/>
    <w:rsid w:val="000806ED"/>
    <w:rsid w:val="00080D4C"/>
    <w:rsid w:val="00081FC8"/>
    <w:rsid w:val="000822BF"/>
    <w:rsid w:val="000822E8"/>
    <w:rsid w:val="000823DF"/>
    <w:rsid w:val="000824E1"/>
    <w:rsid w:val="0008272E"/>
    <w:rsid w:val="000829C5"/>
    <w:rsid w:val="00082D02"/>
    <w:rsid w:val="00083566"/>
    <w:rsid w:val="00083BC6"/>
    <w:rsid w:val="000843DB"/>
    <w:rsid w:val="0008448A"/>
    <w:rsid w:val="00084583"/>
    <w:rsid w:val="00084660"/>
    <w:rsid w:val="00084FFD"/>
    <w:rsid w:val="00085300"/>
    <w:rsid w:val="000858B6"/>
    <w:rsid w:val="000859D8"/>
    <w:rsid w:val="00085F04"/>
    <w:rsid w:val="00086976"/>
    <w:rsid w:val="00086D13"/>
    <w:rsid w:val="00086DB8"/>
    <w:rsid w:val="00086F6D"/>
    <w:rsid w:val="0008776A"/>
    <w:rsid w:val="00087CD6"/>
    <w:rsid w:val="00087E20"/>
    <w:rsid w:val="00087F2C"/>
    <w:rsid w:val="0009019F"/>
    <w:rsid w:val="00090A78"/>
    <w:rsid w:val="00090FF8"/>
    <w:rsid w:val="00091096"/>
    <w:rsid w:val="000910B0"/>
    <w:rsid w:val="00091120"/>
    <w:rsid w:val="00091677"/>
    <w:rsid w:val="000918E5"/>
    <w:rsid w:val="00092535"/>
    <w:rsid w:val="00092DDE"/>
    <w:rsid w:val="000937A5"/>
    <w:rsid w:val="00093918"/>
    <w:rsid w:val="000939B9"/>
    <w:rsid w:val="00093DC0"/>
    <w:rsid w:val="00093FAA"/>
    <w:rsid w:val="00094339"/>
    <w:rsid w:val="0009454C"/>
    <w:rsid w:val="000946AA"/>
    <w:rsid w:val="00094F0A"/>
    <w:rsid w:val="00095370"/>
    <w:rsid w:val="000953B5"/>
    <w:rsid w:val="00095986"/>
    <w:rsid w:val="000961D2"/>
    <w:rsid w:val="000963BA"/>
    <w:rsid w:val="000A0837"/>
    <w:rsid w:val="000A1337"/>
    <w:rsid w:val="000A1BCF"/>
    <w:rsid w:val="000A1C0F"/>
    <w:rsid w:val="000A25FB"/>
    <w:rsid w:val="000A2B0A"/>
    <w:rsid w:val="000A2BA0"/>
    <w:rsid w:val="000A2C90"/>
    <w:rsid w:val="000A2F05"/>
    <w:rsid w:val="000A3917"/>
    <w:rsid w:val="000A3D5D"/>
    <w:rsid w:val="000A4331"/>
    <w:rsid w:val="000A4668"/>
    <w:rsid w:val="000A4D11"/>
    <w:rsid w:val="000A50FE"/>
    <w:rsid w:val="000A52A9"/>
    <w:rsid w:val="000A52C4"/>
    <w:rsid w:val="000A5384"/>
    <w:rsid w:val="000A5986"/>
    <w:rsid w:val="000A5E6A"/>
    <w:rsid w:val="000A716E"/>
    <w:rsid w:val="000A7577"/>
    <w:rsid w:val="000A7626"/>
    <w:rsid w:val="000A76F0"/>
    <w:rsid w:val="000A7C7A"/>
    <w:rsid w:val="000A7EC2"/>
    <w:rsid w:val="000A7ECE"/>
    <w:rsid w:val="000B0079"/>
    <w:rsid w:val="000B0DF5"/>
    <w:rsid w:val="000B14CC"/>
    <w:rsid w:val="000B2106"/>
    <w:rsid w:val="000B2152"/>
    <w:rsid w:val="000B274A"/>
    <w:rsid w:val="000B2914"/>
    <w:rsid w:val="000B2B6E"/>
    <w:rsid w:val="000B307C"/>
    <w:rsid w:val="000B320C"/>
    <w:rsid w:val="000B38E4"/>
    <w:rsid w:val="000B42F9"/>
    <w:rsid w:val="000B460C"/>
    <w:rsid w:val="000B58FF"/>
    <w:rsid w:val="000B5F54"/>
    <w:rsid w:val="000B69DC"/>
    <w:rsid w:val="000B6C29"/>
    <w:rsid w:val="000B7E41"/>
    <w:rsid w:val="000C08FA"/>
    <w:rsid w:val="000C0F9A"/>
    <w:rsid w:val="000C17B5"/>
    <w:rsid w:val="000C1D14"/>
    <w:rsid w:val="000C21CB"/>
    <w:rsid w:val="000C2766"/>
    <w:rsid w:val="000C2C11"/>
    <w:rsid w:val="000C2DF3"/>
    <w:rsid w:val="000C2F58"/>
    <w:rsid w:val="000C3134"/>
    <w:rsid w:val="000C31A6"/>
    <w:rsid w:val="000C33B3"/>
    <w:rsid w:val="000C361D"/>
    <w:rsid w:val="000C409D"/>
    <w:rsid w:val="000C41E3"/>
    <w:rsid w:val="000C4CD8"/>
    <w:rsid w:val="000C4DB8"/>
    <w:rsid w:val="000C4F12"/>
    <w:rsid w:val="000C5283"/>
    <w:rsid w:val="000C5CD9"/>
    <w:rsid w:val="000C5DEF"/>
    <w:rsid w:val="000C5EFB"/>
    <w:rsid w:val="000C659E"/>
    <w:rsid w:val="000C6C89"/>
    <w:rsid w:val="000C7194"/>
    <w:rsid w:val="000C794C"/>
    <w:rsid w:val="000C7969"/>
    <w:rsid w:val="000C7A46"/>
    <w:rsid w:val="000D012D"/>
    <w:rsid w:val="000D0603"/>
    <w:rsid w:val="000D134C"/>
    <w:rsid w:val="000D1573"/>
    <w:rsid w:val="000D1F0B"/>
    <w:rsid w:val="000D2839"/>
    <w:rsid w:val="000D332E"/>
    <w:rsid w:val="000D35C1"/>
    <w:rsid w:val="000D3A16"/>
    <w:rsid w:val="000D4542"/>
    <w:rsid w:val="000D46F4"/>
    <w:rsid w:val="000D4A98"/>
    <w:rsid w:val="000D4B42"/>
    <w:rsid w:val="000D4C12"/>
    <w:rsid w:val="000D55B6"/>
    <w:rsid w:val="000D5CBA"/>
    <w:rsid w:val="000D6A01"/>
    <w:rsid w:val="000D6B77"/>
    <w:rsid w:val="000D6CE0"/>
    <w:rsid w:val="000D6E6D"/>
    <w:rsid w:val="000D73B9"/>
    <w:rsid w:val="000D758F"/>
    <w:rsid w:val="000D7FAE"/>
    <w:rsid w:val="000E01B4"/>
    <w:rsid w:val="000E0426"/>
    <w:rsid w:val="000E0A48"/>
    <w:rsid w:val="000E0B52"/>
    <w:rsid w:val="000E165F"/>
    <w:rsid w:val="000E1981"/>
    <w:rsid w:val="000E24D8"/>
    <w:rsid w:val="000E2DD1"/>
    <w:rsid w:val="000E3A73"/>
    <w:rsid w:val="000E3C80"/>
    <w:rsid w:val="000E3D78"/>
    <w:rsid w:val="000E3DEC"/>
    <w:rsid w:val="000E4C54"/>
    <w:rsid w:val="000E4DF8"/>
    <w:rsid w:val="000E4E70"/>
    <w:rsid w:val="000E660F"/>
    <w:rsid w:val="000E68EE"/>
    <w:rsid w:val="000E704D"/>
    <w:rsid w:val="000E7CBB"/>
    <w:rsid w:val="000E7EC0"/>
    <w:rsid w:val="000F0321"/>
    <w:rsid w:val="000F0439"/>
    <w:rsid w:val="000F04D6"/>
    <w:rsid w:val="000F0607"/>
    <w:rsid w:val="000F149D"/>
    <w:rsid w:val="000F1965"/>
    <w:rsid w:val="000F1DBB"/>
    <w:rsid w:val="000F1DFC"/>
    <w:rsid w:val="000F3090"/>
    <w:rsid w:val="000F3532"/>
    <w:rsid w:val="000F41C5"/>
    <w:rsid w:val="000F43F7"/>
    <w:rsid w:val="000F460B"/>
    <w:rsid w:val="000F4656"/>
    <w:rsid w:val="000F46D5"/>
    <w:rsid w:val="000F592F"/>
    <w:rsid w:val="000F5978"/>
    <w:rsid w:val="000F5FBB"/>
    <w:rsid w:val="000F62E1"/>
    <w:rsid w:val="000F64F5"/>
    <w:rsid w:val="000F68FF"/>
    <w:rsid w:val="000F6984"/>
    <w:rsid w:val="000F6D47"/>
    <w:rsid w:val="000F6F89"/>
    <w:rsid w:val="000F7115"/>
    <w:rsid w:val="000F71D5"/>
    <w:rsid w:val="00100083"/>
    <w:rsid w:val="001003A9"/>
    <w:rsid w:val="001009D0"/>
    <w:rsid w:val="001013F1"/>
    <w:rsid w:val="00101487"/>
    <w:rsid w:val="001015DD"/>
    <w:rsid w:val="00101B86"/>
    <w:rsid w:val="00102025"/>
    <w:rsid w:val="0010203C"/>
    <w:rsid w:val="00102B24"/>
    <w:rsid w:val="00103381"/>
    <w:rsid w:val="00103706"/>
    <w:rsid w:val="0010402C"/>
    <w:rsid w:val="0010470D"/>
    <w:rsid w:val="00104817"/>
    <w:rsid w:val="00104B58"/>
    <w:rsid w:val="00104D69"/>
    <w:rsid w:val="00105069"/>
    <w:rsid w:val="0010521E"/>
    <w:rsid w:val="00105274"/>
    <w:rsid w:val="00105721"/>
    <w:rsid w:val="001063FA"/>
    <w:rsid w:val="001065F9"/>
    <w:rsid w:val="00106F6D"/>
    <w:rsid w:val="001073B2"/>
    <w:rsid w:val="0011048B"/>
    <w:rsid w:val="0011060A"/>
    <w:rsid w:val="00111113"/>
    <w:rsid w:val="0011136C"/>
    <w:rsid w:val="00111D01"/>
    <w:rsid w:val="00112067"/>
    <w:rsid w:val="00112124"/>
    <w:rsid w:val="001123CE"/>
    <w:rsid w:val="00112842"/>
    <w:rsid w:val="0011288D"/>
    <w:rsid w:val="001136A0"/>
    <w:rsid w:val="00113C29"/>
    <w:rsid w:val="00113CF8"/>
    <w:rsid w:val="00113FE7"/>
    <w:rsid w:val="001148FB"/>
    <w:rsid w:val="00115CE6"/>
    <w:rsid w:val="0011605C"/>
    <w:rsid w:val="00116495"/>
    <w:rsid w:val="001168CC"/>
    <w:rsid w:val="00116C1E"/>
    <w:rsid w:val="00117182"/>
    <w:rsid w:val="00117FF3"/>
    <w:rsid w:val="00120458"/>
    <w:rsid w:val="00120504"/>
    <w:rsid w:val="0012078B"/>
    <w:rsid w:val="001209D4"/>
    <w:rsid w:val="00120A10"/>
    <w:rsid w:val="00121D78"/>
    <w:rsid w:val="001228CC"/>
    <w:rsid w:val="00122C58"/>
    <w:rsid w:val="00123283"/>
    <w:rsid w:val="00123385"/>
    <w:rsid w:val="0012351B"/>
    <w:rsid w:val="00123522"/>
    <w:rsid w:val="00123735"/>
    <w:rsid w:val="00123B60"/>
    <w:rsid w:val="00123BF6"/>
    <w:rsid w:val="00124518"/>
    <w:rsid w:val="00124E63"/>
    <w:rsid w:val="001251D1"/>
    <w:rsid w:val="001254E0"/>
    <w:rsid w:val="00125CC1"/>
    <w:rsid w:val="0012617C"/>
    <w:rsid w:val="0012681F"/>
    <w:rsid w:val="00126ABE"/>
    <w:rsid w:val="00126ACA"/>
    <w:rsid w:val="00126CD1"/>
    <w:rsid w:val="0012705C"/>
    <w:rsid w:val="00127604"/>
    <w:rsid w:val="0012764F"/>
    <w:rsid w:val="0012768F"/>
    <w:rsid w:val="00127723"/>
    <w:rsid w:val="00127FAE"/>
    <w:rsid w:val="00130051"/>
    <w:rsid w:val="001300B3"/>
    <w:rsid w:val="0013059C"/>
    <w:rsid w:val="00130EC2"/>
    <w:rsid w:val="0013106D"/>
    <w:rsid w:val="001311F6"/>
    <w:rsid w:val="00131381"/>
    <w:rsid w:val="00131479"/>
    <w:rsid w:val="0013165B"/>
    <w:rsid w:val="001318CC"/>
    <w:rsid w:val="00131B3A"/>
    <w:rsid w:val="00132062"/>
    <w:rsid w:val="00132F28"/>
    <w:rsid w:val="00132F2A"/>
    <w:rsid w:val="001339B6"/>
    <w:rsid w:val="00134155"/>
    <w:rsid w:val="00134A24"/>
    <w:rsid w:val="00134C65"/>
    <w:rsid w:val="001361A1"/>
    <w:rsid w:val="00136526"/>
    <w:rsid w:val="00136649"/>
    <w:rsid w:val="0013695A"/>
    <w:rsid w:val="00136C46"/>
    <w:rsid w:val="00136D93"/>
    <w:rsid w:val="00137037"/>
    <w:rsid w:val="0013718A"/>
    <w:rsid w:val="001372D5"/>
    <w:rsid w:val="00137479"/>
    <w:rsid w:val="00137741"/>
    <w:rsid w:val="00137FC8"/>
    <w:rsid w:val="00140235"/>
    <w:rsid w:val="00140260"/>
    <w:rsid w:val="00140603"/>
    <w:rsid w:val="0014086F"/>
    <w:rsid w:val="00140CA3"/>
    <w:rsid w:val="001413AA"/>
    <w:rsid w:val="001415D6"/>
    <w:rsid w:val="001422CB"/>
    <w:rsid w:val="001424D7"/>
    <w:rsid w:val="001429C0"/>
    <w:rsid w:val="00143020"/>
    <w:rsid w:val="001434FE"/>
    <w:rsid w:val="001435D3"/>
    <w:rsid w:val="00143905"/>
    <w:rsid w:val="00143930"/>
    <w:rsid w:val="00143AD0"/>
    <w:rsid w:val="001440EE"/>
    <w:rsid w:val="001442E8"/>
    <w:rsid w:val="00144AAC"/>
    <w:rsid w:val="00145223"/>
    <w:rsid w:val="001458E0"/>
    <w:rsid w:val="001465FF"/>
    <w:rsid w:val="001468E4"/>
    <w:rsid w:val="00146A9B"/>
    <w:rsid w:val="00147352"/>
    <w:rsid w:val="0014750F"/>
    <w:rsid w:val="0014784D"/>
    <w:rsid w:val="00150A45"/>
    <w:rsid w:val="00150AFF"/>
    <w:rsid w:val="00150F50"/>
    <w:rsid w:val="001519B5"/>
    <w:rsid w:val="00151AC8"/>
    <w:rsid w:val="00151E16"/>
    <w:rsid w:val="00152088"/>
    <w:rsid w:val="00153404"/>
    <w:rsid w:val="00154511"/>
    <w:rsid w:val="001545FB"/>
    <w:rsid w:val="0015470E"/>
    <w:rsid w:val="00154BFC"/>
    <w:rsid w:val="00155137"/>
    <w:rsid w:val="001554D4"/>
    <w:rsid w:val="001557BC"/>
    <w:rsid w:val="00155D61"/>
    <w:rsid w:val="00155FF4"/>
    <w:rsid w:val="001563B2"/>
    <w:rsid w:val="001569E2"/>
    <w:rsid w:val="00156EC8"/>
    <w:rsid w:val="00157563"/>
    <w:rsid w:val="0015794A"/>
    <w:rsid w:val="001607A6"/>
    <w:rsid w:val="001607B6"/>
    <w:rsid w:val="001608EC"/>
    <w:rsid w:val="001610CD"/>
    <w:rsid w:val="001614C5"/>
    <w:rsid w:val="00161669"/>
    <w:rsid w:val="00161685"/>
    <w:rsid w:val="00162616"/>
    <w:rsid w:val="00162A0F"/>
    <w:rsid w:val="00163070"/>
    <w:rsid w:val="001632CC"/>
    <w:rsid w:val="00163404"/>
    <w:rsid w:val="00163557"/>
    <w:rsid w:val="00163A42"/>
    <w:rsid w:val="00163ED6"/>
    <w:rsid w:val="00164115"/>
    <w:rsid w:val="00164D61"/>
    <w:rsid w:val="001654B8"/>
    <w:rsid w:val="0016572C"/>
    <w:rsid w:val="00165D1E"/>
    <w:rsid w:val="00166284"/>
    <w:rsid w:val="00166D22"/>
    <w:rsid w:val="00166D83"/>
    <w:rsid w:val="00167937"/>
    <w:rsid w:val="0017020F"/>
    <w:rsid w:val="00170351"/>
    <w:rsid w:val="0017049A"/>
    <w:rsid w:val="001706C5"/>
    <w:rsid w:val="001708FF"/>
    <w:rsid w:val="00170EFD"/>
    <w:rsid w:val="001718AE"/>
    <w:rsid w:val="001718C4"/>
    <w:rsid w:val="001725B9"/>
    <w:rsid w:val="00172A9B"/>
    <w:rsid w:val="00172AE0"/>
    <w:rsid w:val="00172C56"/>
    <w:rsid w:val="0017348E"/>
    <w:rsid w:val="00173629"/>
    <w:rsid w:val="00173847"/>
    <w:rsid w:val="00174038"/>
    <w:rsid w:val="00174238"/>
    <w:rsid w:val="001743C3"/>
    <w:rsid w:val="001747C6"/>
    <w:rsid w:val="00174E98"/>
    <w:rsid w:val="00174F93"/>
    <w:rsid w:val="00175545"/>
    <w:rsid w:val="00175714"/>
    <w:rsid w:val="00175B26"/>
    <w:rsid w:val="00175FFB"/>
    <w:rsid w:val="00177A06"/>
    <w:rsid w:val="001803B9"/>
    <w:rsid w:val="00180F43"/>
    <w:rsid w:val="001812D3"/>
    <w:rsid w:val="00181542"/>
    <w:rsid w:val="00181857"/>
    <w:rsid w:val="00181AF0"/>
    <w:rsid w:val="00181E46"/>
    <w:rsid w:val="0018248C"/>
    <w:rsid w:val="00182926"/>
    <w:rsid w:val="00182EAD"/>
    <w:rsid w:val="00183B65"/>
    <w:rsid w:val="00183BE8"/>
    <w:rsid w:val="00185037"/>
    <w:rsid w:val="00185D36"/>
    <w:rsid w:val="001864F5"/>
    <w:rsid w:val="00187389"/>
    <w:rsid w:val="00187D56"/>
    <w:rsid w:val="00190188"/>
    <w:rsid w:val="00190192"/>
    <w:rsid w:val="00190434"/>
    <w:rsid w:val="00190464"/>
    <w:rsid w:val="00190554"/>
    <w:rsid w:val="00190DC5"/>
    <w:rsid w:val="00190DCF"/>
    <w:rsid w:val="00191E86"/>
    <w:rsid w:val="00191F46"/>
    <w:rsid w:val="00192216"/>
    <w:rsid w:val="0019234C"/>
    <w:rsid w:val="00192877"/>
    <w:rsid w:val="001933D9"/>
    <w:rsid w:val="001938B7"/>
    <w:rsid w:val="00193DC7"/>
    <w:rsid w:val="00193DE0"/>
    <w:rsid w:val="00193EB5"/>
    <w:rsid w:val="00193F27"/>
    <w:rsid w:val="00194012"/>
    <w:rsid w:val="0019409E"/>
    <w:rsid w:val="0019468D"/>
    <w:rsid w:val="00195244"/>
    <w:rsid w:val="00195851"/>
    <w:rsid w:val="00195F1F"/>
    <w:rsid w:val="001960DD"/>
    <w:rsid w:val="00196224"/>
    <w:rsid w:val="00196519"/>
    <w:rsid w:val="00197BB0"/>
    <w:rsid w:val="00197BB3"/>
    <w:rsid w:val="001A019D"/>
    <w:rsid w:val="001A04D3"/>
    <w:rsid w:val="001A0C5F"/>
    <w:rsid w:val="001A1293"/>
    <w:rsid w:val="001A1BA6"/>
    <w:rsid w:val="001A1D5E"/>
    <w:rsid w:val="001A26DB"/>
    <w:rsid w:val="001A2963"/>
    <w:rsid w:val="001A340E"/>
    <w:rsid w:val="001A352E"/>
    <w:rsid w:val="001A3979"/>
    <w:rsid w:val="001A3A6C"/>
    <w:rsid w:val="001A3A7A"/>
    <w:rsid w:val="001A3D5D"/>
    <w:rsid w:val="001A3D90"/>
    <w:rsid w:val="001A41AE"/>
    <w:rsid w:val="001A489C"/>
    <w:rsid w:val="001A49F3"/>
    <w:rsid w:val="001A5433"/>
    <w:rsid w:val="001A559F"/>
    <w:rsid w:val="001A581C"/>
    <w:rsid w:val="001A596F"/>
    <w:rsid w:val="001A5C84"/>
    <w:rsid w:val="001A609F"/>
    <w:rsid w:val="001A66BF"/>
    <w:rsid w:val="001A6F1E"/>
    <w:rsid w:val="001A7224"/>
    <w:rsid w:val="001A72C3"/>
    <w:rsid w:val="001A77D8"/>
    <w:rsid w:val="001A7C3F"/>
    <w:rsid w:val="001B046D"/>
    <w:rsid w:val="001B1383"/>
    <w:rsid w:val="001B1654"/>
    <w:rsid w:val="001B16A2"/>
    <w:rsid w:val="001B16FD"/>
    <w:rsid w:val="001B1724"/>
    <w:rsid w:val="001B17CC"/>
    <w:rsid w:val="001B1E53"/>
    <w:rsid w:val="001B29E8"/>
    <w:rsid w:val="001B2F8D"/>
    <w:rsid w:val="001B3217"/>
    <w:rsid w:val="001B350F"/>
    <w:rsid w:val="001B3B78"/>
    <w:rsid w:val="001B454B"/>
    <w:rsid w:val="001B46C7"/>
    <w:rsid w:val="001B48A8"/>
    <w:rsid w:val="001B4A77"/>
    <w:rsid w:val="001B524A"/>
    <w:rsid w:val="001B5F7B"/>
    <w:rsid w:val="001B730B"/>
    <w:rsid w:val="001B7645"/>
    <w:rsid w:val="001C034B"/>
    <w:rsid w:val="001C0572"/>
    <w:rsid w:val="001C0AD1"/>
    <w:rsid w:val="001C0EF8"/>
    <w:rsid w:val="001C2CD6"/>
    <w:rsid w:val="001C2E2B"/>
    <w:rsid w:val="001C2E70"/>
    <w:rsid w:val="001C3179"/>
    <w:rsid w:val="001C33D5"/>
    <w:rsid w:val="001C38B4"/>
    <w:rsid w:val="001C38E0"/>
    <w:rsid w:val="001C3C17"/>
    <w:rsid w:val="001C3D2F"/>
    <w:rsid w:val="001C3D49"/>
    <w:rsid w:val="001C3E7B"/>
    <w:rsid w:val="001C4247"/>
    <w:rsid w:val="001C4336"/>
    <w:rsid w:val="001C4438"/>
    <w:rsid w:val="001C44AE"/>
    <w:rsid w:val="001C48B8"/>
    <w:rsid w:val="001C4B29"/>
    <w:rsid w:val="001C4D52"/>
    <w:rsid w:val="001C5226"/>
    <w:rsid w:val="001C537D"/>
    <w:rsid w:val="001C55DB"/>
    <w:rsid w:val="001C5906"/>
    <w:rsid w:val="001C61DE"/>
    <w:rsid w:val="001C6AE5"/>
    <w:rsid w:val="001C6DCC"/>
    <w:rsid w:val="001C7D0E"/>
    <w:rsid w:val="001D071B"/>
    <w:rsid w:val="001D0C65"/>
    <w:rsid w:val="001D1BEF"/>
    <w:rsid w:val="001D21D1"/>
    <w:rsid w:val="001D2500"/>
    <w:rsid w:val="001D2EE0"/>
    <w:rsid w:val="001D3025"/>
    <w:rsid w:val="001D3BC9"/>
    <w:rsid w:val="001D4059"/>
    <w:rsid w:val="001D4EFE"/>
    <w:rsid w:val="001D50B0"/>
    <w:rsid w:val="001D55A2"/>
    <w:rsid w:val="001D5B17"/>
    <w:rsid w:val="001D5DA1"/>
    <w:rsid w:val="001D6239"/>
    <w:rsid w:val="001D69EF"/>
    <w:rsid w:val="001D6AE2"/>
    <w:rsid w:val="001D6B59"/>
    <w:rsid w:val="001D7093"/>
    <w:rsid w:val="001D73C6"/>
    <w:rsid w:val="001D7649"/>
    <w:rsid w:val="001D7831"/>
    <w:rsid w:val="001E0098"/>
    <w:rsid w:val="001E12BE"/>
    <w:rsid w:val="001E13AD"/>
    <w:rsid w:val="001E1564"/>
    <w:rsid w:val="001E1D59"/>
    <w:rsid w:val="001E1F2E"/>
    <w:rsid w:val="001E21B4"/>
    <w:rsid w:val="001E25B1"/>
    <w:rsid w:val="001E2976"/>
    <w:rsid w:val="001E2CAF"/>
    <w:rsid w:val="001E2D48"/>
    <w:rsid w:val="001E3090"/>
    <w:rsid w:val="001E3E19"/>
    <w:rsid w:val="001E4148"/>
    <w:rsid w:val="001E44D0"/>
    <w:rsid w:val="001E4981"/>
    <w:rsid w:val="001E4A13"/>
    <w:rsid w:val="001E5370"/>
    <w:rsid w:val="001E59B2"/>
    <w:rsid w:val="001E5D17"/>
    <w:rsid w:val="001E6D4A"/>
    <w:rsid w:val="001E742A"/>
    <w:rsid w:val="001E79A5"/>
    <w:rsid w:val="001E7EF5"/>
    <w:rsid w:val="001F0019"/>
    <w:rsid w:val="001F001E"/>
    <w:rsid w:val="001F038E"/>
    <w:rsid w:val="001F05C1"/>
    <w:rsid w:val="001F17B3"/>
    <w:rsid w:val="001F17FD"/>
    <w:rsid w:val="001F1B8E"/>
    <w:rsid w:val="001F276D"/>
    <w:rsid w:val="001F2776"/>
    <w:rsid w:val="001F375E"/>
    <w:rsid w:val="001F3901"/>
    <w:rsid w:val="001F4035"/>
    <w:rsid w:val="001F452E"/>
    <w:rsid w:val="001F4888"/>
    <w:rsid w:val="001F4D57"/>
    <w:rsid w:val="001F507E"/>
    <w:rsid w:val="001F5FC0"/>
    <w:rsid w:val="001F61FD"/>
    <w:rsid w:val="001F641F"/>
    <w:rsid w:val="001F677B"/>
    <w:rsid w:val="001F743D"/>
    <w:rsid w:val="001F7620"/>
    <w:rsid w:val="001F76AB"/>
    <w:rsid w:val="001F785E"/>
    <w:rsid w:val="001F7D27"/>
    <w:rsid w:val="00200813"/>
    <w:rsid w:val="00200A54"/>
    <w:rsid w:val="00200F92"/>
    <w:rsid w:val="00201215"/>
    <w:rsid w:val="002014FE"/>
    <w:rsid w:val="002016EF"/>
    <w:rsid w:val="00201846"/>
    <w:rsid w:val="00201AFF"/>
    <w:rsid w:val="00201B09"/>
    <w:rsid w:val="00201FB5"/>
    <w:rsid w:val="00201FF2"/>
    <w:rsid w:val="002022DF"/>
    <w:rsid w:val="002028FB"/>
    <w:rsid w:val="00202D47"/>
    <w:rsid w:val="00202D56"/>
    <w:rsid w:val="0020314F"/>
    <w:rsid w:val="0020323F"/>
    <w:rsid w:val="00203A0C"/>
    <w:rsid w:val="00204312"/>
    <w:rsid w:val="0020479A"/>
    <w:rsid w:val="002048B2"/>
    <w:rsid w:val="002052A7"/>
    <w:rsid w:val="00205323"/>
    <w:rsid w:val="00205879"/>
    <w:rsid w:val="00205FDA"/>
    <w:rsid w:val="002060C0"/>
    <w:rsid w:val="00206E5C"/>
    <w:rsid w:val="0020710A"/>
    <w:rsid w:val="002079A2"/>
    <w:rsid w:val="00207B7E"/>
    <w:rsid w:val="002105BE"/>
    <w:rsid w:val="00210BD7"/>
    <w:rsid w:val="00211108"/>
    <w:rsid w:val="002115FE"/>
    <w:rsid w:val="002119EF"/>
    <w:rsid w:val="00211B7F"/>
    <w:rsid w:val="00212171"/>
    <w:rsid w:val="00213045"/>
    <w:rsid w:val="00213055"/>
    <w:rsid w:val="00213632"/>
    <w:rsid w:val="00213662"/>
    <w:rsid w:val="00213A67"/>
    <w:rsid w:val="00214452"/>
    <w:rsid w:val="00214875"/>
    <w:rsid w:val="00214B32"/>
    <w:rsid w:val="0021535D"/>
    <w:rsid w:val="00215B12"/>
    <w:rsid w:val="00215BF2"/>
    <w:rsid w:val="0021633E"/>
    <w:rsid w:val="0021685E"/>
    <w:rsid w:val="002169F8"/>
    <w:rsid w:val="00216A7B"/>
    <w:rsid w:val="00217649"/>
    <w:rsid w:val="0021794D"/>
    <w:rsid w:val="00217ABB"/>
    <w:rsid w:val="0022000D"/>
    <w:rsid w:val="0022021A"/>
    <w:rsid w:val="002206C9"/>
    <w:rsid w:val="002208BA"/>
    <w:rsid w:val="00221333"/>
    <w:rsid w:val="002214E5"/>
    <w:rsid w:val="002215A8"/>
    <w:rsid w:val="00222273"/>
    <w:rsid w:val="002228E1"/>
    <w:rsid w:val="00222B88"/>
    <w:rsid w:val="00222DA8"/>
    <w:rsid w:val="00222FBE"/>
    <w:rsid w:val="0022320B"/>
    <w:rsid w:val="002235C3"/>
    <w:rsid w:val="00223A9D"/>
    <w:rsid w:val="0022452D"/>
    <w:rsid w:val="002248B4"/>
    <w:rsid w:val="00224C35"/>
    <w:rsid w:val="00225567"/>
    <w:rsid w:val="00225A76"/>
    <w:rsid w:val="00225CD6"/>
    <w:rsid w:val="00226810"/>
    <w:rsid w:val="0022684D"/>
    <w:rsid w:val="00227409"/>
    <w:rsid w:val="002276AB"/>
    <w:rsid w:val="00227B29"/>
    <w:rsid w:val="0023012D"/>
    <w:rsid w:val="002301A7"/>
    <w:rsid w:val="00230786"/>
    <w:rsid w:val="00230B7E"/>
    <w:rsid w:val="00231254"/>
    <w:rsid w:val="00231703"/>
    <w:rsid w:val="00231B85"/>
    <w:rsid w:val="00232BBA"/>
    <w:rsid w:val="00232DEF"/>
    <w:rsid w:val="00232DF3"/>
    <w:rsid w:val="00232FC0"/>
    <w:rsid w:val="002340B4"/>
    <w:rsid w:val="002345A2"/>
    <w:rsid w:val="002346E4"/>
    <w:rsid w:val="00234BEC"/>
    <w:rsid w:val="00235C9B"/>
    <w:rsid w:val="0023602A"/>
    <w:rsid w:val="00236048"/>
    <w:rsid w:val="002362A4"/>
    <w:rsid w:val="00236418"/>
    <w:rsid w:val="00236A07"/>
    <w:rsid w:val="00236F9B"/>
    <w:rsid w:val="002371FF"/>
    <w:rsid w:val="002374EF"/>
    <w:rsid w:val="00237715"/>
    <w:rsid w:val="00237B53"/>
    <w:rsid w:val="00237C02"/>
    <w:rsid w:val="00237E7F"/>
    <w:rsid w:val="00237EFF"/>
    <w:rsid w:val="00240817"/>
    <w:rsid w:val="0024116F"/>
    <w:rsid w:val="002411B9"/>
    <w:rsid w:val="00241803"/>
    <w:rsid w:val="00241C93"/>
    <w:rsid w:val="00241CC6"/>
    <w:rsid w:val="00241D9B"/>
    <w:rsid w:val="00242169"/>
    <w:rsid w:val="00242685"/>
    <w:rsid w:val="002426DE"/>
    <w:rsid w:val="002428AA"/>
    <w:rsid w:val="00242AC9"/>
    <w:rsid w:val="00243197"/>
    <w:rsid w:val="00243276"/>
    <w:rsid w:val="00243561"/>
    <w:rsid w:val="002437F5"/>
    <w:rsid w:val="00243F9D"/>
    <w:rsid w:val="002449BE"/>
    <w:rsid w:val="00245732"/>
    <w:rsid w:val="00245B24"/>
    <w:rsid w:val="00245FDB"/>
    <w:rsid w:val="002468B2"/>
    <w:rsid w:val="002468FF"/>
    <w:rsid w:val="00246E10"/>
    <w:rsid w:val="0024729E"/>
    <w:rsid w:val="00247454"/>
    <w:rsid w:val="0025001F"/>
    <w:rsid w:val="00250704"/>
    <w:rsid w:val="00250ACA"/>
    <w:rsid w:val="00250B29"/>
    <w:rsid w:val="002513F1"/>
    <w:rsid w:val="00251B5F"/>
    <w:rsid w:val="00251D2B"/>
    <w:rsid w:val="0025288C"/>
    <w:rsid w:val="00252908"/>
    <w:rsid w:val="0025318D"/>
    <w:rsid w:val="00253749"/>
    <w:rsid w:val="0025396F"/>
    <w:rsid w:val="00253A51"/>
    <w:rsid w:val="002542E6"/>
    <w:rsid w:val="00254B3D"/>
    <w:rsid w:val="00255DB6"/>
    <w:rsid w:val="00256475"/>
    <w:rsid w:val="00256AA8"/>
    <w:rsid w:val="00256AB8"/>
    <w:rsid w:val="00256D3D"/>
    <w:rsid w:val="00256FA6"/>
    <w:rsid w:val="0025735D"/>
    <w:rsid w:val="00257370"/>
    <w:rsid w:val="0026042B"/>
    <w:rsid w:val="0026103A"/>
    <w:rsid w:val="00261A40"/>
    <w:rsid w:val="00262982"/>
    <w:rsid w:val="0026357A"/>
    <w:rsid w:val="0026368F"/>
    <w:rsid w:val="00263E73"/>
    <w:rsid w:val="00264128"/>
    <w:rsid w:val="002642F9"/>
    <w:rsid w:val="00264A56"/>
    <w:rsid w:val="00265213"/>
    <w:rsid w:val="002655B7"/>
    <w:rsid w:val="002655CF"/>
    <w:rsid w:val="00266086"/>
    <w:rsid w:val="0026625F"/>
    <w:rsid w:val="00266475"/>
    <w:rsid w:val="002665C5"/>
    <w:rsid w:val="0026670F"/>
    <w:rsid w:val="0026740B"/>
    <w:rsid w:val="00267BB6"/>
    <w:rsid w:val="002705CB"/>
    <w:rsid w:val="002710E6"/>
    <w:rsid w:val="0027186F"/>
    <w:rsid w:val="002718D1"/>
    <w:rsid w:val="002722E1"/>
    <w:rsid w:val="002725D9"/>
    <w:rsid w:val="00272A26"/>
    <w:rsid w:val="002733A5"/>
    <w:rsid w:val="002733D1"/>
    <w:rsid w:val="002739BC"/>
    <w:rsid w:val="00273A68"/>
    <w:rsid w:val="00275216"/>
    <w:rsid w:val="002753E8"/>
    <w:rsid w:val="00275AAF"/>
    <w:rsid w:val="00275DEB"/>
    <w:rsid w:val="00276002"/>
    <w:rsid w:val="00277786"/>
    <w:rsid w:val="00277C51"/>
    <w:rsid w:val="00277CB7"/>
    <w:rsid w:val="00277D1B"/>
    <w:rsid w:val="00277E0D"/>
    <w:rsid w:val="00280B86"/>
    <w:rsid w:val="00280DE4"/>
    <w:rsid w:val="00280EC3"/>
    <w:rsid w:val="002812E6"/>
    <w:rsid w:val="00281536"/>
    <w:rsid w:val="002816F4"/>
    <w:rsid w:val="00281714"/>
    <w:rsid w:val="0028171C"/>
    <w:rsid w:val="002819AB"/>
    <w:rsid w:val="002819F1"/>
    <w:rsid w:val="00281FB4"/>
    <w:rsid w:val="00282767"/>
    <w:rsid w:val="00282A4E"/>
    <w:rsid w:val="00282C29"/>
    <w:rsid w:val="002832C4"/>
    <w:rsid w:val="0028336E"/>
    <w:rsid w:val="00283DF0"/>
    <w:rsid w:val="00283EDD"/>
    <w:rsid w:val="00284325"/>
    <w:rsid w:val="00284411"/>
    <w:rsid w:val="0028465F"/>
    <w:rsid w:val="00284A09"/>
    <w:rsid w:val="00284BB5"/>
    <w:rsid w:val="00284C63"/>
    <w:rsid w:val="00285739"/>
    <w:rsid w:val="00285ABC"/>
    <w:rsid w:val="00285D6B"/>
    <w:rsid w:val="00285F4A"/>
    <w:rsid w:val="00285F4E"/>
    <w:rsid w:val="0028716D"/>
    <w:rsid w:val="00287C74"/>
    <w:rsid w:val="00287CDF"/>
    <w:rsid w:val="00287D41"/>
    <w:rsid w:val="00287EDE"/>
    <w:rsid w:val="00287F65"/>
    <w:rsid w:val="00290F7C"/>
    <w:rsid w:val="0029118D"/>
    <w:rsid w:val="00291C94"/>
    <w:rsid w:val="00291EE1"/>
    <w:rsid w:val="00291F79"/>
    <w:rsid w:val="002920C3"/>
    <w:rsid w:val="002922C9"/>
    <w:rsid w:val="00292AD5"/>
    <w:rsid w:val="00292F58"/>
    <w:rsid w:val="002932D3"/>
    <w:rsid w:val="00293670"/>
    <w:rsid w:val="002937AC"/>
    <w:rsid w:val="00293964"/>
    <w:rsid w:val="00293C71"/>
    <w:rsid w:val="00293DBD"/>
    <w:rsid w:val="0029418A"/>
    <w:rsid w:val="002942B0"/>
    <w:rsid w:val="0029467D"/>
    <w:rsid w:val="00294E97"/>
    <w:rsid w:val="00295ADD"/>
    <w:rsid w:val="00295F16"/>
    <w:rsid w:val="0029614F"/>
    <w:rsid w:val="00296375"/>
    <w:rsid w:val="00296560"/>
    <w:rsid w:val="00296719"/>
    <w:rsid w:val="00296F0D"/>
    <w:rsid w:val="00296F64"/>
    <w:rsid w:val="00297106"/>
    <w:rsid w:val="00297429"/>
    <w:rsid w:val="002974C8"/>
    <w:rsid w:val="002974DB"/>
    <w:rsid w:val="00299973"/>
    <w:rsid w:val="002A02A8"/>
    <w:rsid w:val="002A03A1"/>
    <w:rsid w:val="002A0E8C"/>
    <w:rsid w:val="002A10B9"/>
    <w:rsid w:val="002A1148"/>
    <w:rsid w:val="002A1A05"/>
    <w:rsid w:val="002A1C92"/>
    <w:rsid w:val="002A2001"/>
    <w:rsid w:val="002A22A0"/>
    <w:rsid w:val="002A23C2"/>
    <w:rsid w:val="002A310B"/>
    <w:rsid w:val="002A326F"/>
    <w:rsid w:val="002A3ACC"/>
    <w:rsid w:val="002A3E20"/>
    <w:rsid w:val="002A3E79"/>
    <w:rsid w:val="002A3ED3"/>
    <w:rsid w:val="002A3FC0"/>
    <w:rsid w:val="002A400F"/>
    <w:rsid w:val="002A40B2"/>
    <w:rsid w:val="002A40E1"/>
    <w:rsid w:val="002A4290"/>
    <w:rsid w:val="002A464F"/>
    <w:rsid w:val="002A4C9A"/>
    <w:rsid w:val="002A530A"/>
    <w:rsid w:val="002A5B1A"/>
    <w:rsid w:val="002A642B"/>
    <w:rsid w:val="002B02C8"/>
    <w:rsid w:val="002B04B8"/>
    <w:rsid w:val="002B052E"/>
    <w:rsid w:val="002B068D"/>
    <w:rsid w:val="002B06A1"/>
    <w:rsid w:val="002B0A51"/>
    <w:rsid w:val="002B0D95"/>
    <w:rsid w:val="002B1342"/>
    <w:rsid w:val="002B167F"/>
    <w:rsid w:val="002B2726"/>
    <w:rsid w:val="002B2B23"/>
    <w:rsid w:val="002B36A0"/>
    <w:rsid w:val="002B384F"/>
    <w:rsid w:val="002B4F4A"/>
    <w:rsid w:val="002B5B98"/>
    <w:rsid w:val="002B5EFC"/>
    <w:rsid w:val="002B6D2F"/>
    <w:rsid w:val="002B6D5C"/>
    <w:rsid w:val="002C03BF"/>
    <w:rsid w:val="002C0911"/>
    <w:rsid w:val="002C1276"/>
    <w:rsid w:val="002C13B6"/>
    <w:rsid w:val="002C155F"/>
    <w:rsid w:val="002C17F3"/>
    <w:rsid w:val="002C1858"/>
    <w:rsid w:val="002C1C34"/>
    <w:rsid w:val="002C24CF"/>
    <w:rsid w:val="002C2879"/>
    <w:rsid w:val="002C32B5"/>
    <w:rsid w:val="002C3E4C"/>
    <w:rsid w:val="002C404F"/>
    <w:rsid w:val="002C414A"/>
    <w:rsid w:val="002C460B"/>
    <w:rsid w:val="002C521F"/>
    <w:rsid w:val="002C5832"/>
    <w:rsid w:val="002C652F"/>
    <w:rsid w:val="002C6C6E"/>
    <w:rsid w:val="002C6F74"/>
    <w:rsid w:val="002C72E6"/>
    <w:rsid w:val="002C7304"/>
    <w:rsid w:val="002C7653"/>
    <w:rsid w:val="002C7B52"/>
    <w:rsid w:val="002C7CFF"/>
    <w:rsid w:val="002D031B"/>
    <w:rsid w:val="002D0489"/>
    <w:rsid w:val="002D099E"/>
    <w:rsid w:val="002D0D07"/>
    <w:rsid w:val="002D1055"/>
    <w:rsid w:val="002D17D2"/>
    <w:rsid w:val="002D1B7E"/>
    <w:rsid w:val="002D297F"/>
    <w:rsid w:val="002D2A9D"/>
    <w:rsid w:val="002D2B3C"/>
    <w:rsid w:val="002D2BD3"/>
    <w:rsid w:val="002D3FBA"/>
    <w:rsid w:val="002D41D4"/>
    <w:rsid w:val="002D4C74"/>
    <w:rsid w:val="002D4DE0"/>
    <w:rsid w:val="002D5829"/>
    <w:rsid w:val="002D59FE"/>
    <w:rsid w:val="002D5DC8"/>
    <w:rsid w:val="002D647C"/>
    <w:rsid w:val="002D6808"/>
    <w:rsid w:val="002D72A2"/>
    <w:rsid w:val="002D73B7"/>
    <w:rsid w:val="002D74AB"/>
    <w:rsid w:val="002D7BAF"/>
    <w:rsid w:val="002D7C5B"/>
    <w:rsid w:val="002D7D03"/>
    <w:rsid w:val="002D7D25"/>
    <w:rsid w:val="002E25D3"/>
    <w:rsid w:val="002E2745"/>
    <w:rsid w:val="002E29CF"/>
    <w:rsid w:val="002E2D42"/>
    <w:rsid w:val="002E3754"/>
    <w:rsid w:val="002E3BDF"/>
    <w:rsid w:val="002E3C33"/>
    <w:rsid w:val="002E4144"/>
    <w:rsid w:val="002E449D"/>
    <w:rsid w:val="002E57C5"/>
    <w:rsid w:val="002E58A6"/>
    <w:rsid w:val="002E58BD"/>
    <w:rsid w:val="002E5A64"/>
    <w:rsid w:val="002E618D"/>
    <w:rsid w:val="002E67A6"/>
    <w:rsid w:val="002E6F20"/>
    <w:rsid w:val="002E6FC9"/>
    <w:rsid w:val="002E6FFA"/>
    <w:rsid w:val="002E7138"/>
    <w:rsid w:val="002E7698"/>
    <w:rsid w:val="002E7816"/>
    <w:rsid w:val="002E79BA"/>
    <w:rsid w:val="002F05C6"/>
    <w:rsid w:val="002F0CEC"/>
    <w:rsid w:val="002F0EED"/>
    <w:rsid w:val="002F1403"/>
    <w:rsid w:val="002F164A"/>
    <w:rsid w:val="002F195E"/>
    <w:rsid w:val="002F215E"/>
    <w:rsid w:val="002F2A20"/>
    <w:rsid w:val="002F3315"/>
    <w:rsid w:val="002F33A4"/>
    <w:rsid w:val="002F3890"/>
    <w:rsid w:val="002F3BAF"/>
    <w:rsid w:val="002F3EF5"/>
    <w:rsid w:val="002F432C"/>
    <w:rsid w:val="002F460B"/>
    <w:rsid w:val="002F4F98"/>
    <w:rsid w:val="002F5141"/>
    <w:rsid w:val="002F58E0"/>
    <w:rsid w:val="002F5921"/>
    <w:rsid w:val="002F677F"/>
    <w:rsid w:val="002F67D2"/>
    <w:rsid w:val="002F6EEA"/>
    <w:rsid w:val="002F71E0"/>
    <w:rsid w:val="002F75FB"/>
    <w:rsid w:val="003007DC"/>
    <w:rsid w:val="00300D98"/>
    <w:rsid w:val="00300E7C"/>
    <w:rsid w:val="0030133C"/>
    <w:rsid w:val="00301501"/>
    <w:rsid w:val="003018A4"/>
    <w:rsid w:val="00301931"/>
    <w:rsid w:val="00301B4D"/>
    <w:rsid w:val="00301C2C"/>
    <w:rsid w:val="00302709"/>
    <w:rsid w:val="003028DB"/>
    <w:rsid w:val="00302C4E"/>
    <w:rsid w:val="003030C9"/>
    <w:rsid w:val="0030386D"/>
    <w:rsid w:val="00303C3D"/>
    <w:rsid w:val="00303D78"/>
    <w:rsid w:val="00304398"/>
    <w:rsid w:val="00304890"/>
    <w:rsid w:val="0030497D"/>
    <w:rsid w:val="00304C6F"/>
    <w:rsid w:val="00305245"/>
    <w:rsid w:val="00305298"/>
    <w:rsid w:val="003058A3"/>
    <w:rsid w:val="00305D00"/>
    <w:rsid w:val="00305D8A"/>
    <w:rsid w:val="00305DAC"/>
    <w:rsid w:val="00305DFC"/>
    <w:rsid w:val="003066B4"/>
    <w:rsid w:val="003070B0"/>
    <w:rsid w:val="003077B9"/>
    <w:rsid w:val="00307B90"/>
    <w:rsid w:val="00307C37"/>
    <w:rsid w:val="00307F54"/>
    <w:rsid w:val="0031019F"/>
    <w:rsid w:val="00310944"/>
    <w:rsid w:val="00311A9D"/>
    <w:rsid w:val="00311C44"/>
    <w:rsid w:val="003121D1"/>
    <w:rsid w:val="0031246D"/>
    <w:rsid w:val="003135FE"/>
    <w:rsid w:val="003137C5"/>
    <w:rsid w:val="00313846"/>
    <w:rsid w:val="00313D61"/>
    <w:rsid w:val="00314899"/>
    <w:rsid w:val="00314AFF"/>
    <w:rsid w:val="00314F50"/>
    <w:rsid w:val="00315038"/>
    <w:rsid w:val="00315187"/>
    <w:rsid w:val="003151C6"/>
    <w:rsid w:val="0031638F"/>
    <w:rsid w:val="00316BBD"/>
    <w:rsid w:val="00316EC7"/>
    <w:rsid w:val="00316EF5"/>
    <w:rsid w:val="00317041"/>
    <w:rsid w:val="0031721B"/>
    <w:rsid w:val="00317604"/>
    <w:rsid w:val="0032018F"/>
    <w:rsid w:val="0032058B"/>
    <w:rsid w:val="00320A85"/>
    <w:rsid w:val="00320B04"/>
    <w:rsid w:val="00320C77"/>
    <w:rsid w:val="00320FAB"/>
    <w:rsid w:val="003218BB"/>
    <w:rsid w:val="00321B03"/>
    <w:rsid w:val="00321C9E"/>
    <w:rsid w:val="003223B9"/>
    <w:rsid w:val="003225DE"/>
    <w:rsid w:val="003226E7"/>
    <w:rsid w:val="003229A4"/>
    <w:rsid w:val="00322DC1"/>
    <w:rsid w:val="00323324"/>
    <w:rsid w:val="00323B02"/>
    <w:rsid w:val="00323F32"/>
    <w:rsid w:val="00324E0B"/>
    <w:rsid w:val="00324F3B"/>
    <w:rsid w:val="0032537F"/>
    <w:rsid w:val="003256F6"/>
    <w:rsid w:val="00325D8B"/>
    <w:rsid w:val="00325FC0"/>
    <w:rsid w:val="00326178"/>
    <w:rsid w:val="0032736B"/>
    <w:rsid w:val="00327761"/>
    <w:rsid w:val="00327853"/>
    <w:rsid w:val="00327932"/>
    <w:rsid w:val="003300E5"/>
    <w:rsid w:val="00330C0C"/>
    <w:rsid w:val="00330D13"/>
    <w:rsid w:val="00331685"/>
    <w:rsid w:val="003317A0"/>
    <w:rsid w:val="00331A19"/>
    <w:rsid w:val="00331C22"/>
    <w:rsid w:val="00331DAD"/>
    <w:rsid w:val="0033203C"/>
    <w:rsid w:val="0033239D"/>
    <w:rsid w:val="00332765"/>
    <w:rsid w:val="00332768"/>
    <w:rsid w:val="00332B74"/>
    <w:rsid w:val="00332CAE"/>
    <w:rsid w:val="00332F24"/>
    <w:rsid w:val="00333321"/>
    <w:rsid w:val="003336A1"/>
    <w:rsid w:val="00333989"/>
    <w:rsid w:val="00333FC6"/>
    <w:rsid w:val="003343CA"/>
    <w:rsid w:val="00334444"/>
    <w:rsid w:val="00334BD6"/>
    <w:rsid w:val="00334EC6"/>
    <w:rsid w:val="003358B4"/>
    <w:rsid w:val="003359D1"/>
    <w:rsid w:val="00335A8A"/>
    <w:rsid w:val="00335CAB"/>
    <w:rsid w:val="00335CC0"/>
    <w:rsid w:val="00335FCF"/>
    <w:rsid w:val="003371B2"/>
    <w:rsid w:val="003378F7"/>
    <w:rsid w:val="00337A5C"/>
    <w:rsid w:val="00340B95"/>
    <w:rsid w:val="00340BE0"/>
    <w:rsid w:val="00340F9A"/>
    <w:rsid w:val="0034149B"/>
    <w:rsid w:val="003417A9"/>
    <w:rsid w:val="00341F85"/>
    <w:rsid w:val="00342042"/>
    <w:rsid w:val="00342578"/>
    <w:rsid w:val="003437E1"/>
    <w:rsid w:val="003438B2"/>
    <w:rsid w:val="003438F6"/>
    <w:rsid w:val="00343C27"/>
    <w:rsid w:val="00343E3E"/>
    <w:rsid w:val="00344041"/>
    <w:rsid w:val="0034425A"/>
    <w:rsid w:val="00344435"/>
    <w:rsid w:val="00344787"/>
    <w:rsid w:val="00344DB5"/>
    <w:rsid w:val="00345515"/>
    <w:rsid w:val="00345C56"/>
    <w:rsid w:val="00345DBD"/>
    <w:rsid w:val="003460E7"/>
    <w:rsid w:val="00346136"/>
    <w:rsid w:val="003468FA"/>
    <w:rsid w:val="00346DD0"/>
    <w:rsid w:val="00346EA9"/>
    <w:rsid w:val="00347124"/>
    <w:rsid w:val="003471D8"/>
    <w:rsid w:val="0035048E"/>
    <w:rsid w:val="00350787"/>
    <w:rsid w:val="00350B4D"/>
    <w:rsid w:val="00350C44"/>
    <w:rsid w:val="00351C1A"/>
    <w:rsid w:val="0035246B"/>
    <w:rsid w:val="00352757"/>
    <w:rsid w:val="0035316A"/>
    <w:rsid w:val="003536A5"/>
    <w:rsid w:val="00353ABE"/>
    <w:rsid w:val="00353B2E"/>
    <w:rsid w:val="00353B74"/>
    <w:rsid w:val="00353C29"/>
    <w:rsid w:val="00353C4A"/>
    <w:rsid w:val="003541D2"/>
    <w:rsid w:val="00354CA8"/>
    <w:rsid w:val="003552F2"/>
    <w:rsid w:val="00356623"/>
    <w:rsid w:val="0035686C"/>
    <w:rsid w:val="0035697E"/>
    <w:rsid w:val="003569FD"/>
    <w:rsid w:val="00356B9E"/>
    <w:rsid w:val="00356BEB"/>
    <w:rsid w:val="00356FBF"/>
    <w:rsid w:val="00357158"/>
    <w:rsid w:val="00357D1E"/>
    <w:rsid w:val="00360181"/>
    <w:rsid w:val="00360811"/>
    <w:rsid w:val="00360AB6"/>
    <w:rsid w:val="00361F5B"/>
    <w:rsid w:val="003624C5"/>
    <w:rsid w:val="00362843"/>
    <w:rsid w:val="00362B9D"/>
    <w:rsid w:val="00362DFB"/>
    <w:rsid w:val="003630DB"/>
    <w:rsid w:val="003633CD"/>
    <w:rsid w:val="00363413"/>
    <w:rsid w:val="00363527"/>
    <w:rsid w:val="00363A21"/>
    <w:rsid w:val="00363A57"/>
    <w:rsid w:val="00363C98"/>
    <w:rsid w:val="00364115"/>
    <w:rsid w:val="003648B0"/>
    <w:rsid w:val="00364902"/>
    <w:rsid w:val="00364C24"/>
    <w:rsid w:val="00365361"/>
    <w:rsid w:val="003657F8"/>
    <w:rsid w:val="00365932"/>
    <w:rsid w:val="00365EE5"/>
    <w:rsid w:val="00366438"/>
    <w:rsid w:val="003667EC"/>
    <w:rsid w:val="0036680D"/>
    <w:rsid w:val="00366BCB"/>
    <w:rsid w:val="00366D61"/>
    <w:rsid w:val="003672E8"/>
    <w:rsid w:val="00370537"/>
    <w:rsid w:val="003707F3"/>
    <w:rsid w:val="00370A05"/>
    <w:rsid w:val="00370D1A"/>
    <w:rsid w:val="00370F13"/>
    <w:rsid w:val="00371919"/>
    <w:rsid w:val="0037198B"/>
    <w:rsid w:val="003721CD"/>
    <w:rsid w:val="00372EB8"/>
    <w:rsid w:val="003730C6"/>
    <w:rsid w:val="00373614"/>
    <w:rsid w:val="00373A87"/>
    <w:rsid w:val="00373CB9"/>
    <w:rsid w:val="00374035"/>
    <w:rsid w:val="003741AB"/>
    <w:rsid w:val="0037434A"/>
    <w:rsid w:val="00374685"/>
    <w:rsid w:val="003746E9"/>
    <w:rsid w:val="003754BC"/>
    <w:rsid w:val="003758F9"/>
    <w:rsid w:val="00375BAD"/>
    <w:rsid w:val="003764F5"/>
    <w:rsid w:val="0037670C"/>
    <w:rsid w:val="00376AED"/>
    <w:rsid w:val="00376E2C"/>
    <w:rsid w:val="00380DD8"/>
    <w:rsid w:val="003813D4"/>
    <w:rsid w:val="003814F8"/>
    <w:rsid w:val="0038177E"/>
    <w:rsid w:val="00381CF5"/>
    <w:rsid w:val="00381D7E"/>
    <w:rsid w:val="0038240E"/>
    <w:rsid w:val="00382B53"/>
    <w:rsid w:val="00382F54"/>
    <w:rsid w:val="00384045"/>
    <w:rsid w:val="0038418A"/>
    <w:rsid w:val="00384506"/>
    <w:rsid w:val="00384637"/>
    <w:rsid w:val="0038507D"/>
    <w:rsid w:val="003850AA"/>
    <w:rsid w:val="00385C3B"/>
    <w:rsid w:val="00385CC6"/>
    <w:rsid w:val="00385D99"/>
    <w:rsid w:val="0038653F"/>
    <w:rsid w:val="00386995"/>
    <w:rsid w:val="003869AF"/>
    <w:rsid w:val="00386BE1"/>
    <w:rsid w:val="003871E6"/>
    <w:rsid w:val="00387453"/>
    <w:rsid w:val="003878F6"/>
    <w:rsid w:val="00387FB4"/>
    <w:rsid w:val="00390590"/>
    <w:rsid w:val="00390A4E"/>
    <w:rsid w:val="00390D45"/>
    <w:rsid w:val="0039101A"/>
    <w:rsid w:val="00391DAF"/>
    <w:rsid w:val="003920F0"/>
    <w:rsid w:val="00392559"/>
    <w:rsid w:val="003927ED"/>
    <w:rsid w:val="00392DC5"/>
    <w:rsid w:val="0039371E"/>
    <w:rsid w:val="0039398B"/>
    <w:rsid w:val="00393B8F"/>
    <w:rsid w:val="00393C0A"/>
    <w:rsid w:val="003945EC"/>
    <w:rsid w:val="00396728"/>
    <w:rsid w:val="00396849"/>
    <w:rsid w:val="0039704F"/>
    <w:rsid w:val="00397132"/>
    <w:rsid w:val="003973AC"/>
    <w:rsid w:val="003978CF"/>
    <w:rsid w:val="00397A98"/>
    <w:rsid w:val="00397AB8"/>
    <w:rsid w:val="00397AE0"/>
    <w:rsid w:val="00397DF3"/>
    <w:rsid w:val="003A04EA"/>
    <w:rsid w:val="003A0841"/>
    <w:rsid w:val="003A0874"/>
    <w:rsid w:val="003A0FCC"/>
    <w:rsid w:val="003A102A"/>
    <w:rsid w:val="003A2781"/>
    <w:rsid w:val="003A2A75"/>
    <w:rsid w:val="003A2F23"/>
    <w:rsid w:val="003A31B7"/>
    <w:rsid w:val="003A3BFF"/>
    <w:rsid w:val="003A4299"/>
    <w:rsid w:val="003A44D0"/>
    <w:rsid w:val="003A4705"/>
    <w:rsid w:val="003A47ED"/>
    <w:rsid w:val="003A481A"/>
    <w:rsid w:val="003A4B66"/>
    <w:rsid w:val="003A5AC4"/>
    <w:rsid w:val="003A5C11"/>
    <w:rsid w:val="003A66C8"/>
    <w:rsid w:val="003A6801"/>
    <w:rsid w:val="003A6FA7"/>
    <w:rsid w:val="003A6FDA"/>
    <w:rsid w:val="003A7EA0"/>
    <w:rsid w:val="003B0438"/>
    <w:rsid w:val="003B0898"/>
    <w:rsid w:val="003B09FF"/>
    <w:rsid w:val="003B0A3B"/>
    <w:rsid w:val="003B0FF1"/>
    <w:rsid w:val="003B1428"/>
    <w:rsid w:val="003B14CE"/>
    <w:rsid w:val="003B1D03"/>
    <w:rsid w:val="003B1E68"/>
    <w:rsid w:val="003B2440"/>
    <w:rsid w:val="003B29E6"/>
    <w:rsid w:val="003B2CF1"/>
    <w:rsid w:val="003B310A"/>
    <w:rsid w:val="003B3427"/>
    <w:rsid w:val="003B3773"/>
    <w:rsid w:val="003B3797"/>
    <w:rsid w:val="003B43C6"/>
    <w:rsid w:val="003B56A7"/>
    <w:rsid w:val="003B592C"/>
    <w:rsid w:val="003B5DB4"/>
    <w:rsid w:val="003B63DE"/>
    <w:rsid w:val="003B6CF4"/>
    <w:rsid w:val="003B758E"/>
    <w:rsid w:val="003B7672"/>
    <w:rsid w:val="003B7E7C"/>
    <w:rsid w:val="003C0549"/>
    <w:rsid w:val="003C063A"/>
    <w:rsid w:val="003C082E"/>
    <w:rsid w:val="003C0886"/>
    <w:rsid w:val="003C0901"/>
    <w:rsid w:val="003C113C"/>
    <w:rsid w:val="003C11A6"/>
    <w:rsid w:val="003C1A53"/>
    <w:rsid w:val="003C2307"/>
    <w:rsid w:val="003C23B2"/>
    <w:rsid w:val="003C309C"/>
    <w:rsid w:val="003C3178"/>
    <w:rsid w:val="003C3ABF"/>
    <w:rsid w:val="003C40A9"/>
    <w:rsid w:val="003C4394"/>
    <w:rsid w:val="003C48D6"/>
    <w:rsid w:val="003C4D74"/>
    <w:rsid w:val="003C5368"/>
    <w:rsid w:val="003C5500"/>
    <w:rsid w:val="003C5810"/>
    <w:rsid w:val="003C5E1E"/>
    <w:rsid w:val="003C6101"/>
    <w:rsid w:val="003C62B7"/>
    <w:rsid w:val="003C69A7"/>
    <w:rsid w:val="003C6B7A"/>
    <w:rsid w:val="003C6BDE"/>
    <w:rsid w:val="003C6C32"/>
    <w:rsid w:val="003C6F89"/>
    <w:rsid w:val="003C7617"/>
    <w:rsid w:val="003C76BE"/>
    <w:rsid w:val="003C7B20"/>
    <w:rsid w:val="003C7B9C"/>
    <w:rsid w:val="003D03B0"/>
    <w:rsid w:val="003D098B"/>
    <w:rsid w:val="003D0B01"/>
    <w:rsid w:val="003D171F"/>
    <w:rsid w:val="003D2027"/>
    <w:rsid w:val="003D212A"/>
    <w:rsid w:val="003D2485"/>
    <w:rsid w:val="003D2E60"/>
    <w:rsid w:val="003D3290"/>
    <w:rsid w:val="003D3825"/>
    <w:rsid w:val="003D3C27"/>
    <w:rsid w:val="003D4172"/>
    <w:rsid w:val="003D430A"/>
    <w:rsid w:val="003D4D32"/>
    <w:rsid w:val="003D4D92"/>
    <w:rsid w:val="003D547C"/>
    <w:rsid w:val="003D54DF"/>
    <w:rsid w:val="003D57B7"/>
    <w:rsid w:val="003D5B6C"/>
    <w:rsid w:val="003D6297"/>
    <w:rsid w:val="003D68A6"/>
    <w:rsid w:val="003D6EDB"/>
    <w:rsid w:val="003D7911"/>
    <w:rsid w:val="003D7CD6"/>
    <w:rsid w:val="003D7EDE"/>
    <w:rsid w:val="003E0898"/>
    <w:rsid w:val="003E089A"/>
    <w:rsid w:val="003E0DE7"/>
    <w:rsid w:val="003E0F45"/>
    <w:rsid w:val="003E1014"/>
    <w:rsid w:val="003E118F"/>
    <w:rsid w:val="003E15D1"/>
    <w:rsid w:val="003E1A04"/>
    <w:rsid w:val="003E1D00"/>
    <w:rsid w:val="003E1F53"/>
    <w:rsid w:val="003E2006"/>
    <w:rsid w:val="003E2473"/>
    <w:rsid w:val="003E281C"/>
    <w:rsid w:val="003E3AA7"/>
    <w:rsid w:val="003E3E3F"/>
    <w:rsid w:val="003E3E87"/>
    <w:rsid w:val="003E4651"/>
    <w:rsid w:val="003E46DD"/>
    <w:rsid w:val="003E477E"/>
    <w:rsid w:val="003E48FB"/>
    <w:rsid w:val="003E4ED7"/>
    <w:rsid w:val="003E69F2"/>
    <w:rsid w:val="003E6E44"/>
    <w:rsid w:val="003E6EAA"/>
    <w:rsid w:val="003E6EB3"/>
    <w:rsid w:val="003E735D"/>
    <w:rsid w:val="003E7C00"/>
    <w:rsid w:val="003E7DC2"/>
    <w:rsid w:val="003F0DCA"/>
    <w:rsid w:val="003F122B"/>
    <w:rsid w:val="003F18DF"/>
    <w:rsid w:val="003F2204"/>
    <w:rsid w:val="003F25E5"/>
    <w:rsid w:val="003F26F2"/>
    <w:rsid w:val="003F2B53"/>
    <w:rsid w:val="003F33C7"/>
    <w:rsid w:val="003F33E4"/>
    <w:rsid w:val="003F378B"/>
    <w:rsid w:val="003F395B"/>
    <w:rsid w:val="003F399F"/>
    <w:rsid w:val="003F3B86"/>
    <w:rsid w:val="003F3D72"/>
    <w:rsid w:val="003F3DD2"/>
    <w:rsid w:val="003F46F5"/>
    <w:rsid w:val="003F521C"/>
    <w:rsid w:val="003F54E1"/>
    <w:rsid w:val="003F589A"/>
    <w:rsid w:val="003F5C73"/>
    <w:rsid w:val="003F5CA4"/>
    <w:rsid w:val="003F60AA"/>
    <w:rsid w:val="003F621F"/>
    <w:rsid w:val="003F6242"/>
    <w:rsid w:val="003F62A4"/>
    <w:rsid w:val="003F63DE"/>
    <w:rsid w:val="003F6426"/>
    <w:rsid w:val="003F6703"/>
    <w:rsid w:val="003F68EA"/>
    <w:rsid w:val="003F7414"/>
    <w:rsid w:val="003F7947"/>
    <w:rsid w:val="003F7E92"/>
    <w:rsid w:val="0040038F"/>
    <w:rsid w:val="00400777"/>
    <w:rsid w:val="00400C22"/>
    <w:rsid w:val="00400C9D"/>
    <w:rsid w:val="00400D95"/>
    <w:rsid w:val="00400DEF"/>
    <w:rsid w:val="00400FA1"/>
    <w:rsid w:val="00401EFC"/>
    <w:rsid w:val="004029A0"/>
    <w:rsid w:val="00402DD9"/>
    <w:rsid w:val="00403C95"/>
    <w:rsid w:val="00403EE6"/>
    <w:rsid w:val="0040500D"/>
    <w:rsid w:val="00405088"/>
    <w:rsid w:val="004058B6"/>
    <w:rsid w:val="004058C9"/>
    <w:rsid w:val="0040596B"/>
    <w:rsid w:val="00405E93"/>
    <w:rsid w:val="00407E4E"/>
    <w:rsid w:val="00410505"/>
    <w:rsid w:val="00410594"/>
    <w:rsid w:val="0041059F"/>
    <w:rsid w:val="00411064"/>
    <w:rsid w:val="0041120C"/>
    <w:rsid w:val="00411B72"/>
    <w:rsid w:val="00411CD0"/>
    <w:rsid w:val="00411FF4"/>
    <w:rsid w:val="00412D06"/>
    <w:rsid w:val="004130E4"/>
    <w:rsid w:val="0041365D"/>
    <w:rsid w:val="004138A2"/>
    <w:rsid w:val="0041397A"/>
    <w:rsid w:val="00413BCC"/>
    <w:rsid w:val="00413BF9"/>
    <w:rsid w:val="00413C82"/>
    <w:rsid w:val="00413EDA"/>
    <w:rsid w:val="00413FF4"/>
    <w:rsid w:val="00414041"/>
    <w:rsid w:val="0041464C"/>
    <w:rsid w:val="00414A45"/>
    <w:rsid w:val="00414E7C"/>
    <w:rsid w:val="00415547"/>
    <w:rsid w:val="00415B50"/>
    <w:rsid w:val="00416986"/>
    <w:rsid w:val="00416DD4"/>
    <w:rsid w:val="004170F2"/>
    <w:rsid w:val="004176F8"/>
    <w:rsid w:val="00417854"/>
    <w:rsid w:val="00417B67"/>
    <w:rsid w:val="00417EA8"/>
    <w:rsid w:val="0042010C"/>
    <w:rsid w:val="0042039E"/>
    <w:rsid w:val="0042045B"/>
    <w:rsid w:val="0042072C"/>
    <w:rsid w:val="004216B9"/>
    <w:rsid w:val="0042170D"/>
    <w:rsid w:val="00421AFC"/>
    <w:rsid w:val="00421F6D"/>
    <w:rsid w:val="00422244"/>
    <w:rsid w:val="00422B43"/>
    <w:rsid w:val="0042348A"/>
    <w:rsid w:val="00423A05"/>
    <w:rsid w:val="00423FB0"/>
    <w:rsid w:val="00424083"/>
    <w:rsid w:val="00424676"/>
    <w:rsid w:val="004251D7"/>
    <w:rsid w:val="004253AD"/>
    <w:rsid w:val="00425514"/>
    <w:rsid w:val="00425679"/>
    <w:rsid w:val="00425C7A"/>
    <w:rsid w:val="00425D98"/>
    <w:rsid w:val="00426184"/>
    <w:rsid w:val="00426192"/>
    <w:rsid w:val="004261A9"/>
    <w:rsid w:val="00426815"/>
    <w:rsid w:val="0042691A"/>
    <w:rsid w:val="00426D49"/>
    <w:rsid w:val="00426DBA"/>
    <w:rsid w:val="00427515"/>
    <w:rsid w:val="00427738"/>
    <w:rsid w:val="00427FDA"/>
    <w:rsid w:val="004302E6"/>
    <w:rsid w:val="004304A3"/>
    <w:rsid w:val="00430773"/>
    <w:rsid w:val="0043085E"/>
    <w:rsid w:val="004308CB"/>
    <w:rsid w:val="00430BC8"/>
    <w:rsid w:val="004317E4"/>
    <w:rsid w:val="00431EB4"/>
    <w:rsid w:val="0043251A"/>
    <w:rsid w:val="004329A5"/>
    <w:rsid w:val="00432B2B"/>
    <w:rsid w:val="00432DF7"/>
    <w:rsid w:val="0043350C"/>
    <w:rsid w:val="00433757"/>
    <w:rsid w:val="00433A47"/>
    <w:rsid w:val="00433D49"/>
    <w:rsid w:val="004346E8"/>
    <w:rsid w:val="00434A20"/>
    <w:rsid w:val="00434C57"/>
    <w:rsid w:val="00434CA6"/>
    <w:rsid w:val="00435270"/>
    <w:rsid w:val="00435716"/>
    <w:rsid w:val="004357E8"/>
    <w:rsid w:val="00435C46"/>
    <w:rsid w:val="00435DA6"/>
    <w:rsid w:val="00435E08"/>
    <w:rsid w:val="00436AAA"/>
    <w:rsid w:val="00436D36"/>
    <w:rsid w:val="004370DA"/>
    <w:rsid w:val="0043720D"/>
    <w:rsid w:val="0044056C"/>
    <w:rsid w:val="00440CA2"/>
    <w:rsid w:val="00440DBE"/>
    <w:rsid w:val="00441612"/>
    <w:rsid w:val="00441883"/>
    <w:rsid w:val="00441AE2"/>
    <w:rsid w:val="00441C35"/>
    <w:rsid w:val="00441CA5"/>
    <w:rsid w:val="00441D53"/>
    <w:rsid w:val="0044257F"/>
    <w:rsid w:val="00442B03"/>
    <w:rsid w:val="00442EFA"/>
    <w:rsid w:val="00442EFC"/>
    <w:rsid w:val="00442F68"/>
    <w:rsid w:val="00443224"/>
    <w:rsid w:val="004441DA"/>
    <w:rsid w:val="00444819"/>
    <w:rsid w:val="00444C0B"/>
    <w:rsid w:val="00444D12"/>
    <w:rsid w:val="004454C6"/>
    <w:rsid w:val="00445A39"/>
    <w:rsid w:val="00445B77"/>
    <w:rsid w:val="00445C84"/>
    <w:rsid w:val="004466B5"/>
    <w:rsid w:val="00446821"/>
    <w:rsid w:val="00446880"/>
    <w:rsid w:val="00446F5D"/>
    <w:rsid w:val="00447266"/>
    <w:rsid w:val="004477E9"/>
    <w:rsid w:val="00447AE9"/>
    <w:rsid w:val="00447CEA"/>
    <w:rsid w:val="00450135"/>
    <w:rsid w:val="004504A1"/>
    <w:rsid w:val="004508ED"/>
    <w:rsid w:val="0045097F"/>
    <w:rsid w:val="004517CD"/>
    <w:rsid w:val="00451F2D"/>
    <w:rsid w:val="0045231F"/>
    <w:rsid w:val="004525F4"/>
    <w:rsid w:val="00452A75"/>
    <w:rsid w:val="0045374F"/>
    <w:rsid w:val="004537FC"/>
    <w:rsid w:val="0045437F"/>
    <w:rsid w:val="004553B6"/>
    <w:rsid w:val="004553D2"/>
    <w:rsid w:val="00455920"/>
    <w:rsid w:val="00455A03"/>
    <w:rsid w:val="0045665D"/>
    <w:rsid w:val="00456A03"/>
    <w:rsid w:val="0045734E"/>
    <w:rsid w:val="00457696"/>
    <w:rsid w:val="00457819"/>
    <w:rsid w:val="00457E8C"/>
    <w:rsid w:val="00460FA3"/>
    <w:rsid w:val="004614BC"/>
    <w:rsid w:val="0046167D"/>
    <w:rsid w:val="004619F8"/>
    <w:rsid w:val="00462146"/>
    <w:rsid w:val="0046224A"/>
    <w:rsid w:val="004626EE"/>
    <w:rsid w:val="0046300D"/>
    <w:rsid w:val="0046341C"/>
    <w:rsid w:val="0046359E"/>
    <w:rsid w:val="00463A6E"/>
    <w:rsid w:val="00463B01"/>
    <w:rsid w:val="00464727"/>
    <w:rsid w:val="00464ABE"/>
    <w:rsid w:val="00464D67"/>
    <w:rsid w:val="00464E48"/>
    <w:rsid w:val="00465403"/>
    <w:rsid w:val="0046557B"/>
    <w:rsid w:val="004656E9"/>
    <w:rsid w:val="00465821"/>
    <w:rsid w:val="00465BA5"/>
    <w:rsid w:val="004663B1"/>
    <w:rsid w:val="00466A3E"/>
    <w:rsid w:val="00466BCD"/>
    <w:rsid w:val="00466D67"/>
    <w:rsid w:val="004673F4"/>
    <w:rsid w:val="00467FE5"/>
    <w:rsid w:val="004702DD"/>
    <w:rsid w:val="00470E20"/>
    <w:rsid w:val="00471474"/>
    <w:rsid w:val="004715E0"/>
    <w:rsid w:val="00471657"/>
    <w:rsid w:val="00471CBA"/>
    <w:rsid w:val="00472777"/>
    <w:rsid w:val="0047284F"/>
    <w:rsid w:val="00472B10"/>
    <w:rsid w:val="004731F7"/>
    <w:rsid w:val="00473400"/>
    <w:rsid w:val="0047418C"/>
    <w:rsid w:val="00475025"/>
    <w:rsid w:val="004752E6"/>
    <w:rsid w:val="00475982"/>
    <w:rsid w:val="00475DA4"/>
    <w:rsid w:val="00476122"/>
    <w:rsid w:val="0047632F"/>
    <w:rsid w:val="0047659A"/>
    <w:rsid w:val="00476EA7"/>
    <w:rsid w:val="00477992"/>
    <w:rsid w:val="00477DDF"/>
    <w:rsid w:val="00480784"/>
    <w:rsid w:val="0048091F"/>
    <w:rsid w:val="004809C0"/>
    <w:rsid w:val="00480A60"/>
    <w:rsid w:val="00480E10"/>
    <w:rsid w:val="0048135A"/>
    <w:rsid w:val="00481425"/>
    <w:rsid w:val="00481615"/>
    <w:rsid w:val="00482875"/>
    <w:rsid w:val="00482C3E"/>
    <w:rsid w:val="00482F90"/>
    <w:rsid w:val="004835A7"/>
    <w:rsid w:val="00483D99"/>
    <w:rsid w:val="004845EC"/>
    <w:rsid w:val="0048460D"/>
    <w:rsid w:val="00484D96"/>
    <w:rsid w:val="00484F96"/>
    <w:rsid w:val="00485996"/>
    <w:rsid w:val="0048642D"/>
    <w:rsid w:val="00487455"/>
    <w:rsid w:val="00487A54"/>
    <w:rsid w:val="00490EB5"/>
    <w:rsid w:val="0049109E"/>
    <w:rsid w:val="00491388"/>
    <w:rsid w:val="0049172A"/>
    <w:rsid w:val="004919E2"/>
    <w:rsid w:val="00491C81"/>
    <w:rsid w:val="00491D32"/>
    <w:rsid w:val="00492CC3"/>
    <w:rsid w:val="00493044"/>
    <w:rsid w:val="00493238"/>
    <w:rsid w:val="00493421"/>
    <w:rsid w:val="00493515"/>
    <w:rsid w:val="00493596"/>
    <w:rsid w:val="00493B0A"/>
    <w:rsid w:val="00493CCD"/>
    <w:rsid w:val="00493D08"/>
    <w:rsid w:val="00494B2F"/>
    <w:rsid w:val="00495251"/>
    <w:rsid w:val="0049540A"/>
    <w:rsid w:val="004956F6"/>
    <w:rsid w:val="00495A72"/>
    <w:rsid w:val="00495FD4"/>
    <w:rsid w:val="004963C0"/>
    <w:rsid w:val="0049777A"/>
    <w:rsid w:val="00497BD7"/>
    <w:rsid w:val="00497CF1"/>
    <w:rsid w:val="00497F56"/>
    <w:rsid w:val="004A000D"/>
    <w:rsid w:val="004A0123"/>
    <w:rsid w:val="004A019D"/>
    <w:rsid w:val="004A027B"/>
    <w:rsid w:val="004A07FA"/>
    <w:rsid w:val="004A0E01"/>
    <w:rsid w:val="004A0EDF"/>
    <w:rsid w:val="004A12D8"/>
    <w:rsid w:val="004A22D8"/>
    <w:rsid w:val="004A254C"/>
    <w:rsid w:val="004A2DAA"/>
    <w:rsid w:val="004A3325"/>
    <w:rsid w:val="004A34AA"/>
    <w:rsid w:val="004A38BA"/>
    <w:rsid w:val="004A3E72"/>
    <w:rsid w:val="004A41FD"/>
    <w:rsid w:val="004A5164"/>
    <w:rsid w:val="004A54AD"/>
    <w:rsid w:val="004A551A"/>
    <w:rsid w:val="004A556D"/>
    <w:rsid w:val="004A573D"/>
    <w:rsid w:val="004A6777"/>
    <w:rsid w:val="004A6B25"/>
    <w:rsid w:val="004A6BBD"/>
    <w:rsid w:val="004A6D55"/>
    <w:rsid w:val="004A7940"/>
    <w:rsid w:val="004A7A85"/>
    <w:rsid w:val="004B08CA"/>
    <w:rsid w:val="004B0B66"/>
    <w:rsid w:val="004B0F71"/>
    <w:rsid w:val="004B1455"/>
    <w:rsid w:val="004B1CBB"/>
    <w:rsid w:val="004B228C"/>
    <w:rsid w:val="004B2994"/>
    <w:rsid w:val="004B2B07"/>
    <w:rsid w:val="004B3C56"/>
    <w:rsid w:val="004B4BAB"/>
    <w:rsid w:val="004B4E12"/>
    <w:rsid w:val="004B5FCF"/>
    <w:rsid w:val="004B61F6"/>
    <w:rsid w:val="004B6469"/>
    <w:rsid w:val="004B653F"/>
    <w:rsid w:val="004B6A60"/>
    <w:rsid w:val="004B6CB7"/>
    <w:rsid w:val="004B6DA7"/>
    <w:rsid w:val="004B6F2C"/>
    <w:rsid w:val="004B71AC"/>
    <w:rsid w:val="004B756B"/>
    <w:rsid w:val="004C0702"/>
    <w:rsid w:val="004C077E"/>
    <w:rsid w:val="004C0AF1"/>
    <w:rsid w:val="004C1425"/>
    <w:rsid w:val="004C164B"/>
    <w:rsid w:val="004C1874"/>
    <w:rsid w:val="004C1D0C"/>
    <w:rsid w:val="004C3029"/>
    <w:rsid w:val="004C32EF"/>
    <w:rsid w:val="004C38FD"/>
    <w:rsid w:val="004C3D1C"/>
    <w:rsid w:val="004C3DC3"/>
    <w:rsid w:val="004C404F"/>
    <w:rsid w:val="004C4286"/>
    <w:rsid w:val="004C433B"/>
    <w:rsid w:val="004C4EF3"/>
    <w:rsid w:val="004C5307"/>
    <w:rsid w:val="004C5CB2"/>
    <w:rsid w:val="004C5F48"/>
    <w:rsid w:val="004C6227"/>
    <w:rsid w:val="004C6830"/>
    <w:rsid w:val="004C68FD"/>
    <w:rsid w:val="004C6C3C"/>
    <w:rsid w:val="004C6F43"/>
    <w:rsid w:val="004C789E"/>
    <w:rsid w:val="004C7997"/>
    <w:rsid w:val="004C7CD5"/>
    <w:rsid w:val="004C7F26"/>
    <w:rsid w:val="004D05C6"/>
    <w:rsid w:val="004D0ECD"/>
    <w:rsid w:val="004D13DF"/>
    <w:rsid w:val="004D2A93"/>
    <w:rsid w:val="004D3336"/>
    <w:rsid w:val="004D387D"/>
    <w:rsid w:val="004D3915"/>
    <w:rsid w:val="004D3A5D"/>
    <w:rsid w:val="004D4525"/>
    <w:rsid w:val="004D47D2"/>
    <w:rsid w:val="004D4C37"/>
    <w:rsid w:val="004D65B0"/>
    <w:rsid w:val="004D7543"/>
    <w:rsid w:val="004E06CD"/>
    <w:rsid w:val="004E1249"/>
    <w:rsid w:val="004E1C40"/>
    <w:rsid w:val="004E1C44"/>
    <w:rsid w:val="004E1E93"/>
    <w:rsid w:val="004E2047"/>
    <w:rsid w:val="004E240F"/>
    <w:rsid w:val="004E2CD6"/>
    <w:rsid w:val="004E3681"/>
    <w:rsid w:val="004E378B"/>
    <w:rsid w:val="004E3899"/>
    <w:rsid w:val="004E4052"/>
    <w:rsid w:val="004E40C2"/>
    <w:rsid w:val="004E430B"/>
    <w:rsid w:val="004E4595"/>
    <w:rsid w:val="004E465C"/>
    <w:rsid w:val="004E4757"/>
    <w:rsid w:val="004E4824"/>
    <w:rsid w:val="004E4B2C"/>
    <w:rsid w:val="004E4BCC"/>
    <w:rsid w:val="004E4D51"/>
    <w:rsid w:val="004E55E4"/>
    <w:rsid w:val="004E5706"/>
    <w:rsid w:val="004E572D"/>
    <w:rsid w:val="004E644E"/>
    <w:rsid w:val="004E686F"/>
    <w:rsid w:val="004E6BF5"/>
    <w:rsid w:val="004E78BB"/>
    <w:rsid w:val="004E7D4B"/>
    <w:rsid w:val="004E7FC1"/>
    <w:rsid w:val="004F0F63"/>
    <w:rsid w:val="004F1008"/>
    <w:rsid w:val="004F160B"/>
    <w:rsid w:val="004F1B8D"/>
    <w:rsid w:val="004F20E6"/>
    <w:rsid w:val="004F2257"/>
    <w:rsid w:val="004F28BD"/>
    <w:rsid w:val="004F2CD1"/>
    <w:rsid w:val="004F35A5"/>
    <w:rsid w:val="004F3CBB"/>
    <w:rsid w:val="004F3D32"/>
    <w:rsid w:val="004F3E68"/>
    <w:rsid w:val="004F3E87"/>
    <w:rsid w:val="004F4864"/>
    <w:rsid w:val="004F50F1"/>
    <w:rsid w:val="004F521A"/>
    <w:rsid w:val="004F559B"/>
    <w:rsid w:val="004F5BE9"/>
    <w:rsid w:val="004F62CC"/>
    <w:rsid w:val="004F636A"/>
    <w:rsid w:val="004F6F66"/>
    <w:rsid w:val="00500724"/>
    <w:rsid w:val="005011FB"/>
    <w:rsid w:val="0050161D"/>
    <w:rsid w:val="00501AD6"/>
    <w:rsid w:val="00501CCF"/>
    <w:rsid w:val="00501E28"/>
    <w:rsid w:val="005023F4"/>
    <w:rsid w:val="0050272B"/>
    <w:rsid w:val="00502B07"/>
    <w:rsid w:val="00502D1B"/>
    <w:rsid w:val="00502F88"/>
    <w:rsid w:val="0050384E"/>
    <w:rsid w:val="00504258"/>
    <w:rsid w:val="0050438D"/>
    <w:rsid w:val="005043CE"/>
    <w:rsid w:val="00504788"/>
    <w:rsid w:val="005048A7"/>
    <w:rsid w:val="00504DDC"/>
    <w:rsid w:val="00504FC3"/>
    <w:rsid w:val="005061A5"/>
    <w:rsid w:val="00506534"/>
    <w:rsid w:val="00506646"/>
    <w:rsid w:val="0050681A"/>
    <w:rsid w:val="00506B17"/>
    <w:rsid w:val="00506FF3"/>
    <w:rsid w:val="005074EF"/>
    <w:rsid w:val="00507A5B"/>
    <w:rsid w:val="00507FA3"/>
    <w:rsid w:val="00510161"/>
    <w:rsid w:val="0051083C"/>
    <w:rsid w:val="00511804"/>
    <w:rsid w:val="005119BA"/>
    <w:rsid w:val="00511B4C"/>
    <w:rsid w:val="00511CB9"/>
    <w:rsid w:val="00511D19"/>
    <w:rsid w:val="00511E32"/>
    <w:rsid w:val="0051206F"/>
    <w:rsid w:val="005120C8"/>
    <w:rsid w:val="00512308"/>
    <w:rsid w:val="005131F9"/>
    <w:rsid w:val="00513338"/>
    <w:rsid w:val="00513377"/>
    <w:rsid w:val="005134C2"/>
    <w:rsid w:val="00513833"/>
    <w:rsid w:val="00513BB2"/>
    <w:rsid w:val="00514136"/>
    <w:rsid w:val="00514D92"/>
    <w:rsid w:val="00514E28"/>
    <w:rsid w:val="005150C5"/>
    <w:rsid w:val="005151D4"/>
    <w:rsid w:val="0051584A"/>
    <w:rsid w:val="00515B56"/>
    <w:rsid w:val="00515EC3"/>
    <w:rsid w:val="00515F38"/>
    <w:rsid w:val="00516279"/>
    <w:rsid w:val="00516726"/>
    <w:rsid w:val="00516ABE"/>
    <w:rsid w:val="00516D18"/>
    <w:rsid w:val="00516FDD"/>
    <w:rsid w:val="00516FE0"/>
    <w:rsid w:val="00516FF1"/>
    <w:rsid w:val="00517757"/>
    <w:rsid w:val="00517BA1"/>
    <w:rsid w:val="00517D1A"/>
    <w:rsid w:val="00520ADE"/>
    <w:rsid w:val="00521658"/>
    <w:rsid w:val="00521812"/>
    <w:rsid w:val="00521D49"/>
    <w:rsid w:val="005221F3"/>
    <w:rsid w:val="005229AF"/>
    <w:rsid w:val="00522C10"/>
    <w:rsid w:val="00522E2B"/>
    <w:rsid w:val="00522E57"/>
    <w:rsid w:val="0052358C"/>
    <w:rsid w:val="00523CF0"/>
    <w:rsid w:val="0052449B"/>
    <w:rsid w:val="0052492F"/>
    <w:rsid w:val="00524C38"/>
    <w:rsid w:val="00524E1C"/>
    <w:rsid w:val="00524F6F"/>
    <w:rsid w:val="0052565F"/>
    <w:rsid w:val="0052641C"/>
    <w:rsid w:val="005268C0"/>
    <w:rsid w:val="00527B1A"/>
    <w:rsid w:val="00527B47"/>
    <w:rsid w:val="005302F1"/>
    <w:rsid w:val="00530409"/>
    <w:rsid w:val="005304DD"/>
    <w:rsid w:val="00530D68"/>
    <w:rsid w:val="00530EC5"/>
    <w:rsid w:val="0053115E"/>
    <w:rsid w:val="00531B19"/>
    <w:rsid w:val="005320F4"/>
    <w:rsid w:val="0053228F"/>
    <w:rsid w:val="00532305"/>
    <w:rsid w:val="00532330"/>
    <w:rsid w:val="00532372"/>
    <w:rsid w:val="005339FA"/>
    <w:rsid w:val="00533B85"/>
    <w:rsid w:val="00533F7B"/>
    <w:rsid w:val="0053470F"/>
    <w:rsid w:val="00535288"/>
    <w:rsid w:val="00535A03"/>
    <w:rsid w:val="00535EBD"/>
    <w:rsid w:val="00536494"/>
    <w:rsid w:val="00536D7A"/>
    <w:rsid w:val="00537222"/>
    <w:rsid w:val="0053742F"/>
    <w:rsid w:val="005376C9"/>
    <w:rsid w:val="005378E6"/>
    <w:rsid w:val="0053797D"/>
    <w:rsid w:val="005402A0"/>
    <w:rsid w:val="00540416"/>
    <w:rsid w:val="005405EC"/>
    <w:rsid w:val="00540B0E"/>
    <w:rsid w:val="00540F15"/>
    <w:rsid w:val="005419AD"/>
    <w:rsid w:val="00541BAD"/>
    <w:rsid w:val="0054200A"/>
    <w:rsid w:val="005425BA"/>
    <w:rsid w:val="005441C3"/>
    <w:rsid w:val="005442F1"/>
    <w:rsid w:val="0054439B"/>
    <w:rsid w:val="00544519"/>
    <w:rsid w:val="00544A11"/>
    <w:rsid w:val="00544A98"/>
    <w:rsid w:val="00544C0A"/>
    <w:rsid w:val="00544F06"/>
    <w:rsid w:val="00545746"/>
    <w:rsid w:val="005457A9"/>
    <w:rsid w:val="00545BDA"/>
    <w:rsid w:val="005460EF"/>
    <w:rsid w:val="00546250"/>
    <w:rsid w:val="00546AB2"/>
    <w:rsid w:val="005477F0"/>
    <w:rsid w:val="00550627"/>
    <w:rsid w:val="005507F7"/>
    <w:rsid w:val="00550D9E"/>
    <w:rsid w:val="00550E35"/>
    <w:rsid w:val="00550EFD"/>
    <w:rsid w:val="00551314"/>
    <w:rsid w:val="005516ED"/>
    <w:rsid w:val="00551CAB"/>
    <w:rsid w:val="00552010"/>
    <w:rsid w:val="0055255A"/>
    <w:rsid w:val="00552978"/>
    <w:rsid w:val="0055299F"/>
    <w:rsid w:val="00552B74"/>
    <w:rsid w:val="00552E2A"/>
    <w:rsid w:val="00553E47"/>
    <w:rsid w:val="005540D1"/>
    <w:rsid w:val="00554203"/>
    <w:rsid w:val="00554979"/>
    <w:rsid w:val="005549FA"/>
    <w:rsid w:val="00554AF0"/>
    <w:rsid w:val="00555255"/>
    <w:rsid w:val="0055555E"/>
    <w:rsid w:val="0055602E"/>
    <w:rsid w:val="005563A4"/>
    <w:rsid w:val="00556773"/>
    <w:rsid w:val="005569DF"/>
    <w:rsid w:val="00556B58"/>
    <w:rsid w:val="00556D31"/>
    <w:rsid w:val="00557039"/>
    <w:rsid w:val="005574BA"/>
    <w:rsid w:val="005576FE"/>
    <w:rsid w:val="005579E4"/>
    <w:rsid w:val="00557B8F"/>
    <w:rsid w:val="00557E62"/>
    <w:rsid w:val="00557F2C"/>
    <w:rsid w:val="00560098"/>
    <w:rsid w:val="005603DE"/>
    <w:rsid w:val="0056085F"/>
    <w:rsid w:val="00560EB5"/>
    <w:rsid w:val="00560F85"/>
    <w:rsid w:val="00561D1A"/>
    <w:rsid w:val="0056244C"/>
    <w:rsid w:val="00562697"/>
    <w:rsid w:val="00562EFB"/>
    <w:rsid w:val="00563148"/>
    <w:rsid w:val="00563606"/>
    <w:rsid w:val="00564149"/>
    <w:rsid w:val="0056426D"/>
    <w:rsid w:val="00564A93"/>
    <w:rsid w:val="00564EF7"/>
    <w:rsid w:val="005654A3"/>
    <w:rsid w:val="00565A60"/>
    <w:rsid w:val="00565DEB"/>
    <w:rsid w:val="00565FBD"/>
    <w:rsid w:val="0056602A"/>
    <w:rsid w:val="0056669C"/>
    <w:rsid w:val="00566FCF"/>
    <w:rsid w:val="005673AE"/>
    <w:rsid w:val="00567AAC"/>
    <w:rsid w:val="005700E1"/>
    <w:rsid w:val="005703BE"/>
    <w:rsid w:val="00570761"/>
    <w:rsid w:val="00570EB4"/>
    <w:rsid w:val="005710E8"/>
    <w:rsid w:val="005712A6"/>
    <w:rsid w:val="00571316"/>
    <w:rsid w:val="0057140A"/>
    <w:rsid w:val="00571485"/>
    <w:rsid w:val="00571BEC"/>
    <w:rsid w:val="005720FA"/>
    <w:rsid w:val="005729CF"/>
    <w:rsid w:val="005729DA"/>
    <w:rsid w:val="00572C13"/>
    <w:rsid w:val="0057357A"/>
    <w:rsid w:val="0057361C"/>
    <w:rsid w:val="00573686"/>
    <w:rsid w:val="0057382C"/>
    <w:rsid w:val="00573B08"/>
    <w:rsid w:val="005741C5"/>
    <w:rsid w:val="005749F2"/>
    <w:rsid w:val="00575ADB"/>
    <w:rsid w:val="00575AE4"/>
    <w:rsid w:val="00575D06"/>
    <w:rsid w:val="00575FD2"/>
    <w:rsid w:val="005761E6"/>
    <w:rsid w:val="005762C5"/>
    <w:rsid w:val="0057655E"/>
    <w:rsid w:val="0057754E"/>
    <w:rsid w:val="0057785B"/>
    <w:rsid w:val="00577A36"/>
    <w:rsid w:val="00577ACB"/>
    <w:rsid w:val="00577BD9"/>
    <w:rsid w:val="005802CA"/>
    <w:rsid w:val="0058051A"/>
    <w:rsid w:val="00580600"/>
    <w:rsid w:val="00581369"/>
    <w:rsid w:val="00581690"/>
    <w:rsid w:val="005816B4"/>
    <w:rsid w:val="00581840"/>
    <w:rsid w:val="00581AFD"/>
    <w:rsid w:val="0058230A"/>
    <w:rsid w:val="0058310F"/>
    <w:rsid w:val="0058323E"/>
    <w:rsid w:val="00583311"/>
    <w:rsid w:val="00583917"/>
    <w:rsid w:val="0058463F"/>
    <w:rsid w:val="005847F9"/>
    <w:rsid w:val="00584C4A"/>
    <w:rsid w:val="005851F6"/>
    <w:rsid w:val="00585D18"/>
    <w:rsid w:val="005875DD"/>
    <w:rsid w:val="00590190"/>
    <w:rsid w:val="00590927"/>
    <w:rsid w:val="00590E85"/>
    <w:rsid w:val="00591234"/>
    <w:rsid w:val="0059140B"/>
    <w:rsid w:val="005914E2"/>
    <w:rsid w:val="005918AD"/>
    <w:rsid w:val="005918B7"/>
    <w:rsid w:val="00591E6A"/>
    <w:rsid w:val="0059231F"/>
    <w:rsid w:val="005925D9"/>
    <w:rsid w:val="00592E7B"/>
    <w:rsid w:val="0059392F"/>
    <w:rsid w:val="00593B8B"/>
    <w:rsid w:val="005943FD"/>
    <w:rsid w:val="00594CFF"/>
    <w:rsid w:val="00594F78"/>
    <w:rsid w:val="00594F80"/>
    <w:rsid w:val="00595108"/>
    <w:rsid w:val="00595134"/>
    <w:rsid w:val="0059525A"/>
    <w:rsid w:val="00595342"/>
    <w:rsid w:val="00595B0F"/>
    <w:rsid w:val="00595D09"/>
    <w:rsid w:val="005961BD"/>
    <w:rsid w:val="00596410"/>
    <w:rsid w:val="005966AE"/>
    <w:rsid w:val="00596752"/>
    <w:rsid w:val="00596E24"/>
    <w:rsid w:val="005977B8"/>
    <w:rsid w:val="00597905"/>
    <w:rsid w:val="00597A48"/>
    <w:rsid w:val="005A0258"/>
    <w:rsid w:val="005A03C2"/>
    <w:rsid w:val="005A06FE"/>
    <w:rsid w:val="005A0705"/>
    <w:rsid w:val="005A0937"/>
    <w:rsid w:val="005A0BA9"/>
    <w:rsid w:val="005A1039"/>
    <w:rsid w:val="005A12BC"/>
    <w:rsid w:val="005A19D9"/>
    <w:rsid w:val="005A1A75"/>
    <w:rsid w:val="005A1F5C"/>
    <w:rsid w:val="005A202B"/>
    <w:rsid w:val="005A21C6"/>
    <w:rsid w:val="005A2754"/>
    <w:rsid w:val="005A2878"/>
    <w:rsid w:val="005A2C2B"/>
    <w:rsid w:val="005A3986"/>
    <w:rsid w:val="005A3A2D"/>
    <w:rsid w:val="005A3DC8"/>
    <w:rsid w:val="005A3E65"/>
    <w:rsid w:val="005A4667"/>
    <w:rsid w:val="005A4AB0"/>
    <w:rsid w:val="005A4E61"/>
    <w:rsid w:val="005A534B"/>
    <w:rsid w:val="005A5356"/>
    <w:rsid w:val="005A595C"/>
    <w:rsid w:val="005A5C4D"/>
    <w:rsid w:val="005A5FA8"/>
    <w:rsid w:val="005A63F5"/>
    <w:rsid w:val="005A640F"/>
    <w:rsid w:val="005A64A3"/>
    <w:rsid w:val="005A7D44"/>
    <w:rsid w:val="005A7F19"/>
    <w:rsid w:val="005B0AA4"/>
    <w:rsid w:val="005B0D92"/>
    <w:rsid w:val="005B0DAF"/>
    <w:rsid w:val="005B119A"/>
    <w:rsid w:val="005B13B5"/>
    <w:rsid w:val="005B197B"/>
    <w:rsid w:val="005B1C37"/>
    <w:rsid w:val="005B2917"/>
    <w:rsid w:val="005B2AD1"/>
    <w:rsid w:val="005B2B3C"/>
    <w:rsid w:val="005B2D7D"/>
    <w:rsid w:val="005B2E40"/>
    <w:rsid w:val="005B2F9D"/>
    <w:rsid w:val="005B2FFF"/>
    <w:rsid w:val="005B38E1"/>
    <w:rsid w:val="005B3B48"/>
    <w:rsid w:val="005B3C54"/>
    <w:rsid w:val="005B4695"/>
    <w:rsid w:val="005B4B26"/>
    <w:rsid w:val="005B5C2F"/>
    <w:rsid w:val="005B617B"/>
    <w:rsid w:val="005B62DB"/>
    <w:rsid w:val="005B63BC"/>
    <w:rsid w:val="005B664C"/>
    <w:rsid w:val="005B6725"/>
    <w:rsid w:val="005B6BB9"/>
    <w:rsid w:val="005B6EF9"/>
    <w:rsid w:val="005B70F6"/>
    <w:rsid w:val="005B71CC"/>
    <w:rsid w:val="005B7839"/>
    <w:rsid w:val="005C005A"/>
    <w:rsid w:val="005C0B61"/>
    <w:rsid w:val="005C10A7"/>
    <w:rsid w:val="005C11B1"/>
    <w:rsid w:val="005C1696"/>
    <w:rsid w:val="005C1C3B"/>
    <w:rsid w:val="005C2250"/>
    <w:rsid w:val="005C275D"/>
    <w:rsid w:val="005C3CE2"/>
    <w:rsid w:val="005C3FC7"/>
    <w:rsid w:val="005C4006"/>
    <w:rsid w:val="005C44B9"/>
    <w:rsid w:val="005C457B"/>
    <w:rsid w:val="005C45F9"/>
    <w:rsid w:val="005C57C8"/>
    <w:rsid w:val="005C5F50"/>
    <w:rsid w:val="005C7123"/>
    <w:rsid w:val="005C7447"/>
    <w:rsid w:val="005C7593"/>
    <w:rsid w:val="005C76AA"/>
    <w:rsid w:val="005C7811"/>
    <w:rsid w:val="005C7BD2"/>
    <w:rsid w:val="005C7BFD"/>
    <w:rsid w:val="005C7DF3"/>
    <w:rsid w:val="005C7E72"/>
    <w:rsid w:val="005D11B4"/>
    <w:rsid w:val="005D1B3D"/>
    <w:rsid w:val="005D1C73"/>
    <w:rsid w:val="005D20CA"/>
    <w:rsid w:val="005D293C"/>
    <w:rsid w:val="005D2A12"/>
    <w:rsid w:val="005D2CC1"/>
    <w:rsid w:val="005D3A22"/>
    <w:rsid w:val="005D3A7D"/>
    <w:rsid w:val="005D3C8F"/>
    <w:rsid w:val="005D3CA8"/>
    <w:rsid w:val="005D4189"/>
    <w:rsid w:val="005D445E"/>
    <w:rsid w:val="005D4B8A"/>
    <w:rsid w:val="005D50E9"/>
    <w:rsid w:val="005D532F"/>
    <w:rsid w:val="005D59B0"/>
    <w:rsid w:val="005D5D9A"/>
    <w:rsid w:val="005D632A"/>
    <w:rsid w:val="005D73E1"/>
    <w:rsid w:val="005E044D"/>
    <w:rsid w:val="005E069F"/>
    <w:rsid w:val="005E104A"/>
    <w:rsid w:val="005E1050"/>
    <w:rsid w:val="005E10B3"/>
    <w:rsid w:val="005E22E8"/>
    <w:rsid w:val="005E24DF"/>
    <w:rsid w:val="005E2CE6"/>
    <w:rsid w:val="005E31A5"/>
    <w:rsid w:val="005E3431"/>
    <w:rsid w:val="005E36DC"/>
    <w:rsid w:val="005E3B6E"/>
    <w:rsid w:val="005E53DA"/>
    <w:rsid w:val="005E54AD"/>
    <w:rsid w:val="005E560E"/>
    <w:rsid w:val="005E566F"/>
    <w:rsid w:val="005E5CA7"/>
    <w:rsid w:val="005E5E76"/>
    <w:rsid w:val="005E61C8"/>
    <w:rsid w:val="005E648B"/>
    <w:rsid w:val="005E7362"/>
    <w:rsid w:val="005E7680"/>
    <w:rsid w:val="005F0209"/>
    <w:rsid w:val="005F04C2"/>
    <w:rsid w:val="005F0C1B"/>
    <w:rsid w:val="005F1251"/>
    <w:rsid w:val="005F1364"/>
    <w:rsid w:val="005F1412"/>
    <w:rsid w:val="005F1911"/>
    <w:rsid w:val="005F1A04"/>
    <w:rsid w:val="005F1CA1"/>
    <w:rsid w:val="005F1E94"/>
    <w:rsid w:val="005F1EA3"/>
    <w:rsid w:val="005F2518"/>
    <w:rsid w:val="005F26F2"/>
    <w:rsid w:val="005F2912"/>
    <w:rsid w:val="005F32C3"/>
    <w:rsid w:val="005F344F"/>
    <w:rsid w:val="005F348C"/>
    <w:rsid w:val="005F3752"/>
    <w:rsid w:val="005F3C82"/>
    <w:rsid w:val="005F3FF8"/>
    <w:rsid w:val="005F42E9"/>
    <w:rsid w:val="005F4FDE"/>
    <w:rsid w:val="005F5163"/>
    <w:rsid w:val="005F58A5"/>
    <w:rsid w:val="005F5BB2"/>
    <w:rsid w:val="005F6C9D"/>
    <w:rsid w:val="005F7591"/>
    <w:rsid w:val="005F7819"/>
    <w:rsid w:val="005F7C01"/>
    <w:rsid w:val="006008C0"/>
    <w:rsid w:val="00600C50"/>
    <w:rsid w:val="00600E7F"/>
    <w:rsid w:val="00601408"/>
    <w:rsid w:val="00601473"/>
    <w:rsid w:val="00601784"/>
    <w:rsid w:val="00601880"/>
    <w:rsid w:val="00601AD1"/>
    <w:rsid w:val="00601AEF"/>
    <w:rsid w:val="00601B84"/>
    <w:rsid w:val="006022C0"/>
    <w:rsid w:val="006023C3"/>
    <w:rsid w:val="00602CA4"/>
    <w:rsid w:val="00602E1E"/>
    <w:rsid w:val="0060320F"/>
    <w:rsid w:val="00603363"/>
    <w:rsid w:val="00603957"/>
    <w:rsid w:val="0060400B"/>
    <w:rsid w:val="0060405B"/>
    <w:rsid w:val="00604328"/>
    <w:rsid w:val="00604587"/>
    <w:rsid w:val="0060459D"/>
    <w:rsid w:val="006054A8"/>
    <w:rsid w:val="006054FC"/>
    <w:rsid w:val="006061C4"/>
    <w:rsid w:val="0060623C"/>
    <w:rsid w:val="00606368"/>
    <w:rsid w:val="006063B5"/>
    <w:rsid w:val="006063EB"/>
    <w:rsid w:val="00606414"/>
    <w:rsid w:val="00607322"/>
    <w:rsid w:val="006100AB"/>
    <w:rsid w:val="006105EB"/>
    <w:rsid w:val="006106BB"/>
    <w:rsid w:val="00610CE7"/>
    <w:rsid w:val="00610FC2"/>
    <w:rsid w:val="00611AE9"/>
    <w:rsid w:val="00611B0C"/>
    <w:rsid w:val="00611C5F"/>
    <w:rsid w:val="00611E9C"/>
    <w:rsid w:val="006120EC"/>
    <w:rsid w:val="00612DA2"/>
    <w:rsid w:val="0061366C"/>
    <w:rsid w:val="00613AD0"/>
    <w:rsid w:val="00613FA9"/>
    <w:rsid w:val="00614844"/>
    <w:rsid w:val="00614D7F"/>
    <w:rsid w:val="00614EA3"/>
    <w:rsid w:val="00615613"/>
    <w:rsid w:val="006157E1"/>
    <w:rsid w:val="00615811"/>
    <w:rsid w:val="006158A9"/>
    <w:rsid w:val="006159B4"/>
    <w:rsid w:val="00615FD9"/>
    <w:rsid w:val="00616361"/>
    <w:rsid w:val="0061696E"/>
    <w:rsid w:val="00616DFF"/>
    <w:rsid w:val="006178AA"/>
    <w:rsid w:val="00617A30"/>
    <w:rsid w:val="006201C6"/>
    <w:rsid w:val="00620242"/>
    <w:rsid w:val="006207D3"/>
    <w:rsid w:val="00620ECF"/>
    <w:rsid w:val="006219BA"/>
    <w:rsid w:val="00621BA7"/>
    <w:rsid w:val="00621EE2"/>
    <w:rsid w:val="006220A4"/>
    <w:rsid w:val="00622307"/>
    <w:rsid w:val="00622D59"/>
    <w:rsid w:val="00622F5C"/>
    <w:rsid w:val="00622F5E"/>
    <w:rsid w:val="00623467"/>
    <w:rsid w:val="0062348E"/>
    <w:rsid w:val="0062359E"/>
    <w:rsid w:val="00624184"/>
    <w:rsid w:val="00624246"/>
    <w:rsid w:val="0062454C"/>
    <w:rsid w:val="0062468D"/>
    <w:rsid w:val="00624750"/>
    <w:rsid w:val="00624765"/>
    <w:rsid w:val="00625157"/>
    <w:rsid w:val="006251E4"/>
    <w:rsid w:val="0062541B"/>
    <w:rsid w:val="00625F3D"/>
    <w:rsid w:val="006268EB"/>
    <w:rsid w:val="00626FDA"/>
    <w:rsid w:val="00630650"/>
    <w:rsid w:val="0063093E"/>
    <w:rsid w:val="00630CB1"/>
    <w:rsid w:val="006310F6"/>
    <w:rsid w:val="00631458"/>
    <w:rsid w:val="006314C6"/>
    <w:rsid w:val="006316E0"/>
    <w:rsid w:val="006317D2"/>
    <w:rsid w:val="00631975"/>
    <w:rsid w:val="00632884"/>
    <w:rsid w:val="00632D81"/>
    <w:rsid w:val="00632EC7"/>
    <w:rsid w:val="00632F85"/>
    <w:rsid w:val="00633557"/>
    <w:rsid w:val="00633E0E"/>
    <w:rsid w:val="00633F74"/>
    <w:rsid w:val="006344F5"/>
    <w:rsid w:val="0063450C"/>
    <w:rsid w:val="00634AC3"/>
    <w:rsid w:val="006351A2"/>
    <w:rsid w:val="006353BA"/>
    <w:rsid w:val="0063614C"/>
    <w:rsid w:val="006369D5"/>
    <w:rsid w:val="00636A64"/>
    <w:rsid w:val="00636ABA"/>
    <w:rsid w:val="00636FE2"/>
    <w:rsid w:val="00637DCB"/>
    <w:rsid w:val="006401F2"/>
    <w:rsid w:val="006407B7"/>
    <w:rsid w:val="0064148A"/>
    <w:rsid w:val="00642056"/>
    <w:rsid w:val="006426CC"/>
    <w:rsid w:val="0064285B"/>
    <w:rsid w:val="00642CA7"/>
    <w:rsid w:val="0064328B"/>
    <w:rsid w:val="006434DA"/>
    <w:rsid w:val="00643DF1"/>
    <w:rsid w:val="00644015"/>
    <w:rsid w:val="00644B19"/>
    <w:rsid w:val="00645098"/>
    <w:rsid w:val="006457D8"/>
    <w:rsid w:val="006458BD"/>
    <w:rsid w:val="006460EF"/>
    <w:rsid w:val="00646704"/>
    <w:rsid w:val="00646AC9"/>
    <w:rsid w:val="00646EF9"/>
    <w:rsid w:val="00647608"/>
    <w:rsid w:val="006477A3"/>
    <w:rsid w:val="00647A75"/>
    <w:rsid w:val="006506B2"/>
    <w:rsid w:val="00651112"/>
    <w:rsid w:val="006514CA"/>
    <w:rsid w:val="00651E56"/>
    <w:rsid w:val="006523FD"/>
    <w:rsid w:val="0065246C"/>
    <w:rsid w:val="00652494"/>
    <w:rsid w:val="00652750"/>
    <w:rsid w:val="0065298B"/>
    <w:rsid w:val="00652A1E"/>
    <w:rsid w:val="00652A5E"/>
    <w:rsid w:val="00652EDE"/>
    <w:rsid w:val="0065311E"/>
    <w:rsid w:val="00653396"/>
    <w:rsid w:val="006533D9"/>
    <w:rsid w:val="00653585"/>
    <w:rsid w:val="00653677"/>
    <w:rsid w:val="0065375D"/>
    <w:rsid w:val="006541F2"/>
    <w:rsid w:val="00654736"/>
    <w:rsid w:val="00654805"/>
    <w:rsid w:val="00654B0F"/>
    <w:rsid w:val="006556A0"/>
    <w:rsid w:val="00655D1B"/>
    <w:rsid w:val="00655E85"/>
    <w:rsid w:val="006560EC"/>
    <w:rsid w:val="0065643E"/>
    <w:rsid w:val="0065666A"/>
    <w:rsid w:val="00656C95"/>
    <w:rsid w:val="0065740E"/>
    <w:rsid w:val="00657679"/>
    <w:rsid w:val="006576AB"/>
    <w:rsid w:val="00657B01"/>
    <w:rsid w:val="00657B85"/>
    <w:rsid w:val="00657D21"/>
    <w:rsid w:val="0066070F"/>
    <w:rsid w:val="00660A24"/>
    <w:rsid w:val="00660C97"/>
    <w:rsid w:val="00661A2B"/>
    <w:rsid w:val="00661B9D"/>
    <w:rsid w:val="006626DD"/>
    <w:rsid w:val="00662C9A"/>
    <w:rsid w:val="0066327F"/>
    <w:rsid w:val="00663335"/>
    <w:rsid w:val="0066334E"/>
    <w:rsid w:val="006637A8"/>
    <w:rsid w:val="00663844"/>
    <w:rsid w:val="0066392F"/>
    <w:rsid w:val="00663F0B"/>
    <w:rsid w:val="00664554"/>
    <w:rsid w:val="00664D8F"/>
    <w:rsid w:val="00664F00"/>
    <w:rsid w:val="00665202"/>
    <w:rsid w:val="006659DA"/>
    <w:rsid w:val="00665A92"/>
    <w:rsid w:val="00665CC5"/>
    <w:rsid w:val="006664D8"/>
    <w:rsid w:val="00666503"/>
    <w:rsid w:val="00666649"/>
    <w:rsid w:val="00666816"/>
    <w:rsid w:val="00666A4E"/>
    <w:rsid w:val="00666ACC"/>
    <w:rsid w:val="00666B28"/>
    <w:rsid w:val="00666E4C"/>
    <w:rsid w:val="006673BB"/>
    <w:rsid w:val="006673BC"/>
    <w:rsid w:val="006676CF"/>
    <w:rsid w:val="00667C37"/>
    <w:rsid w:val="00667D22"/>
    <w:rsid w:val="00667D7B"/>
    <w:rsid w:val="00667E26"/>
    <w:rsid w:val="006700E9"/>
    <w:rsid w:val="00670955"/>
    <w:rsid w:val="006709BC"/>
    <w:rsid w:val="00670ADC"/>
    <w:rsid w:val="00671BFA"/>
    <w:rsid w:val="00671DFC"/>
    <w:rsid w:val="006724F3"/>
    <w:rsid w:val="006729BA"/>
    <w:rsid w:val="00672A95"/>
    <w:rsid w:val="00672EDB"/>
    <w:rsid w:val="00674652"/>
    <w:rsid w:val="00674E3D"/>
    <w:rsid w:val="00675450"/>
    <w:rsid w:val="006756E0"/>
    <w:rsid w:val="00675C65"/>
    <w:rsid w:val="0067638C"/>
    <w:rsid w:val="00676418"/>
    <w:rsid w:val="0067673B"/>
    <w:rsid w:val="00676A6A"/>
    <w:rsid w:val="00676D22"/>
    <w:rsid w:val="0067707E"/>
    <w:rsid w:val="006770F2"/>
    <w:rsid w:val="00677486"/>
    <w:rsid w:val="00677B85"/>
    <w:rsid w:val="00677C14"/>
    <w:rsid w:val="00677CE0"/>
    <w:rsid w:val="0068018F"/>
    <w:rsid w:val="006801C7"/>
    <w:rsid w:val="00680335"/>
    <w:rsid w:val="00680441"/>
    <w:rsid w:val="0068051C"/>
    <w:rsid w:val="00680B92"/>
    <w:rsid w:val="00680BFA"/>
    <w:rsid w:val="00680C76"/>
    <w:rsid w:val="006812FE"/>
    <w:rsid w:val="0068134D"/>
    <w:rsid w:val="0068182D"/>
    <w:rsid w:val="00681891"/>
    <w:rsid w:val="00681C1A"/>
    <w:rsid w:val="00681E96"/>
    <w:rsid w:val="006824D3"/>
    <w:rsid w:val="00682608"/>
    <w:rsid w:val="00682D2C"/>
    <w:rsid w:val="0068340E"/>
    <w:rsid w:val="00683725"/>
    <w:rsid w:val="00683AB6"/>
    <w:rsid w:val="00683D10"/>
    <w:rsid w:val="00684285"/>
    <w:rsid w:val="006842DD"/>
    <w:rsid w:val="0068516D"/>
    <w:rsid w:val="006853F7"/>
    <w:rsid w:val="0068545D"/>
    <w:rsid w:val="0068560F"/>
    <w:rsid w:val="00685BFC"/>
    <w:rsid w:val="00685F7E"/>
    <w:rsid w:val="006868D2"/>
    <w:rsid w:val="00686BA1"/>
    <w:rsid w:val="00686E6F"/>
    <w:rsid w:val="00687D01"/>
    <w:rsid w:val="00687EF9"/>
    <w:rsid w:val="006900EE"/>
    <w:rsid w:val="00690206"/>
    <w:rsid w:val="006904BA"/>
    <w:rsid w:val="00690647"/>
    <w:rsid w:val="0069078B"/>
    <w:rsid w:val="00690E57"/>
    <w:rsid w:val="006911AE"/>
    <w:rsid w:val="00691469"/>
    <w:rsid w:val="0069162F"/>
    <w:rsid w:val="006919A9"/>
    <w:rsid w:val="0069219E"/>
    <w:rsid w:val="00692551"/>
    <w:rsid w:val="00692813"/>
    <w:rsid w:val="00692D2C"/>
    <w:rsid w:val="00693338"/>
    <w:rsid w:val="0069357D"/>
    <w:rsid w:val="00693B8C"/>
    <w:rsid w:val="00694011"/>
    <w:rsid w:val="006940F3"/>
    <w:rsid w:val="00694493"/>
    <w:rsid w:val="00694AE3"/>
    <w:rsid w:val="006954D4"/>
    <w:rsid w:val="00695950"/>
    <w:rsid w:val="00695CED"/>
    <w:rsid w:val="00696433"/>
    <w:rsid w:val="006964B4"/>
    <w:rsid w:val="006966BC"/>
    <w:rsid w:val="0069689C"/>
    <w:rsid w:val="00696A5E"/>
    <w:rsid w:val="00696F91"/>
    <w:rsid w:val="00696FE8"/>
    <w:rsid w:val="00697069"/>
    <w:rsid w:val="006973D1"/>
    <w:rsid w:val="00697BC9"/>
    <w:rsid w:val="006A0251"/>
    <w:rsid w:val="006A072A"/>
    <w:rsid w:val="006A0753"/>
    <w:rsid w:val="006A0936"/>
    <w:rsid w:val="006A0CB7"/>
    <w:rsid w:val="006A14CE"/>
    <w:rsid w:val="006A15FA"/>
    <w:rsid w:val="006A167C"/>
    <w:rsid w:val="006A1692"/>
    <w:rsid w:val="006A17CD"/>
    <w:rsid w:val="006A210F"/>
    <w:rsid w:val="006A2327"/>
    <w:rsid w:val="006A2926"/>
    <w:rsid w:val="006A2A51"/>
    <w:rsid w:val="006A2B29"/>
    <w:rsid w:val="006A3129"/>
    <w:rsid w:val="006A3176"/>
    <w:rsid w:val="006A31EE"/>
    <w:rsid w:val="006A37B8"/>
    <w:rsid w:val="006A386C"/>
    <w:rsid w:val="006A3A90"/>
    <w:rsid w:val="006A3C83"/>
    <w:rsid w:val="006A3DBB"/>
    <w:rsid w:val="006A4017"/>
    <w:rsid w:val="006A40C5"/>
    <w:rsid w:val="006A47A8"/>
    <w:rsid w:val="006A4A2A"/>
    <w:rsid w:val="006A5505"/>
    <w:rsid w:val="006A59E5"/>
    <w:rsid w:val="006A5AE4"/>
    <w:rsid w:val="006A5E3A"/>
    <w:rsid w:val="006A6154"/>
    <w:rsid w:val="006A7206"/>
    <w:rsid w:val="006A75D8"/>
    <w:rsid w:val="006A7603"/>
    <w:rsid w:val="006A7FD2"/>
    <w:rsid w:val="006B007F"/>
    <w:rsid w:val="006B073F"/>
    <w:rsid w:val="006B0893"/>
    <w:rsid w:val="006B0B2D"/>
    <w:rsid w:val="006B0E37"/>
    <w:rsid w:val="006B0FC2"/>
    <w:rsid w:val="006B1496"/>
    <w:rsid w:val="006B1756"/>
    <w:rsid w:val="006B1A9D"/>
    <w:rsid w:val="006B1B80"/>
    <w:rsid w:val="006B2248"/>
    <w:rsid w:val="006B306F"/>
    <w:rsid w:val="006B3355"/>
    <w:rsid w:val="006B3494"/>
    <w:rsid w:val="006B4069"/>
    <w:rsid w:val="006B4209"/>
    <w:rsid w:val="006B4618"/>
    <w:rsid w:val="006B516B"/>
    <w:rsid w:val="006B5AB7"/>
    <w:rsid w:val="006B5F31"/>
    <w:rsid w:val="006B64D7"/>
    <w:rsid w:val="006B64D8"/>
    <w:rsid w:val="006B681F"/>
    <w:rsid w:val="006B7B27"/>
    <w:rsid w:val="006C067C"/>
    <w:rsid w:val="006C0C5B"/>
    <w:rsid w:val="006C0D7D"/>
    <w:rsid w:val="006C0F06"/>
    <w:rsid w:val="006C15B9"/>
    <w:rsid w:val="006C1977"/>
    <w:rsid w:val="006C26B7"/>
    <w:rsid w:val="006C2811"/>
    <w:rsid w:val="006C2D38"/>
    <w:rsid w:val="006C2DAB"/>
    <w:rsid w:val="006C3491"/>
    <w:rsid w:val="006C356B"/>
    <w:rsid w:val="006C38C9"/>
    <w:rsid w:val="006C3AA4"/>
    <w:rsid w:val="006C3FA8"/>
    <w:rsid w:val="006C3FD0"/>
    <w:rsid w:val="006C43CF"/>
    <w:rsid w:val="006C6312"/>
    <w:rsid w:val="006C6616"/>
    <w:rsid w:val="006C6B07"/>
    <w:rsid w:val="006C767A"/>
    <w:rsid w:val="006C798C"/>
    <w:rsid w:val="006C7FDB"/>
    <w:rsid w:val="006D0FC9"/>
    <w:rsid w:val="006D1666"/>
    <w:rsid w:val="006D16A7"/>
    <w:rsid w:val="006D1C79"/>
    <w:rsid w:val="006D2431"/>
    <w:rsid w:val="006D250A"/>
    <w:rsid w:val="006D274F"/>
    <w:rsid w:val="006D2CE8"/>
    <w:rsid w:val="006D2E7D"/>
    <w:rsid w:val="006D405E"/>
    <w:rsid w:val="006D4470"/>
    <w:rsid w:val="006D44CB"/>
    <w:rsid w:val="006D56B1"/>
    <w:rsid w:val="006D599C"/>
    <w:rsid w:val="006D5ABC"/>
    <w:rsid w:val="006D5B8B"/>
    <w:rsid w:val="006D5B9D"/>
    <w:rsid w:val="006D6608"/>
    <w:rsid w:val="006D66F1"/>
    <w:rsid w:val="006D679C"/>
    <w:rsid w:val="006E02ED"/>
    <w:rsid w:val="006E0C6E"/>
    <w:rsid w:val="006E0CDD"/>
    <w:rsid w:val="006E1330"/>
    <w:rsid w:val="006E1D77"/>
    <w:rsid w:val="006E22E4"/>
    <w:rsid w:val="006E23F1"/>
    <w:rsid w:val="006E292E"/>
    <w:rsid w:val="006E2CFD"/>
    <w:rsid w:val="006E2FFF"/>
    <w:rsid w:val="006E3000"/>
    <w:rsid w:val="006E35DD"/>
    <w:rsid w:val="006E3ED8"/>
    <w:rsid w:val="006E4178"/>
    <w:rsid w:val="006E4CBA"/>
    <w:rsid w:val="006E4CCA"/>
    <w:rsid w:val="006E574B"/>
    <w:rsid w:val="006E58B5"/>
    <w:rsid w:val="006E62D3"/>
    <w:rsid w:val="006E71B1"/>
    <w:rsid w:val="006E7E34"/>
    <w:rsid w:val="006F03DA"/>
    <w:rsid w:val="006F05FE"/>
    <w:rsid w:val="006F096A"/>
    <w:rsid w:val="006F0A5A"/>
    <w:rsid w:val="006F0F60"/>
    <w:rsid w:val="006F100E"/>
    <w:rsid w:val="006F20A2"/>
    <w:rsid w:val="006F21B8"/>
    <w:rsid w:val="006F26B2"/>
    <w:rsid w:val="006F2859"/>
    <w:rsid w:val="006F3ABD"/>
    <w:rsid w:val="006F493B"/>
    <w:rsid w:val="006F4EB3"/>
    <w:rsid w:val="006F52F2"/>
    <w:rsid w:val="006F5315"/>
    <w:rsid w:val="006F5AA2"/>
    <w:rsid w:val="006F5ADA"/>
    <w:rsid w:val="006F661A"/>
    <w:rsid w:val="006F6959"/>
    <w:rsid w:val="006F7178"/>
    <w:rsid w:val="006F78A4"/>
    <w:rsid w:val="007002E9"/>
    <w:rsid w:val="007003D9"/>
    <w:rsid w:val="007013E8"/>
    <w:rsid w:val="00701768"/>
    <w:rsid w:val="00702312"/>
    <w:rsid w:val="00702DA9"/>
    <w:rsid w:val="00702E47"/>
    <w:rsid w:val="00702EEE"/>
    <w:rsid w:val="00703D37"/>
    <w:rsid w:val="007043AC"/>
    <w:rsid w:val="00705B70"/>
    <w:rsid w:val="00705E5A"/>
    <w:rsid w:val="007071CB"/>
    <w:rsid w:val="00707E24"/>
    <w:rsid w:val="00707F26"/>
    <w:rsid w:val="007101EC"/>
    <w:rsid w:val="007107ED"/>
    <w:rsid w:val="00710C03"/>
    <w:rsid w:val="00710C34"/>
    <w:rsid w:val="00710EA6"/>
    <w:rsid w:val="007113DC"/>
    <w:rsid w:val="00711900"/>
    <w:rsid w:val="00711AAE"/>
    <w:rsid w:val="00711CD2"/>
    <w:rsid w:val="007121CD"/>
    <w:rsid w:val="007125D8"/>
    <w:rsid w:val="00712647"/>
    <w:rsid w:val="00712921"/>
    <w:rsid w:val="00712B87"/>
    <w:rsid w:val="00712D65"/>
    <w:rsid w:val="00713D0C"/>
    <w:rsid w:val="007144ED"/>
    <w:rsid w:val="0071462A"/>
    <w:rsid w:val="007156D4"/>
    <w:rsid w:val="00715D26"/>
    <w:rsid w:val="00715E69"/>
    <w:rsid w:val="00715EB3"/>
    <w:rsid w:val="007160BE"/>
    <w:rsid w:val="00716EE8"/>
    <w:rsid w:val="0071728B"/>
    <w:rsid w:val="0071734E"/>
    <w:rsid w:val="007173B7"/>
    <w:rsid w:val="0071760F"/>
    <w:rsid w:val="00717F45"/>
    <w:rsid w:val="007206C5"/>
    <w:rsid w:val="00720B50"/>
    <w:rsid w:val="00720C80"/>
    <w:rsid w:val="00720FCF"/>
    <w:rsid w:val="00721589"/>
    <w:rsid w:val="007215A7"/>
    <w:rsid w:val="00722170"/>
    <w:rsid w:val="00722B08"/>
    <w:rsid w:val="00722C2A"/>
    <w:rsid w:val="00723608"/>
    <w:rsid w:val="007242B4"/>
    <w:rsid w:val="0072458F"/>
    <w:rsid w:val="0072462C"/>
    <w:rsid w:val="00724893"/>
    <w:rsid w:val="0072504A"/>
    <w:rsid w:val="0072528A"/>
    <w:rsid w:val="00725500"/>
    <w:rsid w:val="0072552E"/>
    <w:rsid w:val="00725582"/>
    <w:rsid w:val="0072593D"/>
    <w:rsid w:val="00725A52"/>
    <w:rsid w:val="007262F3"/>
    <w:rsid w:val="00726F22"/>
    <w:rsid w:val="00727662"/>
    <w:rsid w:val="007304CB"/>
    <w:rsid w:val="00730B55"/>
    <w:rsid w:val="00730C42"/>
    <w:rsid w:val="007314FB"/>
    <w:rsid w:val="00731D28"/>
    <w:rsid w:val="00731D8C"/>
    <w:rsid w:val="0073219F"/>
    <w:rsid w:val="00733367"/>
    <w:rsid w:val="00733561"/>
    <w:rsid w:val="00734547"/>
    <w:rsid w:val="00735109"/>
    <w:rsid w:val="007351C7"/>
    <w:rsid w:val="0073555B"/>
    <w:rsid w:val="00735765"/>
    <w:rsid w:val="00735960"/>
    <w:rsid w:val="00736266"/>
    <w:rsid w:val="0073677B"/>
    <w:rsid w:val="00736BEF"/>
    <w:rsid w:val="00736CED"/>
    <w:rsid w:val="007375E7"/>
    <w:rsid w:val="007376E2"/>
    <w:rsid w:val="007377DA"/>
    <w:rsid w:val="00737A35"/>
    <w:rsid w:val="007409C0"/>
    <w:rsid w:val="00740B58"/>
    <w:rsid w:val="00740D0C"/>
    <w:rsid w:val="00740FFE"/>
    <w:rsid w:val="00741074"/>
    <w:rsid w:val="00741244"/>
    <w:rsid w:val="007418B6"/>
    <w:rsid w:val="0074213D"/>
    <w:rsid w:val="00742279"/>
    <w:rsid w:val="007423F4"/>
    <w:rsid w:val="00742503"/>
    <w:rsid w:val="0074264F"/>
    <w:rsid w:val="00742882"/>
    <w:rsid w:val="00742D32"/>
    <w:rsid w:val="00743276"/>
    <w:rsid w:val="007436D2"/>
    <w:rsid w:val="007439B5"/>
    <w:rsid w:val="00743ACA"/>
    <w:rsid w:val="00743C39"/>
    <w:rsid w:val="00743F4E"/>
    <w:rsid w:val="00744CB8"/>
    <w:rsid w:val="00745468"/>
    <w:rsid w:val="00745E16"/>
    <w:rsid w:val="0074637F"/>
    <w:rsid w:val="00746451"/>
    <w:rsid w:val="007464B3"/>
    <w:rsid w:val="007472BB"/>
    <w:rsid w:val="00747845"/>
    <w:rsid w:val="00750294"/>
    <w:rsid w:val="0075041B"/>
    <w:rsid w:val="00750860"/>
    <w:rsid w:val="0075112C"/>
    <w:rsid w:val="0075116C"/>
    <w:rsid w:val="007514C7"/>
    <w:rsid w:val="007514E1"/>
    <w:rsid w:val="00752008"/>
    <w:rsid w:val="0075262F"/>
    <w:rsid w:val="00752872"/>
    <w:rsid w:val="00752BCE"/>
    <w:rsid w:val="00753127"/>
    <w:rsid w:val="00753472"/>
    <w:rsid w:val="0075391A"/>
    <w:rsid w:val="0075396C"/>
    <w:rsid w:val="00753E85"/>
    <w:rsid w:val="0075477B"/>
    <w:rsid w:val="00754DF1"/>
    <w:rsid w:val="00754F08"/>
    <w:rsid w:val="00754FD0"/>
    <w:rsid w:val="00755050"/>
    <w:rsid w:val="0075509D"/>
    <w:rsid w:val="007553C2"/>
    <w:rsid w:val="00756482"/>
    <w:rsid w:val="00756CDF"/>
    <w:rsid w:val="00756D9B"/>
    <w:rsid w:val="0075729A"/>
    <w:rsid w:val="0075785E"/>
    <w:rsid w:val="007609D7"/>
    <w:rsid w:val="00760DC2"/>
    <w:rsid w:val="0076150F"/>
    <w:rsid w:val="00761812"/>
    <w:rsid w:val="00762005"/>
    <w:rsid w:val="00762723"/>
    <w:rsid w:val="00762D6F"/>
    <w:rsid w:val="00762F59"/>
    <w:rsid w:val="007637D8"/>
    <w:rsid w:val="00764332"/>
    <w:rsid w:val="00764E96"/>
    <w:rsid w:val="00765A54"/>
    <w:rsid w:val="00765B01"/>
    <w:rsid w:val="00765FD0"/>
    <w:rsid w:val="007660A8"/>
    <w:rsid w:val="007662A7"/>
    <w:rsid w:val="00766E23"/>
    <w:rsid w:val="0077068B"/>
    <w:rsid w:val="00770C3A"/>
    <w:rsid w:val="00770F71"/>
    <w:rsid w:val="00770FEF"/>
    <w:rsid w:val="0077176F"/>
    <w:rsid w:val="0077195F"/>
    <w:rsid w:val="00771A3C"/>
    <w:rsid w:val="00771EB0"/>
    <w:rsid w:val="0077248B"/>
    <w:rsid w:val="00772FEC"/>
    <w:rsid w:val="00773039"/>
    <w:rsid w:val="0077341E"/>
    <w:rsid w:val="00773A04"/>
    <w:rsid w:val="007740E0"/>
    <w:rsid w:val="00774286"/>
    <w:rsid w:val="00774E12"/>
    <w:rsid w:val="00774E9A"/>
    <w:rsid w:val="00774EAE"/>
    <w:rsid w:val="007750E6"/>
    <w:rsid w:val="007756D6"/>
    <w:rsid w:val="00775712"/>
    <w:rsid w:val="0077579E"/>
    <w:rsid w:val="00775C72"/>
    <w:rsid w:val="00775E24"/>
    <w:rsid w:val="00775EDA"/>
    <w:rsid w:val="00775EEC"/>
    <w:rsid w:val="007761C8"/>
    <w:rsid w:val="0077633E"/>
    <w:rsid w:val="0077675C"/>
    <w:rsid w:val="007767C0"/>
    <w:rsid w:val="007772D5"/>
    <w:rsid w:val="00777CA8"/>
    <w:rsid w:val="00777D0B"/>
    <w:rsid w:val="00780083"/>
    <w:rsid w:val="00780991"/>
    <w:rsid w:val="00780C24"/>
    <w:rsid w:val="00780D9B"/>
    <w:rsid w:val="00781971"/>
    <w:rsid w:val="00781E5F"/>
    <w:rsid w:val="007820D3"/>
    <w:rsid w:val="00782284"/>
    <w:rsid w:val="00782391"/>
    <w:rsid w:val="0078328C"/>
    <w:rsid w:val="007832D0"/>
    <w:rsid w:val="00783970"/>
    <w:rsid w:val="007839B1"/>
    <w:rsid w:val="00783A83"/>
    <w:rsid w:val="007847C8"/>
    <w:rsid w:val="007851D2"/>
    <w:rsid w:val="00785643"/>
    <w:rsid w:val="0078597E"/>
    <w:rsid w:val="00785A0A"/>
    <w:rsid w:val="007860A7"/>
    <w:rsid w:val="00786231"/>
    <w:rsid w:val="007871FC"/>
    <w:rsid w:val="0079049B"/>
    <w:rsid w:val="007909C4"/>
    <w:rsid w:val="00791030"/>
    <w:rsid w:val="00791323"/>
    <w:rsid w:val="007918B9"/>
    <w:rsid w:val="007922B8"/>
    <w:rsid w:val="00792C0D"/>
    <w:rsid w:val="00793003"/>
    <w:rsid w:val="00793174"/>
    <w:rsid w:val="00793564"/>
    <w:rsid w:val="00794290"/>
    <w:rsid w:val="00794C98"/>
    <w:rsid w:val="00794CC5"/>
    <w:rsid w:val="00794EEF"/>
    <w:rsid w:val="00795177"/>
    <w:rsid w:val="007951E1"/>
    <w:rsid w:val="0079534A"/>
    <w:rsid w:val="00795AEA"/>
    <w:rsid w:val="00795B07"/>
    <w:rsid w:val="00795CB7"/>
    <w:rsid w:val="007970B9"/>
    <w:rsid w:val="007971F7"/>
    <w:rsid w:val="00797483"/>
    <w:rsid w:val="0079778A"/>
    <w:rsid w:val="00797A65"/>
    <w:rsid w:val="00797D0F"/>
    <w:rsid w:val="00797EC1"/>
    <w:rsid w:val="00797F33"/>
    <w:rsid w:val="007A023C"/>
    <w:rsid w:val="007A0487"/>
    <w:rsid w:val="007A0F40"/>
    <w:rsid w:val="007A1542"/>
    <w:rsid w:val="007A19C4"/>
    <w:rsid w:val="007A1AA5"/>
    <w:rsid w:val="007A264C"/>
    <w:rsid w:val="007A2B8A"/>
    <w:rsid w:val="007A2C0D"/>
    <w:rsid w:val="007A33DA"/>
    <w:rsid w:val="007A374A"/>
    <w:rsid w:val="007A39E9"/>
    <w:rsid w:val="007A3D89"/>
    <w:rsid w:val="007A49A3"/>
    <w:rsid w:val="007A4A20"/>
    <w:rsid w:val="007A6659"/>
    <w:rsid w:val="007A698E"/>
    <w:rsid w:val="007A6BC1"/>
    <w:rsid w:val="007A6CB8"/>
    <w:rsid w:val="007A6FE3"/>
    <w:rsid w:val="007A7158"/>
    <w:rsid w:val="007A7335"/>
    <w:rsid w:val="007A7916"/>
    <w:rsid w:val="007A79C8"/>
    <w:rsid w:val="007A7A6E"/>
    <w:rsid w:val="007A7D44"/>
    <w:rsid w:val="007A7E73"/>
    <w:rsid w:val="007B006D"/>
    <w:rsid w:val="007B08B3"/>
    <w:rsid w:val="007B0B28"/>
    <w:rsid w:val="007B1158"/>
    <w:rsid w:val="007B1C7E"/>
    <w:rsid w:val="007B213A"/>
    <w:rsid w:val="007B224C"/>
    <w:rsid w:val="007B2341"/>
    <w:rsid w:val="007B253E"/>
    <w:rsid w:val="007B25B0"/>
    <w:rsid w:val="007B2D04"/>
    <w:rsid w:val="007B2FC4"/>
    <w:rsid w:val="007B33C1"/>
    <w:rsid w:val="007B36D2"/>
    <w:rsid w:val="007B4139"/>
    <w:rsid w:val="007B4899"/>
    <w:rsid w:val="007B524F"/>
    <w:rsid w:val="007B573A"/>
    <w:rsid w:val="007B5864"/>
    <w:rsid w:val="007B5FBA"/>
    <w:rsid w:val="007B666D"/>
    <w:rsid w:val="007B66AC"/>
    <w:rsid w:val="007B6A7E"/>
    <w:rsid w:val="007B6B29"/>
    <w:rsid w:val="007B7D70"/>
    <w:rsid w:val="007B7F34"/>
    <w:rsid w:val="007C008D"/>
    <w:rsid w:val="007C094D"/>
    <w:rsid w:val="007C0A0F"/>
    <w:rsid w:val="007C0F67"/>
    <w:rsid w:val="007C1803"/>
    <w:rsid w:val="007C1DB8"/>
    <w:rsid w:val="007C24FB"/>
    <w:rsid w:val="007C2817"/>
    <w:rsid w:val="007C2B51"/>
    <w:rsid w:val="007C2D29"/>
    <w:rsid w:val="007C2FD9"/>
    <w:rsid w:val="007C3D73"/>
    <w:rsid w:val="007C44CB"/>
    <w:rsid w:val="007C4768"/>
    <w:rsid w:val="007C54DB"/>
    <w:rsid w:val="007C583F"/>
    <w:rsid w:val="007C5900"/>
    <w:rsid w:val="007C5EC9"/>
    <w:rsid w:val="007C61D2"/>
    <w:rsid w:val="007C6CF1"/>
    <w:rsid w:val="007C70AA"/>
    <w:rsid w:val="007C775A"/>
    <w:rsid w:val="007C7A4A"/>
    <w:rsid w:val="007C7AE0"/>
    <w:rsid w:val="007D0521"/>
    <w:rsid w:val="007D0555"/>
    <w:rsid w:val="007D064B"/>
    <w:rsid w:val="007D07D9"/>
    <w:rsid w:val="007D09E6"/>
    <w:rsid w:val="007D0C0F"/>
    <w:rsid w:val="007D1167"/>
    <w:rsid w:val="007D1F71"/>
    <w:rsid w:val="007D1FE3"/>
    <w:rsid w:val="007D20D9"/>
    <w:rsid w:val="007D23B7"/>
    <w:rsid w:val="007D24BB"/>
    <w:rsid w:val="007D2A9B"/>
    <w:rsid w:val="007D3048"/>
    <w:rsid w:val="007D37A5"/>
    <w:rsid w:val="007D41AF"/>
    <w:rsid w:val="007D42CF"/>
    <w:rsid w:val="007D4A0D"/>
    <w:rsid w:val="007D4D72"/>
    <w:rsid w:val="007D4D94"/>
    <w:rsid w:val="007D5312"/>
    <w:rsid w:val="007D64B5"/>
    <w:rsid w:val="007D666B"/>
    <w:rsid w:val="007D69EC"/>
    <w:rsid w:val="007D6CD8"/>
    <w:rsid w:val="007D70FD"/>
    <w:rsid w:val="007D75C7"/>
    <w:rsid w:val="007E0308"/>
    <w:rsid w:val="007E041E"/>
    <w:rsid w:val="007E1588"/>
    <w:rsid w:val="007E2E16"/>
    <w:rsid w:val="007E3383"/>
    <w:rsid w:val="007E34DA"/>
    <w:rsid w:val="007E37F5"/>
    <w:rsid w:val="007E3AFF"/>
    <w:rsid w:val="007E3F8F"/>
    <w:rsid w:val="007E4632"/>
    <w:rsid w:val="007E47D7"/>
    <w:rsid w:val="007E4A35"/>
    <w:rsid w:val="007E4F58"/>
    <w:rsid w:val="007E53C4"/>
    <w:rsid w:val="007E58BF"/>
    <w:rsid w:val="007E603E"/>
    <w:rsid w:val="007E6149"/>
    <w:rsid w:val="007E6A8C"/>
    <w:rsid w:val="007E6E51"/>
    <w:rsid w:val="007E6E7F"/>
    <w:rsid w:val="007E6F0E"/>
    <w:rsid w:val="007E762E"/>
    <w:rsid w:val="007E7ABE"/>
    <w:rsid w:val="007E7C61"/>
    <w:rsid w:val="007F05AC"/>
    <w:rsid w:val="007F0CDE"/>
    <w:rsid w:val="007F0F52"/>
    <w:rsid w:val="007F108B"/>
    <w:rsid w:val="007F1574"/>
    <w:rsid w:val="007F1720"/>
    <w:rsid w:val="007F18CA"/>
    <w:rsid w:val="007F1A03"/>
    <w:rsid w:val="007F20A6"/>
    <w:rsid w:val="007F280B"/>
    <w:rsid w:val="007F2B86"/>
    <w:rsid w:val="007F2C27"/>
    <w:rsid w:val="007F361A"/>
    <w:rsid w:val="007F3BF4"/>
    <w:rsid w:val="007F46A1"/>
    <w:rsid w:val="007F4E97"/>
    <w:rsid w:val="007F5076"/>
    <w:rsid w:val="007F523B"/>
    <w:rsid w:val="007F52FA"/>
    <w:rsid w:val="007F5E5D"/>
    <w:rsid w:val="007F5EF4"/>
    <w:rsid w:val="007F5F99"/>
    <w:rsid w:val="007F61A4"/>
    <w:rsid w:val="007F7740"/>
    <w:rsid w:val="007F7B12"/>
    <w:rsid w:val="00800171"/>
    <w:rsid w:val="00800380"/>
    <w:rsid w:val="00800AB8"/>
    <w:rsid w:val="00800BAA"/>
    <w:rsid w:val="00800BCE"/>
    <w:rsid w:val="00800E9C"/>
    <w:rsid w:val="0080104A"/>
    <w:rsid w:val="00801381"/>
    <w:rsid w:val="00802319"/>
    <w:rsid w:val="008024EE"/>
    <w:rsid w:val="00802718"/>
    <w:rsid w:val="0080295B"/>
    <w:rsid w:val="00802D06"/>
    <w:rsid w:val="008035B3"/>
    <w:rsid w:val="008036C6"/>
    <w:rsid w:val="00803882"/>
    <w:rsid w:val="00803BBB"/>
    <w:rsid w:val="00803BD8"/>
    <w:rsid w:val="008040ED"/>
    <w:rsid w:val="0080427D"/>
    <w:rsid w:val="008046E1"/>
    <w:rsid w:val="008052E3"/>
    <w:rsid w:val="00805335"/>
    <w:rsid w:val="00805372"/>
    <w:rsid w:val="00805600"/>
    <w:rsid w:val="00806296"/>
    <w:rsid w:val="008065D0"/>
    <w:rsid w:val="008067EB"/>
    <w:rsid w:val="0080709A"/>
    <w:rsid w:val="0080791C"/>
    <w:rsid w:val="00807FBA"/>
    <w:rsid w:val="008105B0"/>
    <w:rsid w:val="0081067A"/>
    <w:rsid w:val="008107FB"/>
    <w:rsid w:val="008108C5"/>
    <w:rsid w:val="00810B8B"/>
    <w:rsid w:val="00811868"/>
    <w:rsid w:val="00811ECF"/>
    <w:rsid w:val="0081239D"/>
    <w:rsid w:val="00813867"/>
    <w:rsid w:val="00813D9D"/>
    <w:rsid w:val="00814F65"/>
    <w:rsid w:val="00815201"/>
    <w:rsid w:val="008161E7"/>
    <w:rsid w:val="00816341"/>
    <w:rsid w:val="00816990"/>
    <w:rsid w:val="0081786A"/>
    <w:rsid w:val="00817B91"/>
    <w:rsid w:val="008200BD"/>
    <w:rsid w:val="008200FC"/>
    <w:rsid w:val="00820106"/>
    <w:rsid w:val="0082048B"/>
    <w:rsid w:val="008204F6"/>
    <w:rsid w:val="008209B8"/>
    <w:rsid w:val="00820B51"/>
    <w:rsid w:val="00820F13"/>
    <w:rsid w:val="0082151F"/>
    <w:rsid w:val="00821B56"/>
    <w:rsid w:val="008220DD"/>
    <w:rsid w:val="00822F94"/>
    <w:rsid w:val="008234A6"/>
    <w:rsid w:val="008249A6"/>
    <w:rsid w:val="008251FA"/>
    <w:rsid w:val="00825271"/>
    <w:rsid w:val="008252BA"/>
    <w:rsid w:val="00825387"/>
    <w:rsid w:val="00825446"/>
    <w:rsid w:val="00825AB6"/>
    <w:rsid w:val="00825BF6"/>
    <w:rsid w:val="0082614B"/>
    <w:rsid w:val="008262D7"/>
    <w:rsid w:val="0082682E"/>
    <w:rsid w:val="00826CE0"/>
    <w:rsid w:val="0082784B"/>
    <w:rsid w:val="0082785E"/>
    <w:rsid w:val="00827E70"/>
    <w:rsid w:val="008301A2"/>
    <w:rsid w:val="00830213"/>
    <w:rsid w:val="00830454"/>
    <w:rsid w:val="0083077D"/>
    <w:rsid w:val="00830CD0"/>
    <w:rsid w:val="00831876"/>
    <w:rsid w:val="0083198F"/>
    <w:rsid w:val="0083213B"/>
    <w:rsid w:val="008329A9"/>
    <w:rsid w:val="00832C4E"/>
    <w:rsid w:val="008332F4"/>
    <w:rsid w:val="00833378"/>
    <w:rsid w:val="00833AFD"/>
    <w:rsid w:val="00833B99"/>
    <w:rsid w:val="00833DAC"/>
    <w:rsid w:val="00834059"/>
    <w:rsid w:val="00834B42"/>
    <w:rsid w:val="00834DF1"/>
    <w:rsid w:val="00835644"/>
    <w:rsid w:val="00835A9A"/>
    <w:rsid w:val="00836826"/>
    <w:rsid w:val="00836BC9"/>
    <w:rsid w:val="00837172"/>
    <w:rsid w:val="00837306"/>
    <w:rsid w:val="00837BEB"/>
    <w:rsid w:val="00840E8C"/>
    <w:rsid w:val="0084157E"/>
    <w:rsid w:val="00841D10"/>
    <w:rsid w:val="008427FB"/>
    <w:rsid w:val="0084318E"/>
    <w:rsid w:val="008434FC"/>
    <w:rsid w:val="0084350E"/>
    <w:rsid w:val="00843636"/>
    <w:rsid w:val="0084375A"/>
    <w:rsid w:val="008437E6"/>
    <w:rsid w:val="008438DA"/>
    <w:rsid w:val="00843E28"/>
    <w:rsid w:val="00843F44"/>
    <w:rsid w:val="00844694"/>
    <w:rsid w:val="008456D0"/>
    <w:rsid w:val="00845ECF"/>
    <w:rsid w:val="00846123"/>
    <w:rsid w:val="00846541"/>
    <w:rsid w:val="008466C2"/>
    <w:rsid w:val="008469A0"/>
    <w:rsid w:val="008469EA"/>
    <w:rsid w:val="00846AAE"/>
    <w:rsid w:val="00846F44"/>
    <w:rsid w:val="00847198"/>
    <w:rsid w:val="0084780C"/>
    <w:rsid w:val="00847A7A"/>
    <w:rsid w:val="00847AD9"/>
    <w:rsid w:val="0085182B"/>
    <w:rsid w:val="0085185E"/>
    <w:rsid w:val="00851C0A"/>
    <w:rsid w:val="00851D93"/>
    <w:rsid w:val="00851E77"/>
    <w:rsid w:val="008521D9"/>
    <w:rsid w:val="00852A90"/>
    <w:rsid w:val="0085351C"/>
    <w:rsid w:val="008536F7"/>
    <w:rsid w:val="0085394B"/>
    <w:rsid w:val="00853DFD"/>
    <w:rsid w:val="00853F35"/>
    <w:rsid w:val="00854029"/>
    <w:rsid w:val="008541B0"/>
    <w:rsid w:val="008543D1"/>
    <w:rsid w:val="0085451E"/>
    <w:rsid w:val="008545A5"/>
    <w:rsid w:val="00854BAC"/>
    <w:rsid w:val="00855613"/>
    <w:rsid w:val="00855D07"/>
    <w:rsid w:val="00855DB9"/>
    <w:rsid w:val="0085601F"/>
    <w:rsid w:val="0085630A"/>
    <w:rsid w:val="00856446"/>
    <w:rsid w:val="008569F8"/>
    <w:rsid w:val="008572D1"/>
    <w:rsid w:val="008577AF"/>
    <w:rsid w:val="008578C5"/>
    <w:rsid w:val="00857F61"/>
    <w:rsid w:val="008601EA"/>
    <w:rsid w:val="0086071A"/>
    <w:rsid w:val="0086098F"/>
    <w:rsid w:val="00860BE8"/>
    <w:rsid w:val="00861069"/>
    <w:rsid w:val="00861464"/>
    <w:rsid w:val="008623DC"/>
    <w:rsid w:val="00862500"/>
    <w:rsid w:val="00862605"/>
    <w:rsid w:val="00862C10"/>
    <w:rsid w:val="00863A5B"/>
    <w:rsid w:val="00863B7D"/>
    <w:rsid w:val="00864021"/>
    <w:rsid w:val="008640BD"/>
    <w:rsid w:val="008643FA"/>
    <w:rsid w:val="00864505"/>
    <w:rsid w:val="00864683"/>
    <w:rsid w:val="008646F3"/>
    <w:rsid w:val="008646F6"/>
    <w:rsid w:val="00864EBE"/>
    <w:rsid w:val="008668E4"/>
    <w:rsid w:val="00866B2C"/>
    <w:rsid w:val="00866BE8"/>
    <w:rsid w:val="008674A2"/>
    <w:rsid w:val="00870030"/>
    <w:rsid w:val="00870503"/>
    <w:rsid w:val="00870879"/>
    <w:rsid w:val="00870971"/>
    <w:rsid w:val="008709A9"/>
    <w:rsid w:val="00870E1F"/>
    <w:rsid w:val="008711DC"/>
    <w:rsid w:val="00871B2A"/>
    <w:rsid w:val="00871F89"/>
    <w:rsid w:val="008733BF"/>
    <w:rsid w:val="00873CC9"/>
    <w:rsid w:val="00874032"/>
    <w:rsid w:val="008754E5"/>
    <w:rsid w:val="008777E4"/>
    <w:rsid w:val="00877836"/>
    <w:rsid w:val="00877C00"/>
    <w:rsid w:val="00877DC7"/>
    <w:rsid w:val="00877E7C"/>
    <w:rsid w:val="00880356"/>
    <w:rsid w:val="00880E4C"/>
    <w:rsid w:val="008817A5"/>
    <w:rsid w:val="00881B7C"/>
    <w:rsid w:val="0088215A"/>
    <w:rsid w:val="00882573"/>
    <w:rsid w:val="00882744"/>
    <w:rsid w:val="00882999"/>
    <w:rsid w:val="00882B21"/>
    <w:rsid w:val="0088334D"/>
    <w:rsid w:val="008837CE"/>
    <w:rsid w:val="00884893"/>
    <w:rsid w:val="00884C00"/>
    <w:rsid w:val="00885029"/>
    <w:rsid w:val="00885782"/>
    <w:rsid w:val="00885829"/>
    <w:rsid w:val="00885852"/>
    <w:rsid w:val="008858EA"/>
    <w:rsid w:val="008858EB"/>
    <w:rsid w:val="00885D1A"/>
    <w:rsid w:val="0088612E"/>
    <w:rsid w:val="008862B5"/>
    <w:rsid w:val="00886780"/>
    <w:rsid w:val="00886D4B"/>
    <w:rsid w:val="00886F53"/>
    <w:rsid w:val="0088708C"/>
    <w:rsid w:val="008870ED"/>
    <w:rsid w:val="0088733B"/>
    <w:rsid w:val="00887F69"/>
    <w:rsid w:val="008901F5"/>
    <w:rsid w:val="008902CF"/>
    <w:rsid w:val="0089074C"/>
    <w:rsid w:val="00890931"/>
    <w:rsid w:val="00890B3F"/>
    <w:rsid w:val="00891EA7"/>
    <w:rsid w:val="00891F99"/>
    <w:rsid w:val="0089224B"/>
    <w:rsid w:val="008923E7"/>
    <w:rsid w:val="00893761"/>
    <w:rsid w:val="00893862"/>
    <w:rsid w:val="00893A28"/>
    <w:rsid w:val="00893BE2"/>
    <w:rsid w:val="00893E3B"/>
    <w:rsid w:val="00894D67"/>
    <w:rsid w:val="00894D9C"/>
    <w:rsid w:val="0089540D"/>
    <w:rsid w:val="00895415"/>
    <w:rsid w:val="008955CF"/>
    <w:rsid w:val="00895E2D"/>
    <w:rsid w:val="0089602F"/>
    <w:rsid w:val="00896086"/>
    <w:rsid w:val="0089636C"/>
    <w:rsid w:val="00896666"/>
    <w:rsid w:val="0089758C"/>
    <w:rsid w:val="008976C9"/>
    <w:rsid w:val="00897D5F"/>
    <w:rsid w:val="008A033B"/>
    <w:rsid w:val="008A060E"/>
    <w:rsid w:val="008A06F9"/>
    <w:rsid w:val="008A0A7D"/>
    <w:rsid w:val="008A0D58"/>
    <w:rsid w:val="008A165E"/>
    <w:rsid w:val="008A1726"/>
    <w:rsid w:val="008A196A"/>
    <w:rsid w:val="008A19DE"/>
    <w:rsid w:val="008A29B1"/>
    <w:rsid w:val="008A29CD"/>
    <w:rsid w:val="008A2B40"/>
    <w:rsid w:val="008A346F"/>
    <w:rsid w:val="008A360C"/>
    <w:rsid w:val="008A376C"/>
    <w:rsid w:val="008A39BC"/>
    <w:rsid w:val="008A3BCD"/>
    <w:rsid w:val="008A3BE0"/>
    <w:rsid w:val="008A3DC4"/>
    <w:rsid w:val="008A3E86"/>
    <w:rsid w:val="008A4943"/>
    <w:rsid w:val="008A4B86"/>
    <w:rsid w:val="008A4C65"/>
    <w:rsid w:val="008A4D1E"/>
    <w:rsid w:val="008A4E9A"/>
    <w:rsid w:val="008A4EFC"/>
    <w:rsid w:val="008A4F3C"/>
    <w:rsid w:val="008A4FFD"/>
    <w:rsid w:val="008A56CA"/>
    <w:rsid w:val="008A5D0F"/>
    <w:rsid w:val="008A5F17"/>
    <w:rsid w:val="008A6070"/>
    <w:rsid w:val="008A6220"/>
    <w:rsid w:val="008A6956"/>
    <w:rsid w:val="008A6B05"/>
    <w:rsid w:val="008A72A3"/>
    <w:rsid w:val="008A7551"/>
    <w:rsid w:val="008A76DD"/>
    <w:rsid w:val="008A7953"/>
    <w:rsid w:val="008A7CFE"/>
    <w:rsid w:val="008B0EC0"/>
    <w:rsid w:val="008B1399"/>
    <w:rsid w:val="008B1C1B"/>
    <w:rsid w:val="008B1C4B"/>
    <w:rsid w:val="008B1D9E"/>
    <w:rsid w:val="008B1F60"/>
    <w:rsid w:val="008B2111"/>
    <w:rsid w:val="008B2125"/>
    <w:rsid w:val="008B21AC"/>
    <w:rsid w:val="008B228E"/>
    <w:rsid w:val="008B26F4"/>
    <w:rsid w:val="008B35F4"/>
    <w:rsid w:val="008B36B1"/>
    <w:rsid w:val="008B3FA8"/>
    <w:rsid w:val="008B44A9"/>
    <w:rsid w:val="008B47DF"/>
    <w:rsid w:val="008B4AA4"/>
    <w:rsid w:val="008B4C54"/>
    <w:rsid w:val="008B4DE7"/>
    <w:rsid w:val="008B4F51"/>
    <w:rsid w:val="008B5634"/>
    <w:rsid w:val="008B6393"/>
    <w:rsid w:val="008B6513"/>
    <w:rsid w:val="008B6A50"/>
    <w:rsid w:val="008B707F"/>
    <w:rsid w:val="008B74E9"/>
    <w:rsid w:val="008B75CC"/>
    <w:rsid w:val="008B7881"/>
    <w:rsid w:val="008B7B9E"/>
    <w:rsid w:val="008B7C9A"/>
    <w:rsid w:val="008B7D4E"/>
    <w:rsid w:val="008C08F5"/>
    <w:rsid w:val="008C0AF8"/>
    <w:rsid w:val="008C0C26"/>
    <w:rsid w:val="008C0DFF"/>
    <w:rsid w:val="008C0FF4"/>
    <w:rsid w:val="008C10AA"/>
    <w:rsid w:val="008C155B"/>
    <w:rsid w:val="008C18BF"/>
    <w:rsid w:val="008C2162"/>
    <w:rsid w:val="008C2A6D"/>
    <w:rsid w:val="008C2CF4"/>
    <w:rsid w:val="008C32DB"/>
    <w:rsid w:val="008C32E7"/>
    <w:rsid w:val="008C36B7"/>
    <w:rsid w:val="008C388D"/>
    <w:rsid w:val="008C38C1"/>
    <w:rsid w:val="008C39CC"/>
    <w:rsid w:val="008C3CFF"/>
    <w:rsid w:val="008C4133"/>
    <w:rsid w:val="008C45FA"/>
    <w:rsid w:val="008C4B77"/>
    <w:rsid w:val="008C4FE1"/>
    <w:rsid w:val="008C5550"/>
    <w:rsid w:val="008C5E2E"/>
    <w:rsid w:val="008C5E78"/>
    <w:rsid w:val="008C6212"/>
    <w:rsid w:val="008C68B5"/>
    <w:rsid w:val="008C6A68"/>
    <w:rsid w:val="008C6EE2"/>
    <w:rsid w:val="008C70BC"/>
    <w:rsid w:val="008C71FE"/>
    <w:rsid w:val="008C73C3"/>
    <w:rsid w:val="008C7622"/>
    <w:rsid w:val="008C7735"/>
    <w:rsid w:val="008C7951"/>
    <w:rsid w:val="008D11A7"/>
    <w:rsid w:val="008D1A6C"/>
    <w:rsid w:val="008D1CCC"/>
    <w:rsid w:val="008D1FD7"/>
    <w:rsid w:val="008D21CA"/>
    <w:rsid w:val="008D28FE"/>
    <w:rsid w:val="008D2D17"/>
    <w:rsid w:val="008D2DDD"/>
    <w:rsid w:val="008D2F70"/>
    <w:rsid w:val="008D318A"/>
    <w:rsid w:val="008D31BA"/>
    <w:rsid w:val="008D3892"/>
    <w:rsid w:val="008D3EB3"/>
    <w:rsid w:val="008D3F41"/>
    <w:rsid w:val="008D4B97"/>
    <w:rsid w:val="008D4FF5"/>
    <w:rsid w:val="008D5138"/>
    <w:rsid w:val="008D630E"/>
    <w:rsid w:val="008D670A"/>
    <w:rsid w:val="008D6837"/>
    <w:rsid w:val="008D6B80"/>
    <w:rsid w:val="008D6C39"/>
    <w:rsid w:val="008D6FB5"/>
    <w:rsid w:val="008D72B2"/>
    <w:rsid w:val="008E0340"/>
    <w:rsid w:val="008E041D"/>
    <w:rsid w:val="008E06F2"/>
    <w:rsid w:val="008E085D"/>
    <w:rsid w:val="008E0AC1"/>
    <w:rsid w:val="008E1425"/>
    <w:rsid w:val="008E174F"/>
    <w:rsid w:val="008E179F"/>
    <w:rsid w:val="008E1D0F"/>
    <w:rsid w:val="008E2535"/>
    <w:rsid w:val="008E26A5"/>
    <w:rsid w:val="008E35F9"/>
    <w:rsid w:val="008E3BEE"/>
    <w:rsid w:val="008E3FA6"/>
    <w:rsid w:val="008E4202"/>
    <w:rsid w:val="008E59F7"/>
    <w:rsid w:val="008E5C0F"/>
    <w:rsid w:val="008E6026"/>
    <w:rsid w:val="008E62B7"/>
    <w:rsid w:val="008E62BE"/>
    <w:rsid w:val="008E62D9"/>
    <w:rsid w:val="008E667B"/>
    <w:rsid w:val="008E7AB5"/>
    <w:rsid w:val="008F0E15"/>
    <w:rsid w:val="008F0F89"/>
    <w:rsid w:val="008F193B"/>
    <w:rsid w:val="008F1BED"/>
    <w:rsid w:val="008F1FA3"/>
    <w:rsid w:val="008F2383"/>
    <w:rsid w:val="008F3495"/>
    <w:rsid w:val="008F4357"/>
    <w:rsid w:val="008F490B"/>
    <w:rsid w:val="008F4C70"/>
    <w:rsid w:val="008F4D1A"/>
    <w:rsid w:val="008F4FD3"/>
    <w:rsid w:val="008F5428"/>
    <w:rsid w:val="008F54B9"/>
    <w:rsid w:val="008F5538"/>
    <w:rsid w:val="008F55FF"/>
    <w:rsid w:val="008F56F1"/>
    <w:rsid w:val="008F629C"/>
    <w:rsid w:val="008F6972"/>
    <w:rsid w:val="008F69A0"/>
    <w:rsid w:val="008F6AD4"/>
    <w:rsid w:val="008F6FBC"/>
    <w:rsid w:val="008F751F"/>
    <w:rsid w:val="008F7B9B"/>
    <w:rsid w:val="008F7E37"/>
    <w:rsid w:val="00900251"/>
    <w:rsid w:val="009006C2"/>
    <w:rsid w:val="009017B3"/>
    <w:rsid w:val="0090235A"/>
    <w:rsid w:val="00902738"/>
    <w:rsid w:val="00902A7C"/>
    <w:rsid w:val="00902CD2"/>
    <w:rsid w:val="00903710"/>
    <w:rsid w:val="009038CA"/>
    <w:rsid w:val="00903CD7"/>
    <w:rsid w:val="00904972"/>
    <w:rsid w:val="009049E7"/>
    <w:rsid w:val="00904ED5"/>
    <w:rsid w:val="00905097"/>
    <w:rsid w:val="00905353"/>
    <w:rsid w:val="00905401"/>
    <w:rsid w:val="00905478"/>
    <w:rsid w:val="00905582"/>
    <w:rsid w:val="009055E7"/>
    <w:rsid w:val="00905EF0"/>
    <w:rsid w:val="0090649E"/>
    <w:rsid w:val="00906F50"/>
    <w:rsid w:val="0090786C"/>
    <w:rsid w:val="00910479"/>
    <w:rsid w:val="009108E0"/>
    <w:rsid w:val="00910916"/>
    <w:rsid w:val="00910B37"/>
    <w:rsid w:val="00910FD9"/>
    <w:rsid w:val="00911671"/>
    <w:rsid w:val="00911F9B"/>
    <w:rsid w:val="0091216D"/>
    <w:rsid w:val="00912266"/>
    <w:rsid w:val="00912D9B"/>
    <w:rsid w:val="00912E76"/>
    <w:rsid w:val="0091301D"/>
    <w:rsid w:val="00913652"/>
    <w:rsid w:val="00913691"/>
    <w:rsid w:val="009139A7"/>
    <w:rsid w:val="00913FA3"/>
    <w:rsid w:val="00914732"/>
    <w:rsid w:val="009147A1"/>
    <w:rsid w:val="00914EB3"/>
    <w:rsid w:val="0091512A"/>
    <w:rsid w:val="00915172"/>
    <w:rsid w:val="009154B3"/>
    <w:rsid w:val="009159A2"/>
    <w:rsid w:val="00915B6F"/>
    <w:rsid w:val="00915D0A"/>
    <w:rsid w:val="009162F1"/>
    <w:rsid w:val="009164C1"/>
    <w:rsid w:val="0091722A"/>
    <w:rsid w:val="0092096A"/>
    <w:rsid w:val="00920A4A"/>
    <w:rsid w:val="00920AF3"/>
    <w:rsid w:val="00920D3F"/>
    <w:rsid w:val="00921140"/>
    <w:rsid w:val="00921B2D"/>
    <w:rsid w:val="00922C93"/>
    <w:rsid w:val="00923624"/>
    <w:rsid w:val="00923B48"/>
    <w:rsid w:val="00923FD2"/>
    <w:rsid w:val="009247CD"/>
    <w:rsid w:val="00924F61"/>
    <w:rsid w:val="009255CB"/>
    <w:rsid w:val="00925B09"/>
    <w:rsid w:val="00926C19"/>
    <w:rsid w:val="00926DB8"/>
    <w:rsid w:val="0092769E"/>
    <w:rsid w:val="009277DE"/>
    <w:rsid w:val="00927985"/>
    <w:rsid w:val="0093033F"/>
    <w:rsid w:val="00930B72"/>
    <w:rsid w:val="00930DEA"/>
    <w:rsid w:val="009310AC"/>
    <w:rsid w:val="00931513"/>
    <w:rsid w:val="00931787"/>
    <w:rsid w:val="00931DF2"/>
    <w:rsid w:val="00931F63"/>
    <w:rsid w:val="00931F93"/>
    <w:rsid w:val="00931FCC"/>
    <w:rsid w:val="009329E5"/>
    <w:rsid w:val="00932B3C"/>
    <w:rsid w:val="00932CA0"/>
    <w:rsid w:val="00933361"/>
    <w:rsid w:val="00934797"/>
    <w:rsid w:val="00934B33"/>
    <w:rsid w:val="00934EEC"/>
    <w:rsid w:val="009351DB"/>
    <w:rsid w:val="009358CA"/>
    <w:rsid w:val="00935D4B"/>
    <w:rsid w:val="00936138"/>
    <w:rsid w:val="00936661"/>
    <w:rsid w:val="009369A0"/>
    <w:rsid w:val="00936D40"/>
    <w:rsid w:val="009372BC"/>
    <w:rsid w:val="0093786A"/>
    <w:rsid w:val="0094112B"/>
    <w:rsid w:val="009412AE"/>
    <w:rsid w:val="009420A2"/>
    <w:rsid w:val="00943337"/>
    <w:rsid w:val="0094354C"/>
    <w:rsid w:val="009436BE"/>
    <w:rsid w:val="00943764"/>
    <w:rsid w:val="00943E7F"/>
    <w:rsid w:val="00944B4D"/>
    <w:rsid w:val="00944F65"/>
    <w:rsid w:val="0094508D"/>
    <w:rsid w:val="00945CFD"/>
    <w:rsid w:val="009460DE"/>
    <w:rsid w:val="00946422"/>
    <w:rsid w:val="00946851"/>
    <w:rsid w:val="00946FCC"/>
    <w:rsid w:val="00947130"/>
    <w:rsid w:val="0094764B"/>
    <w:rsid w:val="0094780B"/>
    <w:rsid w:val="00947BC3"/>
    <w:rsid w:val="00947E07"/>
    <w:rsid w:val="009512F4"/>
    <w:rsid w:val="00951701"/>
    <w:rsid w:val="00951F5B"/>
    <w:rsid w:val="0095243C"/>
    <w:rsid w:val="0095264E"/>
    <w:rsid w:val="00952A39"/>
    <w:rsid w:val="00952C95"/>
    <w:rsid w:val="00952CD9"/>
    <w:rsid w:val="00953DE7"/>
    <w:rsid w:val="00953DF8"/>
    <w:rsid w:val="00953EBB"/>
    <w:rsid w:val="00954043"/>
    <w:rsid w:val="009541EC"/>
    <w:rsid w:val="00954506"/>
    <w:rsid w:val="0095461C"/>
    <w:rsid w:val="009548F0"/>
    <w:rsid w:val="00955461"/>
    <w:rsid w:val="009558B7"/>
    <w:rsid w:val="009559A0"/>
    <w:rsid w:val="00955A80"/>
    <w:rsid w:val="009560A9"/>
    <w:rsid w:val="00956F56"/>
    <w:rsid w:val="00957300"/>
    <w:rsid w:val="0095793F"/>
    <w:rsid w:val="00960159"/>
    <w:rsid w:val="009603FA"/>
    <w:rsid w:val="00960D6F"/>
    <w:rsid w:val="009613D0"/>
    <w:rsid w:val="0096144A"/>
    <w:rsid w:val="0096166C"/>
    <w:rsid w:val="009622A3"/>
    <w:rsid w:val="00962788"/>
    <w:rsid w:val="0096287A"/>
    <w:rsid w:val="009634DF"/>
    <w:rsid w:val="00964094"/>
    <w:rsid w:val="00964CD3"/>
    <w:rsid w:val="00965999"/>
    <w:rsid w:val="009659C4"/>
    <w:rsid w:val="009660C1"/>
    <w:rsid w:val="0096635F"/>
    <w:rsid w:val="00967071"/>
    <w:rsid w:val="00967930"/>
    <w:rsid w:val="009710B3"/>
    <w:rsid w:val="00971241"/>
    <w:rsid w:val="00971966"/>
    <w:rsid w:val="00971F06"/>
    <w:rsid w:val="0097232E"/>
    <w:rsid w:val="00972400"/>
    <w:rsid w:val="009724FF"/>
    <w:rsid w:val="0097276B"/>
    <w:rsid w:val="00972F58"/>
    <w:rsid w:val="00973573"/>
    <w:rsid w:val="00973CD6"/>
    <w:rsid w:val="009742BB"/>
    <w:rsid w:val="00974D8C"/>
    <w:rsid w:val="00975956"/>
    <w:rsid w:val="00975D07"/>
    <w:rsid w:val="00976226"/>
    <w:rsid w:val="009770D2"/>
    <w:rsid w:val="009771D1"/>
    <w:rsid w:val="0097763B"/>
    <w:rsid w:val="009801A9"/>
    <w:rsid w:val="00980306"/>
    <w:rsid w:val="0098057D"/>
    <w:rsid w:val="00980B57"/>
    <w:rsid w:val="009812F9"/>
    <w:rsid w:val="00981648"/>
    <w:rsid w:val="00981F83"/>
    <w:rsid w:val="00981FCA"/>
    <w:rsid w:val="009823DC"/>
    <w:rsid w:val="0098311C"/>
    <w:rsid w:val="009839C0"/>
    <w:rsid w:val="00984154"/>
    <w:rsid w:val="00984B4D"/>
    <w:rsid w:val="00984B63"/>
    <w:rsid w:val="009851E3"/>
    <w:rsid w:val="00985758"/>
    <w:rsid w:val="009863AE"/>
    <w:rsid w:val="00986DB3"/>
    <w:rsid w:val="00986F52"/>
    <w:rsid w:val="009876E8"/>
    <w:rsid w:val="00987A4E"/>
    <w:rsid w:val="00987AC9"/>
    <w:rsid w:val="00990347"/>
    <w:rsid w:val="00990499"/>
    <w:rsid w:val="009906F8"/>
    <w:rsid w:val="00990A36"/>
    <w:rsid w:val="009913F3"/>
    <w:rsid w:val="00991665"/>
    <w:rsid w:val="00991872"/>
    <w:rsid w:val="00991914"/>
    <w:rsid w:val="00991BA2"/>
    <w:rsid w:val="009929D7"/>
    <w:rsid w:val="00993294"/>
    <w:rsid w:val="009939A4"/>
    <w:rsid w:val="00994306"/>
    <w:rsid w:val="00994456"/>
    <w:rsid w:val="009946D3"/>
    <w:rsid w:val="00994C97"/>
    <w:rsid w:val="00994FAB"/>
    <w:rsid w:val="00996783"/>
    <w:rsid w:val="00997C33"/>
    <w:rsid w:val="009A0825"/>
    <w:rsid w:val="009A08D6"/>
    <w:rsid w:val="009A1361"/>
    <w:rsid w:val="009A1A47"/>
    <w:rsid w:val="009A1D5C"/>
    <w:rsid w:val="009A1EF8"/>
    <w:rsid w:val="009A1F86"/>
    <w:rsid w:val="009A2036"/>
    <w:rsid w:val="009A2159"/>
    <w:rsid w:val="009A2706"/>
    <w:rsid w:val="009A2798"/>
    <w:rsid w:val="009A27BF"/>
    <w:rsid w:val="009A2BCE"/>
    <w:rsid w:val="009A30A6"/>
    <w:rsid w:val="009A327B"/>
    <w:rsid w:val="009A3459"/>
    <w:rsid w:val="009A36C3"/>
    <w:rsid w:val="009A3819"/>
    <w:rsid w:val="009A39CD"/>
    <w:rsid w:val="009A3CBB"/>
    <w:rsid w:val="009A3DD1"/>
    <w:rsid w:val="009A3F4A"/>
    <w:rsid w:val="009A3FB5"/>
    <w:rsid w:val="009A453E"/>
    <w:rsid w:val="009A4AF1"/>
    <w:rsid w:val="009A5329"/>
    <w:rsid w:val="009A57A3"/>
    <w:rsid w:val="009A64E0"/>
    <w:rsid w:val="009A68A0"/>
    <w:rsid w:val="009A72AE"/>
    <w:rsid w:val="009B0544"/>
    <w:rsid w:val="009B057D"/>
    <w:rsid w:val="009B11B9"/>
    <w:rsid w:val="009B13E0"/>
    <w:rsid w:val="009B1563"/>
    <w:rsid w:val="009B1861"/>
    <w:rsid w:val="009B2060"/>
    <w:rsid w:val="009B2099"/>
    <w:rsid w:val="009B214B"/>
    <w:rsid w:val="009B273E"/>
    <w:rsid w:val="009B274E"/>
    <w:rsid w:val="009B298E"/>
    <w:rsid w:val="009B2DA2"/>
    <w:rsid w:val="009B2E3D"/>
    <w:rsid w:val="009B39C7"/>
    <w:rsid w:val="009B3A20"/>
    <w:rsid w:val="009B3F3F"/>
    <w:rsid w:val="009B4023"/>
    <w:rsid w:val="009B41AC"/>
    <w:rsid w:val="009B485E"/>
    <w:rsid w:val="009B4AB3"/>
    <w:rsid w:val="009B4D40"/>
    <w:rsid w:val="009B4EAA"/>
    <w:rsid w:val="009B52B7"/>
    <w:rsid w:val="009B54CD"/>
    <w:rsid w:val="009B5CC7"/>
    <w:rsid w:val="009B601C"/>
    <w:rsid w:val="009B62D5"/>
    <w:rsid w:val="009B65A3"/>
    <w:rsid w:val="009B6D41"/>
    <w:rsid w:val="009C04CB"/>
    <w:rsid w:val="009C08B7"/>
    <w:rsid w:val="009C0D72"/>
    <w:rsid w:val="009C11B8"/>
    <w:rsid w:val="009C15B9"/>
    <w:rsid w:val="009C1ECD"/>
    <w:rsid w:val="009C275B"/>
    <w:rsid w:val="009C3CB9"/>
    <w:rsid w:val="009C4008"/>
    <w:rsid w:val="009C46AC"/>
    <w:rsid w:val="009C49ED"/>
    <w:rsid w:val="009C599A"/>
    <w:rsid w:val="009C5AD8"/>
    <w:rsid w:val="009C5C60"/>
    <w:rsid w:val="009C6A52"/>
    <w:rsid w:val="009C6BB8"/>
    <w:rsid w:val="009C6F94"/>
    <w:rsid w:val="009C769F"/>
    <w:rsid w:val="009D08AB"/>
    <w:rsid w:val="009D08E2"/>
    <w:rsid w:val="009D0F83"/>
    <w:rsid w:val="009D0FE1"/>
    <w:rsid w:val="009D12D8"/>
    <w:rsid w:val="009D1970"/>
    <w:rsid w:val="009D1CF0"/>
    <w:rsid w:val="009D26A0"/>
    <w:rsid w:val="009D2EFD"/>
    <w:rsid w:val="009D3B6F"/>
    <w:rsid w:val="009D400E"/>
    <w:rsid w:val="009D46F8"/>
    <w:rsid w:val="009D4A13"/>
    <w:rsid w:val="009D4EDC"/>
    <w:rsid w:val="009D523B"/>
    <w:rsid w:val="009D54D2"/>
    <w:rsid w:val="009D5BA6"/>
    <w:rsid w:val="009D6864"/>
    <w:rsid w:val="009D6A37"/>
    <w:rsid w:val="009E0ECD"/>
    <w:rsid w:val="009E12A3"/>
    <w:rsid w:val="009E12DB"/>
    <w:rsid w:val="009E1707"/>
    <w:rsid w:val="009E1828"/>
    <w:rsid w:val="009E1A15"/>
    <w:rsid w:val="009E1C59"/>
    <w:rsid w:val="009E23AC"/>
    <w:rsid w:val="009E2781"/>
    <w:rsid w:val="009E280D"/>
    <w:rsid w:val="009E28EA"/>
    <w:rsid w:val="009E2D17"/>
    <w:rsid w:val="009E31DC"/>
    <w:rsid w:val="009E3265"/>
    <w:rsid w:val="009E32F6"/>
    <w:rsid w:val="009E3A45"/>
    <w:rsid w:val="009E3C57"/>
    <w:rsid w:val="009E3D3E"/>
    <w:rsid w:val="009E3E94"/>
    <w:rsid w:val="009E42E8"/>
    <w:rsid w:val="009E47AB"/>
    <w:rsid w:val="009E4840"/>
    <w:rsid w:val="009E5417"/>
    <w:rsid w:val="009E57AD"/>
    <w:rsid w:val="009E58ED"/>
    <w:rsid w:val="009E591E"/>
    <w:rsid w:val="009E5D94"/>
    <w:rsid w:val="009E6027"/>
    <w:rsid w:val="009E6054"/>
    <w:rsid w:val="009E612D"/>
    <w:rsid w:val="009E685D"/>
    <w:rsid w:val="009E6D6B"/>
    <w:rsid w:val="009E71B8"/>
    <w:rsid w:val="009E7345"/>
    <w:rsid w:val="009F0227"/>
    <w:rsid w:val="009F0AE9"/>
    <w:rsid w:val="009F148F"/>
    <w:rsid w:val="009F172F"/>
    <w:rsid w:val="009F1E6C"/>
    <w:rsid w:val="009F2D16"/>
    <w:rsid w:val="009F3464"/>
    <w:rsid w:val="009F3A57"/>
    <w:rsid w:val="009F4225"/>
    <w:rsid w:val="009F425C"/>
    <w:rsid w:val="009F4D77"/>
    <w:rsid w:val="009F4E1B"/>
    <w:rsid w:val="009F4F6F"/>
    <w:rsid w:val="009F55B6"/>
    <w:rsid w:val="009F57D1"/>
    <w:rsid w:val="009F5AC0"/>
    <w:rsid w:val="009F6189"/>
    <w:rsid w:val="009F6770"/>
    <w:rsid w:val="009F6FDB"/>
    <w:rsid w:val="009F743B"/>
    <w:rsid w:val="00A002CD"/>
    <w:rsid w:val="00A00702"/>
    <w:rsid w:val="00A00AD6"/>
    <w:rsid w:val="00A00D9A"/>
    <w:rsid w:val="00A01082"/>
    <w:rsid w:val="00A01DC3"/>
    <w:rsid w:val="00A01EC7"/>
    <w:rsid w:val="00A0248E"/>
    <w:rsid w:val="00A02763"/>
    <w:rsid w:val="00A02910"/>
    <w:rsid w:val="00A02D41"/>
    <w:rsid w:val="00A0324D"/>
    <w:rsid w:val="00A0381B"/>
    <w:rsid w:val="00A040B6"/>
    <w:rsid w:val="00A04C86"/>
    <w:rsid w:val="00A05518"/>
    <w:rsid w:val="00A05B70"/>
    <w:rsid w:val="00A05CBB"/>
    <w:rsid w:val="00A06690"/>
    <w:rsid w:val="00A069C0"/>
    <w:rsid w:val="00A06D58"/>
    <w:rsid w:val="00A07610"/>
    <w:rsid w:val="00A0791A"/>
    <w:rsid w:val="00A07CC2"/>
    <w:rsid w:val="00A07D47"/>
    <w:rsid w:val="00A10197"/>
    <w:rsid w:val="00A10584"/>
    <w:rsid w:val="00A107F6"/>
    <w:rsid w:val="00A10BEF"/>
    <w:rsid w:val="00A114CB"/>
    <w:rsid w:val="00A11683"/>
    <w:rsid w:val="00A122BC"/>
    <w:rsid w:val="00A12457"/>
    <w:rsid w:val="00A1249D"/>
    <w:rsid w:val="00A12C2C"/>
    <w:rsid w:val="00A13A57"/>
    <w:rsid w:val="00A14344"/>
    <w:rsid w:val="00A14A44"/>
    <w:rsid w:val="00A14E22"/>
    <w:rsid w:val="00A1515B"/>
    <w:rsid w:val="00A15408"/>
    <w:rsid w:val="00A15C21"/>
    <w:rsid w:val="00A15F77"/>
    <w:rsid w:val="00A15FB5"/>
    <w:rsid w:val="00A16309"/>
    <w:rsid w:val="00A16329"/>
    <w:rsid w:val="00A163AF"/>
    <w:rsid w:val="00A168F7"/>
    <w:rsid w:val="00A17394"/>
    <w:rsid w:val="00A174EC"/>
    <w:rsid w:val="00A176B8"/>
    <w:rsid w:val="00A17C6C"/>
    <w:rsid w:val="00A17CD7"/>
    <w:rsid w:val="00A200CB"/>
    <w:rsid w:val="00A202A8"/>
    <w:rsid w:val="00A2036A"/>
    <w:rsid w:val="00A203CE"/>
    <w:rsid w:val="00A2072A"/>
    <w:rsid w:val="00A20AD2"/>
    <w:rsid w:val="00A217EE"/>
    <w:rsid w:val="00A21D3F"/>
    <w:rsid w:val="00A2205C"/>
    <w:rsid w:val="00A22805"/>
    <w:rsid w:val="00A23358"/>
    <w:rsid w:val="00A23392"/>
    <w:rsid w:val="00A237B6"/>
    <w:rsid w:val="00A23D68"/>
    <w:rsid w:val="00A23FD5"/>
    <w:rsid w:val="00A248CA"/>
    <w:rsid w:val="00A24F57"/>
    <w:rsid w:val="00A25427"/>
    <w:rsid w:val="00A26541"/>
    <w:rsid w:val="00A266B4"/>
    <w:rsid w:val="00A270E0"/>
    <w:rsid w:val="00A27418"/>
    <w:rsid w:val="00A27729"/>
    <w:rsid w:val="00A2788F"/>
    <w:rsid w:val="00A27D79"/>
    <w:rsid w:val="00A27DEF"/>
    <w:rsid w:val="00A30901"/>
    <w:rsid w:val="00A30922"/>
    <w:rsid w:val="00A3093A"/>
    <w:rsid w:val="00A30A67"/>
    <w:rsid w:val="00A31A6A"/>
    <w:rsid w:val="00A321EE"/>
    <w:rsid w:val="00A326FA"/>
    <w:rsid w:val="00A32735"/>
    <w:rsid w:val="00A33EEF"/>
    <w:rsid w:val="00A341A4"/>
    <w:rsid w:val="00A354DB"/>
    <w:rsid w:val="00A3552B"/>
    <w:rsid w:val="00A35C30"/>
    <w:rsid w:val="00A361C1"/>
    <w:rsid w:val="00A361DB"/>
    <w:rsid w:val="00A367BD"/>
    <w:rsid w:val="00A36AA5"/>
    <w:rsid w:val="00A372AE"/>
    <w:rsid w:val="00A37B09"/>
    <w:rsid w:val="00A37BE7"/>
    <w:rsid w:val="00A37C13"/>
    <w:rsid w:val="00A4000C"/>
    <w:rsid w:val="00A400FF"/>
    <w:rsid w:val="00A4039E"/>
    <w:rsid w:val="00A4076A"/>
    <w:rsid w:val="00A40EED"/>
    <w:rsid w:val="00A411B1"/>
    <w:rsid w:val="00A411C3"/>
    <w:rsid w:val="00A41852"/>
    <w:rsid w:val="00A41948"/>
    <w:rsid w:val="00A42295"/>
    <w:rsid w:val="00A4303F"/>
    <w:rsid w:val="00A437A4"/>
    <w:rsid w:val="00A43C2A"/>
    <w:rsid w:val="00A43C9B"/>
    <w:rsid w:val="00A44B22"/>
    <w:rsid w:val="00A44EC1"/>
    <w:rsid w:val="00A4506D"/>
    <w:rsid w:val="00A4522E"/>
    <w:rsid w:val="00A45621"/>
    <w:rsid w:val="00A45A60"/>
    <w:rsid w:val="00A45C97"/>
    <w:rsid w:val="00A45E0A"/>
    <w:rsid w:val="00A4671E"/>
    <w:rsid w:val="00A468D1"/>
    <w:rsid w:val="00A469C4"/>
    <w:rsid w:val="00A46F29"/>
    <w:rsid w:val="00A475C1"/>
    <w:rsid w:val="00A476A7"/>
    <w:rsid w:val="00A47CE8"/>
    <w:rsid w:val="00A50339"/>
    <w:rsid w:val="00A505AE"/>
    <w:rsid w:val="00A507D2"/>
    <w:rsid w:val="00A50DED"/>
    <w:rsid w:val="00A51210"/>
    <w:rsid w:val="00A515DF"/>
    <w:rsid w:val="00A516AE"/>
    <w:rsid w:val="00A51773"/>
    <w:rsid w:val="00A51C99"/>
    <w:rsid w:val="00A51D7E"/>
    <w:rsid w:val="00A52024"/>
    <w:rsid w:val="00A52C96"/>
    <w:rsid w:val="00A52F81"/>
    <w:rsid w:val="00A530C6"/>
    <w:rsid w:val="00A538BC"/>
    <w:rsid w:val="00A53BCF"/>
    <w:rsid w:val="00A5400D"/>
    <w:rsid w:val="00A54127"/>
    <w:rsid w:val="00A54C3C"/>
    <w:rsid w:val="00A552CD"/>
    <w:rsid w:val="00A5677A"/>
    <w:rsid w:val="00A568DF"/>
    <w:rsid w:val="00A56907"/>
    <w:rsid w:val="00A56D30"/>
    <w:rsid w:val="00A56D8A"/>
    <w:rsid w:val="00A56FBD"/>
    <w:rsid w:val="00A57308"/>
    <w:rsid w:val="00A57CCA"/>
    <w:rsid w:val="00A60BFC"/>
    <w:rsid w:val="00A617F9"/>
    <w:rsid w:val="00A61E64"/>
    <w:rsid w:val="00A62395"/>
    <w:rsid w:val="00A6294B"/>
    <w:rsid w:val="00A62A3D"/>
    <w:rsid w:val="00A63048"/>
    <w:rsid w:val="00A63214"/>
    <w:rsid w:val="00A64D6D"/>
    <w:rsid w:val="00A6581E"/>
    <w:rsid w:val="00A65B61"/>
    <w:rsid w:val="00A6637E"/>
    <w:rsid w:val="00A66918"/>
    <w:rsid w:val="00A6698E"/>
    <w:rsid w:val="00A673D1"/>
    <w:rsid w:val="00A67809"/>
    <w:rsid w:val="00A67C0B"/>
    <w:rsid w:val="00A67D05"/>
    <w:rsid w:val="00A7030F"/>
    <w:rsid w:val="00A70375"/>
    <w:rsid w:val="00A7060F"/>
    <w:rsid w:val="00A706B3"/>
    <w:rsid w:val="00A70B78"/>
    <w:rsid w:val="00A70D1C"/>
    <w:rsid w:val="00A70D69"/>
    <w:rsid w:val="00A70FB3"/>
    <w:rsid w:val="00A7149C"/>
    <w:rsid w:val="00A72542"/>
    <w:rsid w:val="00A72593"/>
    <w:rsid w:val="00A72844"/>
    <w:rsid w:val="00A72FD9"/>
    <w:rsid w:val="00A7414D"/>
    <w:rsid w:val="00A7446E"/>
    <w:rsid w:val="00A74AFF"/>
    <w:rsid w:val="00A74D52"/>
    <w:rsid w:val="00A74EB4"/>
    <w:rsid w:val="00A75758"/>
    <w:rsid w:val="00A75A59"/>
    <w:rsid w:val="00A7667C"/>
    <w:rsid w:val="00A76962"/>
    <w:rsid w:val="00A77083"/>
    <w:rsid w:val="00A774B6"/>
    <w:rsid w:val="00A77EC2"/>
    <w:rsid w:val="00A800CD"/>
    <w:rsid w:val="00A80256"/>
    <w:rsid w:val="00A80360"/>
    <w:rsid w:val="00A8084E"/>
    <w:rsid w:val="00A8098F"/>
    <w:rsid w:val="00A80E0F"/>
    <w:rsid w:val="00A81426"/>
    <w:rsid w:val="00A81D67"/>
    <w:rsid w:val="00A81E2B"/>
    <w:rsid w:val="00A8273C"/>
    <w:rsid w:val="00A82D21"/>
    <w:rsid w:val="00A82EE7"/>
    <w:rsid w:val="00A831DA"/>
    <w:rsid w:val="00A83E4F"/>
    <w:rsid w:val="00A84325"/>
    <w:rsid w:val="00A84D37"/>
    <w:rsid w:val="00A866DC"/>
    <w:rsid w:val="00A87130"/>
    <w:rsid w:val="00A876A9"/>
    <w:rsid w:val="00A87A58"/>
    <w:rsid w:val="00A9060E"/>
    <w:rsid w:val="00A907CD"/>
    <w:rsid w:val="00A91001"/>
    <w:rsid w:val="00A916B8"/>
    <w:rsid w:val="00A91F47"/>
    <w:rsid w:val="00A921B4"/>
    <w:rsid w:val="00A923EE"/>
    <w:rsid w:val="00A929B1"/>
    <w:rsid w:val="00A92CEC"/>
    <w:rsid w:val="00A92F99"/>
    <w:rsid w:val="00A9321E"/>
    <w:rsid w:val="00A9325F"/>
    <w:rsid w:val="00A93C5B"/>
    <w:rsid w:val="00A9430F"/>
    <w:rsid w:val="00A94A75"/>
    <w:rsid w:val="00A94C72"/>
    <w:rsid w:val="00A94CCE"/>
    <w:rsid w:val="00A9519E"/>
    <w:rsid w:val="00A95898"/>
    <w:rsid w:val="00A95A65"/>
    <w:rsid w:val="00A95CE4"/>
    <w:rsid w:val="00A95D09"/>
    <w:rsid w:val="00A95F45"/>
    <w:rsid w:val="00A96457"/>
    <w:rsid w:val="00A96592"/>
    <w:rsid w:val="00A968F7"/>
    <w:rsid w:val="00A97043"/>
    <w:rsid w:val="00A979B2"/>
    <w:rsid w:val="00AA0475"/>
    <w:rsid w:val="00AA04BD"/>
    <w:rsid w:val="00AA04D2"/>
    <w:rsid w:val="00AA0559"/>
    <w:rsid w:val="00AA09F5"/>
    <w:rsid w:val="00AA0BBF"/>
    <w:rsid w:val="00AA0BC6"/>
    <w:rsid w:val="00AA0CEE"/>
    <w:rsid w:val="00AA179A"/>
    <w:rsid w:val="00AA17DC"/>
    <w:rsid w:val="00AA2117"/>
    <w:rsid w:val="00AA24F5"/>
    <w:rsid w:val="00AA327F"/>
    <w:rsid w:val="00AA35D6"/>
    <w:rsid w:val="00AA3642"/>
    <w:rsid w:val="00AA4313"/>
    <w:rsid w:val="00AA4D44"/>
    <w:rsid w:val="00AA4E9E"/>
    <w:rsid w:val="00AA5BF7"/>
    <w:rsid w:val="00AA6138"/>
    <w:rsid w:val="00AA6402"/>
    <w:rsid w:val="00AA7DE3"/>
    <w:rsid w:val="00AB0878"/>
    <w:rsid w:val="00AB0CF1"/>
    <w:rsid w:val="00AB0EE8"/>
    <w:rsid w:val="00AB0F7F"/>
    <w:rsid w:val="00AB211E"/>
    <w:rsid w:val="00AB2611"/>
    <w:rsid w:val="00AB2644"/>
    <w:rsid w:val="00AB29DA"/>
    <w:rsid w:val="00AB315D"/>
    <w:rsid w:val="00AB34E4"/>
    <w:rsid w:val="00AB39FB"/>
    <w:rsid w:val="00AB3FFD"/>
    <w:rsid w:val="00AB405A"/>
    <w:rsid w:val="00AB425A"/>
    <w:rsid w:val="00AB498D"/>
    <w:rsid w:val="00AB4E43"/>
    <w:rsid w:val="00AB4E5F"/>
    <w:rsid w:val="00AB58CE"/>
    <w:rsid w:val="00AB5EB5"/>
    <w:rsid w:val="00AB5ED1"/>
    <w:rsid w:val="00AB7D22"/>
    <w:rsid w:val="00AC0745"/>
    <w:rsid w:val="00AC07E7"/>
    <w:rsid w:val="00AC0B6A"/>
    <w:rsid w:val="00AC1E9E"/>
    <w:rsid w:val="00AC214E"/>
    <w:rsid w:val="00AC2465"/>
    <w:rsid w:val="00AC266C"/>
    <w:rsid w:val="00AC2BD8"/>
    <w:rsid w:val="00AC32AA"/>
    <w:rsid w:val="00AC3858"/>
    <w:rsid w:val="00AC3F4D"/>
    <w:rsid w:val="00AC400C"/>
    <w:rsid w:val="00AC4043"/>
    <w:rsid w:val="00AC417E"/>
    <w:rsid w:val="00AC4318"/>
    <w:rsid w:val="00AC4379"/>
    <w:rsid w:val="00AC51D1"/>
    <w:rsid w:val="00AC5356"/>
    <w:rsid w:val="00AC5CCF"/>
    <w:rsid w:val="00AC6539"/>
    <w:rsid w:val="00AC6815"/>
    <w:rsid w:val="00AC6DC9"/>
    <w:rsid w:val="00AC7116"/>
    <w:rsid w:val="00AC75CF"/>
    <w:rsid w:val="00AC7695"/>
    <w:rsid w:val="00AC7F57"/>
    <w:rsid w:val="00AD02A0"/>
    <w:rsid w:val="00AD03B1"/>
    <w:rsid w:val="00AD06A5"/>
    <w:rsid w:val="00AD0A7A"/>
    <w:rsid w:val="00AD0EA3"/>
    <w:rsid w:val="00AD1864"/>
    <w:rsid w:val="00AD1E34"/>
    <w:rsid w:val="00AD2382"/>
    <w:rsid w:val="00AD2919"/>
    <w:rsid w:val="00AD2F61"/>
    <w:rsid w:val="00AD417B"/>
    <w:rsid w:val="00AD4B04"/>
    <w:rsid w:val="00AD5B66"/>
    <w:rsid w:val="00AD5BAE"/>
    <w:rsid w:val="00AD5C4F"/>
    <w:rsid w:val="00AD600C"/>
    <w:rsid w:val="00AD6157"/>
    <w:rsid w:val="00AD62AC"/>
    <w:rsid w:val="00AD675E"/>
    <w:rsid w:val="00AD68AC"/>
    <w:rsid w:val="00AD6EBD"/>
    <w:rsid w:val="00AD7C67"/>
    <w:rsid w:val="00AD7E99"/>
    <w:rsid w:val="00AE02DB"/>
    <w:rsid w:val="00AE0456"/>
    <w:rsid w:val="00AE045D"/>
    <w:rsid w:val="00AE0CB9"/>
    <w:rsid w:val="00AE0FFC"/>
    <w:rsid w:val="00AE1544"/>
    <w:rsid w:val="00AE1E72"/>
    <w:rsid w:val="00AE2F93"/>
    <w:rsid w:val="00AE3028"/>
    <w:rsid w:val="00AE3A14"/>
    <w:rsid w:val="00AE416F"/>
    <w:rsid w:val="00AE460E"/>
    <w:rsid w:val="00AE48A2"/>
    <w:rsid w:val="00AE4D5A"/>
    <w:rsid w:val="00AE4F31"/>
    <w:rsid w:val="00AE517D"/>
    <w:rsid w:val="00AE5266"/>
    <w:rsid w:val="00AE56B2"/>
    <w:rsid w:val="00AE5D43"/>
    <w:rsid w:val="00AE68F5"/>
    <w:rsid w:val="00AE6F33"/>
    <w:rsid w:val="00AE7434"/>
    <w:rsid w:val="00AE7738"/>
    <w:rsid w:val="00AE7A1D"/>
    <w:rsid w:val="00AE7CA3"/>
    <w:rsid w:val="00AF055D"/>
    <w:rsid w:val="00AF0903"/>
    <w:rsid w:val="00AF190D"/>
    <w:rsid w:val="00AF1A7D"/>
    <w:rsid w:val="00AF332B"/>
    <w:rsid w:val="00AF3DB0"/>
    <w:rsid w:val="00AF41D1"/>
    <w:rsid w:val="00AF445B"/>
    <w:rsid w:val="00AF459F"/>
    <w:rsid w:val="00AF4745"/>
    <w:rsid w:val="00AF4C61"/>
    <w:rsid w:val="00AF5593"/>
    <w:rsid w:val="00AF5834"/>
    <w:rsid w:val="00AF646A"/>
    <w:rsid w:val="00AF64F2"/>
    <w:rsid w:val="00AF6911"/>
    <w:rsid w:val="00AF6982"/>
    <w:rsid w:val="00AF6C1A"/>
    <w:rsid w:val="00AF745D"/>
    <w:rsid w:val="00AF7622"/>
    <w:rsid w:val="00B0005A"/>
    <w:rsid w:val="00B00E73"/>
    <w:rsid w:val="00B017BE"/>
    <w:rsid w:val="00B01A01"/>
    <w:rsid w:val="00B01B6D"/>
    <w:rsid w:val="00B02221"/>
    <w:rsid w:val="00B027BC"/>
    <w:rsid w:val="00B02DA9"/>
    <w:rsid w:val="00B03068"/>
    <w:rsid w:val="00B03625"/>
    <w:rsid w:val="00B03E2B"/>
    <w:rsid w:val="00B042F3"/>
    <w:rsid w:val="00B0456F"/>
    <w:rsid w:val="00B0461B"/>
    <w:rsid w:val="00B04869"/>
    <w:rsid w:val="00B04D42"/>
    <w:rsid w:val="00B058E8"/>
    <w:rsid w:val="00B0592F"/>
    <w:rsid w:val="00B06720"/>
    <w:rsid w:val="00B06BD9"/>
    <w:rsid w:val="00B07774"/>
    <w:rsid w:val="00B07C65"/>
    <w:rsid w:val="00B1021C"/>
    <w:rsid w:val="00B10766"/>
    <w:rsid w:val="00B1076C"/>
    <w:rsid w:val="00B10FB4"/>
    <w:rsid w:val="00B11350"/>
    <w:rsid w:val="00B11489"/>
    <w:rsid w:val="00B1168A"/>
    <w:rsid w:val="00B11FB8"/>
    <w:rsid w:val="00B128D4"/>
    <w:rsid w:val="00B12A55"/>
    <w:rsid w:val="00B12D67"/>
    <w:rsid w:val="00B1327D"/>
    <w:rsid w:val="00B14286"/>
    <w:rsid w:val="00B142B5"/>
    <w:rsid w:val="00B142C7"/>
    <w:rsid w:val="00B1436C"/>
    <w:rsid w:val="00B14C59"/>
    <w:rsid w:val="00B151E2"/>
    <w:rsid w:val="00B15265"/>
    <w:rsid w:val="00B152BF"/>
    <w:rsid w:val="00B154E5"/>
    <w:rsid w:val="00B15794"/>
    <w:rsid w:val="00B15B3F"/>
    <w:rsid w:val="00B15B48"/>
    <w:rsid w:val="00B16931"/>
    <w:rsid w:val="00B16A2E"/>
    <w:rsid w:val="00B16A8E"/>
    <w:rsid w:val="00B16D23"/>
    <w:rsid w:val="00B17154"/>
    <w:rsid w:val="00B171F7"/>
    <w:rsid w:val="00B17711"/>
    <w:rsid w:val="00B1797E"/>
    <w:rsid w:val="00B17B22"/>
    <w:rsid w:val="00B203B5"/>
    <w:rsid w:val="00B2049E"/>
    <w:rsid w:val="00B20511"/>
    <w:rsid w:val="00B20F7B"/>
    <w:rsid w:val="00B2154F"/>
    <w:rsid w:val="00B21A5B"/>
    <w:rsid w:val="00B21B46"/>
    <w:rsid w:val="00B22304"/>
    <w:rsid w:val="00B22C90"/>
    <w:rsid w:val="00B22CBA"/>
    <w:rsid w:val="00B22DEF"/>
    <w:rsid w:val="00B240ED"/>
    <w:rsid w:val="00B24470"/>
    <w:rsid w:val="00B24699"/>
    <w:rsid w:val="00B24883"/>
    <w:rsid w:val="00B257BB"/>
    <w:rsid w:val="00B25BD5"/>
    <w:rsid w:val="00B26056"/>
    <w:rsid w:val="00B26332"/>
    <w:rsid w:val="00B264A7"/>
    <w:rsid w:val="00B2661C"/>
    <w:rsid w:val="00B267D5"/>
    <w:rsid w:val="00B26BDC"/>
    <w:rsid w:val="00B27F78"/>
    <w:rsid w:val="00B300D6"/>
    <w:rsid w:val="00B30371"/>
    <w:rsid w:val="00B30488"/>
    <w:rsid w:val="00B30A6A"/>
    <w:rsid w:val="00B30E0D"/>
    <w:rsid w:val="00B313CD"/>
    <w:rsid w:val="00B316C3"/>
    <w:rsid w:val="00B31CFC"/>
    <w:rsid w:val="00B32745"/>
    <w:rsid w:val="00B32B3F"/>
    <w:rsid w:val="00B32FEB"/>
    <w:rsid w:val="00B33570"/>
    <w:rsid w:val="00B3390A"/>
    <w:rsid w:val="00B33951"/>
    <w:rsid w:val="00B33A43"/>
    <w:rsid w:val="00B33C2D"/>
    <w:rsid w:val="00B33F71"/>
    <w:rsid w:val="00B342F6"/>
    <w:rsid w:val="00B349EE"/>
    <w:rsid w:val="00B356CF"/>
    <w:rsid w:val="00B36A5C"/>
    <w:rsid w:val="00B3704B"/>
    <w:rsid w:val="00B370B6"/>
    <w:rsid w:val="00B37E70"/>
    <w:rsid w:val="00B402CF"/>
    <w:rsid w:val="00B40C90"/>
    <w:rsid w:val="00B410D4"/>
    <w:rsid w:val="00B41273"/>
    <w:rsid w:val="00B41726"/>
    <w:rsid w:val="00B41830"/>
    <w:rsid w:val="00B41CE4"/>
    <w:rsid w:val="00B41ED6"/>
    <w:rsid w:val="00B4244E"/>
    <w:rsid w:val="00B4271C"/>
    <w:rsid w:val="00B42A49"/>
    <w:rsid w:val="00B42E2A"/>
    <w:rsid w:val="00B434E5"/>
    <w:rsid w:val="00B43B26"/>
    <w:rsid w:val="00B43D8E"/>
    <w:rsid w:val="00B440B2"/>
    <w:rsid w:val="00B440DD"/>
    <w:rsid w:val="00B4430B"/>
    <w:rsid w:val="00B4437D"/>
    <w:rsid w:val="00B4441D"/>
    <w:rsid w:val="00B44482"/>
    <w:rsid w:val="00B446BE"/>
    <w:rsid w:val="00B449FC"/>
    <w:rsid w:val="00B44D50"/>
    <w:rsid w:val="00B450EE"/>
    <w:rsid w:val="00B4512B"/>
    <w:rsid w:val="00B454CA"/>
    <w:rsid w:val="00B45644"/>
    <w:rsid w:val="00B45EF5"/>
    <w:rsid w:val="00B465DF"/>
    <w:rsid w:val="00B46675"/>
    <w:rsid w:val="00B47A8E"/>
    <w:rsid w:val="00B50291"/>
    <w:rsid w:val="00B502B9"/>
    <w:rsid w:val="00B50593"/>
    <w:rsid w:val="00B50603"/>
    <w:rsid w:val="00B51763"/>
    <w:rsid w:val="00B51900"/>
    <w:rsid w:val="00B519E1"/>
    <w:rsid w:val="00B51A5C"/>
    <w:rsid w:val="00B52440"/>
    <w:rsid w:val="00B525B7"/>
    <w:rsid w:val="00B52817"/>
    <w:rsid w:val="00B536E2"/>
    <w:rsid w:val="00B537BE"/>
    <w:rsid w:val="00B549FA"/>
    <w:rsid w:val="00B54C97"/>
    <w:rsid w:val="00B54EDF"/>
    <w:rsid w:val="00B550C7"/>
    <w:rsid w:val="00B55A6F"/>
    <w:rsid w:val="00B564C1"/>
    <w:rsid w:val="00B5782C"/>
    <w:rsid w:val="00B57D6D"/>
    <w:rsid w:val="00B57DAE"/>
    <w:rsid w:val="00B60B11"/>
    <w:rsid w:val="00B60DEF"/>
    <w:rsid w:val="00B6139A"/>
    <w:rsid w:val="00B614C1"/>
    <w:rsid w:val="00B61741"/>
    <w:rsid w:val="00B61764"/>
    <w:rsid w:val="00B61978"/>
    <w:rsid w:val="00B61A77"/>
    <w:rsid w:val="00B61ACA"/>
    <w:rsid w:val="00B61BA9"/>
    <w:rsid w:val="00B61D1E"/>
    <w:rsid w:val="00B620E2"/>
    <w:rsid w:val="00B6210E"/>
    <w:rsid w:val="00B6218B"/>
    <w:rsid w:val="00B62320"/>
    <w:rsid w:val="00B62566"/>
    <w:rsid w:val="00B63060"/>
    <w:rsid w:val="00B631EE"/>
    <w:rsid w:val="00B6325A"/>
    <w:rsid w:val="00B632E9"/>
    <w:rsid w:val="00B634C1"/>
    <w:rsid w:val="00B6354D"/>
    <w:rsid w:val="00B637B4"/>
    <w:rsid w:val="00B63D76"/>
    <w:rsid w:val="00B63E5A"/>
    <w:rsid w:val="00B64320"/>
    <w:rsid w:val="00B64C9D"/>
    <w:rsid w:val="00B65975"/>
    <w:rsid w:val="00B65AF7"/>
    <w:rsid w:val="00B65BC6"/>
    <w:rsid w:val="00B66495"/>
    <w:rsid w:val="00B665CE"/>
    <w:rsid w:val="00B66AAC"/>
    <w:rsid w:val="00B66E07"/>
    <w:rsid w:val="00B6761D"/>
    <w:rsid w:val="00B67D2F"/>
    <w:rsid w:val="00B67DCC"/>
    <w:rsid w:val="00B70257"/>
    <w:rsid w:val="00B70F2C"/>
    <w:rsid w:val="00B70FFB"/>
    <w:rsid w:val="00B7103D"/>
    <w:rsid w:val="00B7206D"/>
    <w:rsid w:val="00B720C8"/>
    <w:rsid w:val="00B722FE"/>
    <w:rsid w:val="00B7277C"/>
    <w:rsid w:val="00B72D6D"/>
    <w:rsid w:val="00B73214"/>
    <w:rsid w:val="00B73651"/>
    <w:rsid w:val="00B7407A"/>
    <w:rsid w:val="00B74465"/>
    <w:rsid w:val="00B74627"/>
    <w:rsid w:val="00B74893"/>
    <w:rsid w:val="00B75A1C"/>
    <w:rsid w:val="00B75DC7"/>
    <w:rsid w:val="00B75F15"/>
    <w:rsid w:val="00B768C2"/>
    <w:rsid w:val="00B76BB7"/>
    <w:rsid w:val="00B76FBE"/>
    <w:rsid w:val="00B7723C"/>
    <w:rsid w:val="00B77742"/>
    <w:rsid w:val="00B778DE"/>
    <w:rsid w:val="00B77AE5"/>
    <w:rsid w:val="00B77DA3"/>
    <w:rsid w:val="00B77E92"/>
    <w:rsid w:val="00B77EC4"/>
    <w:rsid w:val="00B80145"/>
    <w:rsid w:val="00B805A4"/>
    <w:rsid w:val="00B80795"/>
    <w:rsid w:val="00B8094D"/>
    <w:rsid w:val="00B80E20"/>
    <w:rsid w:val="00B81159"/>
    <w:rsid w:val="00B81337"/>
    <w:rsid w:val="00B81609"/>
    <w:rsid w:val="00B820D9"/>
    <w:rsid w:val="00B82428"/>
    <w:rsid w:val="00B825B6"/>
    <w:rsid w:val="00B825FC"/>
    <w:rsid w:val="00B82D04"/>
    <w:rsid w:val="00B82EDF"/>
    <w:rsid w:val="00B83354"/>
    <w:rsid w:val="00B833E2"/>
    <w:rsid w:val="00B84064"/>
    <w:rsid w:val="00B84519"/>
    <w:rsid w:val="00B845C5"/>
    <w:rsid w:val="00B848D5"/>
    <w:rsid w:val="00B84AB7"/>
    <w:rsid w:val="00B84F24"/>
    <w:rsid w:val="00B85109"/>
    <w:rsid w:val="00B8522D"/>
    <w:rsid w:val="00B853B4"/>
    <w:rsid w:val="00B854B6"/>
    <w:rsid w:val="00B85AA9"/>
    <w:rsid w:val="00B85C26"/>
    <w:rsid w:val="00B85E2F"/>
    <w:rsid w:val="00B85F04"/>
    <w:rsid w:val="00B864E3"/>
    <w:rsid w:val="00B8682F"/>
    <w:rsid w:val="00B86895"/>
    <w:rsid w:val="00B868CB"/>
    <w:rsid w:val="00B86CC9"/>
    <w:rsid w:val="00B86F20"/>
    <w:rsid w:val="00B86F92"/>
    <w:rsid w:val="00B87C87"/>
    <w:rsid w:val="00B91049"/>
    <w:rsid w:val="00B9170D"/>
    <w:rsid w:val="00B91EE7"/>
    <w:rsid w:val="00B92292"/>
    <w:rsid w:val="00B928AC"/>
    <w:rsid w:val="00B92C81"/>
    <w:rsid w:val="00B930FD"/>
    <w:rsid w:val="00B93208"/>
    <w:rsid w:val="00B93353"/>
    <w:rsid w:val="00B933FC"/>
    <w:rsid w:val="00B9391A"/>
    <w:rsid w:val="00B93975"/>
    <w:rsid w:val="00B93B8B"/>
    <w:rsid w:val="00B93D98"/>
    <w:rsid w:val="00B93FB9"/>
    <w:rsid w:val="00B94333"/>
    <w:rsid w:val="00B948AC"/>
    <w:rsid w:val="00B94AC4"/>
    <w:rsid w:val="00B94B6C"/>
    <w:rsid w:val="00B94D0F"/>
    <w:rsid w:val="00B94D70"/>
    <w:rsid w:val="00B95364"/>
    <w:rsid w:val="00B953CA"/>
    <w:rsid w:val="00B9622B"/>
    <w:rsid w:val="00B9641B"/>
    <w:rsid w:val="00B96467"/>
    <w:rsid w:val="00B96974"/>
    <w:rsid w:val="00B96BA2"/>
    <w:rsid w:val="00B97145"/>
    <w:rsid w:val="00B9742A"/>
    <w:rsid w:val="00B97525"/>
    <w:rsid w:val="00B9768A"/>
    <w:rsid w:val="00B978BA"/>
    <w:rsid w:val="00B97D39"/>
    <w:rsid w:val="00B97EAD"/>
    <w:rsid w:val="00BA0322"/>
    <w:rsid w:val="00BA08A0"/>
    <w:rsid w:val="00BA0A00"/>
    <w:rsid w:val="00BA0E1C"/>
    <w:rsid w:val="00BA1D5C"/>
    <w:rsid w:val="00BA21E7"/>
    <w:rsid w:val="00BA2B98"/>
    <w:rsid w:val="00BA30B0"/>
    <w:rsid w:val="00BA3AC3"/>
    <w:rsid w:val="00BA3BBE"/>
    <w:rsid w:val="00BA3F3B"/>
    <w:rsid w:val="00BA3F47"/>
    <w:rsid w:val="00BA405B"/>
    <w:rsid w:val="00BA479C"/>
    <w:rsid w:val="00BA483E"/>
    <w:rsid w:val="00BA4B0F"/>
    <w:rsid w:val="00BA4C0C"/>
    <w:rsid w:val="00BA50F6"/>
    <w:rsid w:val="00BA546B"/>
    <w:rsid w:val="00BA5EB4"/>
    <w:rsid w:val="00BA623E"/>
    <w:rsid w:val="00BA624D"/>
    <w:rsid w:val="00BA63E7"/>
    <w:rsid w:val="00BA651E"/>
    <w:rsid w:val="00BA70A8"/>
    <w:rsid w:val="00BA72A2"/>
    <w:rsid w:val="00BB12B5"/>
    <w:rsid w:val="00BB243E"/>
    <w:rsid w:val="00BB263E"/>
    <w:rsid w:val="00BB3497"/>
    <w:rsid w:val="00BB3BC0"/>
    <w:rsid w:val="00BB3E74"/>
    <w:rsid w:val="00BB438B"/>
    <w:rsid w:val="00BB5223"/>
    <w:rsid w:val="00BB5677"/>
    <w:rsid w:val="00BB595F"/>
    <w:rsid w:val="00BB5E61"/>
    <w:rsid w:val="00BB63B1"/>
    <w:rsid w:val="00BB6F58"/>
    <w:rsid w:val="00BB71AA"/>
    <w:rsid w:val="00BB7832"/>
    <w:rsid w:val="00BB7B76"/>
    <w:rsid w:val="00BB7C29"/>
    <w:rsid w:val="00BB7DD8"/>
    <w:rsid w:val="00BC0061"/>
    <w:rsid w:val="00BC00AE"/>
    <w:rsid w:val="00BC015E"/>
    <w:rsid w:val="00BC05D2"/>
    <w:rsid w:val="00BC06A4"/>
    <w:rsid w:val="00BC0C5C"/>
    <w:rsid w:val="00BC0F18"/>
    <w:rsid w:val="00BC1029"/>
    <w:rsid w:val="00BC1081"/>
    <w:rsid w:val="00BC11FD"/>
    <w:rsid w:val="00BC12EB"/>
    <w:rsid w:val="00BC13BB"/>
    <w:rsid w:val="00BC1BA2"/>
    <w:rsid w:val="00BC1E8D"/>
    <w:rsid w:val="00BC237C"/>
    <w:rsid w:val="00BC238D"/>
    <w:rsid w:val="00BC2619"/>
    <w:rsid w:val="00BC266D"/>
    <w:rsid w:val="00BC2C4D"/>
    <w:rsid w:val="00BC340D"/>
    <w:rsid w:val="00BC3653"/>
    <w:rsid w:val="00BC4277"/>
    <w:rsid w:val="00BC4768"/>
    <w:rsid w:val="00BC4ACB"/>
    <w:rsid w:val="00BC4AF0"/>
    <w:rsid w:val="00BC517F"/>
    <w:rsid w:val="00BC56F3"/>
    <w:rsid w:val="00BC5762"/>
    <w:rsid w:val="00BC58D7"/>
    <w:rsid w:val="00BC5D65"/>
    <w:rsid w:val="00BC5DEA"/>
    <w:rsid w:val="00BC6254"/>
    <w:rsid w:val="00BC6326"/>
    <w:rsid w:val="00BC69B5"/>
    <w:rsid w:val="00BC7097"/>
    <w:rsid w:val="00BC75E6"/>
    <w:rsid w:val="00BC75FE"/>
    <w:rsid w:val="00BC7610"/>
    <w:rsid w:val="00BC77B5"/>
    <w:rsid w:val="00BD00B0"/>
    <w:rsid w:val="00BD08FD"/>
    <w:rsid w:val="00BD1000"/>
    <w:rsid w:val="00BD171F"/>
    <w:rsid w:val="00BD19D2"/>
    <w:rsid w:val="00BD1AAA"/>
    <w:rsid w:val="00BD211F"/>
    <w:rsid w:val="00BD280E"/>
    <w:rsid w:val="00BD296A"/>
    <w:rsid w:val="00BD2E7E"/>
    <w:rsid w:val="00BD318B"/>
    <w:rsid w:val="00BD333B"/>
    <w:rsid w:val="00BD33D6"/>
    <w:rsid w:val="00BD3869"/>
    <w:rsid w:val="00BD3B82"/>
    <w:rsid w:val="00BD3BC6"/>
    <w:rsid w:val="00BD3C99"/>
    <w:rsid w:val="00BD3FB2"/>
    <w:rsid w:val="00BD42D5"/>
    <w:rsid w:val="00BD480C"/>
    <w:rsid w:val="00BD4971"/>
    <w:rsid w:val="00BD523D"/>
    <w:rsid w:val="00BD59DC"/>
    <w:rsid w:val="00BD62F1"/>
    <w:rsid w:val="00BD658C"/>
    <w:rsid w:val="00BD68D3"/>
    <w:rsid w:val="00BD6A11"/>
    <w:rsid w:val="00BD6AE4"/>
    <w:rsid w:val="00BD6E51"/>
    <w:rsid w:val="00BD722D"/>
    <w:rsid w:val="00BD7316"/>
    <w:rsid w:val="00BD7747"/>
    <w:rsid w:val="00BD7B75"/>
    <w:rsid w:val="00BE14CE"/>
    <w:rsid w:val="00BE16B7"/>
    <w:rsid w:val="00BE190A"/>
    <w:rsid w:val="00BE27CC"/>
    <w:rsid w:val="00BE2C5A"/>
    <w:rsid w:val="00BE2CA3"/>
    <w:rsid w:val="00BE32B1"/>
    <w:rsid w:val="00BE369A"/>
    <w:rsid w:val="00BE429F"/>
    <w:rsid w:val="00BE48AA"/>
    <w:rsid w:val="00BE4A40"/>
    <w:rsid w:val="00BE5195"/>
    <w:rsid w:val="00BE54AF"/>
    <w:rsid w:val="00BE5560"/>
    <w:rsid w:val="00BE5C6C"/>
    <w:rsid w:val="00BE64D7"/>
    <w:rsid w:val="00BE6775"/>
    <w:rsid w:val="00BE70F4"/>
    <w:rsid w:val="00BE7560"/>
    <w:rsid w:val="00BE757C"/>
    <w:rsid w:val="00BE76D0"/>
    <w:rsid w:val="00BE7EC5"/>
    <w:rsid w:val="00BF00EC"/>
    <w:rsid w:val="00BF02B3"/>
    <w:rsid w:val="00BF0A37"/>
    <w:rsid w:val="00BF0FFF"/>
    <w:rsid w:val="00BF1738"/>
    <w:rsid w:val="00BF2595"/>
    <w:rsid w:val="00BF33F5"/>
    <w:rsid w:val="00BF3A01"/>
    <w:rsid w:val="00BF3BAC"/>
    <w:rsid w:val="00BF422D"/>
    <w:rsid w:val="00BF54B9"/>
    <w:rsid w:val="00BF5B25"/>
    <w:rsid w:val="00BF6E04"/>
    <w:rsid w:val="00BF7187"/>
    <w:rsid w:val="00BF761E"/>
    <w:rsid w:val="00BF77A9"/>
    <w:rsid w:val="00BF788F"/>
    <w:rsid w:val="00C00270"/>
    <w:rsid w:val="00C0028C"/>
    <w:rsid w:val="00C0068D"/>
    <w:rsid w:val="00C00EC0"/>
    <w:rsid w:val="00C00FB1"/>
    <w:rsid w:val="00C01A5B"/>
    <w:rsid w:val="00C02022"/>
    <w:rsid w:val="00C02183"/>
    <w:rsid w:val="00C02C63"/>
    <w:rsid w:val="00C03325"/>
    <w:rsid w:val="00C04568"/>
    <w:rsid w:val="00C045FB"/>
    <w:rsid w:val="00C046CC"/>
    <w:rsid w:val="00C0483A"/>
    <w:rsid w:val="00C04963"/>
    <w:rsid w:val="00C0549D"/>
    <w:rsid w:val="00C05E08"/>
    <w:rsid w:val="00C06209"/>
    <w:rsid w:val="00C0641C"/>
    <w:rsid w:val="00C06B02"/>
    <w:rsid w:val="00C07250"/>
    <w:rsid w:val="00C0747A"/>
    <w:rsid w:val="00C07CB5"/>
    <w:rsid w:val="00C1031D"/>
    <w:rsid w:val="00C103B9"/>
    <w:rsid w:val="00C10433"/>
    <w:rsid w:val="00C109DA"/>
    <w:rsid w:val="00C10E2C"/>
    <w:rsid w:val="00C11382"/>
    <w:rsid w:val="00C117A7"/>
    <w:rsid w:val="00C11B7F"/>
    <w:rsid w:val="00C11D3B"/>
    <w:rsid w:val="00C11F35"/>
    <w:rsid w:val="00C1221F"/>
    <w:rsid w:val="00C12842"/>
    <w:rsid w:val="00C12A0F"/>
    <w:rsid w:val="00C12C41"/>
    <w:rsid w:val="00C12FCD"/>
    <w:rsid w:val="00C131BD"/>
    <w:rsid w:val="00C13755"/>
    <w:rsid w:val="00C13BF3"/>
    <w:rsid w:val="00C13EC9"/>
    <w:rsid w:val="00C14865"/>
    <w:rsid w:val="00C14A06"/>
    <w:rsid w:val="00C156FD"/>
    <w:rsid w:val="00C16309"/>
    <w:rsid w:val="00C164CF"/>
    <w:rsid w:val="00C16601"/>
    <w:rsid w:val="00C1698D"/>
    <w:rsid w:val="00C16AC7"/>
    <w:rsid w:val="00C173B7"/>
    <w:rsid w:val="00C17798"/>
    <w:rsid w:val="00C17836"/>
    <w:rsid w:val="00C17972"/>
    <w:rsid w:val="00C20018"/>
    <w:rsid w:val="00C20182"/>
    <w:rsid w:val="00C2051C"/>
    <w:rsid w:val="00C20DED"/>
    <w:rsid w:val="00C21640"/>
    <w:rsid w:val="00C21F59"/>
    <w:rsid w:val="00C2214D"/>
    <w:rsid w:val="00C221EB"/>
    <w:rsid w:val="00C22710"/>
    <w:rsid w:val="00C22985"/>
    <w:rsid w:val="00C232E0"/>
    <w:rsid w:val="00C236A1"/>
    <w:rsid w:val="00C240F1"/>
    <w:rsid w:val="00C24527"/>
    <w:rsid w:val="00C248DB"/>
    <w:rsid w:val="00C24BD5"/>
    <w:rsid w:val="00C24CC5"/>
    <w:rsid w:val="00C25422"/>
    <w:rsid w:val="00C25AC5"/>
    <w:rsid w:val="00C25C9B"/>
    <w:rsid w:val="00C25C9C"/>
    <w:rsid w:val="00C264FA"/>
    <w:rsid w:val="00C2671D"/>
    <w:rsid w:val="00C26749"/>
    <w:rsid w:val="00C26DFF"/>
    <w:rsid w:val="00C27626"/>
    <w:rsid w:val="00C278D5"/>
    <w:rsid w:val="00C30588"/>
    <w:rsid w:val="00C30DE4"/>
    <w:rsid w:val="00C319E1"/>
    <w:rsid w:val="00C31A56"/>
    <w:rsid w:val="00C31BE1"/>
    <w:rsid w:val="00C31E2C"/>
    <w:rsid w:val="00C32171"/>
    <w:rsid w:val="00C33D4C"/>
    <w:rsid w:val="00C3451A"/>
    <w:rsid w:val="00C34F94"/>
    <w:rsid w:val="00C36214"/>
    <w:rsid w:val="00C364B2"/>
    <w:rsid w:val="00C365C4"/>
    <w:rsid w:val="00C36E69"/>
    <w:rsid w:val="00C36FCD"/>
    <w:rsid w:val="00C371F2"/>
    <w:rsid w:val="00C372E9"/>
    <w:rsid w:val="00C374C9"/>
    <w:rsid w:val="00C37D9A"/>
    <w:rsid w:val="00C4071C"/>
    <w:rsid w:val="00C40979"/>
    <w:rsid w:val="00C40C40"/>
    <w:rsid w:val="00C41031"/>
    <w:rsid w:val="00C411FA"/>
    <w:rsid w:val="00C4154C"/>
    <w:rsid w:val="00C41DF8"/>
    <w:rsid w:val="00C4311D"/>
    <w:rsid w:val="00C432A8"/>
    <w:rsid w:val="00C4349C"/>
    <w:rsid w:val="00C43679"/>
    <w:rsid w:val="00C43EB0"/>
    <w:rsid w:val="00C43F56"/>
    <w:rsid w:val="00C44180"/>
    <w:rsid w:val="00C4474E"/>
    <w:rsid w:val="00C45174"/>
    <w:rsid w:val="00C45434"/>
    <w:rsid w:val="00C455CD"/>
    <w:rsid w:val="00C45833"/>
    <w:rsid w:val="00C45DDA"/>
    <w:rsid w:val="00C45E76"/>
    <w:rsid w:val="00C47508"/>
    <w:rsid w:val="00C47905"/>
    <w:rsid w:val="00C47EAD"/>
    <w:rsid w:val="00C50162"/>
    <w:rsid w:val="00C50D01"/>
    <w:rsid w:val="00C5127A"/>
    <w:rsid w:val="00C5185E"/>
    <w:rsid w:val="00C51A24"/>
    <w:rsid w:val="00C51A4E"/>
    <w:rsid w:val="00C51A68"/>
    <w:rsid w:val="00C51BF7"/>
    <w:rsid w:val="00C53640"/>
    <w:rsid w:val="00C537A2"/>
    <w:rsid w:val="00C546E6"/>
    <w:rsid w:val="00C54F10"/>
    <w:rsid w:val="00C55773"/>
    <w:rsid w:val="00C557F6"/>
    <w:rsid w:val="00C55864"/>
    <w:rsid w:val="00C55CE1"/>
    <w:rsid w:val="00C55ECE"/>
    <w:rsid w:val="00C5637A"/>
    <w:rsid w:val="00C567EE"/>
    <w:rsid w:val="00C56A7A"/>
    <w:rsid w:val="00C56CC6"/>
    <w:rsid w:val="00C56F96"/>
    <w:rsid w:val="00C574E6"/>
    <w:rsid w:val="00C57965"/>
    <w:rsid w:val="00C57AAD"/>
    <w:rsid w:val="00C60980"/>
    <w:rsid w:val="00C60C09"/>
    <w:rsid w:val="00C61011"/>
    <w:rsid w:val="00C6177E"/>
    <w:rsid w:val="00C61A5C"/>
    <w:rsid w:val="00C61DFD"/>
    <w:rsid w:val="00C622D5"/>
    <w:rsid w:val="00C62548"/>
    <w:rsid w:val="00C62D5E"/>
    <w:rsid w:val="00C63CD1"/>
    <w:rsid w:val="00C63E0C"/>
    <w:rsid w:val="00C649AB"/>
    <w:rsid w:val="00C64FAF"/>
    <w:rsid w:val="00C653B3"/>
    <w:rsid w:val="00C6715F"/>
    <w:rsid w:val="00C67564"/>
    <w:rsid w:val="00C67682"/>
    <w:rsid w:val="00C67C10"/>
    <w:rsid w:val="00C70A4C"/>
    <w:rsid w:val="00C70F3C"/>
    <w:rsid w:val="00C710D9"/>
    <w:rsid w:val="00C711A9"/>
    <w:rsid w:val="00C71E3C"/>
    <w:rsid w:val="00C72039"/>
    <w:rsid w:val="00C721A8"/>
    <w:rsid w:val="00C7300A"/>
    <w:rsid w:val="00C732F1"/>
    <w:rsid w:val="00C7367F"/>
    <w:rsid w:val="00C73B42"/>
    <w:rsid w:val="00C73C16"/>
    <w:rsid w:val="00C74A6A"/>
    <w:rsid w:val="00C74DB0"/>
    <w:rsid w:val="00C755ED"/>
    <w:rsid w:val="00C75914"/>
    <w:rsid w:val="00C759B2"/>
    <w:rsid w:val="00C75D6D"/>
    <w:rsid w:val="00C764DD"/>
    <w:rsid w:val="00C769C8"/>
    <w:rsid w:val="00C76B10"/>
    <w:rsid w:val="00C76C87"/>
    <w:rsid w:val="00C77C15"/>
    <w:rsid w:val="00C77F00"/>
    <w:rsid w:val="00C77FDB"/>
    <w:rsid w:val="00C80375"/>
    <w:rsid w:val="00C8057F"/>
    <w:rsid w:val="00C80750"/>
    <w:rsid w:val="00C80D9B"/>
    <w:rsid w:val="00C8141C"/>
    <w:rsid w:val="00C81624"/>
    <w:rsid w:val="00C818D3"/>
    <w:rsid w:val="00C81A37"/>
    <w:rsid w:val="00C81BC3"/>
    <w:rsid w:val="00C81C28"/>
    <w:rsid w:val="00C8263B"/>
    <w:rsid w:val="00C8294A"/>
    <w:rsid w:val="00C82A99"/>
    <w:rsid w:val="00C83206"/>
    <w:rsid w:val="00C8334E"/>
    <w:rsid w:val="00C833FC"/>
    <w:rsid w:val="00C837D4"/>
    <w:rsid w:val="00C84240"/>
    <w:rsid w:val="00C85213"/>
    <w:rsid w:val="00C8598E"/>
    <w:rsid w:val="00C85C2D"/>
    <w:rsid w:val="00C85EA4"/>
    <w:rsid w:val="00C86429"/>
    <w:rsid w:val="00C86C88"/>
    <w:rsid w:val="00C86E35"/>
    <w:rsid w:val="00C870C5"/>
    <w:rsid w:val="00C87295"/>
    <w:rsid w:val="00C87F12"/>
    <w:rsid w:val="00C87FC9"/>
    <w:rsid w:val="00C902FB"/>
    <w:rsid w:val="00C9106D"/>
    <w:rsid w:val="00C91364"/>
    <w:rsid w:val="00C91368"/>
    <w:rsid w:val="00C9213E"/>
    <w:rsid w:val="00C9214F"/>
    <w:rsid w:val="00C92578"/>
    <w:rsid w:val="00C92632"/>
    <w:rsid w:val="00C9263B"/>
    <w:rsid w:val="00C93B80"/>
    <w:rsid w:val="00C94170"/>
    <w:rsid w:val="00C942A0"/>
    <w:rsid w:val="00C9452E"/>
    <w:rsid w:val="00C94898"/>
    <w:rsid w:val="00C94A10"/>
    <w:rsid w:val="00C94A6E"/>
    <w:rsid w:val="00C94A92"/>
    <w:rsid w:val="00C94AEA"/>
    <w:rsid w:val="00C951AA"/>
    <w:rsid w:val="00C955BA"/>
    <w:rsid w:val="00C956B9"/>
    <w:rsid w:val="00C95903"/>
    <w:rsid w:val="00C95AE5"/>
    <w:rsid w:val="00C96C5D"/>
    <w:rsid w:val="00C96F5B"/>
    <w:rsid w:val="00C96FCF"/>
    <w:rsid w:val="00C96FD3"/>
    <w:rsid w:val="00C9757A"/>
    <w:rsid w:val="00C977DC"/>
    <w:rsid w:val="00CA0059"/>
    <w:rsid w:val="00CA02EC"/>
    <w:rsid w:val="00CA04C9"/>
    <w:rsid w:val="00CA0B28"/>
    <w:rsid w:val="00CA0D58"/>
    <w:rsid w:val="00CA0DC3"/>
    <w:rsid w:val="00CA1405"/>
    <w:rsid w:val="00CA16D1"/>
    <w:rsid w:val="00CA16E0"/>
    <w:rsid w:val="00CA1918"/>
    <w:rsid w:val="00CA1A36"/>
    <w:rsid w:val="00CA203B"/>
    <w:rsid w:val="00CA243B"/>
    <w:rsid w:val="00CA258A"/>
    <w:rsid w:val="00CA2779"/>
    <w:rsid w:val="00CA2FD5"/>
    <w:rsid w:val="00CA30A4"/>
    <w:rsid w:val="00CA30E4"/>
    <w:rsid w:val="00CA35F3"/>
    <w:rsid w:val="00CA36E7"/>
    <w:rsid w:val="00CA381B"/>
    <w:rsid w:val="00CA3F4D"/>
    <w:rsid w:val="00CA411C"/>
    <w:rsid w:val="00CA4C3A"/>
    <w:rsid w:val="00CA4DFD"/>
    <w:rsid w:val="00CA4E94"/>
    <w:rsid w:val="00CA542A"/>
    <w:rsid w:val="00CA58AB"/>
    <w:rsid w:val="00CA6586"/>
    <w:rsid w:val="00CA6641"/>
    <w:rsid w:val="00CA6DF2"/>
    <w:rsid w:val="00CA72C8"/>
    <w:rsid w:val="00CA74C6"/>
    <w:rsid w:val="00CA7992"/>
    <w:rsid w:val="00CA7AB6"/>
    <w:rsid w:val="00CA7F6E"/>
    <w:rsid w:val="00CB00F2"/>
    <w:rsid w:val="00CB0191"/>
    <w:rsid w:val="00CB1034"/>
    <w:rsid w:val="00CB10A5"/>
    <w:rsid w:val="00CB12EB"/>
    <w:rsid w:val="00CB2CDD"/>
    <w:rsid w:val="00CB2E2F"/>
    <w:rsid w:val="00CB30C6"/>
    <w:rsid w:val="00CB33D7"/>
    <w:rsid w:val="00CB33FC"/>
    <w:rsid w:val="00CB360A"/>
    <w:rsid w:val="00CB3696"/>
    <w:rsid w:val="00CB3F07"/>
    <w:rsid w:val="00CB4D4E"/>
    <w:rsid w:val="00CB4FF1"/>
    <w:rsid w:val="00CB5AFC"/>
    <w:rsid w:val="00CB5B5C"/>
    <w:rsid w:val="00CB5FCD"/>
    <w:rsid w:val="00CB61C4"/>
    <w:rsid w:val="00CB6BA8"/>
    <w:rsid w:val="00CB7E21"/>
    <w:rsid w:val="00CB7F39"/>
    <w:rsid w:val="00CC0BE2"/>
    <w:rsid w:val="00CC1B02"/>
    <w:rsid w:val="00CC2001"/>
    <w:rsid w:val="00CC258E"/>
    <w:rsid w:val="00CC2B3B"/>
    <w:rsid w:val="00CC2BB3"/>
    <w:rsid w:val="00CC2D61"/>
    <w:rsid w:val="00CC3014"/>
    <w:rsid w:val="00CC30F2"/>
    <w:rsid w:val="00CC3513"/>
    <w:rsid w:val="00CC367A"/>
    <w:rsid w:val="00CC38BA"/>
    <w:rsid w:val="00CC4601"/>
    <w:rsid w:val="00CC4BF2"/>
    <w:rsid w:val="00CC514F"/>
    <w:rsid w:val="00CC5EC6"/>
    <w:rsid w:val="00CC6282"/>
    <w:rsid w:val="00CC69E7"/>
    <w:rsid w:val="00CC6BEF"/>
    <w:rsid w:val="00CC7E72"/>
    <w:rsid w:val="00CD00FD"/>
    <w:rsid w:val="00CD023C"/>
    <w:rsid w:val="00CD0547"/>
    <w:rsid w:val="00CD0682"/>
    <w:rsid w:val="00CD0F08"/>
    <w:rsid w:val="00CD17F6"/>
    <w:rsid w:val="00CD1DB1"/>
    <w:rsid w:val="00CD20D0"/>
    <w:rsid w:val="00CD2D00"/>
    <w:rsid w:val="00CD31EF"/>
    <w:rsid w:val="00CD3492"/>
    <w:rsid w:val="00CD35FB"/>
    <w:rsid w:val="00CD45D6"/>
    <w:rsid w:val="00CD46C5"/>
    <w:rsid w:val="00CD4CC6"/>
    <w:rsid w:val="00CD588E"/>
    <w:rsid w:val="00CD594C"/>
    <w:rsid w:val="00CD5979"/>
    <w:rsid w:val="00CD629E"/>
    <w:rsid w:val="00CD6AC7"/>
    <w:rsid w:val="00CD70F4"/>
    <w:rsid w:val="00CD74E6"/>
    <w:rsid w:val="00CD7705"/>
    <w:rsid w:val="00CE04A0"/>
    <w:rsid w:val="00CE0613"/>
    <w:rsid w:val="00CE0810"/>
    <w:rsid w:val="00CE096F"/>
    <w:rsid w:val="00CE0BD2"/>
    <w:rsid w:val="00CE0D61"/>
    <w:rsid w:val="00CE16B5"/>
    <w:rsid w:val="00CE19AA"/>
    <w:rsid w:val="00CE1D99"/>
    <w:rsid w:val="00CE1FAB"/>
    <w:rsid w:val="00CE203A"/>
    <w:rsid w:val="00CE2175"/>
    <w:rsid w:val="00CE221B"/>
    <w:rsid w:val="00CE2941"/>
    <w:rsid w:val="00CE295E"/>
    <w:rsid w:val="00CE296A"/>
    <w:rsid w:val="00CE2C68"/>
    <w:rsid w:val="00CE3171"/>
    <w:rsid w:val="00CE363C"/>
    <w:rsid w:val="00CE3882"/>
    <w:rsid w:val="00CE3925"/>
    <w:rsid w:val="00CE429F"/>
    <w:rsid w:val="00CE42D2"/>
    <w:rsid w:val="00CE47E3"/>
    <w:rsid w:val="00CE4D93"/>
    <w:rsid w:val="00CE4F99"/>
    <w:rsid w:val="00CE5063"/>
    <w:rsid w:val="00CE5C94"/>
    <w:rsid w:val="00CE634E"/>
    <w:rsid w:val="00CE6515"/>
    <w:rsid w:val="00CE6FF4"/>
    <w:rsid w:val="00CE7248"/>
    <w:rsid w:val="00CE75BB"/>
    <w:rsid w:val="00CF03A2"/>
    <w:rsid w:val="00CF04CB"/>
    <w:rsid w:val="00CF17EB"/>
    <w:rsid w:val="00CF17F5"/>
    <w:rsid w:val="00CF25E4"/>
    <w:rsid w:val="00CF28C8"/>
    <w:rsid w:val="00CF2EBB"/>
    <w:rsid w:val="00CF3BFE"/>
    <w:rsid w:val="00CF4261"/>
    <w:rsid w:val="00CF47F7"/>
    <w:rsid w:val="00CF4E6F"/>
    <w:rsid w:val="00CF4F58"/>
    <w:rsid w:val="00CF56DC"/>
    <w:rsid w:val="00CF5988"/>
    <w:rsid w:val="00CF5EB3"/>
    <w:rsid w:val="00CF5F24"/>
    <w:rsid w:val="00CF60CE"/>
    <w:rsid w:val="00CF66B7"/>
    <w:rsid w:val="00CF70FE"/>
    <w:rsid w:val="00CF756A"/>
    <w:rsid w:val="00D0099F"/>
    <w:rsid w:val="00D01C34"/>
    <w:rsid w:val="00D02042"/>
    <w:rsid w:val="00D021FA"/>
    <w:rsid w:val="00D02206"/>
    <w:rsid w:val="00D02240"/>
    <w:rsid w:val="00D022D8"/>
    <w:rsid w:val="00D0249F"/>
    <w:rsid w:val="00D0283B"/>
    <w:rsid w:val="00D02A0D"/>
    <w:rsid w:val="00D02B79"/>
    <w:rsid w:val="00D050DF"/>
    <w:rsid w:val="00D0541A"/>
    <w:rsid w:val="00D05438"/>
    <w:rsid w:val="00D056C4"/>
    <w:rsid w:val="00D05942"/>
    <w:rsid w:val="00D063E2"/>
    <w:rsid w:val="00D06645"/>
    <w:rsid w:val="00D06B62"/>
    <w:rsid w:val="00D06C53"/>
    <w:rsid w:val="00D073D6"/>
    <w:rsid w:val="00D07902"/>
    <w:rsid w:val="00D10019"/>
    <w:rsid w:val="00D102D4"/>
    <w:rsid w:val="00D102E8"/>
    <w:rsid w:val="00D108AF"/>
    <w:rsid w:val="00D10901"/>
    <w:rsid w:val="00D119CD"/>
    <w:rsid w:val="00D12795"/>
    <w:rsid w:val="00D128DF"/>
    <w:rsid w:val="00D129F4"/>
    <w:rsid w:val="00D132BC"/>
    <w:rsid w:val="00D13D70"/>
    <w:rsid w:val="00D14D61"/>
    <w:rsid w:val="00D14E22"/>
    <w:rsid w:val="00D1511F"/>
    <w:rsid w:val="00D15A2A"/>
    <w:rsid w:val="00D15E47"/>
    <w:rsid w:val="00D16914"/>
    <w:rsid w:val="00D16FBB"/>
    <w:rsid w:val="00D16FFE"/>
    <w:rsid w:val="00D17040"/>
    <w:rsid w:val="00D17217"/>
    <w:rsid w:val="00D178F7"/>
    <w:rsid w:val="00D17907"/>
    <w:rsid w:val="00D2058E"/>
    <w:rsid w:val="00D208A7"/>
    <w:rsid w:val="00D2100D"/>
    <w:rsid w:val="00D210A5"/>
    <w:rsid w:val="00D2137A"/>
    <w:rsid w:val="00D217DF"/>
    <w:rsid w:val="00D21BD6"/>
    <w:rsid w:val="00D21BF1"/>
    <w:rsid w:val="00D2232B"/>
    <w:rsid w:val="00D22374"/>
    <w:rsid w:val="00D224BC"/>
    <w:rsid w:val="00D22650"/>
    <w:rsid w:val="00D2286A"/>
    <w:rsid w:val="00D22A65"/>
    <w:rsid w:val="00D22CB8"/>
    <w:rsid w:val="00D233F3"/>
    <w:rsid w:val="00D2340D"/>
    <w:rsid w:val="00D234B2"/>
    <w:rsid w:val="00D235AD"/>
    <w:rsid w:val="00D2376E"/>
    <w:rsid w:val="00D24256"/>
    <w:rsid w:val="00D24B5F"/>
    <w:rsid w:val="00D24FD4"/>
    <w:rsid w:val="00D2576A"/>
    <w:rsid w:val="00D25D2C"/>
    <w:rsid w:val="00D269C5"/>
    <w:rsid w:val="00D26A9B"/>
    <w:rsid w:val="00D26C92"/>
    <w:rsid w:val="00D26EF8"/>
    <w:rsid w:val="00D27FCC"/>
    <w:rsid w:val="00D3045F"/>
    <w:rsid w:val="00D30589"/>
    <w:rsid w:val="00D306A7"/>
    <w:rsid w:val="00D318C3"/>
    <w:rsid w:val="00D31D64"/>
    <w:rsid w:val="00D321FA"/>
    <w:rsid w:val="00D332F1"/>
    <w:rsid w:val="00D3369B"/>
    <w:rsid w:val="00D33BDB"/>
    <w:rsid w:val="00D3430F"/>
    <w:rsid w:val="00D343F6"/>
    <w:rsid w:val="00D346D1"/>
    <w:rsid w:val="00D347CD"/>
    <w:rsid w:val="00D348E5"/>
    <w:rsid w:val="00D34DCA"/>
    <w:rsid w:val="00D353AA"/>
    <w:rsid w:val="00D35663"/>
    <w:rsid w:val="00D35A46"/>
    <w:rsid w:val="00D35D05"/>
    <w:rsid w:val="00D362F3"/>
    <w:rsid w:val="00D365FE"/>
    <w:rsid w:val="00D37E5D"/>
    <w:rsid w:val="00D40131"/>
    <w:rsid w:val="00D402EF"/>
    <w:rsid w:val="00D4030A"/>
    <w:rsid w:val="00D403F6"/>
    <w:rsid w:val="00D40553"/>
    <w:rsid w:val="00D405C7"/>
    <w:rsid w:val="00D405E8"/>
    <w:rsid w:val="00D40E02"/>
    <w:rsid w:val="00D40F23"/>
    <w:rsid w:val="00D41841"/>
    <w:rsid w:val="00D4215A"/>
    <w:rsid w:val="00D424EB"/>
    <w:rsid w:val="00D4339C"/>
    <w:rsid w:val="00D43604"/>
    <w:rsid w:val="00D4391D"/>
    <w:rsid w:val="00D439B8"/>
    <w:rsid w:val="00D43A61"/>
    <w:rsid w:val="00D43B59"/>
    <w:rsid w:val="00D43CEC"/>
    <w:rsid w:val="00D445B1"/>
    <w:rsid w:val="00D4464F"/>
    <w:rsid w:val="00D447A7"/>
    <w:rsid w:val="00D448FC"/>
    <w:rsid w:val="00D44A9B"/>
    <w:rsid w:val="00D44D92"/>
    <w:rsid w:val="00D45329"/>
    <w:rsid w:val="00D46323"/>
    <w:rsid w:val="00D4659E"/>
    <w:rsid w:val="00D47118"/>
    <w:rsid w:val="00D47408"/>
    <w:rsid w:val="00D5048A"/>
    <w:rsid w:val="00D50C28"/>
    <w:rsid w:val="00D51754"/>
    <w:rsid w:val="00D51D8D"/>
    <w:rsid w:val="00D5235C"/>
    <w:rsid w:val="00D5248D"/>
    <w:rsid w:val="00D5262C"/>
    <w:rsid w:val="00D52BC4"/>
    <w:rsid w:val="00D52DB7"/>
    <w:rsid w:val="00D52DED"/>
    <w:rsid w:val="00D53B2A"/>
    <w:rsid w:val="00D540A5"/>
    <w:rsid w:val="00D542F2"/>
    <w:rsid w:val="00D5430D"/>
    <w:rsid w:val="00D55329"/>
    <w:rsid w:val="00D553C4"/>
    <w:rsid w:val="00D555A8"/>
    <w:rsid w:val="00D55714"/>
    <w:rsid w:val="00D55B10"/>
    <w:rsid w:val="00D55E65"/>
    <w:rsid w:val="00D56433"/>
    <w:rsid w:val="00D565C4"/>
    <w:rsid w:val="00D56E71"/>
    <w:rsid w:val="00D57050"/>
    <w:rsid w:val="00D573CE"/>
    <w:rsid w:val="00D57678"/>
    <w:rsid w:val="00D57708"/>
    <w:rsid w:val="00D57BB3"/>
    <w:rsid w:val="00D602B5"/>
    <w:rsid w:val="00D6084E"/>
    <w:rsid w:val="00D60A15"/>
    <w:rsid w:val="00D61651"/>
    <w:rsid w:val="00D618B6"/>
    <w:rsid w:val="00D61CD3"/>
    <w:rsid w:val="00D62685"/>
    <w:rsid w:val="00D62D0E"/>
    <w:rsid w:val="00D630A7"/>
    <w:rsid w:val="00D63489"/>
    <w:rsid w:val="00D63D33"/>
    <w:rsid w:val="00D640AC"/>
    <w:rsid w:val="00D64268"/>
    <w:rsid w:val="00D643AB"/>
    <w:rsid w:val="00D64585"/>
    <w:rsid w:val="00D64597"/>
    <w:rsid w:val="00D64780"/>
    <w:rsid w:val="00D649DE"/>
    <w:rsid w:val="00D64AE0"/>
    <w:rsid w:val="00D651C2"/>
    <w:rsid w:val="00D65DCC"/>
    <w:rsid w:val="00D66FF8"/>
    <w:rsid w:val="00D670DC"/>
    <w:rsid w:val="00D67246"/>
    <w:rsid w:val="00D67492"/>
    <w:rsid w:val="00D67C28"/>
    <w:rsid w:val="00D70F9F"/>
    <w:rsid w:val="00D71133"/>
    <w:rsid w:val="00D720E6"/>
    <w:rsid w:val="00D7224A"/>
    <w:rsid w:val="00D72A2A"/>
    <w:rsid w:val="00D72AAA"/>
    <w:rsid w:val="00D72ACD"/>
    <w:rsid w:val="00D72CAA"/>
    <w:rsid w:val="00D72D7C"/>
    <w:rsid w:val="00D72E66"/>
    <w:rsid w:val="00D7367A"/>
    <w:rsid w:val="00D73FDE"/>
    <w:rsid w:val="00D74172"/>
    <w:rsid w:val="00D7449E"/>
    <w:rsid w:val="00D7562D"/>
    <w:rsid w:val="00D75703"/>
    <w:rsid w:val="00D76FC5"/>
    <w:rsid w:val="00D77120"/>
    <w:rsid w:val="00D77907"/>
    <w:rsid w:val="00D77ACD"/>
    <w:rsid w:val="00D77E1B"/>
    <w:rsid w:val="00D77F0B"/>
    <w:rsid w:val="00D801DF"/>
    <w:rsid w:val="00D80261"/>
    <w:rsid w:val="00D80749"/>
    <w:rsid w:val="00D808F7"/>
    <w:rsid w:val="00D81110"/>
    <w:rsid w:val="00D81C7E"/>
    <w:rsid w:val="00D81D77"/>
    <w:rsid w:val="00D81E4E"/>
    <w:rsid w:val="00D82098"/>
    <w:rsid w:val="00D820B1"/>
    <w:rsid w:val="00D825E0"/>
    <w:rsid w:val="00D82A7E"/>
    <w:rsid w:val="00D82B0B"/>
    <w:rsid w:val="00D82B1B"/>
    <w:rsid w:val="00D82ED6"/>
    <w:rsid w:val="00D83279"/>
    <w:rsid w:val="00D83D1C"/>
    <w:rsid w:val="00D83D98"/>
    <w:rsid w:val="00D83FC2"/>
    <w:rsid w:val="00D843BE"/>
    <w:rsid w:val="00D845F7"/>
    <w:rsid w:val="00D8473D"/>
    <w:rsid w:val="00D84B15"/>
    <w:rsid w:val="00D84EDE"/>
    <w:rsid w:val="00D85935"/>
    <w:rsid w:val="00D85A66"/>
    <w:rsid w:val="00D86065"/>
    <w:rsid w:val="00D860BC"/>
    <w:rsid w:val="00D86662"/>
    <w:rsid w:val="00D86C52"/>
    <w:rsid w:val="00D871E4"/>
    <w:rsid w:val="00D87B58"/>
    <w:rsid w:val="00D87B92"/>
    <w:rsid w:val="00D87DAC"/>
    <w:rsid w:val="00D87E6F"/>
    <w:rsid w:val="00D912C6"/>
    <w:rsid w:val="00D915B3"/>
    <w:rsid w:val="00D91C4D"/>
    <w:rsid w:val="00D92EE3"/>
    <w:rsid w:val="00D92F35"/>
    <w:rsid w:val="00D93081"/>
    <w:rsid w:val="00D933AC"/>
    <w:rsid w:val="00D93B0C"/>
    <w:rsid w:val="00D94492"/>
    <w:rsid w:val="00D949FE"/>
    <w:rsid w:val="00D94FED"/>
    <w:rsid w:val="00D95373"/>
    <w:rsid w:val="00D95579"/>
    <w:rsid w:val="00D958F1"/>
    <w:rsid w:val="00D95C7F"/>
    <w:rsid w:val="00D9648C"/>
    <w:rsid w:val="00D96BC1"/>
    <w:rsid w:val="00D96DA2"/>
    <w:rsid w:val="00D96F3B"/>
    <w:rsid w:val="00D972A1"/>
    <w:rsid w:val="00D9746C"/>
    <w:rsid w:val="00D97551"/>
    <w:rsid w:val="00D9774C"/>
    <w:rsid w:val="00D9790D"/>
    <w:rsid w:val="00DA0204"/>
    <w:rsid w:val="00DA030C"/>
    <w:rsid w:val="00DA0C01"/>
    <w:rsid w:val="00DA0DAA"/>
    <w:rsid w:val="00DA1973"/>
    <w:rsid w:val="00DA1E2F"/>
    <w:rsid w:val="00DA1EA5"/>
    <w:rsid w:val="00DA2039"/>
    <w:rsid w:val="00DA2714"/>
    <w:rsid w:val="00DA28D8"/>
    <w:rsid w:val="00DA2CC8"/>
    <w:rsid w:val="00DA2FC9"/>
    <w:rsid w:val="00DA32ED"/>
    <w:rsid w:val="00DA38F8"/>
    <w:rsid w:val="00DA3D2C"/>
    <w:rsid w:val="00DA3FD7"/>
    <w:rsid w:val="00DA4146"/>
    <w:rsid w:val="00DA455F"/>
    <w:rsid w:val="00DA459F"/>
    <w:rsid w:val="00DA4E51"/>
    <w:rsid w:val="00DA5946"/>
    <w:rsid w:val="00DA5AD5"/>
    <w:rsid w:val="00DA5BC9"/>
    <w:rsid w:val="00DA632C"/>
    <w:rsid w:val="00DA7827"/>
    <w:rsid w:val="00DA7A54"/>
    <w:rsid w:val="00DA7B49"/>
    <w:rsid w:val="00DA7EAA"/>
    <w:rsid w:val="00DB009B"/>
    <w:rsid w:val="00DB0221"/>
    <w:rsid w:val="00DB048F"/>
    <w:rsid w:val="00DB04D0"/>
    <w:rsid w:val="00DB0729"/>
    <w:rsid w:val="00DB077A"/>
    <w:rsid w:val="00DB090C"/>
    <w:rsid w:val="00DB1EC2"/>
    <w:rsid w:val="00DB254B"/>
    <w:rsid w:val="00DB2DC7"/>
    <w:rsid w:val="00DB321B"/>
    <w:rsid w:val="00DB33F1"/>
    <w:rsid w:val="00DB3964"/>
    <w:rsid w:val="00DB3A14"/>
    <w:rsid w:val="00DB4178"/>
    <w:rsid w:val="00DB5AD4"/>
    <w:rsid w:val="00DB5D77"/>
    <w:rsid w:val="00DB6094"/>
    <w:rsid w:val="00DB65CC"/>
    <w:rsid w:val="00DB7558"/>
    <w:rsid w:val="00DB7BE1"/>
    <w:rsid w:val="00DB7FFE"/>
    <w:rsid w:val="00DC0042"/>
    <w:rsid w:val="00DC029D"/>
    <w:rsid w:val="00DC0DCF"/>
    <w:rsid w:val="00DC0E3B"/>
    <w:rsid w:val="00DC1A07"/>
    <w:rsid w:val="00DC1D0E"/>
    <w:rsid w:val="00DC2105"/>
    <w:rsid w:val="00DC2900"/>
    <w:rsid w:val="00DC2B56"/>
    <w:rsid w:val="00DC2C68"/>
    <w:rsid w:val="00DC300A"/>
    <w:rsid w:val="00DC36F0"/>
    <w:rsid w:val="00DC3D3F"/>
    <w:rsid w:val="00DC3DF1"/>
    <w:rsid w:val="00DC4074"/>
    <w:rsid w:val="00DC4292"/>
    <w:rsid w:val="00DC450E"/>
    <w:rsid w:val="00DC47E6"/>
    <w:rsid w:val="00DC48F0"/>
    <w:rsid w:val="00DC5113"/>
    <w:rsid w:val="00DC5230"/>
    <w:rsid w:val="00DC56C0"/>
    <w:rsid w:val="00DC5830"/>
    <w:rsid w:val="00DC5CC1"/>
    <w:rsid w:val="00DC6031"/>
    <w:rsid w:val="00DC6078"/>
    <w:rsid w:val="00DC62D3"/>
    <w:rsid w:val="00DC6930"/>
    <w:rsid w:val="00DC71BD"/>
    <w:rsid w:val="00DC74D4"/>
    <w:rsid w:val="00DC7B5F"/>
    <w:rsid w:val="00DD0065"/>
    <w:rsid w:val="00DD0432"/>
    <w:rsid w:val="00DD232F"/>
    <w:rsid w:val="00DD23A3"/>
    <w:rsid w:val="00DD24A4"/>
    <w:rsid w:val="00DD28DB"/>
    <w:rsid w:val="00DD2D97"/>
    <w:rsid w:val="00DD2DF9"/>
    <w:rsid w:val="00DD2FD3"/>
    <w:rsid w:val="00DD2FE9"/>
    <w:rsid w:val="00DD30E3"/>
    <w:rsid w:val="00DD3107"/>
    <w:rsid w:val="00DD3351"/>
    <w:rsid w:val="00DD3534"/>
    <w:rsid w:val="00DD35D3"/>
    <w:rsid w:val="00DD384C"/>
    <w:rsid w:val="00DD390F"/>
    <w:rsid w:val="00DD4350"/>
    <w:rsid w:val="00DD43DE"/>
    <w:rsid w:val="00DD4AD1"/>
    <w:rsid w:val="00DD4ED1"/>
    <w:rsid w:val="00DD5236"/>
    <w:rsid w:val="00DD5656"/>
    <w:rsid w:val="00DD5C73"/>
    <w:rsid w:val="00DD5E3C"/>
    <w:rsid w:val="00DD5E80"/>
    <w:rsid w:val="00DD5F30"/>
    <w:rsid w:val="00DD6009"/>
    <w:rsid w:val="00DD64DA"/>
    <w:rsid w:val="00DD6EB2"/>
    <w:rsid w:val="00DD74FD"/>
    <w:rsid w:val="00DD7657"/>
    <w:rsid w:val="00DD7FC6"/>
    <w:rsid w:val="00DE0537"/>
    <w:rsid w:val="00DE0F6A"/>
    <w:rsid w:val="00DE19E5"/>
    <w:rsid w:val="00DE1CE7"/>
    <w:rsid w:val="00DE1E47"/>
    <w:rsid w:val="00DE24F3"/>
    <w:rsid w:val="00DE2664"/>
    <w:rsid w:val="00DE2877"/>
    <w:rsid w:val="00DE2A0C"/>
    <w:rsid w:val="00DE34C4"/>
    <w:rsid w:val="00DE36C9"/>
    <w:rsid w:val="00DE4120"/>
    <w:rsid w:val="00DE447F"/>
    <w:rsid w:val="00DE4515"/>
    <w:rsid w:val="00DE4DCC"/>
    <w:rsid w:val="00DE584D"/>
    <w:rsid w:val="00DE5CB0"/>
    <w:rsid w:val="00DE5CEA"/>
    <w:rsid w:val="00DE5EA6"/>
    <w:rsid w:val="00DE6899"/>
    <w:rsid w:val="00DE7F26"/>
    <w:rsid w:val="00DF0062"/>
    <w:rsid w:val="00DF05D5"/>
    <w:rsid w:val="00DF0674"/>
    <w:rsid w:val="00DF0B69"/>
    <w:rsid w:val="00DF0E96"/>
    <w:rsid w:val="00DF10E4"/>
    <w:rsid w:val="00DF166B"/>
    <w:rsid w:val="00DF2189"/>
    <w:rsid w:val="00DF23A0"/>
    <w:rsid w:val="00DF2D65"/>
    <w:rsid w:val="00DF30A8"/>
    <w:rsid w:val="00DF3644"/>
    <w:rsid w:val="00DF39A6"/>
    <w:rsid w:val="00DF3E00"/>
    <w:rsid w:val="00DF5F40"/>
    <w:rsid w:val="00DF662D"/>
    <w:rsid w:val="00DF6A43"/>
    <w:rsid w:val="00DF780E"/>
    <w:rsid w:val="00DF7992"/>
    <w:rsid w:val="00E00000"/>
    <w:rsid w:val="00E006A5"/>
    <w:rsid w:val="00E009A3"/>
    <w:rsid w:val="00E01644"/>
    <w:rsid w:val="00E01DD0"/>
    <w:rsid w:val="00E01E86"/>
    <w:rsid w:val="00E02790"/>
    <w:rsid w:val="00E02A9D"/>
    <w:rsid w:val="00E02DCD"/>
    <w:rsid w:val="00E03C59"/>
    <w:rsid w:val="00E04B37"/>
    <w:rsid w:val="00E050B1"/>
    <w:rsid w:val="00E0530D"/>
    <w:rsid w:val="00E055B2"/>
    <w:rsid w:val="00E0574D"/>
    <w:rsid w:val="00E06290"/>
    <w:rsid w:val="00E0688A"/>
    <w:rsid w:val="00E07391"/>
    <w:rsid w:val="00E07673"/>
    <w:rsid w:val="00E07D26"/>
    <w:rsid w:val="00E07E56"/>
    <w:rsid w:val="00E101FC"/>
    <w:rsid w:val="00E103B3"/>
    <w:rsid w:val="00E10877"/>
    <w:rsid w:val="00E10891"/>
    <w:rsid w:val="00E10CB0"/>
    <w:rsid w:val="00E10CB2"/>
    <w:rsid w:val="00E11493"/>
    <w:rsid w:val="00E116C2"/>
    <w:rsid w:val="00E11B55"/>
    <w:rsid w:val="00E12243"/>
    <w:rsid w:val="00E124C1"/>
    <w:rsid w:val="00E12E99"/>
    <w:rsid w:val="00E12EE1"/>
    <w:rsid w:val="00E135BE"/>
    <w:rsid w:val="00E148FF"/>
    <w:rsid w:val="00E15520"/>
    <w:rsid w:val="00E15670"/>
    <w:rsid w:val="00E15966"/>
    <w:rsid w:val="00E163E2"/>
    <w:rsid w:val="00E16623"/>
    <w:rsid w:val="00E17219"/>
    <w:rsid w:val="00E20893"/>
    <w:rsid w:val="00E21DA4"/>
    <w:rsid w:val="00E22014"/>
    <w:rsid w:val="00E22417"/>
    <w:rsid w:val="00E227FC"/>
    <w:rsid w:val="00E22DFB"/>
    <w:rsid w:val="00E23F4C"/>
    <w:rsid w:val="00E24156"/>
    <w:rsid w:val="00E24509"/>
    <w:rsid w:val="00E24DDE"/>
    <w:rsid w:val="00E251A2"/>
    <w:rsid w:val="00E2558E"/>
    <w:rsid w:val="00E25F49"/>
    <w:rsid w:val="00E262A1"/>
    <w:rsid w:val="00E262B2"/>
    <w:rsid w:val="00E2685F"/>
    <w:rsid w:val="00E26AEE"/>
    <w:rsid w:val="00E26E6E"/>
    <w:rsid w:val="00E270D0"/>
    <w:rsid w:val="00E301B6"/>
    <w:rsid w:val="00E304F4"/>
    <w:rsid w:val="00E3064D"/>
    <w:rsid w:val="00E3090F"/>
    <w:rsid w:val="00E30949"/>
    <w:rsid w:val="00E30D14"/>
    <w:rsid w:val="00E31727"/>
    <w:rsid w:val="00E31AA3"/>
    <w:rsid w:val="00E31AC0"/>
    <w:rsid w:val="00E3202F"/>
    <w:rsid w:val="00E32E01"/>
    <w:rsid w:val="00E334BA"/>
    <w:rsid w:val="00E33503"/>
    <w:rsid w:val="00E3354F"/>
    <w:rsid w:val="00E3399C"/>
    <w:rsid w:val="00E33C01"/>
    <w:rsid w:val="00E348FD"/>
    <w:rsid w:val="00E35733"/>
    <w:rsid w:val="00E35A26"/>
    <w:rsid w:val="00E35F7B"/>
    <w:rsid w:val="00E365B8"/>
    <w:rsid w:val="00E37447"/>
    <w:rsid w:val="00E3784A"/>
    <w:rsid w:val="00E37975"/>
    <w:rsid w:val="00E37E18"/>
    <w:rsid w:val="00E4037B"/>
    <w:rsid w:val="00E4091E"/>
    <w:rsid w:val="00E417D6"/>
    <w:rsid w:val="00E42421"/>
    <w:rsid w:val="00E4277C"/>
    <w:rsid w:val="00E42982"/>
    <w:rsid w:val="00E42A24"/>
    <w:rsid w:val="00E43208"/>
    <w:rsid w:val="00E43627"/>
    <w:rsid w:val="00E440F5"/>
    <w:rsid w:val="00E441FC"/>
    <w:rsid w:val="00E44D0E"/>
    <w:rsid w:val="00E4510F"/>
    <w:rsid w:val="00E45409"/>
    <w:rsid w:val="00E463A9"/>
    <w:rsid w:val="00E46B21"/>
    <w:rsid w:val="00E46F2F"/>
    <w:rsid w:val="00E46F52"/>
    <w:rsid w:val="00E47EF9"/>
    <w:rsid w:val="00E501C0"/>
    <w:rsid w:val="00E507FC"/>
    <w:rsid w:val="00E5099A"/>
    <w:rsid w:val="00E51057"/>
    <w:rsid w:val="00E5125C"/>
    <w:rsid w:val="00E51D03"/>
    <w:rsid w:val="00E51F06"/>
    <w:rsid w:val="00E52167"/>
    <w:rsid w:val="00E52312"/>
    <w:rsid w:val="00E523CF"/>
    <w:rsid w:val="00E53092"/>
    <w:rsid w:val="00E53E55"/>
    <w:rsid w:val="00E54235"/>
    <w:rsid w:val="00E54275"/>
    <w:rsid w:val="00E543D3"/>
    <w:rsid w:val="00E54602"/>
    <w:rsid w:val="00E54801"/>
    <w:rsid w:val="00E548FF"/>
    <w:rsid w:val="00E54D0E"/>
    <w:rsid w:val="00E558E4"/>
    <w:rsid w:val="00E55A13"/>
    <w:rsid w:val="00E55AAB"/>
    <w:rsid w:val="00E55DBC"/>
    <w:rsid w:val="00E56042"/>
    <w:rsid w:val="00E56BE6"/>
    <w:rsid w:val="00E56F05"/>
    <w:rsid w:val="00E56F86"/>
    <w:rsid w:val="00E5713C"/>
    <w:rsid w:val="00E571FB"/>
    <w:rsid w:val="00E57289"/>
    <w:rsid w:val="00E5746E"/>
    <w:rsid w:val="00E57C91"/>
    <w:rsid w:val="00E57EEF"/>
    <w:rsid w:val="00E57F9A"/>
    <w:rsid w:val="00E60440"/>
    <w:rsid w:val="00E6055C"/>
    <w:rsid w:val="00E606F6"/>
    <w:rsid w:val="00E607AD"/>
    <w:rsid w:val="00E609CC"/>
    <w:rsid w:val="00E60F88"/>
    <w:rsid w:val="00E61AFA"/>
    <w:rsid w:val="00E6227D"/>
    <w:rsid w:val="00E62420"/>
    <w:rsid w:val="00E624E8"/>
    <w:rsid w:val="00E626CF"/>
    <w:rsid w:val="00E62939"/>
    <w:rsid w:val="00E62AB6"/>
    <w:rsid w:val="00E62B70"/>
    <w:rsid w:val="00E62F63"/>
    <w:rsid w:val="00E63032"/>
    <w:rsid w:val="00E63474"/>
    <w:rsid w:val="00E6355A"/>
    <w:rsid w:val="00E63562"/>
    <w:rsid w:val="00E6393A"/>
    <w:rsid w:val="00E63C93"/>
    <w:rsid w:val="00E63DD0"/>
    <w:rsid w:val="00E643BF"/>
    <w:rsid w:val="00E65272"/>
    <w:rsid w:val="00E669BA"/>
    <w:rsid w:val="00E66EAC"/>
    <w:rsid w:val="00E701E0"/>
    <w:rsid w:val="00E706D4"/>
    <w:rsid w:val="00E708D5"/>
    <w:rsid w:val="00E70D5A"/>
    <w:rsid w:val="00E71F5E"/>
    <w:rsid w:val="00E7249E"/>
    <w:rsid w:val="00E7265E"/>
    <w:rsid w:val="00E72943"/>
    <w:rsid w:val="00E73574"/>
    <w:rsid w:val="00E7373F"/>
    <w:rsid w:val="00E73921"/>
    <w:rsid w:val="00E73B4C"/>
    <w:rsid w:val="00E73CDC"/>
    <w:rsid w:val="00E73ED3"/>
    <w:rsid w:val="00E741B4"/>
    <w:rsid w:val="00E7435B"/>
    <w:rsid w:val="00E746F5"/>
    <w:rsid w:val="00E748DF"/>
    <w:rsid w:val="00E74989"/>
    <w:rsid w:val="00E752B2"/>
    <w:rsid w:val="00E7555A"/>
    <w:rsid w:val="00E75853"/>
    <w:rsid w:val="00E75CFF"/>
    <w:rsid w:val="00E77640"/>
    <w:rsid w:val="00E77A01"/>
    <w:rsid w:val="00E77B47"/>
    <w:rsid w:val="00E801E6"/>
    <w:rsid w:val="00E806E6"/>
    <w:rsid w:val="00E80851"/>
    <w:rsid w:val="00E80A00"/>
    <w:rsid w:val="00E80DA1"/>
    <w:rsid w:val="00E810BA"/>
    <w:rsid w:val="00E815A8"/>
    <w:rsid w:val="00E816BD"/>
    <w:rsid w:val="00E8195C"/>
    <w:rsid w:val="00E81B4E"/>
    <w:rsid w:val="00E820F7"/>
    <w:rsid w:val="00E8235E"/>
    <w:rsid w:val="00E82C24"/>
    <w:rsid w:val="00E82D9A"/>
    <w:rsid w:val="00E8332E"/>
    <w:rsid w:val="00E8347B"/>
    <w:rsid w:val="00E83484"/>
    <w:rsid w:val="00E84D04"/>
    <w:rsid w:val="00E85370"/>
    <w:rsid w:val="00E85735"/>
    <w:rsid w:val="00E85875"/>
    <w:rsid w:val="00E85892"/>
    <w:rsid w:val="00E85CDF"/>
    <w:rsid w:val="00E870A4"/>
    <w:rsid w:val="00E87947"/>
    <w:rsid w:val="00E87E69"/>
    <w:rsid w:val="00E87FAD"/>
    <w:rsid w:val="00E900B1"/>
    <w:rsid w:val="00E90FC2"/>
    <w:rsid w:val="00E90FC4"/>
    <w:rsid w:val="00E91563"/>
    <w:rsid w:val="00E91896"/>
    <w:rsid w:val="00E91BDB"/>
    <w:rsid w:val="00E928F6"/>
    <w:rsid w:val="00E92A70"/>
    <w:rsid w:val="00E93701"/>
    <w:rsid w:val="00E946C2"/>
    <w:rsid w:val="00E94AAC"/>
    <w:rsid w:val="00E9505D"/>
    <w:rsid w:val="00E95518"/>
    <w:rsid w:val="00E95AC3"/>
    <w:rsid w:val="00E95AE4"/>
    <w:rsid w:val="00E95DE1"/>
    <w:rsid w:val="00E95F46"/>
    <w:rsid w:val="00E965AA"/>
    <w:rsid w:val="00E968DA"/>
    <w:rsid w:val="00E9749F"/>
    <w:rsid w:val="00E976C1"/>
    <w:rsid w:val="00E97BB0"/>
    <w:rsid w:val="00EA0089"/>
    <w:rsid w:val="00EA06C5"/>
    <w:rsid w:val="00EA1322"/>
    <w:rsid w:val="00EA193C"/>
    <w:rsid w:val="00EA1E44"/>
    <w:rsid w:val="00EA1EB4"/>
    <w:rsid w:val="00EA20F9"/>
    <w:rsid w:val="00EA22DE"/>
    <w:rsid w:val="00EA26D7"/>
    <w:rsid w:val="00EA26FF"/>
    <w:rsid w:val="00EA2A5D"/>
    <w:rsid w:val="00EA2CDA"/>
    <w:rsid w:val="00EA2D03"/>
    <w:rsid w:val="00EA2DBB"/>
    <w:rsid w:val="00EA2E2E"/>
    <w:rsid w:val="00EA2EC6"/>
    <w:rsid w:val="00EA2F32"/>
    <w:rsid w:val="00EA3067"/>
    <w:rsid w:val="00EA3325"/>
    <w:rsid w:val="00EA33D0"/>
    <w:rsid w:val="00EA3448"/>
    <w:rsid w:val="00EA4434"/>
    <w:rsid w:val="00EA4465"/>
    <w:rsid w:val="00EA455C"/>
    <w:rsid w:val="00EA4812"/>
    <w:rsid w:val="00EA4D16"/>
    <w:rsid w:val="00EA4D40"/>
    <w:rsid w:val="00EA4F7C"/>
    <w:rsid w:val="00EA5B7E"/>
    <w:rsid w:val="00EA5E67"/>
    <w:rsid w:val="00EA6671"/>
    <w:rsid w:val="00EA6CB9"/>
    <w:rsid w:val="00EA6D22"/>
    <w:rsid w:val="00EA7C3E"/>
    <w:rsid w:val="00EA7CAA"/>
    <w:rsid w:val="00EB01AC"/>
    <w:rsid w:val="00EB01C8"/>
    <w:rsid w:val="00EB246E"/>
    <w:rsid w:val="00EB27BA"/>
    <w:rsid w:val="00EB29AA"/>
    <w:rsid w:val="00EB3354"/>
    <w:rsid w:val="00EB3613"/>
    <w:rsid w:val="00EB3910"/>
    <w:rsid w:val="00EB396E"/>
    <w:rsid w:val="00EB3D2D"/>
    <w:rsid w:val="00EB461D"/>
    <w:rsid w:val="00EB4EBA"/>
    <w:rsid w:val="00EB5458"/>
    <w:rsid w:val="00EB551D"/>
    <w:rsid w:val="00EB5616"/>
    <w:rsid w:val="00EB5EF0"/>
    <w:rsid w:val="00EB66F5"/>
    <w:rsid w:val="00EB6774"/>
    <w:rsid w:val="00EB6967"/>
    <w:rsid w:val="00EB69E1"/>
    <w:rsid w:val="00EB6EE8"/>
    <w:rsid w:val="00EC00E9"/>
    <w:rsid w:val="00EC03A8"/>
    <w:rsid w:val="00EC0435"/>
    <w:rsid w:val="00EC04C3"/>
    <w:rsid w:val="00EC0842"/>
    <w:rsid w:val="00EC09EE"/>
    <w:rsid w:val="00EC1F0E"/>
    <w:rsid w:val="00EC215D"/>
    <w:rsid w:val="00EC21AD"/>
    <w:rsid w:val="00EC24DF"/>
    <w:rsid w:val="00EC2629"/>
    <w:rsid w:val="00EC2941"/>
    <w:rsid w:val="00EC2BCB"/>
    <w:rsid w:val="00EC3441"/>
    <w:rsid w:val="00EC3762"/>
    <w:rsid w:val="00EC4044"/>
    <w:rsid w:val="00EC4AE8"/>
    <w:rsid w:val="00EC4E45"/>
    <w:rsid w:val="00EC551F"/>
    <w:rsid w:val="00EC67F3"/>
    <w:rsid w:val="00EC6B4D"/>
    <w:rsid w:val="00EC6C90"/>
    <w:rsid w:val="00EC6D1C"/>
    <w:rsid w:val="00EC73CF"/>
    <w:rsid w:val="00ED150D"/>
    <w:rsid w:val="00ED195A"/>
    <w:rsid w:val="00ED1C51"/>
    <w:rsid w:val="00ED2378"/>
    <w:rsid w:val="00ED285F"/>
    <w:rsid w:val="00ED2E9B"/>
    <w:rsid w:val="00ED4906"/>
    <w:rsid w:val="00ED563B"/>
    <w:rsid w:val="00ED58C2"/>
    <w:rsid w:val="00ED62F8"/>
    <w:rsid w:val="00ED64A8"/>
    <w:rsid w:val="00ED6547"/>
    <w:rsid w:val="00ED6956"/>
    <w:rsid w:val="00ED723A"/>
    <w:rsid w:val="00ED7312"/>
    <w:rsid w:val="00ED7B35"/>
    <w:rsid w:val="00EE0DAF"/>
    <w:rsid w:val="00EE0E1F"/>
    <w:rsid w:val="00EE0F92"/>
    <w:rsid w:val="00EE1935"/>
    <w:rsid w:val="00EE1EF6"/>
    <w:rsid w:val="00EE285C"/>
    <w:rsid w:val="00EE2B08"/>
    <w:rsid w:val="00EE2B25"/>
    <w:rsid w:val="00EE2E5E"/>
    <w:rsid w:val="00EE3101"/>
    <w:rsid w:val="00EE462A"/>
    <w:rsid w:val="00EE464C"/>
    <w:rsid w:val="00EE4869"/>
    <w:rsid w:val="00EE4960"/>
    <w:rsid w:val="00EE49AA"/>
    <w:rsid w:val="00EE4A24"/>
    <w:rsid w:val="00EE4C61"/>
    <w:rsid w:val="00EE4CFD"/>
    <w:rsid w:val="00EE4E4F"/>
    <w:rsid w:val="00EE60CC"/>
    <w:rsid w:val="00EE648E"/>
    <w:rsid w:val="00EE6593"/>
    <w:rsid w:val="00EE6A61"/>
    <w:rsid w:val="00EE6B2A"/>
    <w:rsid w:val="00EE6D40"/>
    <w:rsid w:val="00EE6E6A"/>
    <w:rsid w:val="00EE6FA2"/>
    <w:rsid w:val="00EE72CC"/>
    <w:rsid w:val="00EE7A5E"/>
    <w:rsid w:val="00EF0700"/>
    <w:rsid w:val="00EF07F4"/>
    <w:rsid w:val="00EF1337"/>
    <w:rsid w:val="00EF1817"/>
    <w:rsid w:val="00EF24D7"/>
    <w:rsid w:val="00EF31B8"/>
    <w:rsid w:val="00EF3E70"/>
    <w:rsid w:val="00EF3F8E"/>
    <w:rsid w:val="00EF4342"/>
    <w:rsid w:val="00EF4D38"/>
    <w:rsid w:val="00EF5A6C"/>
    <w:rsid w:val="00EF5BA7"/>
    <w:rsid w:val="00EF5C65"/>
    <w:rsid w:val="00EF5CFF"/>
    <w:rsid w:val="00EF6547"/>
    <w:rsid w:val="00EF699A"/>
    <w:rsid w:val="00EF6BA7"/>
    <w:rsid w:val="00EF6BC8"/>
    <w:rsid w:val="00EF6BEA"/>
    <w:rsid w:val="00EF6D27"/>
    <w:rsid w:val="00EF7088"/>
    <w:rsid w:val="00EF718C"/>
    <w:rsid w:val="00EF75B5"/>
    <w:rsid w:val="00EF7B2E"/>
    <w:rsid w:val="00F00256"/>
    <w:rsid w:val="00F00342"/>
    <w:rsid w:val="00F0053B"/>
    <w:rsid w:val="00F0059C"/>
    <w:rsid w:val="00F00C71"/>
    <w:rsid w:val="00F023AF"/>
    <w:rsid w:val="00F026B8"/>
    <w:rsid w:val="00F02C57"/>
    <w:rsid w:val="00F02DC9"/>
    <w:rsid w:val="00F02E44"/>
    <w:rsid w:val="00F03A7D"/>
    <w:rsid w:val="00F0402B"/>
    <w:rsid w:val="00F047E4"/>
    <w:rsid w:val="00F05186"/>
    <w:rsid w:val="00F0545F"/>
    <w:rsid w:val="00F05601"/>
    <w:rsid w:val="00F06170"/>
    <w:rsid w:val="00F061FB"/>
    <w:rsid w:val="00F06587"/>
    <w:rsid w:val="00F06645"/>
    <w:rsid w:val="00F0707D"/>
    <w:rsid w:val="00F0752D"/>
    <w:rsid w:val="00F0793A"/>
    <w:rsid w:val="00F07E53"/>
    <w:rsid w:val="00F102E7"/>
    <w:rsid w:val="00F10442"/>
    <w:rsid w:val="00F1069D"/>
    <w:rsid w:val="00F106B8"/>
    <w:rsid w:val="00F10CA5"/>
    <w:rsid w:val="00F10E20"/>
    <w:rsid w:val="00F115AB"/>
    <w:rsid w:val="00F11B51"/>
    <w:rsid w:val="00F11C3A"/>
    <w:rsid w:val="00F125CC"/>
    <w:rsid w:val="00F12D32"/>
    <w:rsid w:val="00F12EF4"/>
    <w:rsid w:val="00F12F87"/>
    <w:rsid w:val="00F1378E"/>
    <w:rsid w:val="00F138AD"/>
    <w:rsid w:val="00F13A4A"/>
    <w:rsid w:val="00F13EEC"/>
    <w:rsid w:val="00F1498F"/>
    <w:rsid w:val="00F14E12"/>
    <w:rsid w:val="00F14EFA"/>
    <w:rsid w:val="00F15311"/>
    <w:rsid w:val="00F17EF5"/>
    <w:rsid w:val="00F17FBE"/>
    <w:rsid w:val="00F20251"/>
    <w:rsid w:val="00F207BB"/>
    <w:rsid w:val="00F20CA4"/>
    <w:rsid w:val="00F20EAA"/>
    <w:rsid w:val="00F21752"/>
    <w:rsid w:val="00F21BD8"/>
    <w:rsid w:val="00F220FA"/>
    <w:rsid w:val="00F22853"/>
    <w:rsid w:val="00F229C4"/>
    <w:rsid w:val="00F22BEC"/>
    <w:rsid w:val="00F2394A"/>
    <w:rsid w:val="00F23A6E"/>
    <w:rsid w:val="00F23A93"/>
    <w:rsid w:val="00F23CD1"/>
    <w:rsid w:val="00F24CBA"/>
    <w:rsid w:val="00F251D2"/>
    <w:rsid w:val="00F25599"/>
    <w:rsid w:val="00F25D65"/>
    <w:rsid w:val="00F261AF"/>
    <w:rsid w:val="00F26222"/>
    <w:rsid w:val="00F2631B"/>
    <w:rsid w:val="00F2639E"/>
    <w:rsid w:val="00F267D7"/>
    <w:rsid w:val="00F26B2D"/>
    <w:rsid w:val="00F26DFB"/>
    <w:rsid w:val="00F2712F"/>
    <w:rsid w:val="00F27392"/>
    <w:rsid w:val="00F27499"/>
    <w:rsid w:val="00F27A82"/>
    <w:rsid w:val="00F27A97"/>
    <w:rsid w:val="00F27C81"/>
    <w:rsid w:val="00F27D29"/>
    <w:rsid w:val="00F30778"/>
    <w:rsid w:val="00F3086D"/>
    <w:rsid w:val="00F309D8"/>
    <w:rsid w:val="00F30FFA"/>
    <w:rsid w:val="00F31269"/>
    <w:rsid w:val="00F314EC"/>
    <w:rsid w:val="00F31504"/>
    <w:rsid w:val="00F32129"/>
    <w:rsid w:val="00F321C0"/>
    <w:rsid w:val="00F325B1"/>
    <w:rsid w:val="00F3264B"/>
    <w:rsid w:val="00F329EE"/>
    <w:rsid w:val="00F329F3"/>
    <w:rsid w:val="00F32B15"/>
    <w:rsid w:val="00F32DA2"/>
    <w:rsid w:val="00F330D2"/>
    <w:rsid w:val="00F33440"/>
    <w:rsid w:val="00F33C73"/>
    <w:rsid w:val="00F340E0"/>
    <w:rsid w:val="00F345E1"/>
    <w:rsid w:val="00F34B90"/>
    <w:rsid w:val="00F34E2E"/>
    <w:rsid w:val="00F35003"/>
    <w:rsid w:val="00F350B3"/>
    <w:rsid w:val="00F353B2"/>
    <w:rsid w:val="00F355B6"/>
    <w:rsid w:val="00F355D9"/>
    <w:rsid w:val="00F35874"/>
    <w:rsid w:val="00F35A63"/>
    <w:rsid w:val="00F35C88"/>
    <w:rsid w:val="00F35D70"/>
    <w:rsid w:val="00F35EDD"/>
    <w:rsid w:val="00F364F7"/>
    <w:rsid w:val="00F367AF"/>
    <w:rsid w:val="00F36874"/>
    <w:rsid w:val="00F3716E"/>
    <w:rsid w:val="00F37330"/>
    <w:rsid w:val="00F374BB"/>
    <w:rsid w:val="00F37795"/>
    <w:rsid w:val="00F379AD"/>
    <w:rsid w:val="00F379EF"/>
    <w:rsid w:val="00F37B19"/>
    <w:rsid w:val="00F37D6F"/>
    <w:rsid w:val="00F37E97"/>
    <w:rsid w:val="00F4089C"/>
    <w:rsid w:val="00F40D0F"/>
    <w:rsid w:val="00F4104A"/>
    <w:rsid w:val="00F4109B"/>
    <w:rsid w:val="00F41216"/>
    <w:rsid w:val="00F4125B"/>
    <w:rsid w:val="00F41473"/>
    <w:rsid w:val="00F42100"/>
    <w:rsid w:val="00F4232A"/>
    <w:rsid w:val="00F42848"/>
    <w:rsid w:val="00F42EBC"/>
    <w:rsid w:val="00F43223"/>
    <w:rsid w:val="00F4417D"/>
    <w:rsid w:val="00F44BBD"/>
    <w:rsid w:val="00F44C34"/>
    <w:rsid w:val="00F456B7"/>
    <w:rsid w:val="00F463B7"/>
    <w:rsid w:val="00F46C9D"/>
    <w:rsid w:val="00F46CC8"/>
    <w:rsid w:val="00F46D1A"/>
    <w:rsid w:val="00F46EBB"/>
    <w:rsid w:val="00F4782A"/>
    <w:rsid w:val="00F47843"/>
    <w:rsid w:val="00F50856"/>
    <w:rsid w:val="00F50FE7"/>
    <w:rsid w:val="00F510EF"/>
    <w:rsid w:val="00F513F9"/>
    <w:rsid w:val="00F51A87"/>
    <w:rsid w:val="00F5225D"/>
    <w:rsid w:val="00F524BC"/>
    <w:rsid w:val="00F52DB7"/>
    <w:rsid w:val="00F543EE"/>
    <w:rsid w:val="00F54AC0"/>
    <w:rsid w:val="00F54D06"/>
    <w:rsid w:val="00F54FD7"/>
    <w:rsid w:val="00F55415"/>
    <w:rsid w:val="00F55958"/>
    <w:rsid w:val="00F56585"/>
    <w:rsid w:val="00F56B7A"/>
    <w:rsid w:val="00F56D93"/>
    <w:rsid w:val="00F56EF7"/>
    <w:rsid w:val="00F570CE"/>
    <w:rsid w:val="00F57295"/>
    <w:rsid w:val="00F57A06"/>
    <w:rsid w:val="00F57A4C"/>
    <w:rsid w:val="00F602B6"/>
    <w:rsid w:val="00F6053D"/>
    <w:rsid w:val="00F60721"/>
    <w:rsid w:val="00F608C9"/>
    <w:rsid w:val="00F60B5D"/>
    <w:rsid w:val="00F60BB0"/>
    <w:rsid w:val="00F60F79"/>
    <w:rsid w:val="00F6187E"/>
    <w:rsid w:val="00F61FD9"/>
    <w:rsid w:val="00F62205"/>
    <w:rsid w:val="00F62A8B"/>
    <w:rsid w:val="00F63203"/>
    <w:rsid w:val="00F63381"/>
    <w:rsid w:val="00F63432"/>
    <w:rsid w:val="00F6347E"/>
    <w:rsid w:val="00F63B62"/>
    <w:rsid w:val="00F64C20"/>
    <w:rsid w:val="00F64FC3"/>
    <w:rsid w:val="00F65026"/>
    <w:rsid w:val="00F6559C"/>
    <w:rsid w:val="00F65966"/>
    <w:rsid w:val="00F65D82"/>
    <w:rsid w:val="00F65ED5"/>
    <w:rsid w:val="00F6612A"/>
    <w:rsid w:val="00F66636"/>
    <w:rsid w:val="00F66D0D"/>
    <w:rsid w:val="00F66E2D"/>
    <w:rsid w:val="00F670C2"/>
    <w:rsid w:val="00F67CC7"/>
    <w:rsid w:val="00F67EFD"/>
    <w:rsid w:val="00F7051D"/>
    <w:rsid w:val="00F7172F"/>
    <w:rsid w:val="00F71BC3"/>
    <w:rsid w:val="00F72C78"/>
    <w:rsid w:val="00F73197"/>
    <w:rsid w:val="00F7373A"/>
    <w:rsid w:val="00F7425A"/>
    <w:rsid w:val="00F74367"/>
    <w:rsid w:val="00F74870"/>
    <w:rsid w:val="00F74AFE"/>
    <w:rsid w:val="00F75507"/>
    <w:rsid w:val="00F75989"/>
    <w:rsid w:val="00F7641E"/>
    <w:rsid w:val="00F76D22"/>
    <w:rsid w:val="00F770C2"/>
    <w:rsid w:val="00F77333"/>
    <w:rsid w:val="00F77882"/>
    <w:rsid w:val="00F778FF"/>
    <w:rsid w:val="00F77F84"/>
    <w:rsid w:val="00F8018D"/>
    <w:rsid w:val="00F80200"/>
    <w:rsid w:val="00F80AD0"/>
    <w:rsid w:val="00F80DF3"/>
    <w:rsid w:val="00F811F5"/>
    <w:rsid w:val="00F81B15"/>
    <w:rsid w:val="00F81E6A"/>
    <w:rsid w:val="00F822AB"/>
    <w:rsid w:val="00F82317"/>
    <w:rsid w:val="00F82A0A"/>
    <w:rsid w:val="00F832C3"/>
    <w:rsid w:val="00F834A7"/>
    <w:rsid w:val="00F834E5"/>
    <w:rsid w:val="00F83A95"/>
    <w:rsid w:val="00F83CA4"/>
    <w:rsid w:val="00F843F0"/>
    <w:rsid w:val="00F84676"/>
    <w:rsid w:val="00F84E0A"/>
    <w:rsid w:val="00F84E34"/>
    <w:rsid w:val="00F84FBD"/>
    <w:rsid w:val="00F85138"/>
    <w:rsid w:val="00F852D0"/>
    <w:rsid w:val="00F85B4F"/>
    <w:rsid w:val="00F8634D"/>
    <w:rsid w:val="00F87386"/>
    <w:rsid w:val="00F90354"/>
    <w:rsid w:val="00F90BA4"/>
    <w:rsid w:val="00F90BAF"/>
    <w:rsid w:val="00F9111F"/>
    <w:rsid w:val="00F917D4"/>
    <w:rsid w:val="00F91DEE"/>
    <w:rsid w:val="00F92587"/>
    <w:rsid w:val="00F927F8"/>
    <w:rsid w:val="00F92CAC"/>
    <w:rsid w:val="00F92F90"/>
    <w:rsid w:val="00F93377"/>
    <w:rsid w:val="00F9341C"/>
    <w:rsid w:val="00F93850"/>
    <w:rsid w:val="00F93950"/>
    <w:rsid w:val="00F93A64"/>
    <w:rsid w:val="00F94514"/>
    <w:rsid w:val="00F94729"/>
    <w:rsid w:val="00F949D0"/>
    <w:rsid w:val="00F951D6"/>
    <w:rsid w:val="00F951EC"/>
    <w:rsid w:val="00F9532C"/>
    <w:rsid w:val="00F9541C"/>
    <w:rsid w:val="00F9569D"/>
    <w:rsid w:val="00F95E43"/>
    <w:rsid w:val="00F970DE"/>
    <w:rsid w:val="00F9728D"/>
    <w:rsid w:val="00F977AD"/>
    <w:rsid w:val="00F977E9"/>
    <w:rsid w:val="00F97B17"/>
    <w:rsid w:val="00FA0017"/>
    <w:rsid w:val="00FA0194"/>
    <w:rsid w:val="00FA080F"/>
    <w:rsid w:val="00FA08A7"/>
    <w:rsid w:val="00FA0A0F"/>
    <w:rsid w:val="00FA1136"/>
    <w:rsid w:val="00FA13BA"/>
    <w:rsid w:val="00FA1808"/>
    <w:rsid w:val="00FA1A70"/>
    <w:rsid w:val="00FA244F"/>
    <w:rsid w:val="00FA29A6"/>
    <w:rsid w:val="00FA2B95"/>
    <w:rsid w:val="00FA2EDB"/>
    <w:rsid w:val="00FA2FA4"/>
    <w:rsid w:val="00FA34E8"/>
    <w:rsid w:val="00FA36E9"/>
    <w:rsid w:val="00FA38C8"/>
    <w:rsid w:val="00FA3ABD"/>
    <w:rsid w:val="00FA3EFF"/>
    <w:rsid w:val="00FA406B"/>
    <w:rsid w:val="00FA4281"/>
    <w:rsid w:val="00FA42C0"/>
    <w:rsid w:val="00FA4A75"/>
    <w:rsid w:val="00FA5188"/>
    <w:rsid w:val="00FA598E"/>
    <w:rsid w:val="00FA5FC5"/>
    <w:rsid w:val="00FA63EF"/>
    <w:rsid w:val="00FA6956"/>
    <w:rsid w:val="00FA6E91"/>
    <w:rsid w:val="00FA7195"/>
    <w:rsid w:val="00FA73D7"/>
    <w:rsid w:val="00FA7652"/>
    <w:rsid w:val="00FA7B1E"/>
    <w:rsid w:val="00FA7FB1"/>
    <w:rsid w:val="00FB04D6"/>
    <w:rsid w:val="00FB0DE8"/>
    <w:rsid w:val="00FB1695"/>
    <w:rsid w:val="00FB1EF9"/>
    <w:rsid w:val="00FB227E"/>
    <w:rsid w:val="00FB5AA9"/>
    <w:rsid w:val="00FB5E45"/>
    <w:rsid w:val="00FB624A"/>
    <w:rsid w:val="00FB68FA"/>
    <w:rsid w:val="00FB6C18"/>
    <w:rsid w:val="00FB71FB"/>
    <w:rsid w:val="00FB7251"/>
    <w:rsid w:val="00FB7413"/>
    <w:rsid w:val="00FB7630"/>
    <w:rsid w:val="00FC08E2"/>
    <w:rsid w:val="00FC1367"/>
    <w:rsid w:val="00FC1ACB"/>
    <w:rsid w:val="00FC1C77"/>
    <w:rsid w:val="00FC1ED6"/>
    <w:rsid w:val="00FC20C3"/>
    <w:rsid w:val="00FC288C"/>
    <w:rsid w:val="00FC29BB"/>
    <w:rsid w:val="00FC2B4E"/>
    <w:rsid w:val="00FC2C97"/>
    <w:rsid w:val="00FC3479"/>
    <w:rsid w:val="00FC3605"/>
    <w:rsid w:val="00FC3C7B"/>
    <w:rsid w:val="00FC5D4F"/>
    <w:rsid w:val="00FC602B"/>
    <w:rsid w:val="00FC6263"/>
    <w:rsid w:val="00FC6F7F"/>
    <w:rsid w:val="00FC7864"/>
    <w:rsid w:val="00FC78EF"/>
    <w:rsid w:val="00FC7B47"/>
    <w:rsid w:val="00FD0121"/>
    <w:rsid w:val="00FD0BA0"/>
    <w:rsid w:val="00FD113F"/>
    <w:rsid w:val="00FD1A4D"/>
    <w:rsid w:val="00FD2515"/>
    <w:rsid w:val="00FD3078"/>
    <w:rsid w:val="00FD30D0"/>
    <w:rsid w:val="00FD335F"/>
    <w:rsid w:val="00FD354B"/>
    <w:rsid w:val="00FD385A"/>
    <w:rsid w:val="00FD3AD0"/>
    <w:rsid w:val="00FD3D27"/>
    <w:rsid w:val="00FD3E97"/>
    <w:rsid w:val="00FD4160"/>
    <w:rsid w:val="00FD457A"/>
    <w:rsid w:val="00FD46A5"/>
    <w:rsid w:val="00FD4934"/>
    <w:rsid w:val="00FD4BB5"/>
    <w:rsid w:val="00FD4BFB"/>
    <w:rsid w:val="00FD4E5C"/>
    <w:rsid w:val="00FD5116"/>
    <w:rsid w:val="00FD5DB3"/>
    <w:rsid w:val="00FD5DFA"/>
    <w:rsid w:val="00FD6052"/>
    <w:rsid w:val="00FD6715"/>
    <w:rsid w:val="00FD7474"/>
    <w:rsid w:val="00FD7977"/>
    <w:rsid w:val="00FD7B5F"/>
    <w:rsid w:val="00FE024B"/>
    <w:rsid w:val="00FE0B73"/>
    <w:rsid w:val="00FE13A2"/>
    <w:rsid w:val="00FE15A5"/>
    <w:rsid w:val="00FE15B7"/>
    <w:rsid w:val="00FE18C4"/>
    <w:rsid w:val="00FE1B82"/>
    <w:rsid w:val="00FE1EB2"/>
    <w:rsid w:val="00FE2191"/>
    <w:rsid w:val="00FE2251"/>
    <w:rsid w:val="00FE2575"/>
    <w:rsid w:val="00FE265B"/>
    <w:rsid w:val="00FE2685"/>
    <w:rsid w:val="00FE298E"/>
    <w:rsid w:val="00FE2C46"/>
    <w:rsid w:val="00FE302E"/>
    <w:rsid w:val="00FE39DD"/>
    <w:rsid w:val="00FE3CAD"/>
    <w:rsid w:val="00FE3D2A"/>
    <w:rsid w:val="00FE3FFD"/>
    <w:rsid w:val="00FE406B"/>
    <w:rsid w:val="00FE4392"/>
    <w:rsid w:val="00FE5312"/>
    <w:rsid w:val="00FE5645"/>
    <w:rsid w:val="00FE5730"/>
    <w:rsid w:val="00FE65A7"/>
    <w:rsid w:val="00FE662F"/>
    <w:rsid w:val="00FE6C3C"/>
    <w:rsid w:val="00FF0A24"/>
    <w:rsid w:val="00FF0B2F"/>
    <w:rsid w:val="00FF0F09"/>
    <w:rsid w:val="00FF0F69"/>
    <w:rsid w:val="00FF12E5"/>
    <w:rsid w:val="00FF1FE4"/>
    <w:rsid w:val="00FF2189"/>
    <w:rsid w:val="00FF2206"/>
    <w:rsid w:val="00FF2292"/>
    <w:rsid w:val="00FF23F1"/>
    <w:rsid w:val="00FF2694"/>
    <w:rsid w:val="00FF3072"/>
    <w:rsid w:val="00FF341B"/>
    <w:rsid w:val="00FF3962"/>
    <w:rsid w:val="00FF3C75"/>
    <w:rsid w:val="00FF3C9D"/>
    <w:rsid w:val="00FF4366"/>
    <w:rsid w:val="00FF47C9"/>
    <w:rsid w:val="00FF485A"/>
    <w:rsid w:val="00FF48B6"/>
    <w:rsid w:val="00FF4ACE"/>
    <w:rsid w:val="00FF4E73"/>
    <w:rsid w:val="00FF4FAF"/>
    <w:rsid w:val="00FF5775"/>
    <w:rsid w:val="00FF5778"/>
    <w:rsid w:val="00FF667F"/>
    <w:rsid w:val="00FF6BCF"/>
    <w:rsid w:val="00FF6C2F"/>
    <w:rsid w:val="00FF723A"/>
    <w:rsid w:val="00FF756C"/>
    <w:rsid w:val="00FF75FE"/>
    <w:rsid w:val="00FF76FE"/>
    <w:rsid w:val="00FF7BBA"/>
    <w:rsid w:val="00FF7F54"/>
    <w:rsid w:val="00FF7FBF"/>
    <w:rsid w:val="010885C3"/>
    <w:rsid w:val="019FA6FE"/>
    <w:rsid w:val="01CB89EA"/>
    <w:rsid w:val="01CD8CD1"/>
    <w:rsid w:val="01CEA699"/>
    <w:rsid w:val="01E9F111"/>
    <w:rsid w:val="03551CE2"/>
    <w:rsid w:val="035B2436"/>
    <w:rsid w:val="036DD822"/>
    <w:rsid w:val="03BC793B"/>
    <w:rsid w:val="0437704C"/>
    <w:rsid w:val="0485E228"/>
    <w:rsid w:val="049D1B31"/>
    <w:rsid w:val="0509E76F"/>
    <w:rsid w:val="054706EA"/>
    <w:rsid w:val="05AE4FF4"/>
    <w:rsid w:val="05DB7DAE"/>
    <w:rsid w:val="06789607"/>
    <w:rsid w:val="0689D6A7"/>
    <w:rsid w:val="06B94735"/>
    <w:rsid w:val="0740F279"/>
    <w:rsid w:val="074CA3AC"/>
    <w:rsid w:val="07641289"/>
    <w:rsid w:val="07FDB4D4"/>
    <w:rsid w:val="085B772B"/>
    <w:rsid w:val="0863539B"/>
    <w:rsid w:val="0908CC44"/>
    <w:rsid w:val="092AFCCD"/>
    <w:rsid w:val="09754A5C"/>
    <w:rsid w:val="09856568"/>
    <w:rsid w:val="09E05120"/>
    <w:rsid w:val="09E14DA8"/>
    <w:rsid w:val="0A0CB692"/>
    <w:rsid w:val="0A82C5CE"/>
    <w:rsid w:val="0A96D6BE"/>
    <w:rsid w:val="0AC85023"/>
    <w:rsid w:val="0AE1AA14"/>
    <w:rsid w:val="0BCAC867"/>
    <w:rsid w:val="0C7EA2BC"/>
    <w:rsid w:val="0C97E241"/>
    <w:rsid w:val="0C9B6FBB"/>
    <w:rsid w:val="0CAC23C0"/>
    <w:rsid w:val="0CD1E97E"/>
    <w:rsid w:val="0CD68105"/>
    <w:rsid w:val="0D14C00C"/>
    <w:rsid w:val="0D5E3E9C"/>
    <w:rsid w:val="0D629B01"/>
    <w:rsid w:val="0DBCE8E0"/>
    <w:rsid w:val="0E8EF41F"/>
    <w:rsid w:val="0EAE5624"/>
    <w:rsid w:val="0F4E561F"/>
    <w:rsid w:val="0F871120"/>
    <w:rsid w:val="0FC45D6A"/>
    <w:rsid w:val="106BA343"/>
    <w:rsid w:val="10FA09CB"/>
    <w:rsid w:val="11DF8DFD"/>
    <w:rsid w:val="11EB3753"/>
    <w:rsid w:val="11EF8BFD"/>
    <w:rsid w:val="12294732"/>
    <w:rsid w:val="126EDCB4"/>
    <w:rsid w:val="127112A0"/>
    <w:rsid w:val="1286B680"/>
    <w:rsid w:val="12E59FB7"/>
    <w:rsid w:val="13FE62E6"/>
    <w:rsid w:val="1447924B"/>
    <w:rsid w:val="151444B5"/>
    <w:rsid w:val="152BE036"/>
    <w:rsid w:val="15308722"/>
    <w:rsid w:val="154D7715"/>
    <w:rsid w:val="1588CB9B"/>
    <w:rsid w:val="159296F8"/>
    <w:rsid w:val="165133A1"/>
    <w:rsid w:val="17375507"/>
    <w:rsid w:val="17647B73"/>
    <w:rsid w:val="1788A12D"/>
    <w:rsid w:val="179ADDA2"/>
    <w:rsid w:val="1803DD5F"/>
    <w:rsid w:val="18DBD688"/>
    <w:rsid w:val="19212E0F"/>
    <w:rsid w:val="19928CC3"/>
    <w:rsid w:val="19C288DD"/>
    <w:rsid w:val="1A6CF678"/>
    <w:rsid w:val="1B2A4C94"/>
    <w:rsid w:val="1B7813E7"/>
    <w:rsid w:val="1D821450"/>
    <w:rsid w:val="1DBE6FF2"/>
    <w:rsid w:val="1DD74FFE"/>
    <w:rsid w:val="1DEAFB1E"/>
    <w:rsid w:val="1DEB057D"/>
    <w:rsid w:val="1E5F70B0"/>
    <w:rsid w:val="1E758CBD"/>
    <w:rsid w:val="1EAC55DA"/>
    <w:rsid w:val="1EE2BAA3"/>
    <w:rsid w:val="1F0EF5C6"/>
    <w:rsid w:val="1F63B926"/>
    <w:rsid w:val="1FE4BDD1"/>
    <w:rsid w:val="2007CF94"/>
    <w:rsid w:val="207CC22A"/>
    <w:rsid w:val="20C372C7"/>
    <w:rsid w:val="2106FB90"/>
    <w:rsid w:val="21657D0C"/>
    <w:rsid w:val="21B572E6"/>
    <w:rsid w:val="21BA9C9B"/>
    <w:rsid w:val="21D8D01A"/>
    <w:rsid w:val="22140550"/>
    <w:rsid w:val="2262AA78"/>
    <w:rsid w:val="2282CB1D"/>
    <w:rsid w:val="22B01956"/>
    <w:rsid w:val="230708AB"/>
    <w:rsid w:val="23183CED"/>
    <w:rsid w:val="239ABB7D"/>
    <w:rsid w:val="2416D4BF"/>
    <w:rsid w:val="24477189"/>
    <w:rsid w:val="2451DF3A"/>
    <w:rsid w:val="2468D356"/>
    <w:rsid w:val="246BE30C"/>
    <w:rsid w:val="246CD287"/>
    <w:rsid w:val="2523191D"/>
    <w:rsid w:val="2568AB0B"/>
    <w:rsid w:val="259E3A13"/>
    <w:rsid w:val="25F33BE6"/>
    <w:rsid w:val="261F268C"/>
    <w:rsid w:val="2683EF99"/>
    <w:rsid w:val="26A4FF53"/>
    <w:rsid w:val="26CCB7AA"/>
    <w:rsid w:val="26E34B4E"/>
    <w:rsid w:val="2714C861"/>
    <w:rsid w:val="27663178"/>
    <w:rsid w:val="2773DF11"/>
    <w:rsid w:val="279020D4"/>
    <w:rsid w:val="27902803"/>
    <w:rsid w:val="27D0625A"/>
    <w:rsid w:val="27DD393D"/>
    <w:rsid w:val="28273D65"/>
    <w:rsid w:val="29085A55"/>
    <w:rsid w:val="295F0B3C"/>
    <w:rsid w:val="2A355D98"/>
    <w:rsid w:val="2A74601D"/>
    <w:rsid w:val="2AB1EAEF"/>
    <w:rsid w:val="2AB2C8D8"/>
    <w:rsid w:val="2B270E5D"/>
    <w:rsid w:val="2B405877"/>
    <w:rsid w:val="2B449894"/>
    <w:rsid w:val="2B72BD34"/>
    <w:rsid w:val="2B72D985"/>
    <w:rsid w:val="2C0F1796"/>
    <w:rsid w:val="2C32C152"/>
    <w:rsid w:val="2C46CF51"/>
    <w:rsid w:val="2C837899"/>
    <w:rsid w:val="2C9158C6"/>
    <w:rsid w:val="2DA1BF57"/>
    <w:rsid w:val="2DEA05BD"/>
    <w:rsid w:val="2DFFAC9A"/>
    <w:rsid w:val="2E7B5CE0"/>
    <w:rsid w:val="2E7C31C9"/>
    <w:rsid w:val="2F071CE2"/>
    <w:rsid w:val="2F11D050"/>
    <w:rsid w:val="302AE77A"/>
    <w:rsid w:val="304B4F25"/>
    <w:rsid w:val="3069EFA4"/>
    <w:rsid w:val="30813013"/>
    <w:rsid w:val="30CC72CC"/>
    <w:rsid w:val="30FD12C7"/>
    <w:rsid w:val="31092F4C"/>
    <w:rsid w:val="318985F6"/>
    <w:rsid w:val="31DE879D"/>
    <w:rsid w:val="31EE043A"/>
    <w:rsid w:val="32B4A2FF"/>
    <w:rsid w:val="32C26E34"/>
    <w:rsid w:val="32E92805"/>
    <w:rsid w:val="330C91CE"/>
    <w:rsid w:val="331CAEC4"/>
    <w:rsid w:val="3329E10D"/>
    <w:rsid w:val="3338F81A"/>
    <w:rsid w:val="33910EFE"/>
    <w:rsid w:val="33BB9C91"/>
    <w:rsid w:val="33E2ABA4"/>
    <w:rsid w:val="33ED6D7C"/>
    <w:rsid w:val="342BD182"/>
    <w:rsid w:val="343D783B"/>
    <w:rsid w:val="3481C652"/>
    <w:rsid w:val="3481DB8B"/>
    <w:rsid w:val="348503EB"/>
    <w:rsid w:val="354EFDAC"/>
    <w:rsid w:val="356329EE"/>
    <w:rsid w:val="35A009EC"/>
    <w:rsid w:val="35B80FFE"/>
    <w:rsid w:val="36D3BC6C"/>
    <w:rsid w:val="3746FD72"/>
    <w:rsid w:val="37B39D51"/>
    <w:rsid w:val="37B7AB2F"/>
    <w:rsid w:val="37D9AB18"/>
    <w:rsid w:val="37E3E6A4"/>
    <w:rsid w:val="380429CB"/>
    <w:rsid w:val="38092712"/>
    <w:rsid w:val="383AF6BC"/>
    <w:rsid w:val="388A199C"/>
    <w:rsid w:val="3894F219"/>
    <w:rsid w:val="38A1C645"/>
    <w:rsid w:val="38E2768A"/>
    <w:rsid w:val="38EC5CF0"/>
    <w:rsid w:val="39FE3EBC"/>
    <w:rsid w:val="3A2AD87D"/>
    <w:rsid w:val="3A358370"/>
    <w:rsid w:val="3A4D3B1F"/>
    <w:rsid w:val="3ADE6DD2"/>
    <w:rsid w:val="3AF69438"/>
    <w:rsid w:val="3B0209F9"/>
    <w:rsid w:val="3B99B6AD"/>
    <w:rsid w:val="3B9FD876"/>
    <w:rsid w:val="3BF261C1"/>
    <w:rsid w:val="3C4BAF29"/>
    <w:rsid w:val="3C9336CA"/>
    <w:rsid w:val="3CC77A80"/>
    <w:rsid w:val="3CF9746A"/>
    <w:rsid w:val="3D5B8B69"/>
    <w:rsid w:val="3DDCB5F8"/>
    <w:rsid w:val="3E657CDD"/>
    <w:rsid w:val="3E70D751"/>
    <w:rsid w:val="3EBF43C7"/>
    <w:rsid w:val="3F25643A"/>
    <w:rsid w:val="3FADDAA1"/>
    <w:rsid w:val="3FB688F3"/>
    <w:rsid w:val="3FBF20C2"/>
    <w:rsid w:val="3FC1C036"/>
    <w:rsid w:val="3FF5BFDD"/>
    <w:rsid w:val="410F418A"/>
    <w:rsid w:val="41E4A38E"/>
    <w:rsid w:val="41E66EF7"/>
    <w:rsid w:val="421609B3"/>
    <w:rsid w:val="42CC7BC5"/>
    <w:rsid w:val="42FA3B1F"/>
    <w:rsid w:val="433C90B5"/>
    <w:rsid w:val="43504692"/>
    <w:rsid w:val="44DB780A"/>
    <w:rsid w:val="451D8467"/>
    <w:rsid w:val="452DB02E"/>
    <w:rsid w:val="4569191D"/>
    <w:rsid w:val="45F1749E"/>
    <w:rsid w:val="46EC0885"/>
    <w:rsid w:val="470E9718"/>
    <w:rsid w:val="47C4C87B"/>
    <w:rsid w:val="47D2210E"/>
    <w:rsid w:val="47F40877"/>
    <w:rsid w:val="481C2B5F"/>
    <w:rsid w:val="482406E7"/>
    <w:rsid w:val="48293F8C"/>
    <w:rsid w:val="483CA196"/>
    <w:rsid w:val="49096F91"/>
    <w:rsid w:val="4930D506"/>
    <w:rsid w:val="4951C592"/>
    <w:rsid w:val="49E63A88"/>
    <w:rsid w:val="4A136BDC"/>
    <w:rsid w:val="4A26B89D"/>
    <w:rsid w:val="4B0163C5"/>
    <w:rsid w:val="4B60781D"/>
    <w:rsid w:val="4BF3104F"/>
    <w:rsid w:val="4BFEA3DF"/>
    <w:rsid w:val="4C2A9F3F"/>
    <w:rsid w:val="4CD9714A"/>
    <w:rsid w:val="4DCF5614"/>
    <w:rsid w:val="4DEBA75F"/>
    <w:rsid w:val="4E079D94"/>
    <w:rsid w:val="4E395CC5"/>
    <w:rsid w:val="4ED97C9A"/>
    <w:rsid w:val="4EF801C0"/>
    <w:rsid w:val="4F09E275"/>
    <w:rsid w:val="4F81A441"/>
    <w:rsid w:val="4FA8B06B"/>
    <w:rsid w:val="4FDDDC33"/>
    <w:rsid w:val="50154D23"/>
    <w:rsid w:val="501ACC07"/>
    <w:rsid w:val="505B6E0A"/>
    <w:rsid w:val="505B7E99"/>
    <w:rsid w:val="5073386C"/>
    <w:rsid w:val="50BEEE4F"/>
    <w:rsid w:val="50DF1D72"/>
    <w:rsid w:val="5110D5A6"/>
    <w:rsid w:val="514378B5"/>
    <w:rsid w:val="5187E4DA"/>
    <w:rsid w:val="51BC80A4"/>
    <w:rsid w:val="51F5625D"/>
    <w:rsid w:val="525D1729"/>
    <w:rsid w:val="5268E906"/>
    <w:rsid w:val="53D00C69"/>
    <w:rsid w:val="54579326"/>
    <w:rsid w:val="5473CD39"/>
    <w:rsid w:val="556377FB"/>
    <w:rsid w:val="5568833A"/>
    <w:rsid w:val="56331C6C"/>
    <w:rsid w:val="567896BC"/>
    <w:rsid w:val="577BB6F1"/>
    <w:rsid w:val="57ADD150"/>
    <w:rsid w:val="57F01BE9"/>
    <w:rsid w:val="57FB0354"/>
    <w:rsid w:val="58314F50"/>
    <w:rsid w:val="585C6DF1"/>
    <w:rsid w:val="58843273"/>
    <w:rsid w:val="5896E57C"/>
    <w:rsid w:val="589ECD48"/>
    <w:rsid w:val="58EEE0FF"/>
    <w:rsid w:val="595C23A9"/>
    <w:rsid w:val="5988972B"/>
    <w:rsid w:val="59975D5C"/>
    <w:rsid w:val="59A43698"/>
    <w:rsid w:val="59C19D99"/>
    <w:rsid w:val="59F1F6E2"/>
    <w:rsid w:val="59F2BEAA"/>
    <w:rsid w:val="5A322E9A"/>
    <w:rsid w:val="5A63ABBB"/>
    <w:rsid w:val="5A90A5A1"/>
    <w:rsid w:val="5ADDFEFB"/>
    <w:rsid w:val="5B0CEAAB"/>
    <w:rsid w:val="5B6352A7"/>
    <w:rsid w:val="5BA94C62"/>
    <w:rsid w:val="5C82BDF2"/>
    <w:rsid w:val="5CDD37BD"/>
    <w:rsid w:val="5D14C480"/>
    <w:rsid w:val="5D2D794F"/>
    <w:rsid w:val="5D390228"/>
    <w:rsid w:val="5D784754"/>
    <w:rsid w:val="5DC80A56"/>
    <w:rsid w:val="5DF23226"/>
    <w:rsid w:val="5E088BEF"/>
    <w:rsid w:val="5E3DD23D"/>
    <w:rsid w:val="5E54A18C"/>
    <w:rsid w:val="5E647E3E"/>
    <w:rsid w:val="5F2B1441"/>
    <w:rsid w:val="60841615"/>
    <w:rsid w:val="6090249D"/>
    <w:rsid w:val="61090B2D"/>
    <w:rsid w:val="610AB160"/>
    <w:rsid w:val="613DC743"/>
    <w:rsid w:val="61674B42"/>
    <w:rsid w:val="61802BDC"/>
    <w:rsid w:val="618F2E34"/>
    <w:rsid w:val="61A751AA"/>
    <w:rsid w:val="635D1BE8"/>
    <w:rsid w:val="63793ADC"/>
    <w:rsid w:val="638FCA67"/>
    <w:rsid w:val="63C6D75D"/>
    <w:rsid w:val="645A7CA4"/>
    <w:rsid w:val="648D456B"/>
    <w:rsid w:val="64D2AD47"/>
    <w:rsid w:val="655A5448"/>
    <w:rsid w:val="65B31951"/>
    <w:rsid w:val="65F64D05"/>
    <w:rsid w:val="661368FA"/>
    <w:rsid w:val="668AFE8F"/>
    <w:rsid w:val="670C7F9B"/>
    <w:rsid w:val="671A1D1F"/>
    <w:rsid w:val="671CAC54"/>
    <w:rsid w:val="675776C0"/>
    <w:rsid w:val="677CCF43"/>
    <w:rsid w:val="682EB24E"/>
    <w:rsid w:val="6841D4E1"/>
    <w:rsid w:val="6859311B"/>
    <w:rsid w:val="6866FE79"/>
    <w:rsid w:val="68A131B5"/>
    <w:rsid w:val="68C2DA8B"/>
    <w:rsid w:val="690F72A4"/>
    <w:rsid w:val="695AE07A"/>
    <w:rsid w:val="697B0267"/>
    <w:rsid w:val="69F389EE"/>
    <w:rsid w:val="6A158E7B"/>
    <w:rsid w:val="6A2AA9E6"/>
    <w:rsid w:val="6A40A319"/>
    <w:rsid w:val="6A799C6C"/>
    <w:rsid w:val="6A8A7AB1"/>
    <w:rsid w:val="6AEA58D8"/>
    <w:rsid w:val="6B61C945"/>
    <w:rsid w:val="6C05D65D"/>
    <w:rsid w:val="6C35FB41"/>
    <w:rsid w:val="6C88CFEE"/>
    <w:rsid w:val="6C8BC9D4"/>
    <w:rsid w:val="6C9037D6"/>
    <w:rsid w:val="6CB20F46"/>
    <w:rsid w:val="6CCCE185"/>
    <w:rsid w:val="6CEB32F8"/>
    <w:rsid w:val="6D30A8ED"/>
    <w:rsid w:val="6D792608"/>
    <w:rsid w:val="6DF6F073"/>
    <w:rsid w:val="6E354CD8"/>
    <w:rsid w:val="6E611EC1"/>
    <w:rsid w:val="6EC15611"/>
    <w:rsid w:val="6EF0E23F"/>
    <w:rsid w:val="6F284485"/>
    <w:rsid w:val="6F337DC9"/>
    <w:rsid w:val="6F617601"/>
    <w:rsid w:val="701D9B55"/>
    <w:rsid w:val="70398423"/>
    <w:rsid w:val="704DA716"/>
    <w:rsid w:val="7060DD5F"/>
    <w:rsid w:val="707CDF24"/>
    <w:rsid w:val="70C577DD"/>
    <w:rsid w:val="7144E635"/>
    <w:rsid w:val="7169CE7A"/>
    <w:rsid w:val="717BB15F"/>
    <w:rsid w:val="7182B05F"/>
    <w:rsid w:val="7262548E"/>
    <w:rsid w:val="73000191"/>
    <w:rsid w:val="73580557"/>
    <w:rsid w:val="73938ACA"/>
    <w:rsid w:val="740F3C8E"/>
    <w:rsid w:val="742D32A1"/>
    <w:rsid w:val="7466226B"/>
    <w:rsid w:val="748BE7A0"/>
    <w:rsid w:val="7495034C"/>
    <w:rsid w:val="74B80E6F"/>
    <w:rsid w:val="74E45228"/>
    <w:rsid w:val="751EBE88"/>
    <w:rsid w:val="754E27E2"/>
    <w:rsid w:val="7581A57D"/>
    <w:rsid w:val="75CF1133"/>
    <w:rsid w:val="75D2AC8C"/>
    <w:rsid w:val="7678258D"/>
    <w:rsid w:val="76DCC80E"/>
    <w:rsid w:val="77519A79"/>
    <w:rsid w:val="7765D499"/>
    <w:rsid w:val="77B127A8"/>
    <w:rsid w:val="77B47E03"/>
    <w:rsid w:val="77EFA906"/>
    <w:rsid w:val="781B82A9"/>
    <w:rsid w:val="781E0393"/>
    <w:rsid w:val="785E1FF0"/>
    <w:rsid w:val="789815B9"/>
    <w:rsid w:val="78D3B94A"/>
    <w:rsid w:val="78E7DA5F"/>
    <w:rsid w:val="78E9BBF5"/>
    <w:rsid w:val="78F9E125"/>
    <w:rsid w:val="79269133"/>
    <w:rsid w:val="798AF338"/>
    <w:rsid w:val="7A19C844"/>
    <w:rsid w:val="7A33C547"/>
    <w:rsid w:val="7AC076D5"/>
    <w:rsid w:val="7AFEAAEE"/>
    <w:rsid w:val="7B440EC2"/>
    <w:rsid w:val="7BD6BBA1"/>
    <w:rsid w:val="7C366D10"/>
    <w:rsid w:val="7CA547BB"/>
    <w:rsid w:val="7CE59954"/>
    <w:rsid w:val="7CEE9EB0"/>
    <w:rsid w:val="7D236138"/>
    <w:rsid w:val="7D301B84"/>
    <w:rsid w:val="7D59E082"/>
    <w:rsid w:val="7DD52B1D"/>
    <w:rsid w:val="7DE31BB7"/>
    <w:rsid w:val="7E757346"/>
    <w:rsid w:val="7E9FA087"/>
    <w:rsid w:val="7F887486"/>
    <w:rsid w:val="7FAC7894"/>
    <w:rsid w:val="7FB99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B3A3FC"/>
  <w15:docId w15:val="{D0001C81-4FB2-4C16-802B-6151D580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98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677"/>
    <w:pPr>
      <w:keepNext/>
      <w:keepLines/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2D029A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5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D029A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557"/>
    <w:pPr>
      <w:keepNext/>
      <w:keepLines/>
      <w:widowControl w:val="0"/>
      <w:spacing w:before="240" w:after="0"/>
      <w:outlineLvl w:val="2"/>
    </w:pPr>
    <w:rPr>
      <w:rFonts w:eastAsiaTheme="majorEastAsia" w:cstheme="majorBidi"/>
      <w:b/>
      <w:bCs/>
      <w:color w:val="4F81BD" w:themeColor="accen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250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50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50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50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50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50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C0C"/>
  </w:style>
  <w:style w:type="paragraph" w:styleId="Footer">
    <w:name w:val="footer"/>
    <w:basedOn w:val="Normal"/>
    <w:link w:val="FooterChar"/>
    <w:uiPriority w:val="99"/>
    <w:unhideWhenUsed/>
    <w:rsid w:val="00BA4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C0C"/>
  </w:style>
  <w:style w:type="paragraph" w:styleId="BalloonText">
    <w:name w:val="Balloon Text"/>
    <w:basedOn w:val="Normal"/>
    <w:link w:val="BalloonTextChar"/>
    <w:uiPriority w:val="99"/>
    <w:semiHidden/>
    <w:unhideWhenUsed/>
    <w:rsid w:val="00BA4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C0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B5677"/>
    <w:rPr>
      <w:rFonts w:asciiTheme="majorHAnsi" w:eastAsiaTheme="majorEastAsia" w:hAnsiTheme="majorHAnsi" w:cstheme="majorBidi"/>
      <w:b/>
      <w:bCs/>
      <w:color w:val="2D029A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33557"/>
    <w:rPr>
      <w:rFonts w:asciiTheme="majorHAnsi" w:eastAsiaTheme="majorEastAsia" w:hAnsiTheme="majorHAnsi" w:cstheme="majorBidi"/>
      <w:b/>
      <w:bCs/>
      <w:color w:val="2D029A"/>
      <w:sz w:val="28"/>
      <w:szCs w:val="24"/>
    </w:rPr>
  </w:style>
  <w:style w:type="character" w:styleId="Hyperlink">
    <w:name w:val="Hyperlink"/>
    <w:uiPriority w:val="99"/>
    <w:unhideWhenUsed/>
    <w:rsid w:val="00CA16E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D2500"/>
    <w:pPr>
      <w:ind w:left="720"/>
      <w:contextualSpacing/>
    </w:pPr>
  </w:style>
  <w:style w:type="table" w:styleId="TableGrid">
    <w:name w:val="Table Grid"/>
    <w:basedOn w:val="TableNormal"/>
    <w:uiPriority w:val="39"/>
    <w:rsid w:val="00CA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">
    <w:name w:val="Light Grid"/>
    <w:basedOn w:val="TableNormal"/>
    <w:uiPriority w:val="62"/>
    <w:rsid w:val="00CA16E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633557"/>
    <w:rPr>
      <w:rFonts w:eastAsiaTheme="majorEastAsia" w:cstheme="majorBidi"/>
      <w:b/>
      <w:bCs/>
      <w:color w:val="4F81BD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D25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5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50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5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50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5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D25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25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5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D25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D2500"/>
    <w:rPr>
      <w:b/>
      <w:bCs/>
    </w:rPr>
  </w:style>
  <w:style w:type="character" w:styleId="Emphasis">
    <w:name w:val="Emphasis"/>
    <w:basedOn w:val="DefaultParagraphFont"/>
    <w:uiPriority w:val="20"/>
    <w:qFormat/>
    <w:rsid w:val="001D2500"/>
    <w:rPr>
      <w:i/>
      <w:iCs/>
    </w:rPr>
  </w:style>
  <w:style w:type="paragraph" w:styleId="NoSpacing">
    <w:name w:val="No Spacing"/>
    <w:link w:val="NoSpacingChar"/>
    <w:uiPriority w:val="1"/>
    <w:qFormat/>
    <w:rsid w:val="001D250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D250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D250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50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500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D250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D250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D250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D250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D250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633557"/>
    <w:pPr>
      <w:outlineLvl w:val="9"/>
    </w:pPr>
    <w:rPr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1D250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1D2500"/>
  </w:style>
  <w:style w:type="character" w:styleId="PageNumber">
    <w:name w:val="page number"/>
    <w:basedOn w:val="DefaultParagraphFont"/>
    <w:rsid w:val="006B0B2D"/>
  </w:style>
  <w:style w:type="character" w:styleId="FollowedHyperlink">
    <w:name w:val="FollowedHyperlink"/>
    <w:basedOn w:val="DefaultParagraphFont"/>
    <w:uiPriority w:val="99"/>
    <w:semiHidden/>
    <w:unhideWhenUsed/>
    <w:rsid w:val="00B6649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6D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6D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6D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D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D8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9104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6C798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6C798C"/>
    <w:rPr>
      <w:rFonts w:ascii="Calibri" w:eastAsia="Calibri" w:hAnsi="Calibri" w:cs="Calibri"/>
      <w:bCs/>
      <w:sz w:val="24"/>
    </w:rPr>
  </w:style>
  <w:style w:type="paragraph" w:customStyle="1" w:styleId="HeadText2">
    <w:name w:val="Head Text 2"/>
    <w:basedOn w:val="Normal"/>
    <w:link w:val="HeadText2Char"/>
    <w:rsid w:val="00980306"/>
    <w:pPr>
      <w:spacing w:after="160" w:line="240" w:lineRule="auto"/>
      <w:ind w:left="648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HeadText2Char">
    <w:name w:val="Head Text 2 Char"/>
    <w:basedOn w:val="DefaultParagraphFont"/>
    <w:link w:val="HeadText2"/>
    <w:rsid w:val="00980306"/>
    <w:rPr>
      <w:rFonts w:ascii="Arial" w:eastAsia="Times New Roman" w:hAnsi="Arial" w:cs="Times New Roman"/>
      <w:sz w:val="20"/>
      <w:szCs w:val="20"/>
    </w:rPr>
  </w:style>
  <w:style w:type="paragraph" w:styleId="ListNumber2">
    <w:name w:val="List Number 2"/>
    <w:basedOn w:val="Normal"/>
    <w:rsid w:val="003A0874"/>
    <w:pPr>
      <w:numPr>
        <w:numId w:val="2"/>
      </w:num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HeadText3">
    <w:name w:val="Head Text 3"/>
    <w:basedOn w:val="Normal"/>
    <w:link w:val="HeadText3Char"/>
    <w:rsid w:val="00BC4768"/>
    <w:pPr>
      <w:spacing w:after="120" w:line="240" w:lineRule="auto"/>
      <w:ind w:left="907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HeadText3Char">
    <w:name w:val="Head Text 3 Char"/>
    <w:basedOn w:val="DefaultParagraphFont"/>
    <w:link w:val="HeadText3"/>
    <w:rsid w:val="00BC4768"/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378E6"/>
    <w:pPr>
      <w:spacing w:after="0" w:line="240" w:lineRule="auto"/>
    </w:pPr>
    <w:rPr>
      <w:rFonts w:ascii="Calibri" w:eastAsiaTheme="minorHAnsi" w:hAnsi="Calibri" w:cs="Calibri"/>
    </w:rPr>
  </w:style>
  <w:style w:type="paragraph" w:styleId="Revision">
    <w:name w:val="Revision"/>
    <w:hidden/>
    <w:uiPriority w:val="99"/>
    <w:semiHidden/>
    <w:rsid w:val="00132F28"/>
    <w:pPr>
      <w:spacing w:after="0" w:line="240" w:lineRule="auto"/>
    </w:pPr>
  </w:style>
  <w:style w:type="character" w:customStyle="1" w:styleId="DefaultFontHxMailStyle">
    <w:name w:val="Default Font HxMail Style"/>
    <w:basedOn w:val="DefaultParagraphFont"/>
    <w:rsid w:val="00EE6D40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styleId="TOC1">
    <w:name w:val="toc 1"/>
    <w:basedOn w:val="Normal"/>
    <w:next w:val="Normal"/>
    <w:autoRedefine/>
    <w:uiPriority w:val="39"/>
    <w:unhideWhenUsed/>
    <w:rsid w:val="00B22304"/>
    <w:pPr>
      <w:tabs>
        <w:tab w:val="right" w:leader="dot" w:pos="9926"/>
      </w:tabs>
      <w:spacing w:before="120" w:after="120"/>
    </w:pPr>
    <w:rPr>
      <w:rFonts w:cstheme="minorHAnsi"/>
      <w:bCs/>
      <w:noProof/>
      <w:vanish/>
      <w:sz w:val="16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03C5E"/>
    <w:pPr>
      <w:spacing w:after="0"/>
      <w:ind w:left="220"/>
    </w:pPr>
    <w:rPr>
      <w:rFonts w:cstheme="minorHAnsi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03C5E"/>
    <w:pPr>
      <w:tabs>
        <w:tab w:val="right" w:leader="dot" w:pos="4598"/>
      </w:tabs>
      <w:spacing w:before="120" w:after="120"/>
      <w:ind w:left="440"/>
    </w:pPr>
    <w:rPr>
      <w:rFonts w:cstheme="minorHAnsi"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550EFD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550EFD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550EFD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550EFD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550EFD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550EFD"/>
    <w:pPr>
      <w:spacing w:after="0"/>
      <w:ind w:left="1760"/>
    </w:pPr>
    <w:rPr>
      <w:rFonts w:cstheme="minorHAnsi"/>
      <w:sz w:val="18"/>
      <w:szCs w:val="18"/>
    </w:rPr>
  </w:style>
  <w:style w:type="table" w:styleId="MediumList2-Accent1">
    <w:name w:val="Medium List 2 Accent 1"/>
    <w:basedOn w:val="TableNormal"/>
    <w:uiPriority w:val="66"/>
    <w:rsid w:val="00A541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dTable5Dark-Accent1">
    <w:name w:val="Grid Table 5 Dark Accent 1"/>
    <w:basedOn w:val="TableNormal"/>
    <w:uiPriority w:val="50"/>
    <w:rsid w:val="00C720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B948A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">
    <w:name w:val="Grid Table 4"/>
    <w:basedOn w:val="TableNormal"/>
    <w:uiPriority w:val="49"/>
    <w:rsid w:val="006E71B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-Accent1">
    <w:name w:val="List Table 7 Colorful Accent 1"/>
    <w:basedOn w:val="TableNormal"/>
    <w:uiPriority w:val="52"/>
    <w:rsid w:val="00F5541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3-Accent1">
    <w:name w:val="Grid Table 3 Accent 1"/>
    <w:basedOn w:val="TableNormal"/>
    <w:uiPriority w:val="48"/>
    <w:rsid w:val="00B6256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2">
    <w:name w:val="Grid Table 2"/>
    <w:basedOn w:val="TableNormal"/>
    <w:uiPriority w:val="47"/>
    <w:rsid w:val="00B6256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-Accent5">
    <w:name w:val="Grid Table 7 Colorful Accent 5"/>
    <w:basedOn w:val="TableNormal"/>
    <w:uiPriority w:val="52"/>
    <w:rsid w:val="00F13EE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6Colorful-Accent1">
    <w:name w:val="Grid Table 6 Colorful Accent 1"/>
    <w:basedOn w:val="TableNormal"/>
    <w:uiPriority w:val="51"/>
    <w:rsid w:val="00F13EE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13EE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F13EE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6Colorful-Accent5">
    <w:name w:val="Grid Table 6 Colorful Accent 5"/>
    <w:basedOn w:val="TableNormal"/>
    <w:uiPriority w:val="51"/>
    <w:rsid w:val="00A64D6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">
    <w:name w:val="List Table 4"/>
    <w:basedOn w:val="TableNormal"/>
    <w:uiPriority w:val="49"/>
    <w:rsid w:val="008C2C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B36A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2-Accent1">
    <w:name w:val="Grid Table 2 Accent 1"/>
    <w:basedOn w:val="TableNormal"/>
    <w:uiPriority w:val="47"/>
    <w:rsid w:val="00910FD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C38B4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rsid w:val="005A27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character" w:styleId="Mention">
    <w:name w:val="Mention"/>
    <w:basedOn w:val="DefaultParagraphFont"/>
    <w:uiPriority w:val="99"/>
    <w:unhideWhenUsed/>
    <w:rsid w:val="009812F9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7E6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7E6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7E6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57F2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7F2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57F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6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7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ommbuys.com/bso/external/purchaseorder/poSummary.sdo?docId=PO-22-1080-OSD03-SRC3-22556&amp;releaseNbr=0&amp;external=true&amp;parentUrl=close" TargetMode="External"/><Relationship Id="rId21" Type="http://schemas.openxmlformats.org/officeDocument/2006/relationships/hyperlink" Target="https://www.macomptroller.org/policies/" TargetMode="External"/><Relationship Id="rId42" Type="http://schemas.openxmlformats.org/officeDocument/2006/relationships/hyperlink" Target="https://www.mass.gov/doc/exhibit-f-1-commonwealth-terms-and-conditions-0/download?_ga=2.11892660.1852975385.1737644168-411155804.1736349941&amp;_gl=1*1ehavvx*_ga*NDExMTU1ODA0LjE3MzYzNDk5NDE.*_ga_MCLPEGW7WM*MTczNzY1MjIyMi4xNS4xLjE3Mzc2NTIzODYuMC4wLjA." TargetMode="External"/><Relationship Id="rId47" Type="http://schemas.openxmlformats.org/officeDocument/2006/relationships/hyperlink" Target="mailto:hayley.lebert@mass.gov" TargetMode="External"/><Relationship Id="rId63" Type="http://schemas.openxmlformats.org/officeDocument/2006/relationships/hyperlink" Target="mailto:jena.adams@centerforhealthimpact.org" TargetMode="External"/><Relationship Id="rId68" Type="http://schemas.openxmlformats.org/officeDocument/2006/relationships/hyperlink" Target="mailto:tenders@cpsl.com" TargetMode="External"/><Relationship Id="rId84" Type="http://schemas.openxmlformats.org/officeDocument/2006/relationships/hyperlink" Target="mailto:Marcia.Stankard@Lionbridge.com" TargetMode="External"/><Relationship Id="rId89" Type="http://schemas.openxmlformats.org/officeDocument/2006/relationships/hyperlink" Target="mailto:s.chochois@powerling.com" TargetMode="External"/><Relationship Id="rId16" Type="http://schemas.openxmlformats.org/officeDocument/2006/relationships/header" Target="header2.xml"/><Relationship Id="rId11" Type="http://schemas.openxmlformats.org/officeDocument/2006/relationships/image" Target="media/image1.png"/><Relationship Id="rId32" Type="http://schemas.openxmlformats.org/officeDocument/2006/relationships/hyperlink" Target="https://www.mass.gov/doc/how-to-request-quotes-from-vendors-on-statewide-contracts/download" TargetMode="External"/><Relationship Id="rId37" Type="http://schemas.openxmlformats.org/officeDocument/2006/relationships/hyperlink" Target="https://www.mass.gov/info-details/small-business-purchasing-program-sbpp?_gl=1*flb0s8*_ga*NDExMTU1ODA0LjE3MzYzNDk5NDE.*_ga_MCLPEGW7WM*czE3NTY5MTE2ODkkbzM2OSRnMSR0MTc1NjkxMzg1NCRqMjgkbDAkaDA." TargetMode="External"/><Relationship Id="rId53" Type="http://schemas.openxmlformats.org/officeDocument/2006/relationships/hyperlink" Target="mailto:Comptroller.Info@mass.gov" TargetMode="External"/><Relationship Id="rId58" Type="http://schemas.openxmlformats.org/officeDocument/2006/relationships/hyperlink" Target="mailto:dodde@ascentria.org" TargetMode="External"/><Relationship Id="rId74" Type="http://schemas.openxmlformats.org/officeDocument/2006/relationships/hyperlink" Target="mailto:farah@industranslation.com" TargetMode="External"/><Relationship Id="rId79" Type="http://schemas.openxmlformats.org/officeDocument/2006/relationships/hyperlink" Target="mailto:leo@languageconnections.com" TargetMode="External"/><Relationship Id="rId5" Type="http://schemas.openxmlformats.org/officeDocument/2006/relationships/numbering" Target="numbering.xml"/><Relationship Id="rId90" Type="http://schemas.openxmlformats.org/officeDocument/2006/relationships/hyperlink" Target="mailto:jvandyke@propio-ls.com" TargetMode="External"/><Relationship Id="rId95" Type="http://schemas.openxmlformats.org/officeDocument/2006/relationships/hyperlink" Target="mailto:mmacrina@transperfect.com" TargetMode="External"/><Relationship Id="rId22" Type="http://schemas.openxmlformats.org/officeDocument/2006/relationships/hyperlink" Target="https://www.commbuys.com/bso/external/purchaseorder/poSummary.sdo?docId=PO-22-1080-OSD03-SRC3-22554&amp;releaseNbr=0&amp;external=true&amp;parentUrl=close" TargetMode="External"/><Relationship Id="rId27" Type="http://schemas.openxmlformats.org/officeDocument/2006/relationships/hyperlink" Target="https://www.commbuys.com/bso/external/purchaseorder/poSummary.sdo?docId=PO-19-1067-MCD01-MCD01-14812&amp;releaseNbr=0&amp;parentUrl=contract" TargetMode="External"/><Relationship Id="rId43" Type="http://schemas.openxmlformats.org/officeDocument/2006/relationships/hyperlink" Target="https://www.macomptroller.org/wp-content/uploads/instructions_standard-contract-form.pdf" TargetMode="External"/><Relationship Id="rId48" Type="http://schemas.openxmlformats.org/officeDocument/2006/relationships/hyperlink" Target="mailto:gerard.dawson@mass.gov" TargetMode="External"/><Relationship Id="rId64" Type="http://schemas.openxmlformats.org/officeDocument/2006/relationships/hyperlink" Target="mailto:jcalista@centerforhealthimpact.org" TargetMode="External"/><Relationship Id="rId69" Type="http://schemas.openxmlformats.org/officeDocument/2006/relationships/hyperlink" Target="mailto:vtantlinger@cyracom.com" TargetMode="External"/><Relationship Id="rId80" Type="http://schemas.openxmlformats.org/officeDocument/2006/relationships/hyperlink" Target="mailto:kbrightwell@languageline.com" TargetMode="External"/><Relationship Id="rId85" Type="http://schemas.openxmlformats.org/officeDocument/2006/relationships/hyperlink" Target="mailto:mateus@mapatranslation.com" TargetMode="External"/><Relationship Id="rId12" Type="http://schemas.openxmlformats.org/officeDocument/2006/relationships/hyperlink" Target="mailto:hayley.lebert@mass.gov" TargetMode="External"/><Relationship Id="rId17" Type="http://schemas.openxmlformats.org/officeDocument/2006/relationships/footer" Target="footer2.xml"/><Relationship Id="rId25" Type="http://schemas.openxmlformats.org/officeDocument/2006/relationships/hyperlink" Target="https://www.commbuys.com/bso/external/purchaseorder/poSummary.sdo?docId=PO-22-1080-OSD03-SRC3-22555&amp;releaseNbr=0&amp;external=true&amp;parentUrl=close" TargetMode="External"/><Relationship Id="rId33" Type="http://schemas.openxmlformats.org/officeDocument/2006/relationships/hyperlink" Target="mailto:OSDhelpdesk@mass.gov" TargetMode="External"/><Relationship Id="rId38" Type="http://schemas.openxmlformats.org/officeDocument/2006/relationships/hyperlink" Target="https://www.mass.gov/supplier-diversity-program-sdp?_gl=1*1dd4k06*_ga*NDExMTU1ODA0LjE3MzYzNDk5NDE.*_ga_MCLPEGW7WM*czE3NTY5MTE2ODkkbzM2OSRnMSR0MTc1NjkxMzk5MCRqNTckbDAkaDA." TargetMode="External"/><Relationship Id="rId46" Type="http://schemas.openxmlformats.org/officeDocument/2006/relationships/hyperlink" Target="https://go.procurated.com/ma-statewide/" TargetMode="External"/><Relationship Id="rId59" Type="http://schemas.openxmlformats.org/officeDocument/2006/relationships/hyperlink" Target="mailto:rbrooks@baystateinterpreters.com" TargetMode="External"/><Relationship Id="rId67" Type="http://schemas.openxmlformats.org/officeDocument/2006/relationships/hyperlink" Target="mailto:contracts@language.link" TargetMode="External"/><Relationship Id="rId20" Type="http://schemas.openxmlformats.org/officeDocument/2006/relationships/hyperlink" Target="https://www.commbuys.com/bso/external/purchaseorder/poSummary.sdo?docId=PO-22-1080-OSD03-SRC3-22554&amp;releaseNbr=0&amp;external=true&amp;parentUrl=close" TargetMode="External"/><Relationship Id="rId41" Type="http://schemas.openxmlformats.org/officeDocument/2006/relationships/hyperlink" Target="https://www.mass.gov/doc/best-value-evaluation-of-responses-to-small-procurements-a-guide-for-strategic-sourcing-teams/download" TargetMode="External"/><Relationship Id="rId54" Type="http://schemas.openxmlformats.org/officeDocument/2006/relationships/footer" Target="footer4.xml"/><Relationship Id="rId62" Type="http://schemas.openxmlformats.org/officeDocument/2006/relationships/hyperlink" Target="mailto:cis_request@ccab.org" TargetMode="External"/><Relationship Id="rId70" Type="http://schemas.openxmlformats.org/officeDocument/2006/relationships/hyperlink" Target="mailto:info@advancedtranslationservices.com" TargetMode="External"/><Relationship Id="rId75" Type="http://schemas.openxmlformats.org/officeDocument/2006/relationships/hyperlink" Target="mailto:shamso@itctranslation.net" TargetMode="External"/><Relationship Id="rId83" Type="http://schemas.openxmlformats.org/officeDocument/2006/relationships/hyperlink" Target="mailto:bpickelsimer@lingualinx.com" TargetMode="External"/><Relationship Id="rId88" Type="http://schemas.openxmlformats.org/officeDocument/2006/relationships/hyperlink" Target="mailto:pendara@verizon.net" TargetMode="External"/><Relationship Id="rId91" Type="http://schemas.openxmlformats.org/officeDocument/2006/relationships/hyperlink" Target="mailto:wendypease@rapportintl.com" TargetMode="External"/><Relationship Id="rId96" Type="http://schemas.openxmlformats.org/officeDocument/2006/relationships/hyperlink" Target="mailto:sjsnedden@propio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yperlink" Target="https://www.commbuys.com/bso/external/purchaseorder/poSummary.sdo?docId=PO-22-1080-OSD03-SRC3-22553&amp;releaseNbr=0&amp;external=true&amp;parentUrl=close" TargetMode="External"/><Relationship Id="rId28" Type="http://schemas.openxmlformats.org/officeDocument/2006/relationships/hyperlink" Target="https://www.mass.gov/info-details/non-profit-purchasing-programs" TargetMode="External"/><Relationship Id="rId36" Type="http://schemas.openxmlformats.org/officeDocument/2006/relationships/hyperlink" Target="https://www.mass.gov/orgs/supplier-diversity-office-sdo" TargetMode="External"/><Relationship Id="rId49" Type="http://schemas.openxmlformats.org/officeDocument/2006/relationships/hyperlink" Target="mailto:hayley.lebert@mass.gov" TargetMode="External"/><Relationship Id="rId57" Type="http://schemas.openxmlformats.org/officeDocument/2006/relationships/hyperlink" Target="mailto:clientsuccess@ad-astrainc.com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mass.gov/osd-training" TargetMode="External"/><Relationship Id="rId44" Type="http://schemas.openxmlformats.org/officeDocument/2006/relationships/hyperlink" Target="https://www.mass.gov/doc/801-cmr-21-procurement-of-commodities-or-services-including-human-and-social-services/download?_ga=2.5187184.276064254.1754065769-411155804.1736349941&amp;_gl=1*sw9tsp*_ga*NDExMTU1ODA0LjE3MzYzNDk5NDE.*_ga_MCLPEGW7WM*czE3NTQwNzY0MjMkbzMyMyRnMSR0MTc1NDA3NjQ1NSRqMjgkbDAkaDA." TargetMode="External"/><Relationship Id="rId52" Type="http://schemas.openxmlformats.org/officeDocument/2006/relationships/hyperlink" Target="mailto:gerard.dawson@mass.gov" TargetMode="External"/><Relationship Id="rId60" Type="http://schemas.openxmlformats.org/officeDocument/2006/relationships/hyperlink" Target="mailto:pm@calinterpreting.com" TargetMode="External"/><Relationship Id="rId65" Type="http://schemas.openxmlformats.org/officeDocument/2006/relationships/hyperlink" Target="mailto:dmcmath@certifiedlanguages.com" TargetMode="External"/><Relationship Id="rId73" Type="http://schemas.openxmlformats.org/officeDocument/2006/relationships/hyperlink" Target="mailto:AFederico@LanguageTranslate.com" TargetMode="External"/><Relationship Id="rId78" Type="http://schemas.openxmlformats.org/officeDocument/2006/relationships/hyperlink" Target="mailto:anorkin@lbridge.com" TargetMode="External"/><Relationship Id="rId81" Type="http://schemas.openxmlformats.org/officeDocument/2006/relationships/hyperlink" Target="mailto:Tom.Benton@lsa.inc" TargetMode="External"/><Relationship Id="rId86" Type="http://schemas.openxmlformats.org/officeDocument/2006/relationships/hyperlink" Target="mailto:drita@mapatranslation.com" TargetMode="External"/><Relationship Id="rId94" Type="http://schemas.openxmlformats.org/officeDocument/2006/relationships/hyperlink" Target="mailto:jessica@transfluenci.com" TargetMode="External"/><Relationship Id="rId99" Type="http://schemas.openxmlformats.org/officeDocument/2006/relationships/hyperlink" Target="https://www.sec.state.ma.us/divisions/cis/maps.htm" TargetMode="External"/><Relationship Id="rId10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://www.mass.gov/osd" TargetMode="External"/><Relationship Id="rId18" Type="http://schemas.openxmlformats.org/officeDocument/2006/relationships/header" Target="header3.xml"/><Relationship Id="rId39" Type="http://schemas.openxmlformats.org/officeDocument/2006/relationships/hyperlink" Target="https://www.mass.gov/doc/statewide-contract-index" TargetMode="External"/><Relationship Id="rId34" Type="http://schemas.openxmlformats.org/officeDocument/2006/relationships/hyperlink" Target="http://www.commbuys.com/" TargetMode="External"/><Relationship Id="rId50" Type="http://schemas.openxmlformats.org/officeDocument/2006/relationships/hyperlink" Target="mailto:gerard.dawson@mass.gov" TargetMode="External"/><Relationship Id="rId55" Type="http://schemas.openxmlformats.org/officeDocument/2006/relationships/hyperlink" Target="https://www.commbuys.com/bso/purchaseorder/poSummary.sdo?docId=PO-22-1080-OSD03-SRC3-22554&amp;releaseNbr=0" TargetMode="External"/><Relationship Id="rId76" Type="http://schemas.openxmlformats.org/officeDocument/2006/relationships/hyperlink" Target="mailto:ctendler@ititranslates.com" TargetMode="External"/><Relationship Id="rId97" Type="http://schemas.openxmlformats.org/officeDocument/2006/relationships/hyperlink" Target="https://www.diversitycertification.mass.gov/BusinessDirectory/BusinessDirectorySearch.aspx" TargetMode="External"/><Relationship Id="rId7" Type="http://schemas.openxmlformats.org/officeDocument/2006/relationships/settings" Target="settings.xml"/><Relationship Id="rId71" Type="http://schemas.openxmlformats.org/officeDocument/2006/relationships/hyperlink" Target="mailto:dshamebo@languages-translation.info" TargetMode="External"/><Relationship Id="rId92" Type="http://schemas.openxmlformats.org/officeDocument/2006/relationships/hyperlink" Target="mailto:richard.dealy@keylingo.com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commbuys.com/bso/external/purchaseorder/poSummary.sdo?docId=PO-22-1080-OSD03-SRC3-22554&amp;releaseNbr=0&amp;external=true&amp;parentUrl=close" TargetMode="External"/><Relationship Id="rId24" Type="http://schemas.openxmlformats.org/officeDocument/2006/relationships/hyperlink" Target="https://www.commbuys.com/bso/external/purchaseorder/poSummary.sdo?docId=PO-22-1080-OSD03-SRC3-22552&amp;releaseNbr=0&amp;external=true&amp;parentUrl=close" TargetMode="External"/><Relationship Id="rId40" Type="http://schemas.openxmlformats.org/officeDocument/2006/relationships/hyperlink" Target="https://www.mass.gov/doc/best-value-evaluation-of-sdp-plan-forms-a-guide-for-strategic-sourcing-teams/download" TargetMode="External"/><Relationship Id="rId45" Type="http://schemas.openxmlformats.org/officeDocument/2006/relationships/hyperlink" Target="https://www.mass.gov/doc/emergency-response-supplies-services-and-equipment-contact-information" TargetMode="External"/><Relationship Id="rId66" Type="http://schemas.openxmlformats.org/officeDocument/2006/relationships/hyperlink" Target="mailto:shelby.werley@cetra.com" TargetMode="External"/><Relationship Id="rId87" Type="http://schemas.openxmlformats.org/officeDocument/2006/relationships/hyperlink" Target="mailto:kmzaher@nwiglobal.com" TargetMode="External"/><Relationship Id="rId61" Type="http://schemas.openxmlformats.org/officeDocument/2006/relationships/hyperlink" Target="mailto:erin_cahill@ccab.org" TargetMode="External"/><Relationship Id="rId82" Type="http://schemas.openxmlformats.org/officeDocument/2006/relationships/hyperlink" Target="mailto:jesse@lilt.com" TargetMode="External"/><Relationship Id="rId19" Type="http://schemas.openxmlformats.org/officeDocument/2006/relationships/footer" Target="footer3.xml"/><Relationship Id="rId14" Type="http://schemas.openxmlformats.org/officeDocument/2006/relationships/header" Target="header1.xml"/><Relationship Id="rId30" Type="http://schemas.openxmlformats.org/officeDocument/2006/relationships/hyperlink" Target="https://www.commbuys.com/bso/external/purchaseorder/poSummary.sdo?docId=PO-22-1080-OSD03-SRC3-22554&amp;releaseNbr=0&amp;external=true&amp;parentUrl=close" TargetMode="External"/><Relationship Id="rId35" Type="http://schemas.openxmlformats.org/officeDocument/2006/relationships/hyperlink" Target="https://www.commbuys.com/bso/external/purchaseorder/poSummary.sdo?docId=PO-22-1080-OSD03-SRC3-22554&amp;releaseNbr=0&amp;external=true&amp;parentUrl=close" TargetMode="External"/><Relationship Id="rId56" Type="http://schemas.openxmlformats.org/officeDocument/2006/relationships/hyperlink" Target="mailto:Hayley.Lebert@mass.gov" TargetMode="External"/><Relationship Id="rId77" Type="http://schemas.openxmlformats.org/officeDocument/2006/relationships/hyperlink" Target="mailto:May.Kamel@jtg-inc.com" TargetMode="External"/><Relationship Id="rId100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mailto:hayley.lebert@mass.gov" TargetMode="External"/><Relationship Id="rId72" Type="http://schemas.openxmlformats.org/officeDocument/2006/relationships/hyperlink" Target="mailto:dina@foxtranslation.com" TargetMode="External"/><Relationship Id="rId93" Type="http://schemas.openxmlformats.org/officeDocument/2006/relationships/hyperlink" Target="mailto:envisagecv@gmail.com" TargetMode="External"/><Relationship Id="rId98" Type="http://schemas.openxmlformats.org/officeDocument/2006/relationships/hyperlink" Target="https://malegislature.gov/laws/generallaws/partiv/titlei/chapter272/section99" TargetMode="Externa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osd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osd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os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CFE9BE6DEBCF4FAEF3D74F5E0F169D" ma:contentTypeVersion="15" ma:contentTypeDescription="Create a new document." ma:contentTypeScope="" ma:versionID="a935db215594a9448d4f792fa77a5eb7">
  <xsd:schema xmlns:xsd="http://www.w3.org/2001/XMLSchema" xmlns:xs="http://www.w3.org/2001/XMLSchema" xmlns:p="http://schemas.microsoft.com/office/2006/metadata/properties" xmlns:ns2="07049b86-902b-4773-b7aa-1fd847dfddb9" xmlns:ns3="09ce38db-efdb-4708-8c34-9908d67fb011" targetNamespace="http://schemas.microsoft.com/office/2006/metadata/properties" ma:root="true" ma:fieldsID="ce164f3e4dc664cfddf0b6a5cebcddc6" ns2:_="" ns3:_="">
    <xsd:import namespace="07049b86-902b-4773-b7aa-1fd847dfddb9"/>
    <xsd:import namespace="09ce38db-efdb-4708-8c34-9908d67fb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49b86-902b-4773-b7aa-1fd847dfd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e38db-efdb-4708-8c34-9908d67fb0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b7012c-f701-4a59-bd35-95e7d22289f7}" ma:internalName="TaxCatchAll" ma:showField="CatchAllData" ma:web="09ce38db-efdb-4708-8c34-9908d67fb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ce38db-efdb-4708-8c34-9908d67fb011" xsi:nil="true"/>
    <lcf76f155ced4ddcb4097134ff3c332f xmlns="07049b86-902b-4773-b7aa-1fd847dfddb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4BD58-2203-4230-8F1F-9DCF4FB5BA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6763BC-CCE9-4120-9918-5C32F3DA5520}"/>
</file>

<file path=customXml/itemProps3.xml><?xml version="1.0" encoding="utf-8"?>
<ds:datastoreItem xmlns:ds="http://schemas.openxmlformats.org/officeDocument/2006/customXml" ds:itemID="{20DD85D6-0887-4118-8B8C-1267772729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5E76A4-4B53-4E46-8362-0320020EC7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26</Pages>
  <Words>6530</Words>
  <Characters>37224</Characters>
  <Application>Microsoft Office Word</Application>
  <DocSecurity>2</DocSecurity>
  <Lines>310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Products and Services Contract User Guide Template</vt:lpstr>
    </vt:vector>
  </TitlesOfParts>
  <Company>Commonwealth of Massachusetts</Company>
  <LinksUpToDate>false</LinksUpToDate>
  <CharactersWithSpaces>43667</CharactersWithSpaces>
  <SharedDoc>false</SharedDoc>
  <HLinks>
    <vt:vector size="810" baseType="variant">
      <vt:variant>
        <vt:i4>7274557</vt:i4>
      </vt:variant>
      <vt:variant>
        <vt:i4>519</vt:i4>
      </vt:variant>
      <vt:variant>
        <vt:i4>0</vt:i4>
      </vt:variant>
      <vt:variant>
        <vt:i4>5</vt:i4>
      </vt:variant>
      <vt:variant>
        <vt:lpwstr>https://www.sec.state.ma.us/divisions/cis/maps.htm</vt:lpwstr>
      </vt:variant>
      <vt:variant>
        <vt:lpwstr/>
      </vt:variant>
      <vt:variant>
        <vt:i4>1835031</vt:i4>
      </vt:variant>
      <vt:variant>
        <vt:i4>516</vt:i4>
      </vt:variant>
      <vt:variant>
        <vt:i4>0</vt:i4>
      </vt:variant>
      <vt:variant>
        <vt:i4>5</vt:i4>
      </vt:variant>
      <vt:variant>
        <vt:lpwstr>https://malegislature.gov/laws/generallaws/partiv/titlei/chapter272/section99</vt:lpwstr>
      </vt:variant>
      <vt:variant>
        <vt:lpwstr/>
      </vt:variant>
      <vt:variant>
        <vt:i4>4128892</vt:i4>
      </vt:variant>
      <vt:variant>
        <vt:i4>513</vt:i4>
      </vt:variant>
      <vt:variant>
        <vt:i4>0</vt:i4>
      </vt:variant>
      <vt:variant>
        <vt:i4>5</vt:i4>
      </vt:variant>
      <vt:variant>
        <vt:lpwstr>https://www.diversitycertification.mass.gov/BusinessDirectory/BusinessDirectorySearch.aspx</vt:lpwstr>
      </vt:variant>
      <vt:variant>
        <vt:lpwstr/>
      </vt:variant>
      <vt:variant>
        <vt:i4>3801089</vt:i4>
      </vt:variant>
      <vt:variant>
        <vt:i4>510</vt:i4>
      </vt:variant>
      <vt:variant>
        <vt:i4>0</vt:i4>
      </vt:variant>
      <vt:variant>
        <vt:i4>5</vt:i4>
      </vt:variant>
      <vt:variant>
        <vt:lpwstr>mailto:sjsnedden@propio.com</vt:lpwstr>
      </vt:variant>
      <vt:variant>
        <vt:lpwstr/>
      </vt:variant>
      <vt:variant>
        <vt:i4>3342347</vt:i4>
      </vt:variant>
      <vt:variant>
        <vt:i4>507</vt:i4>
      </vt:variant>
      <vt:variant>
        <vt:i4>0</vt:i4>
      </vt:variant>
      <vt:variant>
        <vt:i4>5</vt:i4>
      </vt:variant>
      <vt:variant>
        <vt:lpwstr>mailto:mmacrina@transperfect.com</vt:lpwstr>
      </vt:variant>
      <vt:variant>
        <vt:lpwstr/>
      </vt:variant>
      <vt:variant>
        <vt:i4>4063252</vt:i4>
      </vt:variant>
      <vt:variant>
        <vt:i4>504</vt:i4>
      </vt:variant>
      <vt:variant>
        <vt:i4>0</vt:i4>
      </vt:variant>
      <vt:variant>
        <vt:i4>5</vt:i4>
      </vt:variant>
      <vt:variant>
        <vt:lpwstr>mailto:jessica@transfluenci.com</vt:lpwstr>
      </vt:variant>
      <vt:variant>
        <vt:lpwstr/>
      </vt:variant>
      <vt:variant>
        <vt:i4>196662</vt:i4>
      </vt:variant>
      <vt:variant>
        <vt:i4>501</vt:i4>
      </vt:variant>
      <vt:variant>
        <vt:i4>0</vt:i4>
      </vt:variant>
      <vt:variant>
        <vt:i4>5</vt:i4>
      </vt:variant>
      <vt:variant>
        <vt:lpwstr>mailto:envisagecv@gmail.com</vt:lpwstr>
      </vt:variant>
      <vt:variant>
        <vt:lpwstr/>
      </vt:variant>
      <vt:variant>
        <vt:i4>5701685</vt:i4>
      </vt:variant>
      <vt:variant>
        <vt:i4>498</vt:i4>
      </vt:variant>
      <vt:variant>
        <vt:i4>0</vt:i4>
      </vt:variant>
      <vt:variant>
        <vt:i4>5</vt:i4>
      </vt:variant>
      <vt:variant>
        <vt:lpwstr>mailto:richard.dealy@keylingo.com</vt:lpwstr>
      </vt:variant>
      <vt:variant>
        <vt:lpwstr/>
      </vt:variant>
      <vt:variant>
        <vt:i4>7012423</vt:i4>
      </vt:variant>
      <vt:variant>
        <vt:i4>495</vt:i4>
      </vt:variant>
      <vt:variant>
        <vt:i4>0</vt:i4>
      </vt:variant>
      <vt:variant>
        <vt:i4>5</vt:i4>
      </vt:variant>
      <vt:variant>
        <vt:lpwstr>mailto:wendypease@rapportintl.com</vt:lpwstr>
      </vt:variant>
      <vt:variant>
        <vt:lpwstr/>
      </vt:variant>
      <vt:variant>
        <vt:i4>6684677</vt:i4>
      </vt:variant>
      <vt:variant>
        <vt:i4>492</vt:i4>
      </vt:variant>
      <vt:variant>
        <vt:i4>0</vt:i4>
      </vt:variant>
      <vt:variant>
        <vt:i4>5</vt:i4>
      </vt:variant>
      <vt:variant>
        <vt:lpwstr>mailto:jvandyke@propio-ls.com</vt:lpwstr>
      </vt:variant>
      <vt:variant>
        <vt:lpwstr/>
      </vt:variant>
      <vt:variant>
        <vt:i4>1376363</vt:i4>
      </vt:variant>
      <vt:variant>
        <vt:i4>489</vt:i4>
      </vt:variant>
      <vt:variant>
        <vt:i4>0</vt:i4>
      </vt:variant>
      <vt:variant>
        <vt:i4>5</vt:i4>
      </vt:variant>
      <vt:variant>
        <vt:lpwstr>mailto:s.chochois@powerling.com</vt:lpwstr>
      </vt:variant>
      <vt:variant>
        <vt:lpwstr/>
      </vt:variant>
      <vt:variant>
        <vt:i4>7733329</vt:i4>
      </vt:variant>
      <vt:variant>
        <vt:i4>486</vt:i4>
      </vt:variant>
      <vt:variant>
        <vt:i4>0</vt:i4>
      </vt:variant>
      <vt:variant>
        <vt:i4>5</vt:i4>
      </vt:variant>
      <vt:variant>
        <vt:lpwstr>mailto:pendara@verizon.net</vt:lpwstr>
      </vt:variant>
      <vt:variant>
        <vt:lpwstr/>
      </vt:variant>
      <vt:variant>
        <vt:i4>131132</vt:i4>
      </vt:variant>
      <vt:variant>
        <vt:i4>483</vt:i4>
      </vt:variant>
      <vt:variant>
        <vt:i4>0</vt:i4>
      </vt:variant>
      <vt:variant>
        <vt:i4>5</vt:i4>
      </vt:variant>
      <vt:variant>
        <vt:lpwstr>mailto:kmzaher@nwiglobal.com</vt:lpwstr>
      </vt:variant>
      <vt:variant>
        <vt:lpwstr/>
      </vt:variant>
      <vt:variant>
        <vt:i4>1900582</vt:i4>
      </vt:variant>
      <vt:variant>
        <vt:i4>480</vt:i4>
      </vt:variant>
      <vt:variant>
        <vt:i4>0</vt:i4>
      </vt:variant>
      <vt:variant>
        <vt:i4>5</vt:i4>
      </vt:variant>
      <vt:variant>
        <vt:lpwstr>mailto:drita@mapatranslation.com</vt:lpwstr>
      </vt:variant>
      <vt:variant>
        <vt:lpwstr/>
      </vt:variant>
      <vt:variant>
        <vt:i4>6553667</vt:i4>
      </vt:variant>
      <vt:variant>
        <vt:i4>477</vt:i4>
      </vt:variant>
      <vt:variant>
        <vt:i4>0</vt:i4>
      </vt:variant>
      <vt:variant>
        <vt:i4>5</vt:i4>
      </vt:variant>
      <vt:variant>
        <vt:lpwstr>mailto:mateus@mapatranslation.com</vt:lpwstr>
      </vt:variant>
      <vt:variant>
        <vt:lpwstr/>
      </vt:variant>
      <vt:variant>
        <vt:i4>721013</vt:i4>
      </vt:variant>
      <vt:variant>
        <vt:i4>474</vt:i4>
      </vt:variant>
      <vt:variant>
        <vt:i4>0</vt:i4>
      </vt:variant>
      <vt:variant>
        <vt:i4>5</vt:i4>
      </vt:variant>
      <vt:variant>
        <vt:lpwstr>mailto:Marcia.Stankard@Lionbridge.com</vt:lpwstr>
      </vt:variant>
      <vt:variant>
        <vt:lpwstr/>
      </vt:variant>
      <vt:variant>
        <vt:i4>5374052</vt:i4>
      </vt:variant>
      <vt:variant>
        <vt:i4>471</vt:i4>
      </vt:variant>
      <vt:variant>
        <vt:i4>0</vt:i4>
      </vt:variant>
      <vt:variant>
        <vt:i4>5</vt:i4>
      </vt:variant>
      <vt:variant>
        <vt:lpwstr>mailto:bpickelsimer@lingualinx.com</vt:lpwstr>
      </vt:variant>
      <vt:variant>
        <vt:lpwstr/>
      </vt:variant>
      <vt:variant>
        <vt:i4>6226018</vt:i4>
      </vt:variant>
      <vt:variant>
        <vt:i4>468</vt:i4>
      </vt:variant>
      <vt:variant>
        <vt:i4>0</vt:i4>
      </vt:variant>
      <vt:variant>
        <vt:i4>5</vt:i4>
      </vt:variant>
      <vt:variant>
        <vt:lpwstr>mailto:jesse@lilt.com</vt:lpwstr>
      </vt:variant>
      <vt:variant>
        <vt:lpwstr/>
      </vt:variant>
      <vt:variant>
        <vt:i4>7012368</vt:i4>
      </vt:variant>
      <vt:variant>
        <vt:i4>465</vt:i4>
      </vt:variant>
      <vt:variant>
        <vt:i4>0</vt:i4>
      </vt:variant>
      <vt:variant>
        <vt:i4>5</vt:i4>
      </vt:variant>
      <vt:variant>
        <vt:lpwstr>mailto:Tom.Benton@lsa.inc</vt:lpwstr>
      </vt:variant>
      <vt:variant>
        <vt:lpwstr/>
      </vt:variant>
      <vt:variant>
        <vt:i4>3276831</vt:i4>
      </vt:variant>
      <vt:variant>
        <vt:i4>462</vt:i4>
      </vt:variant>
      <vt:variant>
        <vt:i4>0</vt:i4>
      </vt:variant>
      <vt:variant>
        <vt:i4>5</vt:i4>
      </vt:variant>
      <vt:variant>
        <vt:lpwstr>mailto:kbrightwell@languageline.com</vt:lpwstr>
      </vt:variant>
      <vt:variant>
        <vt:lpwstr/>
      </vt:variant>
      <vt:variant>
        <vt:i4>8323145</vt:i4>
      </vt:variant>
      <vt:variant>
        <vt:i4>459</vt:i4>
      </vt:variant>
      <vt:variant>
        <vt:i4>0</vt:i4>
      </vt:variant>
      <vt:variant>
        <vt:i4>5</vt:i4>
      </vt:variant>
      <vt:variant>
        <vt:lpwstr>mailto:leo@languageconnections.com</vt:lpwstr>
      </vt:variant>
      <vt:variant>
        <vt:lpwstr/>
      </vt:variant>
      <vt:variant>
        <vt:i4>7864402</vt:i4>
      </vt:variant>
      <vt:variant>
        <vt:i4>456</vt:i4>
      </vt:variant>
      <vt:variant>
        <vt:i4>0</vt:i4>
      </vt:variant>
      <vt:variant>
        <vt:i4>5</vt:i4>
      </vt:variant>
      <vt:variant>
        <vt:lpwstr>mailto:anorkin@lbridge.com</vt:lpwstr>
      </vt:variant>
      <vt:variant>
        <vt:lpwstr/>
      </vt:variant>
      <vt:variant>
        <vt:i4>1376311</vt:i4>
      </vt:variant>
      <vt:variant>
        <vt:i4>453</vt:i4>
      </vt:variant>
      <vt:variant>
        <vt:i4>0</vt:i4>
      </vt:variant>
      <vt:variant>
        <vt:i4>5</vt:i4>
      </vt:variant>
      <vt:variant>
        <vt:lpwstr>mailto:May.Kamel@jtg-inc.com</vt:lpwstr>
      </vt:variant>
      <vt:variant>
        <vt:lpwstr/>
      </vt:variant>
      <vt:variant>
        <vt:i4>7471194</vt:i4>
      </vt:variant>
      <vt:variant>
        <vt:i4>450</vt:i4>
      </vt:variant>
      <vt:variant>
        <vt:i4>0</vt:i4>
      </vt:variant>
      <vt:variant>
        <vt:i4>5</vt:i4>
      </vt:variant>
      <vt:variant>
        <vt:lpwstr>mailto:ctendler@ititranslates.com</vt:lpwstr>
      </vt:variant>
      <vt:variant>
        <vt:lpwstr/>
      </vt:variant>
      <vt:variant>
        <vt:i4>2949130</vt:i4>
      </vt:variant>
      <vt:variant>
        <vt:i4>447</vt:i4>
      </vt:variant>
      <vt:variant>
        <vt:i4>0</vt:i4>
      </vt:variant>
      <vt:variant>
        <vt:i4>5</vt:i4>
      </vt:variant>
      <vt:variant>
        <vt:lpwstr>mailto:shamso@itctranslation.net</vt:lpwstr>
      </vt:variant>
      <vt:variant>
        <vt:lpwstr/>
      </vt:variant>
      <vt:variant>
        <vt:i4>4849778</vt:i4>
      </vt:variant>
      <vt:variant>
        <vt:i4>444</vt:i4>
      </vt:variant>
      <vt:variant>
        <vt:i4>0</vt:i4>
      </vt:variant>
      <vt:variant>
        <vt:i4>5</vt:i4>
      </vt:variant>
      <vt:variant>
        <vt:lpwstr>mailto:farah@industranslation.com</vt:lpwstr>
      </vt:variant>
      <vt:variant>
        <vt:lpwstr/>
      </vt:variant>
      <vt:variant>
        <vt:i4>7929950</vt:i4>
      </vt:variant>
      <vt:variant>
        <vt:i4>441</vt:i4>
      </vt:variant>
      <vt:variant>
        <vt:i4>0</vt:i4>
      </vt:variant>
      <vt:variant>
        <vt:i4>5</vt:i4>
      </vt:variant>
      <vt:variant>
        <vt:lpwstr>mailto:AFederico@LanguageTranslate.com</vt:lpwstr>
      </vt:variant>
      <vt:variant>
        <vt:lpwstr/>
      </vt:variant>
      <vt:variant>
        <vt:i4>4784246</vt:i4>
      </vt:variant>
      <vt:variant>
        <vt:i4>438</vt:i4>
      </vt:variant>
      <vt:variant>
        <vt:i4>0</vt:i4>
      </vt:variant>
      <vt:variant>
        <vt:i4>5</vt:i4>
      </vt:variant>
      <vt:variant>
        <vt:lpwstr>mailto:dina@foxtranslation.com</vt:lpwstr>
      </vt:variant>
      <vt:variant>
        <vt:lpwstr/>
      </vt:variant>
      <vt:variant>
        <vt:i4>4849726</vt:i4>
      </vt:variant>
      <vt:variant>
        <vt:i4>435</vt:i4>
      </vt:variant>
      <vt:variant>
        <vt:i4>0</vt:i4>
      </vt:variant>
      <vt:variant>
        <vt:i4>5</vt:i4>
      </vt:variant>
      <vt:variant>
        <vt:lpwstr>mailto:dshamebo@languages-translation.info</vt:lpwstr>
      </vt:variant>
      <vt:variant>
        <vt:lpwstr/>
      </vt:variant>
      <vt:variant>
        <vt:i4>524343</vt:i4>
      </vt:variant>
      <vt:variant>
        <vt:i4>432</vt:i4>
      </vt:variant>
      <vt:variant>
        <vt:i4>0</vt:i4>
      </vt:variant>
      <vt:variant>
        <vt:i4>5</vt:i4>
      </vt:variant>
      <vt:variant>
        <vt:lpwstr>mailto:info@advancedtranslationservices.com</vt:lpwstr>
      </vt:variant>
      <vt:variant>
        <vt:lpwstr/>
      </vt:variant>
      <vt:variant>
        <vt:i4>7077953</vt:i4>
      </vt:variant>
      <vt:variant>
        <vt:i4>429</vt:i4>
      </vt:variant>
      <vt:variant>
        <vt:i4>0</vt:i4>
      </vt:variant>
      <vt:variant>
        <vt:i4>5</vt:i4>
      </vt:variant>
      <vt:variant>
        <vt:lpwstr>mailto:vtantlinger@cyracom.com</vt:lpwstr>
      </vt:variant>
      <vt:variant>
        <vt:lpwstr/>
      </vt:variant>
      <vt:variant>
        <vt:i4>4128774</vt:i4>
      </vt:variant>
      <vt:variant>
        <vt:i4>426</vt:i4>
      </vt:variant>
      <vt:variant>
        <vt:i4>0</vt:i4>
      </vt:variant>
      <vt:variant>
        <vt:i4>5</vt:i4>
      </vt:variant>
      <vt:variant>
        <vt:lpwstr>mailto:tenders@cpsl.com</vt:lpwstr>
      </vt:variant>
      <vt:variant>
        <vt:lpwstr/>
      </vt:variant>
      <vt:variant>
        <vt:i4>3211268</vt:i4>
      </vt:variant>
      <vt:variant>
        <vt:i4>423</vt:i4>
      </vt:variant>
      <vt:variant>
        <vt:i4>0</vt:i4>
      </vt:variant>
      <vt:variant>
        <vt:i4>5</vt:i4>
      </vt:variant>
      <vt:variant>
        <vt:lpwstr>mailto:contracts@language.link</vt:lpwstr>
      </vt:variant>
      <vt:variant>
        <vt:lpwstr/>
      </vt:variant>
      <vt:variant>
        <vt:i4>3145793</vt:i4>
      </vt:variant>
      <vt:variant>
        <vt:i4>420</vt:i4>
      </vt:variant>
      <vt:variant>
        <vt:i4>0</vt:i4>
      </vt:variant>
      <vt:variant>
        <vt:i4>5</vt:i4>
      </vt:variant>
      <vt:variant>
        <vt:lpwstr>mailto:shelby.werley@cetra.com</vt:lpwstr>
      </vt:variant>
      <vt:variant>
        <vt:lpwstr/>
      </vt:variant>
      <vt:variant>
        <vt:i4>5898348</vt:i4>
      </vt:variant>
      <vt:variant>
        <vt:i4>417</vt:i4>
      </vt:variant>
      <vt:variant>
        <vt:i4>0</vt:i4>
      </vt:variant>
      <vt:variant>
        <vt:i4>5</vt:i4>
      </vt:variant>
      <vt:variant>
        <vt:lpwstr>mailto:dmcmath@certifiedlanguages.com</vt:lpwstr>
      </vt:variant>
      <vt:variant>
        <vt:lpwstr/>
      </vt:variant>
      <vt:variant>
        <vt:i4>6488157</vt:i4>
      </vt:variant>
      <vt:variant>
        <vt:i4>414</vt:i4>
      </vt:variant>
      <vt:variant>
        <vt:i4>0</vt:i4>
      </vt:variant>
      <vt:variant>
        <vt:i4>5</vt:i4>
      </vt:variant>
      <vt:variant>
        <vt:lpwstr>mailto:jcalista@centerforhealthimpact.org</vt:lpwstr>
      </vt:variant>
      <vt:variant>
        <vt:lpwstr/>
      </vt:variant>
      <vt:variant>
        <vt:i4>5636151</vt:i4>
      </vt:variant>
      <vt:variant>
        <vt:i4>411</vt:i4>
      </vt:variant>
      <vt:variant>
        <vt:i4>0</vt:i4>
      </vt:variant>
      <vt:variant>
        <vt:i4>5</vt:i4>
      </vt:variant>
      <vt:variant>
        <vt:lpwstr>mailto:jena.adams@centerforhealthimpact.org</vt:lpwstr>
      </vt:variant>
      <vt:variant>
        <vt:lpwstr/>
      </vt:variant>
      <vt:variant>
        <vt:i4>4063281</vt:i4>
      </vt:variant>
      <vt:variant>
        <vt:i4>408</vt:i4>
      </vt:variant>
      <vt:variant>
        <vt:i4>0</vt:i4>
      </vt:variant>
      <vt:variant>
        <vt:i4>5</vt:i4>
      </vt:variant>
      <vt:variant>
        <vt:lpwstr>mailto:cis_request@ccab.org</vt:lpwstr>
      </vt:variant>
      <vt:variant>
        <vt:lpwstr/>
      </vt:variant>
      <vt:variant>
        <vt:i4>720927</vt:i4>
      </vt:variant>
      <vt:variant>
        <vt:i4>405</vt:i4>
      </vt:variant>
      <vt:variant>
        <vt:i4>0</vt:i4>
      </vt:variant>
      <vt:variant>
        <vt:i4>5</vt:i4>
      </vt:variant>
      <vt:variant>
        <vt:lpwstr>mailto:erin_cahill@ccab.org</vt:lpwstr>
      </vt:variant>
      <vt:variant>
        <vt:lpwstr/>
      </vt:variant>
      <vt:variant>
        <vt:i4>7667803</vt:i4>
      </vt:variant>
      <vt:variant>
        <vt:i4>402</vt:i4>
      </vt:variant>
      <vt:variant>
        <vt:i4>0</vt:i4>
      </vt:variant>
      <vt:variant>
        <vt:i4>5</vt:i4>
      </vt:variant>
      <vt:variant>
        <vt:lpwstr>mailto:pm@calinterpreting.com</vt:lpwstr>
      </vt:variant>
      <vt:variant>
        <vt:lpwstr/>
      </vt:variant>
      <vt:variant>
        <vt:i4>4128785</vt:i4>
      </vt:variant>
      <vt:variant>
        <vt:i4>399</vt:i4>
      </vt:variant>
      <vt:variant>
        <vt:i4>0</vt:i4>
      </vt:variant>
      <vt:variant>
        <vt:i4>5</vt:i4>
      </vt:variant>
      <vt:variant>
        <vt:lpwstr>mailto:rbrooks@baystateinterpreters.com</vt:lpwstr>
      </vt:variant>
      <vt:variant>
        <vt:lpwstr/>
      </vt:variant>
      <vt:variant>
        <vt:i4>7340118</vt:i4>
      </vt:variant>
      <vt:variant>
        <vt:i4>396</vt:i4>
      </vt:variant>
      <vt:variant>
        <vt:i4>0</vt:i4>
      </vt:variant>
      <vt:variant>
        <vt:i4>5</vt:i4>
      </vt:variant>
      <vt:variant>
        <vt:lpwstr>mailto:dodde@ascentria.org</vt:lpwstr>
      </vt:variant>
      <vt:variant>
        <vt:lpwstr/>
      </vt:variant>
      <vt:variant>
        <vt:i4>4784173</vt:i4>
      </vt:variant>
      <vt:variant>
        <vt:i4>393</vt:i4>
      </vt:variant>
      <vt:variant>
        <vt:i4>0</vt:i4>
      </vt:variant>
      <vt:variant>
        <vt:i4>5</vt:i4>
      </vt:variant>
      <vt:variant>
        <vt:lpwstr>mailto:clientsuccess@ad-astrainc.com</vt:lpwstr>
      </vt:variant>
      <vt:variant>
        <vt:lpwstr/>
      </vt:variant>
      <vt:variant>
        <vt:i4>1245303</vt:i4>
      </vt:variant>
      <vt:variant>
        <vt:i4>390</vt:i4>
      </vt:variant>
      <vt:variant>
        <vt:i4>0</vt:i4>
      </vt:variant>
      <vt:variant>
        <vt:i4>5</vt:i4>
      </vt:variant>
      <vt:variant>
        <vt:lpwstr>mailto:Hayley.Lebert@mass.gov</vt:lpwstr>
      </vt:variant>
      <vt:variant>
        <vt:lpwstr/>
      </vt:variant>
      <vt:variant>
        <vt:i4>3407933</vt:i4>
      </vt:variant>
      <vt:variant>
        <vt:i4>387</vt:i4>
      </vt:variant>
      <vt:variant>
        <vt:i4>0</vt:i4>
      </vt:variant>
      <vt:variant>
        <vt:i4>5</vt:i4>
      </vt:variant>
      <vt:variant>
        <vt:lpwstr>https://www.commbuys.com/bso/purchaseorder/poSummary.sdo?docId=PO-22-1080-OSD03-SRC3-22554&amp;releaseNbr=0</vt:lpwstr>
      </vt:variant>
      <vt:variant>
        <vt:lpwstr/>
      </vt:variant>
      <vt:variant>
        <vt:i4>2424926</vt:i4>
      </vt:variant>
      <vt:variant>
        <vt:i4>384</vt:i4>
      </vt:variant>
      <vt:variant>
        <vt:i4>0</vt:i4>
      </vt:variant>
      <vt:variant>
        <vt:i4>5</vt:i4>
      </vt:variant>
      <vt:variant>
        <vt:lpwstr>mailto:Comptroller.Info@mass.gov</vt:lpwstr>
      </vt:variant>
      <vt:variant>
        <vt:lpwstr/>
      </vt:variant>
      <vt:variant>
        <vt:i4>524387</vt:i4>
      </vt:variant>
      <vt:variant>
        <vt:i4>381</vt:i4>
      </vt:variant>
      <vt:variant>
        <vt:i4>0</vt:i4>
      </vt:variant>
      <vt:variant>
        <vt:i4>5</vt:i4>
      </vt:variant>
      <vt:variant>
        <vt:lpwstr>mailto:gerard.dawson@mass.gov</vt:lpwstr>
      </vt:variant>
      <vt:variant>
        <vt:lpwstr/>
      </vt:variant>
      <vt:variant>
        <vt:i4>1245303</vt:i4>
      </vt:variant>
      <vt:variant>
        <vt:i4>378</vt:i4>
      </vt:variant>
      <vt:variant>
        <vt:i4>0</vt:i4>
      </vt:variant>
      <vt:variant>
        <vt:i4>5</vt:i4>
      </vt:variant>
      <vt:variant>
        <vt:lpwstr>mailto:hayley.lebert@mass.gov</vt:lpwstr>
      </vt:variant>
      <vt:variant>
        <vt:lpwstr/>
      </vt:variant>
      <vt:variant>
        <vt:i4>524387</vt:i4>
      </vt:variant>
      <vt:variant>
        <vt:i4>375</vt:i4>
      </vt:variant>
      <vt:variant>
        <vt:i4>0</vt:i4>
      </vt:variant>
      <vt:variant>
        <vt:i4>5</vt:i4>
      </vt:variant>
      <vt:variant>
        <vt:lpwstr>mailto:gerard.dawson@mass.gov</vt:lpwstr>
      </vt:variant>
      <vt:variant>
        <vt:lpwstr/>
      </vt:variant>
      <vt:variant>
        <vt:i4>1245303</vt:i4>
      </vt:variant>
      <vt:variant>
        <vt:i4>372</vt:i4>
      </vt:variant>
      <vt:variant>
        <vt:i4>0</vt:i4>
      </vt:variant>
      <vt:variant>
        <vt:i4>5</vt:i4>
      </vt:variant>
      <vt:variant>
        <vt:lpwstr>mailto:hayley.lebert@mass.gov</vt:lpwstr>
      </vt:variant>
      <vt:variant>
        <vt:lpwstr/>
      </vt:variant>
      <vt:variant>
        <vt:i4>524387</vt:i4>
      </vt:variant>
      <vt:variant>
        <vt:i4>369</vt:i4>
      </vt:variant>
      <vt:variant>
        <vt:i4>0</vt:i4>
      </vt:variant>
      <vt:variant>
        <vt:i4>5</vt:i4>
      </vt:variant>
      <vt:variant>
        <vt:lpwstr>mailto:gerard.dawson@mass.gov</vt:lpwstr>
      </vt:variant>
      <vt:variant>
        <vt:lpwstr/>
      </vt:variant>
      <vt:variant>
        <vt:i4>1245303</vt:i4>
      </vt:variant>
      <vt:variant>
        <vt:i4>366</vt:i4>
      </vt:variant>
      <vt:variant>
        <vt:i4>0</vt:i4>
      </vt:variant>
      <vt:variant>
        <vt:i4>5</vt:i4>
      </vt:variant>
      <vt:variant>
        <vt:lpwstr>mailto:hayley.lebert@mass.gov</vt:lpwstr>
      </vt:variant>
      <vt:variant>
        <vt:lpwstr/>
      </vt:variant>
      <vt:variant>
        <vt:i4>6553639</vt:i4>
      </vt:variant>
      <vt:variant>
        <vt:i4>363</vt:i4>
      </vt:variant>
      <vt:variant>
        <vt:i4>0</vt:i4>
      </vt:variant>
      <vt:variant>
        <vt:i4>5</vt:i4>
      </vt:variant>
      <vt:variant>
        <vt:lpwstr>https://go.procurated.com/ma-statewide/</vt:lpwstr>
      </vt:variant>
      <vt:variant>
        <vt:lpwstr/>
      </vt:variant>
      <vt:variant>
        <vt:i4>6553703</vt:i4>
      </vt:variant>
      <vt:variant>
        <vt:i4>360</vt:i4>
      </vt:variant>
      <vt:variant>
        <vt:i4>0</vt:i4>
      </vt:variant>
      <vt:variant>
        <vt:i4>5</vt:i4>
      </vt:variant>
      <vt:variant>
        <vt:lpwstr>https://www.mass.gov/doc/emergency-response-supplies-services-and-equipment-contact-information</vt:lpwstr>
      </vt:variant>
      <vt:variant>
        <vt:lpwstr/>
      </vt:variant>
      <vt:variant>
        <vt:i4>6291467</vt:i4>
      </vt:variant>
      <vt:variant>
        <vt:i4>357</vt:i4>
      </vt:variant>
      <vt:variant>
        <vt:i4>0</vt:i4>
      </vt:variant>
      <vt:variant>
        <vt:i4>5</vt:i4>
      </vt:variant>
      <vt:variant>
        <vt:lpwstr>https://www.mass.gov/doc/801-cmr-21-procurement-of-commodities-or-services-including-human-and-social-services/download?_ga=2.5187184.276064254.1754065769-411155804.1736349941&amp;_gl=1*sw9tsp*_ga*NDExMTU1ODA0LjE3MzYzNDk5NDE.*_ga_MCLPEGW7WM*czE3NTQwNzY0MjMkbzMyMyRnMSR0MTc1NDA3NjQ1NSRqMjgkbDAkaDA.</vt:lpwstr>
      </vt:variant>
      <vt:variant>
        <vt:lpwstr/>
      </vt:variant>
      <vt:variant>
        <vt:i4>262249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_Appendix_A:_Vendor</vt:lpwstr>
      </vt:variant>
      <vt:variant>
        <vt:i4>3145732</vt:i4>
      </vt:variant>
      <vt:variant>
        <vt:i4>351</vt:i4>
      </vt:variant>
      <vt:variant>
        <vt:i4>0</vt:i4>
      </vt:variant>
      <vt:variant>
        <vt:i4>5</vt:i4>
      </vt:variant>
      <vt:variant>
        <vt:lpwstr>https://www.macomptroller.org/wp-content/uploads/instructions_standard-contract-form.pdf</vt:lpwstr>
      </vt:variant>
      <vt:variant>
        <vt:lpwstr/>
      </vt:variant>
      <vt:variant>
        <vt:i4>852015</vt:i4>
      </vt:variant>
      <vt:variant>
        <vt:i4>348</vt:i4>
      </vt:variant>
      <vt:variant>
        <vt:i4>0</vt:i4>
      </vt:variant>
      <vt:variant>
        <vt:i4>5</vt:i4>
      </vt:variant>
      <vt:variant>
        <vt:lpwstr>https://www.mass.gov/doc/exhibit-f-1-commonwealth-terms-and-conditions-0/download?_ga=2.11892660.1852975385.1737644168-411155804.1736349941&amp;_gl=1*1ehavvx*_ga*NDExMTU1ODA0LjE3MzYzNDk5NDE.*_ga_MCLPEGW7WM*MTczNzY1MjIyMi4xNS4xLjE3Mzc2NTIzODYuMC4wLjA.</vt:lpwstr>
      </vt:variant>
      <vt:variant>
        <vt:lpwstr/>
      </vt:variant>
      <vt:variant>
        <vt:i4>262249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_Appendix_A:_Vendor</vt:lpwstr>
      </vt:variant>
      <vt:variant>
        <vt:i4>6946871</vt:i4>
      </vt:variant>
      <vt:variant>
        <vt:i4>342</vt:i4>
      </vt:variant>
      <vt:variant>
        <vt:i4>0</vt:i4>
      </vt:variant>
      <vt:variant>
        <vt:i4>5</vt:i4>
      </vt:variant>
      <vt:variant>
        <vt:lpwstr>https://www.mass.gov/doc/best-value-evaluation-of-responses-to-small-procurements-a-guide-for-strategic-sourcing-teams/download</vt:lpwstr>
      </vt:variant>
      <vt:variant>
        <vt:lpwstr/>
      </vt:variant>
      <vt:variant>
        <vt:i4>262249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_Appendix_A:_Vendor</vt:lpwstr>
      </vt:variant>
      <vt:variant>
        <vt:i4>4128803</vt:i4>
      </vt:variant>
      <vt:variant>
        <vt:i4>336</vt:i4>
      </vt:variant>
      <vt:variant>
        <vt:i4>0</vt:i4>
      </vt:variant>
      <vt:variant>
        <vt:i4>5</vt:i4>
      </vt:variant>
      <vt:variant>
        <vt:lpwstr>https://www.mass.gov/doc/best-value-evaluation-of-sdp-plan-forms-a-guide-for-strategic-sourcing-teams/download</vt:lpwstr>
      </vt:variant>
      <vt:variant>
        <vt:lpwstr/>
      </vt:variant>
      <vt:variant>
        <vt:i4>852045</vt:i4>
      </vt:variant>
      <vt:variant>
        <vt:i4>333</vt:i4>
      </vt:variant>
      <vt:variant>
        <vt:i4>0</vt:i4>
      </vt:variant>
      <vt:variant>
        <vt:i4>5</vt:i4>
      </vt:variant>
      <vt:variant>
        <vt:lpwstr>https://www.mass.gov/doc/statewide-contract-index</vt:lpwstr>
      </vt:variant>
      <vt:variant>
        <vt:lpwstr/>
      </vt:variant>
      <vt:variant>
        <vt:i4>458839</vt:i4>
      </vt:variant>
      <vt:variant>
        <vt:i4>330</vt:i4>
      </vt:variant>
      <vt:variant>
        <vt:i4>0</vt:i4>
      </vt:variant>
      <vt:variant>
        <vt:i4>5</vt:i4>
      </vt:variant>
      <vt:variant>
        <vt:lpwstr>https://www.mass.gov/supplier-diversity-program-sdp?_gl=1*1dd4k06*_ga*NDExMTU1ODA0LjE3MzYzNDk5NDE.*_ga_MCLPEGW7WM*czE3NTY5MTE2ODkkbzM2OSRnMSR0MTc1NjkxMzk5MCRqNTckbDAkaDA.</vt:lpwstr>
      </vt:variant>
      <vt:variant>
        <vt:lpwstr/>
      </vt:variant>
      <vt:variant>
        <vt:i4>2687037</vt:i4>
      </vt:variant>
      <vt:variant>
        <vt:i4>327</vt:i4>
      </vt:variant>
      <vt:variant>
        <vt:i4>0</vt:i4>
      </vt:variant>
      <vt:variant>
        <vt:i4>5</vt:i4>
      </vt:variant>
      <vt:variant>
        <vt:lpwstr>https://www.mass.gov/info-details/small-business-purchasing-program-sbpp?_gl=1*flb0s8*_ga*NDExMTU1ODA0LjE3MzYzNDk5NDE.*_ga_MCLPEGW7WM*czE3NTY5MTE2ODkkbzM2OSRnMSR0MTc1NjkxMzg1NCRqMjgkbDAkaDA.</vt:lpwstr>
      </vt:variant>
      <vt:variant>
        <vt:lpwstr/>
      </vt:variant>
      <vt:variant>
        <vt:i4>2162729</vt:i4>
      </vt:variant>
      <vt:variant>
        <vt:i4>324</vt:i4>
      </vt:variant>
      <vt:variant>
        <vt:i4>0</vt:i4>
      </vt:variant>
      <vt:variant>
        <vt:i4>5</vt:i4>
      </vt:variant>
      <vt:variant>
        <vt:lpwstr>https://www.mass.gov/orgs/supplier-diversity-office-sdo</vt:lpwstr>
      </vt:variant>
      <vt:variant>
        <vt:lpwstr/>
      </vt:variant>
      <vt:variant>
        <vt:i4>262249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_Appendix_A:_Vendor</vt:lpwstr>
      </vt:variant>
      <vt:variant>
        <vt:i4>262249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_Appendix_A:_Vendor</vt:lpwstr>
      </vt:variant>
      <vt:variant>
        <vt:i4>3407933</vt:i4>
      </vt:variant>
      <vt:variant>
        <vt:i4>314</vt:i4>
      </vt:variant>
      <vt:variant>
        <vt:i4>0</vt:i4>
      </vt:variant>
      <vt:variant>
        <vt:i4>5</vt:i4>
      </vt:variant>
      <vt:variant>
        <vt:lpwstr>https://www.commbuys.com/bso/purchaseorder/poSummary.sdo?docId=PO-22-1080-OSD03-SRC3-22554&amp;releaseNbr=0</vt:lpwstr>
      </vt:variant>
      <vt:variant>
        <vt:lpwstr/>
      </vt:variant>
      <vt:variant>
        <vt:i4>3735608</vt:i4>
      </vt:variant>
      <vt:variant>
        <vt:i4>312</vt:i4>
      </vt:variant>
      <vt:variant>
        <vt:i4>0</vt:i4>
      </vt:variant>
      <vt:variant>
        <vt:i4>5</vt:i4>
      </vt:variant>
      <vt:variant>
        <vt:lpwstr>https://www.commbuys.com/bso/external/purchaseorder/poSummary.sdo?docId=PO-21-1080-OSD03-SRC3-22502&amp;releaseNbr=0&amp;external=true&amp;parentUrl=close</vt:lpwstr>
      </vt:variant>
      <vt:variant>
        <vt:lpwstr/>
      </vt:variant>
      <vt:variant>
        <vt:i4>5242970</vt:i4>
      </vt:variant>
      <vt:variant>
        <vt:i4>309</vt:i4>
      </vt:variant>
      <vt:variant>
        <vt:i4>0</vt:i4>
      </vt:variant>
      <vt:variant>
        <vt:i4>5</vt:i4>
      </vt:variant>
      <vt:variant>
        <vt:lpwstr>http://www.commbuys.com/</vt:lpwstr>
      </vt:variant>
      <vt:variant>
        <vt:lpwstr/>
      </vt:variant>
      <vt:variant>
        <vt:i4>2949151</vt:i4>
      </vt:variant>
      <vt:variant>
        <vt:i4>306</vt:i4>
      </vt:variant>
      <vt:variant>
        <vt:i4>0</vt:i4>
      </vt:variant>
      <vt:variant>
        <vt:i4>5</vt:i4>
      </vt:variant>
      <vt:variant>
        <vt:lpwstr>mailto:OSDhelpdesk@mass.gov</vt:lpwstr>
      </vt:variant>
      <vt:variant>
        <vt:lpwstr/>
      </vt:variant>
      <vt:variant>
        <vt:i4>2621489</vt:i4>
      </vt:variant>
      <vt:variant>
        <vt:i4>303</vt:i4>
      </vt:variant>
      <vt:variant>
        <vt:i4>0</vt:i4>
      </vt:variant>
      <vt:variant>
        <vt:i4>5</vt:i4>
      </vt:variant>
      <vt:variant>
        <vt:lpwstr>https://www.mass.gov/doc/how-to-request-quotes-from-vendors-on-statewide-contracts/download</vt:lpwstr>
      </vt:variant>
      <vt:variant>
        <vt:lpwstr/>
      </vt:variant>
      <vt:variant>
        <vt:i4>262249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_Appendix_A:_Vendor</vt:lpwstr>
      </vt:variant>
      <vt:variant>
        <vt:i4>5570588</vt:i4>
      </vt:variant>
      <vt:variant>
        <vt:i4>297</vt:i4>
      </vt:variant>
      <vt:variant>
        <vt:i4>0</vt:i4>
      </vt:variant>
      <vt:variant>
        <vt:i4>5</vt:i4>
      </vt:variant>
      <vt:variant>
        <vt:lpwstr>https://www.mass.gov/osd-training</vt:lpwstr>
      </vt:variant>
      <vt:variant>
        <vt:lpwstr/>
      </vt:variant>
      <vt:variant>
        <vt:i4>3211321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_Purchase_Options</vt:lpwstr>
      </vt:variant>
      <vt:variant>
        <vt:i4>3407933</vt:i4>
      </vt:variant>
      <vt:variant>
        <vt:i4>291</vt:i4>
      </vt:variant>
      <vt:variant>
        <vt:i4>0</vt:i4>
      </vt:variant>
      <vt:variant>
        <vt:i4>5</vt:i4>
      </vt:variant>
      <vt:variant>
        <vt:lpwstr>https://www.commbuys.com/bso/purchaseorder/poSummary.sdo?docId=PO-22-1080-OSD03-SRC3-22554&amp;releaseNbr=0</vt:lpwstr>
      </vt:variant>
      <vt:variant>
        <vt:lpwstr/>
      </vt:variant>
      <vt:variant>
        <vt:i4>3407933</vt:i4>
      </vt:variant>
      <vt:variant>
        <vt:i4>288</vt:i4>
      </vt:variant>
      <vt:variant>
        <vt:i4>0</vt:i4>
      </vt:variant>
      <vt:variant>
        <vt:i4>5</vt:i4>
      </vt:variant>
      <vt:variant>
        <vt:lpwstr>https://www.commbuys.com/bso/purchaseorder/poSummary.sdo?docId=PO-22-1080-OSD03-SRC3-22554&amp;releaseNbr=0</vt:lpwstr>
      </vt:variant>
      <vt:variant>
        <vt:lpwstr/>
      </vt:variant>
      <vt:variant>
        <vt:i4>5308441</vt:i4>
      </vt:variant>
      <vt:variant>
        <vt:i4>285</vt:i4>
      </vt:variant>
      <vt:variant>
        <vt:i4>0</vt:i4>
      </vt:variant>
      <vt:variant>
        <vt:i4>5</vt:i4>
      </vt:variant>
      <vt:variant>
        <vt:lpwstr>https://www.mass.gov/info-details/non-profit-purchasing-programs</vt:lpwstr>
      </vt:variant>
      <vt:variant>
        <vt:lpwstr/>
      </vt:variant>
      <vt:variant>
        <vt:i4>1966154</vt:i4>
      </vt:variant>
      <vt:variant>
        <vt:i4>282</vt:i4>
      </vt:variant>
      <vt:variant>
        <vt:i4>0</vt:i4>
      </vt:variant>
      <vt:variant>
        <vt:i4>5</vt:i4>
      </vt:variant>
      <vt:variant>
        <vt:lpwstr>https://www.commbuys.com/bso/external/purchaseorder/poSummary.sdo?docId=PO-19-1067-MCD01-MCD01-14812&amp;releaseNbr=0&amp;parentUrl=contract</vt:lpwstr>
      </vt:variant>
      <vt:variant>
        <vt:lpwstr/>
      </vt:variant>
      <vt:variant>
        <vt:i4>7274499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_Appendix_B:_Detailed</vt:lpwstr>
      </vt:variant>
      <vt:variant>
        <vt:i4>3932223</vt:i4>
      </vt:variant>
      <vt:variant>
        <vt:i4>276</vt:i4>
      </vt:variant>
      <vt:variant>
        <vt:i4>0</vt:i4>
      </vt:variant>
      <vt:variant>
        <vt:i4>5</vt:i4>
      </vt:variant>
      <vt:variant>
        <vt:lpwstr>https://www.commbuys.com/bso/external/purchaseorder/poSummary.sdo?docId=PO-22-1080-OSD03-SRC3-22556&amp;releaseNbr=0&amp;external=true&amp;parentUrl=close</vt:lpwstr>
      </vt:variant>
      <vt:variant>
        <vt:lpwstr/>
      </vt:variant>
      <vt:variant>
        <vt:i4>3932220</vt:i4>
      </vt:variant>
      <vt:variant>
        <vt:i4>273</vt:i4>
      </vt:variant>
      <vt:variant>
        <vt:i4>0</vt:i4>
      </vt:variant>
      <vt:variant>
        <vt:i4>5</vt:i4>
      </vt:variant>
      <vt:variant>
        <vt:lpwstr>https://www.commbuys.com/bso/external/purchaseorder/poSummary.sdo?docId=PO-22-1080-OSD03-SRC3-22555&amp;releaseNbr=0&amp;external=true&amp;parentUrl=close</vt:lpwstr>
      </vt:variant>
      <vt:variant>
        <vt:lpwstr/>
      </vt:variant>
      <vt:variant>
        <vt:i4>3932219</vt:i4>
      </vt:variant>
      <vt:variant>
        <vt:i4>270</vt:i4>
      </vt:variant>
      <vt:variant>
        <vt:i4>0</vt:i4>
      </vt:variant>
      <vt:variant>
        <vt:i4>5</vt:i4>
      </vt:variant>
      <vt:variant>
        <vt:lpwstr>https://www.commbuys.com/bso/external/purchaseorder/poSummary.sdo?docId=PO-22-1080-OSD03-SRC3-22552&amp;releaseNbr=0&amp;external=true&amp;parentUrl=close</vt:lpwstr>
      </vt:variant>
      <vt:variant>
        <vt:lpwstr/>
      </vt:variant>
      <vt:variant>
        <vt:i4>3932218</vt:i4>
      </vt:variant>
      <vt:variant>
        <vt:i4>267</vt:i4>
      </vt:variant>
      <vt:variant>
        <vt:i4>0</vt:i4>
      </vt:variant>
      <vt:variant>
        <vt:i4>5</vt:i4>
      </vt:variant>
      <vt:variant>
        <vt:lpwstr>https://www.commbuys.com/bso/external/purchaseorder/poSummary.sdo?docId=PO-22-1080-OSD03-SRC3-22553&amp;releaseNbr=0&amp;external=true&amp;parentUrl=close</vt:lpwstr>
      </vt:variant>
      <vt:variant>
        <vt:lpwstr/>
      </vt:variant>
      <vt:variant>
        <vt:i4>2228276</vt:i4>
      </vt:variant>
      <vt:variant>
        <vt:i4>264</vt:i4>
      </vt:variant>
      <vt:variant>
        <vt:i4>0</vt:i4>
      </vt:variant>
      <vt:variant>
        <vt:i4>5</vt:i4>
      </vt:variant>
      <vt:variant>
        <vt:lpwstr>https://www.macomptroller.org/policies/</vt:lpwstr>
      </vt:variant>
      <vt:variant>
        <vt:lpwstr/>
      </vt:variant>
      <vt:variant>
        <vt:i4>3932221</vt:i4>
      </vt:variant>
      <vt:variant>
        <vt:i4>261</vt:i4>
      </vt:variant>
      <vt:variant>
        <vt:i4>0</vt:i4>
      </vt:variant>
      <vt:variant>
        <vt:i4>5</vt:i4>
      </vt:variant>
      <vt:variant>
        <vt:lpwstr>https://www.commbuys.com/bso/external/purchaseorder/poSummary.sdo?docId=PO-22-1080-OSD03-SRC3-22554&amp;releaseNbr=0&amp;external=true&amp;parentUrl=close</vt:lpwstr>
      </vt:variant>
      <vt:variant>
        <vt:lpwstr/>
      </vt:variant>
      <vt:variant>
        <vt:i4>1376312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_Toc216187453</vt:lpwstr>
      </vt:variant>
      <vt:variant>
        <vt:i4>1376312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_Toc216187452</vt:lpwstr>
      </vt:variant>
      <vt:variant>
        <vt:i4>1376312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_Toc216187451</vt:lpwstr>
      </vt:variant>
      <vt:variant>
        <vt:i4>1376312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_Toc216187450</vt:lpwstr>
      </vt:variant>
      <vt:variant>
        <vt:i4>1310776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_Toc216187449</vt:lpwstr>
      </vt:variant>
      <vt:variant>
        <vt:i4>1310776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_Toc216187448</vt:lpwstr>
      </vt:variant>
      <vt:variant>
        <vt:i4>1310776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_Toc216187447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_Toc216187446</vt:lpwstr>
      </vt:variant>
      <vt:variant>
        <vt:i4>1310776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_Toc216187445</vt:lpwstr>
      </vt:variant>
      <vt:variant>
        <vt:i4>1310776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_Toc216187444</vt:lpwstr>
      </vt:variant>
      <vt:variant>
        <vt:i4>1310776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_Toc216187443</vt:lpwstr>
      </vt:variant>
      <vt:variant>
        <vt:i4>1310776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_Toc216187442</vt:lpwstr>
      </vt:variant>
      <vt:variant>
        <vt:i4>1310776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_Toc216187441</vt:lpwstr>
      </vt:variant>
      <vt:variant>
        <vt:i4>1310776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_Toc216187440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_Toc216187439</vt:lpwstr>
      </vt:variant>
      <vt:variant>
        <vt:i4>1245240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_Toc216187438</vt:lpwstr>
      </vt:variant>
      <vt:variant>
        <vt:i4>1245240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_Toc216187437</vt:lpwstr>
      </vt:variant>
      <vt:variant>
        <vt:i4>1245240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_Toc216187436</vt:lpwstr>
      </vt:variant>
      <vt:variant>
        <vt:i4>1245240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_Toc216187435</vt:lpwstr>
      </vt:variant>
      <vt:variant>
        <vt:i4>1245240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_Toc216187434</vt:lpwstr>
      </vt:variant>
      <vt:variant>
        <vt:i4>1245240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_Toc216187433</vt:lpwstr>
      </vt:variant>
      <vt:variant>
        <vt:i4>1245240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_Toc216187432</vt:lpwstr>
      </vt:variant>
      <vt:variant>
        <vt:i4>1245240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_Toc216187431</vt:lpwstr>
      </vt:variant>
      <vt:variant>
        <vt:i4>1245240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_Toc216187430</vt:lpwstr>
      </vt:variant>
      <vt:variant>
        <vt:i4>1179704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_Toc216187429</vt:lpwstr>
      </vt:variant>
      <vt:variant>
        <vt:i4>1179704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_Toc216187428</vt:lpwstr>
      </vt:variant>
      <vt:variant>
        <vt:i4>1179704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_Toc216187427</vt:lpwstr>
      </vt:variant>
      <vt:variant>
        <vt:i4>1179704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_Toc216187426</vt:lpwstr>
      </vt:variant>
      <vt:variant>
        <vt:i4>1179704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_Toc216187425</vt:lpwstr>
      </vt:variant>
      <vt:variant>
        <vt:i4>1179704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_Toc216187424</vt:lpwstr>
      </vt:variant>
      <vt:variant>
        <vt:i4>1179704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_Toc216187423</vt:lpwstr>
      </vt:variant>
      <vt:variant>
        <vt:i4>1179704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_Toc216187422</vt:lpwstr>
      </vt:variant>
      <vt:variant>
        <vt:i4>1179704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_Toc216187421</vt:lpwstr>
      </vt:variant>
      <vt:variant>
        <vt:i4>1179704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_Toc216187420</vt:lpwstr>
      </vt:variant>
      <vt:variant>
        <vt:i4>1114168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_Toc216187419</vt:lpwstr>
      </vt:variant>
      <vt:variant>
        <vt:i4>1114168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_Toc216187418</vt:lpwstr>
      </vt:variant>
      <vt:variant>
        <vt:i4>1114168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_Toc216187417</vt:lpwstr>
      </vt:variant>
      <vt:variant>
        <vt:i4>1114168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_Toc216187416</vt:lpwstr>
      </vt:variant>
      <vt:variant>
        <vt:i4>1114168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_Toc216187415</vt:lpwstr>
      </vt:variant>
      <vt:variant>
        <vt:i4>2621500</vt:i4>
      </vt:variant>
      <vt:variant>
        <vt:i4>21</vt:i4>
      </vt:variant>
      <vt:variant>
        <vt:i4>0</vt:i4>
      </vt:variant>
      <vt:variant>
        <vt:i4>5</vt:i4>
      </vt:variant>
      <vt:variant>
        <vt:lpwstr>http://www.mass.gov/osd</vt:lpwstr>
      </vt:variant>
      <vt:variant>
        <vt:lpwstr/>
      </vt:variant>
      <vt:variant>
        <vt:i4>262249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_Appendix_A:_Vendor</vt:lpwstr>
      </vt:variant>
      <vt:variant>
        <vt:i4>5701758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_Quote_Response_and</vt:lpwstr>
      </vt:variant>
      <vt:variant>
        <vt:i4>1376354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_Extend_Beyond_(Performance</vt:lpwstr>
      </vt:variant>
      <vt:variant>
        <vt:i4>524387</vt:i4>
      </vt:variant>
      <vt:variant>
        <vt:i4>3</vt:i4>
      </vt:variant>
      <vt:variant>
        <vt:i4>0</vt:i4>
      </vt:variant>
      <vt:variant>
        <vt:i4>5</vt:i4>
      </vt:variant>
      <vt:variant>
        <vt:lpwstr>mailto:gerard.dawson@mass.gov</vt:lpwstr>
      </vt:variant>
      <vt:variant>
        <vt:lpwstr/>
      </vt:variant>
      <vt:variant>
        <vt:i4>1245303</vt:i4>
      </vt:variant>
      <vt:variant>
        <vt:i4>0</vt:i4>
      </vt:variant>
      <vt:variant>
        <vt:i4>0</vt:i4>
      </vt:variant>
      <vt:variant>
        <vt:i4>5</vt:i4>
      </vt:variant>
      <vt:variant>
        <vt:lpwstr>mailto:hayley.lebert@mass.gov</vt:lpwstr>
      </vt:variant>
      <vt:variant>
        <vt:lpwstr/>
      </vt:variant>
      <vt:variant>
        <vt:i4>2621500</vt:i4>
      </vt:variant>
      <vt:variant>
        <vt:i4>24</vt:i4>
      </vt:variant>
      <vt:variant>
        <vt:i4>0</vt:i4>
      </vt:variant>
      <vt:variant>
        <vt:i4>5</vt:i4>
      </vt:variant>
      <vt:variant>
        <vt:lpwstr>http://www.mass.gov/osd</vt:lpwstr>
      </vt:variant>
      <vt:variant>
        <vt:lpwstr/>
      </vt:variant>
      <vt:variant>
        <vt:i4>2621500</vt:i4>
      </vt:variant>
      <vt:variant>
        <vt:i4>15</vt:i4>
      </vt:variant>
      <vt:variant>
        <vt:i4>0</vt:i4>
      </vt:variant>
      <vt:variant>
        <vt:i4>5</vt:i4>
      </vt:variant>
      <vt:variant>
        <vt:lpwstr>http://www.mass.gov/osd</vt:lpwstr>
      </vt:variant>
      <vt:variant>
        <vt:lpwstr/>
      </vt:variant>
      <vt:variant>
        <vt:i4>2621500</vt:i4>
      </vt:variant>
      <vt:variant>
        <vt:i4>6</vt:i4>
      </vt:variant>
      <vt:variant>
        <vt:i4>0</vt:i4>
      </vt:variant>
      <vt:variant>
        <vt:i4>5</vt:i4>
      </vt:variant>
      <vt:variant>
        <vt:lpwstr>http://www.mass.gov/osd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Products and Services Contract User Guide Template</dc:title>
  <dc:subject/>
  <dc:creator>Danielle Frizzi</dc:creator>
  <cp:keywords/>
  <cp:lastModifiedBy>Hunt, Lori (OSD)</cp:lastModifiedBy>
  <cp:revision>3</cp:revision>
  <cp:lastPrinted>2025-03-26T05:19:00Z</cp:lastPrinted>
  <dcterms:created xsi:type="dcterms:W3CDTF">2025-12-11T19:48:00Z</dcterms:created>
  <dcterms:modified xsi:type="dcterms:W3CDTF">2025-12-16T18:50:00Z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0x010100BBCFE9BE6DEBCF4FAEF3D74F5E0F169D</vt:lpwstr>
  </property>
  <property fmtid="{D5CDD505-2E9C-101B-9397-08002B2CF9AE}" pid="3" name="MediaServiceImageTags">
    <vt:lpwstr/>
  </property>
</Properties>
</file>