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844" w:rsidRDefault="00D05844" w:rsidP="00D05844">
      <w:pPr>
        <w:spacing w:before="3"/>
        <w:rPr>
          <w:sz w:val="12"/>
          <w:szCs w:val="12"/>
        </w:rPr>
      </w:pPr>
    </w:p>
    <w:p w:rsidR="00D05844" w:rsidRDefault="00D05844" w:rsidP="00D05844">
      <w:pPr>
        <w:pStyle w:val="Heading1"/>
        <w:spacing w:before="59"/>
        <w:ind w:right="1921"/>
        <w:jc w:val="center"/>
      </w:pPr>
      <w:r>
        <w:rPr>
          <w:color w:val="333399"/>
          <w:spacing w:val="-1"/>
        </w:rPr>
        <w:t>The</w:t>
      </w:r>
      <w:r>
        <w:rPr>
          <w:color w:val="333399"/>
          <w:spacing w:val="-17"/>
        </w:rPr>
        <w:t xml:space="preserve"> </w:t>
      </w:r>
      <w:r>
        <w:rPr>
          <w:color w:val="333399"/>
        </w:rPr>
        <w:t>Commonwealth</w:t>
      </w:r>
      <w:r>
        <w:rPr>
          <w:color w:val="333399"/>
          <w:spacing w:val="-17"/>
        </w:rPr>
        <w:t xml:space="preserve"> </w:t>
      </w:r>
      <w:r>
        <w:rPr>
          <w:color w:val="333399"/>
          <w:spacing w:val="-2"/>
        </w:rPr>
        <w:t>of</w:t>
      </w:r>
      <w:r>
        <w:rPr>
          <w:color w:val="333399"/>
          <w:spacing w:val="-14"/>
        </w:rPr>
        <w:t xml:space="preserve"> </w:t>
      </w:r>
      <w:r>
        <w:rPr>
          <w:color w:val="333399"/>
        </w:rPr>
        <w:t>Massachusetts</w:t>
      </w:r>
      <w:r>
        <w:rPr>
          <w:color w:val="333399"/>
          <w:spacing w:val="32"/>
          <w:w w:val="99"/>
        </w:rPr>
        <w:t xml:space="preserve"> </w:t>
      </w:r>
      <w:r>
        <w:rPr>
          <w:color w:val="333399"/>
        </w:rPr>
        <w:t>Executive</w:t>
      </w:r>
      <w:r>
        <w:rPr>
          <w:color w:val="333399"/>
          <w:spacing w:val="-10"/>
        </w:rPr>
        <w:t xml:space="preserve"> </w:t>
      </w:r>
      <w:r>
        <w:rPr>
          <w:color w:val="333399"/>
        </w:rPr>
        <w:t>Office</w:t>
      </w:r>
      <w:r>
        <w:rPr>
          <w:color w:val="333399"/>
          <w:spacing w:val="-11"/>
        </w:rPr>
        <w:t xml:space="preserve"> </w:t>
      </w:r>
      <w:r>
        <w:rPr>
          <w:color w:val="333399"/>
          <w:spacing w:val="-2"/>
        </w:rPr>
        <w:t>of</w:t>
      </w:r>
      <w:r>
        <w:rPr>
          <w:color w:val="333399"/>
          <w:spacing w:val="-7"/>
        </w:rPr>
        <w:t xml:space="preserve"> </w:t>
      </w:r>
      <w:r>
        <w:rPr>
          <w:color w:val="333399"/>
        </w:rPr>
        <w:t>Health</w:t>
      </w:r>
      <w:r>
        <w:rPr>
          <w:color w:val="333399"/>
          <w:spacing w:val="-10"/>
        </w:rPr>
        <w:t xml:space="preserve"> </w:t>
      </w:r>
      <w:r>
        <w:rPr>
          <w:color w:val="333399"/>
          <w:spacing w:val="-1"/>
        </w:rPr>
        <w:t>and</w:t>
      </w:r>
      <w:r>
        <w:rPr>
          <w:color w:val="333399"/>
          <w:spacing w:val="-9"/>
        </w:rPr>
        <w:t xml:space="preserve"> </w:t>
      </w:r>
      <w:r>
        <w:rPr>
          <w:color w:val="333399"/>
          <w:spacing w:val="1"/>
        </w:rPr>
        <w:t>Human</w:t>
      </w:r>
      <w:r>
        <w:rPr>
          <w:color w:val="333399"/>
          <w:spacing w:val="-10"/>
        </w:rPr>
        <w:t xml:space="preserve"> </w:t>
      </w:r>
      <w:r>
        <w:rPr>
          <w:color w:val="333399"/>
          <w:spacing w:val="-1"/>
        </w:rPr>
        <w:t>Services</w:t>
      </w:r>
      <w:r>
        <w:rPr>
          <w:color w:val="333399"/>
          <w:spacing w:val="32"/>
          <w:w w:val="99"/>
        </w:rPr>
        <w:t xml:space="preserve"> </w:t>
      </w:r>
      <w:r>
        <w:rPr>
          <w:color w:val="333399"/>
        </w:rPr>
        <w:t>Office</w:t>
      </w:r>
      <w:r>
        <w:rPr>
          <w:color w:val="333399"/>
          <w:spacing w:val="-12"/>
        </w:rPr>
        <w:t xml:space="preserve"> </w:t>
      </w:r>
      <w:r>
        <w:rPr>
          <w:color w:val="333399"/>
          <w:spacing w:val="-2"/>
        </w:rPr>
        <w:t>of</w:t>
      </w:r>
      <w:r>
        <w:rPr>
          <w:color w:val="333399"/>
          <w:spacing w:val="-9"/>
        </w:rPr>
        <w:t xml:space="preserve"> </w:t>
      </w:r>
      <w:r>
        <w:rPr>
          <w:color w:val="333399"/>
        </w:rPr>
        <w:t>Medicaid</w:t>
      </w:r>
    </w:p>
    <w:p w:rsidR="00D05844" w:rsidRPr="00DD6F72" w:rsidRDefault="00D05844" w:rsidP="00DD6F72">
      <w:pPr>
        <w:spacing w:line="242" w:lineRule="auto"/>
        <w:ind w:left="3278" w:right="3062" w:firstLine="6"/>
        <w:jc w:val="center"/>
        <w:rPr>
          <w:rFonts w:ascii="Bookman Old Style" w:eastAsia="Bookman Old Style" w:hAnsi="Bookman Old Style" w:cs="Bookman Old Style"/>
          <w:sz w:val="28"/>
          <w:szCs w:val="28"/>
        </w:rPr>
        <w:sectPr w:rsidR="00D05844" w:rsidRPr="00DD6F72" w:rsidSect="00D05844">
          <w:pgSz w:w="12240" w:h="15840"/>
          <w:pgMar w:top="880" w:right="980" w:bottom="280" w:left="760" w:header="720" w:footer="720" w:gutter="0"/>
          <w:cols w:space="720"/>
        </w:sectPr>
      </w:pPr>
      <w:r>
        <w:rPr>
          <w:rFonts w:ascii="Bookman Old Style"/>
          <w:color w:val="333399"/>
          <w:spacing w:val="-1"/>
          <w:sz w:val="28"/>
        </w:rPr>
        <w:t>100</w:t>
      </w:r>
      <w:r>
        <w:rPr>
          <w:rFonts w:ascii="Bookman Old Style"/>
          <w:color w:val="333399"/>
          <w:spacing w:val="-7"/>
          <w:sz w:val="28"/>
        </w:rPr>
        <w:t xml:space="preserve"> </w:t>
      </w:r>
      <w:r>
        <w:rPr>
          <w:rFonts w:ascii="Bookman Old Style"/>
          <w:color w:val="333399"/>
          <w:sz w:val="28"/>
        </w:rPr>
        <w:t>Hancock</w:t>
      </w:r>
      <w:r>
        <w:rPr>
          <w:rFonts w:ascii="Bookman Old Style"/>
          <w:color w:val="333399"/>
          <w:spacing w:val="-7"/>
          <w:sz w:val="28"/>
        </w:rPr>
        <w:t xml:space="preserve"> </w:t>
      </w:r>
      <w:r>
        <w:rPr>
          <w:rFonts w:ascii="Bookman Old Style"/>
          <w:color w:val="333399"/>
          <w:spacing w:val="-1"/>
          <w:sz w:val="28"/>
        </w:rPr>
        <w:t>Street,</w:t>
      </w:r>
      <w:r>
        <w:rPr>
          <w:rFonts w:ascii="Bookman Old Style"/>
          <w:color w:val="333399"/>
          <w:spacing w:val="-5"/>
          <w:sz w:val="28"/>
        </w:rPr>
        <w:t xml:space="preserve"> </w:t>
      </w:r>
      <w:proofErr w:type="gramStart"/>
      <w:r>
        <w:rPr>
          <w:rFonts w:ascii="Bookman Old Style"/>
          <w:color w:val="333399"/>
          <w:sz w:val="28"/>
        </w:rPr>
        <w:t>6</w:t>
      </w:r>
      <w:proofErr w:type="spellStart"/>
      <w:r>
        <w:rPr>
          <w:rFonts w:ascii="Bookman Old Style"/>
          <w:color w:val="333399"/>
          <w:position w:val="7"/>
          <w:sz w:val="18"/>
        </w:rPr>
        <w:t>th</w:t>
      </w:r>
      <w:proofErr w:type="spellEnd"/>
      <w:proofErr w:type="gramEnd"/>
      <w:r>
        <w:rPr>
          <w:rFonts w:ascii="Bookman Old Style"/>
          <w:color w:val="333399"/>
          <w:spacing w:val="24"/>
          <w:position w:val="7"/>
          <w:sz w:val="18"/>
        </w:rPr>
        <w:t xml:space="preserve"> </w:t>
      </w:r>
      <w:r>
        <w:rPr>
          <w:rFonts w:ascii="Bookman Old Style"/>
          <w:color w:val="333399"/>
          <w:sz w:val="28"/>
        </w:rPr>
        <w:t>Floor</w:t>
      </w:r>
      <w:r>
        <w:rPr>
          <w:rFonts w:ascii="Bookman Old Style"/>
          <w:color w:val="333399"/>
          <w:spacing w:val="26"/>
          <w:w w:val="99"/>
          <w:sz w:val="28"/>
        </w:rPr>
        <w:t xml:space="preserve"> </w:t>
      </w:r>
      <w:r>
        <w:rPr>
          <w:rFonts w:ascii="Bookman Old Style"/>
          <w:color w:val="333399"/>
          <w:spacing w:val="-1"/>
          <w:sz w:val="28"/>
        </w:rPr>
        <w:t>Quincy,</w:t>
      </w:r>
      <w:r>
        <w:rPr>
          <w:rFonts w:ascii="Bookman Old Style"/>
          <w:color w:val="333399"/>
          <w:spacing w:val="-18"/>
          <w:sz w:val="28"/>
        </w:rPr>
        <w:t xml:space="preserve"> </w:t>
      </w:r>
      <w:r>
        <w:rPr>
          <w:rFonts w:ascii="Bookman Old Style"/>
          <w:color w:val="333399"/>
          <w:sz w:val="28"/>
        </w:rPr>
        <w:t>Massachusetts</w:t>
      </w:r>
      <w:r>
        <w:rPr>
          <w:rFonts w:ascii="Bookman Old Style"/>
          <w:color w:val="333399"/>
          <w:spacing w:val="-19"/>
          <w:sz w:val="28"/>
        </w:rPr>
        <w:t xml:space="preserve"> </w:t>
      </w:r>
      <w:r>
        <w:rPr>
          <w:rFonts w:ascii="Bookman Old Style"/>
          <w:color w:val="333399"/>
          <w:spacing w:val="1"/>
          <w:sz w:val="28"/>
        </w:rPr>
        <w:t>02171</w:t>
      </w:r>
    </w:p>
    <w:p w:rsidR="00D05844" w:rsidRDefault="00D05844" w:rsidP="00D05844">
      <w:pPr>
        <w:spacing w:before="76" w:line="188" w:lineRule="exact"/>
        <w:ind w:left="123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/>
          <w:color w:val="333399"/>
          <w:spacing w:val="-1"/>
          <w:sz w:val="16"/>
        </w:rPr>
        <w:lastRenderedPageBreak/>
        <w:t>CHARLES</w:t>
      </w:r>
      <w:r>
        <w:rPr>
          <w:rFonts w:ascii="Bookman Old Style"/>
          <w:color w:val="333399"/>
          <w:spacing w:val="-9"/>
          <w:sz w:val="16"/>
        </w:rPr>
        <w:t xml:space="preserve"> </w:t>
      </w:r>
      <w:r>
        <w:rPr>
          <w:rFonts w:ascii="Bookman Old Style"/>
          <w:color w:val="333399"/>
          <w:spacing w:val="-1"/>
          <w:sz w:val="16"/>
        </w:rPr>
        <w:t>D.</w:t>
      </w:r>
      <w:r>
        <w:rPr>
          <w:rFonts w:ascii="Bookman Old Style"/>
          <w:color w:val="333399"/>
          <w:spacing w:val="-7"/>
          <w:sz w:val="16"/>
        </w:rPr>
        <w:t xml:space="preserve"> </w:t>
      </w:r>
      <w:r>
        <w:rPr>
          <w:rFonts w:ascii="Bookman Old Style"/>
          <w:color w:val="333399"/>
          <w:sz w:val="16"/>
        </w:rPr>
        <w:t>BAKER</w:t>
      </w:r>
    </w:p>
    <w:p w:rsidR="00D05844" w:rsidRDefault="00D05844" w:rsidP="00D05844">
      <w:pPr>
        <w:spacing w:line="188" w:lineRule="exact"/>
        <w:ind w:left="258" w:firstLine="355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/>
          <w:color w:val="333399"/>
          <w:spacing w:val="-1"/>
          <w:sz w:val="16"/>
        </w:rPr>
        <w:t>Governor</w:t>
      </w:r>
    </w:p>
    <w:p w:rsidR="00D05844" w:rsidRDefault="00D05844" w:rsidP="00D05844">
      <w:pPr>
        <w:spacing w:before="11"/>
        <w:rPr>
          <w:rFonts w:ascii="Bookman Old Style" w:eastAsia="Bookman Old Style" w:hAnsi="Bookman Old Style" w:cs="Bookman Old Style"/>
          <w:sz w:val="15"/>
          <w:szCs w:val="15"/>
        </w:rPr>
      </w:pPr>
    </w:p>
    <w:p w:rsidR="00D05844" w:rsidRDefault="00D05844" w:rsidP="00D05844">
      <w:pPr>
        <w:spacing w:line="188" w:lineRule="exact"/>
        <w:ind w:left="131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/>
          <w:color w:val="333399"/>
          <w:sz w:val="16"/>
        </w:rPr>
        <w:t>KARYN</w:t>
      </w:r>
      <w:r>
        <w:rPr>
          <w:rFonts w:ascii="Bookman Old Style"/>
          <w:color w:val="333399"/>
          <w:spacing w:val="-9"/>
          <w:sz w:val="16"/>
        </w:rPr>
        <w:t xml:space="preserve"> </w:t>
      </w:r>
      <w:r>
        <w:rPr>
          <w:rFonts w:ascii="Bookman Old Style"/>
          <w:color w:val="333399"/>
          <w:spacing w:val="-2"/>
          <w:sz w:val="16"/>
        </w:rPr>
        <w:t>E</w:t>
      </w:r>
      <w:r>
        <w:rPr>
          <w:rFonts w:ascii="Bookman Old Style"/>
          <w:color w:val="333399"/>
          <w:spacing w:val="-3"/>
          <w:sz w:val="16"/>
        </w:rPr>
        <w:t>.</w:t>
      </w:r>
      <w:r>
        <w:rPr>
          <w:rFonts w:ascii="Bookman Old Style"/>
          <w:color w:val="333399"/>
          <w:spacing w:val="-6"/>
          <w:sz w:val="16"/>
        </w:rPr>
        <w:t xml:space="preserve"> </w:t>
      </w:r>
      <w:r>
        <w:rPr>
          <w:rFonts w:ascii="Bookman Old Style"/>
          <w:color w:val="333399"/>
          <w:sz w:val="16"/>
        </w:rPr>
        <w:t>POLITO</w:t>
      </w:r>
    </w:p>
    <w:p w:rsidR="00D05844" w:rsidRDefault="00D05844" w:rsidP="00D05844">
      <w:pPr>
        <w:ind w:left="126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/>
          <w:color w:val="333399"/>
          <w:spacing w:val="-1"/>
          <w:sz w:val="16"/>
        </w:rPr>
        <w:t>Lieutenant</w:t>
      </w:r>
      <w:r>
        <w:rPr>
          <w:rFonts w:ascii="Bookman Old Style"/>
          <w:color w:val="333399"/>
          <w:spacing w:val="-18"/>
          <w:sz w:val="16"/>
        </w:rPr>
        <w:t xml:space="preserve"> </w:t>
      </w:r>
      <w:r>
        <w:rPr>
          <w:rFonts w:ascii="Bookman Old Style"/>
          <w:color w:val="333399"/>
          <w:sz w:val="16"/>
        </w:rPr>
        <w:t>Governor</w:t>
      </w:r>
    </w:p>
    <w:p w:rsidR="00D05844" w:rsidRDefault="00D05844" w:rsidP="00D05844">
      <w:pPr>
        <w:spacing w:before="4"/>
        <w:rPr>
          <w:rFonts w:ascii="Bookman Old Style" w:eastAsia="Bookman Old Style" w:hAnsi="Bookman Old Style" w:cs="Bookman Old Style"/>
          <w:sz w:val="16"/>
          <w:szCs w:val="16"/>
        </w:rPr>
      </w:pPr>
    </w:p>
    <w:p w:rsidR="00D05844" w:rsidRDefault="00D05844" w:rsidP="00D05844">
      <w:pPr>
        <w:spacing w:line="188" w:lineRule="exact"/>
        <w:ind w:left="128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/>
          <w:color w:val="333399"/>
          <w:spacing w:val="-1"/>
          <w:sz w:val="16"/>
        </w:rPr>
        <w:t>MARYLOU</w:t>
      </w:r>
      <w:r>
        <w:rPr>
          <w:rFonts w:ascii="Bookman Old Style"/>
          <w:color w:val="333399"/>
          <w:spacing w:val="-23"/>
          <w:sz w:val="16"/>
        </w:rPr>
        <w:t xml:space="preserve"> </w:t>
      </w:r>
      <w:r>
        <w:rPr>
          <w:rFonts w:ascii="Bookman Old Style"/>
          <w:color w:val="333399"/>
          <w:sz w:val="16"/>
        </w:rPr>
        <w:t>SUDDERS</w:t>
      </w:r>
    </w:p>
    <w:p w:rsidR="00D05844" w:rsidRDefault="00D05844" w:rsidP="00D05844">
      <w:pPr>
        <w:spacing w:line="188" w:lineRule="exact"/>
        <w:ind w:left="134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/>
          <w:color w:val="333399"/>
          <w:sz w:val="16"/>
        </w:rPr>
        <w:t>Secretary</w:t>
      </w:r>
    </w:p>
    <w:p w:rsidR="00D05844" w:rsidRDefault="00D05844" w:rsidP="00D05844">
      <w:pPr>
        <w:spacing w:before="11"/>
        <w:rPr>
          <w:rFonts w:ascii="Bookman Old Style" w:eastAsia="Bookman Old Style" w:hAnsi="Bookman Old Style" w:cs="Bookman Old Style"/>
          <w:sz w:val="15"/>
          <w:szCs w:val="15"/>
        </w:rPr>
      </w:pPr>
      <w:r>
        <w:br w:type="column"/>
      </w:r>
    </w:p>
    <w:p w:rsidR="00D05844" w:rsidRDefault="00015569" w:rsidP="00DD6F72">
      <w:pPr>
        <w:ind w:left="106" w:right="130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hyperlink r:id="rId8">
        <w:r w:rsidR="00D05844">
          <w:rPr>
            <w:rFonts w:ascii="Bookman Old Style"/>
            <w:color w:val="333399"/>
            <w:sz w:val="16"/>
          </w:rPr>
          <w:t>www.mass.gov/eohhs</w:t>
        </w:r>
      </w:hyperlink>
    </w:p>
    <w:p w:rsidR="00D05844" w:rsidRDefault="00D05844" w:rsidP="00D05844">
      <w:pPr>
        <w:spacing w:line="188" w:lineRule="exact"/>
        <w:ind w:left="103" w:right="130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/>
          <w:color w:val="333399"/>
          <w:spacing w:val="-1"/>
          <w:sz w:val="16"/>
        </w:rPr>
        <w:t>DANIEL</w:t>
      </w:r>
      <w:r>
        <w:rPr>
          <w:rFonts w:ascii="Bookman Old Style"/>
          <w:color w:val="333399"/>
          <w:spacing w:val="-7"/>
          <w:sz w:val="16"/>
        </w:rPr>
        <w:t xml:space="preserve"> </w:t>
      </w:r>
      <w:r>
        <w:rPr>
          <w:rFonts w:ascii="Bookman Old Style"/>
          <w:color w:val="333399"/>
          <w:spacing w:val="-1"/>
          <w:sz w:val="16"/>
        </w:rPr>
        <w:t>TSAI</w:t>
      </w:r>
    </w:p>
    <w:p w:rsidR="00D05844" w:rsidRPr="00DD6F72" w:rsidRDefault="00D05844" w:rsidP="00DD6F72">
      <w:pPr>
        <w:spacing w:line="188" w:lineRule="exact"/>
        <w:ind w:left="105" w:right="130"/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/>
          <w:color w:val="333399"/>
          <w:sz w:val="16"/>
        </w:rPr>
        <w:t>Assistant</w:t>
      </w:r>
      <w:r>
        <w:rPr>
          <w:rFonts w:ascii="Bookman Old Style"/>
          <w:color w:val="333399"/>
          <w:spacing w:val="-16"/>
          <w:sz w:val="16"/>
        </w:rPr>
        <w:t xml:space="preserve"> </w:t>
      </w:r>
      <w:r>
        <w:rPr>
          <w:rFonts w:ascii="Bookman Old Style"/>
          <w:color w:val="333399"/>
          <w:sz w:val="16"/>
        </w:rPr>
        <w:t>Secretary</w:t>
      </w:r>
    </w:p>
    <w:p w:rsidR="00DD6F72" w:rsidRDefault="00DD6F72" w:rsidP="00D05844">
      <w:pPr>
        <w:pStyle w:val="BodyText"/>
        <w:ind w:left="129" w:firstLine="0"/>
        <w:jc w:val="center"/>
        <w:rPr>
          <w:spacing w:val="-1"/>
        </w:rPr>
      </w:pPr>
    </w:p>
    <w:p w:rsidR="00D05844" w:rsidRDefault="00D05844" w:rsidP="00D05844">
      <w:pPr>
        <w:pStyle w:val="BodyText"/>
        <w:ind w:left="129" w:firstLine="0"/>
        <w:jc w:val="center"/>
      </w:pPr>
      <w:r>
        <w:rPr>
          <w:spacing w:val="-1"/>
        </w:rPr>
        <w:t>October</w:t>
      </w:r>
      <w:r>
        <w:rPr>
          <w:spacing w:val="1"/>
        </w:rPr>
        <w:t xml:space="preserve"> </w:t>
      </w:r>
      <w:r>
        <w:rPr>
          <w:spacing w:val="-2"/>
        </w:rPr>
        <w:t>2019</w:t>
      </w:r>
    </w:p>
    <w:p w:rsidR="00D05844" w:rsidRDefault="00D05844" w:rsidP="00D05844">
      <w:pPr>
        <w:jc w:val="center"/>
        <w:sectPr w:rsidR="00D05844">
          <w:type w:val="continuous"/>
          <w:pgSz w:w="12240" w:h="15840"/>
          <w:pgMar w:top="880" w:right="980" w:bottom="280" w:left="760" w:header="720" w:footer="720" w:gutter="0"/>
          <w:cols w:num="2" w:space="720" w:equalWidth="0">
            <w:col w:w="1816" w:space="6697"/>
            <w:col w:w="1987"/>
          </w:cols>
        </w:sectPr>
      </w:pPr>
    </w:p>
    <w:p w:rsidR="00D05844" w:rsidRDefault="00D05844" w:rsidP="00D05844">
      <w:pPr>
        <w:spacing w:before="10"/>
        <w:rPr>
          <w:rFonts w:ascii="Arial" w:eastAsia="Arial" w:hAnsi="Arial" w:cs="Arial"/>
          <w:sz w:val="13"/>
          <w:szCs w:val="13"/>
        </w:rPr>
      </w:pPr>
    </w:p>
    <w:p w:rsidR="00D05844" w:rsidRDefault="00D05844" w:rsidP="00D05844">
      <w:pPr>
        <w:pStyle w:val="Heading2"/>
        <w:spacing w:before="75" w:line="271" w:lineRule="auto"/>
        <w:ind w:left="320" w:right="242" w:firstLine="0"/>
        <w:rPr>
          <w:b w:val="0"/>
          <w:bCs w:val="0"/>
        </w:rPr>
      </w:pPr>
      <w:r>
        <w:rPr>
          <w:spacing w:val="-1"/>
        </w:rPr>
        <w:t>Subject: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2"/>
        </w:rPr>
        <w:t>Authorization</w:t>
      </w:r>
      <w:r>
        <w:rPr>
          <w:spacing w:val="3"/>
        </w:rPr>
        <w:t xml:space="preserve"> </w:t>
      </w:r>
      <w:r>
        <w:rPr>
          <w:spacing w:val="-2"/>
        </w:rPr>
        <w:t>for</w:t>
      </w:r>
      <w:r w:rsidR="00DD6F72">
        <w:rPr>
          <w:spacing w:val="-2"/>
        </w:rPr>
        <w:t>:</w:t>
      </w:r>
      <w:r>
        <w:rPr>
          <w:spacing w:val="3"/>
        </w:rPr>
        <w:t xml:space="preserve"> </w:t>
      </w:r>
      <w:r>
        <w:rPr>
          <w:spacing w:val="-2"/>
        </w:rPr>
        <w:t>Chronic</w:t>
      </w:r>
      <w:r>
        <w:rPr>
          <w:spacing w:val="1"/>
        </w:rPr>
        <w:t xml:space="preserve"> </w:t>
      </w:r>
      <w:r>
        <w:rPr>
          <w:spacing w:val="-2"/>
        </w:rPr>
        <w:t>Concomitant</w:t>
      </w:r>
      <w:r>
        <w:rPr>
          <w:spacing w:val="1"/>
        </w:rPr>
        <w:t xml:space="preserve"> </w:t>
      </w:r>
      <w:r>
        <w:rPr>
          <w:spacing w:val="-2"/>
        </w:rPr>
        <w:t>Use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Benzodiazepines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Opioids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Primary</w:t>
      </w:r>
      <w:r>
        <w:rPr>
          <w:spacing w:val="71"/>
        </w:rPr>
        <w:t xml:space="preserve"> </w:t>
      </w:r>
      <w:r>
        <w:rPr>
          <w:spacing w:val="-2"/>
        </w:rPr>
        <w:t>Care</w:t>
      </w:r>
      <w:r>
        <w:t xml:space="preserve"> </w:t>
      </w:r>
      <w:r>
        <w:rPr>
          <w:spacing w:val="-1"/>
        </w:rPr>
        <w:t>Clinician</w:t>
      </w:r>
      <w:r>
        <w:rPr>
          <w:spacing w:val="-2"/>
        </w:rPr>
        <w:t xml:space="preserve"> Plan</w:t>
      </w:r>
      <w:r>
        <w:rPr>
          <w:spacing w:val="3"/>
        </w:rPr>
        <w:t xml:space="preserve"> </w:t>
      </w:r>
      <w:r>
        <w:rPr>
          <w:spacing w:val="-2"/>
        </w:rPr>
        <w:t xml:space="preserve">and </w:t>
      </w:r>
      <w:r>
        <w:rPr>
          <w:spacing w:val="-1"/>
        </w:rPr>
        <w:t>Primary</w:t>
      </w:r>
      <w:r>
        <w:t xml:space="preserve"> </w:t>
      </w:r>
      <w:r>
        <w:rPr>
          <w:spacing w:val="-2"/>
        </w:rPr>
        <w:t>Care</w:t>
      </w:r>
      <w:r>
        <w:t xml:space="preserve"> </w:t>
      </w:r>
      <w:r>
        <w:rPr>
          <w:spacing w:val="-2"/>
        </w:rPr>
        <w:t>Accountable</w:t>
      </w:r>
      <w:r>
        <w:rPr>
          <w:spacing w:val="-5"/>
        </w:rPr>
        <w:t xml:space="preserve"> </w:t>
      </w:r>
      <w:r>
        <w:rPr>
          <w:spacing w:val="-2"/>
        </w:rPr>
        <w:t>Care</w:t>
      </w:r>
      <w:r>
        <w:t xml:space="preserve"> </w:t>
      </w:r>
      <w:r>
        <w:rPr>
          <w:spacing w:val="-1"/>
        </w:rPr>
        <w:t>Organizations</w:t>
      </w:r>
    </w:p>
    <w:p w:rsidR="00D05844" w:rsidRDefault="00D05844" w:rsidP="00D05844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:rsidR="00D05844" w:rsidRDefault="00D05844" w:rsidP="00D05844">
      <w:pPr>
        <w:ind w:left="320"/>
        <w:rPr>
          <w:rFonts w:ascii="Arial" w:eastAsia="Arial" w:hAnsi="Arial" w:cs="Arial"/>
        </w:rPr>
      </w:pPr>
      <w:r>
        <w:rPr>
          <w:rFonts w:ascii="Arial"/>
          <w:b/>
          <w:spacing w:val="-2"/>
          <w:u w:val="thick" w:color="000000"/>
        </w:rPr>
        <w:t>Key</w:t>
      </w:r>
      <w:r>
        <w:rPr>
          <w:rFonts w:ascii="Arial"/>
          <w:b/>
          <w:spacing w:val="-1"/>
          <w:u w:val="thick" w:color="000000"/>
        </w:rPr>
        <w:t xml:space="preserve"> Points:</w:t>
      </w:r>
    </w:p>
    <w:p w:rsidR="00D05844" w:rsidRDefault="00D05844" w:rsidP="00D05844">
      <w:pPr>
        <w:spacing w:before="6"/>
        <w:rPr>
          <w:rFonts w:ascii="Arial" w:eastAsia="Arial" w:hAnsi="Arial" w:cs="Arial"/>
          <w:b/>
          <w:bCs/>
        </w:rPr>
      </w:pPr>
    </w:p>
    <w:p w:rsidR="00D05844" w:rsidRDefault="00D05844" w:rsidP="00D05844">
      <w:pPr>
        <w:widowControl w:val="0"/>
        <w:numPr>
          <w:ilvl w:val="0"/>
          <w:numId w:val="4"/>
        </w:numPr>
        <w:tabs>
          <w:tab w:val="left" w:pos="1041"/>
        </w:tabs>
        <w:spacing w:before="64" w:line="272" w:lineRule="auto"/>
        <w:ind w:right="242" w:hanging="360"/>
        <w:rPr>
          <w:rFonts w:ascii="Arial" w:eastAsia="Arial" w:hAnsi="Arial" w:cs="Arial"/>
          <w:sz w:val="13"/>
          <w:szCs w:val="13"/>
        </w:rPr>
      </w:pPr>
      <w:r>
        <w:rPr>
          <w:rFonts w:ascii="Arial"/>
          <w:b/>
          <w:spacing w:val="-1"/>
        </w:rPr>
        <w:t>Per</w:t>
      </w:r>
      <w:r>
        <w:rPr>
          <w:rFonts w:ascii="Arial"/>
          <w:b/>
        </w:rPr>
        <w:t xml:space="preserve"> the </w:t>
      </w:r>
      <w:r>
        <w:rPr>
          <w:rFonts w:ascii="Arial"/>
          <w:b/>
          <w:spacing w:val="-2"/>
        </w:rPr>
        <w:t>March 2016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CDC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Guideline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for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Prescribing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Opioids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for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Chronic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Pain,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clinicians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should</w:t>
      </w:r>
      <w:r>
        <w:rPr>
          <w:rFonts w:ascii="Arial"/>
          <w:b/>
          <w:spacing w:val="57"/>
        </w:rPr>
        <w:t xml:space="preserve"> </w:t>
      </w:r>
      <w:r>
        <w:rPr>
          <w:rFonts w:ascii="Arial"/>
          <w:b/>
          <w:spacing w:val="-1"/>
        </w:rPr>
        <w:t>avoid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 xml:space="preserve">prescribing </w:t>
      </w:r>
      <w:r>
        <w:rPr>
          <w:rFonts w:ascii="Arial"/>
          <w:b/>
          <w:spacing w:val="-1"/>
        </w:rPr>
        <w:t>opioid</w:t>
      </w:r>
      <w:r>
        <w:rPr>
          <w:rFonts w:ascii="Arial"/>
          <w:b/>
          <w:spacing w:val="-2"/>
        </w:rPr>
        <w:t xml:space="preserve"> pain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medication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 xml:space="preserve">and </w:t>
      </w:r>
      <w:r>
        <w:rPr>
          <w:rFonts w:ascii="Arial"/>
          <w:b/>
          <w:spacing w:val="-1"/>
        </w:rPr>
        <w:t>benzodiazepines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concurrently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whenever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possible.</w:t>
      </w:r>
      <w:r>
        <w:rPr>
          <w:rFonts w:ascii="Arial"/>
          <w:b/>
          <w:spacing w:val="-1"/>
          <w:position w:val="7"/>
          <w:sz w:val="13"/>
        </w:rPr>
        <w:t>1</w:t>
      </w:r>
    </w:p>
    <w:p w:rsidR="00D05844" w:rsidRDefault="00D05844" w:rsidP="00D05844">
      <w:pPr>
        <w:widowControl w:val="0"/>
        <w:numPr>
          <w:ilvl w:val="0"/>
          <w:numId w:val="4"/>
        </w:numPr>
        <w:tabs>
          <w:tab w:val="left" w:pos="1041"/>
        </w:tabs>
        <w:spacing w:line="276" w:lineRule="auto"/>
        <w:ind w:right="379" w:hanging="3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Effective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11/25/2019,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chronic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use</w:t>
      </w:r>
      <w:r>
        <w:rPr>
          <w:rFonts w:ascii="Arial"/>
          <w:b/>
        </w:rPr>
        <w:t xml:space="preserve"> of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concurrent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benzodiazepines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and opioids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(</w:t>
      </w:r>
      <w:r>
        <w:rPr>
          <w:rFonts w:ascii="Arial"/>
          <w:b/>
          <w:spacing w:val="-1"/>
          <w:u w:val="thick" w:color="000000"/>
        </w:rPr>
        <w:t>&gt;</w:t>
      </w:r>
      <w:r>
        <w:rPr>
          <w:rFonts w:ascii="Arial"/>
          <w:b/>
          <w:spacing w:val="-1"/>
        </w:rPr>
        <w:t>60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days)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will</w:t>
      </w:r>
      <w:r>
        <w:rPr>
          <w:rFonts w:ascii="Arial"/>
          <w:b/>
          <w:spacing w:val="95"/>
        </w:rPr>
        <w:t xml:space="preserve"> </w:t>
      </w:r>
      <w:r>
        <w:rPr>
          <w:rFonts w:ascii="Arial"/>
          <w:b/>
          <w:spacing w:val="-1"/>
        </w:rPr>
        <w:t>require</w:t>
      </w:r>
      <w:r>
        <w:rPr>
          <w:rFonts w:ascii="Arial"/>
          <w:b/>
        </w:rPr>
        <w:t xml:space="preserve"> 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prior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authorization (PA).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Approvals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for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 xml:space="preserve">continued </w:t>
      </w:r>
      <w:r>
        <w:rPr>
          <w:rFonts w:ascii="Arial"/>
          <w:b/>
          <w:spacing w:val="-1"/>
        </w:rPr>
        <w:t>use</w:t>
      </w:r>
      <w:r>
        <w:rPr>
          <w:rFonts w:ascii="Arial"/>
          <w:b/>
        </w:rPr>
        <w:t xml:space="preserve"> </w:t>
      </w:r>
      <w:proofErr w:type="gramStart"/>
      <w:r>
        <w:rPr>
          <w:rFonts w:ascii="Arial"/>
          <w:b/>
          <w:spacing w:val="-2"/>
        </w:rPr>
        <w:t xml:space="preserve">will </w:t>
      </w:r>
      <w:r>
        <w:rPr>
          <w:rFonts w:ascii="Arial"/>
          <w:b/>
        </w:rPr>
        <w:t xml:space="preserve">be </w:t>
      </w:r>
      <w:r>
        <w:rPr>
          <w:rFonts w:ascii="Arial"/>
          <w:b/>
          <w:spacing w:val="-2"/>
        </w:rPr>
        <w:t>granted</w:t>
      </w:r>
      <w:proofErr w:type="gramEnd"/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after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meeting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the</w:t>
      </w:r>
      <w:r>
        <w:rPr>
          <w:rFonts w:ascii="Arial"/>
          <w:b/>
          <w:spacing w:val="93"/>
        </w:rPr>
        <w:t xml:space="preserve"> </w:t>
      </w:r>
      <w:r>
        <w:rPr>
          <w:rFonts w:ascii="Arial"/>
          <w:b/>
          <w:spacing w:val="-1"/>
        </w:rPr>
        <w:t xml:space="preserve">published </w:t>
      </w:r>
      <w:r>
        <w:rPr>
          <w:rFonts w:ascii="Arial"/>
          <w:b/>
          <w:spacing w:val="-2"/>
        </w:rPr>
        <w:t xml:space="preserve">MassHealth </w:t>
      </w:r>
      <w:r>
        <w:rPr>
          <w:rFonts w:ascii="Arial"/>
          <w:b/>
          <w:spacing w:val="-1"/>
        </w:rPr>
        <w:t>Drug</w:t>
      </w:r>
      <w:r>
        <w:rPr>
          <w:rFonts w:ascii="Arial"/>
          <w:b/>
          <w:spacing w:val="-2"/>
        </w:rPr>
        <w:t xml:space="preserve"> List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approval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criteria.</w:t>
      </w:r>
    </w:p>
    <w:p w:rsidR="00D05844" w:rsidRDefault="00D05844" w:rsidP="00D05844">
      <w:pPr>
        <w:widowControl w:val="0"/>
        <w:numPr>
          <w:ilvl w:val="0"/>
          <w:numId w:val="4"/>
        </w:numPr>
        <w:tabs>
          <w:tab w:val="left" w:pos="1041"/>
        </w:tabs>
        <w:spacing w:line="276" w:lineRule="auto"/>
        <w:ind w:right="658" w:hanging="360"/>
        <w:rPr>
          <w:rFonts w:ascii="Arial" w:eastAsia="Arial" w:hAnsi="Arial" w:cs="Arial"/>
        </w:rPr>
      </w:pP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proofErr w:type="gramStart"/>
      <w:r>
        <w:rPr>
          <w:rFonts w:ascii="Arial"/>
          <w:b/>
          <w:spacing w:val="-2"/>
        </w:rPr>
        <w:t>MassHealth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 xml:space="preserve">drug </w:t>
      </w:r>
      <w:r>
        <w:rPr>
          <w:rFonts w:ascii="Arial"/>
          <w:b/>
          <w:spacing w:val="-1"/>
        </w:rPr>
        <w:t>utilization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review program</w:t>
      </w:r>
      <w:proofErr w:type="gramEnd"/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will</w:t>
      </w:r>
      <w:r>
        <w:rPr>
          <w:rFonts w:ascii="Arial"/>
          <w:b/>
          <w:spacing w:val="7"/>
        </w:rPr>
        <w:t xml:space="preserve"> </w:t>
      </w:r>
      <w:r>
        <w:rPr>
          <w:rFonts w:ascii="Arial"/>
          <w:b/>
          <w:spacing w:val="-2"/>
        </w:rPr>
        <w:t>work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with prescribers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1"/>
        </w:rPr>
        <w:t xml:space="preserve"> facilitate</w:t>
      </w:r>
      <w:r>
        <w:rPr>
          <w:rFonts w:ascii="Arial"/>
          <w:b/>
        </w:rPr>
        <w:t xml:space="preserve"> a </w:t>
      </w:r>
      <w:r>
        <w:rPr>
          <w:rFonts w:ascii="Arial"/>
          <w:b/>
          <w:spacing w:val="-1"/>
        </w:rPr>
        <w:t>safe</w:t>
      </w:r>
      <w:r>
        <w:rPr>
          <w:rFonts w:ascii="Arial"/>
          <w:b/>
          <w:spacing w:val="65"/>
        </w:rPr>
        <w:t xml:space="preserve"> </w:t>
      </w:r>
      <w:r>
        <w:rPr>
          <w:rFonts w:ascii="Arial"/>
          <w:b/>
          <w:spacing w:val="-1"/>
        </w:rPr>
        <w:t>benzodiazepine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reduction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 xml:space="preserve">plan </w:t>
      </w:r>
      <w:r>
        <w:rPr>
          <w:rFonts w:ascii="Arial"/>
          <w:b/>
          <w:spacing w:val="-1"/>
        </w:rPr>
        <w:t>that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 xml:space="preserve">will </w:t>
      </w:r>
      <w:r>
        <w:rPr>
          <w:rFonts w:ascii="Arial"/>
          <w:b/>
          <w:spacing w:val="-1"/>
        </w:rPr>
        <w:t>potentially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lead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discontinuation.</w:t>
      </w:r>
    </w:p>
    <w:p w:rsidR="00D05844" w:rsidRDefault="00D05844" w:rsidP="00D05844">
      <w:pPr>
        <w:widowControl w:val="0"/>
        <w:numPr>
          <w:ilvl w:val="0"/>
          <w:numId w:val="4"/>
        </w:numPr>
        <w:tabs>
          <w:tab w:val="left" w:pos="1041"/>
        </w:tabs>
        <w:spacing w:line="276" w:lineRule="auto"/>
        <w:ind w:right="242" w:hanging="360"/>
        <w:rPr>
          <w:rFonts w:ascii="Arial" w:eastAsia="Arial" w:hAnsi="Arial" w:cs="Arial"/>
        </w:rPr>
      </w:pPr>
      <w:r>
        <w:rPr>
          <w:rFonts w:ascii="Arial"/>
          <w:b/>
        </w:rPr>
        <w:t>If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 xml:space="preserve">dose </w:t>
      </w:r>
      <w:r>
        <w:rPr>
          <w:rFonts w:ascii="Arial"/>
          <w:b/>
          <w:spacing w:val="-2"/>
        </w:rPr>
        <w:t xml:space="preserve">reduction, </w:t>
      </w:r>
      <w:r>
        <w:rPr>
          <w:rFonts w:ascii="Arial"/>
          <w:b/>
          <w:spacing w:val="-1"/>
        </w:rPr>
        <w:t>taper,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or</w:t>
      </w:r>
      <w:r>
        <w:rPr>
          <w:rFonts w:ascii="Arial"/>
          <w:b/>
          <w:spacing w:val="-2"/>
        </w:rPr>
        <w:t xml:space="preserve"> discontinuation </w:t>
      </w:r>
      <w:proofErr w:type="gramStart"/>
      <w:r>
        <w:rPr>
          <w:rFonts w:ascii="Arial"/>
          <w:b/>
        </w:rPr>
        <w:t>is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deemed</w:t>
      </w:r>
      <w:proofErr w:type="gramEnd"/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appropriate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by </w:t>
      </w:r>
      <w:r>
        <w:rPr>
          <w:rFonts w:ascii="Arial"/>
          <w:b/>
          <w:spacing w:val="-2"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"/>
        </w:rPr>
        <w:t>prescriber,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and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83"/>
        </w:rPr>
        <w:t xml:space="preserve"> </w:t>
      </w:r>
      <w:r>
        <w:rPr>
          <w:rFonts w:ascii="Arial"/>
          <w:b/>
          <w:spacing w:val="-1"/>
        </w:rPr>
        <w:t>request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for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 xml:space="preserve">continued </w:t>
      </w:r>
      <w:r>
        <w:rPr>
          <w:rFonts w:ascii="Arial"/>
          <w:b/>
          <w:spacing w:val="-1"/>
        </w:rPr>
        <w:t>use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does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not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meet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the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MassHealth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 xml:space="preserve">Drug </w:t>
      </w:r>
      <w:r>
        <w:rPr>
          <w:rFonts w:ascii="Arial"/>
          <w:b/>
        </w:rPr>
        <w:t>List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approval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>criteria,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provisional</w:t>
      </w:r>
      <w:r>
        <w:rPr>
          <w:rFonts w:ascii="Arial"/>
          <w:b/>
          <w:spacing w:val="87"/>
        </w:rPr>
        <w:t xml:space="preserve"> </w:t>
      </w:r>
      <w:r>
        <w:rPr>
          <w:rFonts w:ascii="Arial"/>
          <w:b/>
          <w:spacing w:val="-1"/>
        </w:rPr>
        <w:t>approval</w:t>
      </w:r>
      <w:r>
        <w:rPr>
          <w:rFonts w:ascii="Arial"/>
          <w:b/>
          <w:spacing w:val="-2"/>
        </w:rPr>
        <w:t xml:space="preserve"> may</w:t>
      </w:r>
      <w:r>
        <w:rPr>
          <w:rFonts w:ascii="Arial"/>
          <w:b/>
        </w:rPr>
        <w:t xml:space="preserve"> be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granted</w:t>
      </w:r>
      <w:r>
        <w:rPr>
          <w:rFonts w:ascii="Arial"/>
          <w:b/>
          <w:spacing w:val="5"/>
        </w:rPr>
        <w:t xml:space="preserve"> </w:t>
      </w:r>
      <w:r>
        <w:rPr>
          <w:rFonts w:ascii="Arial"/>
          <w:b/>
          <w:spacing w:val="-2"/>
        </w:rPr>
        <w:t>and</w:t>
      </w:r>
      <w:r>
        <w:rPr>
          <w:rFonts w:ascii="Arial"/>
          <w:b/>
          <w:spacing w:val="-1"/>
        </w:rPr>
        <w:t xml:space="preserve"> further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review</w:t>
      </w:r>
      <w:r>
        <w:rPr>
          <w:rFonts w:ascii="Arial"/>
          <w:b/>
          <w:spacing w:val="-1"/>
        </w:rPr>
        <w:t xml:space="preserve"> will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undertaken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by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our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multidisciplinary</w:t>
      </w:r>
      <w:r>
        <w:rPr>
          <w:rFonts w:ascii="Arial"/>
          <w:b/>
          <w:spacing w:val="75"/>
        </w:rPr>
        <w:t xml:space="preserve"> </w:t>
      </w:r>
      <w:r>
        <w:rPr>
          <w:rFonts w:ascii="Arial"/>
          <w:b/>
          <w:spacing w:val="-1"/>
        </w:rPr>
        <w:t>workgroup.</w:t>
      </w:r>
    </w:p>
    <w:p w:rsidR="00D05844" w:rsidRDefault="00D05844" w:rsidP="00D05844">
      <w:pPr>
        <w:widowControl w:val="0"/>
        <w:numPr>
          <w:ilvl w:val="0"/>
          <w:numId w:val="4"/>
        </w:numPr>
        <w:tabs>
          <w:tab w:val="left" w:pos="1041"/>
        </w:tabs>
        <w:spacing w:line="276" w:lineRule="auto"/>
        <w:ind w:right="792" w:hanging="360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Emergency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overrides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 xml:space="preserve">will </w:t>
      </w:r>
      <w:r>
        <w:rPr>
          <w:rFonts w:ascii="Arial"/>
          <w:b/>
        </w:rPr>
        <w:t xml:space="preserve">be </w:t>
      </w:r>
      <w:r>
        <w:rPr>
          <w:rFonts w:ascii="Arial"/>
          <w:b/>
          <w:spacing w:val="-1"/>
        </w:rPr>
        <w:t>available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at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pharmacy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1"/>
        </w:rPr>
        <w:t>while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2"/>
        </w:rPr>
        <w:t>awaiting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  <w:spacing w:val="-2"/>
        </w:rPr>
        <w:t xml:space="preserve">completion </w:t>
      </w:r>
      <w:r>
        <w:rPr>
          <w:rFonts w:ascii="Arial"/>
          <w:b/>
        </w:rPr>
        <w:t>of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the</w:t>
      </w:r>
      <w:r>
        <w:rPr>
          <w:rFonts w:ascii="Arial"/>
          <w:b/>
        </w:rPr>
        <w:t xml:space="preserve"> PA</w:t>
      </w:r>
      <w:r>
        <w:rPr>
          <w:rFonts w:ascii="Arial"/>
          <w:b/>
          <w:spacing w:val="51"/>
        </w:rPr>
        <w:t xml:space="preserve"> </w:t>
      </w:r>
      <w:r>
        <w:rPr>
          <w:rFonts w:ascii="Arial"/>
          <w:b/>
          <w:spacing w:val="-1"/>
        </w:rPr>
        <w:t>process.</w:t>
      </w:r>
    </w:p>
    <w:p w:rsidR="00D05844" w:rsidRDefault="00D05844" w:rsidP="00D05844">
      <w:pPr>
        <w:spacing w:before="11"/>
        <w:rPr>
          <w:rFonts w:ascii="Arial" w:eastAsia="Arial" w:hAnsi="Arial" w:cs="Arial"/>
          <w:b/>
          <w:bCs/>
        </w:rPr>
      </w:pPr>
    </w:p>
    <w:p w:rsidR="00D05844" w:rsidRDefault="00D05844" w:rsidP="00D05844">
      <w:pPr>
        <w:pStyle w:val="BodyText"/>
        <w:ind w:left="320" w:firstLine="0"/>
      </w:pPr>
      <w:r>
        <w:rPr>
          <w:spacing w:val="-2"/>
        </w:rPr>
        <w:t>Dear</w:t>
      </w:r>
      <w:r>
        <w:rPr>
          <w:spacing w:val="1"/>
        </w:rPr>
        <w:t xml:space="preserve"> </w:t>
      </w:r>
      <w:r>
        <w:rPr>
          <w:spacing w:val="-1"/>
        </w:rPr>
        <w:t>Prescriber,</w:t>
      </w:r>
    </w:p>
    <w:p w:rsidR="00D05844" w:rsidRDefault="00D05844" w:rsidP="00D05844">
      <w:pPr>
        <w:spacing w:before="7"/>
        <w:rPr>
          <w:rFonts w:ascii="Arial" w:eastAsia="Arial" w:hAnsi="Arial" w:cs="Arial"/>
        </w:rPr>
      </w:pPr>
    </w:p>
    <w:p w:rsidR="00D05844" w:rsidRDefault="00D05844" w:rsidP="00D05844">
      <w:pPr>
        <w:pStyle w:val="BodyText"/>
        <w:spacing w:line="274" w:lineRule="auto"/>
        <w:ind w:left="320" w:firstLine="0"/>
      </w:pPr>
      <w:r>
        <w:rPr>
          <w:spacing w:val="-1"/>
        </w:rPr>
        <w:t>Opioids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benzodiazepines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most</w:t>
      </w:r>
      <w:r>
        <w:rPr>
          <w:spacing w:val="3"/>
        </w:rPr>
        <w:t xml:space="preserve"> </w:t>
      </w:r>
      <w:r>
        <w:rPr>
          <w:spacing w:val="-1"/>
        </w:rPr>
        <w:t>common</w:t>
      </w:r>
      <w:r>
        <w:t xml:space="preserve"> </w:t>
      </w:r>
      <w:r>
        <w:rPr>
          <w:spacing w:val="-3"/>
        </w:rPr>
        <w:t>drug</w:t>
      </w:r>
      <w:r>
        <w:t xml:space="preserve"> </w:t>
      </w:r>
      <w:r>
        <w:rPr>
          <w:spacing w:val="-1"/>
        </w:rPr>
        <w:t>classes</w:t>
      </w:r>
      <w:r>
        <w:rPr>
          <w:spacing w:val="-3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2"/>
        </w:rPr>
        <w:t>pharmaceutical</w:t>
      </w:r>
      <w:r>
        <w:rPr>
          <w:spacing w:val="4"/>
        </w:rPr>
        <w:t xml:space="preserve"> </w:t>
      </w:r>
      <w:r>
        <w:rPr>
          <w:spacing w:val="-2"/>
        </w:rPr>
        <w:t>overdoses.</w:t>
      </w:r>
      <w:r>
        <w:rPr>
          <w:spacing w:val="-2"/>
          <w:position w:val="7"/>
          <w:sz w:val="13"/>
        </w:rPr>
        <w:t>2</w:t>
      </w:r>
      <w:r>
        <w:rPr>
          <w:spacing w:val="2"/>
          <w:position w:val="7"/>
          <w:sz w:val="13"/>
        </w:rPr>
        <w:t xml:space="preserve"> </w:t>
      </w:r>
      <w:r>
        <w:t xml:space="preserve">In </w:t>
      </w:r>
      <w:r>
        <w:rPr>
          <w:spacing w:val="-2"/>
        </w:rPr>
        <w:t>2010,</w:t>
      </w:r>
      <w:r>
        <w:rPr>
          <w:spacing w:val="79"/>
        </w:rPr>
        <w:t xml:space="preserve"> </w:t>
      </w:r>
      <w:r>
        <w:rPr>
          <w:spacing w:val="-1"/>
        </w:rPr>
        <w:t>approximately</w:t>
      </w:r>
      <w:r>
        <w:rPr>
          <w:spacing w:val="1"/>
        </w:rPr>
        <w:t xml:space="preserve"> </w:t>
      </w:r>
      <w:r>
        <w:rPr>
          <w:spacing w:val="-2"/>
        </w:rPr>
        <w:t>30%</w:t>
      </w:r>
      <w: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overdose</w:t>
      </w:r>
      <w:r>
        <w:t xml:space="preserve"> </w:t>
      </w:r>
      <w:r>
        <w:rPr>
          <w:spacing w:val="-2"/>
        </w:rPr>
        <w:t>deaths</w:t>
      </w:r>
      <w:r>
        <w:rPr>
          <w:spacing w:val="-3"/>
        </w:rPr>
        <w:t xml:space="preserve"> </w:t>
      </w:r>
      <w:r>
        <w:rPr>
          <w:spacing w:val="-2"/>
        </w:rPr>
        <w:t>had</w:t>
      </w:r>
      <w:r>
        <w:t xml:space="preserve"> </w:t>
      </w:r>
      <w:r>
        <w:rPr>
          <w:spacing w:val="-1"/>
        </w:rPr>
        <w:t>concomitant</w:t>
      </w:r>
      <w:r>
        <w:rPr>
          <w:spacing w:val="3"/>
        </w:rPr>
        <w:t xml:space="preserve"> </w:t>
      </w:r>
      <w:r>
        <w:rPr>
          <w:spacing w:val="-1"/>
        </w:rPr>
        <w:t>opioids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benzodiazepines</w:t>
      </w:r>
      <w:r>
        <w:rPr>
          <w:spacing w:val="-3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2"/>
        </w:rPr>
        <w:t>upon</w:t>
      </w:r>
      <w:r>
        <w:t xml:space="preserve"> </w:t>
      </w:r>
      <w:r>
        <w:rPr>
          <w:spacing w:val="-2"/>
        </w:rPr>
        <w:t>autopsy.</w:t>
      </w:r>
    </w:p>
    <w:p w:rsidR="00D05844" w:rsidRDefault="00D05844" w:rsidP="00D05844">
      <w:pPr>
        <w:pStyle w:val="BodyText"/>
        <w:spacing w:line="227" w:lineRule="exact"/>
        <w:ind w:left="320" w:firstLine="0"/>
        <w:rPr>
          <w:sz w:val="13"/>
          <w:szCs w:val="13"/>
        </w:rPr>
      </w:pPr>
      <w:r>
        <w:rPr>
          <w:spacing w:val="-1"/>
        </w:rPr>
        <w:t>Further,</w:t>
      </w:r>
      <w:r>
        <w:rPr>
          <w:spacing w:val="-3"/>
        </w:rPr>
        <w:t xml:space="preserve"> </w:t>
      </w:r>
      <w:r>
        <w:rPr>
          <w:spacing w:val="-2"/>
        </w:rPr>
        <w:t>77%</w:t>
      </w:r>
      <w:r>
        <w:t xml:space="preserve"> </w:t>
      </w:r>
      <w:r>
        <w:rPr>
          <w:spacing w:val="-4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overdose</w:t>
      </w:r>
      <w:r>
        <w:rPr>
          <w:spacing w:val="1"/>
        </w:rPr>
        <w:t xml:space="preserve"> </w:t>
      </w:r>
      <w:r>
        <w:rPr>
          <w:spacing w:val="-2"/>
        </w:rPr>
        <w:t>deaths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2"/>
        </w:rPr>
        <w:t>benzodiazepines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involved</w:t>
      </w:r>
      <w:r>
        <w:t xml:space="preserve"> </w:t>
      </w:r>
      <w:r>
        <w:rPr>
          <w:spacing w:val="-1"/>
        </w:rPr>
        <w:t>opioids.</w:t>
      </w:r>
      <w:r>
        <w:rPr>
          <w:spacing w:val="-1"/>
          <w:position w:val="7"/>
          <w:sz w:val="13"/>
        </w:rPr>
        <w:t>2</w:t>
      </w:r>
    </w:p>
    <w:p w:rsidR="00D05844" w:rsidRDefault="00D05844" w:rsidP="00D05844">
      <w:pPr>
        <w:spacing w:before="6"/>
        <w:rPr>
          <w:rFonts w:ascii="Arial" w:eastAsia="Arial" w:hAnsi="Arial" w:cs="Arial"/>
        </w:rPr>
      </w:pPr>
    </w:p>
    <w:p w:rsidR="00D05844" w:rsidRDefault="00D05844" w:rsidP="00D05844">
      <w:pPr>
        <w:pStyle w:val="BodyText"/>
        <w:ind w:left="320" w:firstLine="0"/>
      </w:pPr>
      <w:r>
        <w:rPr>
          <w:spacing w:val="-1"/>
        </w:rPr>
        <w:t>Benzodiazepines</w:t>
      </w:r>
      <w:r>
        <w:rPr>
          <w:spacing w:val="-8"/>
        </w:rPr>
        <w:t xml:space="preserve"> </w:t>
      </w:r>
      <w:r>
        <w:t>facts:</w:t>
      </w:r>
    </w:p>
    <w:p w:rsidR="00D05844" w:rsidRDefault="00D05844" w:rsidP="00D05844">
      <w:pPr>
        <w:pStyle w:val="BodyText"/>
        <w:numPr>
          <w:ilvl w:val="0"/>
          <w:numId w:val="4"/>
        </w:numPr>
        <w:tabs>
          <w:tab w:val="left" w:pos="1041"/>
        </w:tabs>
        <w:spacing w:before="1"/>
        <w:ind w:hanging="360"/>
        <w:rPr>
          <w:sz w:val="13"/>
          <w:szCs w:val="13"/>
        </w:rPr>
      </w:pPr>
      <w:r>
        <w:rPr>
          <w:spacing w:val="-1"/>
        </w:rPr>
        <w:t>Approximately</w:t>
      </w:r>
      <w:r>
        <w:rPr>
          <w:spacing w:val="1"/>
        </w:rPr>
        <w:t xml:space="preserve"> </w:t>
      </w:r>
      <w:r>
        <w:rPr>
          <w:spacing w:val="-2"/>
        </w:rPr>
        <w:t>5.6%</w:t>
      </w:r>
      <w: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U.S. </w:t>
      </w:r>
      <w:r>
        <w:rPr>
          <w:spacing w:val="-1"/>
        </w:rPr>
        <w:t>adult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t xml:space="preserve"> </w:t>
      </w:r>
      <w:r>
        <w:rPr>
          <w:spacing w:val="-3"/>
        </w:rPr>
        <w:t xml:space="preserve">uses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benzodiazepine</w:t>
      </w:r>
      <w:r>
        <w:rPr>
          <w:spacing w:val="-1"/>
          <w:position w:val="7"/>
          <w:sz w:val="13"/>
        </w:rPr>
        <w:t>3</w:t>
      </w:r>
    </w:p>
    <w:p w:rsidR="00D05844" w:rsidRDefault="00D05844" w:rsidP="00D05844">
      <w:pPr>
        <w:pStyle w:val="BodyText"/>
        <w:numPr>
          <w:ilvl w:val="0"/>
          <w:numId w:val="4"/>
        </w:numPr>
        <w:tabs>
          <w:tab w:val="left" w:pos="1041"/>
        </w:tabs>
        <w:spacing w:line="243" w:lineRule="exact"/>
        <w:ind w:hanging="360"/>
      </w:pPr>
      <w:r>
        <w:rPr>
          <w:spacing w:val="-1"/>
        </w:rPr>
        <w:t>Recommended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short-term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 xml:space="preserve">intermittent </w:t>
      </w:r>
      <w:r>
        <w:rPr>
          <w:spacing w:val="-3"/>
        </w:rPr>
        <w:t>use</w:t>
      </w:r>
    </w:p>
    <w:p w:rsidR="00D05844" w:rsidRDefault="00D05844" w:rsidP="00D05844">
      <w:pPr>
        <w:pStyle w:val="BodyText"/>
        <w:numPr>
          <w:ilvl w:val="0"/>
          <w:numId w:val="4"/>
        </w:numPr>
        <w:tabs>
          <w:tab w:val="left" w:pos="1041"/>
        </w:tabs>
        <w:spacing w:before="14" w:line="230" w:lineRule="exact"/>
        <w:ind w:right="1025" w:hanging="360"/>
        <w:rPr>
          <w:sz w:val="13"/>
          <w:szCs w:val="13"/>
        </w:rPr>
      </w:pPr>
      <w:r>
        <w:rPr>
          <w:spacing w:val="-1"/>
        </w:rPr>
        <w:t>Long-term</w:t>
      </w:r>
      <w:r>
        <w:rPr>
          <w:spacing w:val="2"/>
        </w:rPr>
        <w:t xml:space="preserve"> </w:t>
      </w:r>
      <w:r>
        <w:rPr>
          <w:spacing w:val="-3"/>
        </w:rPr>
        <w:t>use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lead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tolerance,</w:t>
      </w:r>
      <w:r>
        <w:rPr>
          <w:spacing w:val="-2"/>
        </w:rPr>
        <w:t xml:space="preserve"> psychological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physiological</w:t>
      </w:r>
      <w:r>
        <w:rPr>
          <w:spacing w:val="4"/>
        </w:rPr>
        <w:t xml:space="preserve"> </w:t>
      </w:r>
      <w:r>
        <w:rPr>
          <w:spacing w:val="-2"/>
        </w:rPr>
        <w:t>dependence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memory</w:t>
      </w:r>
      <w:r>
        <w:rPr>
          <w:spacing w:val="71"/>
        </w:rPr>
        <w:t xml:space="preserve"> </w:t>
      </w:r>
      <w:r>
        <w:rPr>
          <w:spacing w:val="-1"/>
        </w:rPr>
        <w:t>impairment.</w:t>
      </w:r>
      <w:r>
        <w:rPr>
          <w:spacing w:val="-1"/>
          <w:position w:val="7"/>
          <w:sz w:val="13"/>
        </w:rPr>
        <w:t>4</w:t>
      </w:r>
    </w:p>
    <w:p w:rsidR="00D05844" w:rsidRDefault="00D05844" w:rsidP="00D05844">
      <w:pPr>
        <w:pStyle w:val="BodyText"/>
        <w:numPr>
          <w:ilvl w:val="0"/>
          <w:numId w:val="4"/>
        </w:numPr>
        <w:tabs>
          <w:tab w:val="left" w:pos="1041"/>
        </w:tabs>
        <w:spacing w:line="242" w:lineRule="exact"/>
        <w:ind w:hanging="360"/>
      </w:pPr>
      <w:r>
        <w:rPr>
          <w:spacing w:val="-1"/>
        </w:rPr>
        <w:t>Risks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concomitant </w:t>
      </w:r>
      <w:r>
        <w:rPr>
          <w:spacing w:val="-3"/>
        </w:rPr>
        <w:t>use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opioids:</w:t>
      </w:r>
    </w:p>
    <w:p w:rsidR="00D05844" w:rsidRDefault="00D05844" w:rsidP="00D05844">
      <w:pPr>
        <w:pStyle w:val="BodyText"/>
        <w:numPr>
          <w:ilvl w:val="1"/>
          <w:numId w:val="4"/>
        </w:numPr>
        <w:tabs>
          <w:tab w:val="left" w:pos="1761"/>
        </w:tabs>
        <w:spacing w:before="3" w:line="230" w:lineRule="exact"/>
        <w:ind w:right="1377"/>
        <w:rPr>
          <w:sz w:val="13"/>
          <w:szCs w:val="13"/>
        </w:rPr>
      </w:pPr>
      <w:r>
        <w:rPr>
          <w:spacing w:val="-1"/>
        </w:rPr>
        <w:t>Respiratory</w:t>
      </w:r>
      <w:r>
        <w:rPr>
          <w:spacing w:val="2"/>
        </w:rPr>
        <w:t xml:space="preserve"> </w:t>
      </w:r>
      <w:r>
        <w:rPr>
          <w:spacing w:val="-2"/>
        </w:rPr>
        <w:t>depression,</w:t>
      </w:r>
      <w:r>
        <w:rPr>
          <w:spacing w:val="3"/>
        </w:rPr>
        <w:t xml:space="preserve"> </w:t>
      </w:r>
      <w:r>
        <w:rPr>
          <w:spacing w:val="-1"/>
        </w:rPr>
        <w:t>impaired</w:t>
      </w:r>
      <w:r>
        <w:t xml:space="preserve"> </w:t>
      </w:r>
      <w:r>
        <w:rPr>
          <w:spacing w:val="-1"/>
        </w:rPr>
        <w:t>coordination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resultant</w:t>
      </w:r>
      <w:r>
        <w:rPr>
          <w:spacing w:val="-2"/>
        </w:rPr>
        <w:t xml:space="preserve"> increased</w:t>
      </w:r>
      <w:r>
        <w:t xml:space="preserve"> </w:t>
      </w:r>
      <w:r>
        <w:rPr>
          <w:spacing w:val="-1"/>
        </w:rPr>
        <w:t>risk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t>falls,</w:t>
      </w:r>
      <w:r>
        <w:rPr>
          <w:spacing w:val="49"/>
        </w:rPr>
        <w:t xml:space="preserve"> </w:t>
      </w:r>
      <w:r>
        <w:rPr>
          <w:spacing w:val="-1"/>
        </w:rPr>
        <w:t>hospitalizations,</w:t>
      </w:r>
      <w:r>
        <w:rPr>
          <w:spacing w:val="-2"/>
        </w:rPr>
        <w:t xml:space="preserve"> </w:t>
      </w:r>
      <w:r>
        <w:rPr>
          <w:spacing w:val="-1"/>
        </w:rPr>
        <w:t>intentional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unintentional</w:t>
      </w:r>
      <w:r>
        <w:t xml:space="preserve"> </w:t>
      </w:r>
      <w:r>
        <w:rPr>
          <w:spacing w:val="-2"/>
        </w:rPr>
        <w:t>overdose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t>injury</w:t>
      </w:r>
      <w:r>
        <w:rPr>
          <w:position w:val="7"/>
          <w:sz w:val="13"/>
        </w:rPr>
        <w:t>5</w:t>
      </w:r>
    </w:p>
    <w:p w:rsidR="00D05844" w:rsidRDefault="00D05844" w:rsidP="00D05844">
      <w:pPr>
        <w:pStyle w:val="BodyText"/>
        <w:numPr>
          <w:ilvl w:val="2"/>
          <w:numId w:val="4"/>
        </w:numPr>
        <w:tabs>
          <w:tab w:val="left" w:pos="2121"/>
        </w:tabs>
        <w:spacing w:line="236" w:lineRule="auto"/>
        <w:ind w:right="242"/>
        <w:rPr>
          <w:sz w:val="13"/>
          <w:szCs w:val="13"/>
        </w:rPr>
      </w:pPr>
      <w:r>
        <w:rPr>
          <w:spacing w:val="-2"/>
        </w:rPr>
        <w:t>Increased</w:t>
      </w:r>
      <w:r>
        <w:t xml:space="preserve"> </w:t>
      </w:r>
      <w:r>
        <w:rPr>
          <w:spacing w:val="-1"/>
        </w:rPr>
        <w:t>risk</w:t>
      </w:r>
      <w:r>
        <w:rPr>
          <w:spacing w:val="1"/>
        </w:rPr>
        <w:t xml:space="preserve"> in</w:t>
      </w:r>
      <w:r>
        <w:rPr>
          <w:spacing w:val="-5"/>
        </w:rPr>
        <w:t xml:space="preserve"> </w:t>
      </w:r>
      <w:r>
        <w:rPr>
          <w:spacing w:val="-2"/>
        </w:rPr>
        <w:t>those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substance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2"/>
        </w:rPr>
        <w:t>disorder,</w:t>
      </w:r>
      <w:r>
        <w:rPr>
          <w:spacing w:val="3"/>
        </w:rPr>
        <w:t xml:space="preserve"> </w:t>
      </w:r>
      <w:r>
        <w:rPr>
          <w:spacing w:val="-1"/>
        </w:rPr>
        <w:t>respiratory</w:t>
      </w:r>
      <w:r>
        <w:rPr>
          <w:spacing w:val="1"/>
        </w:rPr>
        <w:t xml:space="preserve"> </w:t>
      </w:r>
      <w:r>
        <w:rPr>
          <w:spacing w:val="-2"/>
        </w:rPr>
        <w:t>disorders,</w:t>
      </w:r>
      <w:r>
        <w:rPr>
          <w:spacing w:val="3"/>
        </w:rPr>
        <w:t xml:space="preserve"> </w:t>
      </w:r>
      <w:r>
        <w:rPr>
          <w:spacing w:val="-1"/>
        </w:rPr>
        <w:t>suicide</w:t>
      </w:r>
      <w:r>
        <w:t xml:space="preserve"> </w:t>
      </w:r>
      <w:r>
        <w:rPr>
          <w:spacing w:val="-2"/>
        </w:rPr>
        <w:t>risk,</w:t>
      </w:r>
      <w:r>
        <w:rPr>
          <w:spacing w:val="3"/>
        </w:rPr>
        <w:t xml:space="preserve"> </w:t>
      </w:r>
      <w:r>
        <w:rPr>
          <w:spacing w:val="-2"/>
        </w:rPr>
        <w:t>sleep</w:t>
      </w:r>
      <w:r>
        <w:rPr>
          <w:spacing w:val="87"/>
        </w:rPr>
        <w:t xml:space="preserve"> </w:t>
      </w:r>
      <w:r>
        <w:rPr>
          <w:spacing w:val="-2"/>
        </w:rPr>
        <w:t>apnea,</w:t>
      </w:r>
      <w:r>
        <w:rPr>
          <w:spacing w:val="2"/>
        </w:rPr>
        <w:t xml:space="preserve"> </w:t>
      </w:r>
      <w:r>
        <w:t>elderly</w:t>
      </w:r>
      <w:r>
        <w:rPr>
          <w:spacing w:val="-4"/>
        </w:rPr>
        <w:t xml:space="preserve"> </w:t>
      </w:r>
      <w:r>
        <w:rPr>
          <w:spacing w:val="-1"/>
        </w:rPr>
        <w:t>individuals</w:t>
      </w:r>
      <w:r>
        <w:rPr>
          <w:spacing w:val="-1"/>
          <w:position w:val="7"/>
          <w:sz w:val="13"/>
        </w:rPr>
        <w:t>6,7</w:t>
      </w:r>
    </w:p>
    <w:p w:rsidR="00D05844" w:rsidRDefault="00D05844" w:rsidP="00D05844">
      <w:pPr>
        <w:spacing w:line="236" w:lineRule="auto"/>
        <w:rPr>
          <w:sz w:val="13"/>
          <w:szCs w:val="13"/>
        </w:rPr>
        <w:sectPr w:rsidR="00D05844">
          <w:type w:val="continuous"/>
          <w:pgSz w:w="12240" w:h="15840"/>
          <w:pgMar w:top="880" w:right="980" w:bottom="280" w:left="760" w:header="720" w:footer="720" w:gutter="0"/>
          <w:cols w:space="720"/>
        </w:sectPr>
      </w:pPr>
    </w:p>
    <w:p w:rsidR="00D05844" w:rsidRDefault="00D05844" w:rsidP="00D05844">
      <w:pPr>
        <w:pStyle w:val="BodyText"/>
        <w:numPr>
          <w:ilvl w:val="0"/>
          <w:numId w:val="3"/>
        </w:numPr>
        <w:tabs>
          <w:tab w:val="left" w:pos="941"/>
        </w:tabs>
        <w:spacing w:before="36" w:line="245" w:lineRule="exact"/>
        <w:ind w:hanging="360"/>
      </w:pPr>
      <w:r>
        <w:rPr>
          <w:spacing w:val="-1"/>
        </w:rPr>
        <w:lastRenderedPageBreak/>
        <w:t>All</w:t>
      </w:r>
      <w:r>
        <w:rPr>
          <w:spacing w:val="4"/>
        </w:rPr>
        <w:t xml:space="preserve"> </w:t>
      </w:r>
      <w:r>
        <w:rPr>
          <w:spacing w:val="-2"/>
        </w:rPr>
        <w:t>benzodiazepines</w:t>
      </w:r>
      <w:r>
        <w:rPr>
          <w:spacing w:val="-3"/>
        </w:rPr>
        <w:t xml:space="preserve"> </w:t>
      </w:r>
      <w:r>
        <w:t xml:space="preserve">have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same</w:t>
      </w:r>
      <w:r>
        <w:t xml:space="preserve"> </w:t>
      </w:r>
      <w:r>
        <w:rPr>
          <w:spacing w:val="-1"/>
        </w:rPr>
        <w:t>side</w:t>
      </w:r>
      <w:r>
        <w:t xml:space="preserve"> </w:t>
      </w:r>
      <w:r>
        <w:rPr>
          <w:spacing w:val="-1"/>
        </w:rPr>
        <w:t>effects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3"/>
        </w:rPr>
        <w:t>drug</w:t>
      </w:r>
      <w:r>
        <w:t xml:space="preserve"> </w:t>
      </w:r>
      <w:r>
        <w:rPr>
          <w:spacing w:val="-1"/>
        </w:rPr>
        <w:t>interaction</w:t>
      </w:r>
      <w:r>
        <w:t xml:space="preserve"> </w:t>
      </w:r>
      <w:r>
        <w:rPr>
          <w:spacing w:val="-2"/>
        </w:rPr>
        <w:t>risks.</w:t>
      </w:r>
    </w:p>
    <w:p w:rsidR="00D05844" w:rsidRDefault="00D05844" w:rsidP="00D05844">
      <w:pPr>
        <w:pStyle w:val="BodyText"/>
        <w:numPr>
          <w:ilvl w:val="0"/>
          <w:numId w:val="3"/>
        </w:numPr>
        <w:tabs>
          <w:tab w:val="left" w:pos="941"/>
        </w:tabs>
        <w:spacing w:before="20" w:line="226" w:lineRule="exact"/>
        <w:ind w:right="510" w:hanging="360"/>
        <w:rPr>
          <w:sz w:val="13"/>
          <w:szCs w:val="13"/>
        </w:rPr>
      </w:pPr>
      <w:r>
        <w:rPr>
          <w:spacing w:val="-1"/>
        </w:rPr>
        <w:t>Alprazolam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diazepam</w:t>
      </w:r>
      <w:r>
        <w:rPr>
          <w:spacing w:val="1"/>
        </w:rPr>
        <w:t xml:space="preserve"> </w:t>
      </w:r>
      <w:r>
        <w:rPr>
          <w:spacing w:val="-3"/>
        </w:rPr>
        <w:t>were</w:t>
      </w:r>
      <w:r>
        <w:t xml:space="preserve"> </w:t>
      </w:r>
      <w:r>
        <w:rPr>
          <w:spacing w:val="-1"/>
        </w:rPr>
        <w:t>among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Centers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Disease</w:t>
      </w:r>
      <w:r>
        <w:t xml:space="preserve"> </w:t>
      </w:r>
      <w:r>
        <w:rPr>
          <w:spacing w:val="-1"/>
        </w:rPr>
        <w:t>Control</w:t>
      </w:r>
      <w:r>
        <w:rPr>
          <w:spacing w:val="5"/>
        </w:rPr>
        <w:t xml:space="preserve"> </w:t>
      </w:r>
      <w:r>
        <w:rPr>
          <w:rFonts w:cs="Arial"/>
          <w:spacing w:val="-2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Prevention’s</w:t>
      </w:r>
      <w:r>
        <w:rPr>
          <w:rFonts w:cs="Arial"/>
          <w:spacing w:val="-3"/>
        </w:rPr>
        <w:t xml:space="preserve"> </w:t>
      </w:r>
      <w:r>
        <w:rPr>
          <w:spacing w:val="-1"/>
        </w:rPr>
        <w:t>list</w:t>
      </w:r>
      <w:r>
        <w:rPr>
          <w:spacing w:val="3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top</w:t>
      </w:r>
      <w:r>
        <w:rPr>
          <w:spacing w:val="73"/>
        </w:rPr>
        <w:t xml:space="preserve"> </w:t>
      </w:r>
      <w:r>
        <w:rPr>
          <w:spacing w:val="-1"/>
        </w:rPr>
        <w:t>ten</w:t>
      </w:r>
      <w:r>
        <w:rPr>
          <w:spacing w:val="-6"/>
        </w:rPr>
        <w:t xml:space="preserve"> </w:t>
      </w:r>
      <w:r>
        <w:rPr>
          <w:spacing w:val="-1"/>
        </w:rPr>
        <w:t>medications</w:t>
      </w:r>
      <w:r>
        <w:rPr>
          <w:spacing w:val="-3"/>
        </w:rPr>
        <w:t xml:space="preserve"> </w:t>
      </w:r>
      <w:r>
        <w:rPr>
          <w:spacing w:val="-1"/>
        </w:rPr>
        <w:t>tied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2"/>
        </w:rPr>
        <w:t>overdose</w:t>
      </w:r>
      <w:r>
        <w:t xml:space="preserve"> </w:t>
      </w:r>
      <w:r>
        <w:rPr>
          <w:spacing w:val="-2"/>
        </w:rPr>
        <w:t>deaths.</w:t>
      </w:r>
      <w:r>
        <w:rPr>
          <w:spacing w:val="-2"/>
          <w:position w:val="7"/>
          <w:sz w:val="13"/>
          <w:szCs w:val="13"/>
        </w:rPr>
        <w:t>8</w:t>
      </w:r>
    </w:p>
    <w:p w:rsidR="00D05844" w:rsidRDefault="00D05844" w:rsidP="00D05844">
      <w:pPr>
        <w:spacing w:before="8"/>
        <w:rPr>
          <w:rFonts w:ascii="Arial" w:eastAsia="Arial" w:hAnsi="Arial" w:cs="Arial"/>
          <w:sz w:val="30"/>
          <w:szCs w:val="30"/>
        </w:rPr>
      </w:pPr>
    </w:p>
    <w:p w:rsidR="00D05844" w:rsidRDefault="00D05844" w:rsidP="00D05844">
      <w:pPr>
        <w:pStyle w:val="BodyText"/>
        <w:spacing w:line="276" w:lineRule="auto"/>
        <w:ind w:right="288" w:firstLine="0"/>
      </w:pPr>
      <w:r>
        <w:t xml:space="preserve">To </w:t>
      </w:r>
      <w:r>
        <w:rPr>
          <w:spacing w:val="-2"/>
        </w:rPr>
        <w:t>address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serious</w:t>
      </w:r>
      <w:r>
        <w:rPr>
          <w:spacing w:val="-2"/>
        </w:rPr>
        <w:t xml:space="preserve"> </w:t>
      </w:r>
      <w:r>
        <w:rPr>
          <w:spacing w:val="-1"/>
        </w:rPr>
        <w:t>concern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overuse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risks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overdose,</w:t>
      </w:r>
      <w:r>
        <w:rPr>
          <w:spacing w:val="3"/>
        </w:rPr>
        <w:t xml:space="preserve"> </w:t>
      </w:r>
      <w:r>
        <w:rPr>
          <w:spacing w:val="-1"/>
        </w:rPr>
        <w:t>MassHealth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implementing</w:t>
      </w:r>
      <w:r>
        <w:t xml:space="preserve"> a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rPr>
          <w:spacing w:val="46"/>
        </w:rPr>
        <w:t xml:space="preserve"> </w:t>
      </w:r>
      <w:r>
        <w:rPr>
          <w:spacing w:val="-1"/>
        </w:rPr>
        <w:t>requirement 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concomitant</w:t>
      </w:r>
      <w:r>
        <w:rPr>
          <w:spacing w:val="3"/>
        </w:rPr>
        <w:t xml:space="preserve"> </w:t>
      </w:r>
      <w:r>
        <w:rPr>
          <w:spacing w:val="-3"/>
        </w:rPr>
        <w:t>use</w:t>
      </w:r>
      <w:r>
        <w:t xml:space="preserve"> </w:t>
      </w:r>
      <w:r>
        <w:rPr>
          <w:spacing w:val="-4"/>
        </w:rPr>
        <w:t>of</w:t>
      </w:r>
      <w:r>
        <w:rPr>
          <w:spacing w:val="9"/>
        </w:rPr>
        <w:t xml:space="preserve"> </w:t>
      </w:r>
      <w:r>
        <w:rPr>
          <w:spacing w:val="-2"/>
          <w:u w:val="single" w:color="000000"/>
        </w:rPr>
        <w:t>chronic</w:t>
      </w:r>
      <w:r>
        <w:rPr>
          <w:spacing w:val="2"/>
          <w:u w:val="single" w:color="000000"/>
        </w:rPr>
        <w:t xml:space="preserve"> </w:t>
      </w:r>
      <w:r>
        <w:rPr>
          <w:spacing w:val="-2"/>
        </w:rPr>
        <w:t>benzodiazepines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opioids.</w:t>
      </w:r>
      <w:r>
        <w:rPr>
          <w:spacing w:val="3"/>
        </w:rP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11/25/2019</w:t>
      </w:r>
      <w:r>
        <w:rPr>
          <w:spacing w:val="105"/>
        </w:rPr>
        <w:t xml:space="preserve"> </w:t>
      </w:r>
      <w:r>
        <w:rPr>
          <w:spacing w:val="-1"/>
        </w:rPr>
        <w:t>MassHealth</w:t>
      </w:r>
      <w:r>
        <w:t xml:space="preserve"> </w:t>
      </w:r>
      <w:r>
        <w:rPr>
          <w:spacing w:val="-1"/>
        </w:rPr>
        <w:t>Drug</w:t>
      </w:r>
      <w:r>
        <w:t xml:space="preserve"> </w:t>
      </w:r>
      <w:r>
        <w:rPr>
          <w:spacing w:val="-1"/>
        </w:rPr>
        <w:t>List</w:t>
      </w:r>
      <w:r>
        <w:rPr>
          <w:spacing w:val="3"/>
        </w:rPr>
        <w:t xml:space="preserve"> </w:t>
      </w:r>
      <w:r>
        <w:rPr>
          <w:spacing w:val="-2"/>
        </w:rPr>
        <w:t>update,</w:t>
      </w:r>
      <w:r>
        <w:t xml:space="preserve"> </w:t>
      </w:r>
      <w:r>
        <w:rPr>
          <w:spacing w:val="-2"/>
        </w:rPr>
        <w:t>overlapping</w:t>
      </w:r>
      <w:r>
        <w:t xml:space="preserve"> </w:t>
      </w:r>
      <w:r>
        <w:rPr>
          <w:spacing w:val="-2"/>
        </w:rPr>
        <w:t>pharmacy</w:t>
      </w:r>
      <w:r>
        <w:rPr>
          <w:spacing w:val="1"/>
        </w:rPr>
        <w:t xml:space="preserve"> </w:t>
      </w:r>
      <w:r>
        <w:rPr>
          <w:spacing w:val="-2"/>
        </w:rPr>
        <w:t>claims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opioid</w:t>
      </w:r>
      <w:r>
        <w:t xml:space="preserve"> </w:t>
      </w:r>
      <w:r>
        <w:rPr>
          <w:spacing w:val="-2"/>
        </w:rPr>
        <w:t>and</w:t>
      </w:r>
      <w:r>
        <w:t xml:space="preserve"> a</w:t>
      </w:r>
      <w:r>
        <w:rPr>
          <w:spacing w:val="-5"/>
        </w:rPr>
        <w:t xml:space="preserve"> </w:t>
      </w:r>
      <w:r>
        <w:rPr>
          <w:spacing w:val="-1"/>
        </w:rPr>
        <w:t>benzodiazepine,</w:t>
      </w:r>
      <w:r>
        <w:rPr>
          <w:spacing w:val="-2"/>
        </w:rPr>
        <w:t xml:space="preserve"> </w:t>
      </w:r>
      <w:r>
        <w:rPr>
          <w:spacing w:val="-3"/>
        </w:rPr>
        <w:t>when</w:t>
      </w:r>
      <w:r>
        <w:t xml:space="preserve"> </w:t>
      </w:r>
      <w:r>
        <w:rPr>
          <w:spacing w:val="-2"/>
        </w:rPr>
        <w:t>used</w:t>
      </w:r>
      <w:r>
        <w:rPr>
          <w:spacing w:val="1"/>
        </w:rPr>
        <w:t xml:space="preserve"> for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rPr>
          <w:spacing w:val="83"/>
        </w:rPr>
        <w:t xml:space="preserve"> </w:t>
      </w:r>
      <w:r>
        <w:rPr>
          <w:spacing w:val="-2"/>
        </w:rPr>
        <w:t>least</w:t>
      </w:r>
      <w:r>
        <w:rPr>
          <w:spacing w:val="3"/>
        </w:rPr>
        <w:t xml:space="preserve"> </w:t>
      </w:r>
      <w:r>
        <w:rPr>
          <w:spacing w:val="-1"/>
        </w:rPr>
        <w:t>60</w:t>
      </w:r>
      <w:r>
        <w:t xml:space="preserve"> </w:t>
      </w:r>
      <w:r>
        <w:rPr>
          <w:spacing w:val="-1"/>
        </w:rPr>
        <w:t>days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t xml:space="preserve"> a </w:t>
      </w:r>
      <w:r>
        <w:rPr>
          <w:spacing w:val="-1"/>
        </w:rPr>
        <w:t>90-day</w:t>
      </w:r>
      <w:r>
        <w:rPr>
          <w:spacing w:val="1"/>
        </w:rPr>
        <w:t xml:space="preserve"> </w:t>
      </w:r>
      <w:r>
        <w:rPr>
          <w:spacing w:val="-2"/>
        </w:rPr>
        <w:t>period,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require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 xml:space="preserve">PA. </w:t>
      </w:r>
      <w:r>
        <w:rPr>
          <w:b/>
          <w:spacing w:val="-1"/>
        </w:rPr>
        <w:t>Approvals</w:t>
      </w:r>
      <w:r>
        <w:rPr>
          <w:b/>
        </w:rPr>
        <w:t xml:space="preserve"> for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 xml:space="preserve">continued </w:t>
      </w:r>
      <w:r>
        <w:rPr>
          <w:b/>
          <w:spacing w:val="-1"/>
        </w:rPr>
        <w:t>use</w:t>
      </w:r>
      <w:r>
        <w:rPr>
          <w:b/>
        </w:rPr>
        <w:t xml:space="preserve"> </w:t>
      </w:r>
      <w:proofErr w:type="gramStart"/>
      <w:r>
        <w:rPr>
          <w:b/>
          <w:spacing w:val="-1"/>
        </w:rPr>
        <w:t>will</w:t>
      </w:r>
      <w:r>
        <w:rPr>
          <w:b/>
          <w:spacing w:val="3"/>
        </w:rPr>
        <w:t xml:space="preserve"> </w:t>
      </w:r>
      <w:r>
        <w:rPr>
          <w:b/>
          <w:spacing w:val="-1"/>
        </w:rPr>
        <w:t>only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granted</w:t>
      </w:r>
      <w:proofErr w:type="gramEnd"/>
      <w:r>
        <w:rPr>
          <w:b/>
          <w:spacing w:val="3"/>
        </w:rPr>
        <w:t xml:space="preserve"> </w:t>
      </w:r>
      <w:r>
        <w:rPr>
          <w:b/>
          <w:spacing w:val="-2"/>
        </w:rPr>
        <w:t>after</w:t>
      </w:r>
      <w:r>
        <w:rPr>
          <w:b/>
          <w:spacing w:val="69"/>
        </w:rPr>
        <w:t xml:space="preserve"> </w:t>
      </w:r>
      <w:r>
        <w:rPr>
          <w:b/>
          <w:spacing w:val="-1"/>
        </w:rPr>
        <w:t>meeting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published</w:t>
      </w:r>
      <w:r>
        <w:rPr>
          <w:b/>
          <w:spacing w:val="1"/>
        </w:rPr>
        <w:t xml:space="preserve"> </w:t>
      </w:r>
      <w:r>
        <w:rPr>
          <w:b/>
          <w:spacing w:val="-2"/>
        </w:rPr>
        <w:t>MassHealth</w:t>
      </w:r>
      <w:r>
        <w:rPr>
          <w:b/>
          <w:spacing w:val="3"/>
        </w:rPr>
        <w:t xml:space="preserve"> </w:t>
      </w:r>
      <w:r>
        <w:rPr>
          <w:b/>
          <w:spacing w:val="-2"/>
        </w:rPr>
        <w:t xml:space="preserve">Drug </w:t>
      </w:r>
      <w:r>
        <w:rPr>
          <w:b/>
        </w:rPr>
        <w:t>List</w:t>
      </w:r>
      <w:r>
        <w:rPr>
          <w:b/>
          <w:spacing w:val="-2"/>
        </w:rPr>
        <w:t xml:space="preserve"> approval</w:t>
      </w:r>
      <w:r>
        <w:rPr>
          <w:b/>
          <w:spacing w:val="3"/>
        </w:rPr>
        <w:t xml:space="preserve"> </w:t>
      </w:r>
      <w:r>
        <w:rPr>
          <w:b/>
          <w:spacing w:val="-1"/>
        </w:rPr>
        <w:t>criteria.</w:t>
      </w:r>
      <w:r>
        <w:rPr>
          <w:b/>
          <w:spacing w:val="4"/>
        </w:rPr>
        <w:t xml:space="preserve"> </w:t>
      </w:r>
      <w:r>
        <w:rPr>
          <w:spacing w:val="-2"/>
        </w:rPr>
        <w:t>Documentation</w:t>
      </w:r>
      <w: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long-term</w:t>
      </w:r>
      <w:r>
        <w:rPr>
          <w:spacing w:val="1"/>
        </w:rPr>
        <w:t xml:space="preserve"> </w:t>
      </w:r>
      <w:r>
        <w:rPr>
          <w:spacing w:val="-1"/>
        </w:rPr>
        <w:t>plans</w:t>
      </w:r>
      <w:r>
        <w:rPr>
          <w:spacing w:val="-3"/>
        </w:rPr>
        <w:t xml:space="preserve"> </w:t>
      </w:r>
      <w:r>
        <w:rPr>
          <w:spacing w:val="-2"/>
        </w:rPr>
        <w:t>regarding</w:t>
      </w:r>
      <w:r>
        <w:t xml:space="preserve"> a</w:t>
      </w:r>
      <w:r>
        <w:rPr>
          <w:spacing w:val="73"/>
        </w:rPr>
        <w:t xml:space="preserve"> </w:t>
      </w:r>
      <w:r>
        <w:rPr>
          <w:spacing w:val="-3"/>
        </w:rPr>
        <w:t>dose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required.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prolonged</w:t>
      </w:r>
      <w:r>
        <w:t xml:space="preserve"> </w:t>
      </w:r>
      <w:r>
        <w:rPr>
          <w:spacing w:val="-1"/>
        </w:rPr>
        <w:t>taper</w:t>
      </w:r>
      <w:r>
        <w:rPr>
          <w:spacing w:val="2"/>
        </w:rPr>
        <w:t xml:space="preserve"> </w:t>
      </w:r>
      <w:r>
        <w:rPr>
          <w:spacing w:val="-2"/>
        </w:rPr>
        <w:t>schedule</w:t>
      </w:r>
      <w:r>
        <w:rPr>
          <w:spacing w:val="-5"/>
        </w:rPr>
        <w:t xml:space="preserve"> </w:t>
      </w:r>
      <w:proofErr w:type="gramStart"/>
      <w:r>
        <w:t>may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utilized</w:t>
      </w:r>
      <w:proofErr w:type="gramEnd"/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address</w:t>
      </w:r>
      <w:r>
        <w:rPr>
          <w:spacing w:val="-3"/>
        </w:rPr>
        <w:t xml:space="preserve"> </w:t>
      </w:r>
      <w:r>
        <w:rPr>
          <w:spacing w:val="-1"/>
        </w:rPr>
        <w:t>concerns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possible</w:t>
      </w:r>
      <w:r>
        <w:rPr>
          <w:spacing w:val="93"/>
        </w:rPr>
        <w:t xml:space="preserve"> </w:t>
      </w:r>
      <w:r>
        <w:rPr>
          <w:spacing w:val="-2"/>
        </w:rPr>
        <w:t>withdrawal</w:t>
      </w:r>
      <w:r>
        <w:rPr>
          <w:spacing w:val="6"/>
        </w:rPr>
        <w:t xml:space="preserve"> </w:t>
      </w:r>
      <w:r>
        <w:rPr>
          <w:spacing w:val="-2"/>
        </w:rPr>
        <w:t>symptoms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medication</w:t>
      </w:r>
      <w:r>
        <w:rPr>
          <w:spacing w:val="-5"/>
        </w:rPr>
        <w:t xml:space="preserve"> </w:t>
      </w:r>
      <w:r>
        <w:rPr>
          <w:spacing w:val="-2"/>
        </w:rPr>
        <w:t xml:space="preserve">management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complex</w:t>
      </w:r>
      <w:r>
        <w:rPr>
          <w:spacing w:val="6"/>
        </w:rPr>
        <w:t xml:space="preserve"> </w:t>
      </w:r>
      <w:r>
        <w:rPr>
          <w:spacing w:val="-2"/>
        </w:rPr>
        <w:t>patients.</w:t>
      </w:r>
    </w:p>
    <w:p w:rsidR="00D05844" w:rsidRDefault="00D05844" w:rsidP="00D05844">
      <w:pPr>
        <w:pStyle w:val="BodyText"/>
        <w:spacing w:before="120" w:line="275" w:lineRule="auto"/>
        <w:ind w:right="288" w:firstLine="0"/>
      </w:pPr>
      <w:r>
        <w:rPr>
          <w:spacing w:val="-1"/>
        </w:rPr>
        <w:t>The</w:t>
      </w:r>
      <w:r>
        <w:t xml:space="preserve"> </w:t>
      </w:r>
      <w:r>
        <w:rPr>
          <w:spacing w:val="-2"/>
        </w:rPr>
        <w:t>MassHealth</w:t>
      </w:r>
      <w:r>
        <w:t xml:space="preserve"> </w:t>
      </w:r>
      <w:r>
        <w:rPr>
          <w:spacing w:val="-1"/>
        </w:rPr>
        <w:t>Drug</w:t>
      </w:r>
      <w:r>
        <w:t xml:space="preserve"> </w:t>
      </w:r>
      <w:r>
        <w:rPr>
          <w:spacing w:val="-1"/>
        </w:rPr>
        <w:t>List,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Therapeutic</w:t>
      </w:r>
      <w:r>
        <w:rPr>
          <w:spacing w:val="-3"/>
        </w:rPr>
        <w:t xml:space="preserve"> </w:t>
      </w:r>
      <w:r>
        <w:rPr>
          <w:spacing w:val="-2"/>
        </w:rPr>
        <w:t>Class</w:t>
      </w:r>
      <w:r>
        <w:rPr>
          <w:spacing w:val="1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rPr>
          <w:spacing w:val="-1"/>
        </w:rPr>
        <w:t>69</w:t>
      </w:r>
      <w:r>
        <w:t xml:space="preserve"> </w:t>
      </w:r>
      <w:r>
        <w:rPr>
          <w:spacing w:val="-2"/>
        </w:rPr>
        <w:t>(Barbiturates,</w:t>
      </w:r>
      <w:r>
        <w:rPr>
          <w:spacing w:val="3"/>
        </w:rPr>
        <w:t xml:space="preserve"> </w:t>
      </w:r>
      <w:r>
        <w:rPr>
          <w:spacing w:val="-2"/>
        </w:rPr>
        <w:t>Benzodiazepines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103"/>
        </w:rPr>
        <w:t xml:space="preserve"> </w:t>
      </w:r>
      <w:r>
        <w:rPr>
          <w:spacing w:val="-1"/>
        </w:rPr>
        <w:t>Miscellaneous</w:t>
      </w:r>
      <w:r>
        <w:rPr>
          <w:spacing w:val="-3"/>
        </w:rPr>
        <w:t xml:space="preserve"> </w:t>
      </w:r>
      <w:r>
        <w:rPr>
          <w:spacing w:val="-1"/>
        </w:rPr>
        <w:t>Antianxiety</w:t>
      </w:r>
      <w:r>
        <w:rPr>
          <w:spacing w:val="1"/>
        </w:rPr>
        <w:t xml:space="preserve"> </w:t>
      </w:r>
      <w:r>
        <w:rPr>
          <w:spacing w:val="-2"/>
        </w:rPr>
        <w:t>Agents)</w:t>
      </w:r>
      <w:r>
        <w:rPr>
          <w:spacing w:val="1"/>
        </w:rPr>
        <w:t xml:space="preserve"> </w:t>
      </w:r>
      <w:r>
        <w:rPr>
          <w:spacing w:val="-1"/>
        </w:rPr>
        <w:t>outlining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coverage</w:t>
      </w:r>
      <w:r>
        <w:t xml:space="preserve"> </w:t>
      </w:r>
      <w:r>
        <w:rPr>
          <w:spacing w:val="-2"/>
        </w:rPr>
        <w:t>status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t xml:space="preserve"> PA</w:t>
      </w:r>
      <w:r>
        <w:rPr>
          <w:spacing w:val="1"/>
        </w:rPr>
        <w:t xml:space="preserve"> </w:t>
      </w:r>
      <w:r>
        <w:t>criteria</w:t>
      </w:r>
      <w:r>
        <w:rPr>
          <w:spacing w:val="-10"/>
        </w:rPr>
        <w:t xml:space="preserve"> </w:t>
      </w:r>
      <w:r>
        <w:rPr>
          <w:spacing w:val="1"/>
        </w:rPr>
        <w:t xml:space="preserve">for </w:t>
      </w:r>
      <w:r>
        <w:rPr>
          <w:spacing w:val="-3"/>
        </w:rPr>
        <w:t>all</w:t>
      </w:r>
      <w:r>
        <w:rPr>
          <w:spacing w:val="4"/>
        </w:rPr>
        <w:t xml:space="preserve"> </w:t>
      </w:r>
      <w:r>
        <w:rPr>
          <w:spacing w:val="-1"/>
        </w:rPr>
        <w:t>affected</w:t>
      </w:r>
      <w:r>
        <w:t xml:space="preserve"> </w:t>
      </w:r>
      <w:r>
        <w:rPr>
          <w:spacing w:val="-1"/>
        </w:rPr>
        <w:t>agents,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53"/>
        </w:rPr>
        <w:t xml:space="preserve"> </w:t>
      </w:r>
      <w:r>
        <w:rPr>
          <w:spacing w:val="-2"/>
        </w:rPr>
        <w:t>updated</w:t>
      </w:r>
      <w:r>
        <w:t xml:space="preserve"> to </w:t>
      </w:r>
      <w:r>
        <w:rPr>
          <w:spacing w:val="-1"/>
        </w:rPr>
        <w:t>reflect</w:t>
      </w:r>
      <w:r>
        <w:rPr>
          <w:spacing w:val="-2"/>
        </w:rPr>
        <w:t xml:space="preserve"> these</w:t>
      </w:r>
      <w:r>
        <w:t xml:space="preserve"> </w:t>
      </w:r>
      <w:r>
        <w:rPr>
          <w:spacing w:val="-2"/>
        </w:rPr>
        <w:t>changes.</w:t>
      </w:r>
      <w:r>
        <w:rPr>
          <w:spacing w:val="-5"/>
        </w:rPr>
        <w:t xml:space="preserve"> </w:t>
      </w:r>
      <w:proofErr w:type="gramStart"/>
      <w:r>
        <w:rPr>
          <w:spacing w:val="2"/>
        </w:rPr>
        <w:t>As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method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2"/>
        </w:rPr>
        <w:t>continuous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rPr>
          <w:spacing w:val="-2"/>
        </w:rPr>
        <w:t>assurance,</w:t>
      </w:r>
      <w:r>
        <w:rPr>
          <w:spacing w:val="3"/>
        </w:rPr>
        <w:t xml:space="preserve"> </w:t>
      </w:r>
      <w:r>
        <w:rPr>
          <w:spacing w:val="-1"/>
        </w:rPr>
        <w:t>improvement,</w:t>
      </w:r>
      <w:r>
        <w:rPr>
          <w:spacing w:val="-2"/>
        </w:rPr>
        <w:t xml:space="preserve"> and</w:t>
      </w:r>
      <w:r>
        <w:t xml:space="preserve"> </w:t>
      </w:r>
      <w:r>
        <w:rPr>
          <w:spacing w:val="-1"/>
        </w:rPr>
        <w:t>transparency,</w:t>
      </w:r>
      <w:r>
        <w:rPr>
          <w:spacing w:val="6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multidisciplinary</w:t>
      </w:r>
      <w:r>
        <w:rPr>
          <w:spacing w:val="-3"/>
        </w:rPr>
        <w:t xml:space="preserve"> </w:t>
      </w:r>
      <w:r>
        <w:rPr>
          <w:spacing w:val="-2"/>
        </w:rPr>
        <w:t>Therapeutic</w:t>
      </w:r>
      <w:r>
        <w:rPr>
          <w:spacing w:val="1"/>
        </w:rPr>
        <w:t xml:space="preserve"> </w:t>
      </w:r>
      <w:r>
        <w:rPr>
          <w:spacing w:val="-3"/>
        </w:rPr>
        <w:t xml:space="preserve">Class </w:t>
      </w:r>
      <w:r>
        <w:rPr>
          <w:spacing w:val="-1"/>
        </w:rPr>
        <w:t>Management</w:t>
      </w:r>
      <w:r>
        <w:rPr>
          <w:spacing w:val="3"/>
        </w:rPr>
        <w:t xml:space="preserve"> </w:t>
      </w:r>
      <w:r>
        <w:rPr>
          <w:spacing w:val="-2"/>
        </w:rPr>
        <w:t>(TCM)</w:t>
      </w:r>
      <w:r>
        <w:rPr>
          <w:spacing w:val="1"/>
        </w:rPr>
        <w:t xml:space="preserve"> </w:t>
      </w:r>
      <w:r>
        <w:rPr>
          <w:spacing w:val="-2"/>
        </w:rPr>
        <w:t>workgroup</w:t>
      </w:r>
      <w: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rPr>
          <w:spacing w:val="-2"/>
        </w:rPr>
        <w:t>retrospectively</w:t>
      </w:r>
      <w:r>
        <w:rPr>
          <w:spacing w:val="1"/>
        </w:rPr>
        <w:t xml:space="preserve"> </w:t>
      </w:r>
      <w:r>
        <w:rPr>
          <w:spacing w:val="-2"/>
        </w:rPr>
        <w:t>review</w:t>
      </w:r>
      <w:r>
        <w:rPr>
          <w:spacing w:val="3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 xml:space="preserve"> </w:t>
      </w:r>
      <w:r>
        <w:rPr>
          <w:spacing w:val="-2"/>
        </w:rPr>
        <w:t>requests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15"/>
        </w:rPr>
        <w:t xml:space="preserve"> </w:t>
      </w:r>
      <w:r>
        <w:t xml:space="preserve">have </w:t>
      </w:r>
      <w:r>
        <w:rPr>
          <w:spacing w:val="-2"/>
        </w:rPr>
        <w:t>been</w:t>
      </w:r>
      <w:r>
        <w:rPr>
          <w:spacing w:val="-5"/>
        </w:rPr>
        <w:t xml:space="preserve"> </w:t>
      </w:r>
      <w:r>
        <w:rPr>
          <w:spacing w:val="-2"/>
        </w:rPr>
        <w:t>issued</w:t>
      </w:r>
      <w:r>
        <w:t xml:space="preserve"> </w:t>
      </w:r>
      <w:r>
        <w:rPr>
          <w:spacing w:val="-1"/>
        </w:rPr>
        <w:t>provisional</w:t>
      </w:r>
      <w:r>
        <w:rPr>
          <w:spacing w:val="4"/>
        </w:rPr>
        <w:t xml:space="preserve"> </w:t>
      </w:r>
      <w:r>
        <w:rPr>
          <w:spacing w:val="-2"/>
        </w:rPr>
        <w:t>approvals;</w:t>
      </w:r>
      <w:r>
        <w:rPr>
          <w:spacing w:val="4"/>
        </w:rPr>
        <w:t xml:space="preserve"> </w:t>
      </w:r>
      <w:r>
        <w:rPr>
          <w:spacing w:val="-2"/>
        </w:rPr>
        <w:t>however,</w:t>
      </w:r>
      <w:r>
        <w:rPr>
          <w:spacing w:val="-1"/>
        </w:rPr>
        <w:t xml:space="preserve"> do</w:t>
      </w:r>
      <w:r>
        <w:t xml:space="preserve"> </w:t>
      </w:r>
      <w:r>
        <w:rPr>
          <w:spacing w:val="-3"/>
        </w:rPr>
        <w:t>not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criteria</w:t>
      </w:r>
      <w:r>
        <w:rPr>
          <w:spacing w:val="2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t xml:space="preserve">a </w:t>
      </w:r>
      <w:r>
        <w:rPr>
          <w:spacing w:val="-3"/>
        </w:rPr>
        <w:t>dose</w:t>
      </w:r>
      <w:r>
        <w:t xml:space="preserve"> </w:t>
      </w:r>
      <w:r>
        <w:rPr>
          <w:spacing w:val="-1"/>
        </w:rPr>
        <w:t>reduction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taper</w:t>
      </w:r>
      <w:r>
        <w:rPr>
          <w:spacing w:val="77"/>
        </w:rPr>
        <w:t xml:space="preserve"> </w:t>
      </w:r>
      <w:r>
        <w:rPr>
          <w:spacing w:val="-1"/>
        </w:rPr>
        <w:t>plan,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2"/>
        </w:rPr>
        <w:t>increased</w:t>
      </w:r>
      <w:r>
        <w:t xml:space="preserve"> </w:t>
      </w:r>
      <w:r>
        <w:rPr>
          <w:spacing w:val="-2"/>
        </w:rPr>
        <w:t>level</w:t>
      </w:r>
      <w:r>
        <w:rPr>
          <w:spacing w:val="4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clinical</w:t>
      </w:r>
      <w:r>
        <w:rPr>
          <w:spacing w:val="4"/>
        </w:rPr>
        <w:t xml:space="preserve"> </w:t>
      </w:r>
      <w:r>
        <w:rPr>
          <w:spacing w:val="-2"/>
        </w:rPr>
        <w:t>expertise</w:t>
      </w:r>
      <w:r>
        <w:t xml:space="preserve"> to </w:t>
      </w:r>
      <w:r>
        <w:rPr>
          <w:spacing w:val="-2"/>
        </w:rPr>
        <w:t>evaluate</w:t>
      </w:r>
      <w:r>
        <w:t xml:space="preserve"> </w:t>
      </w:r>
      <w:r>
        <w:rPr>
          <w:spacing w:val="-2"/>
        </w:rPr>
        <w:t>cases</w:t>
      </w:r>
      <w:r>
        <w:rPr>
          <w:spacing w:val="3"/>
        </w:rPr>
        <w:t xml:space="preserve"> </w:t>
      </w:r>
      <w:r>
        <w:rPr>
          <w:spacing w:val="-2"/>
        </w:rPr>
        <w:t>where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prescriber</w:t>
      </w:r>
      <w:r>
        <w:rPr>
          <w:spacing w:val="1"/>
        </w:rPr>
        <w:t xml:space="preserve"> </w:t>
      </w:r>
      <w:r>
        <w:rPr>
          <w:spacing w:val="-1"/>
        </w:rPr>
        <w:t>believes</w:t>
      </w:r>
      <w:r>
        <w:rPr>
          <w:spacing w:val="99"/>
        </w:rPr>
        <w:t xml:space="preserve"> </w:t>
      </w:r>
      <w:r>
        <w:rPr>
          <w:spacing w:val="-1"/>
        </w:rPr>
        <w:t>continuation</w:t>
      </w:r>
      <w: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concurrent</w:t>
      </w:r>
      <w:r>
        <w:rPr>
          <w:spacing w:val="3"/>
        </w:rPr>
        <w:t xml:space="preserve"> </w:t>
      </w:r>
      <w:r>
        <w:rPr>
          <w:spacing w:val="-1"/>
        </w:rPr>
        <w:t>therapy</w:t>
      </w:r>
      <w:r>
        <w:rPr>
          <w:spacing w:val="-3"/>
        </w:rPr>
        <w:t xml:space="preserve"> </w:t>
      </w:r>
      <w:r>
        <w:rPr>
          <w:spacing w:val="1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appropriate,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discuss</w:t>
      </w:r>
      <w:r>
        <w:rPr>
          <w:spacing w:val="-3"/>
        </w:rPr>
        <w:t xml:space="preserve">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clinically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rPr>
          <w:spacing w:val="-1"/>
        </w:rPr>
        <w:t>alternative</w:t>
      </w:r>
      <w:r>
        <w:rPr>
          <w:spacing w:val="81"/>
        </w:rPr>
        <w:t xml:space="preserve"> </w:t>
      </w:r>
      <w:r>
        <w:rPr>
          <w:spacing w:val="-1"/>
        </w:rPr>
        <w:t>treatment</w:t>
      </w:r>
      <w:r>
        <w:rPr>
          <w:spacing w:val="3"/>
        </w:rPr>
        <w:t xml:space="preserve"> </w:t>
      </w:r>
      <w:r>
        <w:rPr>
          <w:spacing w:val="-2"/>
        </w:rPr>
        <w:t xml:space="preserve">options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prescriber.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criteria</w:t>
      </w:r>
      <w:r>
        <w:t xml:space="preserve"> </w:t>
      </w:r>
      <w:proofErr w:type="gramStart"/>
      <w:r>
        <w:rPr>
          <w:spacing w:val="-2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2"/>
        </w:rPr>
        <w:t>updated</w:t>
      </w:r>
      <w:proofErr w:type="gramEnd"/>
      <w: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2"/>
        </w:rPr>
        <w:t>needed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current</w:t>
      </w:r>
      <w:r>
        <w:rPr>
          <w:spacing w:val="3"/>
        </w:rPr>
        <w:t xml:space="preserve"> </w:t>
      </w:r>
      <w:r>
        <w:rPr>
          <w:spacing w:val="-2"/>
        </w:rPr>
        <w:t>evidence-based</w:t>
      </w:r>
      <w:r>
        <w:rPr>
          <w:spacing w:val="97"/>
        </w:rPr>
        <w:t xml:space="preserve"> </w:t>
      </w:r>
      <w:r>
        <w:rPr>
          <w:spacing w:val="-1"/>
        </w:rPr>
        <w:t>medicine.</w:t>
      </w:r>
    </w:p>
    <w:p w:rsidR="00D05844" w:rsidRDefault="00D05844" w:rsidP="00D05844">
      <w:pPr>
        <w:rPr>
          <w:rFonts w:ascii="Arial" w:eastAsia="Arial" w:hAnsi="Arial" w:cs="Arial"/>
          <w:sz w:val="18"/>
          <w:szCs w:val="18"/>
        </w:rPr>
      </w:pPr>
    </w:p>
    <w:p w:rsidR="00D05844" w:rsidRDefault="00D05844" w:rsidP="00D05844">
      <w:pPr>
        <w:pStyle w:val="BodyText"/>
        <w:spacing w:line="272" w:lineRule="auto"/>
        <w:ind w:right="510" w:firstLine="0"/>
      </w:pP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MassHealth</w:t>
      </w:r>
      <w:r>
        <w:t xml:space="preserve"> </w:t>
      </w:r>
      <w:r>
        <w:rPr>
          <w:spacing w:val="-1"/>
        </w:rPr>
        <w:t>Drug</w:t>
      </w:r>
      <w:r>
        <w:t xml:space="preserve"> </w:t>
      </w:r>
      <w:r>
        <w:rPr>
          <w:spacing w:val="-1"/>
        </w:rPr>
        <w:t>List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3"/>
        </w:rPr>
        <w:t xml:space="preserve">PA </w:t>
      </w:r>
      <w:r>
        <w:t>forms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found</w:t>
      </w:r>
      <w:proofErr w:type="gramEnd"/>
      <w:r>
        <w:t xml:space="preserve"> </w:t>
      </w:r>
      <w:r>
        <w:rPr>
          <w:spacing w:val="-1"/>
        </w:rPr>
        <w:t>at</w:t>
      </w:r>
      <w:r>
        <w:rPr>
          <w:spacing w:val="49"/>
        </w:rPr>
        <w:t xml:space="preserve"> </w:t>
      </w:r>
      <w:hyperlink r:id="rId9">
        <w:r>
          <w:rPr>
            <w:color w:val="3333CC"/>
            <w:spacing w:val="-2"/>
          </w:rPr>
          <w:t>www.mass.gov/masshealth/pharmacy</w:t>
        </w:r>
      </w:hyperlink>
      <w:r>
        <w:rPr>
          <w:spacing w:val="-2"/>
        </w:rPr>
        <w:t xml:space="preserve">. </w:t>
      </w:r>
      <w:r>
        <w:rPr>
          <w:spacing w:val="-1"/>
        </w:rPr>
        <w:t>Some</w:t>
      </w:r>
      <w:r>
        <w:t xml:space="preserve"> </w:t>
      </w:r>
      <w:r>
        <w:rPr>
          <w:spacing w:val="-2"/>
        </w:rPr>
        <w:t>helpful</w:t>
      </w:r>
      <w:r>
        <w:t xml:space="preserve"> </w:t>
      </w:r>
      <w:r>
        <w:rPr>
          <w:spacing w:val="-2"/>
        </w:rPr>
        <w:t>resources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benzodiazepine</w:t>
      </w:r>
      <w:r>
        <w:rPr>
          <w:spacing w:val="-5"/>
        </w:rPr>
        <w:t xml:space="preserve"> </w:t>
      </w:r>
      <w:r>
        <w:rPr>
          <w:spacing w:val="-2"/>
        </w:rPr>
        <w:t>and/or</w:t>
      </w:r>
      <w:r>
        <w:rPr>
          <w:spacing w:val="107"/>
        </w:rPr>
        <w:t xml:space="preserve"> </w:t>
      </w:r>
      <w:r>
        <w:t>opioid</w:t>
      </w:r>
      <w:r>
        <w:rPr>
          <w:spacing w:val="-5"/>
        </w:rPr>
        <w:t xml:space="preserve"> </w:t>
      </w:r>
      <w:r>
        <w:rPr>
          <w:spacing w:val="-1"/>
        </w:rPr>
        <w:t>tapers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found</w:t>
      </w:r>
      <w:proofErr w:type="gramEnd"/>
      <w: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at:</w:t>
      </w:r>
    </w:p>
    <w:p w:rsidR="00D05844" w:rsidRDefault="00D05844" w:rsidP="00D05844">
      <w:pPr>
        <w:spacing w:before="4"/>
        <w:rPr>
          <w:rFonts w:ascii="Arial" w:eastAsia="Arial" w:hAnsi="Arial" w:cs="Arial"/>
          <w:sz w:val="18"/>
          <w:szCs w:val="18"/>
        </w:rPr>
      </w:pPr>
    </w:p>
    <w:p w:rsidR="00D05844" w:rsidRDefault="00D05844" w:rsidP="00D05844">
      <w:pPr>
        <w:spacing w:line="200" w:lineRule="atLeast"/>
        <w:ind w:left="11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>
                <wp:extent cx="6543675" cy="1372235"/>
                <wp:effectExtent l="6350" t="5715" r="12700" b="12700"/>
                <wp:docPr id="2" name="Text Box 2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37223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5844" w:rsidRDefault="00D05844" w:rsidP="00D05844">
                            <w:pPr>
                              <w:spacing w:before="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:rsidR="00D05844" w:rsidRDefault="00D05844" w:rsidP="00D05844">
                            <w:pPr>
                              <w:ind w:left="104" w:right="21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</w:rPr>
                              <w:t>Benzodiazepine</w:t>
                            </w:r>
                            <w:r>
                              <w:rPr>
                                <w:rFonts w:ascii="Arial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2"/>
                                <w:sz w:val="22"/>
                              </w:rPr>
                              <w:t xml:space="preserve">ducation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Resource:</w:t>
                            </w:r>
                            <w:hyperlink r:id="rId10">
                              <w:r>
                                <w:rPr>
                                  <w:rFonts w:ascii="Arial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https://www.pbm.va.gov/PBM/AcademicDetailingService/Documents/Academic_Detailing_Educational_Material_</w:t>
                              </w:r>
                            </w:hyperlink>
                            <w:r>
                              <w:rPr>
                                <w:rFonts w:ascii="Arial"/>
                                <w:spacing w:val="193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"/>
                                  <w:spacing w:val="-2"/>
                                </w:rPr>
                                <w:t>Ca</w: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3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og</w: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22_</w:t>
                              </w:r>
                              <w:r>
                                <w:rPr>
                                  <w:rFonts w:ascii="Arial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en</w:t>
                              </w:r>
                              <w:r>
                                <w:rPr>
                                  <w:rFonts w:ascii="Arial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od</w:t>
                              </w:r>
                              <w:r>
                                <w:rPr>
                                  <w:rFonts w:ascii="Arial"/>
                                  <w:spacing w:val="3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</w:rPr>
                                <w:t>z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ep</w:t>
                              </w:r>
                              <w:r>
                                <w:rPr>
                                  <w:rFonts w:ascii="Arial"/>
                                  <w:spacing w:val="3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ne_</w:t>
                              </w:r>
                              <w:r>
                                <w:rPr>
                                  <w:rFonts w:ascii="Arial"/>
                                </w:rPr>
                                <w:t>Pr</w:t>
                              </w:r>
                              <w:r>
                                <w:rPr>
                                  <w:rFonts w:ascii="Arial"/>
                                  <w:spacing w:val="-7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spacing w:val="4"/>
                                </w:rPr>
                                <w:t>v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ide</w:t>
                              </w:r>
                              <w:r>
                                <w:rPr>
                                  <w:rFonts w:ascii="Arial"/>
                                </w:rPr>
                                <w:t>r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_</w:t>
                              </w:r>
                              <w:r>
                                <w:rPr>
                                  <w:rFonts w:ascii="Arial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D_</w:t>
                              </w:r>
                              <w:r>
                                <w:rPr>
                                  <w:rFonts w:ascii="Arial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du</w:t>
                              </w:r>
                              <w:r>
                                <w:rPr>
                                  <w:rFonts w:ascii="Arial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spacing w:val="3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spacing w:val="-7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l_</w: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t>G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u</w:t>
                              </w:r>
                              <w:r>
                                <w:rPr>
                                  <w:rFonts w:ascii="Arial"/>
                                  <w:spacing w:val="3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de_</w: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</w:rPr>
                                <w:t>B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_10_928</w:t>
                              </w:r>
                              <w:r>
                                <w:rPr>
                                  <w:rFonts w:ascii="Arial"/>
                                  <w:spacing w:val="1"/>
                                </w:rPr>
                                <w:t>.</w:t>
                              </w:r>
                              <w:r>
                                <w:rPr>
                                  <w:rFonts w:ascii="Arial"/>
                                  <w:spacing w:val="-2"/>
                                </w:rPr>
                                <w:t>pd</w:t>
                              </w:r>
                              <w:r>
                                <w:rPr>
                                  <w:rFonts w:ascii="Arial"/>
                                  <w:spacing w:val="6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</w:rPr>
                                <w:t>#</w:t>
                              </w:r>
                            </w:hyperlink>
                          </w:p>
                          <w:p w:rsidR="00D05844" w:rsidRDefault="00D05844" w:rsidP="00D05844">
                            <w:pPr>
                              <w:spacing w:before="3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  <w:p w:rsidR="00D05844" w:rsidRDefault="00D05844" w:rsidP="00D05844">
                            <w:pPr>
                              <w:ind w:left="104" w:right="218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O</w:t>
                            </w:r>
                            <w:r>
                              <w:rPr>
                                <w:rFonts w:ascii="Calibri"/>
                                <w:sz w:val="22"/>
                              </w:rPr>
                              <w:t>pioid</w:t>
                            </w:r>
                            <w:r>
                              <w:rPr>
                                <w:rFonts w:ascii="Calibri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2"/>
                              </w:rPr>
                              <w:t>Taper</w:t>
                            </w:r>
                            <w:r>
                              <w:rPr>
                                <w:rFonts w:ascii="Calibri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"/>
                                <w:sz w:val="22"/>
                              </w:rPr>
                              <w:t>Resource:</w:t>
                            </w:r>
                            <w:r>
                              <w:rPr>
                                <w:rFonts w:ascii="Calibri"/>
                                <w:spacing w:val="2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https://</w:t>
                            </w:r>
                            <w:hyperlink r:id="rId12">
                              <w:r>
                                <w:rPr>
                                  <w:rFonts w:ascii="Arial"/>
                                  <w:spacing w:val="-2"/>
                                </w:rPr>
                                <w:t>www.pbm.va.gov/PBM/AcademicDetailingService/Documents/Academic_Detailing_Educational_Material_</w:t>
                              </w:r>
                            </w:hyperlink>
                            <w:r>
                              <w:rPr>
                                <w:rFonts w:ascii="Arial"/>
                                <w:spacing w:val="17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Catalog/52_Pain_Opioid_Taper_Tool_IB_10_939_P96820.pdf#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&quot;&quot;" style="width:515.25pt;height:10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" filled="f" strokeweight=".58pt">
                <v:textbox inset="0,0,0,0">
                  <w:txbxContent>
                    <w:p w:rsidR="00D05844" w:rsidRDefault="00D05844" w:rsidP="00D05844">
                      <w:pPr>
                        <w:spacing w:before="8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</w:p>
                    <w:p w:rsidR="00D05844" w:rsidRDefault="00D05844" w:rsidP="00D05844">
                      <w:pPr>
                        <w:ind w:left="104" w:right="21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spacing w:val="-1"/>
                        </w:rPr>
                        <w:t>Benzodiazepine</w:t>
                      </w:r>
                      <w:r>
                        <w:rPr>
                          <w:rFonts w:ascii="Arial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 xml:space="preserve">ducation </w:t>
                      </w:r>
                      <w:r>
                        <w:rPr>
                          <w:rFonts w:ascii="Arial"/>
                          <w:spacing w:val="-2"/>
                        </w:rPr>
                        <w:t>Resource:</w:t>
                      </w:r>
                      <w:hyperlink r:id="rId13">
                        <w:r>
                          <w:rPr>
                            <w:rFonts w:ascii="Arial"/>
                            <w:spacing w:val="3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</w:rPr>
                          <w:t>https://www.pbm.va.gov/PBM/AcademicDetailingService/Documents/Academic_Detailing_Educational_Material_</w:t>
                        </w:r>
                      </w:hyperlink>
                      <w:r>
                        <w:rPr>
                          <w:rFonts w:ascii="Arial"/>
                          <w:spacing w:val="193"/>
                        </w:rPr>
                        <w:t xml:space="preserve"> </w:t>
                      </w:r>
                      <w:hyperlink r:id="rId14">
                        <w:r>
                          <w:rPr>
                            <w:rFonts w:ascii="Arial"/>
                            <w:spacing w:val="-2"/>
                          </w:rPr>
                          <w:t>Ca</w:t>
                        </w:r>
                        <w:r>
                          <w:rPr>
                            <w:rFonts w:ascii="Arial"/>
                            <w:spacing w:val="1"/>
                          </w:rPr>
                          <w:t>t</w:t>
                        </w:r>
                        <w:r>
                          <w:rPr>
                            <w:rFonts w:ascii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/>
                            <w:spacing w:val="3"/>
                          </w:rPr>
                          <w:t>l</w:t>
                        </w:r>
                        <w:r>
                          <w:rPr>
                            <w:rFonts w:ascii="Arial"/>
                            <w:spacing w:val="-2"/>
                          </w:rPr>
                          <w:t>og</w:t>
                        </w:r>
                        <w:r>
                          <w:rPr>
                            <w:rFonts w:ascii="Arial"/>
                            <w:spacing w:val="1"/>
                          </w:rPr>
                          <w:t>/</w:t>
                        </w:r>
                        <w:r>
                          <w:rPr>
                            <w:rFonts w:ascii="Arial"/>
                            <w:spacing w:val="-2"/>
                          </w:rPr>
                          <w:t>22_</w:t>
                        </w:r>
                        <w:r>
                          <w:rPr>
                            <w:rFonts w:ascii="Arial"/>
                          </w:rPr>
                          <w:t>B</w:t>
                        </w:r>
                        <w:r>
                          <w:rPr>
                            <w:rFonts w:ascii="Arial"/>
                            <w:spacing w:val="-2"/>
                          </w:rPr>
                          <w:t>en</w:t>
                        </w:r>
                        <w:r>
                          <w:rPr>
                            <w:rFonts w:ascii="Arial"/>
                          </w:rPr>
                          <w:t>z</w:t>
                        </w:r>
                        <w:r>
                          <w:rPr>
                            <w:rFonts w:ascii="Arial"/>
                            <w:spacing w:val="-2"/>
                          </w:rPr>
                          <w:t>od</w:t>
                        </w:r>
                        <w:r>
                          <w:rPr>
                            <w:rFonts w:ascii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/>
                          </w:rPr>
                          <w:t>z</w:t>
                        </w:r>
                        <w:r>
                          <w:rPr>
                            <w:rFonts w:ascii="Arial"/>
                            <w:spacing w:val="-2"/>
                          </w:rPr>
                          <w:t>ep</w:t>
                        </w:r>
                        <w:r>
                          <w:rPr>
                            <w:rFonts w:ascii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</w:rPr>
                          <w:t>ne_</w:t>
                        </w:r>
                        <w:r>
                          <w:rPr>
                            <w:rFonts w:ascii="Arial"/>
                          </w:rPr>
                          <w:t>Pr</w:t>
                        </w:r>
                        <w:r>
                          <w:rPr>
                            <w:rFonts w:ascii="Arial"/>
                            <w:spacing w:val="-7"/>
                          </w:rPr>
                          <w:t>o</w:t>
                        </w:r>
                        <w:r>
                          <w:rPr>
                            <w:rFonts w:ascii="Arial"/>
                            <w:spacing w:val="4"/>
                          </w:rPr>
                          <w:t>v</w:t>
                        </w:r>
                        <w:r>
                          <w:rPr>
                            <w:rFonts w:ascii="Arial"/>
                            <w:spacing w:val="-2"/>
                          </w:rPr>
                          <w:t>ide</w:t>
                        </w:r>
                        <w:r>
                          <w:rPr>
                            <w:rFonts w:ascii="Arial"/>
                          </w:rPr>
                          <w:t>r</w:t>
                        </w:r>
                        <w:r>
                          <w:rPr>
                            <w:rFonts w:ascii="Arial"/>
                            <w:spacing w:val="-2"/>
                          </w:rPr>
                          <w:t>_</w:t>
                        </w:r>
                        <w:r>
                          <w:rPr>
                            <w:rFonts w:ascii="Arial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</w:rPr>
                          <w:t>D_</w:t>
                        </w:r>
                        <w:r>
                          <w:rPr>
                            <w:rFonts w:ascii="Arial"/>
                          </w:rPr>
                          <w:t>E</w:t>
                        </w:r>
                        <w:r>
                          <w:rPr>
                            <w:rFonts w:ascii="Arial"/>
                            <w:spacing w:val="-2"/>
                          </w:rPr>
                          <w:t>du</w:t>
                        </w:r>
                        <w:r>
                          <w:rPr>
                            <w:rFonts w:ascii="Arial"/>
                          </w:rPr>
                          <w:t>c</w:t>
                        </w:r>
                        <w:r>
                          <w:rPr>
                            <w:rFonts w:ascii="Arial"/>
                            <w:spacing w:val="-2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</w:rPr>
                          <w:t>t</w:t>
                        </w:r>
                        <w:r>
                          <w:rPr>
                            <w:rFonts w:ascii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</w:rPr>
                          <w:t>on</w:t>
                        </w:r>
                        <w:r>
                          <w:rPr>
                            <w:rFonts w:ascii="Arial"/>
                            <w:spacing w:val="-7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</w:rPr>
                          <w:t>l_</w:t>
                        </w:r>
                        <w:r>
                          <w:rPr>
                            <w:rFonts w:ascii="Arial"/>
                            <w:spacing w:val="1"/>
                          </w:rPr>
                          <w:t>G</w:t>
                        </w:r>
                        <w:r>
                          <w:rPr>
                            <w:rFonts w:ascii="Arial"/>
                            <w:spacing w:val="-2"/>
                          </w:rPr>
                          <w:t>u</w:t>
                        </w:r>
                        <w:r>
                          <w:rPr>
                            <w:rFonts w:ascii="Arial"/>
                            <w:spacing w:val="3"/>
                          </w:rPr>
                          <w:t>i</w:t>
                        </w:r>
                        <w:r>
                          <w:rPr>
                            <w:rFonts w:ascii="Arial"/>
                            <w:spacing w:val="-2"/>
                          </w:rPr>
                          <w:t>de_</w:t>
                        </w:r>
                        <w:r>
                          <w:rPr>
                            <w:rFonts w:ascii="Arial"/>
                            <w:spacing w:val="1"/>
                          </w:rPr>
                          <w:t>I</w:t>
                        </w:r>
                        <w:r>
                          <w:rPr>
                            <w:rFonts w:ascii="Arial"/>
                          </w:rPr>
                          <w:t>B</w:t>
                        </w:r>
                        <w:r>
                          <w:rPr>
                            <w:rFonts w:ascii="Arial"/>
                            <w:spacing w:val="-2"/>
                          </w:rPr>
                          <w:t>_10_928</w:t>
                        </w:r>
                        <w:r>
                          <w:rPr>
                            <w:rFonts w:ascii="Arial"/>
                            <w:spacing w:val="1"/>
                          </w:rPr>
                          <w:t>.</w:t>
                        </w:r>
                        <w:r>
                          <w:rPr>
                            <w:rFonts w:ascii="Arial"/>
                            <w:spacing w:val="-2"/>
                          </w:rPr>
                          <w:t>pd</w:t>
                        </w:r>
                        <w:r>
                          <w:rPr>
                            <w:rFonts w:ascii="Arial"/>
                            <w:spacing w:val="6"/>
                          </w:rPr>
                          <w:t>f</w:t>
                        </w:r>
                        <w:r>
                          <w:rPr>
                            <w:rFonts w:ascii="Arial"/>
                          </w:rPr>
                          <w:t>#</w:t>
                        </w:r>
                      </w:hyperlink>
                    </w:p>
                    <w:p w:rsidR="00D05844" w:rsidRDefault="00D05844" w:rsidP="00D05844">
                      <w:pPr>
                        <w:spacing w:before="3"/>
                        <w:rPr>
                          <w:rFonts w:ascii="Arial" w:eastAsia="Arial" w:hAnsi="Arial" w:cs="Arial"/>
                        </w:rPr>
                      </w:pPr>
                    </w:p>
                    <w:p w:rsidR="00D05844" w:rsidRDefault="00D05844" w:rsidP="00D05844">
                      <w:pPr>
                        <w:ind w:left="104" w:right="218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O</w:t>
                      </w:r>
                      <w:r>
                        <w:rPr>
                          <w:rFonts w:ascii="Calibri"/>
                          <w:sz w:val="22"/>
                        </w:rPr>
                        <w:t>pioid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Taper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Resource:</w:t>
                      </w:r>
                      <w:r>
                        <w:rPr>
                          <w:rFonts w:ascii="Calibri"/>
                          <w:spacing w:val="2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https://</w:t>
                      </w:r>
                      <w:hyperlink r:id="rId15">
                        <w:r>
                          <w:rPr>
                            <w:rFonts w:ascii="Arial"/>
                            <w:spacing w:val="-2"/>
                          </w:rPr>
                          <w:t>www.pbm.va.gov/PBM/AcademicDetailingService/Documents/Academic_Detailing_Educational_Material_</w:t>
                        </w:r>
                      </w:hyperlink>
                      <w:r>
                        <w:rPr>
                          <w:rFonts w:ascii="Arial"/>
                          <w:spacing w:val="179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Catalog/52_Pain_Opioid_Taper_Tool_IB_10_939_P96820.pdf#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:rsidR="00D05844" w:rsidRDefault="00D05844" w:rsidP="00D05844">
      <w:pPr>
        <w:spacing w:before="2"/>
        <w:rPr>
          <w:rFonts w:ascii="Arial" w:eastAsia="Arial" w:hAnsi="Arial" w:cs="Arial"/>
          <w:sz w:val="17"/>
          <w:szCs w:val="17"/>
        </w:rPr>
      </w:pPr>
    </w:p>
    <w:p w:rsidR="00D05844" w:rsidRDefault="00D05844" w:rsidP="00D05844">
      <w:pPr>
        <w:pStyle w:val="BodyText"/>
        <w:spacing w:before="75" w:line="270" w:lineRule="auto"/>
        <w:ind w:right="1083" w:firstLine="0"/>
      </w:pPr>
      <w:r>
        <w:rPr>
          <w:spacing w:val="3"/>
        </w:rPr>
        <w:t>We</w:t>
      </w:r>
      <w:r>
        <w:rPr>
          <w:spacing w:val="-5"/>
        </w:rPr>
        <w:t xml:space="preserve"> </w:t>
      </w:r>
      <w:r>
        <w:rPr>
          <w:spacing w:val="-2"/>
        </w:rPr>
        <w:t>appreciate</w:t>
      </w:r>
      <w: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2"/>
        </w:rPr>
        <w:t>continued</w:t>
      </w:r>
      <w:r>
        <w:t xml:space="preserve"> </w:t>
      </w:r>
      <w:r>
        <w:rPr>
          <w:spacing w:val="-2"/>
        </w:rPr>
        <w:t>support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dedication</w:t>
      </w:r>
      <w: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providing</w:t>
      </w:r>
      <w: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2"/>
        </w:rPr>
        <w:t>quality</w:t>
      </w:r>
      <w:r>
        <w:rPr>
          <w:spacing w:val="1"/>
        </w:rPr>
        <w:t xml:space="preserve"> </w:t>
      </w:r>
      <w:r>
        <w:rPr>
          <w:spacing w:val="-2"/>
        </w:rPr>
        <w:t>healthcare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MassHealth</w:t>
      </w:r>
      <w:r>
        <w:rPr>
          <w:spacing w:val="93"/>
        </w:rPr>
        <w:t xml:space="preserve"> </w:t>
      </w:r>
      <w:r>
        <w:rPr>
          <w:spacing w:val="4"/>
        </w:rPr>
        <w:t>m</w:t>
      </w:r>
      <w:r>
        <w:rPr>
          <w:spacing w:val="-7"/>
        </w:rPr>
        <w:t>e</w:t>
      </w:r>
      <w:r>
        <w:rPr>
          <w:spacing w:val="4"/>
        </w:rPr>
        <w:t>m</w:t>
      </w:r>
      <w:r>
        <w:rPr>
          <w:spacing w:val="-2"/>
        </w:rPr>
        <w:t>be</w:t>
      </w:r>
      <w:r>
        <w:t>r</w:t>
      </w:r>
      <w:r>
        <w:rPr>
          <w:spacing w:val="-5"/>
        </w:rPr>
        <w:t>s</w:t>
      </w:r>
      <w:r>
        <w:t>.</w:t>
      </w:r>
    </w:p>
    <w:p w:rsidR="00D05844" w:rsidRDefault="00D05844" w:rsidP="00D05844">
      <w:pPr>
        <w:spacing w:before="1"/>
        <w:rPr>
          <w:rFonts w:ascii="Arial" w:eastAsia="Arial" w:hAnsi="Arial" w:cs="Arial"/>
          <w:sz w:val="18"/>
          <w:szCs w:val="18"/>
        </w:rPr>
      </w:pPr>
    </w:p>
    <w:p w:rsidR="00D05844" w:rsidRDefault="00D05844" w:rsidP="00D05844">
      <w:pPr>
        <w:pStyle w:val="BodyText"/>
        <w:ind w:firstLine="0"/>
        <w:rPr>
          <w:spacing w:val="-1"/>
        </w:rPr>
      </w:pPr>
      <w:r>
        <w:rPr>
          <w:spacing w:val="-1"/>
        </w:rPr>
        <w:t>Sincerely,</w:t>
      </w:r>
    </w:p>
    <w:p w:rsidR="0099165E" w:rsidRDefault="0099165E" w:rsidP="00D05844">
      <w:pPr>
        <w:pStyle w:val="BodyText"/>
        <w:ind w:firstLine="0"/>
      </w:pPr>
    </w:p>
    <w:p w:rsidR="00D05844" w:rsidRDefault="0099165E" w:rsidP="00D05844">
      <w:pPr>
        <w:spacing w:line="200" w:lineRule="atLeast"/>
        <w:ind w:left="220"/>
        <w:rPr>
          <w:rFonts w:ascii="Arial" w:eastAsia="Arial" w:hAnsi="Arial" w:cs="Arial"/>
          <w:noProof/>
        </w:rPr>
      </w:pPr>
      <w:r>
        <w:rPr>
          <w:rFonts w:ascii="Arial" w:eastAsia="Arial" w:hAnsi="Arial" w:cs="Arial"/>
          <w:noProof/>
        </w:rPr>
        <w:t>Signature of Paul L. Jeffrey</w:t>
      </w:r>
    </w:p>
    <w:p w:rsidR="0099165E" w:rsidRDefault="0099165E" w:rsidP="00D05844">
      <w:pPr>
        <w:spacing w:line="200" w:lineRule="atLeast"/>
        <w:ind w:left="220"/>
        <w:rPr>
          <w:rFonts w:ascii="Arial" w:eastAsia="Arial" w:hAnsi="Arial" w:cs="Arial"/>
        </w:rPr>
      </w:pPr>
    </w:p>
    <w:p w:rsidR="00D05844" w:rsidRDefault="00D05844" w:rsidP="00D05844">
      <w:pPr>
        <w:pStyle w:val="BodyText"/>
        <w:spacing w:before="1"/>
        <w:ind w:right="7523" w:firstLine="0"/>
      </w:pPr>
      <w:r>
        <w:rPr>
          <w:spacing w:val="-1"/>
        </w:rPr>
        <w:t>Paul</w:t>
      </w:r>
      <w:r>
        <w:rPr>
          <w:spacing w:val="4"/>
        </w:rPr>
        <w:t xml:space="preserve"> </w:t>
      </w:r>
      <w:r>
        <w:rPr>
          <w:spacing w:val="-1"/>
        </w:rPr>
        <w:t>L.</w:t>
      </w:r>
      <w:r>
        <w:rPr>
          <w:spacing w:val="-2"/>
        </w:rPr>
        <w:t xml:space="preserve"> </w:t>
      </w:r>
      <w:r>
        <w:rPr>
          <w:spacing w:val="-1"/>
        </w:rPr>
        <w:t>Jeffrey,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PharmD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Pharmacy</w:t>
      </w:r>
      <w:r>
        <w:rPr>
          <w:spacing w:val="23"/>
        </w:rPr>
        <w:t xml:space="preserve"> </w:t>
      </w:r>
      <w:r>
        <w:rPr>
          <w:spacing w:val="-1"/>
        </w:rPr>
        <w:t>MassHealth</w:t>
      </w:r>
    </w:p>
    <w:p w:rsidR="00D05844" w:rsidRDefault="00D05844" w:rsidP="00D05844">
      <w:pPr>
        <w:rPr>
          <w:rFonts w:ascii="Arial" w:eastAsia="Arial" w:hAnsi="Arial" w:cs="Arial"/>
        </w:rPr>
      </w:pPr>
    </w:p>
    <w:p w:rsidR="00D05844" w:rsidRDefault="00D05844" w:rsidP="00D05844">
      <w:pPr>
        <w:spacing w:before="6"/>
        <w:rPr>
          <w:rFonts w:ascii="Arial" w:eastAsia="Arial" w:hAnsi="Arial" w:cs="Arial"/>
        </w:rPr>
      </w:pPr>
    </w:p>
    <w:p w:rsidR="00D05844" w:rsidRDefault="00D05844" w:rsidP="00D05844">
      <w:pPr>
        <w:pStyle w:val="BodyText"/>
        <w:ind w:firstLine="0"/>
      </w:pPr>
      <w:r>
        <w:rPr>
          <w:spacing w:val="-1"/>
          <w:u w:val="single" w:color="000000"/>
        </w:rPr>
        <w:t>References</w:t>
      </w:r>
    </w:p>
    <w:p w:rsidR="00D05844" w:rsidRDefault="00D05844" w:rsidP="00D05844">
      <w:pPr>
        <w:spacing w:before="10"/>
        <w:rPr>
          <w:rFonts w:ascii="Arial" w:eastAsia="Arial" w:hAnsi="Arial" w:cs="Arial"/>
          <w:sz w:val="13"/>
          <w:szCs w:val="13"/>
        </w:rPr>
      </w:pPr>
    </w:p>
    <w:p w:rsidR="00D05844" w:rsidRDefault="00D05844" w:rsidP="00D05844">
      <w:pPr>
        <w:pStyle w:val="BodyText"/>
        <w:numPr>
          <w:ilvl w:val="0"/>
          <w:numId w:val="2"/>
        </w:numPr>
        <w:tabs>
          <w:tab w:val="left" w:pos="581"/>
        </w:tabs>
        <w:spacing w:before="75"/>
        <w:ind w:right="288"/>
        <w:jc w:val="left"/>
      </w:pPr>
      <w:proofErr w:type="gramStart"/>
      <w:r>
        <w:rPr>
          <w:spacing w:val="-1"/>
        </w:rPr>
        <w:t>Centers</w:t>
      </w:r>
      <w:r>
        <w:rPr>
          <w:spacing w:val="-3"/>
        </w:rPr>
        <w:t xml:space="preserve"> </w:t>
      </w:r>
      <w:r>
        <w:rPr>
          <w:spacing w:val="1"/>
        </w:rPr>
        <w:t xml:space="preserve">for </w:t>
      </w:r>
      <w:r>
        <w:rPr>
          <w:spacing w:val="-3"/>
        </w:rPr>
        <w:t>Disease</w:t>
      </w:r>
      <w:r>
        <w:t xml:space="preserve"> </w:t>
      </w:r>
      <w:r>
        <w:rPr>
          <w:spacing w:val="-1"/>
        </w:rPr>
        <w:t>Control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Prevention</w:t>
      </w:r>
      <w:r>
        <w:rPr>
          <w:spacing w:val="-5"/>
        </w:rPr>
        <w:t xml:space="preserve"> </w:t>
      </w:r>
      <w:r>
        <w:rPr>
          <w:spacing w:val="-1"/>
        </w:rPr>
        <w:t>(CDC).</w:t>
      </w:r>
      <w:proofErr w:type="gramEnd"/>
      <w:r>
        <w:rPr>
          <w:spacing w:val="3"/>
        </w:rPr>
        <w:t xml:space="preserve"> </w:t>
      </w:r>
      <w:proofErr w:type="gramStart"/>
      <w:r>
        <w:rPr>
          <w:spacing w:val="-3"/>
        </w:rPr>
        <w:t>CDC</w:t>
      </w:r>
      <w:r>
        <w:t xml:space="preserve"> </w:t>
      </w:r>
      <w:r>
        <w:rPr>
          <w:spacing w:val="-1"/>
        </w:rPr>
        <w:t>Guideline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Prescribing</w:t>
      </w:r>
      <w:r>
        <w:t xml:space="preserve"> </w:t>
      </w:r>
      <w:r>
        <w:rPr>
          <w:spacing w:val="-1"/>
        </w:rPr>
        <w:t>Opioids</w:t>
      </w:r>
      <w:r>
        <w:rPr>
          <w:spacing w:val="-8"/>
        </w:rPr>
        <w:t xml:space="preserve"> </w:t>
      </w:r>
      <w:r>
        <w:rPr>
          <w:spacing w:val="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Chronic</w:t>
      </w:r>
      <w:r>
        <w:rPr>
          <w:spacing w:val="-3"/>
        </w:rPr>
        <w:t xml:space="preserve"> </w:t>
      </w:r>
      <w:r>
        <w:t>Pain</w:t>
      </w:r>
      <w:r>
        <w:rPr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51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2"/>
        </w:rPr>
        <w:t>States,</w:t>
      </w:r>
      <w:r>
        <w:rPr>
          <w:spacing w:val="3"/>
        </w:rPr>
        <w:t xml:space="preserve"> </w:t>
      </w:r>
      <w:r>
        <w:rPr>
          <w:spacing w:val="-2"/>
        </w:rPr>
        <w:t>2016.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Atlanta</w:t>
      </w:r>
      <w:r>
        <w:rPr>
          <w:spacing w:val="-5"/>
        </w:rPr>
        <w:t xml:space="preserve"> </w:t>
      </w:r>
      <w:r>
        <w:rPr>
          <w:spacing w:val="-1"/>
        </w:rPr>
        <w:t>(GA):</w:t>
      </w:r>
      <w:r>
        <w:rPr>
          <w:spacing w:val="-2"/>
        </w:rPr>
        <w:t xml:space="preserve"> </w:t>
      </w:r>
      <w:r>
        <w:rPr>
          <w:spacing w:val="-1"/>
        </w:rPr>
        <w:t>Centers</w:t>
      </w:r>
      <w:r>
        <w:rPr>
          <w:spacing w:val="-8"/>
        </w:rPr>
        <w:t xml:space="preserve"> </w:t>
      </w:r>
      <w:r>
        <w:rPr>
          <w:spacing w:val="1"/>
        </w:rPr>
        <w:t xml:space="preserve">for </w:t>
      </w:r>
      <w:r>
        <w:rPr>
          <w:spacing w:val="-2"/>
        </w:rPr>
        <w:t>Disease</w:t>
      </w:r>
      <w:r>
        <w:t xml:space="preserve"> </w:t>
      </w:r>
      <w:r>
        <w:rPr>
          <w:spacing w:val="-1"/>
        </w:rPr>
        <w:t>Control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Prevention; 2016</w:t>
      </w:r>
      <w:r>
        <w:t xml:space="preserve"> </w:t>
      </w:r>
      <w:r>
        <w:rPr>
          <w:spacing w:val="-1"/>
        </w:rPr>
        <w:t>Mar</w:t>
      </w:r>
      <w:r>
        <w:rPr>
          <w:spacing w:val="-3"/>
        </w:rPr>
        <w:t xml:space="preserve"> </w:t>
      </w:r>
      <w:r>
        <w:rPr>
          <w:spacing w:val="-1"/>
        </w:rPr>
        <w:t>[cited</w:t>
      </w:r>
      <w:r>
        <w:t xml:space="preserve"> </w:t>
      </w:r>
      <w:r>
        <w:rPr>
          <w:spacing w:val="-2"/>
        </w:rPr>
        <w:t>2018</w:t>
      </w:r>
      <w:r>
        <w:t xml:space="preserve"> </w:t>
      </w:r>
      <w:proofErr w:type="gramStart"/>
      <w:r>
        <w:rPr>
          <w:spacing w:val="-2"/>
        </w:rPr>
        <w:t>Dec</w:t>
      </w:r>
      <w:r>
        <w:t xml:space="preserve"> </w:t>
      </w:r>
      <w:r>
        <w:rPr>
          <w:spacing w:val="75"/>
        </w:rPr>
        <w:t xml:space="preserve"> </w:t>
      </w:r>
      <w:r>
        <w:rPr>
          <w:spacing w:val="-1"/>
        </w:rPr>
        <w:t>17</w:t>
      </w:r>
      <w:proofErr w:type="gramEnd"/>
      <w:r>
        <w:rPr>
          <w:spacing w:val="-1"/>
        </w:rPr>
        <w:t>].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rPr>
          <w:spacing w:val="-1"/>
        </w:rPr>
        <w:t>from</w:t>
      </w:r>
      <w:hyperlink r:id="rId16">
        <w:r>
          <w:rPr>
            <w:spacing w:val="-1"/>
          </w:rPr>
          <w:t>:</w:t>
        </w:r>
        <w:r>
          <w:t xml:space="preserve"> </w:t>
        </w:r>
        <w:r>
          <w:rPr>
            <w:spacing w:val="-2"/>
          </w:rPr>
          <w:t>https://www.cdc.gov/mmwr/volumes/65/rr/rr6501e1.htm</w:t>
        </w:r>
      </w:hyperlink>
      <w:r>
        <w:rPr>
          <w:spacing w:val="-2"/>
        </w:rPr>
        <w:t>.</w:t>
      </w:r>
      <w:proofErr w:type="gramEnd"/>
    </w:p>
    <w:p w:rsidR="00D05844" w:rsidRDefault="00D05844" w:rsidP="00D05844">
      <w:pPr>
        <w:sectPr w:rsidR="00D05844">
          <w:pgSz w:w="12240" w:h="15840"/>
          <w:pgMar w:top="1040" w:right="860" w:bottom="280" w:left="860" w:header="720" w:footer="720" w:gutter="0"/>
          <w:cols w:space="720"/>
        </w:sectPr>
      </w:pPr>
    </w:p>
    <w:p w:rsidR="00D05844" w:rsidRDefault="00D05844" w:rsidP="00D05844">
      <w:pPr>
        <w:pStyle w:val="BodyText"/>
        <w:numPr>
          <w:ilvl w:val="0"/>
          <w:numId w:val="2"/>
        </w:numPr>
        <w:tabs>
          <w:tab w:val="left" w:pos="461"/>
        </w:tabs>
        <w:spacing w:before="55"/>
        <w:ind w:left="460" w:right="741"/>
        <w:jc w:val="left"/>
      </w:pPr>
      <w:r>
        <w:rPr>
          <w:spacing w:val="-2"/>
        </w:rPr>
        <w:t>Jones</w:t>
      </w:r>
      <w:r>
        <w:rPr>
          <w:spacing w:val="-3"/>
        </w:rPr>
        <w:t xml:space="preserve"> </w:t>
      </w:r>
      <w:r>
        <w:rPr>
          <w:spacing w:val="-1"/>
        </w:rPr>
        <w:t>CM,</w:t>
      </w:r>
      <w:r>
        <w:rPr>
          <w:spacing w:val="3"/>
        </w:rPr>
        <w:t xml:space="preserve"> </w:t>
      </w:r>
      <w:r>
        <w:rPr>
          <w:spacing w:val="-1"/>
        </w:rPr>
        <w:t>Mack</w:t>
      </w:r>
      <w:r>
        <w:rPr>
          <w:spacing w:val="1"/>
        </w:rPr>
        <w:t xml:space="preserve"> </w:t>
      </w:r>
      <w:r>
        <w:rPr>
          <w:spacing w:val="-2"/>
        </w:rPr>
        <w:t xml:space="preserve">KA, </w:t>
      </w:r>
      <w:proofErr w:type="spellStart"/>
      <w:r>
        <w:rPr>
          <w:spacing w:val="-1"/>
        </w:rPr>
        <w:t>Paulozzi</w:t>
      </w:r>
      <w:proofErr w:type="spellEnd"/>
      <w:r>
        <w:rPr>
          <w:spacing w:val="4"/>
        </w:rPr>
        <w:t xml:space="preserve"> </w:t>
      </w:r>
      <w:r>
        <w:rPr>
          <w:spacing w:val="-3"/>
        </w:rPr>
        <w:t>LJ.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Pharmaceutical</w:t>
      </w:r>
      <w:r>
        <w:rPr>
          <w:spacing w:val="3"/>
        </w:rPr>
        <w:t xml:space="preserve"> </w:t>
      </w:r>
      <w:r>
        <w:rPr>
          <w:spacing w:val="-3"/>
        </w:rPr>
        <w:t>overdose</w:t>
      </w:r>
      <w:r>
        <w:t xml:space="preserve"> </w:t>
      </w:r>
      <w:r>
        <w:rPr>
          <w:spacing w:val="-2"/>
        </w:rPr>
        <w:t>deaths,</w:t>
      </w:r>
      <w:r>
        <w:rPr>
          <w:spacing w:val="3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2"/>
        </w:rPr>
        <w:t>States,</w:t>
      </w:r>
      <w:r>
        <w:rPr>
          <w:spacing w:val="3"/>
        </w:rPr>
        <w:t xml:space="preserve"> </w:t>
      </w:r>
      <w:r>
        <w:rPr>
          <w:spacing w:val="-2"/>
        </w:rPr>
        <w:t>2010.</w:t>
      </w:r>
      <w:proofErr w:type="gramEnd"/>
      <w:r>
        <w:rPr>
          <w:spacing w:val="3"/>
        </w:rPr>
        <w:t xml:space="preserve"> </w:t>
      </w:r>
      <w:proofErr w:type="gramStart"/>
      <w:r>
        <w:rPr>
          <w:spacing w:val="-1"/>
        </w:rPr>
        <w:t>JAMA.</w:t>
      </w:r>
      <w:proofErr w:type="gramEnd"/>
      <w:r>
        <w:rPr>
          <w:spacing w:val="-2"/>
        </w:rPr>
        <w:t xml:space="preserve"> 2013</w:t>
      </w:r>
      <w:r>
        <w:rPr>
          <w:spacing w:val="63"/>
        </w:rPr>
        <w:t xml:space="preserve"> </w:t>
      </w:r>
      <w:r>
        <w:rPr>
          <w:spacing w:val="-2"/>
        </w:rPr>
        <w:t>Feb</w:t>
      </w:r>
      <w:proofErr w:type="gramStart"/>
      <w:r>
        <w:rPr>
          <w:spacing w:val="-2"/>
        </w:rPr>
        <w:t>;309</w:t>
      </w:r>
      <w:proofErr w:type="gramEnd"/>
      <w:r>
        <w:rPr>
          <w:spacing w:val="-2"/>
        </w:rPr>
        <w:t>(7):657-659.</w:t>
      </w:r>
    </w:p>
    <w:p w:rsidR="00D05844" w:rsidRDefault="00D05844" w:rsidP="00D05844">
      <w:pPr>
        <w:pStyle w:val="BodyText"/>
        <w:numPr>
          <w:ilvl w:val="0"/>
          <w:numId w:val="2"/>
        </w:numPr>
        <w:tabs>
          <w:tab w:val="left" w:pos="461"/>
        </w:tabs>
        <w:spacing w:before="7" w:line="226" w:lineRule="exact"/>
        <w:ind w:left="460" w:right="528"/>
        <w:jc w:val="left"/>
      </w:pPr>
      <w:proofErr w:type="spellStart"/>
      <w:r>
        <w:rPr>
          <w:color w:val="201D1E"/>
          <w:spacing w:val="-2"/>
        </w:rPr>
        <w:t>Bachhuber</w:t>
      </w:r>
      <w:proofErr w:type="spellEnd"/>
      <w:r>
        <w:rPr>
          <w:color w:val="201D1E"/>
          <w:spacing w:val="2"/>
        </w:rPr>
        <w:t xml:space="preserve"> </w:t>
      </w:r>
      <w:r>
        <w:rPr>
          <w:color w:val="201D1E"/>
        </w:rPr>
        <w:t>MA,</w:t>
      </w:r>
      <w:r>
        <w:rPr>
          <w:color w:val="201D1E"/>
          <w:spacing w:val="3"/>
        </w:rPr>
        <w:t xml:space="preserve"> </w:t>
      </w:r>
      <w:r>
        <w:rPr>
          <w:color w:val="201D1E"/>
          <w:spacing w:val="-3"/>
        </w:rPr>
        <w:t>Hennessy</w:t>
      </w:r>
      <w:r>
        <w:rPr>
          <w:color w:val="201D1E"/>
          <w:spacing w:val="1"/>
        </w:rPr>
        <w:t xml:space="preserve"> </w:t>
      </w:r>
      <w:r>
        <w:rPr>
          <w:color w:val="201D1E"/>
        </w:rPr>
        <w:t>S,</w:t>
      </w:r>
      <w:r>
        <w:rPr>
          <w:color w:val="201D1E"/>
          <w:spacing w:val="3"/>
        </w:rPr>
        <w:t xml:space="preserve"> </w:t>
      </w:r>
      <w:r>
        <w:rPr>
          <w:color w:val="201D1E"/>
          <w:spacing w:val="-2"/>
        </w:rPr>
        <w:t>Cunningham</w:t>
      </w:r>
      <w:r>
        <w:rPr>
          <w:color w:val="201D1E"/>
          <w:spacing w:val="1"/>
        </w:rPr>
        <w:t xml:space="preserve"> </w:t>
      </w:r>
      <w:r>
        <w:rPr>
          <w:color w:val="201D1E"/>
          <w:spacing w:val="-2"/>
        </w:rPr>
        <w:t>CO,</w:t>
      </w:r>
      <w:r>
        <w:rPr>
          <w:color w:val="201D1E"/>
          <w:spacing w:val="3"/>
        </w:rPr>
        <w:t xml:space="preserve"> </w:t>
      </w:r>
      <w:proofErr w:type="spellStart"/>
      <w:r>
        <w:rPr>
          <w:color w:val="201D1E"/>
          <w:spacing w:val="-1"/>
        </w:rPr>
        <w:t>Starrels</w:t>
      </w:r>
      <w:proofErr w:type="spellEnd"/>
      <w:r>
        <w:rPr>
          <w:color w:val="201D1E"/>
          <w:spacing w:val="-8"/>
        </w:rPr>
        <w:t xml:space="preserve"> </w:t>
      </w:r>
      <w:r>
        <w:rPr>
          <w:color w:val="201D1E"/>
          <w:spacing w:val="-1"/>
        </w:rPr>
        <w:t>JL.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Increasing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benzodiazepine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prescriptions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2"/>
        </w:rPr>
        <w:t>and</w:t>
      </w:r>
      <w:r>
        <w:rPr>
          <w:color w:val="201D1E"/>
          <w:spacing w:val="53"/>
        </w:rPr>
        <w:t xml:space="preserve"> </w:t>
      </w:r>
      <w:r>
        <w:rPr>
          <w:color w:val="201D1E"/>
          <w:spacing w:val="-2"/>
        </w:rPr>
        <w:t>overdose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mortality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1"/>
        </w:rPr>
        <w:t>in</w:t>
      </w:r>
      <w:r>
        <w:rPr>
          <w:color w:val="201D1E"/>
        </w:rPr>
        <w:t xml:space="preserve"> </w:t>
      </w:r>
      <w:r>
        <w:rPr>
          <w:color w:val="201D1E"/>
          <w:spacing w:val="-1"/>
        </w:rPr>
        <w:t>the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"/>
        </w:rPr>
        <w:t>United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"/>
        </w:rPr>
        <w:t>States,</w:t>
      </w:r>
      <w:r>
        <w:rPr>
          <w:color w:val="201D1E"/>
          <w:spacing w:val="3"/>
        </w:rPr>
        <w:t xml:space="preserve"> </w:t>
      </w:r>
      <w:r>
        <w:rPr>
          <w:color w:val="201D1E"/>
          <w:spacing w:val="-2"/>
        </w:rPr>
        <w:t>1996-2013</w:t>
      </w:r>
      <w:r>
        <w:rPr>
          <w:rFonts w:cs="Arial"/>
          <w:i/>
          <w:color w:val="201D1E"/>
          <w:spacing w:val="-2"/>
        </w:rPr>
        <w:t>.</w:t>
      </w:r>
      <w:r>
        <w:rPr>
          <w:rFonts w:cs="Arial"/>
          <w:i/>
          <w:color w:val="201D1E"/>
          <w:spacing w:val="3"/>
        </w:rPr>
        <w:t xml:space="preserve"> </w:t>
      </w:r>
      <w:proofErr w:type="gramStart"/>
      <w:r>
        <w:rPr>
          <w:color w:val="201D1E"/>
          <w:spacing w:val="-3"/>
        </w:rPr>
        <w:t>Am</w:t>
      </w:r>
      <w:proofErr w:type="gramEnd"/>
      <w:r>
        <w:rPr>
          <w:color w:val="201D1E"/>
          <w:spacing w:val="1"/>
        </w:rPr>
        <w:t xml:space="preserve"> </w:t>
      </w:r>
      <w:r>
        <w:rPr>
          <w:color w:val="201D1E"/>
        </w:rPr>
        <w:t>J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Public</w:t>
      </w:r>
      <w:r>
        <w:rPr>
          <w:color w:val="201D1E"/>
          <w:spacing w:val="1"/>
        </w:rPr>
        <w:t xml:space="preserve"> </w:t>
      </w:r>
      <w:r>
        <w:rPr>
          <w:color w:val="201D1E"/>
          <w:spacing w:val="-2"/>
        </w:rPr>
        <w:t>Health, 2016:</w:t>
      </w:r>
      <w:r>
        <w:rPr>
          <w:color w:val="201D1E"/>
          <w:spacing w:val="3"/>
        </w:rPr>
        <w:t xml:space="preserve"> </w:t>
      </w:r>
      <w:r>
        <w:rPr>
          <w:color w:val="201D1E"/>
          <w:spacing w:val="-1"/>
        </w:rPr>
        <w:t>p.</w:t>
      </w:r>
      <w:r>
        <w:rPr>
          <w:color w:val="201D1E"/>
          <w:spacing w:val="-2"/>
        </w:rPr>
        <w:t xml:space="preserve"> e1</w:t>
      </w:r>
      <w:r>
        <w:rPr>
          <w:rFonts w:cs="Arial"/>
          <w:color w:val="201D1E"/>
          <w:spacing w:val="-2"/>
        </w:rPr>
        <w:t>–</w:t>
      </w:r>
      <w:r>
        <w:rPr>
          <w:color w:val="201D1E"/>
          <w:spacing w:val="-2"/>
        </w:rPr>
        <w:t>e3.</w:t>
      </w:r>
    </w:p>
    <w:p w:rsidR="00D05844" w:rsidRDefault="00D05844" w:rsidP="00D05844">
      <w:pPr>
        <w:pStyle w:val="BodyText"/>
        <w:numPr>
          <w:ilvl w:val="0"/>
          <w:numId w:val="2"/>
        </w:numPr>
        <w:tabs>
          <w:tab w:val="left" w:pos="461"/>
        </w:tabs>
        <w:spacing w:line="245" w:lineRule="auto"/>
        <w:ind w:left="460" w:right="200"/>
        <w:jc w:val="left"/>
      </w:pPr>
      <w:proofErr w:type="spellStart"/>
      <w:proofErr w:type="gramStart"/>
      <w:r>
        <w:rPr>
          <w:color w:val="201D1E"/>
          <w:spacing w:val="-1"/>
        </w:rPr>
        <w:t>Olfson</w:t>
      </w:r>
      <w:proofErr w:type="spellEnd"/>
      <w:r>
        <w:rPr>
          <w:color w:val="201D1E"/>
          <w:spacing w:val="1"/>
        </w:rPr>
        <w:t xml:space="preserve"> </w:t>
      </w:r>
      <w:r>
        <w:rPr>
          <w:color w:val="201D1E"/>
          <w:spacing w:val="-3"/>
        </w:rPr>
        <w:t>M,</w:t>
      </w:r>
      <w:r>
        <w:rPr>
          <w:color w:val="201D1E"/>
          <w:spacing w:val="3"/>
        </w:rPr>
        <w:t xml:space="preserve"> </w:t>
      </w:r>
      <w:r>
        <w:rPr>
          <w:color w:val="201D1E"/>
          <w:spacing w:val="-1"/>
        </w:rPr>
        <w:t>King</w:t>
      </w:r>
      <w:r>
        <w:rPr>
          <w:color w:val="201D1E"/>
          <w:spacing w:val="-5"/>
        </w:rPr>
        <w:t xml:space="preserve"> </w:t>
      </w:r>
      <w:r>
        <w:rPr>
          <w:color w:val="201D1E"/>
        </w:rPr>
        <w:t>M,</w:t>
      </w:r>
      <w:r>
        <w:rPr>
          <w:color w:val="201D1E"/>
          <w:spacing w:val="-2"/>
        </w:rPr>
        <w:t xml:space="preserve"> </w:t>
      </w:r>
      <w:proofErr w:type="spellStart"/>
      <w:r>
        <w:rPr>
          <w:color w:val="201D1E"/>
          <w:spacing w:val="-2"/>
        </w:rPr>
        <w:t>Schoenbaum</w:t>
      </w:r>
      <w:proofErr w:type="spellEnd"/>
      <w:r>
        <w:rPr>
          <w:color w:val="201D1E"/>
          <w:spacing w:val="2"/>
        </w:rPr>
        <w:t xml:space="preserve"> </w:t>
      </w:r>
      <w:r>
        <w:rPr>
          <w:color w:val="201D1E"/>
        </w:rPr>
        <w:t>M.</w:t>
      </w:r>
      <w:r>
        <w:rPr>
          <w:color w:val="201D1E"/>
          <w:spacing w:val="-2"/>
        </w:rPr>
        <w:t xml:space="preserve"> </w:t>
      </w:r>
      <w:r>
        <w:rPr>
          <w:color w:val="201D1E"/>
          <w:spacing w:val="-1"/>
        </w:rPr>
        <w:t>Benzodiazepine</w:t>
      </w:r>
      <w:r>
        <w:rPr>
          <w:color w:val="201D1E"/>
        </w:rPr>
        <w:t xml:space="preserve"> </w:t>
      </w:r>
      <w:r>
        <w:rPr>
          <w:color w:val="201D1E"/>
          <w:spacing w:val="-3"/>
        </w:rPr>
        <w:t>use</w:t>
      </w:r>
      <w:r>
        <w:rPr>
          <w:color w:val="201D1E"/>
        </w:rPr>
        <w:t xml:space="preserve"> </w:t>
      </w:r>
      <w:r>
        <w:rPr>
          <w:color w:val="201D1E"/>
          <w:spacing w:val="1"/>
        </w:rPr>
        <w:t>in</w:t>
      </w:r>
      <w:r>
        <w:rPr>
          <w:color w:val="201D1E"/>
          <w:spacing w:val="-5"/>
        </w:rPr>
        <w:t xml:space="preserve"> </w:t>
      </w:r>
      <w:r>
        <w:rPr>
          <w:color w:val="201D1E"/>
          <w:spacing w:val="-1"/>
        </w:rPr>
        <w:t>the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United</w:t>
      </w:r>
      <w:r>
        <w:rPr>
          <w:color w:val="201D1E"/>
        </w:rPr>
        <w:t xml:space="preserve"> </w:t>
      </w:r>
      <w:r>
        <w:rPr>
          <w:color w:val="201D1E"/>
          <w:spacing w:val="-2"/>
        </w:rPr>
        <w:t>States</w:t>
      </w:r>
      <w:r>
        <w:rPr>
          <w:rFonts w:cs="Arial"/>
          <w:i/>
          <w:color w:val="201D1E"/>
          <w:spacing w:val="-2"/>
        </w:rPr>
        <w:t>.</w:t>
      </w:r>
      <w:proofErr w:type="gramEnd"/>
      <w:r>
        <w:rPr>
          <w:rFonts w:cs="Arial"/>
          <w:i/>
          <w:color w:val="201D1E"/>
          <w:spacing w:val="3"/>
        </w:rPr>
        <w:t xml:space="preserve"> </w:t>
      </w:r>
      <w:proofErr w:type="gramStart"/>
      <w:r>
        <w:rPr>
          <w:color w:val="201D1E"/>
        </w:rPr>
        <w:t>JAMA</w:t>
      </w:r>
      <w:r>
        <w:rPr>
          <w:color w:val="201D1E"/>
          <w:spacing w:val="-3"/>
        </w:rPr>
        <w:t xml:space="preserve"> </w:t>
      </w:r>
      <w:r>
        <w:rPr>
          <w:color w:val="201D1E"/>
          <w:spacing w:val="-1"/>
        </w:rPr>
        <w:t>Psychiatry,</w:t>
      </w:r>
      <w:r>
        <w:rPr>
          <w:color w:val="201D1E"/>
          <w:spacing w:val="-2"/>
        </w:rPr>
        <w:t xml:space="preserve"> 2015.</w:t>
      </w:r>
      <w:proofErr w:type="gramEnd"/>
      <w:r>
        <w:rPr>
          <w:color w:val="201D1E"/>
          <w:spacing w:val="3"/>
        </w:rPr>
        <w:t xml:space="preserve"> </w:t>
      </w:r>
      <w:r>
        <w:rPr>
          <w:color w:val="201D1E"/>
          <w:spacing w:val="-1"/>
        </w:rPr>
        <w:t>72(2):</w:t>
      </w:r>
      <w:r>
        <w:rPr>
          <w:color w:val="201D1E"/>
          <w:spacing w:val="65"/>
        </w:rPr>
        <w:t xml:space="preserve"> </w:t>
      </w:r>
      <w:r>
        <w:rPr>
          <w:color w:val="201D1E"/>
          <w:spacing w:val="-1"/>
        </w:rPr>
        <w:t>p.</w:t>
      </w:r>
      <w:r>
        <w:rPr>
          <w:color w:val="201D1E"/>
          <w:spacing w:val="3"/>
        </w:rPr>
        <w:t xml:space="preserve"> </w:t>
      </w:r>
      <w:r>
        <w:rPr>
          <w:color w:val="201D1E"/>
          <w:spacing w:val="-2"/>
        </w:rPr>
        <w:t>136</w:t>
      </w:r>
      <w:r>
        <w:rPr>
          <w:rFonts w:cs="Arial"/>
          <w:color w:val="201D1E"/>
          <w:spacing w:val="-2"/>
        </w:rPr>
        <w:t>–</w:t>
      </w:r>
      <w:r>
        <w:rPr>
          <w:color w:val="201D1E"/>
          <w:spacing w:val="-2"/>
        </w:rPr>
        <w:t>42.</w:t>
      </w:r>
    </w:p>
    <w:p w:rsidR="00D05844" w:rsidRDefault="00D05844" w:rsidP="00D05844">
      <w:pPr>
        <w:pStyle w:val="BodyText"/>
        <w:numPr>
          <w:ilvl w:val="0"/>
          <w:numId w:val="2"/>
        </w:numPr>
        <w:tabs>
          <w:tab w:val="left" w:pos="461"/>
        </w:tabs>
        <w:ind w:left="460" w:right="528"/>
        <w:jc w:val="left"/>
      </w:pPr>
      <w:r>
        <w:rPr>
          <w:spacing w:val="-2"/>
        </w:rPr>
        <w:t>Jones</w:t>
      </w:r>
      <w:r>
        <w:rPr>
          <w:spacing w:val="-3"/>
        </w:rPr>
        <w:t xml:space="preserve"> </w:t>
      </w:r>
      <w:r>
        <w:rPr>
          <w:spacing w:val="-1"/>
        </w:rPr>
        <w:t>JD,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Mogali</w:t>
      </w:r>
      <w:proofErr w:type="spellEnd"/>
      <w:r>
        <w:rPr>
          <w:spacing w:val="1"/>
        </w:rPr>
        <w:t xml:space="preserve"> </w:t>
      </w:r>
      <w:r>
        <w:rPr>
          <w:spacing w:val="-3"/>
        </w:rPr>
        <w:t>S,</w:t>
      </w:r>
      <w:r>
        <w:rPr>
          <w:spacing w:val="3"/>
        </w:rPr>
        <w:t xml:space="preserve"> </w:t>
      </w:r>
      <w:r>
        <w:rPr>
          <w:spacing w:val="-2"/>
        </w:rPr>
        <w:t>Comer</w:t>
      </w:r>
      <w:r>
        <w:rPr>
          <w:spacing w:val="-3"/>
        </w:rPr>
        <w:t xml:space="preserve"> </w:t>
      </w:r>
      <w:r>
        <w:rPr>
          <w:spacing w:val="-1"/>
        </w:rPr>
        <w:t>SD.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Polydrug</w:t>
      </w:r>
      <w:proofErr w:type="spellEnd"/>
      <w:r>
        <w:t xml:space="preserve"> </w:t>
      </w:r>
      <w:r>
        <w:rPr>
          <w:spacing w:val="-3"/>
        </w:rPr>
        <w:t>abuse:</w:t>
      </w:r>
      <w:r>
        <w:rPr>
          <w:spacing w:val="3"/>
        </w:rPr>
        <w:t xml:space="preserve"> </w:t>
      </w:r>
      <w:r>
        <w:t xml:space="preserve">a </w:t>
      </w:r>
      <w:r>
        <w:rPr>
          <w:spacing w:val="-2"/>
        </w:rPr>
        <w:t>review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opioid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benzodiazepine</w:t>
      </w:r>
      <w:r>
        <w:rPr>
          <w:spacing w:val="-5"/>
        </w:rPr>
        <w:t xml:space="preserve"> </w:t>
      </w:r>
      <w:r>
        <w:rPr>
          <w:spacing w:val="-1"/>
        </w:rPr>
        <w:t>combination</w:t>
      </w:r>
      <w:r>
        <w:t xml:space="preserve"> </w:t>
      </w:r>
      <w:r>
        <w:rPr>
          <w:spacing w:val="-3"/>
        </w:rPr>
        <w:t>use.</w:t>
      </w:r>
      <w:r>
        <w:rPr>
          <w:spacing w:val="67"/>
        </w:rPr>
        <w:t xml:space="preserve"> </w:t>
      </w:r>
      <w:proofErr w:type="gramStart"/>
      <w:r>
        <w:rPr>
          <w:spacing w:val="-1"/>
        </w:rPr>
        <w:t>Drug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Alcohol</w:t>
      </w:r>
      <w:r>
        <w:t xml:space="preserve"> </w:t>
      </w:r>
      <w:r>
        <w:rPr>
          <w:spacing w:val="-2"/>
        </w:rPr>
        <w:t>Dependence.</w:t>
      </w:r>
      <w:proofErr w:type="gramEnd"/>
      <w:r>
        <w:rPr>
          <w:spacing w:val="3"/>
        </w:rPr>
        <w:t xml:space="preserve"> </w:t>
      </w:r>
      <w:r>
        <w:rPr>
          <w:spacing w:val="-2"/>
        </w:rPr>
        <w:t>2012</w:t>
      </w:r>
      <w:r>
        <w:t xml:space="preserve"> </w:t>
      </w:r>
      <w:r>
        <w:rPr>
          <w:spacing w:val="-2"/>
        </w:rPr>
        <w:t>Sep</w:t>
      </w:r>
      <w:proofErr w:type="gramStart"/>
      <w:r>
        <w:rPr>
          <w:spacing w:val="-2"/>
        </w:rPr>
        <w:t>;125</w:t>
      </w:r>
      <w:proofErr w:type="gramEnd"/>
      <w:r>
        <w:rPr>
          <w:spacing w:val="-2"/>
        </w:rPr>
        <w:t>(1-2):8-18.</w:t>
      </w:r>
    </w:p>
    <w:p w:rsidR="00D05844" w:rsidRDefault="00D05844" w:rsidP="00D05844">
      <w:pPr>
        <w:pStyle w:val="BodyText"/>
        <w:numPr>
          <w:ilvl w:val="0"/>
          <w:numId w:val="2"/>
        </w:numPr>
        <w:tabs>
          <w:tab w:val="left" w:pos="461"/>
        </w:tabs>
        <w:ind w:left="460" w:right="200"/>
        <w:jc w:val="left"/>
      </w:pPr>
      <w:proofErr w:type="spellStart"/>
      <w:r>
        <w:t>Malte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CA,</w:t>
      </w:r>
      <w:r>
        <w:rPr>
          <w:spacing w:val="-2"/>
        </w:rPr>
        <w:t xml:space="preserve"> </w:t>
      </w:r>
      <w:r>
        <w:rPr>
          <w:spacing w:val="-1"/>
        </w:rPr>
        <w:t>Berger</w:t>
      </w:r>
      <w:r>
        <w:rPr>
          <w:spacing w:val="1"/>
        </w:rPr>
        <w:t xml:space="preserve"> </w:t>
      </w:r>
      <w:r>
        <w:rPr>
          <w:spacing w:val="-1"/>
        </w:rPr>
        <w:t>D,</w:t>
      </w:r>
      <w:r>
        <w:rPr>
          <w:spacing w:val="-2"/>
        </w:rPr>
        <w:t xml:space="preserve"> </w:t>
      </w:r>
      <w:r>
        <w:rPr>
          <w:spacing w:val="-1"/>
        </w:rPr>
        <w:t>Saxon</w:t>
      </w:r>
      <w:r>
        <w:t xml:space="preserve"> </w:t>
      </w:r>
      <w:r>
        <w:rPr>
          <w:spacing w:val="-3"/>
        </w:rPr>
        <w:t>A,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Hagedom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HJ,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Achtmeyer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C,</w:t>
      </w:r>
      <w:r>
        <w:rPr>
          <w:spacing w:val="-2"/>
        </w:rPr>
        <w:t xml:space="preserve"> </w:t>
      </w:r>
      <w:r>
        <w:rPr>
          <w:spacing w:val="-1"/>
        </w:rPr>
        <w:t>Mariano</w:t>
      </w:r>
      <w:r>
        <w:t xml:space="preserve"> </w:t>
      </w:r>
      <w:r>
        <w:rPr>
          <w:spacing w:val="-2"/>
        </w:rPr>
        <w:t>AJ,</w:t>
      </w:r>
      <w:r>
        <w:rPr>
          <w:spacing w:val="3"/>
        </w:rPr>
        <w:t xml:space="preserve"> </w:t>
      </w:r>
      <w:r>
        <w:rPr>
          <w:spacing w:val="-2"/>
        </w:rPr>
        <w:t>Hawkins</w:t>
      </w:r>
      <w:r>
        <w:rPr>
          <w:spacing w:val="-3"/>
        </w:rPr>
        <w:t xml:space="preserve"> </w:t>
      </w:r>
      <w:r>
        <w:t>EJ.</w:t>
      </w:r>
      <w:r>
        <w:rPr>
          <w:spacing w:val="-2"/>
        </w:rPr>
        <w:t xml:space="preserve"> </w:t>
      </w:r>
      <w:r>
        <w:rPr>
          <w:spacing w:val="-1"/>
        </w:rPr>
        <w:t>Electronic</w:t>
      </w:r>
      <w:r>
        <w:rPr>
          <w:spacing w:val="-3"/>
        </w:rPr>
        <w:t xml:space="preserve"> </w:t>
      </w:r>
      <w:r>
        <w:rPr>
          <w:spacing w:val="-2"/>
        </w:rPr>
        <w:t>medical</w:t>
      </w:r>
      <w:r>
        <w:rPr>
          <w:spacing w:val="4"/>
        </w:rPr>
        <w:t xml:space="preserve"> </w:t>
      </w:r>
      <w:r>
        <w:rPr>
          <w:spacing w:val="-2"/>
        </w:rPr>
        <w:t>alert</w:t>
      </w:r>
      <w:r>
        <w:rPr>
          <w:spacing w:val="59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reduced</w:t>
      </w:r>
      <w:r>
        <w:t xml:space="preserve"> opioid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benzodiazepine</w:t>
      </w:r>
      <w:r>
        <w:t xml:space="preserve"> </w:t>
      </w:r>
      <w:proofErr w:type="spellStart"/>
      <w:r>
        <w:rPr>
          <w:spacing w:val="-2"/>
        </w:rPr>
        <w:t>coprescribing</w:t>
      </w:r>
      <w:proofErr w:type="spellEnd"/>
      <w: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high-risk</w:t>
      </w:r>
      <w:r>
        <w:rPr>
          <w:spacing w:val="-3"/>
        </w:rPr>
        <w:t xml:space="preserve"> </w:t>
      </w:r>
      <w:r>
        <w:rPr>
          <w:spacing w:val="-1"/>
        </w:rPr>
        <w:t>veteran</w:t>
      </w:r>
      <w:r>
        <w:t xml:space="preserve"> </w:t>
      </w:r>
      <w:r>
        <w:rPr>
          <w:spacing w:val="-2"/>
        </w:rPr>
        <w:t>patients.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Medical</w:t>
      </w:r>
      <w:r>
        <w:rPr>
          <w:spacing w:val="4"/>
        </w:rPr>
        <w:t xml:space="preserve"> </w:t>
      </w:r>
      <w:r>
        <w:rPr>
          <w:spacing w:val="-2"/>
        </w:rPr>
        <w:t>Care.</w:t>
      </w:r>
      <w:proofErr w:type="gramEnd"/>
      <w:r>
        <w:rPr>
          <w:spacing w:val="87"/>
        </w:rPr>
        <w:t xml:space="preserve"> </w:t>
      </w:r>
      <w:r>
        <w:rPr>
          <w:spacing w:val="-2"/>
        </w:rPr>
        <w:t>2018</w:t>
      </w:r>
      <w:r>
        <w:t xml:space="preserve"> </w:t>
      </w:r>
      <w:r>
        <w:rPr>
          <w:spacing w:val="-2"/>
        </w:rPr>
        <w:t>Feb</w:t>
      </w:r>
      <w:proofErr w:type="gramStart"/>
      <w:r>
        <w:rPr>
          <w:spacing w:val="-2"/>
        </w:rPr>
        <w:t>;56</w:t>
      </w:r>
      <w:proofErr w:type="gramEnd"/>
      <w:r>
        <w:rPr>
          <w:spacing w:val="-2"/>
        </w:rPr>
        <w:t>(2):171-178.</w:t>
      </w:r>
    </w:p>
    <w:p w:rsidR="00D05844" w:rsidRDefault="00D05844" w:rsidP="00D05844">
      <w:pPr>
        <w:pStyle w:val="BodyText"/>
        <w:numPr>
          <w:ilvl w:val="0"/>
          <w:numId w:val="2"/>
        </w:numPr>
        <w:tabs>
          <w:tab w:val="left" w:pos="461"/>
        </w:tabs>
        <w:ind w:left="460" w:right="459"/>
        <w:jc w:val="left"/>
      </w:pPr>
      <w:proofErr w:type="gramStart"/>
      <w:r>
        <w:rPr>
          <w:spacing w:val="-1"/>
        </w:rPr>
        <w:t>Benzodiazepines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2"/>
        </w:rPr>
        <w:t>combination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opioid</w:t>
      </w:r>
      <w:r>
        <w:t xml:space="preserve"> </w:t>
      </w:r>
      <w:r>
        <w:rPr>
          <w:spacing w:val="-2"/>
        </w:rPr>
        <w:t>pain</w:t>
      </w:r>
      <w:r>
        <w:t xml:space="preserve"> </w:t>
      </w:r>
      <w:r>
        <w:rPr>
          <w:spacing w:val="-2"/>
        </w:rPr>
        <w:t>relievers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alcohol:</w:t>
      </w:r>
      <w:r>
        <w:rPr>
          <w:spacing w:val="-2"/>
        </w:rPr>
        <w:t xml:space="preserve"> </w:t>
      </w:r>
      <w:r>
        <w:rPr>
          <w:spacing w:val="-1"/>
        </w:rPr>
        <w:t>greater</w:t>
      </w:r>
      <w:r>
        <w:rPr>
          <w:spacing w:val="1"/>
        </w:rPr>
        <w:t xml:space="preserve"> </w:t>
      </w:r>
      <w:r>
        <w:rPr>
          <w:spacing w:val="-2"/>
        </w:rPr>
        <w:t>risk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rPr>
          <w:spacing w:val="-2"/>
        </w:rPr>
        <w:t xml:space="preserve"> </w:t>
      </w:r>
      <w:r>
        <w:t xml:space="preserve">more </w:t>
      </w:r>
      <w:r>
        <w:rPr>
          <w:spacing w:val="-2"/>
        </w:rPr>
        <w:t>serious</w:t>
      </w:r>
      <w:r>
        <w:rPr>
          <w:spacing w:val="3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visit</w:t>
      </w:r>
      <w:r>
        <w:rPr>
          <w:spacing w:val="71"/>
        </w:rPr>
        <w:t xml:space="preserve"> </w:t>
      </w:r>
      <w:r>
        <w:rPr>
          <w:spacing w:val="-1"/>
        </w:rPr>
        <w:t>outcomes.</w:t>
      </w:r>
      <w:proofErr w:type="gramEnd"/>
      <w:r>
        <w:rPr>
          <w:spacing w:val="3"/>
        </w:rPr>
        <w:t xml:space="preserve"> </w:t>
      </w:r>
      <w:r>
        <w:rPr>
          <w:spacing w:val="-2"/>
        </w:rPr>
        <w:t>SAMHSA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The</w:t>
      </w:r>
      <w:proofErr w:type="gramEnd"/>
      <w:r>
        <w:t xml:space="preserve"> </w:t>
      </w:r>
      <w:r>
        <w:rPr>
          <w:spacing w:val="-2"/>
        </w:rPr>
        <w:t>DAWN</w:t>
      </w:r>
      <w:r>
        <w:rPr>
          <w:spacing w:val="-5"/>
        </w:rPr>
        <w:t xml:space="preserve"> </w:t>
      </w:r>
      <w:r>
        <w:rPr>
          <w:spacing w:val="-1"/>
        </w:rPr>
        <w:t>Report.</w:t>
      </w:r>
      <w:r>
        <w:rPr>
          <w:spacing w:val="3"/>
        </w:rPr>
        <w:t xml:space="preserve"> </w:t>
      </w:r>
      <w:proofErr w:type="gramStart"/>
      <w:r>
        <w:rPr>
          <w:spacing w:val="-2"/>
        </w:rPr>
        <w:t>2014</w:t>
      </w:r>
      <w:proofErr w:type="gramEnd"/>
      <w:r>
        <w:t xml:space="preserve"> </w:t>
      </w:r>
      <w:r>
        <w:rPr>
          <w:spacing w:val="-2"/>
        </w:rPr>
        <w:t>Dec</w:t>
      </w:r>
      <w:r>
        <w:rPr>
          <w:spacing w:val="1"/>
        </w:rPr>
        <w:t xml:space="preserve"> </w:t>
      </w:r>
      <w:r>
        <w:rPr>
          <w:spacing w:val="-1"/>
        </w:rPr>
        <w:t>14</w:t>
      </w:r>
      <w:r>
        <w:rPr>
          <w:spacing w:val="-5"/>
        </w:rPr>
        <w:t xml:space="preserve"> </w:t>
      </w:r>
      <w:r>
        <w:rPr>
          <w:spacing w:val="-1"/>
        </w:rPr>
        <w:t>[cited</w:t>
      </w:r>
      <w:r>
        <w:t xml:space="preserve"> </w:t>
      </w:r>
      <w:r>
        <w:rPr>
          <w:spacing w:val="-2"/>
        </w:rPr>
        <w:t>2018</w:t>
      </w:r>
      <w:r>
        <w:rPr>
          <w:spacing w:val="-5"/>
        </w:rPr>
        <w:t xml:space="preserve"> </w:t>
      </w:r>
      <w:r>
        <w:t>Oct</w:t>
      </w:r>
      <w:r>
        <w:rPr>
          <w:spacing w:val="-2"/>
        </w:rPr>
        <w:t xml:space="preserve"> </w:t>
      </w:r>
      <w:r>
        <w:rPr>
          <w:spacing w:val="-1"/>
        </w:rPr>
        <w:t>5].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Available</w:t>
      </w:r>
      <w:r>
        <w:rPr>
          <w:spacing w:val="-5"/>
        </w:rPr>
        <w:t xml:space="preserve"> </w:t>
      </w:r>
      <w:r>
        <w:rPr>
          <w:spacing w:val="-1"/>
        </w:rPr>
        <w:t>from:</w:t>
      </w:r>
      <w:hyperlink r:id="rId17">
        <w:r>
          <w:rPr>
            <w:spacing w:val="55"/>
          </w:rPr>
          <w:t xml:space="preserve"> </w:t>
        </w:r>
        <w:r>
          <w:rPr>
            <w:spacing w:val="-2"/>
          </w:rPr>
          <w:t>https://www.samhsa.gov/data/sites/default/files/DAWN-SR192-BenzoCombos-2014/DAWN-SR192-</w:t>
        </w:r>
      </w:hyperlink>
      <w:r>
        <w:rPr>
          <w:spacing w:val="157"/>
        </w:rPr>
        <w:t xml:space="preserve"> </w:t>
      </w:r>
      <w:hyperlink r:id="rId18">
        <w:r>
          <w:rPr>
            <w:spacing w:val="-1"/>
          </w:rPr>
          <w:t>BenzoCombos-2014.pdf</w:t>
        </w:r>
      </w:hyperlink>
      <w:r>
        <w:rPr>
          <w:spacing w:val="-1"/>
        </w:rPr>
        <w:t>.</w:t>
      </w:r>
      <w:proofErr w:type="gramEnd"/>
    </w:p>
    <w:p w:rsidR="00D05844" w:rsidRDefault="00D05844" w:rsidP="00D05844">
      <w:pPr>
        <w:pStyle w:val="BodyText"/>
        <w:numPr>
          <w:ilvl w:val="0"/>
          <w:numId w:val="2"/>
        </w:numPr>
        <w:tabs>
          <w:tab w:val="left" w:pos="461"/>
        </w:tabs>
        <w:ind w:left="460" w:right="781"/>
        <w:jc w:val="left"/>
      </w:pPr>
      <w:proofErr w:type="spellStart"/>
      <w:r>
        <w:rPr>
          <w:spacing w:val="-2"/>
        </w:rPr>
        <w:t>Hedegaard</w:t>
      </w:r>
      <w:proofErr w:type="spellEnd"/>
      <w:r>
        <w:t xml:space="preserve"> </w:t>
      </w:r>
      <w:r>
        <w:rPr>
          <w:spacing w:val="-1"/>
        </w:rPr>
        <w:t>H,</w:t>
      </w:r>
      <w:r>
        <w:rPr>
          <w:spacing w:val="2"/>
        </w:rPr>
        <w:t xml:space="preserve"> </w:t>
      </w:r>
      <w:r>
        <w:rPr>
          <w:spacing w:val="-1"/>
        </w:rPr>
        <w:t>Bastian BA,</w:t>
      </w:r>
      <w:r>
        <w:rPr>
          <w:spacing w:val="-2"/>
        </w:rPr>
        <w:t xml:space="preserve"> Trinidad</w:t>
      </w:r>
      <w:r>
        <w:rPr>
          <w:spacing w:val="-1"/>
        </w:rPr>
        <w:t xml:space="preserve"> </w:t>
      </w:r>
      <w:r>
        <w:rPr>
          <w:spacing w:val="-2"/>
        </w:rPr>
        <w:t>JP,</w:t>
      </w:r>
      <w:r>
        <w:rPr>
          <w:spacing w:val="2"/>
        </w:rPr>
        <w:t xml:space="preserve"> </w:t>
      </w:r>
      <w:r>
        <w:rPr>
          <w:spacing w:val="-2"/>
        </w:rPr>
        <w:t>Spencer</w:t>
      </w:r>
      <w:r>
        <w:rPr>
          <w:spacing w:val="1"/>
        </w:rPr>
        <w:t xml:space="preserve"> </w:t>
      </w:r>
      <w:r>
        <w:rPr>
          <w:spacing w:val="-3"/>
        </w:rPr>
        <w:t>M,</w:t>
      </w:r>
      <w:r>
        <w:rPr>
          <w:spacing w:val="-7"/>
        </w:rPr>
        <w:t xml:space="preserve"> </w:t>
      </w:r>
      <w:r>
        <w:rPr>
          <w:spacing w:val="-1"/>
        </w:rPr>
        <w:t>Warner</w:t>
      </w:r>
      <w:r>
        <w:rPr>
          <w:spacing w:val="1"/>
        </w:rPr>
        <w:t xml:space="preserve"> </w:t>
      </w:r>
      <w:r>
        <w:rPr>
          <w:spacing w:val="-1"/>
        </w:rPr>
        <w:t>M.</w:t>
      </w:r>
      <w:r>
        <w:rPr>
          <w:spacing w:val="2"/>
        </w:rPr>
        <w:t xml:space="preserve"> </w:t>
      </w:r>
      <w:r>
        <w:rPr>
          <w:spacing w:val="-3"/>
        </w:rPr>
        <w:t>Drugs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frequently</w:t>
      </w:r>
      <w:r>
        <w:rPr>
          <w:spacing w:val="-3"/>
        </w:rPr>
        <w:t xml:space="preserve"> </w:t>
      </w:r>
      <w:r>
        <w:rPr>
          <w:spacing w:val="-1"/>
        </w:rPr>
        <w:t>involved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t xml:space="preserve"> </w:t>
      </w:r>
      <w:r>
        <w:rPr>
          <w:spacing w:val="-2"/>
        </w:rPr>
        <w:t>drug</w:t>
      </w:r>
      <w:r>
        <w:rPr>
          <w:spacing w:val="53"/>
        </w:rPr>
        <w:t xml:space="preserve"> </w:t>
      </w:r>
      <w:r>
        <w:rPr>
          <w:spacing w:val="-2"/>
        </w:rPr>
        <w:t>overdose</w:t>
      </w:r>
      <w:r>
        <w:t xml:space="preserve"> </w:t>
      </w:r>
      <w:r>
        <w:rPr>
          <w:spacing w:val="-2"/>
        </w:rPr>
        <w:t>deaths:</w:t>
      </w:r>
      <w:r>
        <w:rPr>
          <w:spacing w:val="3"/>
        </w:rPr>
        <w:t xml:space="preserve"> </w:t>
      </w:r>
      <w:r>
        <w:rPr>
          <w:spacing w:val="-1"/>
        </w:rPr>
        <w:t>United</w:t>
      </w:r>
      <w:r>
        <w:t xml:space="preserve"> </w:t>
      </w:r>
      <w:r>
        <w:rPr>
          <w:spacing w:val="-2"/>
        </w:rPr>
        <w:t>States,</w:t>
      </w:r>
      <w:r>
        <w:rPr>
          <w:spacing w:val="3"/>
        </w:rPr>
        <w:t xml:space="preserve"> </w:t>
      </w:r>
      <w:r>
        <w:rPr>
          <w:spacing w:val="-2"/>
        </w:rPr>
        <w:t>2011-2016.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National</w:t>
      </w:r>
      <w:r>
        <w:t xml:space="preserve"> </w:t>
      </w:r>
      <w:r>
        <w:rPr>
          <w:spacing w:val="-2"/>
        </w:rPr>
        <w:t>Vital</w:t>
      </w:r>
      <w:r>
        <w:rPr>
          <w:spacing w:val="4"/>
        </w:rPr>
        <w:t xml:space="preserve"> </w:t>
      </w:r>
      <w:r>
        <w:rPr>
          <w:spacing w:val="-1"/>
        </w:rPr>
        <w:t>Statistics</w:t>
      </w:r>
      <w:r>
        <w:rPr>
          <w:spacing w:val="-3"/>
        </w:rPr>
        <w:t xml:space="preserve"> </w:t>
      </w:r>
      <w:r>
        <w:rPr>
          <w:spacing w:val="-1"/>
        </w:rPr>
        <w:t>Report.</w:t>
      </w:r>
      <w:proofErr w:type="gramEnd"/>
      <w:r>
        <w:rPr>
          <w:spacing w:val="-2"/>
        </w:rPr>
        <w:t xml:space="preserve"> 2018</w:t>
      </w:r>
      <w:r>
        <w:t xml:space="preserve"> </w:t>
      </w:r>
      <w:r>
        <w:rPr>
          <w:spacing w:val="-2"/>
        </w:rPr>
        <w:t>Dec</w:t>
      </w:r>
      <w:r>
        <w:rPr>
          <w:spacing w:val="1"/>
        </w:rPr>
        <w:t xml:space="preserve"> </w:t>
      </w:r>
      <w:r>
        <w:rPr>
          <w:spacing w:val="-1"/>
        </w:rPr>
        <w:t>12</w:t>
      </w:r>
      <w:proofErr w:type="gramStart"/>
      <w:r>
        <w:rPr>
          <w:spacing w:val="-1"/>
        </w:rPr>
        <w:t>;67</w:t>
      </w:r>
      <w:proofErr w:type="gramEnd"/>
      <w:r>
        <w:rPr>
          <w:spacing w:val="-1"/>
        </w:rPr>
        <w:t>(9):1-13.</w:t>
      </w:r>
    </w:p>
    <w:p w:rsidR="004773EB" w:rsidRDefault="004773EB" w:rsidP="00A12FDB">
      <w:pPr>
        <w:tabs>
          <w:tab w:val="left" w:pos="2610"/>
          <w:tab w:val="left" w:pos="4230"/>
        </w:tabs>
      </w:pPr>
    </w:p>
    <w:p w:rsidR="00066746" w:rsidRPr="008466CB" w:rsidRDefault="00066746" w:rsidP="00F60E26">
      <w:pPr>
        <w:tabs>
          <w:tab w:val="left" w:pos="4230"/>
        </w:tabs>
      </w:pPr>
    </w:p>
    <w:sectPr w:rsidR="00066746" w:rsidRPr="00846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569" w:rsidRDefault="00015569" w:rsidP="00775C48">
      <w:r>
        <w:separator/>
      </w:r>
    </w:p>
  </w:endnote>
  <w:endnote w:type="continuationSeparator" w:id="0">
    <w:p w:rsidR="00015569" w:rsidRDefault="00015569" w:rsidP="0077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569" w:rsidRDefault="00015569" w:rsidP="00775C48">
      <w:r>
        <w:separator/>
      </w:r>
    </w:p>
  </w:footnote>
  <w:footnote w:type="continuationSeparator" w:id="0">
    <w:p w:rsidR="00015569" w:rsidRDefault="00015569" w:rsidP="0077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B3168"/>
    <w:multiLevelType w:val="hybridMultilevel"/>
    <w:tmpl w:val="61CE8C8E"/>
    <w:lvl w:ilvl="0" w:tplc="CD40891E">
      <w:start w:val="1"/>
      <w:numFmt w:val="decimal"/>
      <w:lvlText w:val="%1."/>
      <w:lvlJc w:val="left"/>
      <w:pPr>
        <w:ind w:left="580" w:hanging="360"/>
        <w:jc w:val="right"/>
      </w:pPr>
      <w:rPr>
        <w:rFonts w:ascii="Arial" w:eastAsia="Arial" w:hAnsi="Arial" w:hint="default"/>
        <w:spacing w:val="-2"/>
        <w:sz w:val="20"/>
        <w:szCs w:val="20"/>
      </w:rPr>
    </w:lvl>
    <w:lvl w:ilvl="1" w:tplc="B860EBFE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2" w:tplc="3522AAD0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76B6851A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C80E6F52">
      <w:start w:val="1"/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1BF04FE0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CB2003D4">
      <w:start w:val="1"/>
      <w:numFmt w:val="bullet"/>
      <w:lvlText w:val="•"/>
      <w:lvlJc w:val="left"/>
      <w:pPr>
        <w:ind w:left="6544" w:hanging="360"/>
      </w:pPr>
      <w:rPr>
        <w:rFonts w:hint="default"/>
      </w:rPr>
    </w:lvl>
    <w:lvl w:ilvl="7" w:tplc="4DDA22D0">
      <w:start w:val="1"/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006ED5E8">
      <w:start w:val="1"/>
      <w:numFmt w:val="bullet"/>
      <w:lvlText w:val="•"/>
      <w:lvlJc w:val="left"/>
      <w:pPr>
        <w:ind w:left="8532" w:hanging="360"/>
      </w:pPr>
      <w:rPr>
        <w:rFonts w:hint="default"/>
      </w:rPr>
    </w:lvl>
  </w:abstractNum>
  <w:abstractNum w:abstractNumId="1">
    <w:nsid w:val="4E210F9B"/>
    <w:multiLevelType w:val="hybridMultilevel"/>
    <w:tmpl w:val="DD500320"/>
    <w:lvl w:ilvl="0" w:tplc="2F427CA4">
      <w:start w:val="1"/>
      <w:numFmt w:val="bullet"/>
      <w:lvlText w:val=""/>
      <w:lvlJc w:val="left"/>
      <w:pPr>
        <w:ind w:left="940" w:hanging="361"/>
      </w:pPr>
      <w:rPr>
        <w:rFonts w:ascii="Symbol" w:eastAsia="Symbol" w:hAnsi="Symbol" w:hint="default"/>
        <w:sz w:val="20"/>
        <w:szCs w:val="20"/>
      </w:rPr>
    </w:lvl>
    <w:lvl w:ilvl="1" w:tplc="266C7AB0">
      <w:start w:val="1"/>
      <w:numFmt w:val="bullet"/>
      <w:lvlText w:val="•"/>
      <w:lvlJc w:val="left"/>
      <w:pPr>
        <w:ind w:left="1898" w:hanging="361"/>
      </w:pPr>
      <w:rPr>
        <w:rFonts w:hint="default"/>
      </w:rPr>
    </w:lvl>
    <w:lvl w:ilvl="2" w:tplc="2DC2C096">
      <w:start w:val="1"/>
      <w:numFmt w:val="bullet"/>
      <w:lvlText w:val="•"/>
      <w:lvlJc w:val="left"/>
      <w:pPr>
        <w:ind w:left="2856" w:hanging="361"/>
      </w:pPr>
      <w:rPr>
        <w:rFonts w:hint="default"/>
      </w:rPr>
    </w:lvl>
    <w:lvl w:ilvl="3" w:tplc="C78486F8">
      <w:start w:val="1"/>
      <w:numFmt w:val="bullet"/>
      <w:lvlText w:val="•"/>
      <w:lvlJc w:val="left"/>
      <w:pPr>
        <w:ind w:left="3814" w:hanging="361"/>
      </w:pPr>
      <w:rPr>
        <w:rFonts w:hint="default"/>
      </w:rPr>
    </w:lvl>
    <w:lvl w:ilvl="4" w:tplc="38184FAA">
      <w:start w:val="1"/>
      <w:numFmt w:val="bullet"/>
      <w:lvlText w:val="•"/>
      <w:lvlJc w:val="left"/>
      <w:pPr>
        <w:ind w:left="4772" w:hanging="361"/>
      </w:pPr>
      <w:rPr>
        <w:rFonts w:hint="default"/>
      </w:rPr>
    </w:lvl>
    <w:lvl w:ilvl="5" w:tplc="971C9480">
      <w:start w:val="1"/>
      <w:numFmt w:val="bullet"/>
      <w:lvlText w:val="•"/>
      <w:lvlJc w:val="left"/>
      <w:pPr>
        <w:ind w:left="5730" w:hanging="361"/>
      </w:pPr>
      <w:rPr>
        <w:rFonts w:hint="default"/>
      </w:rPr>
    </w:lvl>
    <w:lvl w:ilvl="6" w:tplc="A1B8BFEA">
      <w:start w:val="1"/>
      <w:numFmt w:val="bullet"/>
      <w:lvlText w:val="•"/>
      <w:lvlJc w:val="left"/>
      <w:pPr>
        <w:ind w:left="6688" w:hanging="361"/>
      </w:pPr>
      <w:rPr>
        <w:rFonts w:hint="default"/>
      </w:rPr>
    </w:lvl>
    <w:lvl w:ilvl="7" w:tplc="E4B0EB02">
      <w:start w:val="1"/>
      <w:numFmt w:val="bullet"/>
      <w:lvlText w:val="•"/>
      <w:lvlJc w:val="left"/>
      <w:pPr>
        <w:ind w:left="7646" w:hanging="361"/>
      </w:pPr>
      <w:rPr>
        <w:rFonts w:hint="default"/>
      </w:rPr>
    </w:lvl>
    <w:lvl w:ilvl="8" w:tplc="2A9C0854">
      <w:start w:val="1"/>
      <w:numFmt w:val="bullet"/>
      <w:lvlText w:val="•"/>
      <w:lvlJc w:val="left"/>
      <w:pPr>
        <w:ind w:left="8604" w:hanging="361"/>
      </w:pPr>
      <w:rPr>
        <w:rFonts w:hint="default"/>
      </w:rPr>
    </w:lvl>
  </w:abstractNum>
  <w:abstractNum w:abstractNumId="2">
    <w:nsid w:val="740B17BC"/>
    <w:multiLevelType w:val="hybridMultilevel"/>
    <w:tmpl w:val="9918ACA4"/>
    <w:lvl w:ilvl="0" w:tplc="A93278EA">
      <w:start w:val="1"/>
      <w:numFmt w:val="bullet"/>
      <w:lvlText w:val=""/>
      <w:lvlJc w:val="left"/>
      <w:pPr>
        <w:ind w:left="1040" w:hanging="361"/>
      </w:pPr>
      <w:rPr>
        <w:rFonts w:ascii="Symbol" w:eastAsia="Symbol" w:hAnsi="Symbol" w:hint="default"/>
        <w:sz w:val="20"/>
        <w:szCs w:val="20"/>
      </w:rPr>
    </w:lvl>
    <w:lvl w:ilvl="1" w:tplc="1754569A">
      <w:start w:val="1"/>
      <w:numFmt w:val="bullet"/>
      <w:lvlText w:val="o"/>
      <w:lvlJc w:val="left"/>
      <w:pPr>
        <w:ind w:left="1761" w:hanging="360"/>
      </w:pPr>
      <w:rPr>
        <w:rFonts w:ascii="Courier New" w:eastAsia="Courier New" w:hAnsi="Courier New" w:hint="default"/>
        <w:sz w:val="20"/>
        <w:szCs w:val="20"/>
      </w:rPr>
    </w:lvl>
    <w:lvl w:ilvl="2" w:tplc="D81AE42E">
      <w:start w:val="1"/>
      <w:numFmt w:val="bullet"/>
      <w:lvlText w:val=""/>
      <w:lvlJc w:val="left"/>
      <w:pPr>
        <w:ind w:left="2121" w:hanging="360"/>
      </w:pPr>
      <w:rPr>
        <w:rFonts w:ascii="Wingdings" w:eastAsia="Wingdings" w:hAnsi="Wingdings" w:hint="default"/>
        <w:sz w:val="20"/>
        <w:szCs w:val="20"/>
      </w:rPr>
    </w:lvl>
    <w:lvl w:ilvl="3" w:tplc="3D707250">
      <w:start w:val="1"/>
      <w:numFmt w:val="bullet"/>
      <w:lvlText w:val="•"/>
      <w:lvlJc w:val="left"/>
      <w:pPr>
        <w:ind w:left="3168" w:hanging="360"/>
      </w:pPr>
      <w:rPr>
        <w:rFonts w:hint="default"/>
      </w:rPr>
    </w:lvl>
    <w:lvl w:ilvl="4" w:tplc="D8364D22">
      <w:start w:val="1"/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8A1E1EDA">
      <w:start w:val="1"/>
      <w:numFmt w:val="bullet"/>
      <w:lvlText w:val="•"/>
      <w:lvlJc w:val="left"/>
      <w:pPr>
        <w:ind w:left="5263" w:hanging="360"/>
      </w:pPr>
      <w:rPr>
        <w:rFonts w:hint="default"/>
      </w:rPr>
    </w:lvl>
    <w:lvl w:ilvl="6" w:tplc="1A08F984">
      <w:start w:val="1"/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DD62A83A">
      <w:start w:val="1"/>
      <w:numFmt w:val="bullet"/>
      <w:lvlText w:val="•"/>
      <w:lvlJc w:val="left"/>
      <w:pPr>
        <w:ind w:left="7357" w:hanging="360"/>
      </w:pPr>
      <w:rPr>
        <w:rFonts w:hint="default"/>
      </w:rPr>
    </w:lvl>
    <w:lvl w:ilvl="8" w:tplc="689EFA0C">
      <w:start w:val="1"/>
      <w:numFmt w:val="bullet"/>
      <w:lvlText w:val="•"/>
      <w:lvlJc w:val="left"/>
      <w:pPr>
        <w:ind w:left="8405" w:hanging="360"/>
      </w:pPr>
      <w:rPr>
        <w:rFonts w:hint="default"/>
      </w:rPr>
    </w:lvl>
  </w:abstractNum>
  <w:abstractNum w:abstractNumId="3">
    <w:nsid w:val="77C22377"/>
    <w:multiLevelType w:val="multilevel"/>
    <w:tmpl w:val="801C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1C"/>
    <w:rsid w:val="00015569"/>
    <w:rsid w:val="00066746"/>
    <w:rsid w:val="000D7C3F"/>
    <w:rsid w:val="0010320A"/>
    <w:rsid w:val="001B4274"/>
    <w:rsid w:val="0030491C"/>
    <w:rsid w:val="0035637C"/>
    <w:rsid w:val="004773EB"/>
    <w:rsid w:val="00541AA6"/>
    <w:rsid w:val="00640569"/>
    <w:rsid w:val="00775C48"/>
    <w:rsid w:val="008466CB"/>
    <w:rsid w:val="008D07B5"/>
    <w:rsid w:val="008E4774"/>
    <w:rsid w:val="0099165E"/>
    <w:rsid w:val="00A12FDB"/>
    <w:rsid w:val="00B84B11"/>
    <w:rsid w:val="00BB3286"/>
    <w:rsid w:val="00D05844"/>
    <w:rsid w:val="00DD6F72"/>
    <w:rsid w:val="00E10551"/>
    <w:rsid w:val="00F6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D05844"/>
    <w:pPr>
      <w:widowControl w:val="0"/>
      <w:ind w:left="2130" w:firstLine="3"/>
      <w:outlineLvl w:val="0"/>
    </w:pPr>
    <w:rPr>
      <w:rFonts w:ascii="Bookman Old Style" w:eastAsia="Bookman Old Style" w:hAnsi="Bookman Old Style" w:cstheme="minorBidi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D05844"/>
    <w:pPr>
      <w:widowControl w:val="0"/>
      <w:ind w:left="1040" w:hanging="360"/>
      <w:outlineLvl w:val="1"/>
    </w:pPr>
    <w:rPr>
      <w:rFonts w:ascii="Arial" w:eastAsia="Arial" w:hAnsi="Arial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C4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5C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C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D05844"/>
    <w:rPr>
      <w:rFonts w:ascii="Bookman Old Style" w:eastAsia="Bookman Old Style" w:hAnsi="Bookman Old Styl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05844"/>
    <w:rPr>
      <w:rFonts w:ascii="Arial" w:eastAsia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05844"/>
    <w:pPr>
      <w:widowControl w:val="0"/>
      <w:ind w:left="220" w:hanging="360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D05844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D05844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05844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1"/>
    <w:qFormat/>
    <w:rsid w:val="00D05844"/>
    <w:pPr>
      <w:widowControl w:val="0"/>
      <w:ind w:left="2130" w:firstLine="3"/>
      <w:outlineLvl w:val="0"/>
    </w:pPr>
    <w:rPr>
      <w:rFonts w:ascii="Bookman Old Style" w:eastAsia="Bookman Old Style" w:hAnsi="Bookman Old Style" w:cstheme="minorBidi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D05844"/>
    <w:pPr>
      <w:widowControl w:val="0"/>
      <w:ind w:left="1040" w:hanging="360"/>
      <w:outlineLvl w:val="1"/>
    </w:pPr>
    <w:rPr>
      <w:rFonts w:ascii="Arial" w:eastAsia="Arial" w:hAnsi="Arial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C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C4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75C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C48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D05844"/>
    <w:rPr>
      <w:rFonts w:ascii="Bookman Old Style" w:eastAsia="Bookman Old Style" w:hAnsi="Bookman Old Styl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05844"/>
    <w:rPr>
      <w:rFonts w:ascii="Arial" w:eastAsia="Arial" w:hAnsi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05844"/>
    <w:pPr>
      <w:widowControl w:val="0"/>
      <w:ind w:left="220" w:hanging="360"/>
    </w:pPr>
    <w:rPr>
      <w:rFonts w:ascii="Arial" w:eastAsia="Arial" w:hAnsi="Arial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D05844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D05844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05844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68909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eohhs" TargetMode="External"/><Relationship Id="rId13" Type="http://schemas.openxmlformats.org/officeDocument/2006/relationships/hyperlink" Target="https://www.pbm.va.gov/PBM/AcademicDetailingService/Documents/Academic_Detailing_Educational_Material_Catalog/22_Benzodiazepine_Provider_AD_Educational_Guide_IB_10_928.pdf" TargetMode="External"/><Relationship Id="rId18" Type="http://schemas.openxmlformats.org/officeDocument/2006/relationships/hyperlink" Target="https://www.samhsa.gov/data/sites/default/files/DAWN-SR192-BenzoCombos-2014/DAWN-SR192-BenzoCombos-2014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bm.va.gov/PBM/AcademicDetailingService/Documents/Academic_Detailing_Educational_Material_" TargetMode="External"/><Relationship Id="rId17" Type="http://schemas.openxmlformats.org/officeDocument/2006/relationships/hyperlink" Target="https://www.samhsa.gov/data/sites/default/files/DAWN-SR192-BenzoCombos-2014/DAWN-SR192-BenzoCombos-201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mmwr/volumes/65/rr/rr6501e1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bm.va.gov/PBM/AcademicDetailingService/Documents/Academic_Detailing_Educational_Material_Catalog/22_Benzodiazepine_Provider_AD_Educational_Guide_IB_10_928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bm.va.gov/PBM/AcademicDetailingService/Documents/Academic_Detailing_Educational_Material_" TargetMode="External"/><Relationship Id="rId10" Type="http://schemas.openxmlformats.org/officeDocument/2006/relationships/hyperlink" Target="https://www.pbm.va.gov/PBM/AcademicDetailingService/Documents/Academic_Detailing_Educational_Material_Catalog/22_Benzodiazepine_Provider_AD_Educational_Guide_IB_10_928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/pharmacy" TargetMode="External"/><Relationship Id="rId14" Type="http://schemas.openxmlformats.org/officeDocument/2006/relationships/hyperlink" Target="https://www.pbm.va.gov/PBM/AcademicDetailingService/Documents/Academic_Detailing_Educational_Material_Catalog/22_Benzodiazepine_Provider_AD_Educational_Guide_IB_10_92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Comeau</dc:creator>
  <cp:lastModifiedBy>Administrator</cp:lastModifiedBy>
  <cp:revision>3</cp:revision>
  <cp:lastPrinted>2018-09-25T15:15:00Z</cp:lastPrinted>
  <dcterms:created xsi:type="dcterms:W3CDTF">2019-10-30T13:53:00Z</dcterms:created>
  <dcterms:modified xsi:type="dcterms:W3CDTF">2019-10-30T14:04:00Z</dcterms:modified>
</cp:coreProperties>
</file>