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FD9" w:rsidRDefault="001D0676" w:rsidP="004F56A8">
      <w:pPr>
        <w:rPr>
          <w:rtl/>
        </w:rPr>
      </w:pPr>
      <w:r>
        <w:rPr>
          <w:rFonts w:hint="cs"/>
          <w:noProof/>
          <w:rtl/>
          <w:lang w:bidi="ar-SA"/>
        </w:rPr>
        <mc:AlternateContent>
          <mc:Choice Requires="wps">
            <w:drawing>
              <wp:anchor distT="0" distB="0" distL="114300" distR="114300" simplePos="0" relativeHeight="251664384" behindDoc="0" locked="0" layoutInCell="1" allowOverlap="1" wp14:anchorId="5E43F793" wp14:editId="707DBAF6">
                <wp:simplePos x="0" y="0"/>
                <wp:positionH relativeFrom="column">
                  <wp:posOffset>1005841</wp:posOffset>
                </wp:positionH>
                <wp:positionV relativeFrom="paragraph">
                  <wp:posOffset>-194310</wp:posOffset>
                </wp:positionV>
                <wp:extent cx="3409950" cy="1057275"/>
                <wp:effectExtent l="0" t="0" r="0" b="0"/>
                <wp:wrapNone/>
                <wp:docPr id="7" name="Rectangle 7"/>
                <wp:cNvGraphicFramePr/>
                <a:graphic xmlns:a="http://schemas.openxmlformats.org/drawingml/2006/main">
                  <a:graphicData uri="http://schemas.microsoft.com/office/word/2010/wordprocessingShape">
                    <wps:wsp>
                      <wps:cNvSpPr/>
                      <wps:spPr>
                        <a:xfrm>
                          <a:off x="0" y="0"/>
                          <a:ext cx="3409950" cy="1057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DF9CFC" id="Rectangle 7" o:spid="_x0000_s1026" style="position:absolute;margin-left:79.2pt;margin-top:-15.3pt;width:268.5pt;height:8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" filled="f" stroked="f" strokeweight="2pt"/>
            </w:pict>
          </mc:Fallback>
        </mc:AlternateContent>
      </w:r>
      <w:bookmarkStart w:id="0" w:name="_GoBack"/>
      <w:r w:rsidR="009735ED">
        <w:rPr>
          <w:rFonts w:hint="cs"/>
          <w:noProof/>
          <w:rtl/>
          <w:lang w:bidi="ar-SA"/>
        </w:rPr>
        <w:drawing>
          <wp:inline distT="0" distB="0" distL="0" distR="0" wp14:anchorId="227A532C" wp14:editId="49D596BA">
            <wp:extent cx="949812" cy="866775"/>
            <wp:effectExtent l="0" t="0" r="3175" b="0"/>
            <wp:docPr id="4" name="Picture 4" title="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AppData\Local\Microsoft\Windows\Temporary Internet Files\Content.Outlook\FR0OKSDO\DPHLogo_Black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812" cy="866775"/>
                    </a:xfrm>
                    <a:prstGeom prst="rect">
                      <a:avLst/>
                    </a:prstGeom>
                    <a:noFill/>
                    <a:ln>
                      <a:noFill/>
                    </a:ln>
                  </pic:spPr>
                </pic:pic>
              </a:graphicData>
            </a:graphic>
          </wp:inline>
        </w:drawing>
      </w:r>
      <w:bookmarkEnd w:id="0"/>
      <w:r w:rsidR="004C3E4C">
        <w:rPr>
          <w:rFonts w:hint="cs"/>
          <w:noProof/>
          <w:rtl/>
          <w:lang w:bidi="ar-SA"/>
        </w:rPr>
        <mc:AlternateContent>
          <mc:Choice Requires="wps">
            <w:drawing>
              <wp:anchor distT="0" distB="0" distL="114300" distR="114300" simplePos="0" relativeHeight="251656192" behindDoc="0" locked="0" layoutInCell="1" allowOverlap="1" wp14:anchorId="22042BF3" wp14:editId="1516BC9B">
                <wp:simplePos x="0" y="0"/>
                <wp:positionH relativeFrom="column">
                  <wp:posOffset>4418330</wp:posOffset>
                </wp:positionH>
                <wp:positionV relativeFrom="paragraph">
                  <wp:posOffset>-89535</wp:posOffset>
                </wp:positionV>
                <wp:extent cx="2849245" cy="1052195"/>
                <wp:effectExtent l="0" t="0" r="825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0521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963FD9" w:rsidRPr="003F4B09" w:rsidRDefault="00963FD9" w:rsidP="003906A7">
                            <w:pPr>
                              <w:bidi/>
                              <w:rPr>
                                <w:rFonts w:asciiTheme="minorBidi" w:hAnsiTheme="minorBidi" w:cstheme="minorBidi"/>
                                <w:sz w:val="20"/>
                                <w:szCs w:val="20"/>
                                <w:rtl/>
                              </w:rPr>
                            </w:pPr>
                            <w:r w:rsidRPr="003F4B09">
                              <w:rPr>
                                <w:rFonts w:asciiTheme="minorBidi" w:hAnsiTheme="minorBidi" w:cstheme="minorBidi"/>
                                <w:sz w:val="20"/>
                                <w:szCs w:val="20"/>
                                <w:rtl/>
                              </w:rPr>
                              <w:t>اسم الطفل(ة):</w:t>
                            </w:r>
                            <w:r w:rsidR="004F434E" w:rsidRPr="003F4B09">
                              <w:rPr>
                                <w:rFonts w:asciiTheme="minorBidi" w:hAnsiTheme="minorBidi" w:cstheme="minorBidi"/>
                                <w:sz w:val="20"/>
                                <w:szCs w:val="20"/>
                                <w:rtl/>
                              </w:rPr>
                              <w:fldChar w:fldCharType="begin">
                                <w:ffData>
                                  <w:name w:val="Text2"/>
                                  <w:enabled/>
                                  <w:calcOnExit w:val="0"/>
                                  <w:textInput/>
                                </w:ffData>
                              </w:fldChar>
                            </w:r>
                            <w:r w:rsidRPr="003F4B09">
                              <w:rPr>
                                <w:rFonts w:asciiTheme="minorBidi" w:hAnsiTheme="minorBidi" w:cstheme="minorBidi"/>
                                <w:sz w:val="20"/>
                                <w:szCs w:val="20"/>
                                <w:rtl/>
                              </w:rPr>
                              <w:instrText xml:space="preserve"> </w:instrText>
                            </w:r>
                            <w:r w:rsidRPr="003F4B09">
                              <w:rPr>
                                <w:rFonts w:asciiTheme="minorBidi" w:hAnsiTheme="minorBidi" w:cstheme="minorBidi"/>
                                <w:sz w:val="20"/>
                                <w:szCs w:val="20"/>
                              </w:rPr>
                              <w:instrText xml:space="preserve">FORMTEXT </w:instrText>
                            </w:r>
                            <w:r w:rsidR="004F434E" w:rsidRPr="003F4B09">
                              <w:rPr>
                                <w:rFonts w:asciiTheme="minorBidi" w:hAnsiTheme="minorBidi" w:cstheme="minorBidi"/>
                                <w:sz w:val="20"/>
                                <w:szCs w:val="20"/>
                                <w:rtl/>
                              </w:rPr>
                            </w:r>
                            <w:r w:rsidR="004F434E" w:rsidRPr="003F4B09">
                              <w:rPr>
                                <w:rFonts w:asciiTheme="minorBidi" w:hAnsiTheme="minorBidi" w:cstheme="minorBidi"/>
                                <w:sz w:val="20"/>
                                <w:szCs w:val="20"/>
                                <w:rtl/>
                              </w:rPr>
                              <w:fldChar w:fldCharType="separate"/>
                            </w:r>
                            <w:r w:rsidRPr="003F4B09">
                              <w:rPr>
                                <w:rFonts w:asciiTheme="minorBidi" w:hAnsiTheme="minorBidi" w:cstheme="minorBidi"/>
                                <w:sz w:val="20"/>
                                <w:szCs w:val="20"/>
                                <w:rtl/>
                              </w:rPr>
                              <w:t xml:space="preserve">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004F434E" w:rsidRPr="003F4B09">
                              <w:rPr>
                                <w:rFonts w:asciiTheme="minorBidi" w:hAnsiTheme="minorBidi" w:cstheme="minorBidi"/>
                                <w:sz w:val="20"/>
                                <w:szCs w:val="20"/>
                                <w:rtl/>
                              </w:rPr>
                              <w:fldChar w:fldCharType="end"/>
                            </w:r>
                          </w:p>
                          <w:p w:rsidR="001E7ECA" w:rsidRPr="003F4B09" w:rsidRDefault="00963FD9" w:rsidP="003906A7">
                            <w:pPr>
                              <w:bidi/>
                              <w:rPr>
                                <w:rFonts w:asciiTheme="minorBidi" w:hAnsiTheme="minorBidi" w:cstheme="minorBidi"/>
                                <w:sz w:val="20"/>
                                <w:szCs w:val="20"/>
                                <w:rtl/>
                              </w:rPr>
                            </w:pPr>
                            <w:r w:rsidRPr="003F4B09">
                              <w:rPr>
                                <w:rFonts w:asciiTheme="minorBidi" w:hAnsiTheme="minorBidi" w:cstheme="minorBidi"/>
                                <w:sz w:val="20"/>
                                <w:szCs w:val="20"/>
                                <w:rtl/>
                              </w:rPr>
                              <w:t>تاريخ الميلاد:</w:t>
                            </w:r>
                            <w:r w:rsidR="004F434E" w:rsidRPr="003F4B09">
                              <w:rPr>
                                <w:rFonts w:asciiTheme="minorBidi" w:hAnsiTheme="minorBidi" w:cstheme="minorBidi"/>
                                <w:sz w:val="20"/>
                                <w:szCs w:val="20"/>
                              </w:rPr>
                              <w:fldChar w:fldCharType="begin">
                                <w:ffData>
                                  <w:name w:val="Text3"/>
                                  <w:enabled/>
                                  <w:calcOnExit w:val="0"/>
                                  <w:textInput/>
                                </w:ffData>
                              </w:fldChar>
                            </w:r>
                            <w:r w:rsidRPr="003F4B09">
                              <w:rPr>
                                <w:rFonts w:asciiTheme="minorBidi" w:hAnsiTheme="minorBidi" w:cstheme="minorBidi"/>
                                <w:sz w:val="20"/>
                                <w:szCs w:val="20"/>
                                <w:rtl/>
                              </w:rPr>
                              <w:instrText xml:space="preserve"> </w:instrText>
                            </w:r>
                            <w:r w:rsidRPr="003F4B09">
                              <w:rPr>
                                <w:rFonts w:asciiTheme="minorBidi" w:hAnsiTheme="minorBidi" w:cstheme="minorBidi"/>
                                <w:sz w:val="20"/>
                                <w:szCs w:val="20"/>
                              </w:rPr>
                              <w:instrText xml:space="preserve">FORMTEXT </w:instrText>
                            </w:r>
                            <w:r w:rsidR="004F434E" w:rsidRPr="003F4B09">
                              <w:rPr>
                                <w:rFonts w:asciiTheme="minorBidi" w:hAnsiTheme="minorBidi" w:cstheme="minorBidi"/>
                                <w:sz w:val="20"/>
                                <w:szCs w:val="20"/>
                              </w:rPr>
                            </w:r>
                            <w:r w:rsidR="004F434E" w:rsidRPr="003F4B09">
                              <w:rPr>
                                <w:rFonts w:asciiTheme="minorBidi" w:hAnsiTheme="minorBidi" w:cstheme="minorBidi"/>
                                <w:sz w:val="20"/>
                                <w:szCs w:val="20"/>
                              </w:rPr>
                              <w:fldChar w:fldCharType="separate"/>
                            </w:r>
                            <w:r w:rsidRPr="003F4B09">
                              <w:rPr>
                                <w:rFonts w:asciiTheme="minorBidi" w:hAnsiTheme="minorBidi" w:cstheme="minorBidi"/>
                                <w:sz w:val="20"/>
                                <w:szCs w:val="20"/>
                                <w:rtl/>
                              </w:rPr>
                              <w:t xml:space="preserve">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004F434E" w:rsidRPr="003F4B09">
                              <w:rPr>
                                <w:rFonts w:asciiTheme="minorBidi" w:hAnsiTheme="minorBidi" w:cstheme="minorBidi"/>
                                <w:sz w:val="20"/>
                                <w:szCs w:val="20"/>
                              </w:rPr>
                              <w:fldChar w:fldCharType="end"/>
                            </w:r>
                          </w:p>
                          <w:p w:rsidR="00963FD9" w:rsidRPr="003F4B09" w:rsidRDefault="00963FD9" w:rsidP="003906A7">
                            <w:pPr>
                              <w:bidi/>
                              <w:rPr>
                                <w:rFonts w:asciiTheme="minorBidi" w:hAnsiTheme="minorBidi" w:cstheme="minorBidi"/>
                                <w:sz w:val="20"/>
                                <w:szCs w:val="20"/>
                                <w:rtl/>
                              </w:rPr>
                            </w:pPr>
                            <w:r w:rsidRPr="003F4B09">
                              <w:rPr>
                                <w:rFonts w:asciiTheme="minorBidi" w:hAnsiTheme="minorBidi" w:cstheme="minorBidi"/>
                                <w:b/>
                                <w:sz w:val="20"/>
                                <w:szCs w:val="20"/>
                                <w:rtl/>
                              </w:rPr>
                              <w:t>تاريخ اليوم: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8C4162" id="_x0000_t202" coordsize="21600,21600" o:spt="202" path="m,l,21600r21600,l21600,xe">
                <v:stroke joinstyle="miter"/>
                <v:path gradientshapeok="t" o:connecttype="rect"/>
              </v:shapetype>
              <v:shape id="Text Box 2" o:spid="_x0000_s1026" type="#_x0000_t202" style="position:absolute;margin-left:347.9pt;margin-top:-7.05pt;width:224.35pt;height:8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9bgQIAABA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" stroked="f" strokeweight=".25pt">
                <v:textbox>
                  <w:txbxContent>
                    <w:p w:rsidR="00963FD9" w:rsidRPr="003F4B09" w:rsidRDefault="00963FD9" w:rsidP="003906A7">
                      <w:pPr>
                        <w:bidi/>
                        <w:rPr>
                          <w:rFonts w:asciiTheme="minorBidi" w:hAnsiTheme="minorBidi" w:cstheme="minorBidi"/>
                          <w:sz w:val="20"/>
                          <w:szCs w:val="20"/>
                          <w:rtl/>
                        </w:rPr>
                      </w:pPr>
                      <w:r w:rsidRPr="003F4B09">
                        <w:rPr>
                          <w:rFonts w:asciiTheme="minorBidi" w:hAnsiTheme="minorBidi" w:cstheme="minorBidi"/>
                          <w:sz w:val="20"/>
                          <w:szCs w:val="20"/>
                          <w:rtl/>
                        </w:rPr>
                        <w:t>اسم الطفل(ة):</w:t>
                      </w:r>
                      <w:r w:rsidR="004F434E" w:rsidRPr="003F4B09">
                        <w:rPr>
                          <w:rFonts w:asciiTheme="minorBidi" w:hAnsiTheme="minorBidi" w:cstheme="minorBidi"/>
                          <w:sz w:val="20"/>
                          <w:szCs w:val="20"/>
                          <w:rtl/>
                        </w:rPr>
                        <w:fldChar w:fldCharType="begin">
                          <w:ffData>
                            <w:name w:val="Text2"/>
                            <w:enabled/>
                            <w:calcOnExit w:val="0"/>
                            <w:textInput/>
                          </w:ffData>
                        </w:fldChar>
                      </w:r>
                      <w:r w:rsidRPr="003F4B09">
                        <w:rPr>
                          <w:rFonts w:asciiTheme="minorBidi" w:hAnsiTheme="minorBidi" w:cstheme="minorBidi"/>
                          <w:sz w:val="20"/>
                          <w:szCs w:val="20"/>
                          <w:rtl/>
                        </w:rPr>
                        <w:instrText xml:space="preserve"> </w:instrText>
                      </w:r>
                      <w:r w:rsidRPr="003F4B09">
                        <w:rPr>
                          <w:rFonts w:asciiTheme="minorBidi" w:hAnsiTheme="minorBidi" w:cstheme="minorBidi"/>
                          <w:sz w:val="20"/>
                          <w:szCs w:val="20"/>
                        </w:rPr>
                        <w:instrText xml:space="preserve">FORMTEXT </w:instrText>
                      </w:r>
                      <w:r w:rsidR="004F434E" w:rsidRPr="003F4B09">
                        <w:rPr>
                          <w:rFonts w:asciiTheme="minorBidi" w:hAnsiTheme="minorBidi" w:cstheme="minorBidi"/>
                          <w:sz w:val="20"/>
                          <w:szCs w:val="20"/>
                          <w:rtl/>
                        </w:rPr>
                      </w:r>
                      <w:r w:rsidR="004F434E" w:rsidRPr="003F4B09">
                        <w:rPr>
                          <w:rFonts w:asciiTheme="minorBidi" w:hAnsiTheme="minorBidi" w:cstheme="minorBidi"/>
                          <w:sz w:val="20"/>
                          <w:szCs w:val="20"/>
                          <w:rtl/>
                        </w:rPr>
                        <w:fldChar w:fldCharType="separate"/>
                      </w:r>
                      <w:r w:rsidRPr="003F4B09">
                        <w:rPr>
                          <w:rFonts w:asciiTheme="minorBidi" w:hAnsiTheme="minorBidi" w:cstheme="minorBidi"/>
                          <w:sz w:val="20"/>
                          <w:szCs w:val="20"/>
                          <w:rtl/>
                        </w:rPr>
                        <w:t xml:space="preserve">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004F434E" w:rsidRPr="003F4B09">
                        <w:rPr>
                          <w:rFonts w:asciiTheme="minorBidi" w:hAnsiTheme="minorBidi" w:cstheme="minorBidi"/>
                          <w:sz w:val="20"/>
                          <w:szCs w:val="20"/>
                          <w:rtl/>
                        </w:rPr>
                        <w:fldChar w:fldCharType="end"/>
                      </w:r>
                    </w:p>
                    <w:p w:rsidR="001E7ECA" w:rsidRPr="003F4B09" w:rsidRDefault="00963FD9" w:rsidP="003906A7">
                      <w:pPr>
                        <w:bidi/>
                        <w:rPr>
                          <w:rFonts w:asciiTheme="minorBidi" w:hAnsiTheme="minorBidi" w:cstheme="minorBidi"/>
                          <w:sz w:val="20"/>
                          <w:szCs w:val="20"/>
                          <w:rtl/>
                        </w:rPr>
                      </w:pPr>
                      <w:r w:rsidRPr="003F4B09">
                        <w:rPr>
                          <w:rFonts w:asciiTheme="minorBidi" w:hAnsiTheme="minorBidi" w:cstheme="minorBidi"/>
                          <w:sz w:val="20"/>
                          <w:szCs w:val="20"/>
                          <w:rtl/>
                        </w:rPr>
                        <w:t>تاريخ الميلاد:</w:t>
                      </w:r>
                      <w:r w:rsidR="004F434E" w:rsidRPr="003F4B09">
                        <w:rPr>
                          <w:rFonts w:asciiTheme="minorBidi" w:hAnsiTheme="minorBidi" w:cstheme="minorBidi"/>
                          <w:sz w:val="20"/>
                          <w:szCs w:val="20"/>
                        </w:rPr>
                        <w:fldChar w:fldCharType="begin">
                          <w:ffData>
                            <w:name w:val="Text3"/>
                            <w:enabled/>
                            <w:calcOnExit w:val="0"/>
                            <w:textInput/>
                          </w:ffData>
                        </w:fldChar>
                      </w:r>
                      <w:r w:rsidRPr="003F4B09">
                        <w:rPr>
                          <w:rFonts w:asciiTheme="minorBidi" w:hAnsiTheme="minorBidi" w:cstheme="minorBidi"/>
                          <w:sz w:val="20"/>
                          <w:szCs w:val="20"/>
                          <w:rtl/>
                        </w:rPr>
                        <w:instrText xml:space="preserve"> </w:instrText>
                      </w:r>
                      <w:r w:rsidRPr="003F4B09">
                        <w:rPr>
                          <w:rFonts w:asciiTheme="minorBidi" w:hAnsiTheme="minorBidi" w:cstheme="minorBidi"/>
                          <w:sz w:val="20"/>
                          <w:szCs w:val="20"/>
                        </w:rPr>
                        <w:instrText xml:space="preserve">FORMTEXT </w:instrText>
                      </w:r>
                      <w:r w:rsidR="004F434E" w:rsidRPr="003F4B09">
                        <w:rPr>
                          <w:rFonts w:asciiTheme="minorBidi" w:hAnsiTheme="minorBidi" w:cstheme="minorBidi"/>
                          <w:sz w:val="20"/>
                          <w:szCs w:val="20"/>
                        </w:rPr>
                      </w:r>
                      <w:r w:rsidR="004F434E" w:rsidRPr="003F4B09">
                        <w:rPr>
                          <w:rFonts w:asciiTheme="minorBidi" w:hAnsiTheme="minorBidi" w:cstheme="minorBidi"/>
                          <w:sz w:val="20"/>
                          <w:szCs w:val="20"/>
                        </w:rPr>
                        <w:fldChar w:fldCharType="separate"/>
                      </w:r>
                      <w:r w:rsidRPr="003F4B09">
                        <w:rPr>
                          <w:rFonts w:asciiTheme="minorBidi" w:hAnsiTheme="minorBidi" w:cstheme="minorBidi"/>
                          <w:sz w:val="20"/>
                          <w:szCs w:val="20"/>
                          <w:rtl/>
                        </w:rPr>
                        <w:t xml:space="preserve">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Pr="003F4B09">
                        <w:rPr>
                          <w:rFonts w:asciiTheme="minorBidi" w:hAnsiTheme="minorBidi" w:cstheme="minorBidi"/>
                          <w:sz w:val="20"/>
                          <w:szCs w:val="20"/>
                          <w:rtl/>
                        </w:rPr>
                        <w:t> </w:t>
                      </w:r>
                      <w:r w:rsidR="004F434E" w:rsidRPr="003F4B09">
                        <w:rPr>
                          <w:rFonts w:asciiTheme="minorBidi" w:hAnsiTheme="minorBidi" w:cstheme="minorBidi"/>
                          <w:sz w:val="20"/>
                          <w:szCs w:val="20"/>
                        </w:rPr>
                        <w:fldChar w:fldCharType="end"/>
                      </w:r>
                    </w:p>
                    <w:p w:rsidR="00963FD9" w:rsidRPr="003F4B09" w:rsidRDefault="00963FD9" w:rsidP="003906A7">
                      <w:pPr>
                        <w:bidi/>
                        <w:rPr>
                          <w:rFonts w:asciiTheme="minorBidi" w:hAnsiTheme="minorBidi" w:cstheme="minorBidi"/>
                          <w:sz w:val="20"/>
                          <w:szCs w:val="20"/>
                          <w:rtl/>
                        </w:rPr>
                      </w:pPr>
                      <w:r w:rsidRPr="003F4B09">
                        <w:rPr>
                          <w:rFonts w:asciiTheme="minorBidi" w:hAnsiTheme="minorBidi" w:cstheme="minorBidi"/>
                          <w:b/>
                          <w:sz w:val="20"/>
                          <w:szCs w:val="20"/>
                          <w:rtl/>
                        </w:rPr>
                        <w:t>تاريخ اليوم:</w:t>
                      </w:r>
                    </w:p>
                  </w:txbxContent>
                </v:textbox>
                <w10:wrap type="square"/>
              </v:shape>
            </w:pict>
          </mc:Fallback>
        </mc:AlternateContent>
      </w:r>
    </w:p>
    <w:p w:rsidR="005B4B9C" w:rsidRPr="003F4B09" w:rsidRDefault="003906A7" w:rsidP="005B4B9C">
      <w:pPr>
        <w:bidi/>
        <w:spacing w:line="240" w:lineRule="auto"/>
        <w:rPr>
          <w:rFonts w:asciiTheme="minorBidi" w:hAnsiTheme="minorBidi" w:cstheme="minorBidi"/>
          <w:i/>
          <w:iCs/>
          <w:sz w:val="18"/>
          <w:szCs w:val="18"/>
          <w:rtl/>
        </w:rPr>
      </w:pPr>
      <w:r w:rsidRPr="003F4B09">
        <w:rPr>
          <w:rFonts w:asciiTheme="minorBidi" w:hAnsiTheme="minorBidi" w:cstheme="minorBidi"/>
          <w:b/>
          <w:strike/>
          <w:noProof/>
          <w:sz w:val="10"/>
          <w:szCs w:val="10"/>
          <w:highlight w:val="yellow"/>
          <w:rtl/>
          <w:lang w:bidi="ar-SA"/>
        </w:rPr>
        <mc:AlternateContent>
          <mc:Choice Requires="wps">
            <w:drawing>
              <wp:anchor distT="0" distB="0" distL="114300" distR="114300" simplePos="0" relativeHeight="251661312" behindDoc="0" locked="0" layoutInCell="1" allowOverlap="1" wp14:anchorId="169D67E1" wp14:editId="2FA6DF22">
                <wp:simplePos x="0" y="0"/>
                <wp:positionH relativeFrom="column">
                  <wp:posOffset>1405890</wp:posOffset>
                </wp:positionH>
                <wp:positionV relativeFrom="paragraph">
                  <wp:posOffset>129540</wp:posOffset>
                </wp:positionV>
                <wp:extent cx="4095750" cy="514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514350"/>
                        </a:xfrm>
                        <a:prstGeom prst="rect">
                          <a:avLst/>
                        </a:prstGeom>
                        <a:solidFill>
                          <a:srgbClr val="FFFFFF"/>
                        </a:solidFill>
                        <a:ln w="9525">
                          <a:solidFill>
                            <a:schemeClr val="bg1"/>
                          </a:solidFill>
                          <a:miter lim="800000"/>
                          <a:headEnd/>
                          <a:tailEnd/>
                        </a:ln>
                      </wps:spPr>
                      <wps:txbx>
                        <w:txbxContent>
                          <w:p w:rsidR="00DE2A19" w:rsidRPr="003F4B09" w:rsidRDefault="00DE2A19" w:rsidP="007666E7">
                            <w:pPr>
                              <w:bidi/>
                              <w:spacing w:line="240" w:lineRule="auto"/>
                              <w:jc w:val="center"/>
                              <w:rPr>
                                <w:rFonts w:ascii="Times New Roman" w:hAnsi="Times New Roman"/>
                                <w:iCs/>
                                <w:sz w:val="24"/>
                                <w:szCs w:val="24"/>
                                <w:rtl/>
                              </w:rPr>
                            </w:pPr>
                            <w:r>
                              <w:rPr>
                                <w:rFonts w:asciiTheme="minorHAnsi" w:hAnsiTheme="minorHAnsi" w:hint="cs"/>
                                <w:b/>
                                <w:sz w:val="24"/>
                                <w:szCs w:val="24"/>
                                <w:rtl/>
                              </w:rPr>
                              <w:t xml:space="preserve"> </w:t>
                            </w:r>
                            <w:r w:rsidR="003F4B09" w:rsidRPr="003F4B09">
                              <w:rPr>
                                <w:rFonts w:asciiTheme="minorHAnsi" w:hAnsiTheme="minorHAnsi" w:hint="cs"/>
                                <w:bCs/>
                                <w:sz w:val="24"/>
                                <w:szCs w:val="24"/>
                                <w:rtl/>
                              </w:rPr>
                              <w:t>استمار</w:t>
                            </w:r>
                            <w:r w:rsidR="003F4B09" w:rsidRPr="003F4B09">
                              <w:rPr>
                                <w:rFonts w:asciiTheme="minorHAnsi" w:hAnsiTheme="minorHAnsi" w:hint="eastAsia"/>
                                <w:bCs/>
                                <w:sz w:val="24"/>
                                <w:szCs w:val="24"/>
                                <w:rtl/>
                              </w:rPr>
                              <w:t>ة</w:t>
                            </w:r>
                            <w:r w:rsidRPr="003F4B09">
                              <w:rPr>
                                <w:rFonts w:asciiTheme="minorHAnsi" w:hAnsiTheme="minorHAnsi" w:hint="cs"/>
                                <w:bCs/>
                                <w:sz w:val="24"/>
                                <w:szCs w:val="24"/>
                                <w:rtl/>
                              </w:rPr>
                              <w:t xml:space="preserve"> الإشعار الخطي المسبق</w:t>
                            </w:r>
                            <w:r>
                              <w:rPr>
                                <w:rFonts w:ascii="Times New Roman" w:hAnsi="Times New Roman" w:hint="cs"/>
                                <w:b/>
                                <w:sz w:val="24"/>
                                <w:szCs w:val="24"/>
                                <w:rtl/>
                              </w:rPr>
                              <w:t xml:space="preserve">  </w:t>
                            </w:r>
                            <w:r>
                              <w:rPr>
                                <w:rFonts w:ascii="Times New Roman" w:hAnsi="Times New Roman" w:hint="cs"/>
                                <w:sz w:val="24"/>
                                <w:szCs w:val="24"/>
                                <w:rtl/>
                              </w:rPr>
                              <w:t xml:space="preserve">                                                         </w:t>
                            </w:r>
                            <w:r w:rsidRPr="003F4B09">
                              <w:rPr>
                                <w:rFonts w:asciiTheme="minorHAnsi" w:hAnsiTheme="minorHAnsi" w:hint="cs"/>
                                <w:iCs/>
                                <w:sz w:val="18"/>
                                <w:szCs w:val="18"/>
                                <w:rtl/>
                              </w:rPr>
                              <w:t>يجب إعطاء نسخة من هذه الاستمارة للوالد(ة) وحفظها في سجل الطفل.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D67E1" id="_x0000_s1027" type="#_x0000_t202" style="position:absolute;left:0;text-align:left;margin-left:110.7pt;margin-top:10.2pt;width:32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" strokecolor="white [3212]">
                <v:textbox>
                  <w:txbxContent>
                    <w:p w:rsidR="00DE2A19" w:rsidRPr="003F4B09" w:rsidRDefault="00DE2A19" w:rsidP="007666E7">
                      <w:pPr>
                        <w:bidi/>
                        <w:spacing w:line="240" w:lineRule="auto"/>
                        <w:jc w:val="center"/>
                        <w:rPr>
                          <w:rFonts w:ascii="Times New Roman" w:hAnsi="Times New Roman"/>
                          <w:iCs/>
                          <w:sz w:val="24"/>
                          <w:szCs w:val="24"/>
                          <w:rtl/>
                        </w:rPr>
                      </w:pPr>
                      <w:r>
                        <w:rPr>
                          <w:rFonts w:asciiTheme="minorHAnsi" w:hAnsiTheme="minorHAnsi" w:hint="cs"/>
                          <w:b/>
                          <w:sz w:val="24"/>
                          <w:szCs w:val="24"/>
                          <w:rtl/>
                        </w:rPr>
                        <w:t xml:space="preserve"> </w:t>
                      </w:r>
                      <w:r w:rsidR="003F4B09" w:rsidRPr="003F4B09">
                        <w:rPr>
                          <w:rFonts w:asciiTheme="minorHAnsi" w:hAnsiTheme="minorHAnsi" w:hint="cs"/>
                          <w:bCs/>
                          <w:sz w:val="24"/>
                          <w:szCs w:val="24"/>
                          <w:rtl/>
                        </w:rPr>
                        <w:t>استمار</w:t>
                      </w:r>
                      <w:r w:rsidR="003F4B09" w:rsidRPr="003F4B09">
                        <w:rPr>
                          <w:rFonts w:asciiTheme="minorHAnsi" w:hAnsiTheme="minorHAnsi" w:hint="eastAsia"/>
                          <w:bCs/>
                          <w:sz w:val="24"/>
                          <w:szCs w:val="24"/>
                          <w:rtl/>
                        </w:rPr>
                        <w:t>ة</w:t>
                      </w:r>
                      <w:r w:rsidRPr="003F4B09">
                        <w:rPr>
                          <w:rFonts w:asciiTheme="minorHAnsi" w:hAnsiTheme="minorHAnsi" w:hint="cs"/>
                          <w:bCs/>
                          <w:sz w:val="24"/>
                          <w:szCs w:val="24"/>
                          <w:rtl/>
                        </w:rPr>
                        <w:t xml:space="preserve"> الإشعار الخطي المسبق</w:t>
                      </w:r>
                      <w:r>
                        <w:rPr>
                          <w:rFonts w:ascii="Times New Roman" w:hAnsi="Times New Roman" w:hint="cs"/>
                          <w:b/>
                          <w:sz w:val="24"/>
                          <w:szCs w:val="24"/>
                          <w:rtl/>
                        </w:rPr>
                        <w:t xml:space="preserve">  </w:t>
                      </w:r>
                      <w:r>
                        <w:rPr>
                          <w:rFonts w:ascii="Times New Roman" w:hAnsi="Times New Roman" w:hint="cs"/>
                          <w:sz w:val="24"/>
                          <w:szCs w:val="24"/>
                          <w:rtl/>
                        </w:rPr>
                        <w:t xml:space="preserve">                                                         </w:t>
                      </w:r>
                      <w:r w:rsidRPr="003F4B09">
                        <w:rPr>
                          <w:rFonts w:asciiTheme="minorHAnsi" w:hAnsiTheme="minorHAnsi" w:hint="cs"/>
                          <w:iCs/>
                          <w:sz w:val="18"/>
                          <w:szCs w:val="18"/>
                          <w:rtl/>
                        </w:rPr>
                        <w:t>يجب إعطاء نسخة من هذه الاستمارة للوالد(ة) وحفظها في سجل الطفل.</w:t>
                      </w:r>
                    </w:p>
                  </w:txbxContent>
                </v:textbox>
              </v:shape>
            </w:pict>
          </mc:Fallback>
        </mc:AlternateContent>
      </w:r>
      <w:r w:rsidRPr="003F4B09">
        <w:rPr>
          <w:rFonts w:asciiTheme="minorBidi" w:hAnsiTheme="minorBidi" w:cstheme="minorBidi"/>
          <w:i/>
          <w:iCs/>
          <w:sz w:val="18"/>
          <w:szCs w:val="18"/>
          <w:rtl/>
        </w:rPr>
        <w:t xml:space="preserve">                                  برنامج معتمد من قِبل إدارة الصحة العامة بولاية ماساتشوستس</w:t>
      </w:r>
    </w:p>
    <w:p w:rsidR="00717ACD" w:rsidRPr="003F4B09" w:rsidRDefault="00717ACD" w:rsidP="007666E7">
      <w:pPr>
        <w:spacing w:line="240" w:lineRule="auto"/>
        <w:rPr>
          <w:rFonts w:asciiTheme="minorBidi" w:hAnsiTheme="minorBidi" w:cstheme="minorBidi"/>
          <w:b/>
          <w:strike/>
          <w:sz w:val="10"/>
          <w:szCs w:val="10"/>
          <w:highlight w:val="yellow"/>
        </w:rPr>
      </w:pPr>
    </w:p>
    <w:p w:rsidR="000A3984" w:rsidRPr="003F4B09" w:rsidRDefault="000A3984" w:rsidP="007666E7">
      <w:pPr>
        <w:bidi/>
        <w:spacing w:line="240" w:lineRule="auto"/>
        <w:rPr>
          <w:rFonts w:asciiTheme="minorBidi" w:hAnsiTheme="minorBidi" w:cstheme="minorBidi"/>
          <w:b/>
          <w:strike/>
          <w:sz w:val="10"/>
          <w:szCs w:val="10"/>
          <w:highlight w:val="yellow"/>
          <w:rtl/>
        </w:rPr>
      </w:pPr>
      <w:r w:rsidRPr="003F4B09">
        <w:rPr>
          <w:rFonts w:asciiTheme="minorBidi" w:hAnsiTheme="minorBidi" w:cstheme="minorBidi"/>
          <w:b/>
          <w:noProof/>
          <w:sz w:val="21"/>
          <w:szCs w:val="21"/>
          <w:rtl/>
          <w:lang w:bidi="ar-SA"/>
        </w:rPr>
        <mc:AlternateContent>
          <mc:Choice Requires="wps">
            <w:drawing>
              <wp:anchor distT="0" distB="0" distL="114300" distR="114300" simplePos="0" relativeHeight="251663360" behindDoc="0" locked="0" layoutInCell="1" allowOverlap="1" wp14:anchorId="229CD84D" wp14:editId="7622C9AD">
                <wp:simplePos x="0" y="0"/>
                <wp:positionH relativeFrom="column">
                  <wp:posOffset>-80010</wp:posOffset>
                </wp:positionH>
                <wp:positionV relativeFrom="paragraph">
                  <wp:posOffset>114300</wp:posOffset>
                </wp:positionV>
                <wp:extent cx="7115175" cy="7524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52475"/>
                        </a:xfrm>
                        <a:prstGeom prst="rect">
                          <a:avLst/>
                        </a:prstGeom>
                        <a:solidFill>
                          <a:srgbClr val="FFFFFF"/>
                        </a:solidFill>
                        <a:ln w="9525">
                          <a:noFill/>
                          <a:miter lim="800000"/>
                          <a:headEnd/>
                          <a:tailEnd/>
                        </a:ln>
                      </wps:spPr>
                      <wps:txbx>
                        <w:txbxContent>
                          <w:p w:rsidR="000A3984" w:rsidRPr="003F4B09" w:rsidRDefault="000A3984" w:rsidP="000A3984">
                            <w:pPr>
                              <w:bidi/>
                              <w:spacing w:line="240" w:lineRule="auto"/>
                              <w:rPr>
                                <w:rFonts w:asciiTheme="minorBidi" w:hAnsiTheme="minorBidi" w:cstheme="minorBidi"/>
                                <w:b/>
                                <w:strike/>
                                <w:sz w:val="10"/>
                                <w:szCs w:val="10"/>
                                <w:highlight w:val="yellow"/>
                                <w:rtl/>
                              </w:rPr>
                            </w:pPr>
                            <w:r w:rsidRPr="003F4B09">
                              <w:rPr>
                                <w:rFonts w:asciiTheme="minorBidi" w:hAnsiTheme="minorBidi" w:cstheme="minorBidi"/>
                                <w:sz w:val="21"/>
                                <w:szCs w:val="21"/>
                                <w:rtl/>
                              </w:rPr>
                              <w:t>يجب أن يقدم برنامج التدخل المبكر (</w:t>
                            </w:r>
                            <w:r w:rsidRPr="003F4B09">
                              <w:rPr>
                                <w:rFonts w:asciiTheme="minorBidi" w:hAnsiTheme="minorBidi" w:cstheme="minorBidi"/>
                                <w:sz w:val="21"/>
                                <w:szCs w:val="21"/>
                              </w:rPr>
                              <w:t>EI</w:t>
                            </w:r>
                            <w:r w:rsidRPr="003F4B09">
                              <w:rPr>
                                <w:rFonts w:asciiTheme="minorBidi" w:hAnsiTheme="minorBidi" w:cstheme="minorBidi"/>
                                <w:sz w:val="21"/>
                                <w:szCs w:val="21"/>
                                <w:rtl/>
                              </w:rPr>
                              <w:t>) بولاية ماساتشوستس إشعاراً مكتوباً قبل وقت معقول من قيام البرنامج باقتراح أو رفض البدء في أو تغيير تقييم طفلك لتحديد الأهلية، أو تحديد طفلك كمؤهل أو غير مؤهل لتبقي خدمات التدخل المبكر (</w:t>
                            </w:r>
                            <w:r w:rsidRPr="003F4B09">
                              <w:rPr>
                                <w:rFonts w:asciiTheme="minorBidi" w:hAnsiTheme="minorBidi" w:cstheme="minorBidi"/>
                                <w:sz w:val="21"/>
                                <w:szCs w:val="21"/>
                              </w:rPr>
                              <w:t>EI</w:t>
                            </w:r>
                            <w:r w:rsidR="003F4B09" w:rsidRPr="003F4B09">
                              <w:rPr>
                                <w:rFonts w:asciiTheme="minorBidi" w:hAnsiTheme="minorBidi" w:cstheme="minorBidi"/>
                                <w:sz w:val="21"/>
                                <w:szCs w:val="21"/>
                                <w:rtl/>
                              </w:rPr>
                              <w:t>)</w:t>
                            </w:r>
                            <w:r w:rsidRPr="003F4B09">
                              <w:rPr>
                                <w:rFonts w:asciiTheme="minorBidi" w:hAnsiTheme="minorBidi" w:cstheme="minorBidi"/>
                                <w:sz w:val="21"/>
                                <w:szCs w:val="21"/>
                                <w:rtl/>
                              </w:rPr>
                              <w:t>، أو خدمات التدخل المبكر (</w:t>
                            </w:r>
                            <w:r w:rsidRPr="003F4B09">
                              <w:rPr>
                                <w:rFonts w:asciiTheme="minorBidi" w:hAnsiTheme="minorBidi" w:cstheme="minorBidi"/>
                                <w:sz w:val="21"/>
                                <w:szCs w:val="21"/>
                              </w:rPr>
                              <w:t>EI</w:t>
                            </w:r>
                            <w:r w:rsidRPr="003F4B09">
                              <w:rPr>
                                <w:rFonts w:asciiTheme="minorBidi" w:hAnsiTheme="minorBidi" w:cstheme="minorBidi"/>
                                <w:sz w:val="21"/>
                                <w:szCs w:val="21"/>
                                <w:rtl/>
                              </w:rPr>
                              <w:t xml:space="preserve">) لطفلك وأسرتك (بما في ذلك موقع تقديم الخدمة، ووتيرتها، ومدتها و/ أو تخصص مقدم الخدمة) إن تلقي الإشعار الخطي المسبق يعتبر </w:t>
                            </w:r>
                            <w:r w:rsidR="003F4B09" w:rsidRPr="003F4B09">
                              <w:rPr>
                                <w:rFonts w:asciiTheme="minorBidi" w:hAnsiTheme="minorBidi" w:cstheme="minorBidi" w:hint="cs"/>
                                <w:sz w:val="21"/>
                                <w:szCs w:val="21"/>
                                <w:rtl/>
                              </w:rPr>
                              <w:t>أحد</w:t>
                            </w:r>
                            <w:r w:rsidRPr="003F4B09">
                              <w:rPr>
                                <w:rFonts w:asciiTheme="minorBidi" w:hAnsiTheme="minorBidi" w:cstheme="minorBidi"/>
                                <w:sz w:val="21"/>
                                <w:szCs w:val="21"/>
                                <w:rtl/>
                              </w:rPr>
                              <w:t xml:space="preserve"> حقوق أسرتك في برنامج التدخل المبكر.   </w:t>
                            </w:r>
                          </w:p>
                          <w:p w:rsidR="000A3984" w:rsidRDefault="000A39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9CD84D" id="_x0000_s1028" type="#_x0000_t202" style="position:absolute;left:0;text-align:left;margin-left:-6.3pt;margin-top:9pt;width:560.2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" stroked="f">
                <v:textbox>
                  <w:txbxContent>
                    <w:p w:rsidR="000A3984" w:rsidRPr="003F4B09" w:rsidRDefault="000A3984" w:rsidP="000A3984">
                      <w:pPr>
                        <w:bidi/>
                        <w:spacing w:line="240" w:lineRule="auto"/>
                        <w:rPr>
                          <w:rFonts w:asciiTheme="minorBidi" w:hAnsiTheme="minorBidi" w:cstheme="minorBidi"/>
                          <w:b/>
                          <w:strike/>
                          <w:sz w:val="10"/>
                          <w:szCs w:val="10"/>
                          <w:highlight w:val="yellow"/>
                          <w:rtl/>
                        </w:rPr>
                      </w:pPr>
                      <w:r w:rsidRPr="003F4B09">
                        <w:rPr>
                          <w:rFonts w:asciiTheme="minorBidi" w:hAnsiTheme="minorBidi" w:cstheme="minorBidi"/>
                          <w:sz w:val="21"/>
                          <w:szCs w:val="21"/>
                          <w:rtl/>
                        </w:rPr>
                        <w:t>يجب أن يقدم برنامج التدخل المبكر (</w:t>
                      </w:r>
                      <w:r w:rsidRPr="003F4B09">
                        <w:rPr>
                          <w:rFonts w:asciiTheme="minorBidi" w:hAnsiTheme="minorBidi" w:cstheme="minorBidi"/>
                          <w:sz w:val="21"/>
                          <w:szCs w:val="21"/>
                        </w:rPr>
                        <w:t>EI</w:t>
                      </w:r>
                      <w:r w:rsidRPr="003F4B09">
                        <w:rPr>
                          <w:rFonts w:asciiTheme="minorBidi" w:hAnsiTheme="minorBidi" w:cstheme="minorBidi"/>
                          <w:sz w:val="21"/>
                          <w:szCs w:val="21"/>
                          <w:rtl/>
                        </w:rPr>
                        <w:t>) بولاية ماساتشوستس إشعاراً مكتوباً قبل وقت معقول من قيام البرنامج باقتراح أو رفض البدء في أو تغيير تقييم طفلك لتحديد الأهلية، أو تحديد طفلك كمؤهل أو غير مؤهل لتبقي خدمات التدخل المبكر (</w:t>
                      </w:r>
                      <w:r w:rsidRPr="003F4B09">
                        <w:rPr>
                          <w:rFonts w:asciiTheme="minorBidi" w:hAnsiTheme="minorBidi" w:cstheme="minorBidi"/>
                          <w:sz w:val="21"/>
                          <w:szCs w:val="21"/>
                        </w:rPr>
                        <w:t>EI</w:t>
                      </w:r>
                      <w:r w:rsidR="003F4B09" w:rsidRPr="003F4B09">
                        <w:rPr>
                          <w:rFonts w:asciiTheme="minorBidi" w:hAnsiTheme="minorBidi" w:cstheme="minorBidi"/>
                          <w:sz w:val="21"/>
                          <w:szCs w:val="21"/>
                          <w:rtl/>
                        </w:rPr>
                        <w:t>)</w:t>
                      </w:r>
                      <w:r w:rsidRPr="003F4B09">
                        <w:rPr>
                          <w:rFonts w:asciiTheme="minorBidi" w:hAnsiTheme="minorBidi" w:cstheme="minorBidi"/>
                          <w:sz w:val="21"/>
                          <w:szCs w:val="21"/>
                          <w:rtl/>
                        </w:rPr>
                        <w:t>، أو خدمات التدخل المبكر (</w:t>
                      </w:r>
                      <w:r w:rsidRPr="003F4B09">
                        <w:rPr>
                          <w:rFonts w:asciiTheme="minorBidi" w:hAnsiTheme="minorBidi" w:cstheme="minorBidi"/>
                          <w:sz w:val="21"/>
                          <w:szCs w:val="21"/>
                        </w:rPr>
                        <w:t>EI</w:t>
                      </w:r>
                      <w:r w:rsidRPr="003F4B09">
                        <w:rPr>
                          <w:rFonts w:asciiTheme="minorBidi" w:hAnsiTheme="minorBidi" w:cstheme="minorBidi"/>
                          <w:sz w:val="21"/>
                          <w:szCs w:val="21"/>
                          <w:rtl/>
                        </w:rPr>
                        <w:t xml:space="preserve">) لطفلك وأسرتك (بما في ذلك موقع تقديم الخدمة، ووتيرتها، ومدتها و/ أو تخصص مقدم الخدمة) إن تلقي الإشعار الخطي المسبق يعتبر </w:t>
                      </w:r>
                      <w:r w:rsidR="003F4B09" w:rsidRPr="003F4B09">
                        <w:rPr>
                          <w:rFonts w:asciiTheme="minorBidi" w:hAnsiTheme="minorBidi" w:cstheme="minorBidi" w:hint="cs"/>
                          <w:sz w:val="21"/>
                          <w:szCs w:val="21"/>
                          <w:rtl/>
                        </w:rPr>
                        <w:t>أحد</w:t>
                      </w:r>
                      <w:r w:rsidRPr="003F4B09">
                        <w:rPr>
                          <w:rFonts w:asciiTheme="minorBidi" w:hAnsiTheme="minorBidi" w:cstheme="minorBidi"/>
                          <w:sz w:val="21"/>
                          <w:szCs w:val="21"/>
                          <w:rtl/>
                        </w:rPr>
                        <w:t xml:space="preserve"> حقوق أسرتك في برنامج التدخل المبكر.   </w:t>
                      </w:r>
                    </w:p>
                    <w:p w:rsidR="000A3984" w:rsidRDefault="000A3984"/>
                  </w:txbxContent>
                </v:textbox>
              </v:shape>
            </w:pict>
          </mc:Fallback>
        </mc:AlternateContent>
      </w:r>
    </w:p>
    <w:p w:rsidR="005F6214" w:rsidRPr="003F4B09" w:rsidRDefault="005F6214" w:rsidP="004D6FDE">
      <w:pPr>
        <w:rPr>
          <w:rFonts w:asciiTheme="minorBidi" w:hAnsiTheme="minorBidi" w:cstheme="minorBidi"/>
          <w:color w:val="FF0000"/>
          <w:sz w:val="21"/>
          <w:szCs w:val="21"/>
        </w:rPr>
      </w:pPr>
    </w:p>
    <w:tbl>
      <w:tblPr>
        <w:tblpPr w:leftFromText="180" w:rightFromText="180" w:vertAnchor="page" w:horzAnchor="margin" w:tblpY="4321"/>
        <w:bidiVisual/>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10980"/>
      </w:tblGrid>
      <w:tr w:rsidR="00987A17" w:rsidRPr="003F4B09" w:rsidTr="00987A17">
        <w:tc>
          <w:tcPr>
            <w:tcW w:w="11358" w:type="dxa"/>
            <w:gridSpan w:val="2"/>
          </w:tcPr>
          <w:p w:rsidR="00987A17" w:rsidRPr="003F4B09" w:rsidRDefault="00987A17" w:rsidP="00987A17">
            <w:pPr>
              <w:bidi/>
              <w:spacing w:after="0" w:line="240" w:lineRule="auto"/>
              <w:jc w:val="center"/>
              <w:rPr>
                <w:rFonts w:asciiTheme="minorBidi" w:hAnsiTheme="minorBidi" w:cstheme="minorBidi"/>
                <w:bCs/>
                <w:sz w:val="20"/>
                <w:szCs w:val="20"/>
                <w:rtl/>
              </w:rPr>
            </w:pPr>
            <w:r w:rsidRPr="003F4B09">
              <w:rPr>
                <w:rFonts w:asciiTheme="minorBidi" w:hAnsiTheme="minorBidi" w:cstheme="minorBidi"/>
                <w:bCs/>
                <w:sz w:val="20"/>
                <w:szCs w:val="20"/>
                <w:rtl/>
              </w:rPr>
              <w:t>النشاط أو التصرف الذي يحتاج إلى إشعار مكتوب (علّم على كل ما ينطبق):</w:t>
            </w:r>
          </w:p>
        </w:tc>
      </w:tr>
      <w:tr w:rsidR="00987A17" w:rsidRPr="003F4B09" w:rsidTr="00987A17">
        <w:tc>
          <w:tcPr>
            <w:tcW w:w="11358" w:type="dxa"/>
            <w:gridSpan w:val="2"/>
          </w:tcPr>
          <w:p w:rsidR="00987A17" w:rsidRPr="003F4B09" w:rsidRDefault="00987A17" w:rsidP="00987A17">
            <w:pPr>
              <w:bidi/>
              <w:spacing w:after="0" w:line="240" w:lineRule="auto"/>
              <w:rPr>
                <w:rFonts w:asciiTheme="minorBidi" w:hAnsiTheme="minorBidi" w:cstheme="minorBidi"/>
                <w:bCs/>
                <w:sz w:val="20"/>
                <w:szCs w:val="20"/>
                <w:rtl/>
              </w:rPr>
            </w:pPr>
            <w:r w:rsidRPr="003F4B09">
              <w:rPr>
                <w:rFonts w:asciiTheme="minorBidi" w:hAnsiTheme="minorBidi" w:cstheme="minorBidi"/>
                <w:bCs/>
                <w:sz w:val="20"/>
                <w:szCs w:val="20"/>
                <w:rtl/>
              </w:rPr>
              <w:t>الأهلية/ التحديد:</w:t>
            </w:r>
          </w:p>
        </w:tc>
      </w:tr>
      <w:tr w:rsidR="00987A17" w:rsidRPr="003F4B09" w:rsidTr="00987A17">
        <w:tc>
          <w:tcPr>
            <w:tcW w:w="378" w:type="dxa"/>
          </w:tcPr>
          <w:p w:rsidR="00987A17" w:rsidRPr="003F4B09" w:rsidRDefault="00987A17" w:rsidP="00987A17">
            <w:pPr>
              <w:spacing w:after="0" w:line="240" w:lineRule="auto"/>
              <w:rPr>
                <w:rFonts w:asciiTheme="minorBidi" w:hAnsiTheme="minorBidi" w:cstheme="minorBidi"/>
                <w:sz w:val="23"/>
                <w:szCs w:val="23"/>
              </w:rPr>
            </w:pPr>
          </w:p>
        </w:tc>
        <w:tc>
          <w:tcPr>
            <w:tcW w:w="10980" w:type="dxa"/>
          </w:tcPr>
          <w:p w:rsidR="00987A17" w:rsidRPr="003F4B09" w:rsidRDefault="00987A17" w:rsidP="00987A17">
            <w:pPr>
              <w:bidi/>
              <w:spacing w:after="0" w:line="240" w:lineRule="auto"/>
              <w:rPr>
                <w:rFonts w:asciiTheme="minorBidi" w:hAnsiTheme="minorBidi" w:cstheme="minorBidi"/>
                <w:sz w:val="20"/>
                <w:szCs w:val="20"/>
                <w:rtl/>
              </w:rPr>
            </w:pPr>
            <w:r w:rsidRPr="003F4B09">
              <w:rPr>
                <w:rFonts w:asciiTheme="minorBidi" w:hAnsiTheme="minorBidi" w:cstheme="minorBidi"/>
                <w:sz w:val="20"/>
                <w:szCs w:val="20"/>
                <w:rtl/>
              </w:rPr>
              <w:t>يقترح برنامج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 xml:space="preserve">) </w:t>
            </w:r>
            <w:r w:rsidR="003F4B09" w:rsidRPr="003F4B09">
              <w:rPr>
                <w:rFonts w:asciiTheme="minorBidi" w:hAnsiTheme="minorBidi" w:cstheme="minorBidi"/>
                <w:sz w:val="20"/>
                <w:szCs w:val="20"/>
                <w:rtl/>
              </w:rPr>
              <w:t>إتمام</w:t>
            </w:r>
            <w:r w:rsidRPr="003F4B09">
              <w:rPr>
                <w:rFonts w:asciiTheme="minorBidi" w:hAnsiTheme="minorBidi" w:cstheme="minorBidi"/>
                <w:sz w:val="20"/>
                <w:szCs w:val="20"/>
                <w:rtl/>
              </w:rPr>
              <w:t xml:space="preserve"> </w:t>
            </w:r>
            <w:r w:rsidRPr="003F4B09">
              <w:rPr>
                <w:rFonts w:asciiTheme="minorBidi" w:hAnsiTheme="minorBidi" w:cstheme="minorBidi"/>
                <w:bCs/>
                <w:sz w:val="20"/>
                <w:szCs w:val="20"/>
                <w:rtl/>
              </w:rPr>
              <w:t>تقييم</w:t>
            </w:r>
            <w:r w:rsidRPr="003F4B09">
              <w:rPr>
                <w:rFonts w:asciiTheme="minorBidi" w:hAnsiTheme="minorBidi" w:cstheme="minorBidi"/>
                <w:sz w:val="20"/>
                <w:szCs w:val="20"/>
                <w:rtl/>
              </w:rPr>
              <w:t>/ تقدير لتحديد ما إذا كان طفلك مؤهل لتلقي خدمات التدخل المبكر (</w:t>
            </w:r>
            <w:r w:rsidRPr="003F4B09">
              <w:rPr>
                <w:rFonts w:asciiTheme="minorBidi" w:hAnsiTheme="minorBidi" w:cstheme="minorBidi"/>
                <w:sz w:val="20"/>
                <w:szCs w:val="20"/>
              </w:rPr>
              <w:t>EI</w:t>
            </w:r>
            <w:r w:rsidR="003F4B09" w:rsidRPr="003F4B09">
              <w:rPr>
                <w:rFonts w:asciiTheme="minorBidi" w:hAnsiTheme="minorBidi" w:cstheme="minorBidi"/>
                <w:sz w:val="20"/>
                <w:szCs w:val="20"/>
                <w:rtl/>
              </w:rPr>
              <w:t>)</w:t>
            </w:r>
            <w:r w:rsidRPr="003F4B09">
              <w:rPr>
                <w:rFonts w:asciiTheme="minorBidi" w:hAnsiTheme="minorBidi" w:cstheme="minorBidi"/>
                <w:sz w:val="20"/>
                <w:szCs w:val="20"/>
              </w:rPr>
              <w:t>.</w:t>
            </w:r>
          </w:p>
        </w:tc>
      </w:tr>
      <w:tr w:rsidR="00987A17" w:rsidRPr="003F4B09" w:rsidTr="00987A17">
        <w:tc>
          <w:tcPr>
            <w:tcW w:w="11358" w:type="dxa"/>
            <w:gridSpan w:val="2"/>
          </w:tcPr>
          <w:p w:rsidR="00987A17" w:rsidRPr="003F4B09" w:rsidRDefault="00987A17" w:rsidP="00987A17">
            <w:pPr>
              <w:spacing w:after="0" w:line="240" w:lineRule="auto"/>
              <w:rPr>
                <w:rFonts w:asciiTheme="minorBidi" w:hAnsiTheme="minorBidi" w:cstheme="minorBidi"/>
                <w:b/>
                <w:sz w:val="20"/>
                <w:szCs w:val="20"/>
              </w:rPr>
            </w:pPr>
          </w:p>
        </w:tc>
      </w:tr>
      <w:tr w:rsidR="00987A17" w:rsidRPr="003F4B09" w:rsidTr="00987A17">
        <w:tc>
          <w:tcPr>
            <w:tcW w:w="378" w:type="dxa"/>
          </w:tcPr>
          <w:p w:rsidR="00987A17" w:rsidRPr="003F4B09" w:rsidRDefault="00987A17" w:rsidP="00987A17">
            <w:pPr>
              <w:spacing w:after="0" w:line="240" w:lineRule="auto"/>
              <w:rPr>
                <w:rFonts w:asciiTheme="minorBidi" w:hAnsiTheme="minorBidi" w:cstheme="minorBidi"/>
                <w:sz w:val="23"/>
                <w:szCs w:val="23"/>
              </w:rPr>
            </w:pPr>
          </w:p>
        </w:tc>
        <w:tc>
          <w:tcPr>
            <w:tcW w:w="10980" w:type="dxa"/>
          </w:tcPr>
          <w:p w:rsidR="00987A17" w:rsidRPr="003F4B09" w:rsidRDefault="00987A17" w:rsidP="00987A17">
            <w:pPr>
              <w:bidi/>
              <w:spacing w:after="0" w:line="240" w:lineRule="auto"/>
              <w:rPr>
                <w:rFonts w:asciiTheme="minorBidi" w:hAnsiTheme="minorBidi" w:cstheme="minorBidi"/>
                <w:sz w:val="20"/>
                <w:szCs w:val="20"/>
                <w:rtl/>
              </w:rPr>
            </w:pPr>
            <w:r w:rsidRPr="003F4B09">
              <w:rPr>
                <w:rFonts w:asciiTheme="minorBidi" w:hAnsiTheme="minorBidi" w:cstheme="minorBidi"/>
                <w:sz w:val="20"/>
                <w:szCs w:val="20"/>
                <w:rtl/>
              </w:rPr>
              <w:t>طفلك مؤهل أو يواصل تأهله لتلقي خدمات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w:t>
            </w:r>
          </w:p>
        </w:tc>
      </w:tr>
      <w:tr w:rsidR="00987A17" w:rsidRPr="003F4B09" w:rsidTr="00987A17">
        <w:tc>
          <w:tcPr>
            <w:tcW w:w="378" w:type="dxa"/>
          </w:tcPr>
          <w:p w:rsidR="00987A17" w:rsidRPr="003F4B09" w:rsidRDefault="00987A17" w:rsidP="00987A17">
            <w:pPr>
              <w:spacing w:after="0" w:line="240" w:lineRule="auto"/>
              <w:rPr>
                <w:rFonts w:asciiTheme="minorBidi" w:hAnsiTheme="minorBidi" w:cstheme="minorBidi"/>
                <w:sz w:val="23"/>
                <w:szCs w:val="23"/>
              </w:rPr>
            </w:pPr>
          </w:p>
        </w:tc>
        <w:tc>
          <w:tcPr>
            <w:tcW w:w="10980" w:type="dxa"/>
          </w:tcPr>
          <w:p w:rsidR="00987A17" w:rsidRPr="003F4B09" w:rsidRDefault="00987A17" w:rsidP="00987A17">
            <w:pPr>
              <w:bidi/>
              <w:spacing w:after="0" w:line="240" w:lineRule="auto"/>
              <w:rPr>
                <w:rFonts w:asciiTheme="minorBidi" w:hAnsiTheme="minorBidi" w:cstheme="minorBidi"/>
                <w:sz w:val="20"/>
                <w:szCs w:val="20"/>
                <w:rtl/>
              </w:rPr>
            </w:pPr>
            <w:r w:rsidRPr="003F4B09">
              <w:rPr>
                <w:rFonts w:asciiTheme="minorBidi" w:hAnsiTheme="minorBidi" w:cstheme="minorBidi"/>
                <w:sz w:val="20"/>
                <w:szCs w:val="20"/>
                <w:rtl/>
              </w:rPr>
              <w:t xml:space="preserve">طفلك </w:t>
            </w:r>
            <w:r w:rsidRPr="003F4B09">
              <w:rPr>
                <w:rFonts w:asciiTheme="minorBidi" w:hAnsiTheme="minorBidi" w:cstheme="minorBidi"/>
                <w:b/>
                <w:i/>
                <w:sz w:val="20"/>
                <w:szCs w:val="20"/>
                <w:u w:val="single"/>
                <w:rtl/>
              </w:rPr>
              <w:t>غير</w:t>
            </w:r>
            <w:r w:rsidRPr="003F4B09">
              <w:rPr>
                <w:rFonts w:asciiTheme="minorBidi" w:hAnsiTheme="minorBidi" w:cstheme="minorBidi"/>
                <w:sz w:val="20"/>
                <w:szCs w:val="20"/>
                <w:rtl/>
              </w:rPr>
              <w:t xml:space="preserve"> مؤهل لتلقي خدمات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w:t>
            </w:r>
          </w:p>
        </w:tc>
      </w:tr>
      <w:tr w:rsidR="00987A17" w:rsidRPr="003F4B09" w:rsidTr="00987A17">
        <w:tc>
          <w:tcPr>
            <w:tcW w:w="11358" w:type="dxa"/>
            <w:gridSpan w:val="2"/>
          </w:tcPr>
          <w:p w:rsidR="00987A17" w:rsidRPr="003F4B09" w:rsidRDefault="00987A17" w:rsidP="00987A17">
            <w:pPr>
              <w:bidi/>
              <w:spacing w:after="0" w:line="240" w:lineRule="auto"/>
              <w:rPr>
                <w:rFonts w:asciiTheme="minorBidi" w:hAnsiTheme="minorBidi" w:cstheme="minorBidi"/>
                <w:b/>
                <w:bCs/>
                <w:sz w:val="20"/>
                <w:szCs w:val="20"/>
                <w:rtl/>
              </w:rPr>
            </w:pPr>
            <w:r w:rsidRPr="003F4B09">
              <w:rPr>
                <w:rFonts w:asciiTheme="minorBidi" w:hAnsiTheme="minorBidi" w:cstheme="minorBidi"/>
                <w:b/>
                <w:bCs/>
                <w:sz w:val="20"/>
                <w:szCs w:val="20"/>
                <w:rtl/>
              </w:rPr>
              <w:t xml:space="preserve"> اجتماع خطة الخدمات الأسرية الفردية (</w:t>
            </w:r>
            <w:r w:rsidRPr="003F4B09">
              <w:rPr>
                <w:rFonts w:asciiTheme="minorBidi" w:hAnsiTheme="minorBidi" w:cstheme="minorBidi"/>
                <w:b/>
                <w:bCs/>
                <w:sz w:val="20"/>
                <w:szCs w:val="20"/>
              </w:rPr>
              <w:t>IFSP</w:t>
            </w:r>
            <w:r w:rsidRPr="003F4B09">
              <w:rPr>
                <w:rFonts w:asciiTheme="minorBidi" w:hAnsiTheme="minorBidi" w:cstheme="minorBidi"/>
                <w:b/>
                <w:bCs/>
                <w:sz w:val="20"/>
                <w:szCs w:val="20"/>
                <w:rtl/>
              </w:rPr>
              <w:t>)/ خدمات خطة الخدمات الأسرية الفردية (</w:t>
            </w:r>
            <w:r w:rsidRPr="003F4B09">
              <w:rPr>
                <w:rFonts w:asciiTheme="minorBidi" w:hAnsiTheme="minorBidi" w:cstheme="minorBidi"/>
                <w:b/>
                <w:bCs/>
                <w:sz w:val="20"/>
                <w:szCs w:val="20"/>
              </w:rPr>
              <w:t>IFSP</w:t>
            </w:r>
            <w:r w:rsidRPr="003F4B09">
              <w:rPr>
                <w:rFonts w:asciiTheme="minorBidi" w:hAnsiTheme="minorBidi" w:cstheme="minorBidi"/>
                <w:b/>
                <w:bCs/>
                <w:sz w:val="20"/>
                <w:szCs w:val="20"/>
                <w:rtl/>
              </w:rPr>
              <w:t>):</w:t>
            </w:r>
          </w:p>
        </w:tc>
      </w:tr>
      <w:tr w:rsidR="00987A17" w:rsidRPr="003F4B09" w:rsidTr="00987A17">
        <w:tc>
          <w:tcPr>
            <w:tcW w:w="378" w:type="dxa"/>
          </w:tcPr>
          <w:p w:rsidR="00987A17" w:rsidRPr="003F4B09" w:rsidRDefault="00987A17" w:rsidP="00987A17">
            <w:pPr>
              <w:spacing w:after="0" w:line="240" w:lineRule="auto"/>
              <w:rPr>
                <w:rFonts w:asciiTheme="minorBidi" w:hAnsiTheme="minorBidi" w:cstheme="minorBidi"/>
                <w:sz w:val="23"/>
                <w:szCs w:val="23"/>
              </w:rPr>
            </w:pPr>
          </w:p>
        </w:tc>
        <w:tc>
          <w:tcPr>
            <w:tcW w:w="10980" w:type="dxa"/>
          </w:tcPr>
          <w:p w:rsidR="00987A17" w:rsidRPr="003F4B09" w:rsidRDefault="00987A17" w:rsidP="00987A17">
            <w:pPr>
              <w:bidi/>
              <w:spacing w:after="0" w:line="240" w:lineRule="auto"/>
              <w:rPr>
                <w:rFonts w:asciiTheme="minorBidi" w:hAnsiTheme="minorBidi" w:cstheme="minorBidi"/>
                <w:sz w:val="20"/>
                <w:szCs w:val="20"/>
                <w:rtl/>
              </w:rPr>
            </w:pPr>
            <w:r w:rsidRPr="003F4B09">
              <w:rPr>
                <w:rFonts w:asciiTheme="minorBidi" w:hAnsiTheme="minorBidi" w:cstheme="minorBidi"/>
                <w:sz w:val="20"/>
                <w:szCs w:val="20"/>
                <w:rtl/>
              </w:rPr>
              <w:t>يقترح برنامج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 عقد اجتماع لخطة الخدمات الأسرية الفردية (</w:t>
            </w:r>
            <w:r w:rsidRPr="003F4B09">
              <w:rPr>
                <w:rFonts w:asciiTheme="minorBidi" w:hAnsiTheme="minorBidi" w:cstheme="minorBidi"/>
                <w:sz w:val="20"/>
                <w:szCs w:val="20"/>
              </w:rPr>
              <w:t>IFSP</w:t>
            </w:r>
            <w:r w:rsidRPr="003F4B09">
              <w:rPr>
                <w:rFonts w:asciiTheme="minorBidi" w:hAnsiTheme="minorBidi" w:cstheme="minorBidi"/>
                <w:sz w:val="20"/>
                <w:szCs w:val="20"/>
                <w:rtl/>
              </w:rPr>
              <w:t>).</w:t>
            </w:r>
          </w:p>
        </w:tc>
      </w:tr>
      <w:tr w:rsidR="00987A17" w:rsidRPr="003F4B09" w:rsidTr="00987A17">
        <w:tc>
          <w:tcPr>
            <w:tcW w:w="11358" w:type="dxa"/>
            <w:gridSpan w:val="2"/>
          </w:tcPr>
          <w:p w:rsidR="00987A17" w:rsidRPr="003F4B09" w:rsidRDefault="00987A17" w:rsidP="00987A17">
            <w:pPr>
              <w:spacing w:after="0" w:line="240" w:lineRule="auto"/>
              <w:rPr>
                <w:rFonts w:asciiTheme="minorBidi" w:hAnsiTheme="minorBidi" w:cstheme="minorBidi"/>
                <w:b/>
                <w:sz w:val="20"/>
                <w:szCs w:val="20"/>
              </w:rPr>
            </w:pPr>
          </w:p>
        </w:tc>
      </w:tr>
      <w:tr w:rsidR="00987A17" w:rsidRPr="003F4B09" w:rsidTr="00987A17">
        <w:tc>
          <w:tcPr>
            <w:tcW w:w="378" w:type="dxa"/>
          </w:tcPr>
          <w:p w:rsidR="00987A17" w:rsidRPr="003F4B09" w:rsidRDefault="00987A17" w:rsidP="00987A17">
            <w:pPr>
              <w:spacing w:after="0" w:line="240" w:lineRule="auto"/>
              <w:rPr>
                <w:rFonts w:asciiTheme="minorBidi" w:hAnsiTheme="minorBidi" w:cstheme="minorBidi"/>
                <w:sz w:val="23"/>
                <w:szCs w:val="23"/>
              </w:rPr>
            </w:pPr>
          </w:p>
        </w:tc>
        <w:tc>
          <w:tcPr>
            <w:tcW w:w="10980" w:type="dxa"/>
          </w:tcPr>
          <w:p w:rsidR="00987A17" w:rsidRPr="003F4B09" w:rsidRDefault="00987A17" w:rsidP="00987A17">
            <w:pPr>
              <w:bidi/>
              <w:spacing w:after="0" w:line="240" w:lineRule="auto"/>
              <w:rPr>
                <w:rFonts w:asciiTheme="minorBidi" w:hAnsiTheme="minorBidi" w:cstheme="minorBidi"/>
                <w:sz w:val="20"/>
                <w:szCs w:val="20"/>
                <w:rtl/>
              </w:rPr>
            </w:pPr>
            <w:r w:rsidRPr="003F4B09">
              <w:rPr>
                <w:rFonts w:asciiTheme="minorBidi" w:hAnsiTheme="minorBidi" w:cstheme="minorBidi"/>
                <w:sz w:val="20"/>
                <w:szCs w:val="20"/>
                <w:rtl/>
              </w:rPr>
              <w:t xml:space="preserve"> يقترح برنامج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 xml:space="preserve">) إجراء </w:t>
            </w:r>
            <w:r w:rsidRPr="003F4B09">
              <w:rPr>
                <w:rFonts w:asciiTheme="minorBidi" w:hAnsiTheme="minorBidi" w:cstheme="minorBidi"/>
                <w:bCs/>
                <w:sz w:val="20"/>
                <w:szCs w:val="20"/>
                <w:rtl/>
              </w:rPr>
              <w:t xml:space="preserve">تغيير </w:t>
            </w:r>
            <w:r w:rsidRPr="003F4B09">
              <w:rPr>
                <w:rFonts w:asciiTheme="minorBidi" w:hAnsiTheme="minorBidi" w:cstheme="minorBidi"/>
                <w:sz w:val="20"/>
                <w:szCs w:val="20"/>
                <w:rtl/>
              </w:rPr>
              <w:t xml:space="preserve">في </w:t>
            </w:r>
            <w:r w:rsidRPr="003F4B09">
              <w:rPr>
                <w:rFonts w:asciiTheme="minorBidi" w:hAnsiTheme="minorBidi" w:cstheme="minorBidi"/>
                <w:bCs/>
                <w:sz w:val="20"/>
                <w:szCs w:val="20"/>
                <w:rtl/>
              </w:rPr>
              <w:t xml:space="preserve">خدمات </w:t>
            </w:r>
            <w:r w:rsidRPr="003F4B09">
              <w:rPr>
                <w:rFonts w:asciiTheme="minorBidi" w:hAnsiTheme="minorBidi" w:cstheme="minorBidi"/>
                <w:sz w:val="20"/>
                <w:szCs w:val="20"/>
                <w:rtl/>
              </w:rPr>
              <w:t>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 xml:space="preserve">) المقدمة لطفلك.  </w:t>
            </w:r>
          </w:p>
        </w:tc>
      </w:tr>
      <w:tr w:rsidR="00987A17" w:rsidRPr="003F4B09" w:rsidTr="00987A17">
        <w:tc>
          <w:tcPr>
            <w:tcW w:w="378" w:type="dxa"/>
          </w:tcPr>
          <w:p w:rsidR="00987A17" w:rsidRPr="003F4B09" w:rsidRDefault="00987A17" w:rsidP="00987A17">
            <w:pPr>
              <w:spacing w:after="0" w:line="240" w:lineRule="auto"/>
              <w:rPr>
                <w:rFonts w:asciiTheme="minorBidi" w:hAnsiTheme="minorBidi" w:cstheme="minorBidi"/>
                <w:sz w:val="23"/>
                <w:szCs w:val="23"/>
              </w:rPr>
            </w:pPr>
          </w:p>
        </w:tc>
        <w:tc>
          <w:tcPr>
            <w:tcW w:w="10980" w:type="dxa"/>
          </w:tcPr>
          <w:p w:rsidR="00987A17" w:rsidRPr="003F4B09" w:rsidRDefault="00987A17" w:rsidP="00987A17">
            <w:pPr>
              <w:bidi/>
              <w:spacing w:after="0" w:line="240" w:lineRule="auto"/>
              <w:rPr>
                <w:rFonts w:asciiTheme="minorBidi" w:hAnsiTheme="minorBidi" w:cstheme="minorBidi"/>
                <w:sz w:val="20"/>
                <w:szCs w:val="20"/>
                <w:rtl/>
              </w:rPr>
            </w:pPr>
            <w:r w:rsidRPr="003F4B09">
              <w:rPr>
                <w:rFonts w:asciiTheme="minorBidi" w:hAnsiTheme="minorBidi" w:cstheme="minorBidi"/>
                <w:sz w:val="20"/>
                <w:szCs w:val="20"/>
                <w:rtl/>
              </w:rPr>
              <w:t xml:space="preserve">لقد تم </w:t>
            </w:r>
            <w:r w:rsidRPr="003F4B09">
              <w:rPr>
                <w:rFonts w:asciiTheme="minorBidi" w:hAnsiTheme="minorBidi" w:cstheme="minorBidi"/>
                <w:bCs/>
                <w:sz w:val="20"/>
                <w:szCs w:val="20"/>
                <w:rtl/>
              </w:rPr>
              <w:t xml:space="preserve">رفض </w:t>
            </w:r>
            <w:r w:rsidRPr="003F4B09">
              <w:rPr>
                <w:rFonts w:asciiTheme="minorBidi" w:hAnsiTheme="minorBidi" w:cstheme="minorBidi"/>
                <w:sz w:val="20"/>
                <w:szCs w:val="20"/>
                <w:rtl/>
              </w:rPr>
              <w:t>التغيير الذي اقترحته في خدمات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 بواسطة فريق برنامج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  يجب أن يوضح برنامج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 xml:space="preserve">) كتابة سبب (أسباب) تقرير البرنامج عدم تطبيق التغيير المطلوب من قِبلك.  </w:t>
            </w:r>
          </w:p>
        </w:tc>
      </w:tr>
      <w:tr w:rsidR="00987A17" w:rsidRPr="003F4B09" w:rsidTr="00987A17">
        <w:trPr>
          <w:trHeight w:val="347"/>
        </w:trPr>
        <w:tc>
          <w:tcPr>
            <w:tcW w:w="378" w:type="dxa"/>
          </w:tcPr>
          <w:p w:rsidR="00987A17" w:rsidRPr="003F4B09" w:rsidRDefault="00987A17" w:rsidP="00987A17">
            <w:pPr>
              <w:spacing w:after="0" w:line="240" w:lineRule="auto"/>
              <w:rPr>
                <w:rFonts w:asciiTheme="minorBidi" w:hAnsiTheme="minorBidi" w:cstheme="minorBidi"/>
                <w:sz w:val="23"/>
                <w:szCs w:val="23"/>
              </w:rPr>
            </w:pPr>
          </w:p>
        </w:tc>
        <w:tc>
          <w:tcPr>
            <w:tcW w:w="10980" w:type="dxa"/>
          </w:tcPr>
          <w:p w:rsidR="00987A17" w:rsidRPr="003F4B09" w:rsidRDefault="00987A17" w:rsidP="00987A17">
            <w:pPr>
              <w:bidi/>
              <w:spacing w:after="0" w:line="240" w:lineRule="auto"/>
              <w:rPr>
                <w:rFonts w:asciiTheme="minorBidi" w:hAnsiTheme="minorBidi" w:cstheme="minorBidi"/>
                <w:sz w:val="20"/>
                <w:szCs w:val="20"/>
                <w:rtl/>
              </w:rPr>
            </w:pPr>
            <w:r w:rsidRPr="003F4B09">
              <w:rPr>
                <w:rFonts w:asciiTheme="minorBidi" w:hAnsiTheme="minorBidi" w:cstheme="minorBidi"/>
                <w:sz w:val="20"/>
                <w:szCs w:val="20"/>
                <w:rtl/>
              </w:rPr>
              <w:t>يقترح برنامج التدخل المبكر (</w:t>
            </w:r>
            <w:r w:rsidRPr="003F4B09">
              <w:rPr>
                <w:rFonts w:asciiTheme="minorBidi" w:hAnsiTheme="minorBidi" w:cstheme="minorBidi"/>
                <w:sz w:val="20"/>
                <w:szCs w:val="20"/>
              </w:rPr>
              <w:t>EI</w:t>
            </w:r>
            <w:r w:rsidRPr="003F4B09">
              <w:rPr>
                <w:rFonts w:asciiTheme="minorBidi" w:hAnsiTheme="minorBidi" w:cstheme="minorBidi"/>
                <w:sz w:val="20"/>
                <w:szCs w:val="20"/>
                <w:rtl/>
              </w:rPr>
              <w:t>) عقد اجتماع للتخطيط الانتقالي.</w:t>
            </w:r>
          </w:p>
        </w:tc>
      </w:tr>
      <w:tr w:rsidR="00987A17" w:rsidRPr="003F4B09" w:rsidTr="00987A17">
        <w:tc>
          <w:tcPr>
            <w:tcW w:w="11358" w:type="dxa"/>
            <w:gridSpan w:val="2"/>
          </w:tcPr>
          <w:p w:rsidR="00987A17" w:rsidRPr="003F4B09" w:rsidRDefault="00987A17" w:rsidP="00987A17">
            <w:pPr>
              <w:bidi/>
              <w:spacing w:after="0" w:line="240" w:lineRule="auto"/>
              <w:rPr>
                <w:rFonts w:asciiTheme="minorBidi" w:hAnsiTheme="minorBidi" w:cstheme="minorBidi"/>
                <w:bCs/>
                <w:sz w:val="20"/>
                <w:szCs w:val="20"/>
                <w:rtl/>
              </w:rPr>
            </w:pPr>
            <w:r w:rsidRPr="003F4B09">
              <w:rPr>
                <w:rFonts w:asciiTheme="minorBidi" w:hAnsiTheme="minorBidi" w:cstheme="minorBidi"/>
                <w:b/>
                <w:sz w:val="20"/>
                <w:szCs w:val="20"/>
                <w:rtl/>
              </w:rPr>
              <w:t xml:space="preserve"> </w:t>
            </w:r>
            <w:r w:rsidRPr="003F4B09">
              <w:rPr>
                <w:rFonts w:asciiTheme="minorBidi" w:hAnsiTheme="minorBidi" w:cstheme="minorBidi"/>
                <w:bCs/>
                <w:sz w:val="20"/>
                <w:szCs w:val="20"/>
                <w:rtl/>
              </w:rPr>
              <w:t>غير ذلك: (صفها)</w:t>
            </w:r>
          </w:p>
        </w:tc>
      </w:tr>
      <w:tr w:rsidR="00987A17" w:rsidRPr="003F4B09" w:rsidTr="00987A17">
        <w:trPr>
          <w:trHeight w:val="275"/>
        </w:trPr>
        <w:tc>
          <w:tcPr>
            <w:tcW w:w="378" w:type="dxa"/>
          </w:tcPr>
          <w:p w:rsidR="00987A17" w:rsidRPr="003F4B09" w:rsidRDefault="00987A17" w:rsidP="00987A17">
            <w:pPr>
              <w:spacing w:after="0" w:line="240" w:lineRule="auto"/>
              <w:rPr>
                <w:rFonts w:asciiTheme="minorBidi" w:hAnsiTheme="minorBidi" w:cstheme="minorBidi"/>
                <w:sz w:val="23"/>
                <w:szCs w:val="23"/>
              </w:rPr>
            </w:pPr>
          </w:p>
        </w:tc>
        <w:tc>
          <w:tcPr>
            <w:tcW w:w="10980" w:type="dxa"/>
          </w:tcPr>
          <w:p w:rsidR="00987A17" w:rsidRPr="003F4B09" w:rsidRDefault="00987A17" w:rsidP="00987A17">
            <w:pPr>
              <w:spacing w:after="0" w:line="240" w:lineRule="auto"/>
              <w:rPr>
                <w:rFonts w:asciiTheme="minorBidi" w:hAnsiTheme="minorBidi" w:cstheme="minorBidi"/>
                <w:b/>
                <w:sz w:val="16"/>
                <w:szCs w:val="16"/>
              </w:rPr>
            </w:pPr>
          </w:p>
          <w:p w:rsidR="00987A17" w:rsidRPr="003F4B09" w:rsidRDefault="00987A17" w:rsidP="00987A17">
            <w:pPr>
              <w:spacing w:after="0" w:line="240" w:lineRule="auto"/>
              <w:rPr>
                <w:rFonts w:asciiTheme="minorBidi" w:hAnsiTheme="minorBidi" w:cstheme="minorBidi"/>
                <w:sz w:val="16"/>
                <w:szCs w:val="16"/>
              </w:rPr>
            </w:pPr>
          </w:p>
        </w:tc>
      </w:tr>
    </w:tbl>
    <w:p w:rsidR="000A3984" w:rsidRPr="003F4B09" w:rsidRDefault="000A3984" w:rsidP="00717ACD">
      <w:pPr>
        <w:rPr>
          <w:rFonts w:asciiTheme="minorBidi" w:hAnsiTheme="minorBidi" w:cstheme="minorBidi"/>
          <w:b/>
          <w:sz w:val="21"/>
          <w:szCs w:val="21"/>
        </w:rPr>
      </w:pPr>
    </w:p>
    <w:p w:rsidR="00310185" w:rsidRPr="003F4B09" w:rsidRDefault="00310185" w:rsidP="00717ACD">
      <w:pPr>
        <w:bidi/>
        <w:rPr>
          <w:rFonts w:asciiTheme="minorBidi" w:hAnsiTheme="minorBidi" w:cstheme="minorBidi"/>
          <w:sz w:val="21"/>
          <w:szCs w:val="21"/>
          <w:rtl/>
        </w:rPr>
      </w:pPr>
      <w:r w:rsidRPr="003F4B09">
        <w:rPr>
          <w:rFonts w:asciiTheme="minorBidi" w:hAnsiTheme="minorBidi" w:cstheme="minorBidi"/>
          <w:b/>
          <w:bCs/>
          <w:sz w:val="21"/>
          <w:szCs w:val="21"/>
          <w:rtl/>
        </w:rPr>
        <w:t xml:space="preserve"> ملخص لمناقشة فريق خطة الخدمات الأسرية الفردية (</w:t>
      </w:r>
      <w:r w:rsidRPr="003F4B09">
        <w:rPr>
          <w:rFonts w:asciiTheme="minorBidi" w:hAnsiTheme="minorBidi" w:cstheme="minorBidi"/>
          <w:b/>
          <w:bCs/>
          <w:sz w:val="21"/>
          <w:szCs w:val="21"/>
        </w:rPr>
        <w:t>IFSP</w:t>
      </w:r>
      <w:r w:rsidR="003F4B09" w:rsidRPr="003F4B09">
        <w:rPr>
          <w:rFonts w:asciiTheme="minorBidi" w:hAnsiTheme="minorBidi" w:cstheme="minorBidi"/>
          <w:b/>
          <w:bCs/>
          <w:sz w:val="21"/>
          <w:szCs w:val="21"/>
          <w:rtl/>
        </w:rPr>
        <w:t>):</w:t>
      </w:r>
      <w:r w:rsidR="003F4B09" w:rsidRPr="003F4B09">
        <w:rPr>
          <w:rFonts w:asciiTheme="minorBidi" w:hAnsiTheme="minorBidi" w:cstheme="minorBidi"/>
          <w:b/>
          <w:sz w:val="21"/>
          <w:szCs w:val="21"/>
          <w:rtl/>
        </w:rPr>
        <w:t xml:space="preserve"> ما</w:t>
      </w:r>
      <w:r w:rsidRPr="003F4B09">
        <w:rPr>
          <w:rFonts w:asciiTheme="minorBidi" w:hAnsiTheme="minorBidi" w:cstheme="minorBidi"/>
          <w:sz w:val="21"/>
          <w:szCs w:val="21"/>
          <w:rtl/>
        </w:rPr>
        <w:t xml:space="preserve"> الذي تم اقتراحه أو رفضه؟ لماذا تم اقتراح هذا النشاط أو رفضه؟</w:t>
      </w:r>
    </w:p>
    <w:p w:rsidR="00310185" w:rsidRPr="003F4B09" w:rsidRDefault="00310185" w:rsidP="004D6FDE">
      <w:pPr>
        <w:tabs>
          <w:tab w:val="left" w:pos="3480"/>
        </w:tabs>
        <w:rPr>
          <w:rFonts w:asciiTheme="minorBidi" w:hAnsiTheme="minorBidi" w:cstheme="minorBidi"/>
          <w:b/>
          <w:sz w:val="21"/>
          <w:szCs w:val="21"/>
        </w:rPr>
      </w:pPr>
    </w:p>
    <w:p w:rsidR="004D6FDE" w:rsidRPr="003F4B09" w:rsidRDefault="004D6FDE" w:rsidP="004D6FDE">
      <w:pPr>
        <w:tabs>
          <w:tab w:val="left" w:pos="3480"/>
        </w:tabs>
        <w:rPr>
          <w:rFonts w:asciiTheme="minorBidi" w:hAnsiTheme="minorBidi" w:cstheme="minorBidi"/>
          <w:b/>
          <w:sz w:val="21"/>
          <w:szCs w:val="21"/>
        </w:rPr>
      </w:pPr>
    </w:p>
    <w:p w:rsidR="009C6D16" w:rsidRPr="003F4B09" w:rsidRDefault="009C6D16" w:rsidP="00717ACD">
      <w:pPr>
        <w:rPr>
          <w:rFonts w:asciiTheme="minorBidi" w:hAnsiTheme="minorBidi" w:cstheme="minorBidi"/>
          <w:b/>
          <w:sz w:val="21"/>
          <w:szCs w:val="21"/>
        </w:rPr>
      </w:pPr>
    </w:p>
    <w:p w:rsidR="001D0676" w:rsidRPr="003F4B09" w:rsidRDefault="001D0676" w:rsidP="00717ACD">
      <w:pPr>
        <w:rPr>
          <w:rFonts w:asciiTheme="minorBidi" w:hAnsiTheme="minorBidi" w:cstheme="minorBidi"/>
          <w:b/>
          <w:sz w:val="21"/>
          <w:szCs w:val="21"/>
        </w:rPr>
      </w:pPr>
    </w:p>
    <w:p w:rsidR="00717ACD" w:rsidRPr="003F4B09" w:rsidRDefault="0086443D" w:rsidP="00717ACD">
      <w:pPr>
        <w:bidi/>
        <w:rPr>
          <w:rFonts w:asciiTheme="minorBidi" w:hAnsiTheme="minorBidi" w:cstheme="minorBidi"/>
          <w:sz w:val="21"/>
          <w:szCs w:val="21"/>
          <w:rtl/>
        </w:rPr>
      </w:pPr>
      <w:r w:rsidRPr="003F4B09">
        <w:rPr>
          <w:rFonts w:asciiTheme="minorBidi" w:hAnsiTheme="minorBidi" w:cstheme="minorBidi"/>
          <w:bCs/>
          <w:sz w:val="21"/>
          <w:szCs w:val="21"/>
          <w:rtl/>
        </w:rPr>
        <w:t>صف المعلومات المستخدمة لاتخاذ هذا القرار</w:t>
      </w:r>
      <w:r w:rsidRPr="003F4B09">
        <w:rPr>
          <w:rFonts w:asciiTheme="minorBidi" w:hAnsiTheme="minorBidi" w:cstheme="minorBidi"/>
          <w:sz w:val="21"/>
          <w:szCs w:val="21"/>
          <w:rtl/>
        </w:rPr>
        <w:t xml:space="preserve"> (مثل نتائج التقييم/ التقدير، التقارير، السجلات، إلخ):</w:t>
      </w:r>
    </w:p>
    <w:p w:rsidR="004D6FDE" w:rsidRPr="003F4B09" w:rsidRDefault="004D6FDE" w:rsidP="005B4B9C">
      <w:pPr>
        <w:spacing w:line="240" w:lineRule="auto"/>
        <w:rPr>
          <w:rFonts w:asciiTheme="minorBidi" w:hAnsiTheme="minorBidi" w:cstheme="minorBidi"/>
          <w:b/>
          <w:sz w:val="16"/>
          <w:szCs w:val="16"/>
        </w:rPr>
      </w:pPr>
    </w:p>
    <w:p w:rsidR="004D6FDE" w:rsidRPr="003F4B09" w:rsidRDefault="004D6FDE" w:rsidP="005B4B9C">
      <w:pPr>
        <w:spacing w:line="240" w:lineRule="auto"/>
        <w:rPr>
          <w:rFonts w:asciiTheme="minorBidi" w:hAnsiTheme="minorBidi" w:cstheme="minorBidi"/>
          <w:b/>
          <w:sz w:val="16"/>
          <w:szCs w:val="16"/>
        </w:rPr>
      </w:pPr>
    </w:p>
    <w:p w:rsidR="004D6FDE" w:rsidRPr="003F4B09" w:rsidRDefault="004D6FDE" w:rsidP="005B4B9C">
      <w:pPr>
        <w:spacing w:line="240" w:lineRule="auto"/>
        <w:rPr>
          <w:rFonts w:asciiTheme="minorBidi" w:hAnsiTheme="minorBidi" w:cstheme="minorBidi"/>
          <w:b/>
          <w:sz w:val="16"/>
          <w:szCs w:val="16"/>
        </w:rPr>
      </w:pPr>
    </w:p>
    <w:p w:rsidR="004D56FC" w:rsidRPr="003F4B09" w:rsidRDefault="004D56FC" w:rsidP="005B4B9C">
      <w:pPr>
        <w:spacing w:line="240" w:lineRule="auto"/>
        <w:rPr>
          <w:rFonts w:asciiTheme="minorBidi" w:hAnsiTheme="minorBidi" w:cstheme="minorBidi"/>
          <w:b/>
        </w:rPr>
      </w:pPr>
    </w:p>
    <w:p w:rsidR="001E6F76" w:rsidRPr="003F4B09" w:rsidRDefault="00041DFE" w:rsidP="005B4B9C">
      <w:pPr>
        <w:bidi/>
        <w:spacing w:line="240" w:lineRule="auto"/>
        <w:rPr>
          <w:rFonts w:asciiTheme="minorBidi" w:hAnsiTheme="minorBidi" w:cstheme="minorBidi"/>
          <w:b/>
          <w:rtl/>
        </w:rPr>
      </w:pPr>
      <w:r w:rsidRPr="003F4B09">
        <w:rPr>
          <w:rFonts w:asciiTheme="minorBidi" w:hAnsiTheme="minorBidi" w:cstheme="minorBidi"/>
          <w:b/>
          <w:noProof/>
          <w:rtl/>
          <w:lang w:bidi="ar-SA"/>
        </w:rPr>
        <mc:AlternateContent>
          <mc:Choice Requires="wps">
            <w:drawing>
              <wp:anchor distT="0" distB="0" distL="114300" distR="114300" simplePos="0" relativeHeight="251657216" behindDoc="0" locked="0" layoutInCell="1" allowOverlap="1" wp14:anchorId="73FE662D" wp14:editId="01A2B421">
                <wp:simplePos x="0" y="0"/>
                <wp:positionH relativeFrom="column">
                  <wp:posOffset>-289560</wp:posOffset>
                </wp:positionH>
                <wp:positionV relativeFrom="paragraph">
                  <wp:posOffset>5755005</wp:posOffset>
                </wp:positionV>
                <wp:extent cx="7313295" cy="780415"/>
                <wp:effectExtent l="76200" t="76200" r="20955" b="19685"/>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295" cy="78041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5B4B9C" w:rsidRPr="005B4B9C" w:rsidRDefault="005B4B9C" w:rsidP="005B4B9C">
                            <w:pPr>
                              <w:bidi/>
                              <w:jc w:val="center"/>
                              <w:rPr>
                                <w:sz w:val="19"/>
                                <w:szCs w:val="19"/>
                                <w:rtl/>
                              </w:rPr>
                            </w:pPr>
                            <w:r>
                              <w:rPr>
                                <w:rFonts w:hint="cs"/>
                                <w:sz w:val="19"/>
                                <w:szCs w:val="19"/>
                                <w:rtl/>
                              </w:rPr>
                              <w:t xml:space="preserve">نرجو قراءة إشعار حقوق الأسرة المعنون </w:t>
                            </w:r>
                            <w:r>
                              <w:rPr>
                                <w:rFonts w:hint="cs"/>
                                <w:b/>
                                <w:i/>
                                <w:sz w:val="19"/>
                                <w:szCs w:val="19"/>
                                <w:u w:val="single"/>
                                <w:rtl/>
                              </w:rPr>
                              <w:t>"برنامج التدخل المبكر لولاية ماساتشوستس وأنت"</w:t>
                            </w:r>
                            <w:r>
                              <w:rPr>
                                <w:rFonts w:hint="cs"/>
                                <w:sz w:val="19"/>
                                <w:szCs w:val="19"/>
                                <w:rtl/>
                              </w:rPr>
                              <w:t xml:space="preserve">  الإشعار يوضح حقك في تقديم شكوى، أو طلب الوساطة، أو جلسة استماع إذا لم تتفق مع ما يقترحه برنامج التدخل المبكر (</w:t>
                            </w:r>
                            <w:r>
                              <w:rPr>
                                <w:sz w:val="19"/>
                                <w:szCs w:val="19"/>
                              </w:rPr>
                              <w:t>EI</w:t>
                            </w:r>
                            <w:r>
                              <w:rPr>
                                <w:rFonts w:hint="cs"/>
                                <w:sz w:val="19"/>
                                <w:szCs w:val="19"/>
                                <w:rtl/>
                              </w:rPr>
                              <w:t>) أو رفضك لذلك.  إذا كانت لديك أية أسئلة، نرجو منك الاتصال بالبرنامج.   إن طاقم برنامج التدخل المبكر (</w:t>
                            </w:r>
                            <w:r>
                              <w:rPr>
                                <w:sz w:val="19"/>
                                <w:szCs w:val="19"/>
                              </w:rPr>
                              <w:t>EI</w:t>
                            </w:r>
                            <w:r>
                              <w:rPr>
                                <w:rFonts w:hint="cs"/>
                                <w:sz w:val="19"/>
                                <w:szCs w:val="19"/>
                                <w:rtl/>
                              </w:rPr>
                              <w:t>) يسعده الإجابة على أسئلتك.  كما يمكنك الاتصال بإدارة الصحة العامة على رقم الهاتف الموجود في إشعار حقوق الأسرة للحصول على معلومات أو للمساعدة في فهم حقوقك.</w:t>
                            </w:r>
                          </w:p>
                          <w:p w:rsidR="005B4B9C" w:rsidRDefault="005B4B9C" w:rsidP="005B4B9C">
                            <w:pPr>
                              <w:rPr>
                                <w:b/>
                                <w:sz w:val="20"/>
                                <w:szCs w:val="20"/>
                                <w:rtl/>
                              </w:rPr>
                            </w:pPr>
                          </w:p>
                          <w:p w:rsidR="005B4B9C" w:rsidRDefault="005B4B9C" w:rsidP="005B4B9C"/>
                          <w:p w:rsidR="005B4B9C" w:rsidRDefault="005B4B9C" w:rsidP="005B4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FE662D" id="Text Box 78" o:spid="_x0000_s1029" type="#_x0000_t202" style="position:absolute;left:0;text-align:left;margin-left:-22.8pt;margin-top:453.15pt;width:575.85pt;height:6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">
                <v:shadow on="t" opacity=".5" offset="-6pt,-6pt"/>
                <v:textbox>
                  <w:txbxContent>
                    <w:p w:rsidR="005B4B9C" w:rsidRPr="005B4B9C" w:rsidRDefault="005B4B9C" w:rsidP="005B4B9C">
                      <w:pPr>
                        <w:bidi/>
                        <w:jc w:val="center"/>
                        <w:rPr>
                          <w:sz w:val="19"/>
                          <w:szCs w:val="19"/>
                          <w:rtl/>
                        </w:rPr>
                      </w:pPr>
                      <w:r>
                        <w:rPr>
                          <w:rFonts w:hint="cs"/>
                          <w:sz w:val="19"/>
                          <w:szCs w:val="19"/>
                          <w:rtl/>
                        </w:rPr>
                        <w:t xml:space="preserve">نرجو قراءة إشعار حقوق الأسرة المعنون </w:t>
                      </w:r>
                      <w:r>
                        <w:rPr>
                          <w:rFonts w:hint="cs"/>
                          <w:b/>
                          <w:i/>
                          <w:sz w:val="19"/>
                          <w:szCs w:val="19"/>
                          <w:u w:val="single"/>
                          <w:rtl/>
                        </w:rPr>
                        <w:t>"برنامج التدخل المبكر لولاية ماساتشوستس وأنت</w:t>
                      </w:r>
                      <w:proofErr w:type="gramStart"/>
                      <w:r>
                        <w:rPr>
                          <w:rFonts w:hint="cs"/>
                          <w:b/>
                          <w:i/>
                          <w:sz w:val="19"/>
                          <w:szCs w:val="19"/>
                          <w:u w:val="single"/>
                          <w:rtl/>
                        </w:rPr>
                        <w:t>"</w:t>
                      </w:r>
                      <w:r>
                        <w:rPr>
                          <w:rFonts w:hint="cs"/>
                          <w:sz w:val="19"/>
                          <w:szCs w:val="19"/>
                          <w:rtl/>
                        </w:rPr>
                        <w:t xml:space="preserve">  الإشعار</w:t>
                      </w:r>
                      <w:proofErr w:type="gramEnd"/>
                      <w:r>
                        <w:rPr>
                          <w:rFonts w:hint="cs"/>
                          <w:sz w:val="19"/>
                          <w:szCs w:val="19"/>
                          <w:rtl/>
                        </w:rPr>
                        <w:t xml:space="preserve"> يوضح حقك في تقديم شكوى، أو طلب الوساطة، أو جلسة استماع إذا لم تتفق مع ما يقترحه برنامج التدخل المبكر (</w:t>
                      </w:r>
                      <w:r>
                        <w:rPr>
                          <w:sz w:val="19"/>
                          <w:szCs w:val="19"/>
                        </w:rPr>
                        <w:t>EI</w:t>
                      </w:r>
                      <w:r>
                        <w:rPr>
                          <w:rFonts w:hint="cs"/>
                          <w:sz w:val="19"/>
                          <w:szCs w:val="19"/>
                          <w:rtl/>
                        </w:rPr>
                        <w:t>) أو رفضك لذلك.  إذا كانت لديك أية أسئلة، نرجو منك الاتصال بالبرنامج.   إن طاقم برنامج التدخل المبكر (</w:t>
                      </w:r>
                      <w:r>
                        <w:rPr>
                          <w:sz w:val="19"/>
                          <w:szCs w:val="19"/>
                        </w:rPr>
                        <w:t>EI</w:t>
                      </w:r>
                      <w:r>
                        <w:rPr>
                          <w:rFonts w:hint="cs"/>
                          <w:sz w:val="19"/>
                          <w:szCs w:val="19"/>
                          <w:rtl/>
                        </w:rPr>
                        <w:t>) يسعده الإجابة على أسئلتك.  كما يمكنك الاتصال بإدارة الصحة العامة على رقم الهاتف الموجود في إشعار حقوق الأسرة للحصول على معلومات أو للمساعدة في فهم حقوقك.</w:t>
                      </w:r>
                    </w:p>
                    <w:p w:rsidR="005B4B9C" w:rsidRDefault="005B4B9C" w:rsidP="005B4B9C">
                      <w:pPr>
                        <w:rPr>
                          <w:b/>
                          <w:sz w:val="20"/>
                          <w:szCs w:val="20"/>
                          <w:rtl/>
                        </w:rPr>
                      </w:pPr>
                    </w:p>
                    <w:p w:rsidR="005B4B9C" w:rsidRDefault="005B4B9C" w:rsidP="005B4B9C"/>
                    <w:p w:rsidR="005B4B9C" w:rsidRDefault="005B4B9C" w:rsidP="005B4B9C"/>
                  </w:txbxContent>
                </v:textbox>
              </v:shape>
            </w:pict>
          </mc:Fallback>
        </mc:AlternateContent>
      </w:r>
    </w:p>
    <w:p w:rsidR="003F4B09" w:rsidRPr="003F4B09" w:rsidRDefault="001D0676" w:rsidP="00310185">
      <w:pPr>
        <w:bidi/>
        <w:rPr>
          <w:rFonts w:asciiTheme="minorBidi" w:hAnsiTheme="minorBidi" w:cstheme="minorBidi"/>
          <w:rtl/>
        </w:rPr>
      </w:pPr>
      <w:r w:rsidRPr="003F4B09">
        <w:rPr>
          <w:rFonts w:asciiTheme="minorBidi" w:hAnsiTheme="minorBidi" w:cstheme="minorBidi"/>
          <w:b/>
          <w:noProof/>
          <w:rtl/>
          <w:lang w:bidi="ar-SA"/>
        </w:rPr>
        <mc:AlternateContent>
          <mc:Choice Requires="wps">
            <w:drawing>
              <wp:anchor distT="0" distB="0" distL="114300" distR="114300" simplePos="0" relativeHeight="251658240" behindDoc="0" locked="0" layoutInCell="1" allowOverlap="1" wp14:anchorId="1DDB11CD" wp14:editId="7846B066">
                <wp:simplePos x="0" y="0"/>
                <wp:positionH relativeFrom="column">
                  <wp:posOffset>-180975</wp:posOffset>
                </wp:positionH>
                <wp:positionV relativeFrom="paragraph">
                  <wp:posOffset>55880</wp:posOffset>
                </wp:positionV>
                <wp:extent cx="7343775" cy="552450"/>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552450"/>
                        </a:xfrm>
                        <a:prstGeom prst="rect">
                          <a:avLst/>
                        </a:prstGeom>
                        <a:solidFill>
                          <a:srgbClr val="FFFFFF"/>
                        </a:solidFill>
                        <a:ln w="3175">
                          <a:noFill/>
                          <a:miter lim="800000"/>
                          <a:headEnd/>
                          <a:tailEnd/>
                        </a:ln>
                        <a:effectLst>
                          <a:innerShdw blurRad="114300">
                            <a:prstClr val="black"/>
                          </a:innerShdw>
                        </a:effectLst>
                      </wps:spPr>
                      <wps:txbx>
                        <w:txbxContent>
                          <w:p w:rsidR="007E10F4" w:rsidRPr="00784BD8" w:rsidRDefault="007E10F4" w:rsidP="005D2F8A">
                            <w:pPr>
                              <w:bidi/>
                              <w:rPr>
                                <w:sz w:val="17"/>
                                <w:szCs w:val="17"/>
                                <w:rtl/>
                              </w:rPr>
                            </w:pPr>
                            <w:r>
                              <w:rPr>
                                <w:rFonts w:hint="cs"/>
                                <w:sz w:val="17"/>
                                <w:szCs w:val="17"/>
                                <w:rtl/>
                              </w:rPr>
                              <w:t xml:space="preserve">نرجو قراءة إشعار حقوق الأسرة المعنون </w:t>
                            </w:r>
                            <w:r w:rsidRPr="003F4B09">
                              <w:rPr>
                                <w:rFonts w:hint="cs"/>
                                <w:bCs/>
                                <w:iCs/>
                                <w:sz w:val="17"/>
                                <w:szCs w:val="17"/>
                                <w:u w:val="single"/>
                                <w:rtl/>
                              </w:rPr>
                              <w:t>"برنامج التدخل المبكر لولاية ماساتشوستس وأنت"</w:t>
                            </w:r>
                            <w:r>
                              <w:rPr>
                                <w:rFonts w:hint="cs"/>
                                <w:sz w:val="17"/>
                                <w:szCs w:val="17"/>
                                <w:rtl/>
                              </w:rPr>
                              <w:t xml:space="preserve"> فهو يوضح حقك في تقديم شكوى، أو طلب الوساطة، أو جلسة استماع إذا لم تتفق مع ما يقترحه برنامج التدخل المبكر (</w:t>
                            </w:r>
                            <w:r>
                              <w:rPr>
                                <w:sz w:val="17"/>
                                <w:szCs w:val="17"/>
                              </w:rPr>
                              <w:t>EI</w:t>
                            </w:r>
                            <w:r>
                              <w:rPr>
                                <w:rFonts w:hint="cs"/>
                                <w:sz w:val="17"/>
                                <w:szCs w:val="17"/>
                                <w:rtl/>
                              </w:rPr>
                              <w:t>) أو رفضك لذلك. نرجو منك الاتصال بالبرنامج إذا كانت لديك أسئلة. وسوف يسعد طاقم برنامج التدخل المبكر (</w:t>
                            </w:r>
                            <w:r>
                              <w:rPr>
                                <w:sz w:val="17"/>
                                <w:szCs w:val="17"/>
                              </w:rPr>
                              <w:t>EI</w:t>
                            </w:r>
                            <w:r>
                              <w:rPr>
                                <w:rFonts w:hint="cs"/>
                                <w:sz w:val="17"/>
                                <w:szCs w:val="17"/>
                                <w:rtl/>
                              </w:rPr>
                              <w:t>) الرد على أسئلتك. كما يمكنك الاتصال بإدارة الصحة العامة على رقم الهاتف الموجود في إشعار حقوق الأسرة للحصول على معلومات أو للمساعدة في فهم حقوقك.</w:t>
                            </w:r>
                          </w:p>
                          <w:p w:rsidR="007E10F4" w:rsidRDefault="007E10F4" w:rsidP="007E10F4">
                            <w:pPr>
                              <w:rPr>
                                <w:b/>
                                <w:sz w:val="20"/>
                                <w:szCs w:val="20"/>
                                <w:rtl/>
                              </w:rPr>
                            </w:pPr>
                          </w:p>
                          <w:p w:rsidR="007E10F4" w:rsidRDefault="007E10F4" w:rsidP="007E10F4"/>
                          <w:p w:rsidR="007E10F4" w:rsidRDefault="007E10F4" w:rsidP="007E10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B11CD" id="Text Box 13" o:spid="_x0000_s1030" type="#_x0000_t202" style="position:absolute;left:0;text-align:left;margin-left:-14.25pt;margin-top:4.4pt;width:578.2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" stroked="f" strokeweight=".25pt">
                <v:textbox>
                  <w:txbxContent>
                    <w:p w:rsidR="007E10F4" w:rsidRPr="00784BD8" w:rsidRDefault="007E10F4" w:rsidP="005D2F8A">
                      <w:pPr>
                        <w:bidi/>
                        <w:rPr>
                          <w:sz w:val="17"/>
                          <w:szCs w:val="17"/>
                          <w:rtl/>
                        </w:rPr>
                      </w:pPr>
                      <w:r>
                        <w:rPr>
                          <w:rFonts w:hint="cs"/>
                          <w:sz w:val="17"/>
                          <w:szCs w:val="17"/>
                          <w:rtl/>
                        </w:rPr>
                        <w:t xml:space="preserve">نرجو قراءة إشعار حقوق الأسرة المعنون </w:t>
                      </w:r>
                      <w:r w:rsidRPr="003F4B09">
                        <w:rPr>
                          <w:rFonts w:hint="cs"/>
                          <w:bCs/>
                          <w:iCs/>
                          <w:sz w:val="17"/>
                          <w:szCs w:val="17"/>
                          <w:u w:val="single"/>
                          <w:rtl/>
                        </w:rPr>
                        <w:t>"برنامج التدخل المبكر لولاية ماساتشوستس وأنت"</w:t>
                      </w:r>
                      <w:r>
                        <w:rPr>
                          <w:rFonts w:hint="cs"/>
                          <w:sz w:val="17"/>
                          <w:szCs w:val="17"/>
                          <w:rtl/>
                        </w:rPr>
                        <w:t xml:space="preserve"> فهو يوضح حقك في تقديم شكوى، أو طلب الوساطة، أو جلسة استماع إذا لم تتفق مع ما يقترحه برنامج التدخل المبكر (</w:t>
                      </w:r>
                      <w:r>
                        <w:rPr>
                          <w:sz w:val="17"/>
                          <w:szCs w:val="17"/>
                        </w:rPr>
                        <w:t>EI</w:t>
                      </w:r>
                      <w:r>
                        <w:rPr>
                          <w:rFonts w:hint="cs"/>
                          <w:sz w:val="17"/>
                          <w:szCs w:val="17"/>
                          <w:rtl/>
                        </w:rPr>
                        <w:t>) أو رفضك لذلك. نرجو منك الاتصال بالبرنامج إذا كانت لديك أسئلة. وسوف يسعد طاقم برنامج التدخل المبكر (</w:t>
                      </w:r>
                      <w:r>
                        <w:rPr>
                          <w:sz w:val="17"/>
                          <w:szCs w:val="17"/>
                        </w:rPr>
                        <w:t>EI</w:t>
                      </w:r>
                      <w:r>
                        <w:rPr>
                          <w:rFonts w:hint="cs"/>
                          <w:sz w:val="17"/>
                          <w:szCs w:val="17"/>
                          <w:rtl/>
                        </w:rPr>
                        <w:t>) الرد على أسئلتك. كما يمكنك الاتصال بإدارة الصحة العامة على رقم الهاتف الموجود في إشعار حقوق الأسرة للحصول على معلومات أو للمساعدة في فهم حقوقك.</w:t>
                      </w:r>
                    </w:p>
                    <w:p w:rsidR="007E10F4" w:rsidRDefault="007E10F4" w:rsidP="007E10F4">
                      <w:pPr>
                        <w:rPr>
                          <w:b/>
                          <w:sz w:val="20"/>
                          <w:szCs w:val="20"/>
                          <w:rtl/>
                        </w:rPr>
                      </w:pPr>
                    </w:p>
                    <w:p w:rsidR="007E10F4" w:rsidRDefault="007E10F4" w:rsidP="007E10F4"/>
                    <w:p w:rsidR="007E10F4" w:rsidRDefault="007E10F4" w:rsidP="007E10F4"/>
                  </w:txbxContent>
                </v:textbox>
              </v:shape>
            </w:pict>
          </mc:Fallback>
        </mc:AlternateContent>
      </w:r>
    </w:p>
    <w:p w:rsidR="003F4B09" w:rsidRPr="003F4B09" w:rsidRDefault="003F4B09" w:rsidP="003F4B09">
      <w:pPr>
        <w:bidi/>
        <w:rPr>
          <w:rFonts w:asciiTheme="minorBidi" w:hAnsiTheme="minorBidi" w:cstheme="minorBidi"/>
          <w:rtl/>
        </w:rPr>
      </w:pPr>
    </w:p>
    <w:p w:rsidR="006843CD" w:rsidRPr="003F4B09" w:rsidRDefault="003F4B09" w:rsidP="003F4B09">
      <w:pPr>
        <w:tabs>
          <w:tab w:val="left" w:pos="7464"/>
        </w:tabs>
        <w:bidi/>
        <w:rPr>
          <w:rtl/>
        </w:rPr>
      </w:pPr>
      <w:r w:rsidRPr="003F4B09">
        <w:rPr>
          <w:rFonts w:asciiTheme="minorBidi" w:hAnsiTheme="minorBidi" w:cstheme="minorBidi"/>
          <w:rtl/>
        </w:rPr>
        <w:tab/>
      </w:r>
    </w:p>
    <w:sectPr w:rsidR="006843CD" w:rsidRPr="003F4B09" w:rsidSect="004D56FC">
      <w:headerReference w:type="even" r:id="rId10"/>
      <w:headerReference w:type="default" r:id="rId11"/>
      <w:footerReference w:type="even" r:id="rId12"/>
      <w:footerReference w:type="default" r:id="rId13"/>
      <w:headerReference w:type="first" r:id="rId14"/>
      <w:footerReference w:type="first" r:id="rId15"/>
      <w:pgSz w:w="12240" w:h="15840" w:code="1"/>
      <w:pgMar w:top="576" w:right="576" w:bottom="576" w:left="576"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2DB" w:rsidRDefault="00FE32DB" w:rsidP="00A033DB">
      <w:pPr>
        <w:spacing w:after="0" w:line="240" w:lineRule="auto"/>
      </w:pPr>
      <w:r>
        <w:separator/>
      </w:r>
    </w:p>
  </w:endnote>
  <w:endnote w:type="continuationSeparator" w:id="0">
    <w:p w:rsidR="00FE32DB" w:rsidRDefault="00FE32DB" w:rsidP="00A0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A1" w:rsidRDefault="003B3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0B" w:rsidRPr="003F4B09" w:rsidRDefault="00963FD9" w:rsidP="003906A7">
    <w:pPr>
      <w:pStyle w:val="Footer"/>
      <w:tabs>
        <w:tab w:val="clear" w:pos="4680"/>
        <w:tab w:val="clear" w:pos="9360"/>
        <w:tab w:val="center" w:pos="4824"/>
        <w:tab w:val="right" w:pos="9648"/>
      </w:tabs>
      <w:bidi/>
      <w:rPr>
        <w:iCs/>
        <w:sz w:val="16"/>
        <w:szCs w:val="16"/>
        <w:rtl/>
      </w:rPr>
    </w:pPr>
    <w:r w:rsidRPr="003F4B09">
      <w:rPr>
        <w:rFonts w:hint="cs"/>
        <w:iCs/>
        <w:sz w:val="16"/>
        <w:szCs w:val="16"/>
        <w:rtl/>
      </w:rPr>
      <w:t>إدارة الصحة العامة بولاية ماساتشوستس/ شعبة التدخل المبكر                                                                                                                      توقيع الموظف بالأحرف الأولى:</w:t>
    </w:r>
  </w:p>
  <w:p w:rsidR="00963FD9" w:rsidRPr="003F4B09" w:rsidRDefault="00863E1E" w:rsidP="003906A7">
    <w:pPr>
      <w:pStyle w:val="Footer"/>
      <w:tabs>
        <w:tab w:val="clear" w:pos="4680"/>
        <w:tab w:val="clear" w:pos="9360"/>
        <w:tab w:val="center" w:pos="4824"/>
        <w:tab w:val="right" w:pos="9648"/>
      </w:tabs>
      <w:bidi/>
      <w:rPr>
        <w:iCs/>
        <w:sz w:val="16"/>
        <w:szCs w:val="16"/>
        <w:rtl/>
      </w:rPr>
    </w:pPr>
    <w:r w:rsidRPr="003F4B09">
      <w:rPr>
        <w:rFonts w:hint="cs"/>
        <w:iCs/>
        <w:sz w:val="16"/>
        <w:szCs w:val="16"/>
        <w:rtl/>
      </w:rPr>
      <w:t>استمارة الموافقة الخطية المسبقة -  نُقحت في سبتمبر/ أيلول، 2017                                                                                                                تاريخ الإرسال بالبريد/ التسليم:</w:t>
    </w:r>
  </w:p>
  <w:p w:rsidR="00AF460B" w:rsidRPr="003F4B09" w:rsidRDefault="00AF460B" w:rsidP="00AF460B">
    <w:pPr>
      <w:pStyle w:val="Footer"/>
      <w:tabs>
        <w:tab w:val="clear" w:pos="4680"/>
        <w:tab w:val="clear" w:pos="9360"/>
        <w:tab w:val="center" w:pos="4824"/>
        <w:tab w:val="right" w:pos="9648"/>
      </w:tabs>
      <w:bidi/>
      <w:jc w:val="center"/>
      <w:rPr>
        <w:iCs/>
        <w:sz w:val="16"/>
        <w:szCs w:val="16"/>
        <w:rtl/>
      </w:rPr>
    </w:pPr>
    <w:r w:rsidRPr="003F4B09">
      <w:rPr>
        <w:rFonts w:hint="cs"/>
        <w:iCs/>
        <w:sz w:val="16"/>
        <w:szCs w:val="16"/>
        <w:rtl/>
      </w:rPr>
      <w:t xml:space="preserve">                                                                                                                                                                                 </w:t>
    </w:r>
  </w:p>
  <w:p w:rsidR="003906A7" w:rsidRPr="003B35A1" w:rsidRDefault="003B35A1">
    <w:pPr>
      <w:rPr>
        <w:sz w:val="18"/>
        <w:szCs w:val="18"/>
      </w:rPr>
    </w:pPr>
    <w:r>
      <w:rPr>
        <w:sz w:val="18"/>
        <w:szCs w:val="18"/>
      </w:rPr>
      <w:t xml:space="preserve">Prior Written Notice form - Arabic - </w:t>
    </w:r>
    <w:r w:rsidRPr="003B35A1">
      <w:rPr>
        <w:sz w:val="18"/>
        <w:szCs w:val="18"/>
      </w:rPr>
      <w:t>Revised September,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A1" w:rsidRDefault="003B3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2DB" w:rsidRDefault="00FE32DB" w:rsidP="00A033DB">
      <w:pPr>
        <w:spacing w:after="0" w:line="240" w:lineRule="auto"/>
      </w:pPr>
      <w:r>
        <w:separator/>
      </w:r>
    </w:p>
  </w:footnote>
  <w:footnote w:type="continuationSeparator" w:id="0">
    <w:p w:rsidR="00FE32DB" w:rsidRDefault="00FE32DB" w:rsidP="00A03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A1" w:rsidRDefault="003B3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A1" w:rsidRDefault="003B35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5A1" w:rsidRDefault="003B3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158"/>
    <w:multiLevelType w:val="hybridMultilevel"/>
    <w:tmpl w:val="6D34EA3C"/>
    <w:lvl w:ilvl="0" w:tplc="8FBE0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859C8"/>
    <w:multiLevelType w:val="hybridMultilevel"/>
    <w:tmpl w:val="3B1C1008"/>
    <w:lvl w:ilvl="0" w:tplc="8FBE07D6">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55875A4B"/>
    <w:multiLevelType w:val="hybridMultilevel"/>
    <w:tmpl w:val="5B14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6A68A1"/>
    <w:multiLevelType w:val="hybridMultilevel"/>
    <w:tmpl w:val="4C8E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5A"/>
    <w:rsid w:val="00007355"/>
    <w:rsid w:val="00041DFE"/>
    <w:rsid w:val="000469F1"/>
    <w:rsid w:val="000A3984"/>
    <w:rsid w:val="000A7D7F"/>
    <w:rsid w:val="000C4531"/>
    <w:rsid w:val="000E3EB0"/>
    <w:rsid w:val="00115EF3"/>
    <w:rsid w:val="00134976"/>
    <w:rsid w:val="00140FAA"/>
    <w:rsid w:val="00165B5F"/>
    <w:rsid w:val="001678DF"/>
    <w:rsid w:val="00175A91"/>
    <w:rsid w:val="001A1645"/>
    <w:rsid w:val="001C00F1"/>
    <w:rsid w:val="001D0035"/>
    <w:rsid w:val="001D0676"/>
    <w:rsid w:val="001E5354"/>
    <w:rsid w:val="001E6F76"/>
    <w:rsid w:val="001E7ECA"/>
    <w:rsid w:val="00211187"/>
    <w:rsid w:val="00287FB4"/>
    <w:rsid w:val="00290A4F"/>
    <w:rsid w:val="002A6766"/>
    <w:rsid w:val="002B7C01"/>
    <w:rsid w:val="002D16CC"/>
    <w:rsid w:val="003009F0"/>
    <w:rsid w:val="0030550D"/>
    <w:rsid w:val="00310185"/>
    <w:rsid w:val="00310815"/>
    <w:rsid w:val="0032775A"/>
    <w:rsid w:val="0033121E"/>
    <w:rsid w:val="00337CC3"/>
    <w:rsid w:val="00386E45"/>
    <w:rsid w:val="003906A7"/>
    <w:rsid w:val="003911F2"/>
    <w:rsid w:val="0039297E"/>
    <w:rsid w:val="003B0347"/>
    <w:rsid w:val="003B35A1"/>
    <w:rsid w:val="003C4B57"/>
    <w:rsid w:val="003C5F7A"/>
    <w:rsid w:val="003F3FA9"/>
    <w:rsid w:val="003F4B09"/>
    <w:rsid w:val="00415774"/>
    <w:rsid w:val="004416FF"/>
    <w:rsid w:val="00442972"/>
    <w:rsid w:val="00456A9E"/>
    <w:rsid w:val="00472191"/>
    <w:rsid w:val="00484386"/>
    <w:rsid w:val="004B2FFF"/>
    <w:rsid w:val="004C3A2B"/>
    <w:rsid w:val="004C3E4C"/>
    <w:rsid w:val="004C73D9"/>
    <w:rsid w:val="004D1930"/>
    <w:rsid w:val="004D56FC"/>
    <w:rsid w:val="004D6FDE"/>
    <w:rsid w:val="004F434E"/>
    <w:rsid w:val="004F56A8"/>
    <w:rsid w:val="0054034F"/>
    <w:rsid w:val="00546340"/>
    <w:rsid w:val="005549E5"/>
    <w:rsid w:val="00564637"/>
    <w:rsid w:val="005A08A6"/>
    <w:rsid w:val="005A23B1"/>
    <w:rsid w:val="005A45B6"/>
    <w:rsid w:val="005B0ACC"/>
    <w:rsid w:val="005B46E1"/>
    <w:rsid w:val="005B4B9C"/>
    <w:rsid w:val="005D2F8A"/>
    <w:rsid w:val="005E0E39"/>
    <w:rsid w:val="005E12C4"/>
    <w:rsid w:val="005F0397"/>
    <w:rsid w:val="005F4414"/>
    <w:rsid w:val="005F6214"/>
    <w:rsid w:val="00610350"/>
    <w:rsid w:val="00611DC7"/>
    <w:rsid w:val="006640BD"/>
    <w:rsid w:val="00674A88"/>
    <w:rsid w:val="006843CD"/>
    <w:rsid w:val="006A0C07"/>
    <w:rsid w:val="006A47CA"/>
    <w:rsid w:val="006B3F34"/>
    <w:rsid w:val="006C163D"/>
    <w:rsid w:val="006C42A5"/>
    <w:rsid w:val="006D7508"/>
    <w:rsid w:val="006E49EF"/>
    <w:rsid w:val="006E4CD1"/>
    <w:rsid w:val="006E563B"/>
    <w:rsid w:val="00717ACD"/>
    <w:rsid w:val="007666E7"/>
    <w:rsid w:val="00784BD8"/>
    <w:rsid w:val="007E10F4"/>
    <w:rsid w:val="00807CF0"/>
    <w:rsid w:val="008104C4"/>
    <w:rsid w:val="00837B8C"/>
    <w:rsid w:val="008530D7"/>
    <w:rsid w:val="0085786B"/>
    <w:rsid w:val="00863E1E"/>
    <w:rsid w:val="0086443D"/>
    <w:rsid w:val="0087702C"/>
    <w:rsid w:val="008776DA"/>
    <w:rsid w:val="008B0643"/>
    <w:rsid w:val="008B2D6C"/>
    <w:rsid w:val="008D3943"/>
    <w:rsid w:val="009078B4"/>
    <w:rsid w:val="00914DFB"/>
    <w:rsid w:val="00963FD9"/>
    <w:rsid w:val="009735ED"/>
    <w:rsid w:val="00984A4B"/>
    <w:rsid w:val="00987A17"/>
    <w:rsid w:val="009964E5"/>
    <w:rsid w:val="009A2BAB"/>
    <w:rsid w:val="009C649D"/>
    <w:rsid w:val="009C6D16"/>
    <w:rsid w:val="009F2AAA"/>
    <w:rsid w:val="009F5291"/>
    <w:rsid w:val="00A005D0"/>
    <w:rsid w:val="00A033DB"/>
    <w:rsid w:val="00A05AC8"/>
    <w:rsid w:val="00A7407C"/>
    <w:rsid w:val="00A81A75"/>
    <w:rsid w:val="00A94DFA"/>
    <w:rsid w:val="00AF12A2"/>
    <w:rsid w:val="00AF357A"/>
    <w:rsid w:val="00AF460B"/>
    <w:rsid w:val="00B106F6"/>
    <w:rsid w:val="00B12FF5"/>
    <w:rsid w:val="00B23EB8"/>
    <w:rsid w:val="00B2413C"/>
    <w:rsid w:val="00B55BA7"/>
    <w:rsid w:val="00B62D9B"/>
    <w:rsid w:val="00B704C6"/>
    <w:rsid w:val="00B70C68"/>
    <w:rsid w:val="00B83393"/>
    <w:rsid w:val="00BB7F10"/>
    <w:rsid w:val="00C21218"/>
    <w:rsid w:val="00C2211C"/>
    <w:rsid w:val="00C54C42"/>
    <w:rsid w:val="00CF0144"/>
    <w:rsid w:val="00CF3745"/>
    <w:rsid w:val="00D07A7F"/>
    <w:rsid w:val="00D235E1"/>
    <w:rsid w:val="00D33D4A"/>
    <w:rsid w:val="00D372C8"/>
    <w:rsid w:val="00D70431"/>
    <w:rsid w:val="00DA59B6"/>
    <w:rsid w:val="00DA6A65"/>
    <w:rsid w:val="00DB7240"/>
    <w:rsid w:val="00DE29ED"/>
    <w:rsid w:val="00DE2A19"/>
    <w:rsid w:val="00E67B5E"/>
    <w:rsid w:val="00E70F05"/>
    <w:rsid w:val="00E86A52"/>
    <w:rsid w:val="00E91DB4"/>
    <w:rsid w:val="00E941BC"/>
    <w:rsid w:val="00EF1B5C"/>
    <w:rsid w:val="00EF6BEB"/>
    <w:rsid w:val="00F07164"/>
    <w:rsid w:val="00F54AB9"/>
    <w:rsid w:val="00F960F4"/>
    <w:rsid w:val="00FA6FF4"/>
    <w:rsid w:val="00FB70CA"/>
    <w:rsid w:val="00FC68B9"/>
    <w:rsid w:val="00FC7AD1"/>
    <w:rsid w:val="00FE27F8"/>
    <w:rsid w:val="00FE32DB"/>
    <w:rsid w:val="00FF5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DZ"/>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33DB"/>
    <w:rPr>
      <w:rFonts w:cs="Times New Roman"/>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33DB"/>
    <w:rPr>
      <w:rFonts w:cs="Times New Roman"/>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DB"/>
    <w:rPr>
      <w:rFonts w:ascii="Tahoma" w:hAnsi="Tahoma" w:cs="Tahoma"/>
      <w:sz w:val="16"/>
      <w:szCs w:val="16"/>
    </w:rPr>
  </w:style>
  <w:style w:type="paragraph" w:styleId="ListParagraph">
    <w:name w:val="List Paragraph"/>
    <w:basedOn w:val="Normal"/>
    <w:uiPriority w:val="34"/>
    <w:qFormat/>
    <w:rsid w:val="003906A7"/>
    <w:pPr>
      <w:ind w:left="720"/>
      <w:contextualSpacing/>
    </w:pPr>
  </w:style>
  <w:style w:type="character" w:styleId="Emphasis">
    <w:name w:val="Emphasis"/>
    <w:basedOn w:val="DefaultParagraphFont"/>
    <w:qFormat/>
    <w:locked/>
    <w:rsid w:val="004F56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DZ"/>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33DB"/>
    <w:rPr>
      <w:rFonts w:cs="Times New Roman"/>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33DB"/>
    <w:rPr>
      <w:rFonts w:cs="Times New Roman"/>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DB"/>
    <w:rPr>
      <w:rFonts w:ascii="Tahoma" w:hAnsi="Tahoma" w:cs="Tahoma"/>
      <w:sz w:val="16"/>
      <w:szCs w:val="16"/>
    </w:rPr>
  </w:style>
  <w:style w:type="paragraph" w:styleId="ListParagraph">
    <w:name w:val="List Paragraph"/>
    <w:basedOn w:val="Normal"/>
    <w:uiPriority w:val="34"/>
    <w:qFormat/>
    <w:rsid w:val="003906A7"/>
    <w:pPr>
      <w:ind w:left="720"/>
      <w:contextualSpacing/>
    </w:pPr>
  </w:style>
  <w:style w:type="character" w:styleId="Emphasis">
    <w:name w:val="Emphasis"/>
    <w:basedOn w:val="DefaultParagraphFont"/>
    <w:qFormat/>
    <w:locked/>
    <w:rsid w:val="004F56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6921-CF8F-4B64-BFC3-B825DCCC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5</cp:revision>
  <cp:lastPrinted>2017-09-21T19:03:00Z</cp:lastPrinted>
  <dcterms:created xsi:type="dcterms:W3CDTF">2019-04-29T15:55:00Z</dcterms:created>
  <dcterms:modified xsi:type="dcterms:W3CDTF">2019-06-03T18:44:00Z</dcterms:modified>
</cp:coreProperties>
</file>