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B8C5" w14:textId="77777777" w:rsidR="00AA07EC" w:rsidRDefault="00AA07EC">
      <w:pPr>
        <w:pStyle w:val="Title"/>
        <w:rPr>
          <w:rFonts w:ascii="Segoe Condensed" w:hAnsi="Segoe Condensed" w:cs="Arial Unicode MS"/>
          <w:sz w:val="24"/>
        </w:rPr>
      </w:pPr>
      <w:r>
        <w:rPr>
          <w:rFonts w:ascii="Segoe Condensed" w:hAnsi="Segoe Condensed" w:cs="Arial Unicode MS"/>
          <w:sz w:val="24"/>
        </w:rPr>
        <w:t>APPLICATION PROCEDURES</w:t>
      </w:r>
    </w:p>
    <w:p w14:paraId="77F749FC" w14:textId="77777777" w:rsidR="00AA07EC" w:rsidRDefault="00AA07EC">
      <w:pPr>
        <w:jc w:val="center"/>
        <w:rPr>
          <w:rFonts w:ascii="Segoe Condensed" w:hAnsi="Segoe Condensed" w:cs="Arial Unicode MS"/>
        </w:rPr>
      </w:pPr>
    </w:p>
    <w:p w14:paraId="64DE4274" w14:textId="77777777" w:rsidR="00AA07EC" w:rsidRDefault="00AA07EC">
      <w:pPr>
        <w:pStyle w:val="Title"/>
        <w:rPr>
          <w:rFonts w:ascii="Segoe Condensed" w:hAnsi="Segoe Condensed" w:cs="Arial Unicode MS"/>
          <w:sz w:val="24"/>
        </w:rPr>
      </w:pPr>
      <w:r>
        <w:rPr>
          <w:rFonts w:ascii="Segoe Condensed" w:hAnsi="Segoe Condensed" w:cs="Arial Unicode MS"/>
          <w:sz w:val="24"/>
        </w:rPr>
        <w:t>PRIVATE NON-PROFIT FACILITIES</w:t>
      </w:r>
    </w:p>
    <w:p w14:paraId="3DA84A5C" w14:textId="77777777" w:rsidR="00AA07EC" w:rsidRDefault="00AA07EC">
      <w:pPr>
        <w:pStyle w:val="Title"/>
        <w:rPr>
          <w:rFonts w:ascii="Segoe Condensed" w:hAnsi="Segoe Condensed" w:cs="Arial Unicode MS"/>
          <w:sz w:val="20"/>
        </w:rPr>
      </w:pPr>
    </w:p>
    <w:p w14:paraId="7C398CAD" w14:textId="77777777" w:rsidR="00AA07EC" w:rsidRDefault="00AA07EC">
      <w:pPr>
        <w:pStyle w:val="Title"/>
        <w:rPr>
          <w:rFonts w:ascii="Segoe Condensed" w:hAnsi="Segoe Condensed" w:cs="Arial Unicode MS"/>
          <w:sz w:val="20"/>
        </w:rPr>
      </w:pPr>
    </w:p>
    <w:p w14:paraId="46D6C035" w14:textId="77777777" w:rsidR="00AA07EC" w:rsidRDefault="00AA07EC">
      <w:pPr>
        <w:pStyle w:val="BodyText"/>
        <w:rPr>
          <w:rFonts w:ascii="Segoe Condensed" w:hAnsi="Segoe Condensed" w:cs="Arial Unicode MS"/>
        </w:rPr>
      </w:pPr>
      <w:proofErr w:type="gramStart"/>
      <w:r>
        <w:rPr>
          <w:rFonts w:ascii="Segoe Condensed" w:hAnsi="Segoe Condensed" w:cs="Arial Unicode MS"/>
        </w:rPr>
        <w:t>In order to</w:t>
      </w:r>
      <w:proofErr w:type="gramEnd"/>
      <w:r>
        <w:rPr>
          <w:rFonts w:ascii="Segoe Condensed" w:hAnsi="Segoe Condensed" w:cs="Arial Unicode MS"/>
        </w:rPr>
        <w:t xml:space="preserve"> be considered for Federal funding under the FEMA Public Assistance Program, </w:t>
      </w:r>
      <w:r>
        <w:rPr>
          <w:rFonts w:ascii="Segoe Condensed" w:hAnsi="Segoe Condensed" w:cs="Arial Unicode MS"/>
          <w:u w:val="single"/>
        </w:rPr>
        <w:t>ALL</w:t>
      </w:r>
      <w:r>
        <w:rPr>
          <w:rFonts w:ascii="Segoe Condensed" w:hAnsi="Segoe Condensed" w:cs="Arial Unicode MS"/>
        </w:rPr>
        <w:t xml:space="preserve"> private non-profit (PNP) organizations must submit all the required information below to MEMA by the application filing deadline date.</w:t>
      </w:r>
    </w:p>
    <w:p w14:paraId="379898BB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742811DA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_____</w:t>
      </w:r>
      <w:r>
        <w:rPr>
          <w:rFonts w:ascii="Segoe Condensed" w:hAnsi="Segoe Condensed" w:cs="Arial Unicode MS"/>
          <w:sz w:val="20"/>
        </w:rPr>
        <w:tab/>
        <w:t xml:space="preserve">Request for Public Assistance </w:t>
      </w:r>
    </w:p>
    <w:p w14:paraId="4041C2D2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</w:p>
    <w:p w14:paraId="35DBB80C" w14:textId="77777777" w:rsidR="00AA07EC" w:rsidRDefault="00AA07EC">
      <w:pPr>
        <w:pStyle w:val="BodyTextIndent"/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_____</w:t>
      </w:r>
      <w:r>
        <w:rPr>
          <w:rFonts w:ascii="Segoe Condensed" w:hAnsi="Segoe Condensed" w:cs="Arial Unicode MS"/>
          <w:sz w:val="20"/>
        </w:rPr>
        <w:tab/>
        <w:t>A ruling letter from the U.S. Revenue Service granting tax exemption under Sections 501(c), (d), or (e) of the Internal Revenue Code of 1954</w:t>
      </w:r>
    </w:p>
    <w:p w14:paraId="49308252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</w:p>
    <w:p w14:paraId="65045516" w14:textId="77777777" w:rsidR="00AA07EC" w:rsidRDefault="003C43B8">
      <w:pPr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_____</w:t>
      </w:r>
      <w:r>
        <w:rPr>
          <w:rFonts w:ascii="Segoe Condensed" w:hAnsi="Segoe Condensed" w:cs="Arial Unicode MS"/>
          <w:sz w:val="20"/>
        </w:rPr>
        <w:tab/>
        <w:t xml:space="preserve">PNP Certification Sheet </w:t>
      </w:r>
    </w:p>
    <w:p w14:paraId="724109E7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</w:p>
    <w:p w14:paraId="4425C5C0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</w:t>
      </w:r>
      <w:r w:rsidR="003C43B8">
        <w:rPr>
          <w:rFonts w:ascii="Segoe Condensed" w:hAnsi="Segoe Condensed" w:cs="Arial Unicode MS"/>
          <w:sz w:val="20"/>
        </w:rPr>
        <w:t>____</w:t>
      </w:r>
      <w:r w:rsidR="003C43B8">
        <w:rPr>
          <w:rFonts w:ascii="Segoe Condensed" w:hAnsi="Segoe Condensed" w:cs="Arial Unicode MS"/>
          <w:sz w:val="20"/>
        </w:rPr>
        <w:tab/>
        <w:t>PNP Facility Questionnaire</w:t>
      </w:r>
    </w:p>
    <w:p w14:paraId="782020B3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</w:p>
    <w:p w14:paraId="03937DF3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_____</w:t>
      </w:r>
      <w:r>
        <w:rPr>
          <w:rFonts w:ascii="Segoe Condensed" w:hAnsi="Segoe Condensed" w:cs="Arial Unicode MS"/>
          <w:sz w:val="20"/>
        </w:rPr>
        <w:tab/>
        <w:t>Mission statement or brochure of organization</w:t>
      </w:r>
    </w:p>
    <w:p w14:paraId="4C537DC3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</w:p>
    <w:p w14:paraId="3A0C7B4E" w14:textId="77777777" w:rsidR="00AA07EC" w:rsidRDefault="00AA07EC">
      <w:pPr>
        <w:ind w:left="720" w:hanging="72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_____</w:t>
      </w:r>
      <w:r>
        <w:rPr>
          <w:rFonts w:ascii="Segoe Condensed" w:hAnsi="Segoe Condensed" w:cs="Arial Unicode MS"/>
          <w:sz w:val="20"/>
        </w:rPr>
        <w:tab/>
        <w:t>3 numbers: DUNS #, State Tax #, Federal Employer Identification Number (EIN)</w:t>
      </w:r>
    </w:p>
    <w:p w14:paraId="0BE33488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26630D0A" w14:textId="77777777" w:rsidR="00AA07EC" w:rsidRDefault="00AA07EC">
      <w:p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 xml:space="preserve">NOTE:  When an eligible PNP has multiple facilities under its management, the managing PNP may apply as the applicant and submit </w:t>
      </w:r>
      <w:r>
        <w:rPr>
          <w:rFonts w:ascii="Segoe Condensed" w:hAnsi="Segoe Condensed" w:cs="Arial Unicode MS"/>
          <w:sz w:val="20"/>
          <w:u w:val="single"/>
        </w:rPr>
        <w:t>one</w:t>
      </w:r>
      <w:r>
        <w:rPr>
          <w:rFonts w:ascii="Segoe Condensed" w:hAnsi="Segoe Condensed" w:cs="Arial Unicode MS"/>
          <w:sz w:val="20"/>
        </w:rPr>
        <w:t xml:space="preserve"> Request for Public Assistance (RPA) provided the managing PNP submit a list all its eligible PNP facilities seeking reimbursement.</w:t>
      </w:r>
    </w:p>
    <w:p w14:paraId="40F804FC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05E414E9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1A02EE90" w14:textId="77777777" w:rsidR="00AA07EC" w:rsidRDefault="00AA07EC">
      <w:pPr>
        <w:rPr>
          <w:rFonts w:ascii="Segoe Condensed" w:hAnsi="Segoe Condensed" w:cs="Arial Unicode MS"/>
          <w:sz w:val="20"/>
          <w:u w:val="single"/>
        </w:rPr>
      </w:pPr>
      <w:r>
        <w:rPr>
          <w:rFonts w:ascii="Segoe Condensed" w:hAnsi="Segoe Condensed" w:cs="Arial Unicode MS"/>
          <w:sz w:val="20"/>
          <w:u w:val="single"/>
        </w:rPr>
        <w:t>BASIC REQUIREMENTS</w:t>
      </w:r>
    </w:p>
    <w:p w14:paraId="7D86BB76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34D2A411" w14:textId="77777777" w:rsidR="00AA07EC" w:rsidRDefault="00AA07EC">
      <w:pPr>
        <w:numPr>
          <w:ilvl w:val="0"/>
          <w:numId w:val="2"/>
        </w:numPr>
        <w:tabs>
          <w:tab w:val="clear" w:pos="2210"/>
        </w:tabs>
        <w:ind w:left="36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A private non-profit must meet the requirements as listed in 44 CFR 206.221 – 44 CFR 206.223.  To further determine the eligibility of your PNP organization and/or facilities, please refer to FEMA Policy 9521.3 (see attached policy).</w:t>
      </w:r>
    </w:p>
    <w:p w14:paraId="0FECDFF1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0D57EA22" w14:textId="77777777" w:rsidR="00AA07EC" w:rsidRDefault="00AA07EC">
      <w:pPr>
        <w:numPr>
          <w:ilvl w:val="0"/>
          <w:numId w:val="2"/>
        </w:numPr>
        <w:tabs>
          <w:tab w:val="clear" w:pos="2210"/>
        </w:tabs>
        <w:ind w:left="360"/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When the total cost of work is less than $1,000, than the work is ineligible; no funds will be approved.</w:t>
      </w:r>
    </w:p>
    <w:p w14:paraId="00BDDC11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0EB0371E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193F438F" w14:textId="77777777" w:rsidR="00AA07EC" w:rsidRDefault="00AA07EC">
      <w:pPr>
        <w:rPr>
          <w:rFonts w:ascii="Segoe Condensed" w:hAnsi="Segoe Condensed" w:cs="Arial Unicode MS"/>
          <w:sz w:val="20"/>
          <w:u w:val="single"/>
        </w:rPr>
      </w:pPr>
      <w:r>
        <w:rPr>
          <w:rFonts w:ascii="Segoe Condensed" w:hAnsi="Segoe Condensed" w:cs="Arial Unicode MS"/>
          <w:sz w:val="20"/>
          <w:u w:val="single"/>
        </w:rPr>
        <w:t>REQUIREMENT FOR APPLICATION TO THE SMALL BUSINESS ADMINISTRATION (SBA)</w:t>
      </w:r>
    </w:p>
    <w:p w14:paraId="2B0F72C5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0AB2B90A" w14:textId="77777777" w:rsidR="00AA07EC" w:rsidRDefault="00AA07EC">
      <w:p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 xml:space="preserve">PNP facilities providing “critical services” as defined in Section 206.225(c)(1); including power, water, sewer and wastewater, communications, </w:t>
      </w:r>
      <w:r w:rsidR="003C43B8">
        <w:rPr>
          <w:rFonts w:ascii="Segoe Condensed" w:hAnsi="Segoe Condensed" w:cs="Arial Unicode MS"/>
          <w:sz w:val="20"/>
        </w:rPr>
        <w:t>emergency medical care</w:t>
      </w:r>
      <w:r>
        <w:rPr>
          <w:rFonts w:ascii="Segoe Condensed" w:hAnsi="Segoe Condensed" w:cs="Arial Unicode MS"/>
          <w:sz w:val="20"/>
        </w:rPr>
        <w:t xml:space="preserve">, fire protection, emergency rescue, and </w:t>
      </w:r>
      <w:r w:rsidR="003C43B8">
        <w:rPr>
          <w:rFonts w:ascii="Segoe Condensed" w:hAnsi="Segoe Condensed" w:cs="Arial Unicode MS"/>
          <w:sz w:val="20"/>
        </w:rPr>
        <w:t>educational institutions</w:t>
      </w:r>
      <w:r>
        <w:rPr>
          <w:rFonts w:ascii="Segoe Condensed" w:hAnsi="Segoe Condensed" w:cs="Arial Unicode MS"/>
          <w:sz w:val="20"/>
        </w:rPr>
        <w:t>, may apply directly to FEMA for disaster assistance.</w:t>
      </w:r>
    </w:p>
    <w:p w14:paraId="057158B7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6865166B" w14:textId="77777777" w:rsidR="00AA07EC" w:rsidRDefault="00437557">
      <w:p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 xml:space="preserve">In addition to completing an RPA, </w:t>
      </w:r>
      <w:r w:rsidR="00AA07EC">
        <w:rPr>
          <w:rFonts w:ascii="Segoe Condensed" w:hAnsi="Segoe Condensed" w:cs="Arial Unicode MS"/>
          <w:sz w:val="20"/>
        </w:rPr>
        <w:t>PNP facilities potentially eligible for permanent work assistance that provide “non-critical services” may apply for a disaster loan from the SBA.  “Non-critical” PNPs,</w:t>
      </w:r>
      <w:r w:rsidR="00E80F5F">
        <w:rPr>
          <w:rFonts w:ascii="Segoe Condensed" w:hAnsi="Segoe Condensed" w:cs="Arial Unicode MS"/>
          <w:sz w:val="20"/>
        </w:rPr>
        <w:t xml:space="preserve"> as</w:t>
      </w:r>
      <w:r w:rsidR="00AA07EC">
        <w:rPr>
          <w:rFonts w:ascii="Segoe Condensed" w:hAnsi="Segoe Condensed" w:cs="Arial Unicode MS"/>
          <w:sz w:val="20"/>
        </w:rPr>
        <w:t xml:space="preserve"> </w:t>
      </w:r>
      <w:r w:rsidR="00E80F5F">
        <w:rPr>
          <w:rFonts w:ascii="Segoe Condensed" w:hAnsi="Segoe Condensed" w:cs="Arial Unicode MS"/>
          <w:sz w:val="20"/>
        </w:rPr>
        <w:t xml:space="preserve">those defined in Section 206.221(e)(7), </w:t>
      </w:r>
      <w:r w:rsidR="00AA07EC">
        <w:rPr>
          <w:rFonts w:ascii="Segoe Condensed" w:hAnsi="Segoe Condensed" w:cs="Arial Unicode MS"/>
          <w:sz w:val="20"/>
        </w:rPr>
        <w:t>may apply directly to FEMA for emergency work costs.  The SBA loan application process for these “non-critical” PNP facilities will result in one of three outcomes:</w:t>
      </w:r>
    </w:p>
    <w:p w14:paraId="0919F655" w14:textId="77777777" w:rsidR="00AA07EC" w:rsidRDefault="00AA07EC">
      <w:pPr>
        <w:rPr>
          <w:rFonts w:ascii="Segoe Condensed" w:hAnsi="Segoe Condensed" w:cs="Arial Unicode MS"/>
          <w:sz w:val="20"/>
        </w:rPr>
      </w:pPr>
    </w:p>
    <w:p w14:paraId="440BC271" w14:textId="77777777" w:rsidR="00AA07EC" w:rsidRDefault="00AA07EC">
      <w:pPr>
        <w:numPr>
          <w:ilvl w:val="0"/>
          <w:numId w:val="3"/>
        </w:num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If the PNP is declined for an SBA loan for permanent work, the PNP may then re-apply to FEMA for public assistance.</w:t>
      </w:r>
    </w:p>
    <w:p w14:paraId="122F3F4C" w14:textId="77777777" w:rsidR="00AA07EC" w:rsidRDefault="00AA07EC">
      <w:pPr>
        <w:numPr>
          <w:ilvl w:val="0"/>
          <w:numId w:val="3"/>
        </w:num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If the SBA loan fully covers eligible damages from the disaster event, then no assistance from FEMA is available.</w:t>
      </w:r>
    </w:p>
    <w:p w14:paraId="399BFCB5" w14:textId="77777777" w:rsidR="00AA07EC" w:rsidRDefault="00AA07EC">
      <w:pPr>
        <w:numPr>
          <w:ilvl w:val="0"/>
          <w:numId w:val="3"/>
        </w:numPr>
        <w:rPr>
          <w:rFonts w:ascii="Segoe Condensed" w:hAnsi="Segoe Condensed" w:cs="Arial Unicode MS"/>
          <w:sz w:val="20"/>
        </w:rPr>
      </w:pPr>
      <w:r>
        <w:rPr>
          <w:rFonts w:ascii="Segoe Condensed" w:hAnsi="Segoe Condensed" w:cs="Arial Unicode MS"/>
          <w:sz w:val="20"/>
        </w:rPr>
        <w:t>If the maximum SBA loan for which the facility is eligible does not fully cover eligible damages, the PNP may then apply to FEMA for the excess eligible damages.</w:t>
      </w:r>
    </w:p>
    <w:sectPr w:rsidR="00AA07EC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Condensed">
    <w:altName w:val="Arial Narrow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965"/>
    <w:multiLevelType w:val="hybridMultilevel"/>
    <w:tmpl w:val="F80EB1DC"/>
    <w:lvl w:ilvl="0" w:tplc="CCC2A6DA">
      <w:start w:val="1"/>
      <w:numFmt w:val="bullet"/>
      <w:lvlText w:val="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5E6"/>
    <w:multiLevelType w:val="hybridMultilevel"/>
    <w:tmpl w:val="296691BA"/>
    <w:lvl w:ilvl="0" w:tplc="CCC2A6DA">
      <w:start w:val="1"/>
      <w:numFmt w:val="bullet"/>
      <w:lvlText w:val="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3217"/>
    <w:multiLevelType w:val="hybridMultilevel"/>
    <w:tmpl w:val="C4464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334872">
    <w:abstractNumId w:val="1"/>
  </w:num>
  <w:num w:numId="2" w16cid:durableId="519898466">
    <w:abstractNumId w:val="0"/>
  </w:num>
  <w:num w:numId="3" w16cid:durableId="491918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B8"/>
    <w:rsid w:val="003C43B8"/>
    <w:rsid w:val="00437557"/>
    <w:rsid w:val="00726C35"/>
    <w:rsid w:val="007C07FD"/>
    <w:rsid w:val="00AA07EC"/>
    <w:rsid w:val="00E80F5F"/>
    <w:rsid w:val="00F5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7C693"/>
  <w15:chartTrackingRefBased/>
  <w15:docId w15:val="{22044BBA-1531-ED47-93D9-C7EF1FC9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</w:pPr>
    <w:rPr>
      <w:rFonts w:ascii="Lucida Sans Unicode" w:hAnsi="Lucida Sans Unicode" w:cs="Lucida Sans Unicode"/>
    </w:rPr>
  </w:style>
  <w:style w:type="paragraph" w:styleId="Title">
    <w:name w:val="Title"/>
    <w:basedOn w:val="Normal"/>
    <w:qFormat/>
    <w:pPr>
      <w:jc w:val="center"/>
    </w:pPr>
    <w:rPr>
      <w:rFonts w:ascii="Lucida Sans Unicode" w:hAnsi="Lucida Sans Unicode" w:cs="Lucida Sans Unicode"/>
      <w:sz w:val="32"/>
    </w:rPr>
  </w:style>
  <w:style w:type="paragraph" w:styleId="BodyText">
    <w:name w:val="Body Text"/>
    <w:basedOn w:val="Normal"/>
    <w:semiHidden/>
    <w:rPr>
      <w:rFonts w:ascii="Lucida Sans Unicode" w:hAnsi="Lucida Sans Unicode" w:cs="Lucida Sans Unicode"/>
      <w:sz w:val="20"/>
    </w:rPr>
  </w:style>
  <w:style w:type="paragraph" w:styleId="BodyText2">
    <w:name w:val="Body Text 2"/>
    <w:basedOn w:val="Normal"/>
    <w:semiHidden/>
    <w:rPr>
      <w:rFonts w:ascii="Lucida Sans Unicode" w:hAnsi="Lucida Sans Unicode" w:cs="Lucida Sans Unicode"/>
      <w:sz w:val="22"/>
    </w:rPr>
  </w:style>
  <w:style w:type="paragraph" w:styleId="Subtitle">
    <w:name w:val="Subtitle"/>
    <w:basedOn w:val="Normal"/>
    <w:qFormat/>
    <w:pPr>
      <w:jc w:val="center"/>
    </w:pPr>
    <w:rPr>
      <w:rFonts w:ascii="Lucida Sans Unicode" w:hAnsi="Lucida Sans Unicode" w:cs="Lucida Sans Unicode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D5E1C1DCD548ACAC08B9F772DD28" ma:contentTypeVersion="12" ma:contentTypeDescription="Create a new document." ma:contentTypeScope="" ma:versionID="41b7f2be75a03a1e37bc335780413757">
  <xsd:schema xmlns:xsd="http://www.w3.org/2001/XMLSchema" xmlns:xs="http://www.w3.org/2001/XMLSchema" xmlns:p="http://schemas.microsoft.com/office/2006/metadata/properties" xmlns:ns2="f3c5980c-7622-4e6b-abe7-87fa85fc1183" xmlns:ns3="8fcf1fbf-8d20-4fd8-9311-98600592e8c2" targetNamespace="http://schemas.microsoft.com/office/2006/metadata/properties" ma:root="true" ma:fieldsID="6b77faf571111481b94262406a83f5ff" ns2:_="" ns3:_="">
    <xsd:import namespace="f3c5980c-7622-4e6b-abe7-87fa85fc1183"/>
    <xsd:import namespace="8fcf1fbf-8d20-4fd8-9311-98600592e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Republish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5980c-7622-4e6b-abe7-87fa85fc1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Republished" ma:index="11" nillable="true" ma:displayName="Date Republished" ma:format="DateOnly" ma:internalName="DateRepublished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1fbf-8d20-4fd8-9311-98600592e8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98a572-fd05-4ed3-b5d0-102468d852a7}" ma:internalName="TaxCatchAll" ma:showField="CatchAllData" ma:web="8fcf1fbf-8d20-4fd8-9311-98600592e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5980c-7622-4e6b-abe7-87fa85fc1183">
      <Terms xmlns="http://schemas.microsoft.com/office/infopath/2007/PartnerControls"/>
    </lcf76f155ced4ddcb4097134ff3c332f>
    <TaxCatchAll xmlns="8fcf1fbf-8d20-4fd8-9311-98600592e8c2" xsi:nil="true"/>
    <DateRepublished xmlns="f3c5980c-7622-4e6b-abe7-87fa85fc1183" xsi:nil="true"/>
  </documentManagement>
</p:properties>
</file>

<file path=customXml/itemProps1.xml><?xml version="1.0" encoding="utf-8"?>
<ds:datastoreItem xmlns:ds="http://schemas.openxmlformats.org/officeDocument/2006/customXml" ds:itemID="{07603C43-B099-4B97-95A4-B1A850343BB1}"/>
</file>

<file path=customXml/itemProps2.xml><?xml version="1.0" encoding="utf-8"?>
<ds:datastoreItem xmlns:ds="http://schemas.openxmlformats.org/officeDocument/2006/customXml" ds:itemID="{CB471CCB-6F92-4036-BCE1-8D2818952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53BCB-B9F5-4C42-8421-03ED0D9B9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2085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NON-PROFIT ELIGIBILITY CHECKLIST</vt:lpstr>
    </vt:vector>
  </TitlesOfParts>
  <Company>Commonwealth of Massachusetts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NON-PROFIT ELIGIBILITY CHECKLIST</dc:title>
  <dc:subject/>
  <dc:creator>Massachusetts Emergency Management Agency</dc:creator>
  <cp:keywords/>
  <cp:lastModifiedBy>David Willcox</cp:lastModifiedBy>
  <cp:revision>2</cp:revision>
  <cp:lastPrinted>2011-03-11T12:43:00Z</cp:lastPrinted>
  <dcterms:created xsi:type="dcterms:W3CDTF">2026-05-09T23:09:00Z</dcterms:created>
  <dcterms:modified xsi:type="dcterms:W3CDTF">2026-05-09T23:09:00Z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0x010100DCEAD5E1C1DCD548ACAC08B9F772DD28</vt:lpwstr>
  </property>
</Properties>
</file>