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65E" w:rsidRPr="000B08ED" w:rsidRDefault="0025665E" w:rsidP="0025665E">
      <w:pPr>
        <w:pStyle w:val="Title"/>
        <w:rPr>
          <w:rFonts w:ascii="Times New Roman" w:hAnsi="Times New Roman" w:cs="Times New Roman"/>
          <w:b w:val="0"/>
          <w:bCs/>
          <w:sz w:val="24"/>
          <w:szCs w:val="24"/>
        </w:rPr>
      </w:pPr>
      <w:r w:rsidRPr="000B08ED">
        <w:rPr>
          <w:rFonts w:ascii="Times New Roman" w:hAnsi="Times New Roman" w:cs="Times New Roman"/>
          <w:b w:val="0"/>
          <w:bCs/>
          <w:sz w:val="24"/>
          <w:szCs w:val="24"/>
        </w:rPr>
        <w:t>COMMONWEALTH OF MASSACHUSETTS</w:t>
      </w:r>
    </w:p>
    <w:p w:rsidR="0025665E" w:rsidRPr="000B08ED" w:rsidRDefault="0025665E" w:rsidP="0025665E">
      <w:pPr>
        <w:rPr>
          <w:rFonts w:ascii="Times New Roman" w:hAnsi="Times New Roman"/>
          <w:bCs/>
          <w:szCs w:val="24"/>
        </w:rPr>
      </w:pPr>
    </w:p>
    <w:p w:rsidR="0025665E" w:rsidRPr="000B08ED" w:rsidRDefault="0025665E" w:rsidP="0025665E">
      <w:pPr>
        <w:rPr>
          <w:rFonts w:ascii="Times New Roman" w:hAnsi="Times New Roman"/>
          <w:bCs/>
          <w:szCs w:val="24"/>
        </w:rPr>
      </w:pPr>
    </w:p>
    <w:p w:rsidR="0025665E" w:rsidRPr="000B08ED" w:rsidRDefault="0025665E" w:rsidP="0025665E">
      <w:pPr>
        <w:jc w:val="center"/>
        <w:rPr>
          <w:rFonts w:ascii="Times New Roman" w:hAnsi="Times New Roman"/>
          <w:bCs/>
          <w:szCs w:val="24"/>
        </w:rPr>
      </w:pPr>
    </w:p>
    <w:p w:rsidR="0025665E" w:rsidRPr="000B08ED" w:rsidRDefault="0025665E" w:rsidP="0025665E">
      <w:pPr>
        <w:rPr>
          <w:rFonts w:ascii="Times New Roman" w:hAnsi="Times New Roman"/>
          <w:bCs/>
          <w:szCs w:val="24"/>
        </w:rPr>
      </w:pPr>
      <w:r>
        <w:rPr>
          <w:rFonts w:ascii="Times New Roman" w:hAnsi="Times New Roman"/>
          <w:bCs/>
          <w:szCs w:val="24"/>
        </w:rPr>
        <w:t>MIDDLESEX</w:t>
      </w:r>
      <w:r w:rsidRPr="000B08ED">
        <w:rPr>
          <w:rFonts w:ascii="Times New Roman" w:hAnsi="Times New Roman"/>
          <w:bCs/>
          <w:szCs w:val="24"/>
        </w:rPr>
        <w:t>, SS</w:t>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t>BOARD OF REGISTRATION</w:t>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t>IN MEDICINE</w:t>
      </w:r>
    </w:p>
    <w:p w:rsidR="0025665E" w:rsidRPr="000B08ED" w:rsidRDefault="0025665E" w:rsidP="0025665E">
      <w:pPr>
        <w:rPr>
          <w:rFonts w:ascii="Times New Roman" w:hAnsi="Times New Roman"/>
          <w:bCs/>
          <w:szCs w:val="24"/>
        </w:rPr>
      </w:pPr>
    </w:p>
    <w:p w:rsidR="0025665E" w:rsidRPr="000B08ED" w:rsidRDefault="0025665E" w:rsidP="0025665E">
      <w:pPr>
        <w:rPr>
          <w:rFonts w:ascii="Times New Roman" w:hAnsi="Times New Roman"/>
          <w:bCs/>
          <w:szCs w:val="24"/>
        </w:rPr>
      </w:pPr>
    </w:p>
    <w:p w:rsidR="0025665E" w:rsidRPr="000B08ED" w:rsidRDefault="0025665E" w:rsidP="0025665E">
      <w:pPr>
        <w:rPr>
          <w:rFonts w:ascii="Times New Roman" w:hAnsi="Times New Roman"/>
          <w:bCs/>
          <w:szCs w:val="24"/>
        </w:rPr>
      </w:pPr>
      <w:r w:rsidRPr="000B08ED">
        <w:rPr>
          <w:rFonts w:ascii="Times New Roman" w:hAnsi="Times New Roman"/>
          <w:bCs/>
          <w:szCs w:val="24"/>
        </w:rPr>
        <w:t>_</w:t>
      </w:r>
      <w:r>
        <w:rPr>
          <w:rFonts w:ascii="Times New Roman" w:hAnsi="Times New Roman"/>
          <w:bCs/>
          <w:szCs w:val="24"/>
        </w:rPr>
        <w:t>_____</w:t>
      </w:r>
      <w:r>
        <w:rPr>
          <w:rFonts w:ascii="Times New Roman" w:hAnsi="Times New Roman"/>
          <w:bCs/>
          <w:szCs w:val="24"/>
        </w:rPr>
        <w:softHyphen/>
      </w:r>
      <w:r>
        <w:rPr>
          <w:rFonts w:ascii="Times New Roman" w:hAnsi="Times New Roman"/>
          <w:bCs/>
          <w:szCs w:val="24"/>
        </w:rPr>
        <w:softHyphen/>
        <w:t>______________________________</w:t>
      </w:r>
      <w:r>
        <w:rPr>
          <w:rFonts w:ascii="Times New Roman" w:hAnsi="Times New Roman"/>
          <w:bCs/>
          <w:szCs w:val="24"/>
        </w:rPr>
        <w:tab/>
      </w:r>
      <w:r>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0B08ED">
        <w:rPr>
          <w:rFonts w:ascii="Times New Roman" w:hAnsi="Times New Roman"/>
          <w:bCs/>
          <w:szCs w:val="24"/>
        </w:rPr>
        <w:t>)</w:t>
      </w:r>
      <w:r w:rsidRPr="000B08ED">
        <w:rPr>
          <w:rFonts w:ascii="Times New Roman" w:hAnsi="Times New Roman"/>
          <w:bCs/>
          <w:szCs w:val="24"/>
        </w:rPr>
        <w:tab/>
      </w:r>
    </w:p>
    <w:p w:rsidR="0025665E" w:rsidRPr="000B08ED" w:rsidRDefault="0025665E" w:rsidP="0025665E">
      <w:pPr>
        <w:rPr>
          <w:rFonts w:ascii="Times New Roman" w:hAnsi="Times New Roman"/>
          <w:bCs/>
          <w:szCs w:val="24"/>
        </w:rPr>
      </w:pPr>
      <w:r w:rsidRPr="000B08ED">
        <w:rPr>
          <w:rFonts w:ascii="Times New Roman" w:hAnsi="Times New Roman"/>
          <w:bCs/>
          <w:szCs w:val="24"/>
        </w:rPr>
        <w:t>In the Matter of</w:t>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t>)</w:t>
      </w:r>
      <w:r w:rsidRPr="00736E66">
        <w:rPr>
          <w:rFonts w:ascii="Times New Roman" w:hAnsi="Times New Roman"/>
          <w:bCs/>
          <w:szCs w:val="24"/>
        </w:rPr>
        <w:t xml:space="preserve"> </w:t>
      </w:r>
      <w:r>
        <w:rPr>
          <w:rFonts w:ascii="Times New Roman" w:hAnsi="Times New Roman"/>
          <w:bCs/>
          <w:szCs w:val="24"/>
        </w:rPr>
        <w:tab/>
      </w:r>
      <w:r w:rsidRPr="000B08ED">
        <w:rPr>
          <w:rFonts w:ascii="Times New Roman" w:hAnsi="Times New Roman"/>
          <w:bCs/>
          <w:szCs w:val="24"/>
        </w:rPr>
        <w:t>Adjudicatory Case No:</w:t>
      </w:r>
      <w:r>
        <w:rPr>
          <w:rFonts w:ascii="Times New Roman" w:hAnsi="Times New Roman"/>
          <w:bCs/>
          <w:szCs w:val="24"/>
        </w:rPr>
        <w:t xml:space="preserve"> </w:t>
      </w:r>
      <w:r w:rsidR="00586132">
        <w:rPr>
          <w:rFonts w:ascii="Times New Roman" w:hAnsi="Times New Roman"/>
          <w:bCs/>
          <w:szCs w:val="24"/>
        </w:rPr>
        <w:t>2015-024</w:t>
      </w:r>
    </w:p>
    <w:p w:rsidR="0025665E" w:rsidRPr="000B08ED" w:rsidRDefault="0025665E" w:rsidP="0025665E">
      <w:pPr>
        <w:rPr>
          <w:rFonts w:ascii="Times New Roman" w:hAnsi="Times New Roman"/>
          <w:bCs/>
          <w:szCs w:val="24"/>
        </w:rPr>
      </w:pP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r>
      <w:r w:rsidRPr="000B08ED">
        <w:rPr>
          <w:rFonts w:ascii="Times New Roman" w:hAnsi="Times New Roman"/>
          <w:bCs/>
          <w:szCs w:val="24"/>
        </w:rPr>
        <w:tab/>
        <w:t>)</w:t>
      </w:r>
    </w:p>
    <w:p w:rsidR="0025665E" w:rsidRPr="000B08ED" w:rsidRDefault="0025665E" w:rsidP="0025665E">
      <w:pPr>
        <w:rPr>
          <w:rFonts w:ascii="Times New Roman" w:hAnsi="Times New Roman"/>
          <w:bCs/>
          <w:szCs w:val="24"/>
        </w:rPr>
      </w:pPr>
      <w:r>
        <w:rPr>
          <w:rFonts w:ascii="Times New Roman" w:hAnsi="Times New Roman"/>
          <w:bCs/>
          <w:szCs w:val="24"/>
        </w:rPr>
        <w:t>Thomas B. Miller, M.D.</w:t>
      </w:r>
      <w:r w:rsidRPr="000B08ED">
        <w:rPr>
          <w:rFonts w:ascii="Times New Roman" w:hAnsi="Times New Roman"/>
          <w:bCs/>
          <w:szCs w:val="24"/>
        </w:rPr>
        <w:tab/>
      </w:r>
      <w:r w:rsidRPr="000B08ED">
        <w:rPr>
          <w:rFonts w:ascii="Times New Roman" w:hAnsi="Times New Roman"/>
          <w:bCs/>
          <w:szCs w:val="24"/>
        </w:rPr>
        <w:tab/>
      </w:r>
      <w:r>
        <w:rPr>
          <w:rFonts w:ascii="Times New Roman" w:hAnsi="Times New Roman"/>
          <w:bCs/>
          <w:szCs w:val="24"/>
        </w:rPr>
        <w:tab/>
      </w:r>
      <w:r w:rsidRPr="000B08ED">
        <w:rPr>
          <w:rFonts w:ascii="Times New Roman" w:hAnsi="Times New Roman"/>
          <w:bCs/>
          <w:szCs w:val="24"/>
        </w:rPr>
        <w:t>)</w:t>
      </w:r>
    </w:p>
    <w:p w:rsidR="0025665E" w:rsidRPr="000B08ED" w:rsidRDefault="0025665E" w:rsidP="0025665E">
      <w:pPr>
        <w:rPr>
          <w:rFonts w:ascii="Times New Roman" w:hAnsi="Times New Roman"/>
          <w:b/>
          <w:bCs/>
          <w:szCs w:val="24"/>
        </w:rPr>
      </w:pPr>
      <w:r w:rsidRPr="000B08ED">
        <w:rPr>
          <w:rFonts w:ascii="Times New Roman" w:hAnsi="Times New Roman"/>
          <w:bCs/>
          <w:szCs w:val="24"/>
        </w:rPr>
        <w:t>__________________</w:t>
      </w:r>
      <w:r>
        <w:rPr>
          <w:rFonts w:ascii="Times New Roman" w:hAnsi="Times New Roman"/>
          <w:bCs/>
          <w:szCs w:val="24"/>
        </w:rPr>
        <w:t>__________________</w:t>
      </w:r>
      <w:r w:rsidRPr="000B08ED">
        <w:rPr>
          <w:rFonts w:ascii="Times New Roman" w:hAnsi="Times New Roman"/>
          <w:bCs/>
          <w:szCs w:val="24"/>
        </w:rPr>
        <w:t>)</w:t>
      </w:r>
    </w:p>
    <w:p w:rsidR="0025665E" w:rsidRDefault="0025665E" w:rsidP="0025665E">
      <w:pPr>
        <w:spacing w:line="480" w:lineRule="auto"/>
        <w:rPr>
          <w:rFonts w:ascii="Times New Roman" w:hAnsi="Times New Roman"/>
          <w:szCs w:val="24"/>
        </w:rPr>
      </w:pPr>
    </w:p>
    <w:p w:rsidR="00973F8A" w:rsidRPr="000B08ED" w:rsidRDefault="00973F8A" w:rsidP="0025665E">
      <w:pPr>
        <w:spacing w:line="480" w:lineRule="auto"/>
        <w:rPr>
          <w:rFonts w:ascii="Times New Roman" w:hAnsi="Times New Roman"/>
          <w:szCs w:val="24"/>
        </w:rPr>
      </w:pPr>
    </w:p>
    <w:p w:rsidR="0025665E" w:rsidRDefault="0025665E" w:rsidP="0025665E">
      <w:pPr>
        <w:pStyle w:val="Heading3"/>
        <w:spacing w:line="480" w:lineRule="auto"/>
        <w:rPr>
          <w:sz w:val="24"/>
          <w:szCs w:val="24"/>
        </w:rPr>
      </w:pPr>
      <w:r w:rsidRPr="000B08ED">
        <w:rPr>
          <w:sz w:val="24"/>
          <w:szCs w:val="24"/>
        </w:rPr>
        <w:t>PROBATION AGREEMENT</w:t>
      </w:r>
    </w:p>
    <w:p w:rsidR="00250ADE" w:rsidRPr="00250ADE" w:rsidRDefault="00250ADE" w:rsidP="00250ADE"/>
    <w:p w:rsidR="0025665E" w:rsidRDefault="0025665E" w:rsidP="0025665E">
      <w:pPr>
        <w:pStyle w:val="Heading4"/>
        <w:numPr>
          <w:ilvl w:val="0"/>
          <w:numId w:val="2"/>
        </w:numPr>
        <w:rPr>
          <w:rFonts w:ascii="Times New Roman" w:hAnsi="Times New Roman" w:cs="Times New Roman"/>
          <w:sz w:val="24"/>
          <w:szCs w:val="24"/>
        </w:rPr>
      </w:pPr>
      <w:r w:rsidRPr="000B08ED">
        <w:rPr>
          <w:rFonts w:ascii="Times New Roman" w:hAnsi="Times New Roman" w:cs="Times New Roman"/>
          <w:sz w:val="24"/>
          <w:szCs w:val="24"/>
        </w:rPr>
        <w:t>COMPLIANCE WITH AGREEMENT</w:t>
      </w:r>
    </w:p>
    <w:p w:rsidR="00675A8D" w:rsidRPr="00675A8D" w:rsidRDefault="00675A8D" w:rsidP="00675A8D"/>
    <w:p w:rsidR="0025665E" w:rsidRDefault="0025665E" w:rsidP="0025665E">
      <w:pPr>
        <w:pStyle w:val="BodyTextIndent"/>
        <w:rPr>
          <w:rFonts w:ascii="Times New Roman" w:hAnsi="Times New Roman" w:cs="Times New Roman"/>
          <w:szCs w:val="24"/>
        </w:rPr>
      </w:pPr>
      <w:r w:rsidRPr="000B08ED">
        <w:rPr>
          <w:rFonts w:ascii="Times New Roman" w:hAnsi="Times New Roman" w:cs="Times New Roman"/>
          <w:szCs w:val="24"/>
        </w:rPr>
        <w:t>The Respondent agrees that</w:t>
      </w:r>
      <w:r w:rsidR="00A02556">
        <w:rPr>
          <w:rFonts w:ascii="Times New Roman" w:hAnsi="Times New Roman" w:cs="Times New Roman"/>
          <w:szCs w:val="24"/>
        </w:rPr>
        <w:t xml:space="preserve"> any</w:t>
      </w:r>
      <w:r w:rsidRPr="000B08ED">
        <w:rPr>
          <w:rFonts w:ascii="Times New Roman" w:hAnsi="Times New Roman" w:cs="Times New Roman"/>
          <w:szCs w:val="24"/>
        </w:rPr>
        <w:t xml:space="preserve"> violat</w:t>
      </w:r>
      <w:r>
        <w:rPr>
          <w:rFonts w:ascii="Times New Roman" w:hAnsi="Times New Roman" w:cs="Times New Roman"/>
          <w:szCs w:val="24"/>
        </w:rPr>
        <w:t xml:space="preserve">ion of this Probation Agreement (“Agreement”), including failure to abide </w:t>
      </w:r>
      <w:r w:rsidR="00DD0C75">
        <w:rPr>
          <w:rFonts w:ascii="Times New Roman" w:hAnsi="Times New Roman" w:cs="Times New Roman"/>
          <w:szCs w:val="24"/>
        </w:rPr>
        <w:t xml:space="preserve">by </w:t>
      </w:r>
      <w:r>
        <w:rPr>
          <w:rFonts w:ascii="Times New Roman" w:hAnsi="Times New Roman" w:cs="Times New Roman"/>
          <w:szCs w:val="24"/>
        </w:rPr>
        <w:t xml:space="preserve">the recommendations made as a result of his office audit pursuant to Paragraph IV (B) of this Agreement, and failure to complete the required continuing professional development courses, pursuant to Paragraph IV (B) shall constitute sufficient grounds to immediately suspend the Respondent’s license to practice medicine, or any such lesser sanction as the Board may deem fit to impose, without prior notice to the Respondent.  The Respondent hereby waives any claim or defense to any subsequent action by the Board to suspend the Respondent’s </w:t>
      </w:r>
      <w:r w:rsidR="00250ADE">
        <w:rPr>
          <w:rFonts w:ascii="Times New Roman" w:hAnsi="Times New Roman" w:cs="Times New Roman"/>
          <w:szCs w:val="24"/>
        </w:rPr>
        <w:t>license</w:t>
      </w:r>
      <w:r>
        <w:rPr>
          <w:rFonts w:ascii="Times New Roman" w:hAnsi="Times New Roman" w:cs="Times New Roman"/>
          <w:szCs w:val="24"/>
        </w:rPr>
        <w:t xml:space="preserve"> or impose such lesser sanction, for any such violation or violations, except that the Respondent shall be entitled to defend against the assertion of a violation of this Agreement.  The Respondent acknowledges and agrees that by entering into this Agreement, the Respondent is r</w:t>
      </w:r>
      <w:r w:rsidR="00250ADE">
        <w:rPr>
          <w:rFonts w:ascii="Times New Roman" w:hAnsi="Times New Roman" w:cs="Times New Roman"/>
          <w:szCs w:val="24"/>
        </w:rPr>
        <w:t>elinquishing important procedural and substantive rights.</w:t>
      </w:r>
    </w:p>
    <w:p w:rsidR="00250ADE" w:rsidRDefault="00250ADE" w:rsidP="0025665E">
      <w:pPr>
        <w:pStyle w:val="BodyTextIndent"/>
        <w:rPr>
          <w:rFonts w:ascii="Times New Roman" w:hAnsi="Times New Roman" w:cs="Times New Roman"/>
          <w:szCs w:val="24"/>
        </w:rPr>
      </w:pPr>
    </w:p>
    <w:p w:rsidR="00250ADE" w:rsidRPr="00546FD5" w:rsidRDefault="00250ADE" w:rsidP="0025665E">
      <w:pPr>
        <w:pStyle w:val="BodyTextIndent"/>
        <w:rPr>
          <w:rFonts w:ascii="Times New Roman" w:hAnsi="Times New Roman" w:cs="Times New Roman"/>
          <w:szCs w:val="24"/>
        </w:rPr>
      </w:pPr>
    </w:p>
    <w:p w:rsidR="0025665E" w:rsidRPr="000B08ED" w:rsidRDefault="0025665E" w:rsidP="0025665E">
      <w:pPr>
        <w:spacing w:line="480" w:lineRule="auto"/>
        <w:jc w:val="center"/>
        <w:rPr>
          <w:rFonts w:ascii="Times New Roman" w:hAnsi="Times New Roman"/>
          <w:b/>
          <w:szCs w:val="24"/>
        </w:rPr>
      </w:pPr>
      <w:r>
        <w:rPr>
          <w:rFonts w:ascii="Times New Roman" w:hAnsi="Times New Roman"/>
          <w:b/>
          <w:szCs w:val="24"/>
        </w:rPr>
        <w:t>I</w:t>
      </w:r>
      <w:r w:rsidRPr="000B08ED">
        <w:rPr>
          <w:rFonts w:ascii="Times New Roman" w:hAnsi="Times New Roman"/>
          <w:b/>
          <w:szCs w:val="24"/>
        </w:rPr>
        <w:t>I. PARTIES</w:t>
      </w:r>
    </w:p>
    <w:p w:rsidR="0025665E" w:rsidRDefault="0025665E" w:rsidP="0025665E">
      <w:pPr>
        <w:spacing w:line="480" w:lineRule="auto"/>
        <w:jc w:val="both"/>
        <w:rPr>
          <w:rFonts w:ascii="Times New Roman" w:hAnsi="Times New Roman"/>
          <w:szCs w:val="24"/>
        </w:rPr>
      </w:pPr>
      <w:r w:rsidRPr="000B08ED">
        <w:rPr>
          <w:rFonts w:ascii="Times New Roman" w:hAnsi="Times New Roman"/>
          <w:szCs w:val="24"/>
        </w:rPr>
        <w:tab/>
        <w:t>The parties to this Agreement are the Board of Registration in Medicine (the “Board”) and</w:t>
      </w:r>
      <w:r>
        <w:rPr>
          <w:rFonts w:ascii="Times New Roman" w:hAnsi="Times New Roman"/>
          <w:szCs w:val="24"/>
        </w:rPr>
        <w:t xml:space="preserve"> </w:t>
      </w:r>
      <w:r w:rsidR="00250ADE">
        <w:rPr>
          <w:rFonts w:ascii="Times New Roman" w:hAnsi="Times New Roman"/>
          <w:szCs w:val="24"/>
        </w:rPr>
        <w:t>Thomas B. Miller</w:t>
      </w:r>
      <w:r>
        <w:rPr>
          <w:rFonts w:ascii="Times New Roman" w:hAnsi="Times New Roman"/>
          <w:szCs w:val="24"/>
        </w:rPr>
        <w:t>, M.D.,</w:t>
      </w:r>
      <w:r w:rsidRPr="000B08ED">
        <w:rPr>
          <w:rFonts w:ascii="Times New Roman" w:hAnsi="Times New Roman"/>
          <w:szCs w:val="24"/>
        </w:rPr>
        <w:t xml:space="preserve"> (the “Respondent”).</w:t>
      </w:r>
    </w:p>
    <w:p w:rsidR="00250ADE" w:rsidRPr="000B08ED" w:rsidRDefault="00250ADE" w:rsidP="0025665E">
      <w:pPr>
        <w:spacing w:line="480" w:lineRule="auto"/>
        <w:jc w:val="both"/>
        <w:rPr>
          <w:rFonts w:ascii="Times New Roman" w:hAnsi="Times New Roman"/>
          <w:b/>
          <w:szCs w:val="24"/>
        </w:rPr>
      </w:pPr>
    </w:p>
    <w:p w:rsidR="0025665E" w:rsidRPr="000B08ED" w:rsidRDefault="0025665E" w:rsidP="0025665E">
      <w:pPr>
        <w:pStyle w:val="Heading1"/>
        <w:rPr>
          <w:rFonts w:ascii="Times New Roman" w:hAnsi="Times New Roman" w:cs="Times New Roman"/>
          <w:szCs w:val="24"/>
        </w:rPr>
      </w:pPr>
      <w:r w:rsidRPr="000B08ED">
        <w:rPr>
          <w:rFonts w:ascii="Times New Roman" w:hAnsi="Times New Roman" w:cs="Times New Roman"/>
          <w:szCs w:val="24"/>
        </w:rPr>
        <w:t>III. JURISDICTION</w:t>
      </w:r>
    </w:p>
    <w:p w:rsidR="0025665E" w:rsidRDefault="0025665E" w:rsidP="0025665E">
      <w:pPr>
        <w:spacing w:line="480" w:lineRule="auto"/>
        <w:rPr>
          <w:rFonts w:ascii="Times New Roman" w:hAnsi="Times New Roman"/>
          <w:szCs w:val="24"/>
        </w:rPr>
      </w:pPr>
      <w:r w:rsidRPr="000B08ED">
        <w:rPr>
          <w:rFonts w:ascii="Times New Roman" w:hAnsi="Times New Roman"/>
          <w:szCs w:val="24"/>
        </w:rPr>
        <w:tab/>
        <w:t>The parties agree that the Board has the authority to enter into this Agreement, and that the Board may enforce the terms of this Agreement in accordance with applicable laws and regulations and the provisions of this Agreement.</w:t>
      </w:r>
    </w:p>
    <w:p w:rsidR="00250ADE" w:rsidRDefault="00250ADE" w:rsidP="0025665E">
      <w:pPr>
        <w:spacing w:line="480" w:lineRule="auto"/>
        <w:rPr>
          <w:rFonts w:ascii="Times New Roman" w:hAnsi="Times New Roman"/>
          <w:szCs w:val="24"/>
        </w:rPr>
      </w:pPr>
    </w:p>
    <w:p w:rsidR="0025665E" w:rsidRPr="000B08ED" w:rsidRDefault="0025665E" w:rsidP="0025665E">
      <w:pPr>
        <w:pStyle w:val="Heading1"/>
        <w:rPr>
          <w:rFonts w:ascii="Times New Roman" w:hAnsi="Times New Roman" w:cs="Times New Roman"/>
          <w:szCs w:val="24"/>
        </w:rPr>
      </w:pPr>
      <w:r w:rsidRPr="000B08ED">
        <w:rPr>
          <w:rFonts w:ascii="Times New Roman" w:hAnsi="Times New Roman" w:cs="Times New Roman"/>
          <w:szCs w:val="24"/>
        </w:rPr>
        <w:t>IV. CONDITIONS OF PROBATION</w:t>
      </w:r>
    </w:p>
    <w:p w:rsidR="00250ADE" w:rsidRDefault="0025665E" w:rsidP="0025665E">
      <w:pPr>
        <w:spacing w:line="480" w:lineRule="auto"/>
        <w:rPr>
          <w:rFonts w:ascii="Times New Roman" w:hAnsi="Times New Roman"/>
          <w:szCs w:val="24"/>
        </w:rPr>
      </w:pPr>
      <w:r w:rsidRPr="000B08ED">
        <w:rPr>
          <w:rFonts w:ascii="Times New Roman" w:hAnsi="Times New Roman"/>
          <w:szCs w:val="24"/>
        </w:rPr>
        <w:tab/>
        <w:t>During the probationary period, which shall be effective on the date the Board accepts this Agreement, the Respondent shall comply with each of the following requirements:</w:t>
      </w:r>
    </w:p>
    <w:p w:rsidR="00675A8D" w:rsidRPr="000B08ED" w:rsidRDefault="00675A8D" w:rsidP="0025665E">
      <w:pPr>
        <w:spacing w:line="480" w:lineRule="auto"/>
        <w:rPr>
          <w:rFonts w:ascii="Times New Roman" w:hAnsi="Times New Roman"/>
          <w:szCs w:val="24"/>
        </w:rPr>
      </w:pPr>
    </w:p>
    <w:p w:rsidR="00250ADE" w:rsidRDefault="0025665E" w:rsidP="0025665E">
      <w:pPr>
        <w:spacing w:line="480" w:lineRule="auto"/>
        <w:rPr>
          <w:rFonts w:ascii="Times New Roman" w:hAnsi="Times New Roman"/>
          <w:szCs w:val="24"/>
        </w:rPr>
      </w:pPr>
      <w:r w:rsidRPr="000B08ED">
        <w:rPr>
          <w:rFonts w:ascii="Times New Roman" w:hAnsi="Times New Roman"/>
          <w:szCs w:val="24"/>
        </w:rPr>
        <w:t xml:space="preserve">A. </w:t>
      </w:r>
      <w:r w:rsidRPr="000B08ED">
        <w:rPr>
          <w:rFonts w:ascii="Times New Roman" w:hAnsi="Times New Roman"/>
          <w:szCs w:val="24"/>
        </w:rPr>
        <w:tab/>
        <w:t xml:space="preserve">The Respondent agrees </w:t>
      </w:r>
      <w:r>
        <w:rPr>
          <w:rFonts w:ascii="Times New Roman" w:hAnsi="Times New Roman"/>
          <w:szCs w:val="24"/>
        </w:rPr>
        <w:t>to</w:t>
      </w:r>
      <w:r w:rsidR="00250ADE">
        <w:rPr>
          <w:rFonts w:ascii="Times New Roman" w:hAnsi="Times New Roman"/>
          <w:szCs w:val="24"/>
        </w:rPr>
        <w:t xml:space="preserve"> remain in this Agreement for five years from the date on which it is adopted by the Board.  </w:t>
      </w:r>
      <w:r w:rsidR="00852091">
        <w:rPr>
          <w:rFonts w:ascii="Times New Roman" w:hAnsi="Times New Roman"/>
          <w:szCs w:val="24"/>
        </w:rPr>
        <w:t xml:space="preserve">The Respondent may file a petition to terminate the Probation Agreement </w:t>
      </w:r>
      <w:r w:rsidR="00973F8A">
        <w:rPr>
          <w:rFonts w:ascii="Times New Roman" w:hAnsi="Times New Roman"/>
          <w:szCs w:val="24"/>
        </w:rPr>
        <w:t xml:space="preserve">after </w:t>
      </w:r>
      <w:r w:rsidR="00973F8A">
        <w:rPr>
          <w:rFonts w:ascii="Times New Roman" w:hAnsi="Times New Roman"/>
        </w:rPr>
        <w:t xml:space="preserve">three-years of documented proof that he complied with Section IV, Paragraph B, (a) through (h).  The Respondent acknowledges that said petition to terminate after three years of compliance would be in the discretion of the Board to allow.  </w:t>
      </w:r>
      <w:r w:rsidR="00250ADE">
        <w:rPr>
          <w:rFonts w:ascii="Times New Roman" w:hAnsi="Times New Roman"/>
          <w:szCs w:val="24"/>
        </w:rPr>
        <w:t xml:space="preserve">The Respondent further </w:t>
      </w:r>
      <w:r w:rsidR="00852091">
        <w:rPr>
          <w:rFonts w:ascii="Times New Roman" w:hAnsi="Times New Roman"/>
          <w:szCs w:val="24"/>
        </w:rPr>
        <w:t xml:space="preserve">agrees to comply with all </w:t>
      </w:r>
      <w:r w:rsidR="00DD0C75">
        <w:rPr>
          <w:rFonts w:ascii="Times New Roman" w:hAnsi="Times New Roman"/>
          <w:szCs w:val="24"/>
        </w:rPr>
        <w:t xml:space="preserve">other </w:t>
      </w:r>
      <w:r w:rsidR="00250ADE">
        <w:rPr>
          <w:rFonts w:ascii="Times New Roman" w:hAnsi="Times New Roman"/>
          <w:szCs w:val="24"/>
        </w:rPr>
        <w:t>requirements</w:t>
      </w:r>
      <w:r w:rsidR="00DD0C75">
        <w:rPr>
          <w:rFonts w:ascii="Times New Roman" w:hAnsi="Times New Roman"/>
          <w:szCs w:val="24"/>
        </w:rPr>
        <w:t xml:space="preserve"> of this Agreement</w:t>
      </w:r>
      <w:r w:rsidR="00250ADE">
        <w:rPr>
          <w:rFonts w:ascii="Times New Roman" w:hAnsi="Times New Roman"/>
          <w:szCs w:val="24"/>
        </w:rPr>
        <w:t xml:space="preserve">. </w:t>
      </w:r>
      <w:r>
        <w:rPr>
          <w:rFonts w:ascii="Times New Roman" w:hAnsi="Times New Roman"/>
          <w:szCs w:val="24"/>
        </w:rPr>
        <w:t xml:space="preserve">   </w:t>
      </w:r>
    </w:p>
    <w:p w:rsidR="00675A8D" w:rsidRDefault="00675A8D" w:rsidP="0025665E">
      <w:pPr>
        <w:spacing w:line="480" w:lineRule="auto"/>
        <w:rPr>
          <w:rFonts w:ascii="Times New Roman" w:hAnsi="Times New Roman"/>
          <w:szCs w:val="24"/>
        </w:rPr>
      </w:pPr>
    </w:p>
    <w:p w:rsidR="00675A8D" w:rsidRDefault="00675A8D" w:rsidP="0025665E">
      <w:pPr>
        <w:spacing w:line="480" w:lineRule="auto"/>
        <w:rPr>
          <w:rFonts w:ascii="Times New Roman" w:hAnsi="Times New Roman"/>
          <w:szCs w:val="24"/>
        </w:rPr>
      </w:pPr>
    </w:p>
    <w:p w:rsidR="00675A8D" w:rsidRDefault="00675A8D" w:rsidP="0025665E">
      <w:pPr>
        <w:spacing w:line="480" w:lineRule="auto"/>
        <w:rPr>
          <w:rFonts w:ascii="Times New Roman" w:hAnsi="Times New Roman"/>
          <w:szCs w:val="24"/>
        </w:rPr>
      </w:pPr>
    </w:p>
    <w:p w:rsidR="00852091" w:rsidRDefault="0025665E" w:rsidP="0025665E">
      <w:pPr>
        <w:spacing w:line="480" w:lineRule="auto"/>
        <w:rPr>
          <w:rFonts w:ascii="Times New Roman" w:hAnsi="Times New Roman"/>
          <w:szCs w:val="24"/>
        </w:rPr>
      </w:pPr>
      <w:r>
        <w:rPr>
          <w:rFonts w:ascii="Times New Roman" w:hAnsi="Times New Roman"/>
          <w:szCs w:val="24"/>
        </w:rPr>
        <w:t>B.</w:t>
      </w:r>
      <w:r>
        <w:rPr>
          <w:rFonts w:ascii="Times New Roman" w:hAnsi="Times New Roman"/>
          <w:szCs w:val="24"/>
        </w:rPr>
        <w:tab/>
        <w:t xml:space="preserve">The Respondent agrees to </w:t>
      </w:r>
      <w:r w:rsidR="00852091">
        <w:rPr>
          <w:rFonts w:ascii="Times New Roman" w:hAnsi="Times New Roman"/>
          <w:szCs w:val="24"/>
        </w:rPr>
        <w:t xml:space="preserve">the following: </w:t>
      </w:r>
    </w:p>
    <w:p w:rsidR="00852091" w:rsidRDefault="00852091" w:rsidP="00852091">
      <w:pPr>
        <w:spacing w:line="480" w:lineRule="auto"/>
        <w:ind w:left="720"/>
        <w:rPr>
          <w:rFonts w:ascii="Times New Roman" w:hAnsi="Times New Roman"/>
          <w:szCs w:val="24"/>
        </w:rPr>
      </w:pPr>
      <w:r>
        <w:rPr>
          <w:rFonts w:ascii="Times New Roman" w:hAnsi="Times New Roman"/>
          <w:szCs w:val="24"/>
        </w:rPr>
        <w:t>(a)  complete</w:t>
      </w:r>
      <w:r w:rsidR="00250ADE">
        <w:rPr>
          <w:rFonts w:ascii="Times New Roman" w:hAnsi="Times New Roman"/>
          <w:szCs w:val="24"/>
        </w:rPr>
        <w:t xml:space="preserve"> an office audit within ninety (90) days </w:t>
      </w:r>
      <w:r>
        <w:rPr>
          <w:rFonts w:ascii="Times New Roman" w:hAnsi="Times New Roman"/>
          <w:szCs w:val="24"/>
        </w:rPr>
        <w:t>o</w:t>
      </w:r>
      <w:r w:rsidR="00250ADE">
        <w:rPr>
          <w:rFonts w:ascii="Times New Roman" w:hAnsi="Times New Roman"/>
          <w:szCs w:val="24"/>
        </w:rPr>
        <w:t>f the approval of this Agreement and implement all of the recommendations of the audit</w:t>
      </w:r>
      <w:r>
        <w:rPr>
          <w:rFonts w:ascii="Times New Roman" w:hAnsi="Times New Roman"/>
          <w:szCs w:val="24"/>
        </w:rPr>
        <w:t>;</w:t>
      </w:r>
    </w:p>
    <w:p w:rsidR="00852091" w:rsidRDefault="00852091" w:rsidP="00852091">
      <w:pPr>
        <w:spacing w:line="480" w:lineRule="auto"/>
        <w:ind w:left="720"/>
        <w:rPr>
          <w:rFonts w:ascii="Times New Roman" w:hAnsi="Times New Roman"/>
          <w:szCs w:val="24"/>
        </w:rPr>
      </w:pPr>
      <w:r>
        <w:rPr>
          <w:rFonts w:ascii="Times New Roman" w:hAnsi="Times New Roman"/>
          <w:szCs w:val="24"/>
        </w:rPr>
        <w:t>(b)  submit proof to the Board that the Respondent implemented all audit recommendations;</w:t>
      </w:r>
    </w:p>
    <w:p w:rsidR="00852091" w:rsidRDefault="00852091" w:rsidP="00852091">
      <w:pPr>
        <w:spacing w:line="480" w:lineRule="auto"/>
        <w:ind w:left="720"/>
        <w:rPr>
          <w:rFonts w:ascii="Times New Roman" w:hAnsi="Times New Roman"/>
          <w:szCs w:val="24"/>
        </w:rPr>
      </w:pPr>
      <w:r>
        <w:rPr>
          <w:rFonts w:ascii="Times New Roman" w:hAnsi="Times New Roman"/>
          <w:szCs w:val="24"/>
        </w:rPr>
        <w:t>(c)</w:t>
      </w:r>
      <w:r w:rsidRPr="00852091">
        <w:rPr>
          <w:rFonts w:ascii="Times New Roman" w:hAnsi="Times New Roman"/>
          <w:szCs w:val="24"/>
        </w:rPr>
        <w:t xml:space="preserve"> </w:t>
      </w:r>
      <w:r>
        <w:rPr>
          <w:rFonts w:ascii="Times New Roman" w:hAnsi="Times New Roman"/>
          <w:szCs w:val="24"/>
        </w:rPr>
        <w:t xml:space="preserve"> agrees to attend a compliance conference with the Board at the end of six months from the date in which</w:t>
      </w:r>
      <w:r w:rsidR="00DD0C75">
        <w:rPr>
          <w:rFonts w:ascii="Times New Roman" w:hAnsi="Times New Roman"/>
          <w:szCs w:val="24"/>
        </w:rPr>
        <w:t xml:space="preserve"> the Board adopts the Agreement;</w:t>
      </w:r>
      <w:r>
        <w:rPr>
          <w:rFonts w:ascii="Times New Roman" w:hAnsi="Times New Roman"/>
          <w:szCs w:val="24"/>
        </w:rPr>
        <w:t xml:space="preserve">  </w:t>
      </w:r>
    </w:p>
    <w:p w:rsidR="00852091" w:rsidRDefault="00852091" w:rsidP="00852091">
      <w:pPr>
        <w:spacing w:line="480" w:lineRule="auto"/>
        <w:ind w:left="720"/>
        <w:rPr>
          <w:rFonts w:ascii="Times New Roman" w:hAnsi="Times New Roman"/>
          <w:szCs w:val="24"/>
        </w:rPr>
      </w:pPr>
      <w:r>
        <w:rPr>
          <w:rFonts w:ascii="Times New Roman" w:hAnsi="Times New Roman"/>
          <w:szCs w:val="24"/>
        </w:rPr>
        <w:t xml:space="preserve">(d)  agrees that all audit provisions will be automatically incorporated into this Agreement;   </w:t>
      </w:r>
    </w:p>
    <w:p w:rsidR="00852091" w:rsidRDefault="00852091" w:rsidP="00852091">
      <w:pPr>
        <w:spacing w:line="480" w:lineRule="auto"/>
        <w:ind w:left="720"/>
        <w:rPr>
          <w:rFonts w:ascii="Times New Roman" w:hAnsi="Times New Roman"/>
          <w:szCs w:val="24"/>
        </w:rPr>
      </w:pPr>
      <w:r>
        <w:rPr>
          <w:rFonts w:ascii="Times New Roman" w:hAnsi="Times New Roman"/>
          <w:szCs w:val="24"/>
        </w:rPr>
        <w:t>(e) complete at least twenty hours of continuing professional development credits in a Board-approved intensive, in-person course on prescr</w:t>
      </w:r>
      <w:r w:rsidR="004A7347">
        <w:rPr>
          <w:rFonts w:ascii="Times New Roman" w:hAnsi="Times New Roman"/>
          <w:szCs w:val="24"/>
        </w:rPr>
        <w:t xml:space="preserve">ibing controlled substances; </w:t>
      </w:r>
    </w:p>
    <w:p w:rsidR="0025665E" w:rsidRDefault="00852091" w:rsidP="00852091">
      <w:pPr>
        <w:spacing w:line="480" w:lineRule="auto"/>
        <w:ind w:left="720"/>
        <w:rPr>
          <w:rFonts w:ascii="Times New Roman" w:hAnsi="Times New Roman"/>
          <w:szCs w:val="24"/>
        </w:rPr>
      </w:pPr>
      <w:r>
        <w:rPr>
          <w:rFonts w:ascii="Times New Roman" w:hAnsi="Times New Roman"/>
          <w:szCs w:val="24"/>
        </w:rPr>
        <w:t>(f) agrees to signing mutual releases allowing the Board and</w:t>
      </w:r>
      <w:r w:rsidR="004A7347">
        <w:rPr>
          <w:rFonts w:ascii="Times New Roman" w:hAnsi="Times New Roman"/>
          <w:szCs w:val="24"/>
        </w:rPr>
        <w:t xml:space="preserve"> auditor to share information;</w:t>
      </w:r>
    </w:p>
    <w:p w:rsidR="004A7347" w:rsidRDefault="004A7347" w:rsidP="00852091">
      <w:pPr>
        <w:spacing w:line="480" w:lineRule="auto"/>
        <w:ind w:left="720"/>
        <w:rPr>
          <w:rFonts w:ascii="Times New Roman" w:hAnsi="Times New Roman"/>
          <w:szCs w:val="24"/>
        </w:rPr>
      </w:pPr>
      <w:r>
        <w:rPr>
          <w:rFonts w:ascii="Times New Roman" w:hAnsi="Times New Roman"/>
          <w:szCs w:val="24"/>
        </w:rPr>
        <w:t>(g)  a Board-approved worksite monitor who will review 10 randomly selected charts per month and also confirm that the Respondent is using the Prescription Monitoring Program; and</w:t>
      </w:r>
    </w:p>
    <w:p w:rsidR="00250ADE" w:rsidRDefault="004A7347" w:rsidP="004A7347">
      <w:pPr>
        <w:spacing w:line="480" w:lineRule="auto"/>
        <w:ind w:left="720"/>
        <w:rPr>
          <w:rFonts w:ascii="Times New Roman" w:hAnsi="Times New Roman"/>
          <w:szCs w:val="24"/>
        </w:rPr>
      </w:pPr>
      <w:r>
        <w:rPr>
          <w:rFonts w:ascii="Times New Roman" w:hAnsi="Times New Roman"/>
          <w:szCs w:val="24"/>
        </w:rPr>
        <w:t>(h)  quarterly reporting to the Board</w:t>
      </w:r>
      <w:r w:rsidR="00A02556">
        <w:rPr>
          <w:rFonts w:ascii="Times New Roman" w:hAnsi="Times New Roman"/>
          <w:szCs w:val="24"/>
        </w:rPr>
        <w:t xml:space="preserve"> by the Board-approved worksite monitor</w:t>
      </w:r>
      <w:r>
        <w:rPr>
          <w:rFonts w:ascii="Times New Roman" w:hAnsi="Times New Roman"/>
          <w:szCs w:val="24"/>
        </w:rPr>
        <w:t xml:space="preserve">. </w:t>
      </w:r>
    </w:p>
    <w:p w:rsidR="00675A8D" w:rsidRDefault="00675A8D" w:rsidP="004A7347">
      <w:pPr>
        <w:spacing w:line="480" w:lineRule="auto"/>
        <w:ind w:left="720"/>
        <w:rPr>
          <w:rFonts w:ascii="Times New Roman" w:hAnsi="Times New Roman"/>
          <w:szCs w:val="24"/>
        </w:rPr>
      </w:pPr>
    </w:p>
    <w:p w:rsidR="00250ADE" w:rsidRDefault="0025665E" w:rsidP="0025665E">
      <w:pPr>
        <w:spacing w:line="480" w:lineRule="auto"/>
        <w:rPr>
          <w:rFonts w:ascii="Times New Roman" w:hAnsi="Times New Roman"/>
          <w:szCs w:val="24"/>
        </w:rPr>
      </w:pPr>
      <w:r>
        <w:rPr>
          <w:rFonts w:ascii="Times New Roman" w:hAnsi="Times New Roman"/>
          <w:szCs w:val="24"/>
        </w:rPr>
        <w:t>C</w:t>
      </w:r>
      <w:r w:rsidRPr="000B08ED">
        <w:rPr>
          <w:rFonts w:ascii="Times New Roman" w:hAnsi="Times New Roman"/>
          <w:szCs w:val="24"/>
        </w:rPr>
        <w:t>.      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DD0C75">
        <w:rPr>
          <w:rFonts w:ascii="Times New Roman" w:hAnsi="Times New Roman"/>
          <w:szCs w:val="24"/>
        </w:rPr>
        <w:t>als submitted to another states</w:t>
      </w:r>
      <w:r w:rsidRPr="000B08ED">
        <w:rPr>
          <w:rFonts w:ascii="Times New Roman" w:hAnsi="Times New Roman"/>
          <w:szCs w:val="24"/>
        </w:rPr>
        <w:t xml:space="preserve"> licensing authority.</w:t>
      </w:r>
    </w:p>
    <w:p w:rsidR="00675A8D" w:rsidRPr="000B08ED" w:rsidRDefault="00675A8D" w:rsidP="0025665E">
      <w:pPr>
        <w:spacing w:line="480" w:lineRule="auto"/>
        <w:rPr>
          <w:rFonts w:ascii="Times New Roman" w:hAnsi="Times New Roman"/>
          <w:szCs w:val="24"/>
        </w:rPr>
      </w:pPr>
    </w:p>
    <w:p w:rsidR="00250ADE" w:rsidRDefault="0025665E" w:rsidP="0025665E">
      <w:pPr>
        <w:pStyle w:val="BodyText"/>
        <w:rPr>
          <w:sz w:val="24"/>
          <w:szCs w:val="24"/>
        </w:rPr>
      </w:pPr>
      <w:r>
        <w:rPr>
          <w:sz w:val="24"/>
          <w:szCs w:val="24"/>
        </w:rPr>
        <w:t>D</w:t>
      </w:r>
      <w:r w:rsidRPr="000B08ED">
        <w:rPr>
          <w:sz w:val="24"/>
          <w:szCs w:val="24"/>
        </w:rPr>
        <w:t xml:space="preserve">.      In the event the Respondent should leave Massachusetts to reside or practice out of the state, the Respondent shall promptly notify the Board in writing of the new location as well as the dates of departure and return.  </w:t>
      </w:r>
    </w:p>
    <w:p w:rsidR="00675A8D" w:rsidRPr="004A7347" w:rsidRDefault="00675A8D" w:rsidP="0025665E">
      <w:pPr>
        <w:pStyle w:val="BodyText"/>
        <w:rPr>
          <w:sz w:val="24"/>
          <w:szCs w:val="24"/>
        </w:rPr>
      </w:pPr>
    </w:p>
    <w:p w:rsidR="0025665E" w:rsidRDefault="0025665E" w:rsidP="0025665E">
      <w:pPr>
        <w:pStyle w:val="BodyText"/>
        <w:rPr>
          <w:sz w:val="24"/>
          <w:szCs w:val="24"/>
        </w:rPr>
      </w:pPr>
      <w:r>
        <w:rPr>
          <w:sz w:val="24"/>
          <w:szCs w:val="24"/>
        </w:rPr>
        <w:t>E</w:t>
      </w:r>
      <w:r w:rsidRPr="00FB2927">
        <w:rPr>
          <w:sz w:val="24"/>
          <w:szCs w:val="24"/>
        </w:rPr>
        <w:t>.</w:t>
      </w:r>
      <w:r w:rsidRPr="00FB2927">
        <w:rPr>
          <w:sz w:val="24"/>
          <w:szCs w:val="24"/>
        </w:rPr>
        <w:tab/>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250ADE" w:rsidRPr="00FB2927" w:rsidRDefault="00250ADE" w:rsidP="0025665E">
      <w:pPr>
        <w:pStyle w:val="BodyText"/>
        <w:rPr>
          <w:sz w:val="24"/>
          <w:szCs w:val="24"/>
        </w:rPr>
      </w:pPr>
    </w:p>
    <w:p w:rsidR="00250ADE" w:rsidRDefault="0025665E" w:rsidP="0025665E">
      <w:pPr>
        <w:spacing w:line="480" w:lineRule="auto"/>
        <w:rPr>
          <w:rFonts w:ascii="Times New Roman" w:hAnsi="Times New Roman"/>
        </w:rPr>
      </w:pPr>
      <w:r>
        <w:rPr>
          <w:rFonts w:ascii="Times New Roman" w:hAnsi="Times New Roman"/>
        </w:rPr>
        <w:t>F</w:t>
      </w:r>
      <w:r w:rsidRPr="00FB2927">
        <w:rPr>
          <w:rFonts w:ascii="Times New Roman" w:hAnsi="Times New Roman"/>
        </w:rPr>
        <w:t>.</w:t>
      </w:r>
      <w:r w:rsidRPr="00FB2927">
        <w:rPr>
          <w:rFonts w:ascii="Times New Roman" w:hAnsi="Times New Roman"/>
        </w:rPr>
        <w:tab/>
        <w:t>The Respondent shall provide a complete copy of this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the Drug Enforcement Administration – Boston Diversion Group; and the Massachusetts Department of Public Health Drug Control Program.  The Respondent shall also provide this notification to any such designated entities with which he becomes associated during the duration of this Agreement.  The Respondent is further directed to certify to the Board within ten (10) days that he has complied with this directive.</w:t>
      </w:r>
    </w:p>
    <w:p w:rsidR="00675A8D" w:rsidRPr="00FB2927" w:rsidRDefault="00675A8D" w:rsidP="0025665E">
      <w:pPr>
        <w:spacing w:line="480" w:lineRule="auto"/>
        <w:rPr>
          <w:rFonts w:ascii="Times New Roman" w:hAnsi="Times New Roman"/>
        </w:rPr>
      </w:pPr>
    </w:p>
    <w:p w:rsidR="0025665E" w:rsidRDefault="0025665E" w:rsidP="0025665E">
      <w:pPr>
        <w:pStyle w:val="BodyText2"/>
        <w:spacing w:line="480" w:lineRule="auto"/>
        <w:jc w:val="left"/>
        <w:rPr>
          <w:rFonts w:ascii="Times New Roman" w:hAnsi="Times New Roman"/>
          <w:szCs w:val="24"/>
        </w:rPr>
      </w:pPr>
      <w:r>
        <w:rPr>
          <w:rFonts w:ascii="Times New Roman" w:hAnsi="Times New Roman"/>
          <w:szCs w:val="24"/>
        </w:rPr>
        <w:t>G</w:t>
      </w:r>
      <w:r w:rsidRPr="000B08ED">
        <w:rPr>
          <w:rFonts w:ascii="Times New Roman" w:hAnsi="Times New Roman"/>
          <w:szCs w:val="24"/>
        </w:rPr>
        <w:t>.</w:t>
      </w:r>
      <w:r w:rsidRPr="000B08ED">
        <w:rPr>
          <w:rFonts w:ascii="Times New Roman" w:hAnsi="Times New Roman"/>
          <w:szCs w:val="24"/>
        </w:rPr>
        <w:tab/>
        <w:t>The Respondent, and not the Board, shall be responsible for the payment of any fee or charge occasioned by the Respondent</w:t>
      </w:r>
      <w:r>
        <w:rPr>
          <w:rFonts w:ascii="Times New Roman" w:hAnsi="Times New Roman"/>
          <w:szCs w:val="24"/>
        </w:rPr>
        <w:t>’</w:t>
      </w:r>
      <w:r w:rsidRPr="000B08ED">
        <w:rPr>
          <w:rFonts w:ascii="Times New Roman" w:hAnsi="Times New Roman"/>
          <w:szCs w:val="24"/>
        </w:rPr>
        <w:t xml:space="preserve">s compliance with this </w:t>
      </w:r>
      <w:r>
        <w:rPr>
          <w:rFonts w:ascii="Times New Roman" w:hAnsi="Times New Roman"/>
          <w:szCs w:val="24"/>
        </w:rPr>
        <w:t>A</w:t>
      </w:r>
      <w:r w:rsidRPr="000B08ED">
        <w:rPr>
          <w:rFonts w:ascii="Times New Roman" w:hAnsi="Times New Roman"/>
          <w:szCs w:val="24"/>
        </w:rPr>
        <w:t>greement.</w:t>
      </w:r>
    </w:p>
    <w:p w:rsidR="00675A8D" w:rsidRDefault="00675A8D" w:rsidP="0025665E">
      <w:pPr>
        <w:pStyle w:val="BodyText2"/>
        <w:spacing w:line="480" w:lineRule="auto"/>
        <w:jc w:val="left"/>
        <w:rPr>
          <w:rFonts w:ascii="Times New Roman" w:hAnsi="Times New Roman"/>
          <w:szCs w:val="24"/>
        </w:rPr>
      </w:pPr>
    </w:p>
    <w:p w:rsidR="00675A8D" w:rsidRPr="00FF463D" w:rsidRDefault="00A02556" w:rsidP="00675A8D">
      <w:pPr>
        <w:pStyle w:val="BodyText2"/>
        <w:rPr>
          <w:rFonts w:ascii="Times New Roman" w:hAnsi="Times New Roman"/>
        </w:rPr>
      </w:pPr>
      <w:r>
        <w:rPr>
          <w:rFonts w:ascii="Times New Roman" w:hAnsi="Times New Roman"/>
          <w:szCs w:val="24"/>
        </w:rPr>
        <w:t>H.</w:t>
      </w:r>
      <w:r>
        <w:rPr>
          <w:rFonts w:ascii="Times New Roman" w:hAnsi="Times New Roman"/>
          <w:szCs w:val="24"/>
        </w:rPr>
        <w:tab/>
      </w:r>
      <w:r w:rsidR="00675A8D" w:rsidRPr="00FF463D">
        <w:rPr>
          <w:rFonts w:ascii="Times New Roman" w:hAnsi="Times New Roman"/>
        </w:rPr>
        <w:t>The Respondent may engage in the practice of medicine under such conditions as the Board may impose. The Respondent shall engage in th</w:t>
      </w:r>
      <w:r w:rsidR="00675A8D">
        <w:rPr>
          <w:rFonts w:ascii="Times New Roman" w:hAnsi="Times New Roman"/>
        </w:rPr>
        <w:t xml:space="preserve">e practice of medicine only at Heywood Family Medicine, 266 Main Street, Gardner, Massachusetts.  </w:t>
      </w:r>
      <w:r w:rsidR="00675A8D" w:rsidRPr="00FF463D">
        <w:rPr>
          <w:rFonts w:ascii="Times New Roman" w:hAnsi="Times New Roman"/>
        </w:rPr>
        <w:t xml:space="preserve">         </w:t>
      </w:r>
    </w:p>
    <w:p w:rsidR="00675A8D" w:rsidRDefault="00675A8D" w:rsidP="00675A8D">
      <w:pPr>
        <w:pStyle w:val="BodyText2"/>
        <w:rPr>
          <w:rFonts w:ascii="Times New Roman" w:hAnsi="Times New Roman"/>
        </w:rPr>
      </w:pPr>
    </w:p>
    <w:p w:rsidR="00675A8D" w:rsidRPr="00FF463D" w:rsidRDefault="00675A8D" w:rsidP="00675A8D">
      <w:pPr>
        <w:pStyle w:val="BodyText2"/>
        <w:rPr>
          <w:rFonts w:ascii="Times New Roman" w:hAnsi="Times New Roman"/>
        </w:rPr>
      </w:pPr>
      <w:r>
        <w:rPr>
          <w:rFonts w:ascii="Times New Roman" w:hAnsi="Times New Roman"/>
        </w:rPr>
        <w:t>I</w:t>
      </w:r>
      <w:r w:rsidRPr="00FF463D">
        <w:rPr>
          <w:rFonts w:ascii="Times New Roman" w:hAnsi="Times New Roman"/>
        </w:rPr>
        <w:t>.</w:t>
      </w:r>
      <w:r w:rsidRPr="00FF463D">
        <w:rPr>
          <w:rFonts w:ascii="Times New Roman" w:hAnsi="Times New Roman"/>
        </w:rPr>
        <w:tab/>
        <w:t xml:space="preserve">Until the Board, upon petition of the Respondent, orders otherwise, the Respondent’s clinical practice shall be monitored by </w:t>
      </w:r>
      <w:r w:rsidR="0089538E" w:rsidRPr="0089538E">
        <w:rPr>
          <w:rFonts w:ascii="Times New Roman" w:hAnsi="Times New Roman"/>
        </w:rPr>
        <w:t>Elizabeth Nottleson</w:t>
      </w:r>
      <w:r w:rsidR="0089538E">
        <w:rPr>
          <w:rFonts w:ascii="Times New Roman" w:hAnsi="Times New Roman"/>
        </w:rPr>
        <w:t>.  Doctor Nottleson</w:t>
      </w:r>
      <w:r w:rsidRPr="00FF463D">
        <w:rPr>
          <w:rFonts w:ascii="Times New Roman" w:hAnsi="Times New Roman"/>
        </w:rPr>
        <w:t xml:space="preserve">, and any Board approved successor, shall submit quarterly evaluations of the Respondent to the Board. The Respondent’s monitor shall immediately report any concerns about potential violations of this Probation Agreement by telephone, and in writing, </w:t>
      </w:r>
      <w:r>
        <w:rPr>
          <w:rFonts w:ascii="Times New Roman" w:hAnsi="Times New Roman"/>
        </w:rPr>
        <w:t>directly to the Board</w:t>
      </w:r>
      <w:r w:rsidRPr="00FF463D">
        <w:rPr>
          <w:rFonts w:ascii="Times New Roman" w:hAnsi="Times New Roman"/>
        </w:rPr>
        <w:t>.</w:t>
      </w:r>
    </w:p>
    <w:p w:rsidR="004A7347" w:rsidRDefault="004A7347" w:rsidP="0025665E">
      <w:pPr>
        <w:pStyle w:val="BodyText2"/>
        <w:spacing w:line="480" w:lineRule="auto"/>
        <w:jc w:val="left"/>
        <w:rPr>
          <w:rFonts w:ascii="Times New Roman" w:hAnsi="Times New Roman"/>
          <w:szCs w:val="24"/>
        </w:rPr>
      </w:pPr>
    </w:p>
    <w:p w:rsidR="00C9239B" w:rsidRPr="000B08ED" w:rsidRDefault="00C9239B" w:rsidP="0025665E">
      <w:pPr>
        <w:pStyle w:val="BodyText2"/>
        <w:spacing w:line="480" w:lineRule="auto"/>
        <w:jc w:val="left"/>
        <w:rPr>
          <w:rFonts w:ascii="Times New Roman" w:hAnsi="Times New Roman"/>
          <w:szCs w:val="24"/>
        </w:rPr>
      </w:pPr>
    </w:p>
    <w:p w:rsidR="0025665E" w:rsidRDefault="0025665E" w:rsidP="0025665E">
      <w:pPr>
        <w:pStyle w:val="Heading2"/>
        <w:spacing w:line="480" w:lineRule="auto"/>
        <w:rPr>
          <w:rFonts w:ascii="Times New Roman" w:hAnsi="Times New Roman" w:cs="Times New Roman"/>
          <w:szCs w:val="24"/>
        </w:rPr>
      </w:pPr>
      <w:r w:rsidRPr="000B08ED">
        <w:rPr>
          <w:rFonts w:ascii="Times New Roman" w:hAnsi="Times New Roman" w:cs="Times New Roman"/>
          <w:szCs w:val="24"/>
        </w:rPr>
        <w:t>TERMINATION OF PROBATION</w:t>
      </w:r>
    </w:p>
    <w:p w:rsidR="00852091" w:rsidRPr="00DD0C75" w:rsidRDefault="00852091" w:rsidP="00852091">
      <w:pPr>
        <w:rPr>
          <w:rFonts w:ascii="Times New Roman" w:hAnsi="Times New Roman"/>
        </w:rPr>
      </w:pPr>
    </w:p>
    <w:p w:rsidR="00250ADE" w:rsidRDefault="0025665E" w:rsidP="0025665E">
      <w:pPr>
        <w:pStyle w:val="BodyText2"/>
        <w:spacing w:line="480" w:lineRule="auto"/>
        <w:jc w:val="left"/>
        <w:rPr>
          <w:rFonts w:ascii="Times New Roman" w:hAnsi="Times New Roman"/>
        </w:rPr>
      </w:pPr>
      <w:r w:rsidRPr="00DD0C75">
        <w:rPr>
          <w:rFonts w:ascii="Times New Roman" w:hAnsi="Times New Roman"/>
          <w:szCs w:val="24"/>
        </w:rPr>
        <w:t xml:space="preserve">A.    </w:t>
      </w:r>
      <w:r w:rsidR="00DD0C75">
        <w:rPr>
          <w:rFonts w:ascii="Times New Roman" w:hAnsi="Times New Roman"/>
        </w:rPr>
        <w:t>If the Respondent complies with the obligations as set forth above, the Board, upon receipt of documentation that the Respondent has successfully completed the requirements of this Agreement, and upon receipt petition by the Respondent, shall terminate this Agreement at the five-year period.  The Respondent may, however, pursuant</w:t>
      </w:r>
      <w:r w:rsidR="000143B0">
        <w:rPr>
          <w:rFonts w:ascii="Times New Roman" w:hAnsi="Times New Roman"/>
        </w:rPr>
        <w:t xml:space="preserve"> to Section IV, Paragraph A,</w:t>
      </w:r>
      <w:r w:rsidR="00DD0C75">
        <w:rPr>
          <w:rFonts w:ascii="Times New Roman" w:hAnsi="Times New Roman"/>
        </w:rPr>
        <w:t xml:space="preserve"> file a petition to terminate the Probation Agreement </w:t>
      </w:r>
      <w:r w:rsidR="009909C1">
        <w:rPr>
          <w:rFonts w:ascii="Times New Roman" w:hAnsi="Times New Roman"/>
        </w:rPr>
        <w:t>after three-years of documented proof that he complied with Section</w:t>
      </w:r>
      <w:r w:rsidR="00675A8D">
        <w:rPr>
          <w:rFonts w:ascii="Times New Roman" w:hAnsi="Times New Roman"/>
        </w:rPr>
        <w:t xml:space="preserve"> IV, Paragraph B, (a) through (h</w:t>
      </w:r>
      <w:r w:rsidR="009909C1">
        <w:rPr>
          <w:rFonts w:ascii="Times New Roman" w:hAnsi="Times New Roman"/>
        </w:rPr>
        <w:t>).  Furthermore, said petition to terminate after three years of compliance would be in the discretion of the Board to allow.</w:t>
      </w:r>
    </w:p>
    <w:p w:rsidR="00675A8D" w:rsidRPr="00D074C3" w:rsidRDefault="00675A8D" w:rsidP="0025665E">
      <w:pPr>
        <w:pStyle w:val="BodyText2"/>
        <w:spacing w:line="480" w:lineRule="auto"/>
        <w:jc w:val="left"/>
        <w:rPr>
          <w:rFonts w:ascii="Times New Roman" w:hAnsi="Times New Roman"/>
          <w:szCs w:val="24"/>
        </w:rPr>
      </w:pPr>
    </w:p>
    <w:p w:rsidR="0025665E" w:rsidRPr="00D074C3" w:rsidRDefault="0025665E" w:rsidP="0025665E">
      <w:pPr>
        <w:spacing w:line="480" w:lineRule="auto"/>
        <w:rPr>
          <w:rFonts w:ascii="Times New Roman" w:hAnsi="Times New Roman"/>
        </w:rPr>
      </w:pPr>
      <w:r w:rsidRPr="00D074C3">
        <w:rPr>
          <w:rFonts w:ascii="Times New Roman" w:hAnsi="Times New Roman"/>
        </w:rPr>
        <w:t>B.     If the Respondent fails to comply with his obligations as set forth above, the Respondent</w:t>
      </w:r>
      <w:r>
        <w:rPr>
          <w:rFonts w:ascii="Times New Roman" w:hAnsi="Times New Roman"/>
        </w:rPr>
        <w:t>’</w:t>
      </w:r>
      <w:r w:rsidRPr="00D074C3">
        <w:rPr>
          <w:rFonts w:ascii="Times New Roman" w:hAnsi="Times New Roman"/>
        </w:rPr>
        <w:t>s license to practice medicine may be immediately suspended, as agreed in Section I.</w:t>
      </w:r>
    </w:p>
    <w:p w:rsidR="0025665E" w:rsidRDefault="0025665E" w:rsidP="0025665E">
      <w:pPr>
        <w:spacing w:line="480" w:lineRule="auto"/>
        <w:rPr>
          <w:rFonts w:ascii="Times New Roman" w:hAnsi="Times New Roman"/>
          <w:szCs w:val="24"/>
        </w:rPr>
      </w:pPr>
    </w:p>
    <w:p w:rsidR="00DD0C75" w:rsidRPr="000B08ED" w:rsidRDefault="00DD0C75" w:rsidP="0025665E">
      <w:pPr>
        <w:spacing w:line="480" w:lineRule="auto"/>
        <w:rPr>
          <w:rFonts w:ascii="Times New Roman" w:hAnsi="Times New Roman"/>
          <w:szCs w:val="24"/>
        </w:rPr>
      </w:pPr>
    </w:p>
    <w:p w:rsidR="0025665E" w:rsidRPr="000B08ED" w:rsidRDefault="00586132" w:rsidP="0025665E">
      <w:pPr>
        <w:spacing w:line="480" w:lineRule="auto"/>
        <w:rPr>
          <w:rFonts w:ascii="Times New Roman" w:hAnsi="Times New Roman"/>
          <w:szCs w:val="24"/>
        </w:rPr>
      </w:pPr>
      <w:r>
        <w:rPr>
          <w:rFonts w:ascii="Times New Roman" w:hAnsi="Times New Roman"/>
          <w:szCs w:val="24"/>
          <w:u w:val="single"/>
        </w:rPr>
        <w:t>7/14/15</w:t>
      </w:r>
      <w:r w:rsidR="0025665E" w:rsidRPr="000B08ED">
        <w:rPr>
          <w:rFonts w:ascii="Times New Roman" w:hAnsi="Times New Roman"/>
          <w:szCs w:val="24"/>
        </w:rPr>
        <w:t>_____________</w:t>
      </w:r>
      <w:r w:rsidR="0025665E" w:rsidRPr="000B08ED">
        <w:rPr>
          <w:rFonts w:ascii="Times New Roman" w:hAnsi="Times New Roman"/>
          <w:szCs w:val="24"/>
        </w:rPr>
        <w:tab/>
      </w:r>
      <w:r w:rsidR="0025665E" w:rsidRPr="000B08ED">
        <w:rPr>
          <w:rFonts w:ascii="Times New Roman" w:hAnsi="Times New Roman"/>
          <w:szCs w:val="24"/>
        </w:rPr>
        <w:tab/>
      </w:r>
      <w:r w:rsidR="0025665E" w:rsidRPr="000B08ED">
        <w:rPr>
          <w:rFonts w:ascii="Times New Roman" w:hAnsi="Times New Roman"/>
          <w:szCs w:val="24"/>
        </w:rPr>
        <w:tab/>
      </w:r>
      <w:r w:rsidR="0025665E" w:rsidRPr="000B08ED">
        <w:rPr>
          <w:rFonts w:ascii="Times New Roman" w:hAnsi="Times New Roman"/>
          <w:szCs w:val="24"/>
        </w:rPr>
        <w:tab/>
      </w:r>
      <w:r>
        <w:rPr>
          <w:rFonts w:ascii="Times New Roman" w:hAnsi="Times New Roman"/>
          <w:szCs w:val="24"/>
          <w:u w:val="single"/>
        </w:rPr>
        <w:t>Signed by Thomas Bryan Miller</w:t>
      </w:r>
    </w:p>
    <w:p w:rsidR="0025665E" w:rsidRPr="000B08ED" w:rsidRDefault="0025665E" w:rsidP="0025665E">
      <w:pPr>
        <w:spacing w:line="480" w:lineRule="auto"/>
        <w:rPr>
          <w:rFonts w:ascii="Times New Roman" w:hAnsi="Times New Roman"/>
          <w:szCs w:val="24"/>
        </w:rPr>
      </w:pPr>
      <w:r w:rsidRPr="000B08ED">
        <w:rPr>
          <w:rFonts w:ascii="Times New Roman" w:hAnsi="Times New Roman"/>
          <w:szCs w:val="24"/>
        </w:rPr>
        <w:t>Date</w:t>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t>Respondent</w:t>
      </w:r>
    </w:p>
    <w:p w:rsidR="0025665E" w:rsidRPr="000B08ED" w:rsidRDefault="0025665E" w:rsidP="0025665E">
      <w:pPr>
        <w:spacing w:line="480" w:lineRule="auto"/>
        <w:rPr>
          <w:rFonts w:ascii="Times New Roman" w:hAnsi="Times New Roman"/>
          <w:szCs w:val="24"/>
        </w:rPr>
      </w:pPr>
    </w:p>
    <w:p w:rsidR="0025665E" w:rsidRPr="000B08ED" w:rsidRDefault="00586132" w:rsidP="0025665E">
      <w:pPr>
        <w:spacing w:line="480" w:lineRule="auto"/>
        <w:rPr>
          <w:rFonts w:ascii="Times New Roman" w:hAnsi="Times New Roman"/>
          <w:szCs w:val="24"/>
        </w:rPr>
      </w:pPr>
      <w:r>
        <w:rPr>
          <w:rFonts w:ascii="Times New Roman" w:hAnsi="Times New Roman"/>
          <w:szCs w:val="24"/>
          <w:u w:val="single"/>
        </w:rPr>
        <w:t>July 15, 2015</w:t>
      </w:r>
      <w:r w:rsidR="0025665E" w:rsidRPr="000B08ED">
        <w:rPr>
          <w:rFonts w:ascii="Times New Roman" w:hAnsi="Times New Roman"/>
          <w:szCs w:val="24"/>
        </w:rPr>
        <w:t>_________</w:t>
      </w:r>
      <w:r w:rsidR="0025665E" w:rsidRPr="000B08ED">
        <w:rPr>
          <w:rFonts w:ascii="Times New Roman" w:hAnsi="Times New Roman"/>
          <w:szCs w:val="24"/>
        </w:rPr>
        <w:tab/>
      </w:r>
      <w:r w:rsidR="0025665E" w:rsidRPr="000B08ED">
        <w:rPr>
          <w:rFonts w:ascii="Times New Roman" w:hAnsi="Times New Roman"/>
          <w:szCs w:val="24"/>
        </w:rPr>
        <w:tab/>
      </w:r>
      <w:r w:rsidR="0025665E" w:rsidRPr="000B08ED">
        <w:rPr>
          <w:rFonts w:ascii="Times New Roman" w:hAnsi="Times New Roman"/>
          <w:szCs w:val="24"/>
        </w:rPr>
        <w:tab/>
      </w:r>
      <w:r w:rsidR="0025665E" w:rsidRPr="000B08ED">
        <w:rPr>
          <w:rFonts w:ascii="Times New Roman" w:hAnsi="Times New Roman"/>
          <w:szCs w:val="24"/>
        </w:rPr>
        <w:tab/>
      </w:r>
      <w:r>
        <w:rPr>
          <w:rFonts w:ascii="Times New Roman" w:hAnsi="Times New Roman"/>
          <w:szCs w:val="24"/>
          <w:u w:val="single"/>
        </w:rPr>
        <w:t>Signed by W. Scott Liebert</w:t>
      </w:r>
      <w:r w:rsidR="0025665E" w:rsidRPr="000B08ED">
        <w:rPr>
          <w:rFonts w:ascii="Times New Roman" w:hAnsi="Times New Roman"/>
          <w:szCs w:val="24"/>
        </w:rPr>
        <w:t>____</w:t>
      </w:r>
    </w:p>
    <w:p w:rsidR="0025665E" w:rsidRPr="000B08ED" w:rsidRDefault="0025665E" w:rsidP="0025665E">
      <w:pPr>
        <w:spacing w:line="480" w:lineRule="auto"/>
        <w:rPr>
          <w:rFonts w:ascii="Times New Roman" w:hAnsi="Times New Roman"/>
          <w:szCs w:val="24"/>
        </w:rPr>
      </w:pPr>
      <w:r w:rsidRPr="000B08ED">
        <w:rPr>
          <w:rFonts w:ascii="Times New Roman" w:hAnsi="Times New Roman"/>
          <w:szCs w:val="24"/>
        </w:rPr>
        <w:t>Date</w:t>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t>Attorney for the Respondent</w:t>
      </w:r>
    </w:p>
    <w:p w:rsidR="0025665E" w:rsidRPr="000B08ED" w:rsidRDefault="0025665E" w:rsidP="0025665E">
      <w:pPr>
        <w:spacing w:line="480" w:lineRule="auto"/>
        <w:rPr>
          <w:rFonts w:ascii="Times New Roman" w:hAnsi="Times New Roman"/>
          <w:szCs w:val="24"/>
        </w:rPr>
      </w:pPr>
    </w:p>
    <w:p w:rsidR="0025665E" w:rsidRDefault="0025665E" w:rsidP="0025665E">
      <w:pPr>
        <w:spacing w:line="480" w:lineRule="auto"/>
        <w:rPr>
          <w:rFonts w:ascii="Times New Roman" w:hAnsi="Times New Roman"/>
          <w:szCs w:val="24"/>
        </w:rPr>
      </w:pPr>
    </w:p>
    <w:p w:rsidR="0025665E" w:rsidRPr="000B08ED" w:rsidRDefault="0025665E" w:rsidP="0025665E">
      <w:pPr>
        <w:spacing w:line="480" w:lineRule="auto"/>
        <w:rPr>
          <w:rFonts w:ascii="Times New Roman" w:hAnsi="Times New Roman"/>
          <w:szCs w:val="24"/>
        </w:rPr>
      </w:pPr>
      <w:r w:rsidRPr="000B08ED">
        <w:rPr>
          <w:rFonts w:ascii="Times New Roman" w:hAnsi="Times New Roman"/>
          <w:szCs w:val="24"/>
        </w:rPr>
        <w:t xml:space="preserve">Accepted this </w:t>
      </w:r>
      <w:r w:rsidR="00586132">
        <w:rPr>
          <w:rFonts w:ascii="Times New Roman" w:hAnsi="Times New Roman"/>
          <w:szCs w:val="24"/>
          <w:u w:val="single"/>
        </w:rPr>
        <w:t>10</w:t>
      </w:r>
      <w:r>
        <w:rPr>
          <w:rFonts w:ascii="Times New Roman" w:hAnsi="Times New Roman"/>
          <w:szCs w:val="24"/>
        </w:rPr>
        <w:t xml:space="preserve"> day of </w:t>
      </w:r>
      <w:r w:rsidR="00586132">
        <w:rPr>
          <w:rFonts w:ascii="Times New Roman" w:hAnsi="Times New Roman"/>
          <w:szCs w:val="24"/>
          <w:u w:val="single"/>
        </w:rPr>
        <w:t>September</w:t>
      </w:r>
      <w:r>
        <w:rPr>
          <w:rFonts w:ascii="Times New Roman" w:hAnsi="Times New Roman"/>
          <w:szCs w:val="24"/>
        </w:rPr>
        <w:t xml:space="preserve">, 2015, </w:t>
      </w:r>
      <w:r w:rsidRPr="000B08ED">
        <w:rPr>
          <w:rFonts w:ascii="Times New Roman" w:hAnsi="Times New Roman"/>
          <w:szCs w:val="24"/>
        </w:rPr>
        <w:t>by the Board of Registration in Medicine.</w:t>
      </w:r>
    </w:p>
    <w:p w:rsidR="0025665E" w:rsidRPr="000B08ED" w:rsidRDefault="0025665E" w:rsidP="0025665E">
      <w:pPr>
        <w:spacing w:line="480" w:lineRule="auto"/>
        <w:rPr>
          <w:rFonts w:ascii="Times New Roman" w:hAnsi="Times New Roman"/>
          <w:szCs w:val="24"/>
        </w:rPr>
      </w:pPr>
    </w:p>
    <w:p w:rsidR="0025665E" w:rsidRPr="000B08ED" w:rsidRDefault="0025665E" w:rsidP="0025665E">
      <w:pPr>
        <w:spacing w:line="480" w:lineRule="auto"/>
        <w:rPr>
          <w:rFonts w:ascii="Times New Roman" w:hAnsi="Times New Roman"/>
          <w:szCs w:val="24"/>
        </w:rPr>
      </w:pP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00586132">
        <w:rPr>
          <w:rFonts w:ascii="Times New Roman" w:hAnsi="Times New Roman"/>
          <w:szCs w:val="24"/>
          <w:u w:val="single"/>
        </w:rPr>
        <w:t>Signed by Candace Lapidus Sloane, M.D.</w:t>
      </w:r>
      <w:bookmarkStart w:id="0" w:name="_GoBack"/>
      <w:bookmarkEnd w:id="0"/>
    </w:p>
    <w:p w:rsidR="0025665E" w:rsidRPr="000B08ED" w:rsidRDefault="0025665E" w:rsidP="0025665E">
      <w:pPr>
        <w:rPr>
          <w:rFonts w:ascii="Times New Roman" w:hAnsi="Times New Roman"/>
          <w:szCs w:val="24"/>
        </w:rPr>
      </w:pP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Pr>
          <w:rFonts w:ascii="Times New Roman" w:hAnsi="Times New Roman"/>
          <w:szCs w:val="24"/>
        </w:rPr>
        <w:t xml:space="preserve">Candace Lapidus Sloane, </w:t>
      </w:r>
      <w:r w:rsidRPr="000B08ED">
        <w:rPr>
          <w:rFonts w:ascii="Times New Roman" w:hAnsi="Times New Roman"/>
          <w:szCs w:val="24"/>
        </w:rPr>
        <w:t xml:space="preserve">M.D., </w:t>
      </w:r>
    </w:p>
    <w:p w:rsidR="0025665E" w:rsidRPr="000B08ED" w:rsidRDefault="0025665E" w:rsidP="0025665E">
      <w:pPr>
        <w:ind w:left="4320" w:firstLine="720"/>
        <w:rPr>
          <w:rFonts w:ascii="Times New Roman" w:hAnsi="Times New Roman"/>
          <w:szCs w:val="24"/>
        </w:rPr>
      </w:pPr>
      <w:r>
        <w:rPr>
          <w:rFonts w:ascii="Times New Roman" w:hAnsi="Times New Roman"/>
          <w:szCs w:val="24"/>
        </w:rPr>
        <w:t>Chair</w:t>
      </w:r>
    </w:p>
    <w:p w:rsidR="0025665E" w:rsidRPr="000B08ED" w:rsidRDefault="0025665E" w:rsidP="0025665E">
      <w:pPr>
        <w:spacing w:line="480" w:lineRule="auto"/>
        <w:rPr>
          <w:rFonts w:ascii="Times New Roman" w:hAnsi="Times New Roman"/>
          <w:szCs w:val="24"/>
        </w:rPr>
      </w:pP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r w:rsidRPr="000B08ED">
        <w:rPr>
          <w:rFonts w:ascii="Times New Roman" w:hAnsi="Times New Roman"/>
          <w:szCs w:val="24"/>
        </w:rPr>
        <w:tab/>
      </w:r>
    </w:p>
    <w:p w:rsidR="00EC5C71" w:rsidRPr="0025665E" w:rsidRDefault="00EC5C71" w:rsidP="0025665E"/>
    <w:sectPr w:rsidR="00EC5C71" w:rsidRPr="0025665E">
      <w:footerReference w:type="even" r:id="rId8"/>
      <w:footerReference w:type="default" r:id="rId9"/>
      <w:pgSz w:w="12240" w:h="15840" w:code="1"/>
      <w:pgMar w:top="1440" w:right="1181" w:bottom="1440" w:left="1800"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6F9" w:rsidRDefault="005D46F9">
      <w:r>
        <w:separator/>
      </w:r>
    </w:p>
  </w:endnote>
  <w:endnote w:type="continuationSeparator" w:id="0">
    <w:p w:rsidR="005D46F9" w:rsidRDefault="005D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18" w:rsidRDefault="00927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6D18" w:rsidRDefault="00586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18" w:rsidRDefault="00927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6132">
      <w:rPr>
        <w:rStyle w:val="PageNumber"/>
        <w:noProof/>
      </w:rPr>
      <w:t>6</w:t>
    </w:r>
    <w:r>
      <w:rPr>
        <w:rStyle w:val="PageNumber"/>
      </w:rPr>
      <w:fldChar w:fldCharType="end"/>
    </w:r>
  </w:p>
  <w:p w:rsidR="008C6D18" w:rsidRDefault="00586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6F9" w:rsidRDefault="005D46F9">
      <w:r>
        <w:separator/>
      </w:r>
    </w:p>
  </w:footnote>
  <w:footnote w:type="continuationSeparator" w:id="0">
    <w:p w:rsidR="005D46F9" w:rsidRDefault="005D46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65E"/>
    <w:rsid w:val="000143B0"/>
    <w:rsid w:val="00250ADE"/>
    <w:rsid w:val="0025665E"/>
    <w:rsid w:val="004A7347"/>
    <w:rsid w:val="00586132"/>
    <w:rsid w:val="005D46F9"/>
    <w:rsid w:val="00675A8D"/>
    <w:rsid w:val="00852091"/>
    <w:rsid w:val="0089538E"/>
    <w:rsid w:val="00927223"/>
    <w:rsid w:val="00973F8A"/>
    <w:rsid w:val="009909C1"/>
    <w:rsid w:val="00A02556"/>
    <w:rsid w:val="00A45429"/>
    <w:rsid w:val="00A83468"/>
    <w:rsid w:val="00C3231B"/>
    <w:rsid w:val="00C9239B"/>
    <w:rsid w:val="00D858F5"/>
    <w:rsid w:val="00DD0C75"/>
    <w:rsid w:val="00E10C42"/>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5E"/>
    <w:rPr>
      <w:rFonts w:ascii="Arial" w:eastAsia="Times New Roman" w:hAnsi="Arial" w:cs="Times New Roman"/>
      <w:sz w:val="24"/>
      <w:szCs w:val="20"/>
    </w:rPr>
  </w:style>
  <w:style w:type="paragraph" w:styleId="Heading1">
    <w:name w:val="heading 1"/>
    <w:basedOn w:val="Normal"/>
    <w:next w:val="Normal"/>
    <w:link w:val="Heading1Char"/>
    <w:qFormat/>
    <w:rsid w:val="0025665E"/>
    <w:pPr>
      <w:keepNext/>
      <w:spacing w:line="480" w:lineRule="auto"/>
      <w:jc w:val="center"/>
      <w:outlineLvl w:val="0"/>
    </w:pPr>
    <w:rPr>
      <w:rFonts w:cs="Arial"/>
      <w:b/>
    </w:rPr>
  </w:style>
  <w:style w:type="paragraph" w:styleId="Heading2">
    <w:name w:val="heading 2"/>
    <w:basedOn w:val="Normal"/>
    <w:next w:val="Normal"/>
    <w:link w:val="Heading2Char"/>
    <w:qFormat/>
    <w:rsid w:val="0025665E"/>
    <w:pPr>
      <w:keepNext/>
      <w:numPr>
        <w:numId w:val="1"/>
      </w:numPr>
      <w:spacing w:line="480" w:lineRule="atLeast"/>
      <w:jc w:val="center"/>
      <w:outlineLvl w:val="1"/>
    </w:pPr>
    <w:rPr>
      <w:rFonts w:cs="Arial"/>
      <w:b/>
      <w:bCs/>
    </w:rPr>
  </w:style>
  <w:style w:type="paragraph" w:styleId="Heading3">
    <w:name w:val="heading 3"/>
    <w:basedOn w:val="Normal"/>
    <w:next w:val="Normal"/>
    <w:link w:val="Heading3Char"/>
    <w:qFormat/>
    <w:rsid w:val="0025665E"/>
    <w:pPr>
      <w:keepNext/>
      <w:jc w:val="center"/>
      <w:outlineLvl w:val="2"/>
    </w:pPr>
    <w:rPr>
      <w:rFonts w:ascii="Times New Roman" w:hAnsi="Times New Roman"/>
      <w:b/>
      <w:sz w:val="26"/>
    </w:rPr>
  </w:style>
  <w:style w:type="paragraph" w:styleId="Heading4">
    <w:name w:val="heading 4"/>
    <w:basedOn w:val="Normal"/>
    <w:next w:val="Normal"/>
    <w:link w:val="Heading4Char"/>
    <w:qFormat/>
    <w:rsid w:val="0025665E"/>
    <w:pPr>
      <w:keepNext/>
      <w:spacing w:line="480" w:lineRule="auto"/>
      <w:ind w:left="360"/>
      <w:jc w:val="center"/>
      <w:outlineLvl w:val="3"/>
    </w:pPr>
    <w:rPr>
      <w:rFonts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65E"/>
    <w:rPr>
      <w:rFonts w:ascii="Arial" w:eastAsia="Times New Roman" w:hAnsi="Arial" w:cs="Arial"/>
      <w:b/>
      <w:sz w:val="24"/>
      <w:szCs w:val="20"/>
    </w:rPr>
  </w:style>
  <w:style w:type="character" w:customStyle="1" w:styleId="Heading2Char">
    <w:name w:val="Heading 2 Char"/>
    <w:basedOn w:val="DefaultParagraphFont"/>
    <w:link w:val="Heading2"/>
    <w:rsid w:val="0025665E"/>
    <w:rPr>
      <w:rFonts w:ascii="Arial" w:eastAsia="Times New Roman" w:hAnsi="Arial" w:cs="Arial"/>
      <w:b/>
      <w:bCs/>
      <w:sz w:val="24"/>
      <w:szCs w:val="20"/>
    </w:rPr>
  </w:style>
  <w:style w:type="character" w:customStyle="1" w:styleId="Heading3Char">
    <w:name w:val="Heading 3 Char"/>
    <w:basedOn w:val="DefaultParagraphFont"/>
    <w:link w:val="Heading3"/>
    <w:rsid w:val="0025665E"/>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25665E"/>
    <w:rPr>
      <w:rFonts w:ascii="Arial" w:eastAsia="Times New Roman" w:hAnsi="Arial" w:cs="Arial"/>
      <w:b/>
      <w:sz w:val="26"/>
      <w:szCs w:val="20"/>
    </w:rPr>
  </w:style>
  <w:style w:type="paragraph" w:styleId="BodyText">
    <w:name w:val="Body Text"/>
    <w:basedOn w:val="Normal"/>
    <w:link w:val="BodyTextChar"/>
    <w:rsid w:val="0025665E"/>
    <w:pPr>
      <w:spacing w:line="480" w:lineRule="auto"/>
    </w:pPr>
    <w:rPr>
      <w:rFonts w:ascii="Times New Roman" w:hAnsi="Times New Roman"/>
      <w:sz w:val="26"/>
    </w:rPr>
  </w:style>
  <w:style w:type="character" w:customStyle="1" w:styleId="BodyTextChar">
    <w:name w:val="Body Text Char"/>
    <w:basedOn w:val="DefaultParagraphFont"/>
    <w:link w:val="BodyText"/>
    <w:rsid w:val="0025665E"/>
    <w:rPr>
      <w:rFonts w:ascii="Times New Roman" w:eastAsia="Times New Roman" w:hAnsi="Times New Roman" w:cs="Times New Roman"/>
      <w:sz w:val="26"/>
      <w:szCs w:val="20"/>
    </w:rPr>
  </w:style>
  <w:style w:type="paragraph" w:styleId="BodyText2">
    <w:name w:val="Body Text 2"/>
    <w:basedOn w:val="Normal"/>
    <w:link w:val="BodyText2Char"/>
    <w:rsid w:val="0025665E"/>
    <w:pPr>
      <w:spacing w:line="480" w:lineRule="atLeast"/>
      <w:jc w:val="both"/>
    </w:pPr>
  </w:style>
  <w:style w:type="character" w:customStyle="1" w:styleId="BodyText2Char">
    <w:name w:val="Body Text 2 Char"/>
    <w:basedOn w:val="DefaultParagraphFont"/>
    <w:link w:val="BodyText2"/>
    <w:rsid w:val="0025665E"/>
    <w:rPr>
      <w:rFonts w:ascii="Arial" w:eastAsia="Times New Roman" w:hAnsi="Arial" w:cs="Times New Roman"/>
      <w:sz w:val="24"/>
      <w:szCs w:val="20"/>
    </w:rPr>
  </w:style>
  <w:style w:type="paragraph" w:styleId="Title">
    <w:name w:val="Title"/>
    <w:basedOn w:val="Normal"/>
    <w:link w:val="TitleChar"/>
    <w:qFormat/>
    <w:rsid w:val="0025665E"/>
    <w:pPr>
      <w:jc w:val="center"/>
    </w:pPr>
    <w:rPr>
      <w:rFonts w:cs="Arial"/>
      <w:b/>
      <w:sz w:val="26"/>
    </w:rPr>
  </w:style>
  <w:style w:type="character" w:customStyle="1" w:styleId="TitleChar">
    <w:name w:val="Title Char"/>
    <w:basedOn w:val="DefaultParagraphFont"/>
    <w:link w:val="Title"/>
    <w:rsid w:val="0025665E"/>
    <w:rPr>
      <w:rFonts w:ascii="Arial" w:eastAsia="Times New Roman" w:hAnsi="Arial" w:cs="Arial"/>
      <w:b/>
      <w:sz w:val="26"/>
      <w:szCs w:val="20"/>
    </w:rPr>
  </w:style>
  <w:style w:type="paragraph" w:styleId="BodyTextIndent">
    <w:name w:val="Body Text Indent"/>
    <w:basedOn w:val="Normal"/>
    <w:link w:val="BodyTextIndentChar"/>
    <w:rsid w:val="0025665E"/>
    <w:pPr>
      <w:spacing w:line="480" w:lineRule="auto"/>
      <w:ind w:firstLine="720"/>
    </w:pPr>
    <w:rPr>
      <w:rFonts w:cs="Arial"/>
    </w:rPr>
  </w:style>
  <w:style w:type="character" w:customStyle="1" w:styleId="BodyTextIndentChar">
    <w:name w:val="Body Text Indent Char"/>
    <w:basedOn w:val="DefaultParagraphFont"/>
    <w:link w:val="BodyTextIndent"/>
    <w:rsid w:val="0025665E"/>
    <w:rPr>
      <w:rFonts w:ascii="Arial" w:eastAsia="Times New Roman" w:hAnsi="Arial" w:cs="Arial"/>
      <w:sz w:val="24"/>
      <w:szCs w:val="20"/>
    </w:rPr>
  </w:style>
  <w:style w:type="paragraph" w:styleId="Footer">
    <w:name w:val="footer"/>
    <w:basedOn w:val="Normal"/>
    <w:link w:val="FooterChar"/>
    <w:rsid w:val="0025665E"/>
    <w:pPr>
      <w:tabs>
        <w:tab w:val="center" w:pos="4320"/>
        <w:tab w:val="right" w:pos="8640"/>
      </w:tabs>
    </w:pPr>
  </w:style>
  <w:style w:type="character" w:customStyle="1" w:styleId="FooterChar">
    <w:name w:val="Footer Char"/>
    <w:basedOn w:val="DefaultParagraphFont"/>
    <w:link w:val="Footer"/>
    <w:rsid w:val="0025665E"/>
    <w:rPr>
      <w:rFonts w:ascii="Arial" w:eastAsia="Times New Roman" w:hAnsi="Arial" w:cs="Times New Roman"/>
      <w:sz w:val="24"/>
      <w:szCs w:val="20"/>
    </w:rPr>
  </w:style>
  <w:style w:type="character" w:styleId="PageNumber">
    <w:name w:val="page number"/>
    <w:basedOn w:val="DefaultParagraphFont"/>
    <w:rsid w:val="0025665E"/>
  </w:style>
  <w:style w:type="paragraph" w:styleId="ListParagraph">
    <w:name w:val="List Paragraph"/>
    <w:basedOn w:val="Normal"/>
    <w:uiPriority w:val="34"/>
    <w:qFormat/>
    <w:rsid w:val="00250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65E"/>
    <w:rPr>
      <w:rFonts w:ascii="Arial" w:eastAsia="Times New Roman" w:hAnsi="Arial" w:cs="Times New Roman"/>
      <w:sz w:val="24"/>
      <w:szCs w:val="20"/>
    </w:rPr>
  </w:style>
  <w:style w:type="paragraph" w:styleId="Heading1">
    <w:name w:val="heading 1"/>
    <w:basedOn w:val="Normal"/>
    <w:next w:val="Normal"/>
    <w:link w:val="Heading1Char"/>
    <w:qFormat/>
    <w:rsid w:val="0025665E"/>
    <w:pPr>
      <w:keepNext/>
      <w:spacing w:line="480" w:lineRule="auto"/>
      <w:jc w:val="center"/>
      <w:outlineLvl w:val="0"/>
    </w:pPr>
    <w:rPr>
      <w:rFonts w:cs="Arial"/>
      <w:b/>
    </w:rPr>
  </w:style>
  <w:style w:type="paragraph" w:styleId="Heading2">
    <w:name w:val="heading 2"/>
    <w:basedOn w:val="Normal"/>
    <w:next w:val="Normal"/>
    <w:link w:val="Heading2Char"/>
    <w:qFormat/>
    <w:rsid w:val="0025665E"/>
    <w:pPr>
      <w:keepNext/>
      <w:numPr>
        <w:numId w:val="1"/>
      </w:numPr>
      <w:spacing w:line="480" w:lineRule="atLeast"/>
      <w:jc w:val="center"/>
      <w:outlineLvl w:val="1"/>
    </w:pPr>
    <w:rPr>
      <w:rFonts w:cs="Arial"/>
      <w:b/>
      <w:bCs/>
    </w:rPr>
  </w:style>
  <w:style w:type="paragraph" w:styleId="Heading3">
    <w:name w:val="heading 3"/>
    <w:basedOn w:val="Normal"/>
    <w:next w:val="Normal"/>
    <w:link w:val="Heading3Char"/>
    <w:qFormat/>
    <w:rsid w:val="0025665E"/>
    <w:pPr>
      <w:keepNext/>
      <w:jc w:val="center"/>
      <w:outlineLvl w:val="2"/>
    </w:pPr>
    <w:rPr>
      <w:rFonts w:ascii="Times New Roman" w:hAnsi="Times New Roman"/>
      <w:b/>
      <w:sz w:val="26"/>
    </w:rPr>
  </w:style>
  <w:style w:type="paragraph" w:styleId="Heading4">
    <w:name w:val="heading 4"/>
    <w:basedOn w:val="Normal"/>
    <w:next w:val="Normal"/>
    <w:link w:val="Heading4Char"/>
    <w:qFormat/>
    <w:rsid w:val="0025665E"/>
    <w:pPr>
      <w:keepNext/>
      <w:spacing w:line="480" w:lineRule="auto"/>
      <w:ind w:left="360"/>
      <w:jc w:val="center"/>
      <w:outlineLvl w:val="3"/>
    </w:pPr>
    <w:rPr>
      <w:rFonts w:cs="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65E"/>
    <w:rPr>
      <w:rFonts w:ascii="Arial" w:eastAsia="Times New Roman" w:hAnsi="Arial" w:cs="Arial"/>
      <w:b/>
      <w:sz w:val="24"/>
      <w:szCs w:val="20"/>
    </w:rPr>
  </w:style>
  <w:style w:type="character" w:customStyle="1" w:styleId="Heading2Char">
    <w:name w:val="Heading 2 Char"/>
    <w:basedOn w:val="DefaultParagraphFont"/>
    <w:link w:val="Heading2"/>
    <w:rsid w:val="0025665E"/>
    <w:rPr>
      <w:rFonts w:ascii="Arial" w:eastAsia="Times New Roman" w:hAnsi="Arial" w:cs="Arial"/>
      <w:b/>
      <w:bCs/>
      <w:sz w:val="24"/>
      <w:szCs w:val="20"/>
    </w:rPr>
  </w:style>
  <w:style w:type="character" w:customStyle="1" w:styleId="Heading3Char">
    <w:name w:val="Heading 3 Char"/>
    <w:basedOn w:val="DefaultParagraphFont"/>
    <w:link w:val="Heading3"/>
    <w:rsid w:val="0025665E"/>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25665E"/>
    <w:rPr>
      <w:rFonts w:ascii="Arial" w:eastAsia="Times New Roman" w:hAnsi="Arial" w:cs="Arial"/>
      <w:b/>
      <w:sz w:val="26"/>
      <w:szCs w:val="20"/>
    </w:rPr>
  </w:style>
  <w:style w:type="paragraph" w:styleId="BodyText">
    <w:name w:val="Body Text"/>
    <w:basedOn w:val="Normal"/>
    <w:link w:val="BodyTextChar"/>
    <w:rsid w:val="0025665E"/>
    <w:pPr>
      <w:spacing w:line="480" w:lineRule="auto"/>
    </w:pPr>
    <w:rPr>
      <w:rFonts w:ascii="Times New Roman" w:hAnsi="Times New Roman"/>
      <w:sz w:val="26"/>
    </w:rPr>
  </w:style>
  <w:style w:type="character" w:customStyle="1" w:styleId="BodyTextChar">
    <w:name w:val="Body Text Char"/>
    <w:basedOn w:val="DefaultParagraphFont"/>
    <w:link w:val="BodyText"/>
    <w:rsid w:val="0025665E"/>
    <w:rPr>
      <w:rFonts w:ascii="Times New Roman" w:eastAsia="Times New Roman" w:hAnsi="Times New Roman" w:cs="Times New Roman"/>
      <w:sz w:val="26"/>
      <w:szCs w:val="20"/>
    </w:rPr>
  </w:style>
  <w:style w:type="paragraph" w:styleId="BodyText2">
    <w:name w:val="Body Text 2"/>
    <w:basedOn w:val="Normal"/>
    <w:link w:val="BodyText2Char"/>
    <w:rsid w:val="0025665E"/>
    <w:pPr>
      <w:spacing w:line="480" w:lineRule="atLeast"/>
      <w:jc w:val="both"/>
    </w:pPr>
  </w:style>
  <w:style w:type="character" w:customStyle="1" w:styleId="BodyText2Char">
    <w:name w:val="Body Text 2 Char"/>
    <w:basedOn w:val="DefaultParagraphFont"/>
    <w:link w:val="BodyText2"/>
    <w:rsid w:val="0025665E"/>
    <w:rPr>
      <w:rFonts w:ascii="Arial" w:eastAsia="Times New Roman" w:hAnsi="Arial" w:cs="Times New Roman"/>
      <w:sz w:val="24"/>
      <w:szCs w:val="20"/>
    </w:rPr>
  </w:style>
  <w:style w:type="paragraph" w:styleId="Title">
    <w:name w:val="Title"/>
    <w:basedOn w:val="Normal"/>
    <w:link w:val="TitleChar"/>
    <w:qFormat/>
    <w:rsid w:val="0025665E"/>
    <w:pPr>
      <w:jc w:val="center"/>
    </w:pPr>
    <w:rPr>
      <w:rFonts w:cs="Arial"/>
      <w:b/>
      <w:sz w:val="26"/>
    </w:rPr>
  </w:style>
  <w:style w:type="character" w:customStyle="1" w:styleId="TitleChar">
    <w:name w:val="Title Char"/>
    <w:basedOn w:val="DefaultParagraphFont"/>
    <w:link w:val="Title"/>
    <w:rsid w:val="0025665E"/>
    <w:rPr>
      <w:rFonts w:ascii="Arial" w:eastAsia="Times New Roman" w:hAnsi="Arial" w:cs="Arial"/>
      <w:b/>
      <w:sz w:val="26"/>
      <w:szCs w:val="20"/>
    </w:rPr>
  </w:style>
  <w:style w:type="paragraph" w:styleId="BodyTextIndent">
    <w:name w:val="Body Text Indent"/>
    <w:basedOn w:val="Normal"/>
    <w:link w:val="BodyTextIndentChar"/>
    <w:rsid w:val="0025665E"/>
    <w:pPr>
      <w:spacing w:line="480" w:lineRule="auto"/>
      <w:ind w:firstLine="720"/>
    </w:pPr>
    <w:rPr>
      <w:rFonts w:cs="Arial"/>
    </w:rPr>
  </w:style>
  <w:style w:type="character" w:customStyle="1" w:styleId="BodyTextIndentChar">
    <w:name w:val="Body Text Indent Char"/>
    <w:basedOn w:val="DefaultParagraphFont"/>
    <w:link w:val="BodyTextIndent"/>
    <w:rsid w:val="0025665E"/>
    <w:rPr>
      <w:rFonts w:ascii="Arial" w:eastAsia="Times New Roman" w:hAnsi="Arial" w:cs="Arial"/>
      <w:sz w:val="24"/>
      <w:szCs w:val="20"/>
    </w:rPr>
  </w:style>
  <w:style w:type="paragraph" w:styleId="Footer">
    <w:name w:val="footer"/>
    <w:basedOn w:val="Normal"/>
    <w:link w:val="FooterChar"/>
    <w:rsid w:val="0025665E"/>
    <w:pPr>
      <w:tabs>
        <w:tab w:val="center" w:pos="4320"/>
        <w:tab w:val="right" w:pos="8640"/>
      </w:tabs>
    </w:pPr>
  </w:style>
  <w:style w:type="character" w:customStyle="1" w:styleId="FooterChar">
    <w:name w:val="Footer Char"/>
    <w:basedOn w:val="DefaultParagraphFont"/>
    <w:link w:val="Footer"/>
    <w:rsid w:val="0025665E"/>
    <w:rPr>
      <w:rFonts w:ascii="Arial" w:eastAsia="Times New Roman" w:hAnsi="Arial" w:cs="Times New Roman"/>
      <w:sz w:val="24"/>
      <w:szCs w:val="20"/>
    </w:rPr>
  </w:style>
  <w:style w:type="character" w:styleId="PageNumber">
    <w:name w:val="page number"/>
    <w:basedOn w:val="DefaultParagraphFont"/>
    <w:rsid w:val="0025665E"/>
  </w:style>
  <w:style w:type="paragraph" w:styleId="ListParagraph">
    <w:name w:val="List Paragraph"/>
    <w:basedOn w:val="Normal"/>
    <w:uiPriority w:val="34"/>
    <w:qFormat/>
    <w:rsid w:val="00250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7577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2015-09-15T17:10:00Z</dcterms:created>
  <dc:creator>Ottina, Tracy J. (MED)</dc:creator>
  <lastModifiedBy/>
  <lastPrinted>2015-06-29T18:06:00Z</lastPrinted>
  <dcterms:modified xsi:type="dcterms:W3CDTF">2015-09-15T17:14:00Z</dcterms:modified>
  <revision>3</revision>
</coreProperties>
</file>