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2"/>
        <w:ind w:left="993" w:right="0" w:firstLine="0"/>
        <w:jc w:val="left"/>
        <w:rPr>
          <w:sz w:val="26"/>
        </w:rPr>
      </w:pPr>
      <w:r>
        <w:rPr/>
        <w:drawing>
          <wp:anchor distT="0" distB="0" distL="0" distR="0" allowOverlap="1" layoutInCell="1" locked="0" behindDoc="1" simplePos="0" relativeHeight="487540736">
            <wp:simplePos x="0" y="0"/>
            <wp:positionH relativeFrom="page">
              <wp:posOffset>103492</wp:posOffset>
            </wp:positionH>
            <wp:positionV relativeFrom="page">
              <wp:posOffset>0</wp:posOffset>
            </wp:positionV>
            <wp:extent cx="7543132" cy="97688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43132" cy="9768845"/>
                    </a:xfrm>
                    <a:prstGeom prst="rect">
                      <a:avLst/>
                    </a:prstGeom>
                  </pic:spPr>
                </pic:pic>
              </a:graphicData>
            </a:graphic>
          </wp:anchor>
        </w:drawing>
      </w:r>
      <w:r>
        <w:rPr>
          <w:sz w:val="26"/>
        </w:rPr>
        <w:t>August</w:t>
      </w:r>
      <w:r>
        <w:rPr>
          <w:spacing w:val="-2"/>
          <w:sz w:val="26"/>
        </w:rPr>
        <w:t> </w:t>
      </w:r>
      <w:r>
        <w:rPr>
          <w:sz w:val="26"/>
        </w:rPr>
        <w:t>1,</w:t>
      </w:r>
      <w:r>
        <w:rPr>
          <w:spacing w:val="-1"/>
          <w:sz w:val="26"/>
        </w:rPr>
        <w:t> </w:t>
      </w:r>
      <w:r>
        <w:rPr>
          <w:spacing w:val="-4"/>
          <w:sz w:val="26"/>
        </w:rPr>
        <w:t>2023</w:t>
      </w:r>
    </w:p>
    <w:p>
      <w:pPr>
        <w:pStyle w:val="BodyText"/>
        <w:spacing w:before="3"/>
        <w:rPr>
          <w:sz w:val="28"/>
        </w:rPr>
      </w:pPr>
    </w:p>
    <w:p>
      <w:pPr>
        <w:pStyle w:val="BodyText"/>
        <w:ind w:left="993"/>
      </w:pPr>
      <w:r>
        <w:rPr>
          <w:spacing w:val="-2"/>
        </w:rPr>
        <w:t>William</w:t>
      </w:r>
      <w:r>
        <w:rPr>
          <w:spacing w:val="-11"/>
        </w:rPr>
        <w:t> </w:t>
      </w:r>
      <w:r>
        <w:rPr>
          <w:spacing w:val="-2"/>
        </w:rPr>
        <w:t>Anderson</w:t>
      </w:r>
    </w:p>
    <w:p>
      <w:pPr>
        <w:pStyle w:val="BodyText"/>
        <w:spacing w:line="242" w:lineRule="auto" w:before="4"/>
        <w:ind w:left="993" w:right="2919"/>
      </w:pPr>
      <w:r>
        <w:rPr/>
        <w:t>Office</w:t>
      </w:r>
      <w:r>
        <w:rPr>
          <w:spacing w:val="-7"/>
        </w:rPr>
        <w:t> </w:t>
      </w:r>
      <w:r>
        <w:rPr/>
        <w:t>of</w:t>
      </w:r>
      <w:r>
        <w:rPr>
          <w:spacing w:val="-6"/>
        </w:rPr>
        <w:t> </w:t>
      </w:r>
      <w:r>
        <w:rPr/>
        <w:t>the</w:t>
      </w:r>
      <w:r>
        <w:rPr>
          <w:spacing w:val="-7"/>
        </w:rPr>
        <w:t> </w:t>
      </w:r>
      <w:r>
        <w:rPr/>
        <w:t>General</w:t>
      </w:r>
      <w:r>
        <w:rPr>
          <w:spacing w:val="-6"/>
        </w:rPr>
        <w:t> </w:t>
      </w:r>
      <w:r>
        <w:rPr/>
        <w:t>Counsel,</w:t>
      </w:r>
      <w:r>
        <w:rPr>
          <w:spacing w:val="-6"/>
        </w:rPr>
        <w:t> </w:t>
      </w:r>
      <w:r>
        <w:rPr/>
        <w:t>Department</w:t>
      </w:r>
      <w:r>
        <w:rPr>
          <w:spacing w:val="-6"/>
        </w:rPr>
        <w:t> </w:t>
      </w:r>
      <w:r>
        <w:rPr/>
        <w:t>of</w:t>
      </w:r>
      <w:r>
        <w:rPr>
          <w:spacing w:val="-6"/>
        </w:rPr>
        <w:t> </w:t>
      </w:r>
      <w:r>
        <w:rPr/>
        <w:t>Public</w:t>
      </w:r>
      <w:r>
        <w:rPr>
          <w:spacing w:val="-7"/>
        </w:rPr>
        <w:t> </w:t>
      </w:r>
      <w:r>
        <w:rPr/>
        <w:t>Health 250 Washington Street</w:t>
      </w:r>
    </w:p>
    <w:p>
      <w:pPr>
        <w:pStyle w:val="BodyText"/>
        <w:spacing w:before="2"/>
        <w:ind w:left="993"/>
      </w:pPr>
      <w:r>
        <w:rPr/>
        <w:t>Boston,</w:t>
      </w:r>
      <w:r>
        <w:rPr>
          <w:spacing w:val="-2"/>
        </w:rPr>
        <w:t> </w:t>
      </w:r>
      <w:r>
        <w:rPr/>
        <w:t>MA</w:t>
      </w:r>
      <w:r>
        <w:rPr>
          <w:spacing w:val="-14"/>
        </w:rPr>
        <w:t> </w:t>
      </w:r>
      <w:r>
        <w:rPr>
          <w:spacing w:val="-2"/>
        </w:rPr>
        <w:t>02108</w:t>
      </w:r>
    </w:p>
    <w:p>
      <w:pPr>
        <w:pStyle w:val="BodyText"/>
      </w:pPr>
    </w:p>
    <w:p>
      <w:pPr>
        <w:pStyle w:val="BodyText"/>
        <w:spacing w:before="1"/>
        <w:rPr>
          <w:sz w:val="25"/>
        </w:rPr>
      </w:pPr>
    </w:p>
    <w:p>
      <w:pPr>
        <w:spacing w:before="0"/>
        <w:ind w:left="993" w:right="0" w:firstLine="0"/>
        <w:jc w:val="left"/>
        <w:rPr>
          <w:b/>
          <w:sz w:val="24"/>
        </w:rPr>
      </w:pPr>
      <w:r>
        <w:rPr>
          <w:b/>
          <w:sz w:val="24"/>
        </w:rPr>
        <w:t>RE:</w:t>
      </w:r>
      <w:r>
        <w:rPr>
          <w:b/>
          <w:spacing w:val="-6"/>
          <w:sz w:val="24"/>
        </w:rPr>
        <w:t> </w:t>
      </w:r>
      <w:r>
        <w:rPr>
          <w:b/>
          <w:sz w:val="24"/>
        </w:rPr>
        <w:t>Proposed</w:t>
      </w:r>
      <w:r>
        <w:rPr>
          <w:b/>
          <w:spacing w:val="-15"/>
          <w:sz w:val="24"/>
        </w:rPr>
        <w:t> </w:t>
      </w:r>
      <w:r>
        <w:rPr>
          <w:b/>
          <w:sz w:val="24"/>
        </w:rPr>
        <w:t>Amendments</w:t>
      </w:r>
      <w:r>
        <w:rPr>
          <w:b/>
          <w:spacing w:val="-2"/>
          <w:sz w:val="24"/>
        </w:rPr>
        <w:t> </w:t>
      </w:r>
      <w:r>
        <w:rPr>
          <w:b/>
          <w:sz w:val="24"/>
        </w:rPr>
        <w:t>to</w:t>
      </w:r>
      <w:r>
        <w:rPr>
          <w:b/>
          <w:spacing w:val="-2"/>
          <w:sz w:val="24"/>
        </w:rPr>
        <w:t> </w:t>
      </w:r>
      <w:r>
        <w:rPr>
          <w:b/>
          <w:sz w:val="24"/>
        </w:rPr>
        <w:t>105</w:t>
      </w:r>
      <w:r>
        <w:rPr>
          <w:b/>
          <w:spacing w:val="-3"/>
          <w:sz w:val="24"/>
        </w:rPr>
        <w:t> </w:t>
      </w:r>
      <w:r>
        <w:rPr>
          <w:b/>
          <w:sz w:val="24"/>
        </w:rPr>
        <w:t>CMR</w:t>
      </w:r>
      <w:r>
        <w:rPr>
          <w:b/>
          <w:spacing w:val="-2"/>
          <w:sz w:val="24"/>
        </w:rPr>
        <w:t> </w:t>
      </w:r>
      <w:r>
        <w:rPr>
          <w:b/>
          <w:sz w:val="24"/>
        </w:rPr>
        <w:t>170.000:</w:t>
      </w:r>
      <w:r>
        <w:rPr>
          <w:b/>
          <w:spacing w:val="-2"/>
          <w:sz w:val="24"/>
        </w:rPr>
        <w:t> </w:t>
      </w:r>
      <w:r>
        <w:rPr>
          <w:b/>
          <w:sz w:val="24"/>
        </w:rPr>
        <w:t>Emergency</w:t>
      </w:r>
      <w:r>
        <w:rPr>
          <w:b/>
          <w:spacing w:val="-3"/>
          <w:sz w:val="24"/>
        </w:rPr>
        <w:t> </w:t>
      </w:r>
      <w:r>
        <w:rPr>
          <w:b/>
          <w:sz w:val="24"/>
        </w:rPr>
        <w:t>Medical</w:t>
      </w:r>
      <w:r>
        <w:rPr>
          <w:b/>
          <w:spacing w:val="-2"/>
          <w:sz w:val="24"/>
        </w:rPr>
        <w:t> </w:t>
      </w:r>
      <w:r>
        <w:rPr>
          <w:b/>
          <w:sz w:val="24"/>
        </w:rPr>
        <w:t>Services</w:t>
      </w:r>
      <w:r>
        <w:rPr>
          <w:b/>
          <w:spacing w:val="-2"/>
          <w:sz w:val="24"/>
        </w:rPr>
        <w:t> System</w:t>
      </w:r>
    </w:p>
    <w:p>
      <w:pPr>
        <w:pStyle w:val="BodyText"/>
        <w:rPr>
          <w:b/>
        </w:rPr>
      </w:pPr>
    </w:p>
    <w:p>
      <w:pPr>
        <w:pStyle w:val="BodyText"/>
        <w:spacing w:before="7"/>
        <w:rPr>
          <w:b/>
          <w:sz w:val="26"/>
        </w:rPr>
      </w:pPr>
    </w:p>
    <w:p>
      <w:pPr>
        <w:pStyle w:val="BodyText"/>
        <w:ind w:left="993"/>
      </w:pPr>
      <w:r>
        <w:rPr/>
        <w:t>Dear</w:t>
      </w:r>
      <w:r>
        <w:rPr>
          <w:spacing w:val="-15"/>
        </w:rPr>
        <w:t> </w:t>
      </w:r>
      <w:r>
        <w:rPr/>
        <w:t>Mr.</w:t>
      </w:r>
      <w:r>
        <w:rPr>
          <w:spacing w:val="-15"/>
        </w:rPr>
        <w:t> </w:t>
      </w:r>
      <w:r>
        <w:rPr>
          <w:spacing w:val="-2"/>
        </w:rPr>
        <w:t>Anderson,</w:t>
      </w:r>
    </w:p>
    <w:p>
      <w:pPr>
        <w:pStyle w:val="BodyText"/>
        <w:spacing w:before="2"/>
        <w:rPr>
          <w:sz w:val="28"/>
        </w:rPr>
      </w:pPr>
    </w:p>
    <w:p>
      <w:pPr>
        <w:pStyle w:val="BodyText"/>
        <w:spacing w:line="261" w:lineRule="auto"/>
        <w:ind w:left="993" w:right="136" w:firstLine="1080"/>
      </w:pPr>
      <w:r>
        <w:rPr/>
        <w:t>This</w:t>
      </w:r>
      <w:r>
        <w:rPr>
          <w:spacing w:val="-3"/>
        </w:rPr>
        <w:t> </w:t>
      </w:r>
      <w:r>
        <w:rPr/>
        <w:t>letter</w:t>
      </w:r>
      <w:r>
        <w:rPr>
          <w:spacing w:val="-3"/>
        </w:rPr>
        <w:t> </w:t>
      </w:r>
      <w:r>
        <w:rPr/>
        <w:t>is</w:t>
      </w:r>
      <w:r>
        <w:rPr>
          <w:spacing w:val="-3"/>
        </w:rPr>
        <w:t> </w:t>
      </w:r>
      <w:r>
        <w:rPr/>
        <w:t>in</w:t>
      </w:r>
      <w:r>
        <w:rPr>
          <w:spacing w:val="-3"/>
        </w:rPr>
        <w:t> </w:t>
      </w:r>
      <w:r>
        <w:rPr/>
        <w:t>response</w:t>
      </w:r>
      <w:r>
        <w:rPr>
          <w:spacing w:val="-4"/>
        </w:rPr>
        <w:t> </w:t>
      </w:r>
      <w:r>
        <w:rPr/>
        <w:t>to</w:t>
      </w:r>
      <w:r>
        <w:rPr>
          <w:spacing w:val="-3"/>
        </w:rPr>
        <w:t> </w:t>
      </w:r>
      <w:r>
        <w:rPr/>
        <w:t>the</w:t>
      </w:r>
      <w:r>
        <w:rPr>
          <w:spacing w:val="-4"/>
        </w:rPr>
        <w:t> </w:t>
      </w:r>
      <w:r>
        <w:rPr/>
        <w:t>public</w:t>
      </w:r>
      <w:r>
        <w:rPr>
          <w:spacing w:val="-4"/>
        </w:rPr>
        <w:t> </w:t>
      </w:r>
      <w:r>
        <w:rPr/>
        <w:t>comment</w:t>
      </w:r>
      <w:r>
        <w:rPr>
          <w:spacing w:val="-3"/>
        </w:rPr>
        <w:t> </w:t>
      </w:r>
      <w:r>
        <w:rPr/>
        <w:t>made</w:t>
      </w:r>
      <w:r>
        <w:rPr>
          <w:spacing w:val="-4"/>
        </w:rPr>
        <w:t> </w:t>
      </w:r>
      <w:r>
        <w:rPr/>
        <w:t>by</w:t>
      </w:r>
      <w:r>
        <w:rPr>
          <w:spacing w:val="-3"/>
        </w:rPr>
        <w:t> </w:t>
      </w:r>
      <w:r>
        <w:rPr/>
        <w:t>the</w:t>
      </w:r>
      <w:r>
        <w:rPr>
          <w:spacing w:val="-4"/>
        </w:rPr>
        <w:t> </w:t>
      </w:r>
      <w:r>
        <w:rPr/>
        <w:t>Professional</w:t>
      </w:r>
      <w:r>
        <w:rPr>
          <w:spacing w:val="-3"/>
        </w:rPr>
        <w:t> </w:t>
      </w:r>
      <w:r>
        <w:rPr/>
        <w:t>Fire Fighters of Massachusetts (PFFM) during the</w:t>
      </w:r>
      <w:r>
        <w:rPr>
          <w:spacing w:val="-4"/>
        </w:rPr>
        <w:t> </w:t>
      </w:r>
      <w:r>
        <w:rPr/>
        <w:t>August 1, 2023, Public Health Counsel hearing regarding the proposed amendments to 105 CMR 170.000: Emergency Medical Services System by the Massachusetts Department of Public Health. These amendments pertain to emergency medical services personnel vaccinations, with certain exemptions </w:t>
      </w:r>
      <w:r>
        <w:rPr>
          <w:spacing w:val="-2"/>
        </w:rPr>
        <w:t>considered.</w:t>
      </w:r>
    </w:p>
    <w:p>
      <w:pPr>
        <w:pStyle w:val="BodyText"/>
        <w:spacing w:before="7"/>
        <w:rPr>
          <w:sz w:val="25"/>
        </w:rPr>
      </w:pPr>
    </w:p>
    <w:p>
      <w:pPr>
        <w:pStyle w:val="BodyText"/>
        <w:spacing w:line="261" w:lineRule="auto"/>
        <w:ind w:left="993" w:firstLine="720"/>
      </w:pPr>
      <w:r>
        <w:rPr/>
        <w:t>The PFFM is a group that advocates for over 12,000 firefighters in the Commonwealth, including the largest group of Emergency Medical Services (EMS) professionals</w:t>
      </w:r>
      <w:r>
        <w:rPr>
          <w:spacing w:val="-3"/>
        </w:rPr>
        <w:t> </w:t>
      </w:r>
      <w:r>
        <w:rPr/>
        <w:t>in</w:t>
      </w:r>
      <w:r>
        <w:rPr>
          <w:spacing w:val="-3"/>
        </w:rPr>
        <w:t> </w:t>
      </w:r>
      <w:r>
        <w:rPr/>
        <w:t>the</w:t>
      </w:r>
      <w:r>
        <w:rPr>
          <w:spacing w:val="-4"/>
        </w:rPr>
        <w:t> </w:t>
      </w:r>
      <w:r>
        <w:rPr/>
        <w:t>state.</w:t>
      </w:r>
      <w:r>
        <w:rPr>
          <w:spacing w:val="-8"/>
        </w:rPr>
        <w:t> </w:t>
      </w:r>
      <w:r>
        <w:rPr/>
        <w:t>The</w:t>
      </w:r>
      <w:r>
        <w:rPr>
          <w:spacing w:val="-4"/>
        </w:rPr>
        <w:t> </w:t>
      </w:r>
      <w:r>
        <w:rPr/>
        <w:t>PFFM</w:t>
      </w:r>
      <w:r>
        <w:rPr>
          <w:spacing w:val="-3"/>
        </w:rPr>
        <w:t> </w:t>
      </w:r>
      <w:r>
        <w:rPr/>
        <w:t>is</w:t>
      </w:r>
      <w:r>
        <w:rPr>
          <w:spacing w:val="-3"/>
        </w:rPr>
        <w:t> </w:t>
      </w:r>
      <w:r>
        <w:rPr/>
        <w:t>worried</w:t>
      </w:r>
      <w:r>
        <w:rPr>
          <w:spacing w:val="-3"/>
        </w:rPr>
        <w:t> </w:t>
      </w:r>
      <w:r>
        <w:rPr/>
        <w:t>that</w:t>
      </w:r>
      <w:r>
        <w:rPr>
          <w:spacing w:val="-3"/>
        </w:rPr>
        <w:t> </w:t>
      </w:r>
      <w:r>
        <w:rPr/>
        <w:t>the</w:t>
      </w:r>
      <w:r>
        <w:rPr>
          <w:spacing w:val="-4"/>
        </w:rPr>
        <w:t> </w:t>
      </w:r>
      <w:r>
        <w:rPr/>
        <w:t>proposed</w:t>
      </w:r>
      <w:r>
        <w:rPr>
          <w:spacing w:val="-3"/>
        </w:rPr>
        <w:t> </w:t>
      </w:r>
      <w:r>
        <w:rPr/>
        <w:t>changes</w:t>
      </w:r>
      <w:r>
        <w:rPr>
          <w:spacing w:val="-3"/>
        </w:rPr>
        <w:t> </w:t>
      </w:r>
      <w:r>
        <w:rPr/>
        <w:t>to</w:t>
      </w:r>
      <w:r>
        <w:rPr>
          <w:spacing w:val="-3"/>
        </w:rPr>
        <w:t> </w:t>
      </w:r>
      <w:r>
        <w:rPr/>
        <w:t>105</w:t>
      </w:r>
      <w:r>
        <w:rPr>
          <w:spacing w:val="-3"/>
        </w:rPr>
        <w:t> </w:t>
      </w:r>
      <w:r>
        <w:rPr/>
        <w:t>CMR</w:t>
      </w:r>
    </w:p>
    <w:p>
      <w:pPr>
        <w:pStyle w:val="BodyText"/>
        <w:spacing w:line="261" w:lineRule="auto"/>
        <w:ind w:left="993" w:right="136"/>
      </w:pPr>
      <w:r>
        <w:rPr/>
        <w:t>170.000</w:t>
      </w:r>
      <w:r>
        <w:rPr>
          <w:spacing w:val="-4"/>
        </w:rPr>
        <w:t> </w:t>
      </w:r>
      <w:r>
        <w:rPr/>
        <w:t>may</w:t>
      </w:r>
      <w:r>
        <w:rPr>
          <w:spacing w:val="-4"/>
        </w:rPr>
        <w:t> </w:t>
      </w:r>
      <w:r>
        <w:rPr/>
        <w:t>significantly</w:t>
      </w:r>
      <w:r>
        <w:rPr>
          <w:spacing w:val="-4"/>
        </w:rPr>
        <w:t> </w:t>
      </w:r>
      <w:r>
        <w:rPr/>
        <w:t>affect</w:t>
      </w:r>
      <w:r>
        <w:rPr>
          <w:spacing w:val="-4"/>
        </w:rPr>
        <w:t> </w:t>
      </w:r>
      <w:r>
        <w:rPr/>
        <w:t>the</w:t>
      </w:r>
      <w:r>
        <w:rPr>
          <w:spacing w:val="-5"/>
        </w:rPr>
        <w:t> </w:t>
      </w:r>
      <w:r>
        <w:rPr/>
        <w:t>current</w:t>
      </w:r>
      <w:r>
        <w:rPr>
          <w:spacing w:val="-4"/>
        </w:rPr>
        <w:t> </w:t>
      </w:r>
      <w:r>
        <w:rPr/>
        <w:t>EMS</w:t>
      </w:r>
      <w:r>
        <w:rPr>
          <w:spacing w:val="-4"/>
        </w:rPr>
        <w:t> </w:t>
      </w:r>
      <w:r>
        <w:rPr/>
        <w:t>workforce</w:t>
      </w:r>
      <w:r>
        <w:rPr>
          <w:spacing w:val="-5"/>
        </w:rPr>
        <w:t> </w:t>
      </w:r>
      <w:r>
        <w:rPr/>
        <w:t>and</w:t>
      </w:r>
      <w:r>
        <w:rPr>
          <w:spacing w:val="-4"/>
        </w:rPr>
        <w:t> </w:t>
      </w:r>
      <w:r>
        <w:rPr/>
        <w:t>impose</w:t>
      </w:r>
      <w:r>
        <w:rPr>
          <w:spacing w:val="-5"/>
        </w:rPr>
        <w:t> </w:t>
      </w:r>
      <w:r>
        <w:rPr/>
        <w:t>new</w:t>
      </w:r>
      <w:r>
        <w:rPr>
          <w:spacing w:val="-4"/>
        </w:rPr>
        <w:t> </w:t>
      </w:r>
      <w:r>
        <w:rPr/>
        <w:t>demands</w:t>
      </w:r>
      <w:r>
        <w:rPr>
          <w:spacing w:val="-4"/>
        </w:rPr>
        <w:t> </w:t>
      </w:r>
      <w:r>
        <w:rPr/>
        <w:t>that would require personnel to disclose their personal medical information.</w:t>
      </w:r>
    </w:p>
    <w:p>
      <w:pPr>
        <w:pStyle w:val="BodyText"/>
        <w:spacing w:before="9"/>
        <w:rPr>
          <w:sz w:val="25"/>
        </w:rPr>
      </w:pPr>
    </w:p>
    <w:p>
      <w:pPr>
        <w:pStyle w:val="BodyText"/>
        <w:spacing w:line="261" w:lineRule="auto"/>
        <w:ind w:left="993" w:right="136" w:firstLine="720"/>
      </w:pPr>
      <w:r>
        <w:rPr/>
        <w:t>In</w:t>
      </w:r>
      <w:r>
        <w:rPr>
          <w:spacing w:val="-3"/>
        </w:rPr>
        <w:t> </w:t>
      </w:r>
      <w:r>
        <w:rPr/>
        <w:t>the</w:t>
      </w:r>
      <w:r>
        <w:rPr>
          <w:spacing w:val="-4"/>
        </w:rPr>
        <w:t> </w:t>
      </w:r>
      <w:r>
        <w:rPr/>
        <w:t>past,</w:t>
      </w:r>
      <w:r>
        <w:rPr>
          <w:spacing w:val="-3"/>
        </w:rPr>
        <w:t> </w:t>
      </w:r>
      <w:r>
        <w:rPr/>
        <w:t>the</w:t>
      </w:r>
      <w:r>
        <w:rPr>
          <w:spacing w:val="-4"/>
        </w:rPr>
        <w:t> </w:t>
      </w:r>
      <w:r>
        <w:rPr/>
        <w:t>PFFM</w:t>
      </w:r>
      <w:r>
        <w:rPr>
          <w:spacing w:val="-3"/>
        </w:rPr>
        <w:t> </w:t>
      </w:r>
      <w:r>
        <w:rPr/>
        <w:t>has</w:t>
      </w:r>
      <w:r>
        <w:rPr>
          <w:spacing w:val="-3"/>
        </w:rPr>
        <w:t> </w:t>
      </w:r>
      <w:r>
        <w:rPr/>
        <w:t>collaborated</w:t>
      </w:r>
      <w:r>
        <w:rPr>
          <w:spacing w:val="-3"/>
        </w:rPr>
        <w:t> </w:t>
      </w:r>
      <w:r>
        <w:rPr/>
        <w:t>with</w:t>
      </w:r>
      <w:r>
        <w:rPr>
          <w:spacing w:val="-3"/>
        </w:rPr>
        <w:t> </w:t>
      </w:r>
      <w:r>
        <w:rPr/>
        <w:t>the</w:t>
      </w:r>
      <w:r>
        <w:rPr>
          <w:spacing w:val="-4"/>
        </w:rPr>
        <w:t> </w:t>
      </w:r>
      <w:r>
        <w:rPr/>
        <w:t>Massachusetts</w:t>
      </w:r>
      <w:r>
        <w:rPr>
          <w:spacing w:val="-3"/>
        </w:rPr>
        <w:t> </w:t>
      </w:r>
      <w:r>
        <w:rPr/>
        <w:t>Department</w:t>
      </w:r>
      <w:r>
        <w:rPr>
          <w:spacing w:val="-3"/>
        </w:rPr>
        <w:t> </w:t>
      </w:r>
      <w:r>
        <w:rPr/>
        <w:t>of</w:t>
      </w:r>
      <w:r>
        <w:rPr>
          <w:spacing w:val="-3"/>
        </w:rPr>
        <w:t> </w:t>
      </w:r>
      <w:r>
        <w:rPr/>
        <w:t>Public Health (DPH) and the Office of Emergency Medical Services (OEMS) to implement policies and regulations that have enhanced the delivery of service, improved EMS workforce training, and provided better care to patients in our communities. However, the proposed regulatory amendments currently under consideration have not considered our input or suggestions. These proposed changes could lead to challenges during a unified transition if the amendments are implemented as originally drafted.</w:t>
      </w:r>
    </w:p>
    <w:p>
      <w:pPr>
        <w:spacing w:after="0" w:line="261" w:lineRule="auto"/>
        <w:sectPr>
          <w:type w:val="continuous"/>
          <w:pgSz w:w="12240" w:h="15840"/>
          <w:pgMar w:top="1500" w:bottom="280" w:left="1720" w:right="540"/>
        </w:sectPr>
      </w:pPr>
    </w:p>
    <w:p>
      <w:pPr>
        <w:pStyle w:val="BodyText"/>
        <w:spacing w:before="74"/>
        <w:ind w:left="993"/>
      </w:pPr>
      <w:r>
        <w:rPr/>
        <w:drawing>
          <wp:anchor distT="0" distB="0" distL="0" distR="0" allowOverlap="1" layoutInCell="1" locked="0" behindDoc="1" simplePos="0" relativeHeight="487541248">
            <wp:simplePos x="0" y="0"/>
            <wp:positionH relativeFrom="page">
              <wp:posOffset>103492</wp:posOffset>
            </wp:positionH>
            <wp:positionV relativeFrom="page">
              <wp:posOffset>0</wp:posOffset>
            </wp:positionV>
            <wp:extent cx="7543132" cy="976884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7543132" cy="9768845"/>
                    </a:xfrm>
                    <a:prstGeom prst="rect">
                      <a:avLst/>
                    </a:prstGeom>
                  </pic:spPr>
                </pic:pic>
              </a:graphicData>
            </a:graphic>
          </wp:anchor>
        </w:drawing>
      </w:r>
      <w:r>
        <w:rPr/>
        <w:t>Listed</w:t>
      </w:r>
      <w:r>
        <w:rPr>
          <w:spacing w:val="-3"/>
        </w:rPr>
        <w:t> </w:t>
      </w:r>
      <w:r>
        <w:rPr/>
        <w:t>below</w:t>
      </w:r>
      <w:r>
        <w:rPr>
          <w:spacing w:val="-3"/>
        </w:rPr>
        <w:t> </w:t>
      </w:r>
      <w:r>
        <w:rPr/>
        <w:t>are</w:t>
      </w:r>
      <w:r>
        <w:rPr>
          <w:spacing w:val="-4"/>
        </w:rPr>
        <w:t> </w:t>
      </w:r>
      <w:r>
        <w:rPr/>
        <w:t>the</w:t>
      </w:r>
      <w:r>
        <w:rPr>
          <w:spacing w:val="-3"/>
        </w:rPr>
        <w:t> </w:t>
      </w:r>
      <w:r>
        <w:rPr/>
        <w:t>PFFM’s</w:t>
      </w:r>
      <w:r>
        <w:rPr>
          <w:spacing w:val="-3"/>
        </w:rPr>
        <w:t> </w:t>
      </w:r>
      <w:r>
        <w:rPr/>
        <w:t>items</w:t>
      </w:r>
      <w:r>
        <w:rPr>
          <w:spacing w:val="-3"/>
        </w:rPr>
        <w:t> </w:t>
      </w:r>
      <w:r>
        <w:rPr/>
        <w:t>of</w:t>
      </w:r>
      <w:r>
        <w:rPr>
          <w:spacing w:val="-2"/>
        </w:rPr>
        <w:t> concern:</w:t>
      </w:r>
    </w:p>
    <w:p>
      <w:pPr>
        <w:spacing w:before="24"/>
        <w:ind w:left="993" w:right="0" w:firstLine="0"/>
        <w:jc w:val="left"/>
        <w:rPr>
          <w:b/>
          <w:i/>
          <w:sz w:val="24"/>
        </w:rPr>
      </w:pPr>
      <w:r>
        <w:rPr>
          <w:b/>
          <w:i/>
          <w:sz w:val="24"/>
        </w:rPr>
        <w:t>170.341:</w:t>
      </w:r>
      <w:r>
        <w:rPr>
          <w:b/>
          <w:i/>
          <w:spacing w:val="-6"/>
          <w:sz w:val="24"/>
        </w:rPr>
        <w:t> </w:t>
      </w:r>
      <w:r>
        <w:rPr>
          <w:b/>
          <w:i/>
          <w:sz w:val="24"/>
        </w:rPr>
        <w:t>Requirement</w:t>
      </w:r>
      <w:r>
        <w:rPr>
          <w:b/>
          <w:i/>
          <w:spacing w:val="-5"/>
          <w:sz w:val="24"/>
        </w:rPr>
        <w:t> </w:t>
      </w:r>
      <w:r>
        <w:rPr>
          <w:b/>
          <w:i/>
          <w:sz w:val="24"/>
        </w:rPr>
        <w:t>for</w:t>
      </w:r>
      <w:r>
        <w:rPr>
          <w:b/>
          <w:i/>
          <w:spacing w:val="-6"/>
          <w:sz w:val="24"/>
        </w:rPr>
        <w:t> </w:t>
      </w:r>
      <w:r>
        <w:rPr>
          <w:b/>
          <w:i/>
          <w:sz w:val="24"/>
        </w:rPr>
        <w:t>Personnel</w:t>
      </w:r>
      <w:r>
        <w:rPr>
          <w:b/>
          <w:i/>
          <w:spacing w:val="-5"/>
          <w:sz w:val="24"/>
        </w:rPr>
        <w:t> </w:t>
      </w:r>
      <w:r>
        <w:rPr>
          <w:b/>
          <w:i/>
          <w:sz w:val="24"/>
        </w:rPr>
        <w:t>to</w:t>
      </w:r>
      <w:r>
        <w:rPr>
          <w:b/>
          <w:i/>
          <w:spacing w:val="-6"/>
          <w:sz w:val="24"/>
        </w:rPr>
        <w:t> </w:t>
      </w:r>
      <w:r>
        <w:rPr>
          <w:b/>
          <w:i/>
          <w:sz w:val="24"/>
        </w:rPr>
        <w:t>Be</w:t>
      </w:r>
      <w:r>
        <w:rPr>
          <w:b/>
          <w:i/>
          <w:spacing w:val="-6"/>
          <w:sz w:val="24"/>
        </w:rPr>
        <w:t> </w:t>
      </w:r>
      <w:r>
        <w:rPr>
          <w:b/>
          <w:i/>
          <w:sz w:val="24"/>
        </w:rPr>
        <w:t>Vaccinated</w:t>
      </w:r>
      <w:r>
        <w:rPr>
          <w:b/>
          <w:i/>
          <w:spacing w:val="-5"/>
          <w:sz w:val="24"/>
        </w:rPr>
        <w:t> </w:t>
      </w:r>
      <w:r>
        <w:rPr>
          <w:b/>
          <w:i/>
          <w:sz w:val="24"/>
        </w:rPr>
        <w:t>against</w:t>
      </w:r>
      <w:r>
        <w:rPr>
          <w:b/>
          <w:i/>
          <w:spacing w:val="-6"/>
          <w:sz w:val="24"/>
        </w:rPr>
        <w:t> </w:t>
      </w:r>
      <w:r>
        <w:rPr>
          <w:b/>
          <w:i/>
          <w:sz w:val="24"/>
        </w:rPr>
        <w:t>Influenza</w:t>
      </w:r>
      <w:r>
        <w:rPr>
          <w:b/>
          <w:i/>
          <w:spacing w:val="-5"/>
          <w:sz w:val="24"/>
        </w:rPr>
        <w:t> </w:t>
      </w:r>
      <w:r>
        <w:rPr>
          <w:b/>
          <w:i/>
          <w:sz w:val="24"/>
        </w:rPr>
        <w:t>Virus</w:t>
      </w:r>
      <w:r>
        <w:rPr>
          <w:b/>
          <w:i/>
          <w:spacing w:val="-5"/>
          <w:sz w:val="24"/>
        </w:rPr>
        <w:t> and</w:t>
      </w:r>
    </w:p>
    <w:p>
      <w:pPr>
        <w:spacing w:line="261" w:lineRule="auto" w:before="24"/>
        <w:ind w:left="993" w:right="297" w:firstLine="0"/>
        <w:jc w:val="left"/>
        <w:rPr>
          <w:b/>
          <w:i/>
          <w:sz w:val="24"/>
        </w:rPr>
      </w:pPr>
      <w:r>
        <w:rPr>
          <w:b/>
          <w:i/>
          <w:sz w:val="24"/>
        </w:rPr>
        <w:t>170.342</w:t>
      </w:r>
      <w:r>
        <w:rPr>
          <w:b/>
          <w:i/>
          <w:spacing w:val="-7"/>
          <w:sz w:val="24"/>
        </w:rPr>
        <w:t> </w:t>
      </w:r>
      <w:r>
        <w:rPr>
          <w:b/>
          <w:i/>
          <w:sz w:val="24"/>
        </w:rPr>
        <w:t>Requirement</w:t>
      </w:r>
      <w:r>
        <w:rPr>
          <w:b/>
          <w:i/>
          <w:spacing w:val="-7"/>
          <w:sz w:val="24"/>
        </w:rPr>
        <w:t> </w:t>
      </w:r>
      <w:r>
        <w:rPr>
          <w:b/>
          <w:i/>
          <w:sz w:val="24"/>
        </w:rPr>
        <w:t>for</w:t>
      </w:r>
      <w:r>
        <w:rPr>
          <w:b/>
          <w:i/>
          <w:spacing w:val="-7"/>
          <w:sz w:val="24"/>
        </w:rPr>
        <w:t> </w:t>
      </w:r>
      <w:r>
        <w:rPr>
          <w:b/>
          <w:i/>
          <w:sz w:val="24"/>
        </w:rPr>
        <w:t>Personnel</w:t>
      </w:r>
      <w:r>
        <w:rPr>
          <w:b/>
          <w:i/>
          <w:spacing w:val="-7"/>
          <w:sz w:val="24"/>
        </w:rPr>
        <w:t> </w:t>
      </w:r>
      <w:r>
        <w:rPr>
          <w:b/>
          <w:i/>
          <w:sz w:val="24"/>
        </w:rPr>
        <w:t>to</w:t>
      </w:r>
      <w:r>
        <w:rPr>
          <w:b/>
          <w:i/>
          <w:spacing w:val="-7"/>
          <w:sz w:val="24"/>
        </w:rPr>
        <w:t> </w:t>
      </w:r>
      <w:r>
        <w:rPr>
          <w:b/>
          <w:i/>
          <w:sz w:val="24"/>
        </w:rPr>
        <w:t>Be</w:t>
      </w:r>
      <w:r>
        <w:rPr>
          <w:b/>
          <w:i/>
          <w:spacing w:val="-8"/>
          <w:sz w:val="24"/>
        </w:rPr>
        <w:t> </w:t>
      </w:r>
      <w:r>
        <w:rPr>
          <w:b/>
          <w:i/>
          <w:sz w:val="24"/>
        </w:rPr>
        <w:t>Vaccinated</w:t>
      </w:r>
      <w:r>
        <w:rPr>
          <w:b/>
          <w:i/>
          <w:spacing w:val="-7"/>
          <w:sz w:val="24"/>
        </w:rPr>
        <w:t> </w:t>
      </w:r>
      <w:r>
        <w:rPr>
          <w:b/>
          <w:i/>
          <w:sz w:val="24"/>
        </w:rPr>
        <w:t>against</w:t>
      </w:r>
      <w:r>
        <w:rPr>
          <w:b/>
          <w:i/>
          <w:spacing w:val="-7"/>
          <w:sz w:val="24"/>
        </w:rPr>
        <w:t> </w:t>
      </w:r>
      <w:r>
        <w:rPr>
          <w:b/>
          <w:i/>
          <w:sz w:val="24"/>
        </w:rPr>
        <w:t>Coronavirus</w:t>
      </w:r>
      <w:r>
        <w:rPr>
          <w:b/>
          <w:i/>
          <w:spacing w:val="-7"/>
          <w:sz w:val="24"/>
        </w:rPr>
        <w:t> </w:t>
      </w:r>
      <w:r>
        <w:rPr>
          <w:b/>
          <w:i/>
          <w:sz w:val="24"/>
        </w:rPr>
        <w:t>Disease</w:t>
      </w:r>
      <w:r>
        <w:rPr>
          <w:b/>
          <w:i/>
          <w:spacing w:val="-8"/>
          <w:sz w:val="24"/>
        </w:rPr>
        <w:t> </w:t>
      </w:r>
      <w:r>
        <w:rPr>
          <w:b/>
          <w:i/>
          <w:sz w:val="24"/>
        </w:rPr>
        <w:t>2019</w:t>
      </w:r>
      <w:r>
        <w:rPr>
          <w:b/>
          <w:i/>
          <w:sz w:val="24"/>
        </w:rPr>
        <w:t> (COVID-19) Caused by the Virus SARS-CoV-2</w:t>
      </w:r>
    </w:p>
    <w:p>
      <w:pPr>
        <w:pStyle w:val="BodyText"/>
        <w:spacing w:before="8"/>
        <w:rPr>
          <w:b/>
          <w:i/>
          <w:sz w:val="22"/>
        </w:rPr>
      </w:pPr>
    </w:p>
    <w:p>
      <w:pPr>
        <w:pStyle w:val="ListParagraph"/>
        <w:numPr>
          <w:ilvl w:val="0"/>
          <w:numId w:val="1"/>
        </w:numPr>
        <w:tabs>
          <w:tab w:pos="1583" w:val="left" w:leader="none"/>
        </w:tabs>
        <w:spacing w:line="261" w:lineRule="auto" w:before="0" w:after="0"/>
        <w:ind w:left="1353" w:right="133" w:firstLine="0"/>
        <w:jc w:val="left"/>
        <w:rPr>
          <w:rFonts w:ascii="Symbol" w:hAnsi="Symbol"/>
          <w:position w:val="2"/>
          <w:sz w:val="24"/>
        </w:rPr>
      </w:pPr>
      <w:r>
        <w:rPr>
          <w:b/>
          <w:sz w:val="24"/>
        </w:rPr>
        <w:t>(</w:t>
      </w:r>
      <w:r>
        <w:rPr>
          <w:sz w:val="24"/>
        </w:rPr>
        <w:t>A)(1) Definitions. The proposed language mandates that all EMS service providers and their outside contractors or vendors must track and mitigate any individual who enters</w:t>
      </w:r>
      <w:r>
        <w:rPr>
          <w:spacing w:val="-4"/>
          <w:sz w:val="24"/>
        </w:rPr>
        <w:t> </w:t>
      </w:r>
      <w:r>
        <w:rPr>
          <w:sz w:val="24"/>
        </w:rPr>
        <w:t>the</w:t>
      </w:r>
      <w:r>
        <w:rPr>
          <w:spacing w:val="-5"/>
          <w:sz w:val="24"/>
        </w:rPr>
        <w:t> </w:t>
      </w:r>
      <w:r>
        <w:rPr>
          <w:sz w:val="24"/>
        </w:rPr>
        <w:t>property.</w:t>
      </w:r>
      <w:r>
        <w:rPr>
          <w:spacing w:val="-9"/>
          <w:sz w:val="24"/>
        </w:rPr>
        <w:t> </w:t>
      </w:r>
      <w:r>
        <w:rPr>
          <w:sz w:val="24"/>
        </w:rPr>
        <w:t>This</w:t>
      </w:r>
      <w:r>
        <w:rPr>
          <w:spacing w:val="-4"/>
          <w:sz w:val="24"/>
        </w:rPr>
        <w:t> </w:t>
      </w:r>
      <w:r>
        <w:rPr>
          <w:sz w:val="24"/>
        </w:rPr>
        <w:t>requirement</w:t>
      </w:r>
      <w:r>
        <w:rPr>
          <w:spacing w:val="-4"/>
          <w:sz w:val="24"/>
        </w:rPr>
        <w:t> </w:t>
      </w:r>
      <w:r>
        <w:rPr>
          <w:sz w:val="24"/>
        </w:rPr>
        <w:t>poses</w:t>
      </w:r>
      <w:r>
        <w:rPr>
          <w:spacing w:val="-4"/>
          <w:sz w:val="24"/>
        </w:rPr>
        <w:t> </w:t>
      </w:r>
      <w:r>
        <w:rPr>
          <w:sz w:val="24"/>
        </w:rPr>
        <w:t>a</w:t>
      </w:r>
      <w:r>
        <w:rPr>
          <w:spacing w:val="-5"/>
          <w:sz w:val="24"/>
        </w:rPr>
        <w:t> </w:t>
      </w:r>
      <w:r>
        <w:rPr>
          <w:sz w:val="24"/>
        </w:rPr>
        <w:t>significant</w:t>
      </w:r>
      <w:r>
        <w:rPr>
          <w:spacing w:val="-4"/>
          <w:sz w:val="24"/>
        </w:rPr>
        <w:t> </w:t>
      </w:r>
      <w:r>
        <w:rPr>
          <w:sz w:val="24"/>
        </w:rPr>
        <w:t>challenge</w:t>
      </w:r>
      <w:r>
        <w:rPr>
          <w:spacing w:val="-5"/>
          <w:sz w:val="24"/>
        </w:rPr>
        <w:t> </w:t>
      </w:r>
      <w:r>
        <w:rPr>
          <w:sz w:val="24"/>
        </w:rPr>
        <w:t>as</w:t>
      </w:r>
      <w:r>
        <w:rPr>
          <w:spacing w:val="-4"/>
          <w:sz w:val="24"/>
        </w:rPr>
        <w:t> </w:t>
      </w:r>
      <w:r>
        <w:rPr>
          <w:sz w:val="24"/>
        </w:rPr>
        <w:t>it</w:t>
      </w:r>
      <w:r>
        <w:rPr>
          <w:spacing w:val="-4"/>
          <w:sz w:val="24"/>
        </w:rPr>
        <w:t> </w:t>
      </w:r>
      <w:r>
        <w:rPr>
          <w:sz w:val="24"/>
        </w:rPr>
        <w:t>is</w:t>
      </w:r>
      <w:r>
        <w:rPr>
          <w:spacing w:val="-4"/>
          <w:sz w:val="24"/>
        </w:rPr>
        <w:t> </w:t>
      </w:r>
      <w:r>
        <w:rPr>
          <w:sz w:val="24"/>
        </w:rPr>
        <w:t>a</w:t>
      </w:r>
      <w:r>
        <w:rPr>
          <w:spacing w:val="-5"/>
          <w:sz w:val="24"/>
        </w:rPr>
        <w:t> </w:t>
      </w:r>
      <w:r>
        <w:rPr>
          <w:sz w:val="24"/>
        </w:rPr>
        <w:t>complex</w:t>
      </w:r>
      <w:r>
        <w:rPr>
          <w:spacing w:val="-4"/>
          <w:sz w:val="24"/>
        </w:rPr>
        <w:t> </w:t>
      </w:r>
      <w:r>
        <w:rPr>
          <w:sz w:val="24"/>
        </w:rPr>
        <w:t>and ongoing task. It is akin to the operations of long-term care facilities- which is different from</w:t>
      </w:r>
      <w:r>
        <w:rPr>
          <w:spacing w:val="-1"/>
          <w:sz w:val="24"/>
        </w:rPr>
        <w:t> </w:t>
      </w:r>
      <w:r>
        <w:rPr>
          <w:sz w:val="24"/>
        </w:rPr>
        <w:t>what</w:t>
      </w:r>
      <w:r>
        <w:rPr>
          <w:spacing w:val="-1"/>
          <w:sz w:val="24"/>
        </w:rPr>
        <w:t> </w:t>
      </w:r>
      <w:r>
        <w:rPr>
          <w:sz w:val="24"/>
        </w:rPr>
        <w:t>EMS</w:t>
      </w:r>
      <w:r>
        <w:rPr>
          <w:spacing w:val="-1"/>
          <w:sz w:val="24"/>
        </w:rPr>
        <w:t> </w:t>
      </w:r>
      <w:r>
        <w:rPr>
          <w:sz w:val="24"/>
        </w:rPr>
        <w:t>services</w:t>
      </w:r>
      <w:r>
        <w:rPr>
          <w:spacing w:val="-1"/>
          <w:sz w:val="24"/>
        </w:rPr>
        <w:t> </w:t>
      </w:r>
      <w:r>
        <w:rPr>
          <w:sz w:val="24"/>
        </w:rPr>
        <w:t>are</w:t>
      </w:r>
      <w:r>
        <w:rPr>
          <w:spacing w:val="-2"/>
          <w:sz w:val="24"/>
        </w:rPr>
        <w:t> </w:t>
      </w:r>
      <w:r>
        <w:rPr>
          <w:sz w:val="24"/>
        </w:rPr>
        <w:t>designed</w:t>
      </w:r>
      <w:r>
        <w:rPr>
          <w:spacing w:val="-1"/>
          <w:sz w:val="24"/>
        </w:rPr>
        <w:t> </w:t>
      </w:r>
      <w:r>
        <w:rPr>
          <w:sz w:val="24"/>
        </w:rPr>
        <w:t>for.</w:t>
      </w:r>
      <w:r>
        <w:rPr>
          <w:spacing w:val="-1"/>
          <w:sz w:val="24"/>
        </w:rPr>
        <w:t> </w:t>
      </w:r>
      <w:r>
        <w:rPr>
          <w:sz w:val="24"/>
        </w:rPr>
        <w:t>Public</w:t>
      </w:r>
      <w:r>
        <w:rPr>
          <w:spacing w:val="-2"/>
          <w:sz w:val="24"/>
        </w:rPr>
        <w:t> </w:t>
      </w:r>
      <w:r>
        <w:rPr>
          <w:sz w:val="24"/>
        </w:rPr>
        <w:t>EMS</w:t>
      </w:r>
      <w:r>
        <w:rPr>
          <w:spacing w:val="-1"/>
          <w:sz w:val="24"/>
        </w:rPr>
        <w:t> </w:t>
      </w:r>
      <w:r>
        <w:rPr>
          <w:sz w:val="24"/>
        </w:rPr>
        <w:t>services</w:t>
      </w:r>
      <w:r>
        <w:rPr>
          <w:spacing w:val="-1"/>
          <w:sz w:val="24"/>
        </w:rPr>
        <w:t> </w:t>
      </w:r>
      <w:r>
        <w:rPr>
          <w:sz w:val="24"/>
        </w:rPr>
        <w:t>are</w:t>
      </w:r>
      <w:r>
        <w:rPr>
          <w:spacing w:val="-2"/>
          <w:sz w:val="24"/>
        </w:rPr>
        <w:t> </w:t>
      </w:r>
      <w:r>
        <w:rPr>
          <w:sz w:val="24"/>
        </w:rPr>
        <w:t>particularly</w:t>
      </w:r>
      <w:r>
        <w:rPr>
          <w:spacing w:val="-1"/>
          <w:sz w:val="24"/>
        </w:rPr>
        <w:t> </w:t>
      </w:r>
      <w:r>
        <w:rPr>
          <w:sz w:val="24"/>
        </w:rPr>
        <w:t>affected as this mandate is unfunded and will require a full-time staff member dedicated to tracking alone. Even non-patient-facing workers like ambulance sub-contractor mechanics will need to be tracked under this proposal, which is unnecessary.</w:t>
      </w:r>
    </w:p>
    <w:p>
      <w:pPr>
        <w:pStyle w:val="ListParagraph"/>
        <w:numPr>
          <w:ilvl w:val="0"/>
          <w:numId w:val="1"/>
        </w:numPr>
        <w:tabs>
          <w:tab w:pos="1643" w:val="left" w:leader="none"/>
        </w:tabs>
        <w:spacing w:line="242" w:lineRule="auto" w:before="226" w:after="0"/>
        <w:ind w:left="1353" w:right="126" w:firstLine="0"/>
        <w:jc w:val="both"/>
        <w:rPr>
          <w:rFonts w:ascii="Symbol" w:hAnsi="Symbol"/>
          <w:position w:val="3"/>
          <w:sz w:val="24"/>
        </w:rPr>
      </w:pPr>
      <w:r>
        <w:rPr>
          <w:sz w:val="24"/>
        </w:rPr>
        <w:t>(A)(3)</w:t>
      </w:r>
      <w:r>
        <w:rPr>
          <w:spacing w:val="-6"/>
          <w:sz w:val="24"/>
        </w:rPr>
        <w:t> </w:t>
      </w:r>
      <w:r>
        <w:rPr>
          <w:sz w:val="24"/>
        </w:rPr>
        <w:t>Definitions.</w:t>
      </w:r>
      <w:r>
        <w:rPr>
          <w:spacing w:val="-10"/>
          <w:sz w:val="24"/>
        </w:rPr>
        <w:t> </w:t>
      </w:r>
      <w:r>
        <w:rPr>
          <w:sz w:val="24"/>
        </w:rPr>
        <w:t>The</w:t>
      </w:r>
      <w:r>
        <w:rPr>
          <w:spacing w:val="-7"/>
          <w:sz w:val="24"/>
        </w:rPr>
        <w:t> </w:t>
      </w:r>
      <w:r>
        <w:rPr>
          <w:sz w:val="24"/>
        </w:rPr>
        <w:t>responsibility</w:t>
      </w:r>
      <w:r>
        <w:rPr>
          <w:spacing w:val="-6"/>
          <w:sz w:val="24"/>
        </w:rPr>
        <w:t> </w:t>
      </w:r>
      <w:r>
        <w:rPr>
          <w:sz w:val="24"/>
        </w:rPr>
        <w:t>for</w:t>
      </w:r>
      <w:r>
        <w:rPr>
          <w:spacing w:val="-6"/>
          <w:sz w:val="24"/>
        </w:rPr>
        <w:t> </w:t>
      </w:r>
      <w:r>
        <w:rPr>
          <w:sz w:val="24"/>
        </w:rPr>
        <w:t>implementing</w:t>
      </w:r>
      <w:r>
        <w:rPr>
          <w:spacing w:val="-6"/>
          <w:sz w:val="24"/>
        </w:rPr>
        <w:t> </w:t>
      </w:r>
      <w:r>
        <w:rPr>
          <w:sz w:val="24"/>
        </w:rPr>
        <w:t>mitigation</w:t>
      </w:r>
      <w:r>
        <w:rPr>
          <w:spacing w:val="-6"/>
          <w:sz w:val="24"/>
        </w:rPr>
        <w:t> </w:t>
      </w:r>
      <w:r>
        <w:rPr>
          <w:sz w:val="24"/>
        </w:rPr>
        <w:t>measures</w:t>
      </w:r>
      <w:r>
        <w:rPr>
          <w:spacing w:val="-6"/>
          <w:sz w:val="24"/>
        </w:rPr>
        <w:t> </w:t>
      </w:r>
      <w:r>
        <w:rPr>
          <w:sz w:val="24"/>
        </w:rPr>
        <w:t>lies</w:t>
      </w:r>
      <w:r>
        <w:rPr>
          <w:spacing w:val="-6"/>
          <w:sz w:val="24"/>
        </w:rPr>
        <w:t> </w:t>
      </w:r>
      <w:r>
        <w:rPr>
          <w:sz w:val="24"/>
        </w:rPr>
        <w:t>with the</w:t>
      </w:r>
      <w:r>
        <w:rPr>
          <w:spacing w:val="-4"/>
          <w:sz w:val="24"/>
        </w:rPr>
        <w:t> </w:t>
      </w:r>
      <w:r>
        <w:rPr>
          <w:sz w:val="24"/>
        </w:rPr>
        <w:t>service,</w:t>
      </w:r>
      <w:r>
        <w:rPr>
          <w:spacing w:val="-3"/>
          <w:sz w:val="24"/>
        </w:rPr>
        <w:t> </w:t>
      </w:r>
      <w:r>
        <w:rPr>
          <w:sz w:val="24"/>
        </w:rPr>
        <w:t>not</w:t>
      </w:r>
      <w:r>
        <w:rPr>
          <w:spacing w:val="-3"/>
          <w:sz w:val="24"/>
        </w:rPr>
        <w:t> </w:t>
      </w:r>
      <w:r>
        <w:rPr>
          <w:sz w:val="24"/>
        </w:rPr>
        <w:t>the</w:t>
      </w:r>
      <w:r>
        <w:rPr>
          <w:spacing w:val="-4"/>
          <w:sz w:val="24"/>
        </w:rPr>
        <w:t> </w:t>
      </w:r>
      <w:r>
        <w:rPr>
          <w:sz w:val="24"/>
        </w:rPr>
        <w:t>"Department."</w:t>
      </w:r>
      <w:r>
        <w:rPr>
          <w:spacing w:val="-8"/>
          <w:sz w:val="24"/>
        </w:rPr>
        <w:t> </w:t>
      </w:r>
      <w:r>
        <w:rPr>
          <w:sz w:val="24"/>
        </w:rPr>
        <w:t>The</w:t>
      </w:r>
      <w:r>
        <w:rPr>
          <w:spacing w:val="-4"/>
          <w:sz w:val="24"/>
        </w:rPr>
        <w:t> </w:t>
      </w:r>
      <w:r>
        <w:rPr>
          <w:sz w:val="24"/>
        </w:rPr>
        <w:t>PFFM</w:t>
      </w:r>
      <w:r>
        <w:rPr>
          <w:spacing w:val="-3"/>
          <w:sz w:val="24"/>
        </w:rPr>
        <w:t> </w:t>
      </w:r>
      <w:r>
        <w:rPr>
          <w:sz w:val="24"/>
        </w:rPr>
        <w:t>opposes</w:t>
      </w:r>
      <w:r>
        <w:rPr>
          <w:spacing w:val="-3"/>
          <w:sz w:val="24"/>
        </w:rPr>
        <w:t> </w:t>
      </w:r>
      <w:r>
        <w:rPr>
          <w:sz w:val="24"/>
        </w:rPr>
        <w:t>the</w:t>
      </w:r>
      <w:r>
        <w:rPr>
          <w:spacing w:val="-4"/>
          <w:sz w:val="24"/>
        </w:rPr>
        <w:t> </w:t>
      </w:r>
      <w:r>
        <w:rPr>
          <w:sz w:val="24"/>
        </w:rPr>
        <w:t>proposed</w:t>
      </w:r>
      <w:r>
        <w:rPr>
          <w:spacing w:val="-3"/>
          <w:sz w:val="24"/>
        </w:rPr>
        <w:t> </w:t>
      </w:r>
      <w:r>
        <w:rPr>
          <w:sz w:val="24"/>
        </w:rPr>
        <w:t>amendment</w:t>
      </w:r>
      <w:r>
        <w:rPr>
          <w:spacing w:val="-3"/>
          <w:sz w:val="24"/>
        </w:rPr>
        <w:t> </w:t>
      </w:r>
      <w:r>
        <w:rPr>
          <w:sz w:val="24"/>
        </w:rPr>
        <w:t>because there</w:t>
      </w:r>
      <w:r>
        <w:rPr>
          <w:spacing w:val="-1"/>
          <w:sz w:val="24"/>
        </w:rPr>
        <w:t> </w:t>
      </w:r>
      <w:r>
        <w:rPr>
          <w:sz w:val="24"/>
        </w:rPr>
        <w:t>is no information on the</w:t>
      </w:r>
      <w:r>
        <w:rPr>
          <w:spacing w:val="-1"/>
          <w:sz w:val="24"/>
        </w:rPr>
        <w:t> </w:t>
      </w:r>
      <w:r>
        <w:rPr>
          <w:sz w:val="24"/>
        </w:rPr>
        <w:t>specifics or scope</w:t>
      </w:r>
      <w:r>
        <w:rPr>
          <w:spacing w:val="-1"/>
          <w:sz w:val="24"/>
        </w:rPr>
        <w:t> </w:t>
      </w:r>
      <w:r>
        <w:rPr>
          <w:sz w:val="24"/>
        </w:rPr>
        <w:t>of the</w:t>
      </w:r>
      <w:r>
        <w:rPr>
          <w:spacing w:val="-1"/>
          <w:sz w:val="24"/>
        </w:rPr>
        <w:t> </w:t>
      </w:r>
      <w:r>
        <w:rPr>
          <w:sz w:val="24"/>
        </w:rPr>
        <w:t>mitigation measures.</w:t>
      </w:r>
      <w:r>
        <w:rPr>
          <w:spacing w:val="-5"/>
          <w:sz w:val="24"/>
        </w:rPr>
        <w:t> </w:t>
      </w:r>
      <w:r>
        <w:rPr>
          <w:sz w:val="24"/>
        </w:rPr>
        <w:t>The</w:t>
      </w:r>
      <w:r>
        <w:rPr>
          <w:spacing w:val="-1"/>
          <w:sz w:val="24"/>
        </w:rPr>
        <w:t> </w:t>
      </w:r>
      <w:r>
        <w:rPr>
          <w:sz w:val="24"/>
        </w:rPr>
        <w:t>service should present a mitigation plan to DPH during their inspection to address this.</w:t>
      </w:r>
    </w:p>
    <w:p>
      <w:pPr>
        <w:pStyle w:val="BodyText"/>
        <w:spacing w:before="8"/>
        <w:rPr>
          <w:sz w:val="20"/>
        </w:rPr>
      </w:pPr>
    </w:p>
    <w:p>
      <w:pPr>
        <w:pStyle w:val="ListParagraph"/>
        <w:numPr>
          <w:ilvl w:val="0"/>
          <w:numId w:val="1"/>
        </w:numPr>
        <w:tabs>
          <w:tab w:pos="1643" w:val="left" w:leader="none"/>
        </w:tabs>
        <w:spacing w:line="242" w:lineRule="auto" w:before="0" w:after="0"/>
        <w:ind w:left="1353" w:right="350" w:firstLine="0"/>
        <w:jc w:val="left"/>
        <w:rPr>
          <w:rFonts w:ascii="Symbol" w:hAnsi="Symbol"/>
          <w:position w:val="3"/>
          <w:sz w:val="24"/>
        </w:rPr>
      </w:pPr>
      <w:r>
        <w:rPr>
          <w:sz w:val="24"/>
        </w:rPr>
        <w:t>(C) It is concerning to rely on the Commissioner's discretion when dealing with “other</w:t>
      </w:r>
      <w:r>
        <w:rPr>
          <w:spacing w:val="-2"/>
          <w:sz w:val="24"/>
        </w:rPr>
        <w:t> </w:t>
      </w:r>
      <w:r>
        <w:rPr>
          <w:sz w:val="24"/>
        </w:rPr>
        <w:t>pandemics</w:t>
      </w:r>
      <w:r>
        <w:rPr>
          <w:spacing w:val="-2"/>
          <w:sz w:val="24"/>
        </w:rPr>
        <w:t> </w:t>
      </w:r>
      <w:r>
        <w:rPr>
          <w:sz w:val="24"/>
        </w:rPr>
        <w:t>or</w:t>
      </w:r>
      <w:r>
        <w:rPr>
          <w:spacing w:val="-2"/>
          <w:sz w:val="24"/>
        </w:rPr>
        <w:t> </w:t>
      </w:r>
      <w:r>
        <w:rPr>
          <w:sz w:val="24"/>
        </w:rPr>
        <w:t>novel</w:t>
      </w:r>
      <w:r>
        <w:rPr>
          <w:spacing w:val="-2"/>
          <w:sz w:val="24"/>
        </w:rPr>
        <w:t> </w:t>
      </w:r>
      <w:r>
        <w:rPr>
          <w:sz w:val="24"/>
        </w:rPr>
        <w:t>influenza</w:t>
      </w:r>
      <w:r>
        <w:rPr>
          <w:spacing w:val="-3"/>
          <w:sz w:val="24"/>
        </w:rPr>
        <w:t> </w:t>
      </w:r>
      <w:r>
        <w:rPr>
          <w:sz w:val="24"/>
        </w:rPr>
        <w:t>viruses.”</w:t>
      </w:r>
      <w:r>
        <w:rPr>
          <w:spacing w:val="-3"/>
          <w:sz w:val="24"/>
        </w:rPr>
        <w:t> </w:t>
      </w:r>
      <w:r>
        <w:rPr>
          <w:sz w:val="24"/>
        </w:rPr>
        <w:t>Each</w:t>
      </w:r>
      <w:r>
        <w:rPr>
          <w:spacing w:val="-2"/>
          <w:sz w:val="24"/>
        </w:rPr>
        <w:t> </w:t>
      </w:r>
      <w:r>
        <w:rPr>
          <w:sz w:val="24"/>
        </w:rPr>
        <w:t>situation</w:t>
      </w:r>
      <w:r>
        <w:rPr>
          <w:spacing w:val="-2"/>
          <w:sz w:val="24"/>
        </w:rPr>
        <w:t> </w:t>
      </w:r>
      <w:r>
        <w:rPr>
          <w:sz w:val="24"/>
        </w:rPr>
        <w:t>should</w:t>
      </w:r>
      <w:r>
        <w:rPr>
          <w:spacing w:val="-2"/>
          <w:sz w:val="24"/>
        </w:rPr>
        <w:t> </w:t>
      </w:r>
      <w:r>
        <w:rPr>
          <w:sz w:val="24"/>
        </w:rPr>
        <w:t>be</w:t>
      </w:r>
      <w:r>
        <w:rPr>
          <w:spacing w:val="-3"/>
          <w:sz w:val="24"/>
        </w:rPr>
        <w:t> </w:t>
      </w:r>
      <w:r>
        <w:rPr>
          <w:sz w:val="24"/>
        </w:rPr>
        <w:t>evaluated</w:t>
      </w:r>
      <w:r>
        <w:rPr>
          <w:spacing w:val="-2"/>
          <w:sz w:val="24"/>
        </w:rPr>
        <w:t> </w:t>
      </w:r>
      <w:r>
        <w:rPr>
          <w:sz w:val="24"/>
        </w:rPr>
        <w:t>on</w:t>
      </w:r>
      <w:r>
        <w:rPr>
          <w:spacing w:val="-2"/>
          <w:sz w:val="24"/>
        </w:rPr>
        <w:t> </w:t>
      </w:r>
      <w:r>
        <w:rPr>
          <w:sz w:val="24"/>
        </w:rPr>
        <w:t>a case-by-case</w:t>
      </w:r>
      <w:r>
        <w:rPr>
          <w:spacing w:val="-4"/>
          <w:sz w:val="24"/>
        </w:rPr>
        <w:t> </w:t>
      </w:r>
      <w:r>
        <w:rPr>
          <w:sz w:val="24"/>
        </w:rPr>
        <w:t>basis.</w:t>
      </w:r>
      <w:r>
        <w:rPr>
          <w:spacing w:val="40"/>
          <w:sz w:val="24"/>
        </w:rPr>
        <w:t> </w:t>
      </w:r>
      <w:r>
        <w:rPr>
          <w:sz w:val="24"/>
        </w:rPr>
        <w:t>Again</w:t>
      </w:r>
      <w:r>
        <w:rPr>
          <w:spacing w:val="-3"/>
          <w:sz w:val="24"/>
        </w:rPr>
        <w:t> </w:t>
      </w:r>
      <w:r>
        <w:rPr>
          <w:sz w:val="24"/>
        </w:rPr>
        <w:t>without</w:t>
      </w:r>
      <w:r>
        <w:rPr>
          <w:spacing w:val="-3"/>
          <w:sz w:val="24"/>
        </w:rPr>
        <w:t> </w:t>
      </w:r>
      <w:r>
        <w:rPr>
          <w:sz w:val="24"/>
        </w:rPr>
        <w:t>the</w:t>
      </w:r>
      <w:r>
        <w:rPr>
          <w:spacing w:val="-4"/>
          <w:sz w:val="24"/>
        </w:rPr>
        <w:t> </w:t>
      </w:r>
      <w:r>
        <w:rPr>
          <w:sz w:val="24"/>
        </w:rPr>
        <w:t>details</w:t>
      </w:r>
      <w:r>
        <w:rPr>
          <w:spacing w:val="-3"/>
          <w:sz w:val="24"/>
        </w:rPr>
        <w:t> </w:t>
      </w:r>
      <w:r>
        <w:rPr>
          <w:sz w:val="24"/>
        </w:rPr>
        <w:t>of</w:t>
      </w:r>
      <w:r>
        <w:rPr>
          <w:spacing w:val="-3"/>
          <w:sz w:val="24"/>
        </w:rPr>
        <w:t> </w:t>
      </w:r>
      <w:r>
        <w:rPr>
          <w:sz w:val="24"/>
        </w:rPr>
        <w:t>the</w:t>
      </w:r>
      <w:r>
        <w:rPr>
          <w:spacing w:val="-4"/>
          <w:sz w:val="24"/>
        </w:rPr>
        <w:t> </w:t>
      </w:r>
      <w:r>
        <w:rPr>
          <w:sz w:val="24"/>
        </w:rPr>
        <w:t>“Guidelines,”</w:t>
      </w:r>
      <w:r>
        <w:rPr>
          <w:spacing w:val="-8"/>
          <w:sz w:val="24"/>
        </w:rPr>
        <w:t> </w:t>
      </w:r>
      <w:r>
        <w:rPr>
          <w:sz w:val="24"/>
        </w:rPr>
        <w:t>The</w:t>
      </w:r>
      <w:r>
        <w:rPr>
          <w:spacing w:val="-4"/>
          <w:sz w:val="24"/>
        </w:rPr>
        <w:t> </w:t>
      </w:r>
      <w:r>
        <w:rPr>
          <w:sz w:val="24"/>
        </w:rPr>
        <w:t>PFFM</w:t>
      </w:r>
      <w:r>
        <w:rPr>
          <w:spacing w:val="-3"/>
          <w:sz w:val="24"/>
        </w:rPr>
        <w:t> </w:t>
      </w:r>
      <w:r>
        <w:rPr>
          <w:sz w:val="24"/>
        </w:rPr>
        <w:t>opposes the proposed amendment.</w:t>
      </w:r>
    </w:p>
    <w:p>
      <w:pPr>
        <w:pStyle w:val="BodyText"/>
        <w:spacing w:before="8"/>
        <w:rPr>
          <w:sz w:val="20"/>
        </w:rPr>
      </w:pPr>
    </w:p>
    <w:p>
      <w:pPr>
        <w:pStyle w:val="ListParagraph"/>
        <w:numPr>
          <w:ilvl w:val="0"/>
          <w:numId w:val="1"/>
        </w:numPr>
        <w:tabs>
          <w:tab w:pos="1643" w:val="left" w:leader="none"/>
        </w:tabs>
        <w:spacing w:line="242" w:lineRule="auto" w:before="0" w:after="0"/>
        <w:ind w:left="1353" w:right="430" w:firstLine="0"/>
        <w:jc w:val="left"/>
        <w:rPr>
          <w:rFonts w:ascii="Symbol" w:hAnsi="Symbol"/>
          <w:position w:val="3"/>
          <w:sz w:val="24"/>
        </w:rPr>
      </w:pPr>
      <w:r>
        <w:rPr>
          <w:sz w:val="24"/>
        </w:rPr>
        <w:t>(C)(4) No information is available about the rationale behind and the kind of data that</w:t>
      </w:r>
      <w:r>
        <w:rPr>
          <w:spacing w:val="-4"/>
          <w:sz w:val="24"/>
        </w:rPr>
        <w:t> </w:t>
      </w:r>
      <w:r>
        <w:rPr>
          <w:sz w:val="24"/>
        </w:rPr>
        <w:t>will</w:t>
      </w:r>
      <w:r>
        <w:rPr>
          <w:spacing w:val="-4"/>
          <w:sz w:val="24"/>
        </w:rPr>
        <w:t> </w:t>
      </w:r>
      <w:r>
        <w:rPr>
          <w:sz w:val="24"/>
        </w:rPr>
        <w:t>be</w:t>
      </w:r>
      <w:r>
        <w:rPr>
          <w:spacing w:val="-5"/>
          <w:sz w:val="24"/>
        </w:rPr>
        <w:t> </w:t>
      </w:r>
      <w:r>
        <w:rPr>
          <w:sz w:val="24"/>
        </w:rPr>
        <w:t>gathered.</w:t>
      </w:r>
      <w:r>
        <w:rPr>
          <w:spacing w:val="-8"/>
          <w:sz w:val="24"/>
        </w:rPr>
        <w:t> </w:t>
      </w:r>
      <w:r>
        <w:rPr>
          <w:sz w:val="24"/>
        </w:rPr>
        <w:t>This</w:t>
      </w:r>
      <w:r>
        <w:rPr>
          <w:spacing w:val="-4"/>
          <w:sz w:val="24"/>
        </w:rPr>
        <w:t> </w:t>
      </w:r>
      <w:r>
        <w:rPr>
          <w:sz w:val="24"/>
        </w:rPr>
        <w:t>ambiguous</w:t>
      </w:r>
      <w:r>
        <w:rPr>
          <w:spacing w:val="-4"/>
          <w:sz w:val="24"/>
        </w:rPr>
        <w:t> </w:t>
      </w:r>
      <w:r>
        <w:rPr>
          <w:sz w:val="24"/>
        </w:rPr>
        <w:t>approach</w:t>
      </w:r>
      <w:r>
        <w:rPr>
          <w:spacing w:val="-4"/>
          <w:sz w:val="24"/>
        </w:rPr>
        <w:t> </w:t>
      </w:r>
      <w:r>
        <w:rPr>
          <w:sz w:val="24"/>
        </w:rPr>
        <w:t>gives</w:t>
      </w:r>
      <w:r>
        <w:rPr>
          <w:spacing w:val="-4"/>
          <w:sz w:val="24"/>
        </w:rPr>
        <w:t> </w:t>
      </w:r>
      <w:r>
        <w:rPr>
          <w:sz w:val="24"/>
        </w:rPr>
        <w:t>rise</w:t>
      </w:r>
      <w:r>
        <w:rPr>
          <w:spacing w:val="-5"/>
          <w:sz w:val="24"/>
        </w:rPr>
        <w:t> </w:t>
      </w:r>
      <w:r>
        <w:rPr>
          <w:sz w:val="24"/>
        </w:rPr>
        <w:t>to</w:t>
      </w:r>
      <w:r>
        <w:rPr>
          <w:spacing w:val="-4"/>
          <w:sz w:val="24"/>
        </w:rPr>
        <w:t> </w:t>
      </w:r>
      <w:r>
        <w:rPr>
          <w:sz w:val="24"/>
        </w:rPr>
        <w:t>apprehensions</w:t>
      </w:r>
      <w:r>
        <w:rPr>
          <w:spacing w:val="-4"/>
          <w:sz w:val="24"/>
        </w:rPr>
        <w:t> </w:t>
      </w:r>
      <w:r>
        <w:rPr>
          <w:sz w:val="24"/>
        </w:rPr>
        <w:t>regarding the</w:t>
      </w:r>
      <w:r>
        <w:rPr>
          <w:spacing w:val="-3"/>
          <w:sz w:val="24"/>
        </w:rPr>
        <w:t> </w:t>
      </w:r>
      <w:r>
        <w:rPr>
          <w:sz w:val="24"/>
        </w:rPr>
        <w:t>extent</w:t>
      </w:r>
      <w:r>
        <w:rPr>
          <w:spacing w:val="-2"/>
          <w:sz w:val="24"/>
        </w:rPr>
        <w:t> </w:t>
      </w:r>
      <w:r>
        <w:rPr>
          <w:sz w:val="24"/>
        </w:rPr>
        <w:t>to</w:t>
      </w:r>
      <w:r>
        <w:rPr>
          <w:spacing w:val="-2"/>
          <w:sz w:val="24"/>
        </w:rPr>
        <w:t> </w:t>
      </w:r>
      <w:r>
        <w:rPr>
          <w:sz w:val="24"/>
        </w:rPr>
        <w:t>which</w:t>
      </w:r>
      <w:r>
        <w:rPr>
          <w:spacing w:val="-2"/>
          <w:sz w:val="24"/>
        </w:rPr>
        <w:t> </w:t>
      </w:r>
      <w:r>
        <w:rPr>
          <w:sz w:val="24"/>
        </w:rPr>
        <w:t>the</w:t>
      </w:r>
      <w:r>
        <w:rPr>
          <w:spacing w:val="-3"/>
          <w:sz w:val="24"/>
        </w:rPr>
        <w:t> </w:t>
      </w:r>
      <w:r>
        <w:rPr>
          <w:sz w:val="24"/>
        </w:rPr>
        <w:t>"data"</w:t>
      </w:r>
      <w:r>
        <w:rPr>
          <w:spacing w:val="-2"/>
          <w:sz w:val="24"/>
        </w:rPr>
        <w:t> </w:t>
      </w:r>
      <w:r>
        <w:rPr>
          <w:sz w:val="24"/>
        </w:rPr>
        <w:t>will</w:t>
      </w:r>
      <w:r>
        <w:rPr>
          <w:spacing w:val="-2"/>
          <w:sz w:val="24"/>
        </w:rPr>
        <w:t> </w:t>
      </w:r>
      <w:r>
        <w:rPr>
          <w:sz w:val="24"/>
        </w:rPr>
        <w:t>be</w:t>
      </w:r>
      <w:r>
        <w:rPr>
          <w:spacing w:val="-3"/>
          <w:sz w:val="24"/>
        </w:rPr>
        <w:t> </w:t>
      </w:r>
      <w:r>
        <w:rPr>
          <w:sz w:val="24"/>
        </w:rPr>
        <w:t>utilized</w:t>
      </w:r>
      <w:r>
        <w:rPr>
          <w:spacing w:val="-2"/>
          <w:sz w:val="24"/>
        </w:rPr>
        <w:t> </w:t>
      </w:r>
      <w:r>
        <w:rPr>
          <w:sz w:val="24"/>
        </w:rPr>
        <w:t>and</w:t>
      </w:r>
      <w:r>
        <w:rPr>
          <w:spacing w:val="-2"/>
          <w:sz w:val="24"/>
        </w:rPr>
        <w:t> </w:t>
      </w:r>
      <w:r>
        <w:rPr>
          <w:sz w:val="24"/>
        </w:rPr>
        <w:t>who</w:t>
      </w:r>
      <w:r>
        <w:rPr>
          <w:spacing w:val="-2"/>
          <w:sz w:val="24"/>
        </w:rPr>
        <w:t> </w:t>
      </w:r>
      <w:r>
        <w:rPr>
          <w:sz w:val="24"/>
        </w:rPr>
        <w:t>will</w:t>
      </w:r>
      <w:r>
        <w:rPr>
          <w:spacing w:val="-2"/>
          <w:sz w:val="24"/>
        </w:rPr>
        <w:t> </w:t>
      </w:r>
      <w:r>
        <w:rPr>
          <w:sz w:val="24"/>
        </w:rPr>
        <w:t>be</w:t>
      </w:r>
      <w:r>
        <w:rPr>
          <w:spacing w:val="-3"/>
          <w:sz w:val="24"/>
        </w:rPr>
        <w:t> </w:t>
      </w:r>
      <w:r>
        <w:rPr>
          <w:sz w:val="24"/>
        </w:rPr>
        <w:t>authorized</w:t>
      </w:r>
      <w:r>
        <w:rPr>
          <w:spacing w:val="-2"/>
          <w:sz w:val="24"/>
        </w:rPr>
        <w:t> </w:t>
      </w:r>
      <w:r>
        <w:rPr>
          <w:sz w:val="24"/>
        </w:rPr>
        <w:t>to</w:t>
      </w:r>
      <w:r>
        <w:rPr>
          <w:spacing w:val="-2"/>
          <w:sz w:val="24"/>
        </w:rPr>
        <w:t> </w:t>
      </w:r>
      <w:r>
        <w:rPr>
          <w:sz w:val="24"/>
        </w:rPr>
        <w:t>access</w:t>
      </w:r>
      <w:r>
        <w:rPr>
          <w:spacing w:val="-2"/>
          <w:sz w:val="24"/>
        </w:rPr>
        <w:t> </w:t>
      </w:r>
      <w:r>
        <w:rPr>
          <w:sz w:val="24"/>
        </w:rPr>
        <w:t>it. The PFFM opposes the proposed amendment.</w:t>
      </w:r>
    </w:p>
    <w:p>
      <w:pPr>
        <w:pStyle w:val="BodyText"/>
        <w:spacing w:before="7"/>
        <w:rPr>
          <w:sz w:val="20"/>
        </w:rPr>
      </w:pPr>
    </w:p>
    <w:p>
      <w:pPr>
        <w:pStyle w:val="ListParagraph"/>
        <w:numPr>
          <w:ilvl w:val="0"/>
          <w:numId w:val="1"/>
        </w:numPr>
        <w:tabs>
          <w:tab w:pos="1643" w:val="left" w:leader="none"/>
        </w:tabs>
        <w:spacing w:line="242" w:lineRule="auto" w:before="0" w:after="0"/>
        <w:ind w:left="1353" w:right="200" w:firstLine="0"/>
        <w:jc w:val="left"/>
        <w:rPr>
          <w:rFonts w:ascii="Symbol" w:hAnsi="Symbol"/>
          <w:position w:val="3"/>
          <w:sz w:val="24"/>
        </w:rPr>
      </w:pPr>
      <w:r>
        <w:rPr>
          <w:sz w:val="24"/>
        </w:rPr>
        <w:t>(F)(2)</w:t>
      </w:r>
      <w:r>
        <w:rPr>
          <w:spacing w:val="-9"/>
          <w:sz w:val="24"/>
        </w:rPr>
        <w:t> </w:t>
      </w:r>
      <w:r>
        <w:rPr>
          <w:sz w:val="24"/>
        </w:rPr>
        <w:t>The</w:t>
      </w:r>
      <w:r>
        <w:rPr>
          <w:spacing w:val="-5"/>
          <w:sz w:val="24"/>
        </w:rPr>
        <w:t> </w:t>
      </w:r>
      <w:r>
        <w:rPr>
          <w:sz w:val="24"/>
        </w:rPr>
        <w:t>responsibility</w:t>
      </w:r>
      <w:r>
        <w:rPr>
          <w:spacing w:val="-4"/>
          <w:sz w:val="24"/>
        </w:rPr>
        <w:t> </w:t>
      </w:r>
      <w:r>
        <w:rPr>
          <w:sz w:val="24"/>
        </w:rPr>
        <w:t>for</w:t>
      </w:r>
      <w:r>
        <w:rPr>
          <w:spacing w:val="-4"/>
          <w:sz w:val="24"/>
        </w:rPr>
        <w:t> </w:t>
      </w:r>
      <w:r>
        <w:rPr>
          <w:sz w:val="24"/>
        </w:rPr>
        <w:t>implementing</w:t>
      </w:r>
      <w:r>
        <w:rPr>
          <w:spacing w:val="-4"/>
          <w:sz w:val="24"/>
        </w:rPr>
        <w:t> </w:t>
      </w:r>
      <w:r>
        <w:rPr>
          <w:sz w:val="24"/>
        </w:rPr>
        <w:t>mitigation</w:t>
      </w:r>
      <w:r>
        <w:rPr>
          <w:spacing w:val="-4"/>
          <w:sz w:val="24"/>
        </w:rPr>
        <w:t> </w:t>
      </w:r>
      <w:r>
        <w:rPr>
          <w:sz w:val="24"/>
        </w:rPr>
        <w:t>measures</w:t>
      </w:r>
      <w:r>
        <w:rPr>
          <w:spacing w:val="-4"/>
          <w:sz w:val="24"/>
        </w:rPr>
        <w:t> </w:t>
      </w:r>
      <w:r>
        <w:rPr>
          <w:sz w:val="24"/>
        </w:rPr>
        <w:t>lies</w:t>
      </w:r>
      <w:r>
        <w:rPr>
          <w:spacing w:val="-4"/>
          <w:sz w:val="24"/>
        </w:rPr>
        <w:t> </w:t>
      </w:r>
      <w:r>
        <w:rPr>
          <w:sz w:val="24"/>
        </w:rPr>
        <w:t>with</w:t>
      </w:r>
      <w:r>
        <w:rPr>
          <w:spacing w:val="-4"/>
          <w:sz w:val="24"/>
        </w:rPr>
        <w:t> </w:t>
      </w:r>
      <w:r>
        <w:rPr>
          <w:sz w:val="24"/>
        </w:rPr>
        <w:t>the</w:t>
      </w:r>
      <w:r>
        <w:rPr>
          <w:spacing w:val="-5"/>
          <w:sz w:val="24"/>
        </w:rPr>
        <w:t> </w:t>
      </w:r>
      <w:r>
        <w:rPr>
          <w:sz w:val="24"/>
        </w:rPr>
        <w:t>service, not</w:t>
      </w:r>
      <w:r>
        <w:rPr>
          <w:spacing w:val="-1"/>
          <w:sz w:val="24"/>
        </w:rPr>
        <w:t> </w:t>
      </w:r>
      <w:r>
        <w:rPr>
          <w:sz w:val="24"/>
        </w:rPr>
        <w:t>the</w:t>
      </w:r>
      <w:r>
        <w:rPr>
          <w:spacing w:val="-2"/>
          <w:sz w:val="24"/>
        </w:rPr>
        <w:t> </w:t>
      </w:r>
      <w:r>
        <w:rPr>
          <w:sz w:val="24"/>
        </w:rPr>
        <w:t>"Department."</w:t>
      </w:r>
      <w:r>
        <w:rPr>
          <w:spacing w:val="-6"/>
          <w:sz w:val="24"/>
        </w:rPr>
        <w:t> </w:t>
      </w:r>
      <w:r>
        <w:rPr>
          <w:sz w:val="24"/>
        </w:rPr>
        <w:t>The</w:t>
      </w:r>
      <w:r>
        <w:rPr>
          <w:spacing w:val="-2"/>
          <w:sz w:val="24"/>
        </w:rPr>
        <w:t> </w:t>
      </w:r>
      <w:r>
        <w:rPr>
          <w:sz w:val="24"/>
        </w:rPr>
        <w:t>PFFM</w:t>
      </w:r>
      <w:r>
        <w:rPr>
          <w:spacing w:val="-1"/>
          <w:sz w:val="24"/>
        </w:rPr>
        <w:t> </w:t>
      </w:r>
      <w:r>
        <w:rPr>
          <w:sz w:val="24"/>
        </w:rPr>
        <w:t>opposes</w:t>
      </w:r>
      <w:r>
        <w:rPr>
          <w:spacing w:val="-1"/>
          <w:sz w:val="24"/>
        </w:rPr>
        <w:t> </w:t>
      </w:r>
      <w:r>
        <w:rPr>
          <w:sz w:val="24"/>
        </w:rPr>
        <w:t>the</w:t>
      </w:r>
      <w:r>
        <w:rPr>
          <w:spacing w:val="-2"/>
          <w:sz w:val="24"/>
        </w:rPr>
        <w:t> </w:t>
      </w:r>
      <w:r>
        <w:rPr>
          <w:sz w:val="24"/>
        </w:rPr>
        <w:t>proposed</w:t>
      </w:r>
      <w:r>
        <w:rPr>
          <w:spacing w:val="-1"/>
          <w:sz w:val="24"/>
        </w:rPr>
        <w:t> </w:t>
      </w:r>
      <w:r>
        <w:rPr>
          <w:sz w:val="24"/>
        </w:rPr>
        <w:t>amendment</w:t>
      </w:r>
      <w:r>
        <w:rPr>
          <w:spacing w:val="-1"/>
          <w:sz w:val="24"/>
        </w:rPr>
        <w:t> </w:t>
      </w:r>
      <w:r>
        <w:rPr>
          <w:sz w:val="24"/>
        </w:rPr>
        <w:t>because</w:t>
      </w:r>
      <w:r>
        <w:rPr>
          <w:spacing w:val="-2"/>
          <w:sz w:val="24"/>
        </w:rPr>
        <w:t> </w:t>
      </w:r>
      <w:r>
        <w:rPr>
          <w:sz w:val="24"/>
        </w:rPr>
        <w:t>there</w:t>
      </w:r>
      <w:r>
        <w:rPr>
          <w:spacing w:val="-2"/>
          <w:sz w:val="24"/>
        </w:rPr>
        <w:t> </w:t>
      </w:r>
      <w:r>
        <w:rPr>
          <w:sz w:val="24"/>
        </w:rPr>
        <w:t>is</w:t>
      </w:r>
      <w:r>
        <w:rPr>
          <w:spacing w:val="-1"/>
          <w:sz w:val="24"/>
        </w:rPr>
        <w:t> </w:t>
      </w:r>
      <w:r>
        <w:rPr>
          <w:sz w:val="24"/>
        </w:rPr>
        <w:t>no information on the specifics or scope of the mitigation measures. The service should present a mitigation plan to DPH during their inspection to address this.</w:t>
      </w:r>
    </w:p>
    <w:p>
      <w:pPr>
        <w:pStyle w:val="BodyText"/>
        <w:spacing w:before="8"/>
        <w:rPr>
          <w:sz w:val="20"/>
        </w:rPr>
      </w:pPr>
    </w:p>
    <w:p>
      <w:pPr>
        <w:pStyle w:val="ListParagraph"/>
        <w:numPr>
          <w:ilvl w:val="0"/>
          <w:numId w:val="1"/>
        </w:numPr>
        <w:tabs>
          <w:tab w:pos="1643" w:val="left" w:leader="none"/>
        </w:tabs>
        <w:spacing w:line="242" w:lineRule="auto" w:before="0" w:after="0"/>
        <w:ind w:left="1353" w:right="186" w:firstLine="0"/>
        <w:jc w:val="left"/>
        <w:rPr>
          <w:rFonts w:ascii="Symbol" w:hAnsi="Symbol"/>
          <w:position w:val="3"/>
          <w:sz w:val="24"/>
        </w:rPr>
      </w:pPr>
      <w:r>
        <w:rPr>
          <w:sz w:val="24"/>
        </w:rPr>
        <w:t>(F)(3) The PFFM is against including a "signed statement" requirement. While the memo and proposed language state that vaccination is not mandatory, the need for a signed statement could have adverse effects on disability and injury on duty provisions and</w:t>
      </w:r>
      <w:r>
        <w:rPr>
          <w:spacing w:val="-3"/>
          <w:sz w:val="24"/>
        </w:rPr>
        <w:t> </w:t>
      </w:r>
      <w:r>
        <w:rPr>
          <w:sz w:val="24"/>
        </w:rPr>
        <w:t>cause</w:t>
      </w:r>
      <w:r>
        <w:rPr>
          <w:spacing w:val="-4"/>
          <w:sz w:val="24"/>
        </w:rPr>
        <w:t> </w:t>
      </w:r>
      <w:r>
        <w:rPr>
          <w:sz w:val="24"/>
        </w:rPr>
        <w:t>unintended</w:t>
      </w:r>
      <w:r>
        <w:rPr>
          <w:spacing w:val="-3"/>
          <w:sz w:val="24"/>
        </w:rPr>
        <w:t> </w:t>
      </w:r>
      <w:r>
        <w:rPr>
          <w:sz w:val="24"/>
        </w:rPr>
        <w:t>consequences</w:t>
      </w:r>
      <w:r>
        <w:rPr>
          <w:spacing w:val="-3"/>
          <w:sz w:val="24"/>
        </w:rPr>
        <w:t> </w:t>
      </w:r>
      <w:r>
        <w:rPr>
          <w:sz w:val="24"/>
        </w:rPr>
        <w:t>for</w:t>
      </w:r>
      <w:r>
        <w:rPr>
          <w:spacing w:val="-3"/>
          <w:sz w:val="24"/>
        </w:rPr>
        <w:t> </w:t>
      </w:r>
      <w:r>
        <w:rPr>
          <w:sz w:val="24"/>
        </w:rPr>
        <w:t>our</w:t>
      </w:r>
      <w:r>
        <w:rPr>
          <w:spacing w:val="-3"/>
          <w:sz w:val="24"/>
        </w:rPr>
        <w:t> </w:t>
      </w:r>
      <w:r>
        <w:rPr>
          <w:sz w:val="24"/>
        </w:rPr>
        <w:t>members.</w:t>
      </w:r>
      <w:r>
        <w:rPr>
          <w:spacing w:val="40"/>
          <w:sz w:val="24"/>
        </w:rPr>
        <w:t> </w:t>
      </w:r>
      <w:r>
        <w:rPr>
          <w:sz w:val="24"/>
        </w:rPr>
        <w:t>It</w:t>
      </w:r>
      <w:r>
        <w:rPr>
          <w:spacing w:val="-3"/>
          <w:sz w:val="24"/>
        </w:rPr>
        <w:t> </w:t>
      </w:r>
      <w:r>
        <w:rPr>
          <w:sz w:val="24"/>
        </w:rPr>
        <w:t>is</w:t>
      </w:r>
      <w:r>
        <w:rPr>
          <w:spacing w:val="-3"/>
          <w:sz w:val="24"/>
        </w:rPr>
        <w:t> </w:t>
      </w:r>
      <w:r>
        <w:rPr>
          <w:sz w:val="24"/>
        </w:rPr>
        <w:t>important</w:t>
      </w:r>
      <w:r>
        <w:rPr>
          <w:spacing w:val="-3"/>
          <w:sz w:val="24"/>
        </w:rPr>
        <w:t> </w:t>
      </w:r>
      <w:r>
        <w:rPr>
          <w:sz w:val="24"/>
        </w:rPr>
        <w:t>to</w:t>
      </w:r>
      <w:r>
        <w:rPr>
          <w:spacing w:val="-3"/>
          <w:sz w:val="24"/>
        </w:rPr>
        <w:t> </w:t>
      </w:r>
      <w:r>
        <w:rPr>
          <w:sz w:val="24"/>
        </w:rPr>
        <w:t>allow</w:t>
      </w:r>
      <w:r>
        <w:rPr>
          <w:spacing w:val="-3"/>
          <w:sz w:val="24"/>
        </w:rPr>
        <w:t> </w:t>
      </w:r>
      <w:r>
        <w:rPr>
          <w:sz w:val="24"/>
        </w:rPr>
        <w:t>decisions regarding such matters locally, as this language could potentially conflict with MGL chapter 150E. Our members are entitled to negotiate changes to their work conditions and any effects of new policies. The PFFM will be encouraging all of our 232 local unions to demand to bargain over the impacts of these proposed changes.</w:t>
      </w:r>
    </w:p>
    <w:p>
      <w:pPr>
        <w:spacing w:after="0" w:line="242" w:lineRule="auto"/>
        <w:jc w:val="left"/>
        <w:rPr>
          <w:rFonts w:ascii="Symbol" w:hAnsi="Symbol"/>
          <w:sz w:val="24"/>
        </w:rPr>
        <w:sectPr>
          <w:pgSz w:w="12240" w:h="15840"/>
          <w:pgMar w:top="1460" w:bottom="280" w:left="1720" w:right="540"/>
        </w:sectPr>
      </w:pPr>
    </w:p>
    <w:p>
      <w:pPr>
        <w:pStyle w:val="BodyText"/>
        <w:spacing w:line="242" w:lineRule="auto" w:before="36"/>
        <w:ind w:left="993"/>
      </w:pPr>
      <w:r>
        <w:rPr/>
        <mc:AlternateContent>
          <mc:Choice Requires="wps">
            <w:drawing>
              <wp:anchor distT="0" distB="0" distL="0" distR="0" allowOverlap="1" layoutInCell="1" locked="0" behindDoc="1" simplePos="0" relativeHeight="487541760">
                <wp:simplePos x="0" y="0"/>
                <wp:positionH relativeFrom="page">
                  <wp:posOffset>123136</wp:posOffset>
                </wp:positionH>
                <wp:positionV relativeFrom="page">
                  <wp:posOffset>0</wp:posOffset>
                </wp:positionV>
                <wp:extent cx="7543165" cy="976884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43165" cy="9768840"/>
                          <a:chExt cx="7543165" cy="9768840"/>
                        </a:xfrm>
                      </wpg:grpSpPr>
                      <pic:pic>
                        <pic:nvPicPr>
                          <pic:cNvPr id="4" name="Image 4"/>
                          <pic:cNvPicPr/>
                        </pic:nvPicPr>
                        <pic:blipFill>
                          <a:blip r:embed="rId5" cstate="print"/>
                          <a:stretch>
                            <a:fillRect/>
                          </a:stretch>
                        </pic:blipFill>
                        <pic:spPr>
                          <a:xfrm>
                            <a:off x="0" y="0"/>
                            <a:ext cx="7542791" cy="9768845"/>
                          </a:xfrm>
                          <a:prstGeom prst="rect">
                            <a:avLst/>
                          </a:prstGeom>
                        </pic:spPr>
                      </pic:pic>
                      <pic:pic>
                        <pic:nvPicPr>
                          <pic:cNvPr id="5" name="Image 5"/>
                          <pic:cNvPicPr/>
                        </pic:nvPicPr>
                        <pic:blipFill>
                          <a:blip r:embed="rId6" cstate="print"/>
                          <a:stretch>
                            <a:fillRect/>
                          </a:stretch>
                        </pic:blipFill>
                        <pic:spPr>
                          <a:xfrm>
                            <a:off x="1599830" y="4318000"/>
                            <a:ext cx="1841500" cy="812800"/>
                          </a:xfrm>
                          <a:prstGeom prst="rect">
                            <a:avLst/>
                          </a:prstGeom>
                        </pic:spPr>
                      </pic:pic>
                    </wpg:wgp>
                  </a:graphicData>
                </a:graphic>
              </wp:anchor>
            </w:drawing>
          </mc:Choice>
          <mc:Fallback>
            <w:pict>
              <v:group style="position:absolute;margin-left:9.695821pt;margin-top:0pt;width:593.950pt;height:769.2pt;mso-position-horizontal-relative:page;mso-position-vertical-relative:page;z-index:-15774720" id="docshapegroup1" coordorigin="194,0" coordsize="11879,15384">
                <v:shape style="position:absolute;left:193;top:0;width:11879;height:15384" type="#_x0000_t75" id="docshape2" stroked="false">
                  <v:imagedata r:id="rId5" o:title=""/>
                </v:shape>
                <v:shape style="position:absolute;left:2713;top:6800;width:2900;height:1280" type="#_x0000_t75" id="docshape3" stroked="false">
                  <v:imagedata r:id="rId6" o:title=""/>
                </v:shape>
                <w10:wrap type="none"/>
              </v:group>
            </w:pict>
          </mc:Fallback>
        </mc:AlternateContent>
      </w:r>
      <w:r>
        <w:rPr/>
        <w:t>Ultimately,</w:t>
      </w:r>
      <w:r>
        <w:rPr>
          <w:spacing w:val="-5"/>
        </w:rPr>
        <w:t> </w:t>
      </w:r>
      <w:r>
        <w:rPr/>
        <w:t>these</w:t>
      </w:r>
      <w:r>
        <w:rPr>
          <w:spacing w:val="-6"/>
        </w:rPr>
        <w:t> </w:t>
      </w:r>
      <w:r>
        <w:rPr/>
        <w:t>regulations</w:t>
      </w:r>
      <w:r>
        <w:rPr>
          <w:spacing w:val="-5"/>
        </w:rPr>
        <w:t> </w:t>
      </w:r>
      <w:r>
        <w:rPr/>
        <w:t>are</w:t>
      </w:r>
      <w:r>
        <w:rPr>
          <w:spacing w:val="-6"/>
        </w:rPr>
        <w:t> </w:t>
      </w:r>
      <w:r>
        <w:rPr/>
        <w:t>an</w:t>
      </w:r>
      <w:r>
        <w:rPr>
          <w:spacing w:val="-5"/>
        </w:rPr>
        <w:t> </w:t>
      </w:r>
      <w:r>
        <w:rPr/>
        <w:t>attempt</w:t>
      </w:r>
      <w:r>
        <w:rPr>
          <w:spacing w:val="-5"/>
        </w:rPr>
        <w:t> </w:t>
      </w:r>
      <w:r>
        <w:rPr/>
        <w:t>to</w:t>
      </w:r>
      <w:r>
        <w:rPr>
          <w:spacing w:val="-5"/>
        </w:rPr>
        <w:t> </w:t>
      </w:r>
      <w:r>
        <w:rPr/>
        <w:t>secretly</w:t>
      </w:r>
      <w:r>
        <w:rPr>
          <w:spacing w:val="-5"/>
        </w:rPr>
        <w:t> </w:t>
      </w:r>
      <w:r>
        <w:rPr/>
        <w:t>push</w:t>
      </w:r>
      <w:r>
        <w:rPr>
          <w:spacing w:val="-5"/>
        </w:rPr>
        <w:t> </w:t>
      </w:r>
      <w:r>
        <w:rPr/>
        <w:t>for</w:t>
      </w:r>
      <w:r>
        <w:rPr>
          <w:spacing w:val="-5"/>
        </w:rPr>
        <w:t> </w:t>
      </w:r>
      <w:r>
        <w:rPr/>
        <w:t>mandatory</w:t>
      </w:r>
      <w:r>
        <w:rPr>
          <w:spacing w:val="-5"/>
        </w:rPr>
        <w:t> </w:t>
      </w:r>
      <w:r>
        <w:rPr/>
        <w:t>vaccinations among our employees. The new amendments will make things difficult for providers, managers, owners, and local leaders, leading to an ongoing struggle with long-lasting </w:t>
      </w:r>
      <w:r>
        <w:rPr>
          <w:spacing w:val="-2"/>
        </w:rPr>
        <w:t>consequences.</w:t>
      </w:r>
    </w:p>
    <w:p>
      <w:pPr>
        <w:pStyle w:val="BodyText"/>
        <w:spacing w:before="9"/>
      </w:pPr>
    </w:p>
    <w:p>
      <w:pPr>
        <w:pStyle w:val="BodyText"/>
        <w:spacing w:line="242" w:lineRule="auto"/>
        <w:ind w:left="993" w:right="1"/>
      </w:pPr>
      <w:r>
        <w:rPr/>
        <w:t>Currently, the PFFM cannot support the proposal or other changes beyond the ones mentioned</w:t>
      </w:r>
      <w:r>
        <w:rPr>
          <w:spacing w:val="-2"/>
        </w:rPr>
        <w:t> </w:t>
      </w:r>
      <w:r>
        <w:rPr/>
        <w:t>above</w:t>
      </w:r>
      <w:r>
        <w:rPr>
          <w:spacing w:val="-3"/>
        </w:rPr>
        <w:t> </w:t>
      </w:r>
      <w:r>
        <w:rPr/>
        <w:t>and</w:t>
      </w:r>
      <w:r>
        <w:rPr>
          <w:spacing w:val="-2"/>
        </w:rPr>
        <w:t> </w:t>
      </w:r>
      <w:r>
        <w:rPr/>
        <w:t>requires</w:t>
      </w:r>
      <w:r>
        <w:rPr>
          <w:spacing w:val="-2"/>
        </w:rPr>
        <w:t> </w:t>
      </w:r>
      <w:r>
        <w:rPr/>
        <w:t>more</w:t>
      </w:r>
      <w:r>
        <w:rPr>
          <w:spacing w:val="-3"/>
        </w:rPr>
        <w:t> </w:t>
      </w:r>
      <w:r>
        <w:rPr/>
        <w:t>information.</w:t>
      </w:r>
      <w:r>
        <w:rPr>
          <w:spacing w:val="-7"/>
        </w:rPr>
        <w:t> </w:t>
      </w:r>
      <w:r>
        <w:rPr/>
        <w:t>The</w:t>
      </w:r>
      <w:r>
        <w:rPr>
          <w:spacing w:val="-3"/>
        </w:rPr>
        <w:t> </w:t>
      </w:r>
      <w:r>
        <w:rPr/>
        <w:t>PFFM</w:t>
      </w:r>
      <w:r>
        <w:rPr>
          <w:spacing w:val="-2"/>
        </w:rPr>
        <w:t> </w:t>
      </w:r>
      <w:r>
        <w:rPr/>
        <w:t>is</w:t>
      </w:r>
      <w:r>
        <w:rPr>
          <w:spacing w:val="-2"/>
        </w:rPr>
        <w:t> </w:t>
      </w:r>
      <w:r>
        <w:rPr/>
        <w:t>eager</w:t>
      </w:r>
      <w:r>
        <w:rPr>
          <w:spacing w:val="-2"/>
        </w:rPr>
        <w:t> </w:t>
      </w:r>
      <w:r>
        <w:rPr/>
        <w:t>to</w:t>
      </w:r>
      <w:r>
        <w:rPr>
          <w:spacing w:val="-2"/>
        </w:rPr>
        <w:t> </w:t>
      </w:r>
      <w:r>
        <w:rPr/>
        <w:t>cooperate</w:t>
      </w:r>
      <w:r>
        <w:rPr>
          <w:spacing w:val="-3"/>
        </w:rPr>
        <w:t> </w:t>
      </w:r>
      <w:r>
        <w:rPr/>
        <w:t>with</w:t>
      </w:r>
      <w:r>
        <w:rPr>
          <w:spacing w:val="-2"/>
        </w:rPr>
        <w:t> </w:t>
      </w:r>
      <w:r>
        <w:rPr/>
        <w:t>DPH and OEMS to advance our EMS services and enhance our EMS workforce. The most effective way to achieve this is by working together collaboratively. Therefore, the PFFM kindly</w:t>
      </w:r>
      <w:r>
        <w:rPr>
          <w:spacing w:val="-3"/>
        </w:rPr>
        <w:t> </w:t>
      </w:r>
      <w:r>
        <w:rPr/>
        <w:t>requests</w:t>
      </w:r>
      <w:r>
        <w:rPr>
          <w:spacing w:val="-3"/>
        </w:rPr>
        <w:t> </w:t>
      </w:r>
      <w:r>
        <w:rPr/>
        <w:t>that</w:t>
      </w:r>
      <w:r>
        <w:rPr>
          <w:spacing w:val="-3"/>
        </w:rPr>
        <w:t> </w:t>
      </w:r>
      <w:r>
        <w:rPr/>
        <w:t>all</w:t>
      </w:r>
      <w:r>
        <w:rPr>
          <w:spacing w:val="-3"/>
        </w:rPr>
        <w:t> </w:t>
      </w:r>
      <w:r>
        <w:rPr/>
        <w:t>stakeholders</w:t>
      </w:r>
      <w:r>
        <w:rPr>
          <w:spacing w:val="-3"/>
        </w:rPr>
        <w:t> </w:t>
      </w:r>
      <w:r>
        <w:rPr/>
        <w:t>are</w:t>
      </w:r>
      <w:r>
        <w:rPr>
          <w:spacing w:val="-4"/>
        </w:rPr>
        <w:t> </w:t>
      </w:r>
      <w:r>
        <w:rPr/>
        <w:t>invited</w:t>
      </w:r>
      <w:r>
        <w:rPr>
          <w:spacing w:val="-3"/>
        </w:rPr>
        <w:t> </w:t>
      </w:r>
      <w:r>
        <w:rPr/>
        <w:t>to</w:t>
      </w:r>
      <w:r>
        <w:rPr>
          <w:spacing w:val="-3"/>
        </w:rPr>
        <w:t> </w:t>
      </w:r>
      <w:r>
        <w:rPr/>
        <w:t>participate</w:t>
      </w:r>
      <w:r>
        <w:rPr>
          <w:spacing w:val="-4"/>
        </w:rPr>
        <w:t> </w:t>
      </w:r>
      <w:r>
        <w:rPr/>
        <w:t>in</w:t>
      </w:r>
      <w:r>
        <w:rPr>
          <w:spacing w:val="-3"/>
        </w:rPr>
        <w:t> </w:t>
      </w:r>
      <w:r>
        <w:rPr/>
        <w:t>the</w:t>
      </w:r>
      <w:r>
        <w:rPr>
          <w:spacing w:val="-4"/>
        </w:rPr>
        <w:t> </w:t>
      </w:r>
      <w:r>
        <w:rPr/>
        <w:t>discussion</w:t>
      </w:r>
      <w:r>
        <w:rPr>
          <w:spacing w:val="-3"/>
        </w:rPr>
        <w:t> </w:t>
      </w:r>
      <w:r>
        <w:rPr/>
        <w:t>and</w:t>
      </w:r>
      <w:r>
        <w:rPr>
          <w:spacing w:val="-3"/>
        </w:rPr>
        <w:t> </w:t>
      </w:r>
      <w:r>
        <w:rPr/>
        <w:t>review</w:t>
      </w:r>
      <w:r>
        <w:rPr>
          <w:spacing w:val="-3"/>
        </w:rPr>
        <w:t> </w:t>
      </w:r>
      <w:r>
        <w:rPr/>
        <w:t>of this proposed amendment. Thank you for allowing us to bring this matter to your attention.</w:t>
      </w:r>
    </w:p>
    <w:p>
      <w:pPr>
        <w:pStyle w:val="BodyText"/>
        <w:rPr>
          <w:sz w:val="25"/>
        </w:rPr>
      </w:pPr>
    </w:p>
    <w:p>
      <w:pPr>
        <w:pStyle w:val="BodyText"/>
        <w:spacing w:line="242" w:lineRule="auto"/>
        <w:ind w:left="993" w:right="136"/>
      </w:pPr>
      <w:r>
        <w:rPr/>
        <w:t>We</w:t>
      </w:r>
      <w:r>
        <w:rPr>
          <w:spacing w:val="-5"/>
        </w:rPr>
        <w:t> </w:t>
      </w:r>
      <w:r>
        <w:rPr/>
        <w:t>are</w:t>
      </w:r>
      <w:r>
        <w:rPr>
          <w:spacing w:val="-5"/>
        </w:rPr>
        <w:t> </w:t>
      </w:r>
      <w:r>
        <w:rPr/>
        <w:t>looking</w:t>
      </w:r>
      <w:r>
        <w:rPr>
          <w:spacing w:val="-4"/>
        </w:rPr>
        <w:t> </w:t>
      </w:r>
      <w:r>
        <w:rPr/>
        <w:t>forward</w:t>
      </w:r>
      <w:r>
        <w:rPr>
          <w:spacing w:val="-4"/>
        </w:rPr>
        <w:t> </w:t>
      </w:r>
      <w:r>
        <w:rPr/>
        <w:t>to</w:t>
      </w:r>
      <w:r>
        <w:rPr>
          <w:spacing w:val="-4"/>
        </w:rPr>
        <w:t> </w:t>
      </w:r>
      <w:r>
        <w:rPr/>
        <w:t>further</w:t>
      </w:r>
      <w:r>
        <w:rPr>
          <w:spacing w:val="-4"/>
        </w:rPr>
        <w:t> </w:t>
      </w:r>
      <w:r>
        <w:rPr/>
        <w:t>discussion.</w:t>
      </w:r>
      <w:r>
        <w:rPr>
          <w:spacing w:val="-4"/>
        </w:rPr>
        <w:t> </w:t>
      </w:r>
      <w:r>
        <w:rPr/>
        <w:t>Please</w:t>
      </w:r>
      <w:r>
        <w:rPr>
          <w:spacing w:val="-5"/>
        </w:rPr>
        <w:t> </w:t>
      </w:r>
      <w:r>
        <w:rPr/>
        <w:t>don't</w:t>
      </w:r>
      <w:r>
        <w:rPr>
          <w:spacing w:val="-4"/>
        </w:rPr>
        <w:t> </w:t>
      </w:r>
      <w:r>
        <w:rPr/>
        <w:t>hesitate</w:t>
      </w:r>
      <w:r>
        <w:rPr>
          <w:spacing w:val="-5"/>
        </w:rPr>
        <w:t> </w:t>
      </w:r>
      <w:r>
        <w:rPr/>
        <w:t>to</w:t>
      </w:r>
      <w:r>
        <w:rPr>
          <w:spacing w:val="-4"/>
        </w:rPr>
        <w:t> </w:t>
      </w:r>
      <w:r>
        <w:rPr/>
        <w:t>contact</w:t>
      </w:r>
      <w:r>
        <w:rPr>
          <w:spacing w:val="-4"/>
        </w:rPr>
        <w:t> </w:t>
      </w:r>
      <w:r>
        <w:rPr/>
        <w:t>us</w:t>
      </w:r>
      <w:r>
        <w:rPr>
          <w:spacing w:val="-4"/>
        </w:rPr>
        <w:t> </w:t>
      </w:r>
      <w:r>
        <w:rPr/>
        <w:t>if</w:t>
      </w:r>
      <w:r>
        <w:rPr>
          <w:spacing w:val="-4"/>
        </w:rPr>
        <w:t> </w:t>
      </w:r>
      <w:r>
        <w:rPr/>
        <w:t>you require additional information.</w:t>
      </w:r>
    </w:p>
    <w:p>
      <w:pPr>
        <w:pStyle w:val="BodyText"/>
      </w:pPr>
    </w:p>
    <w:p>
      <w:pPr>
        <w:pStyle w:val="BodyText"/>
        <w:spacing w:before="5"/>
        <w:rPr>
          <w:sz w:val="21"/>
        </w:rPr>
      </w:pPr>
    </w:p>
    <w:p>
      <w:pPr>
        <w:pStyle w:val="BodyText"/>
        <w:ind w:left="993"/>
      </w:pPr>
      <w:r>
        <w:rPr>
          <w:color w:val="0E101A"/>
          <w:spacing w:val="-2"/>
        </w:rPr>
        <w:t>Respectfully,</w:t>
      </w:r>
    </w:p>
    <w:p>
      <w:pPr>
        <w:pStyle w:val="BodyText"/>
      </w:pPr>
    </w:p>
    <w:p>
      <w:pPr>
        <w:pStyle w:val="BodyText"/>
      </w:pPr>
    </w:p>
    <w:p>
      <w:pPr>
        <w:pStyle w:val="BodyText"/>
      </w:pPr>
    </w:p>
    <w:p>
      <w:pPr>
        <w:pStyle w:val="BodyText"/>
      </w:pPr>
    </w:p>
    <w:p>
      <w:pPr>
        <w:pStyle w:val="BodyText"/>
      </w:pPr>
    </w:p>
    <w:p>
      <w:pPr>
        <w:pStyle w:val="BodyText"/>
        <w:spacing w:before="2"/>
        <w:rPr>
          <w:sz w:val="21"/>
        </w:rPr>
      </w:pPr>
    </w:p>
    <w:p>
      <w:pPr>
        <w:pStyle w:val="BodyText"/>
        <w:spacing w:line="242" w:lineRule="auto" w:before="1"/>
        <w:ind w:left="993" w:right="5623"/>
      </w:pPr>
      <w:r>
        <w:rPr/>
        <w:t>Richard</w:t>
      </w:r>
      <w:r>
        <w:rPr>
          <w:spacing w:val="-15"/>
        </w:rPr>
        <w:t> </w:t>
      </w:r>
      <w:r>
        <w:rPr/>
        <w:t>D.</w:t>
      </w:r>
      <w:r>
        <w:rPr>
          <w:spacing w:val="-15"/>
        </w:rPr>
        <w:t> </w:t>
      </w:r>
      <w:r>
        <w:rPr/>
        <w:t>MacKinnon</w:t>
      </w:r>
      <w:r>
        <w:rPr>
          <w:spacing w:val="-15"/>
        </w:rPr>
        <w:t> </w:t>
      </w:r>
      <w:r>
        <w:rPr/>
        <w:t>Jr. </w:t>
      </w:r>
      <w:r>
        <w:rPr>
          <w:spacing w:val="-2"/>
        </w:rPr>
        <w:t>President</w:t>
      </w:r>
    </w:p>
    <w:p>
      <w:pPr>
        <w:pStyle w:val="BodyText"/>
      </w:pPr>
    </w:p>
    <w:p>
      <w:pPr>
        <w:pStyle w:val="BodyText"/>
        <w:spacing w:before="11"/>
        <w:rPr>
          <w:sz w:val="29"/>
        </w:rPr>
      </w:pPr>
    </w:p>
    <w:p>
      <w:pPr>
        <w:spacing w:before="0"/>
        <w:ind w:left="993" w:right="0" w:firstLine="0"/>
        <w:jc w:val="left"/>
        <w:rPr>
          <w:i/>
          <w:sz w:val="48"/>
        </w:rPr>
      </w:pPr>
      <w:r>
        <w:rPr>
          <w:rFonts w:ascii="Verdana"/>
          <w:spacing w:val="-9"/>
          <w:sz w:val="48"/>
        </w:rPr>
        <w:t>Th</w:t>
      </w:r>
      <w:r>
        <w:rPr>
          <w:i/>
          <w:spacing w:val="-9"/>
          <w:sz w:val="48"/>
        </w:rPr>
        <w:t>omas</w:t>
      </w:r>
      <w:r>
        <w:rPr>
          <w:i/>
          <w:spacing w:val="-12"/>
          <w:sz w:val="48"/>
        </w:rPr>
        <w:t> </w:t>
      </w:r>
      <w:r>
        <w:rPr>
          <w:i/>
          <w:spacing w:val="-2"/>
          <w:sz w:val="48"/>
        </w:rPr>
        <w:t>Henderson</w:t>
      </w:r>
    </w:p>
    <w:p>
      <w:pPr>
        <w:pStyle w:val="BodyText"/>
        <w:spacing w:line="242" w:lineRule="auto" w:before="115"/>
        <w:ind w:left="993" w:right="7109"/>
      </w:pPr>
      <w:r>
        <w:rPr/>
        <w:t>Thomas</w:t>
      </w:r>
      <w:r>
        <w:rPr>
          <w:spacing w:val="-15"/>
        </w:rPr>
        <w:t> </w:t>
      </w:r>
      <w:r>
        <w:rPr/>
        <w:t>Henderson EMS Director</w:t>
      </w:r>
    </w:p>
    <w:sectPr>
      <w:pgSz w:w="12240" w:h="15840"/>
      <w:pgMar w:top="1760" w:bottom="280" w:left="17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53" w:hanging="231"/>
      </w:pPr>
      <w:rPr>
        <w:rFonts w:hint="default" w:ascii="Symbol" w:hAnsi="Symbol" w:eastAsia="Symbol" w:cs="Symbol"/>
        <w:spacing w:val="0"/>
        <w:w w:val="100"/>
        <w:lang w:val="en-US" w:eastAsia="en-US" w:bidi="ar-SA"/>
      </w:rPr>
    </w:lvl>
    <w:lvl w:ilvl="1">
      <w:start w:val="0"/>
      <w:numFmt w:val="bullet"/>
      <w:lvlText w:val="•"/>
      <w:lvlJc w:val="left"/>
      <w:pPr>
        <w:ind w:left="2222" w:hanging="231"/>
      </w:pPr>
      <w:rPr>
        <w:rFonts w:hint="default"/>
        <w:lang w:val="en-US" w:eastAsia="en-US" w:bidi="ar-SA"/>
      </w:rPr>
    </w:lvl>
    <w:lvl w:ilvl="2">
      <w:start w:val="0"/>
      <w:numFmt w:val="bullet"/>
      <w:lvlText w:val="•"/>
      <w:lvlJc w:val="left"/>
      <w:pPr>
        <w:ind w:left="3084" w:hanging="231"/>
      </w:pPr>
      <w:rPr>
        <w:rFonts w:hint="default"/>
        <w:lang w:val="en-US" w:eastAsia="en-US" w:bidi="ar-SA"/>
      </w:rPr>
    </w:lvl>
    <w:lvl w:ilvl="3">
      <w:start w:val="0"/>
      <w:numFmt w:val="bullet"/>
      <w:lvlText w:val="•"/>
      <w:lvlJc w:val="left"/>
      <w:pPr>
        <w:ind w:left="3946" w:hanging="231"/>
      </w:pPr>
      <w:rPr>
        <w:rFonts w:hint="default"/>
        <w:lang w:val="en-US" w:eastAsia="en-US" w:bidi="ar-SA"/>
      </w:rPr>
    </w:lvl>
    <w:lvl w:ilvl="4">
      <w:start w:val="0"/>
      <w:numFmt w:val="bullet"/>
      <w:lvlText w:val="•"/>
      <w:lvlJc w:val="left"/>
      <w:pPr>
        <w:ind w:left="4808" w:hanging="231"/>
      </w:pPr>
      <w:rPr>
        <w:rFonts w:hint="default"/>
        <w:lang w:val="en-US" w:eastAsia="en-US" w:bidi="ar-SA"/>
      </w:rPr>
    </w:lvl>
    <w:lvl w:ilvl="5">
      <w:start w:val="0"/>
      <w:numFmt w:val="bullet"/>
      <w:lvlText w:val="•"/>
      <w:lvlJc w:val="left"/>
      <w:pPr>
        <w:ind w:left="5670" w:hanging="231"/>
      </w:pPr>
      <w:rPr>
        <w:rFonts w:hint="default"/>
        <w:lang w:val="en-US" w:eastAsia="en-US" w:bidi="ar-SA"/>
      </w:rPr>
    </w:lvl>
    <w:lvl w:ilvl="6">
      <w:start w:val="0"/>
      <w:numFmt w:val="bullet"/>
      <w:lvlText w:val="•"/>
      <w:lvlJc w:val="left"/>
      <w:pPr>
        <w:ind w:left="6532" w:hanging="231"/>
      </w:pPr>
      <w:rPr>
        <w:rFonts w:hint="default"/>
        <w:lang w:val="en-US" w:eastAsia="en-US" w:bidi="ar-SA"/>
      </w:rPr>
    </w:lvl>
    <w:lvl w:ilvl="7">
      <w:start w:val="0"/>
      <w:numFmt w:val="bullet"/>
      <w:lvlText w:val="•"/>
      <w:lvlJc w:val="left"/>
      <w:pPr>
        <w:ind w:left="7394" w:hanging="231"/>
      </w:pPr>
      <w:rPr>
        <w:rFonts w:hint="default"/>
        <w:lang w:val="en-US" w:eastAsia="en-US" w:bidi="ar-SA"/>
      </w:rPr>
    </w:lvl>
    <w:lvl w:ilvl="8">
      <w:start w:val="0"/>
      <w:numFmt w:val="bullet"/>
      <w:lvlText w:val="•"/>
      <w:lvlJc w:val="left"/>
      <w:pPr>
        <w:ind w:left="8256" w:hanging="23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353" w:right="12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PFFM DPH Written Comment 8.1.23 PDF</dc:title>
  <dcterms:created xsi:type="dcterms:W3CDTF">2023-08-07T19:11:38Z</dcterms:created>
  <dcterms:modified xsi:type="dcterms:W3CDTF">2023-08-07T19:11:38Z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Pages</vt:lpwstr>
  </property>
  <property fmtid="{D5CDD505-2E9C-101B-9397-08002B2CF9AE}" pid="4" name="LastSaved">
    <vt:filetime>2023-08-07T00:00:00Z</vt:filetime>
  </property>
  <property fmtid="{D5CDD505-2E9C-101B-9397-08002B2CF9AE}" pid="5" name="Producer">
    <vt:lpwstr>macOS Version 13.4.1 (Build 22F82) Quartz PDFContext</vt:lpwstr>
  </property>
</Properties>
</file>