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A99" w:rsidRPr="006356B6" w:rsidRDefault="001062C0" w:rsidP="00DD0A77">
      <w:pPr>
        <w:jc w:val="center"/>
        <w:rPr>
          <w:rFonts w:ascii="Times New Roman" w:hAnsi="Times New Roman" w:cs="Times New Roman"/>
          <w:b/>
          <w:sz w:val="24"/>
          <w:szCs w:val="24"/>
        </w:rPr>
      </w:pPr>
      <w:bookmarkStart w:id="0" w:name="_GoBack"/>
      <w:bookmarkEnd w:id="0"/>
      <w:r w:rsidRPr="006356B6">
        <w:rPr>
          <w:rFonts w:ascii="Times New Roman" w:hAnsi="Times New Roman" w:cs="Times New Roman"/>
          <w:b/>
          <w:sz w:val="24"/>
          <w:szCs w:val="24"/>
        </w:rPr>
        <w:t>Grant</w:t>
      </w:r>
      <w:r w:rsidR="005215EC">
        <w:rPr>
          <w:rFonts w:ascii="Times New Roman" w:hAnsi="Times New Roman" w:cs="Times New Roman"/>
          <w:b/>
          <w:sz w:val="24"/>
          <w:szCs w:val="24"/>
        </w:rPr>
        <w:t xml:space="preserve"> Overview</w:t>
      </w:r>
      <w:r w:rsidR="00B65425">
        <w:rPr>
          <w:rFonts w:ascii="Times New Roman" w:hAnsi="Times New Roman" w:cs="Times New Roman"/>
          <w:b/>
          <w:sz w:val="24"/>
          <w:szCs w:val="24"/>
        </w:rPr>
        <w:t xml:space="preserve"> and Activity</w:t>
      </w:r>
    </w:p>
    <w:p w:rsidR="00342110" w:rsidRPr="006356B6" w:rsidRDefault="00342110">
      <w:pPr>
        <w:rPr>
          <w:rFonts w:ascii="Times New Roman" w:hAnsi="Times New Roman" w:cs="Times New Roman"/>
          <w:b/>
          <w:sz w:val="24"/>
          <w:szCs w:val="24"/>
        </w:rPr>
      </w:pPr>
      <w:r w:rsidRPr="006356B6">
        <w:rPr>
          <w:rFonts w:ascii="Times New Roman" w:hAnsi="Times New Roman" w:cs="Times New Roman"/>
          <w:b/>
          <w:sz w:val="24"/>
          <w:szCs w:val="24"/>
        </w:rPr>
        <w:t>State Structure</w:t>
      </w:r>
    </w:p>
    <w:p w:rsidR="00372C3C" w:rsidRPr="006356B6" w:rsidRDefault="00372C3C">
      <w:pPr>
        <w:rPr>
          <w:rFonts w:ascii="Times New Roman" w:hAnsi="Times New Roman" w:cs="Times New Roman"/>
          <w:sz w:val="24"/>
          <w:szCs w:val="24"/>
        </w:rPr>
      </w:pPr>
      <w:r w:rsidRPr="006356B6">
        <w:rPr>
          <w:rFonts w:ascii="Times New Roman" w:hAnsi="Times New Roman" w:cs="Times New Roman"/>
          <w:sz w:val="24"/>
          <w:szCs w:val="24"/>
        </w:rPr>
        <w:t>The Massachusetts Department of Career Services (DCS) is the grant recipient for the Disability</w:t>
      </w:r>
      <w:r w:rsidR="00F121FA" w:rsidRPr="006356B6">
        <w:rPr>
          <w:rFonts w:ascii="Times New Roman" w:hAnsi="Times New Roman" w:cs="Times New Roman"/>
          <w:sz w:val="24"/>
          <w:szCs w:val="24"/>
        </w:rPr>
        <w:t xml:space="preserve"> Employment Initiative Round V (DEI V</w:t>
      </w:r>
      <w:r w:rsidR="005215EC">
        <w:rPr>
          <w:rFonts w:ascii="Times New Roman" w:hAnsi="Times New Roman" w:cs="Times New Roman"/>
          <w:sz w:val="24"/>
          <w:szCs w:val="24"/>
        </w:rPr>
        <w:t>) grant.</w:t>
      </w:r>
    </w:p>
    <w:p w:rsidR="00342110" w:rsidRDefault="00372C3C" w:rsidP="00342110">
      <w:pPr>
        <w:rPr>
          <w:rFonts w:ascii="Times New Roman" w:hAnsi="Times New Roman" w:cs="Times New Roman"/>
          <w:sz w:val="24"/>
          <w:szCs w:val="24"/>
        </w:rPr>
      </w:pPr>
      <w:r w:rsidRPr="006356B6">
        <w:rPr>
          <w:rFonts w:ascii="Times New Roman" w:hAnsi="Times New Roman" w:cs="Times New Roman"/>
          <w:sz w:val="24"/>
          <w:szCs w:val="24"/>
        </w:rPr>
        <w:t xml:space="preserve">DCS maintains Interagency Service Agreements </w:t>
      </w:r>
      <w:r w:rsidR="00342110" w:rsidRPr="006356B6">
        <w:rPr>
          <w:rFonts w:ascii="Times New Roman" w:hAnsi="Times New Roman" w:cs="Times New Roman"/>
          <w:sz w:val="24"/>
          <w:szCs w:val="24"/>
        </w:rPr>
        <w:t>with two state partners who deliver technical assistance, resources and staff support toward the successful implementation of the MA DEI:</w:t>
      </w:r>
    </w:p>
    <w:p w:rsidR="001E1B52" w:rsidRPr="00FC1B9D" w:rsidRDefault="00342110" w:rsidP="00FC1B9D">
      <w:pPr>
        <w:pStyle w:val="ListParagraph"/>
        <w:numPr>
          <w:ilvl w:val="0"/>
          <w:numId w:val="2"/>
        </w:numPr>
        <w:rPr>
          <w:rFonts w:ascii="Times New Roman" w:hAnsi="Times New Roman" w:cs="Times New Roman"/>
          <w:b/>
          <w:sz w:val="24"/>
          <w:szCs w:val="24"/>
        </w:rPr>
      </w:pPr>
      <w:r w:rsidRPr="006356B6">
        <w:rPr>
          <w:rFonts w:ascii="Times New Roman" w:hAnsi="Times New Roman" w:cs="Times New Roman"/>
          <w:b/>
          <w:sz w:val="24"/>
          <w:szCs w:val="24"/>
        </w:rPr>
        <w:t>University of Massachusetts Institute for Community Inclusion (ICI)</w:t>
      </w:r>
    </w:p>
    <w:p w:rsidR="001E1B52" w:rsidRPr="001E1B52" w:rsidRDefault="001E1B52" w:rsidP="005215EC">
      <w:pPr>
        <w:spacing w:after="160" w:line="259" w:lineRule="auto"/>
        <w:ind w:left="360"/>
        <w:rPr>
          <w:rFonts w:ascii="Times New Roman" w:eastAsia="Calibri" w:hAnsi="Times New Roman" w:cs="Times New Roman"/>
          <w:sz w:val="24"/>
          <w:szCs w:val="24"/>
        </w:rPr>
      </w:pPr>
      <w:r w:rsidRPr="006356B6">
        <w:rPr>
          <w:rFonts w:ascii="Times New Roman" w:eastAsia="Calibri" w:hAnsi="Times New Roman" w:cs="Times New Roman"/>
          <w:sz w:val="24"/>
          <w:szCs w:val="24"/>
        </w:rPr>
        <w:t>Providing</w:t>
      </w:r>
      <w:r w:rsidRPr="001E1B52">
        <w:rPr>
          <w:rFonts w:ascii="Times New Roman" w:eastAsia="Calibri" w:hAnsi="Times New Roman" w:cs="Times New Roman"/>
          <w:sz w:val="24"/>
          <w:szCs w:val="24"/>
        </w:rPr>
        <w:t xml:space="preserve"> technical assistance to each of the three project sites, Metro North, North Central and Central MA workforce investment areas, via a combination of on-site visits and phone/email, working with Workforce Investment Board and One-Stop Career Center staff and their respective partners. </w:t>
      </w:r>
      <w:r w:rsidR="005215EC">
        <w:rPr>
          <w:rFonts w:ascii="Times New Roman" w:eastAsia="Calibri" w:hAnsi="Times New Roman" w:cs="Times New Roman"/>
          <w:sz w:val="24"/>
          <w:szCs w:val="24"/>
        </w:rPr>
        <w:t xml:space="preserve"> </w:t>
      </w:r>
      <w:r w:rsidRPr="001E1B52">
        <w:rPr>
          <w:rFonts w:ascii="Times New Roman" w:eastAsia="Calibri" w:hAnsi="Times New Roman" w:cs="Times New Roman"/>
          <w:sz w:val="24"/>
          <w:szCs w:val="24"/>
        </w:rPr>
        <w:t xml:space="preserve">Technical assistance </w:t>
      </w:r>
      <w:proofErr w:type="gramStart"/>
      <w:r w:rsidRPr="001E1B52">
        <w:rPr>
          <w:rFonts w:ascii="Times New Roman" w:eastAsia="Calibri" w:hAnsi="Times New Roman" w:cs="Times New Roman"/>
          <w:sz w:val="24"/>
          <w:szCs w:val="24"/>
        </w:rPr>
        <w:t>will be customized</w:t>
      </w:r>
      <w:proofErr w:type="gramEnd"/>
      <w:r w:rsidRPr="001E1B52">
        <w:rPr>
          <w:rFonts w:ascii="Times New Roman" w:eastAsia="Calibri" w:hAnsi="Times New Roman" w:cs="Times New Roman"/>
          <w:sz w:val="24"/>
          <w:szCs w:val="24"/>
        </w:rPr>
        <w:t xml:space="preserve"> to the specific needs of each project site. </w:t>
      </w:r>
      <w:r w:rsidR="005215EC">
        <w:rPr>
          <w:rFonts w:ascii="Times New Roman" w:eastAsia="Calibri" w:hAnsi="Times New Roman" w:cs="Times New Roman"/>
          <w:sz w:val="24"/>
          <w:szCs w:val="24"/>
        </w:rPr>
        <w:t xml:space="preserve"> </w:t>
      </w:r>
      <w:r w:rsidRPr="001E1B52">
        <w:rPr>
          <w:rFonts w:ascii="Times New Roman" w:eastAsia="Calibri" w:hAnsi="Times New Roman" w:cs="Times New Roman"/>
          <w:sz w:val="24"/>
          <w:szCs w:val="24"/>
        </w:rPr>
        <w:t>Areas of technical assistance will include the following:</w:t>
      </w:r>
    </w:p>
    <w:p w:rsidR="001E1B52" w:rsidRPr="00FC1B9D" w:rsidRDefault="001E1B52" w:rsidP="00FC1B9D">
      <w:pPr>
        <w:pStyle w:val="ListParagraph"/>
        <w:numPr>
          <w:ilvl w:val="0"/>
          <w:numId w:val="7"/>
        </w:numPr>
        <w:spacing w:after="160" w:line="259" w:lineRule="auto"/>
        <w:rPr>
          <w:rFonts w:ascii="Times New Roman" w:eastAsia="Calibri" w:hAnsi="Times New Roman" w:cs="Times New Roman"/>
          <w:sz w:val="24"/>
          <w:szCs w:val="24"/>
        </w:rPr>
      </w:pPr>
      <w:r w:rsidRPr="00FC1B9D">
        <w:rPr>
          <w:rFonts w:ascii="Times New Roman" w:eastAsia="Calibri" w:hAnsi="Times New Roman" w:cs="Times New Roman"/>
          <w:sz w:val="24"/>
          <w:szCs w:val="24"/>
        </w:rPr>
        <w:t>Guidance on recruitment of individuals to participate in project activities.</w:t>
      </w:r>
    </w:p>
    <w:p w:rsidR="001E1B52" w:rsidRPr="00FC1B9D" w:rsidRDefault="001E1B52" w:rsidP="00FC1B9D">
      <w:pPr>
        <w:pStyle w:val="ListParagraph"/>
        <w:numPr>
          <w:ilvl w:val="0"/>
          <w:numId w:val="7"/>
        </w:numPr>
        <w:spacing w:after="160" w:line="259" w:lineRule="auto"/>
        <w:rPr>
          <w:rFonts w:ascii="Times New Roman" w:eastAsia="Calibri" w:hAnsi="Times New Roman" w:cs="Times New Roman"/>
          <w:sz w:val="24"/>
          <w:szCs w:val="24"/>
        </w:rPr>
      </w:pPr>
      <w:r w:rsidRPr="00FC1B9D">
        <w:rPr>
          <w:rFonts w:ascii="Times New Roman" w:eastAsia="Calibri" w:hAnsi="Times New Roman" w:cs="Times New Roman"/>
          <w:sz w:val="24"/>
          <w:szCs w:val="24"/>
        </w:rPr>
        <w:t>Development of strategies for integration of individuals within existing One-Stop Career Center services.</w:t>
      </w:r>
    </w:p>
    <w:p w:rsidR="001E1B52" w:rsidRPr="00FC1B9D" w:rsidRDefault="001E1B52" w:rsidP="00FC1B9D">
      <w:pPr>
        <w:pStyle w:val="ListParagraph"/>
        <w:numPr>
          <w:ilvl w:val="0"/>
          <w:numId w:val="7"/>
        </w:numPr>
        <w:spacing w:after="160" w:line="259" w:lineRule="auto"/>
        <w:rPr>
          <w:rFonts w:ascii="Times New Roman" w:eastAsia="Calibri" w:hAnsi="Times New Roman" w:cs="Times New Roman"/>
          <w:sz w:val="24"/>
          <w:szCs w:val="24"/>
        </w:rPr>
      </w:pPr>
      <w:r w:rsidRPr="00FC1B9D">
        <w:rPr>
          <w:rFonts w:ascii="Times New Roman" w:eastAsia="Calibri" w:hAnsi="Times New Roman" w:cs="Times New Roman"/>
          <w:sz w:val="24"/>
          <w:szCs w:val="24"/>
        </w:rPr>
        <w:t>Development of processes to support the assessment of individuals for Career Pathways training programs, and the provision of assessment modifications/accommodations as necessary within the requirements of the Americans with Disabilities.</w:t>
      </w:r>
    </w:p>
    <w:p w:rsidR="001E1B52" w:rsidRPr="00FC1B9D" w:rsidRDefault="001E1B52" w:rsidP="00FC1B9D">
      <w:pPr>
        <w:pStyle w:val="ListParagraph"/>
        <w:numPr>
          <w:ilvl w:val="0"/>
          <w:numId w:val="7"/>
        </w:numPr>
        <w:spacing w:after="160" w:line="259" w:lineRule="auto"/>
        <w:rPr>
          <w:rFonts w:ascii="Times New Roman" w:eastAsia="Calibri" w:hAnsi="Times New Roman" w:cs="Times New Roman"/>
          <w:sz w:val="24"/>
          <w:szCs w:val="24"/>
        </w:rPr>
      </w:pPr>
      <w:r w:rsidRPr="00FC1B9D">
        <w:rPr>
          <w:rFonts w:ascii="Times New Roman" w:eastAsia="Calibri" w:hAnsi="Times New Roman" w:cs="Times New Roman"/>
          <w:sz w:val="24"/>
          <w:szCs w:val="24"/>
        </w:rPr>
        <w:t>Working with project staff and training providers on development of processes for identification and provision of necessary supports and accommodations that enable project participants to succeed in Career Pathways training programs.</w:t>
      </w:r>
    </w:p>
    <w:p w:rsidR="001E1B52" w:rsidRPr="00FC1B9D" w:rsidRDefault="001E1B52" w:rsidP="00FC1B9D">
      <w:pPr>
        <w:pStyle w:val="ListParagraph"/>
        <w:numPr>
          <w:ilvl w:val="0"/>
          <w:numId w:val="7"/>
        </w:numPr>
        <w:spacing w:after="160" w:line="259" w:lineRule="auto"/>
        <w:rPr>
          <w:rFonts w:ascii="Times New Roman" w:eastAsia="Calibri" w:hAnsi="Times New Roman" w:cs="Times New Roman"/>
          <w:sz w:val="24"/>
          <w:szCs w:val="24"/>
        </w:rPr>
      </w:pPr>
      <w:r w:rsidRPr="00FC1B9D">
        <w:rPr>
          <w:rFonts w:ascii="Times New Roman" w:eastAsia="Calibri" w:hAnsi="Times New Roman" w:cs="Times New Roman"/>
          <w:sz w:val="24"/>
          <w:szCs w:val="24"/>
        </w:rPr>
        <w:t>Provision of guidance on job placement and necessary post-placement supports.</w:t>
      </w:r>
    </w:p>
    <w:p w:rsidR="001E1B52" w:rsidRPr="00FC1B9D" w:rsidRDefault="001E1B52" w:rsidP="00FC1B9D">
      <w:pPr>
        <w:pStyle w:val="ListParagraph"/>
        <w:numPr>
          <w:ilvl w:val="0"/>
          <w:numId w:val="7"/>
        </w:numPr>
        <w:spacing w:after="160" w:line="259" w:lineRule="auto"/>
        <w:rPr>
          <w:rFonts w:ascii="Times New Roman" w:eastAsia="Calibri" w:hAnsi="Times New Roman" w:cs="Times New Roman"/>
          <w:sz w:val="24"/>
          <w:szCs w:val="24"/>
        </w:rPr>
      </w:pPr>
      <w:r w:rsidRPr="00FC1B9D">
        <w:rPr>
          <w:rFonts w:ascii="Times New Roman" w:eastAsia="Calibri" w:hAnsi="Times New Roman" w:cs="Times New Roman"/>
          <w:sz w:val="24"/>
          <w:szCs w:val="24"/>
        </w:rPr>
        <w:t>Identification and facilitation of public agency and community resource partnerships to provide the necessary resources and supports for individuals during all aspects of the Career Pathways process, including participation on Integrated Resource Teams.</w:t>
      </w:r>
    </w:p>
    <w:p w:rsidR="001E1B52" w:rsidRPr="00FC1B9D" w:rsidRDefault="001E1B52" w:rsidP="00FC1B9D">
      <w:pPr>
        <w:pStyle w:val="ListParagraph"/>
        <w:numPr>
          <w:ilvl w:val="0"/>
          <w:numId w:val="7"/>
        </w:numPr>
        <w:spacing w:after="160" w:line="259" w:lineRule="auto"/>
        <w:rPr>
          <w:rFonts w:ascii="Times New Roman" w:eastAsia="Calibri" w:hAnsi="Times New Roman" w:cs="Times New Roman"/>
          <w:sz w:val="24"/>
          <w:szCs w:val="24"/>
        </w:rPr>
      </w:pPr>
      <w:r w:rsidRPr="00FC1B9D">
        <w:rPr>
          <w:rFonts w:ascii="Times New Roman" w:eastAsia="Calibri" w:hAnsi="Times New Roman" w:cs="Times New Roman"/>
          <w:sz w:val="24"/>
          <w:szCs w:val="24"/>
        </w:rPr>
        <w:t xml:space="preserve">Assist with the development of an ongoing area partnership structure, between Workforce Investment Board/One-Stop Career Center staff, and public agency and community partners, that </w:t>
      </w:r>
      <w:proofErr w:type="gramStart"/>
      <w:r w:rsidRPr="00FC1B9D">
        <w:rPr>
          <w:rFonts w:ascii="Times New Roman" w:eastAsia="Calibri" w:hAnsi="Times New Roman" w:cs="Times New Roman"/>
          <w:sz w:val="24"/>
          <w:szCs w:val="24"/>
        </w:rPr>
        <w:t>will be maintained</w:t>
      </w:r>
      <w:proofErr w:type="gramEnd"/>
      <w:r w:rsidRPr="00FC1B9D">
        <w:rPr>
          <w:rFonts w:ascii="Times New Roman" w:eastAsia="Calibri" w:hAnsi="Times New Roman" w:cs="Times New Roman"/>
          <w:sz w:val="24"/>
          <w:szCs w:val="24"/>
        </w:rPr>
        <w:t xml:space="preserve"> at the conclusion of grant funding.</w:t>
      </w:r>
    </w:p>
    <w:p w:rsidR="001E1B52" w:rsidRPr="00FC1B9D" w:rsidRDefault="001E1B52" w:rsidP="00FC1B9D">
      <w:pPr>
        <w:pStyle w:val="ListParagraph"/>
        <w:numPr>
          <w:ilvl w:val="0"/>
          <w:numId w:val="7"/>
        </w:numPr>
        <w:spacing w:after="160" w:line="259" w:lineRule="auto"/>
        <w:rPr>
          <w:rFonts w:ascii="Times New Roman" w:eastAsia="Calibri" w:hAnsi="Times New Roman" w:cs="Times New Roman"/>
          <w:sz w:val="24"/>
          <w:szCs w:val="24"/>
        </w:rPr>
      </w:pPr>
      <w:r w:rsidRPr="00FC1B9D">
        <w:rPr>
          <w:rFonts w:ascii="Times New Roman" w:eastAsia="Calibri" w:hAnsi="Times New Roman" w:cs="Times New Roman"/>
          <w:sz w:val="24"/>
          <w:szCs w:val="24"/>
        </w:rPr>
        <w:t>Provision of training and staff development to staff at each of the project sites on supporting the needs of customers with disabilities in such areas as disability awareness, accommodations, and use of universal design in service delivery.</w:t>
      </w:r>
    </w:p>
    <w:p w:rsidR="001E1B52" w:rsidRPr="00FC1B9D" w:rsidRDefault="001E1B52" w:rsidP="00FC1B9D">
      <w:pPr>
        <w:pStyle w:val="ListParagraph"/>
        <w:numPr>
          <w:ilvl w:val="0"/>
          <w:numId w:val="8"/>
        </w:numPr>
        <w:spacing w:after="160" w:line="259" w:lineRule="auto"/>
        <w:rPr>
          <w:rFonts w:ascii="Times New Roman" w:eastAsia="Calibri" w:hAnsi="Times New Roman" w:cs="Times New Roman"/>
          <w:sz w:val="24"/>
          <w:szCs w:val="24"/>
        </w:rPr>
      </w:pPr>
      <w:r w:rsidRPr="00FC1B9D">
        <w:rPr>
          <w:rFonts w:ascii="Times New Roman" w:eastAsia="Calibri" w:hAnsi="Times New Roman" w:cs="Times New Roman"/>
          <w:sz w:val="24"/>
          <w:szCs w:val="24"/>
        </w:rPr>
        <w:t xml:space="preserve">Assist each of the projects on general capacity in meeting the needs of customers with </w:t>
      </w:r>
      <w:proofErr w:type="gramStart"/>
      <w:r w:rsidRPr="00FC1B9D">
        <w:rPr>
          <w:rFonts w:ascii="Times New Roman" w:eastAsia="Calibri" w:hAnsi="Times New Roman" w:cs="Times New Roman"/>
          <w:sz w:val="24"/>
          <w:szCs w:val="24"/>
        </w:rPr>
        <w:t>disabilities</w:t>
      </w:r>
      <w:proofErr w:type="gramEnd"/>
      <w:r w:rsidRPr="00FC1B9D">
        <w:rPr>
          <w:rFonts w:ascii="Times New Roman" w:eastAsia="Calibri" w:hAnsi="Times New Roman" w:cs="Times New Roman"/>
          <w:sz w:val="24"/>
          <w:szCs w:val="24"/>
        </w:rPr>
        <w:t>, including evaluation of existing facilities and services, and r</w:t>
      </w:r>
      <w:r w:rsidR="00283348">
        <w:rPr>
          <w:rFonts w:ascii="Times New Roman" w:eastAsia="Calibri" w:hAnsi="Times New Roman" w:cs="Times New Roman"/>
          <w:sz w:val="24"/>
          <w:szCs w:val="24"/>
        </w:rPr>
        <w:t>ecommendations for improvement.</w:t>
      </w:r>
    </w:p>
    <w:p w:rsidR="001E1B52" w:rsidRPr="00FC1B9D" w:rsidRDefault="001E1B52" w:rsidP="00FC1B9D">
      <w:pPr>
        <w:pStyle w:val="ListParagraph"/>
        <w:numPr>
          <w:ilvl w:val="0"/>
          <w:numId w:val="8"/>
        </w:numPr>
        <w:spacing w:after="160" w:line="259" w:lineRule="auto"/>
        <w:rPr>
          <w:rFonts w:ascii="Times New Roman" w:eastAsia="Calibri" w:hAnsi="Times New Roman" w:cs="Times New Roman"/>
          <w:sz w:val="24"/>
          <w:szCs w:val="24"/>
        </w:rPr>
      </w:pPr>
      <w:r w:rsidRPr="00FC1B9D">
        <w:rPr>
          <w:rFonts w:ascii="Times New Roman" w:eastAsia="Calibri" w:hAnsi="Times New Roman" w:cs="Times New Roman"/>
          <w:sz w:val="24"/>
          <w:szCs w:val="24"/>
        </w:rPr>
        <w:t>Provide assistance on becoming a qualified vendor under the Social Security Administration’s Ticket to Work program, if the program site is not already a vendor (Employment Network).</w:t>
      </w:r>
    </w:p>
    <w:p w:rsidR="001E1B52" w:rsidRPr="00FC1B9D" w:rsidRDefault="001E1B52" w:rsidP="00FC1B9D">
      <w:pPr>
        <w:pStyle w:val="ListParagraph"/>
        <w:numPr>
          <w:ilvl w:val="0"/>
          <w:numId w:val="8"/>
        </w:numPr>
        <w:spacing w:after="160" w:line="259" w:lineRule="auto"/>
        <w:rPr>
          <w:rFonts w:ascii="Times New Roman" w:eastAsia="Calibri" w:hAnsi="Times New Roman" w:cs="Times New Roman"/>
          <w:sz w:val="24"/>
          <w:szCs w:val="24"/>
        </w:rPr>
      </w:pPr>
      <w:r w:rsidRPr="00FC1B9D">
        <w:rPr>
          <w:rFonts w:ascii="Times New Roman" w:eastAsia="Calibri" w:hAnsi="Times New Roman" w:cs="Times New Roman"/>
          <w:sz w:val="24"/>
          <w:szCs w:val="24"/>
        </w:rPr>
        <w:lastRenderedPageBreak/>
        <w:t>Provide ongoing assistance to project sites in operation of the Ticket to Work program and maximizing the use of Ticket to Work with individuals participating in the Career Pathways program under DEI.</w:t>
      </w:r>
    </w:p>
    <w:p w:rsidR="001E1B52" w:rsidRPr="00FC1B9D" w:rsidRDefault="001E1B52" w:rsidP="00FC1B9D">
      <w:pPr>
        <w:pStyle w:val="ListParagraph"/>
        <w:numPr>
          <w:ilvl w:val="0"/>
          <w:numId w:val="8"/>
        </w:numPr>
        <w:spacing w:after="160" w:line="259" w:lineRule="auto"/>
        <w:rPr>
          <w:rFonts w:ascii="Times New Roman" w:eastAsia="Calibri" w:hAnsi="Times New Roman" w:cs="Times New Roman"/>
          <w:sz w:val="24"/>
          <w:szCs w:val="24"/>
        </w:rPr>
      </w:pPr>
      <w:r w:rsidRPr="00FC1B9D">
        <w:rPr>
          <w:rFonts w:ascii="Times New Roman" w:eastAsia="Calibri" w:hAnsi="Times New Roman" w:cs="Times New Roman"/>
          <w:sz w:val="24"/>
          <w:szCs w:val="24"/>
        </w:rPr>
        <w:t>Identify and as necessary assist with the development of changes in policies and procedures at the WIB and One-Stop Career level to ensure the full inclusion of individuals with disabilities in Career Pathway programs, and all employment and training services provided within each workforce regions.</w:t>
      </w:r>
    </w:p>
    <w:p w:rsidR="001E1B52" w:rsidRPr="006356B6" w:rsidRDefault="001E1B52" w:rsidP="00342110">
      <w:pPr>
        <w:pStyle w:val="ListParagraph"/>
        <w:rPr>
          <w:rFonts w:ascii="Times New Roman" w:hAnsi="Times New Roman" w:cs="Times New Roman"/>
          <w:sz w:val="24"/>
          <w:szCs w:val="24"/>
        </w:rPr>
      </w:pPr>
    </w:p>
    <w:p w:rsidR="001E1B52" w:rsidRPr="006356B6" w:rsidRDefault="001E1B52" w:rsidP="00342110">
      <w:pPr>
        <w:pStyle w:val="ListParagraph"/>
        <w:rPr>
          <w:rFonts w:ascii="Times New Roman" w:hAnsi="Times New Roman" w:cs="Times New Roman"/>
          <w:sz w:val="24"/>
          <w:szCs w:val="24"/>
        </w:rPr>
      </w:pPr>
    </w:p>
    <w:p w:rsidR="00C10EAE" w:rsidRPr="00FC1B9D" w:rsidRDefault="00342110" w:rsidP="00342110">
      <w:pPr>
        <w:pStyle w:val="ListParagraph"/>
        <w:numPr>
          <w:ilvl w:val="0"/>
          <w:numId w:val="2"/>
        </w:numPr>
        <w:rPr>
          <w:rFonts w:ascii="Times New Roman" w:hAnsi="Times New Roman" w:cs="Times New Roman"/>
          <w:sz w:val="24"/>
          <w:szCs w:val="24"/>
        </w:rPr>
      </w:pPr>
      <w:r w:rsidRPr="006356B6">
        <w:rPr>
          <w:rFonts w:ascii="Times New Roman" w:hAnsi="Times New Roman" w:cs="Times New Roman"/>
          <w:b/>
          <w:sz w:val="24"/>
          <w:szCs w:val="24"/>
        </w:rPr>
        <w:t>University of Massachusetts Medical School Work Without Limits</w:t>
      </w:r>
      <w:r w:rsidRPr="006356B6">
        <w:rPr>
          <w:rFonts w:ascii="Times New Roman" w:hAnsi="Times New Roman" w:cs="Times New Roman"/>
          <w:sz w:val="24"/>
          <w:szCs w:val="24"/>
        </w:rPr>
        <w:t xml:space="preserve"> </w:t>
      </w:r>
      <w:r w:rsidR="00C10EAE" w:rsidRPr="006356B6">
        <w:rPr>
          <w:rFonts w:ascii="Times New Roman" w:hAnsi="Times New Roman" w:cs="Times New Roman"/>
          <w:b/>
          <w:sz w:val="24"/>
          <w:szCs w:val="24"/>
        </w:rPr>
        <w:t>(WWL)</w:t>
      </w:r>
    </w:p>
    <w:p w:rsidR="00FC1B9D" w:rsidRDefault="00FC1B9D" w:rsidP="00FC1B9D">
      <w:pPr>
        <w:pStyle w:val="ListParagraph"/>
        <w:rPr>
          <w:rFonts w:ascii="Times New Roman" w:hAnsi="Times New Roman" w:cs="Times New Roman"/>
          <w:b/>
          <w:sz w:val="24"/>
          <w:szCs w:val="24"/>
        </w:rPr>
      </w:pPr>
    </w:p>
    <w:p w:rsidR="00FC1B9D" w:rsidRPr="006356B6" w:rsidRDefault="00FC1B9D" w:rsidP="00FC1B9D">
      <w:pPr>
        <w:pStyle w:val="ListParagraph"/>
        <w:rPr>
          <w:rFonts w:ascii="Times New Roman" w:hAnsi="Times New Roman" w:cs="Times New Roman"/>
          <w:sz w:val="24"/>
          <w:szCs w:val="24"/>
        </w:rPr>
      </w:pPr>
      <w:r>
        <w:rPr>
          <w:rFonts w:ascii="Times New Roman" w:hAnsi="Times New Roman" w:cs="Times New Roman"/>
          <w:b/>
          <w:sz w:val="24"/>
          <w:szCs w:val="24"/>
        </w:rPr>
        <w:t>WWL provides the following assistance to local areas.</w:t>
      </w:r>
    </w:p>
    <w:p w:rsidR="00FC1B9D" w:rsidRPr="008C2D2C" w:rsidRDefault="00FC1B9D" w:rsidP="00835165">
      <w:pPr>
        <w:numPr>
          <w:ilvl w:val="0"/>
          <w:numId w:val="6"/>
        </w:numPr>
        <w:spacing w:after="0" w:line="240" w:lineRule="auto"/>
        <w:contextualSpacing/>
        <w:rPr>
          <w:rFonts w:ascii="Times New Roman" w:eastAsia="MS Minngs" w:hAnsi="Times New Roman" w:cs="Times New Roman"/>
          <w:sz w:val="24"/>
          <w:szCs w:val="24"/>
        </w:rPr>
      </w:pPr>
      <w:r w:rsidRPr="008C2D2C">
        <w:rPr>
          <w:rFonts w:ascii="Times New Roman" w:eastAsia="MS Minngs" w:hAnsi="Times New Roman" w:cs="Times New Roman"/>
          <w:sz w:val="24"/>
          <w:szCs w:val="24"/>
        </w:rPr>
        <w:t>Wo</w:t>
      </w:r>
      <w:r w:rsidR="008C2D2C" w:rsidRPr="008C2D2C">
        <w:rPr>
          <w:rFonts w:ascii="Times New Roman" w:eastAsia="MS Minngs" w:hAnsi="Times New Roman" w:cs="Times New Roman"/>
          <w:sz w:val="24"/>
          <w:szCs w:val="24"/>
        </w:rPr>
        <w:t>rk in coordination with the One-</w:t>
      </w:r>
      <w:r w:rsidRPr="008C2D2C">
        <w:rPr>
          <w:rFonts w:ascii="Times New Roman" w:eastAsia="MS Minngs" w:hAnsi="Times New Roman" w:cs="Times New Roman"/>
          <w:sz w:val="24"/>
          <w:szCs w:val="24"/>
        </w:rPr>
        <w:t>Stop Career Centers within the three participating Massachusetts Workforce</w:t>
      </w:r>
      <w:r w:rsidR="008C2D2C" w:rsidRPr="008C2D2C">
        <w:rPr>
          <w:rFonts w:ascii="Times New Roman" w:eastAsia="MS Minngs" w:hAnsi="Times New Roman" w:cs="Times New Roman"/>
          <w:sz w:val="24"/>
          <w:szCs w:val="24"/>
        </w:rPr>
        <w:t xml:space="preserve"> </w:t>
      </w:r>
      <w:r w:rsidRPr="008C2D2C">
        <w:rPr>
          <w:rFonts w:ascii="Times New Roman" w:eastAsia="MS Minngs" w:hAnsi="Times New Roman" w:cs="Times New Roman"/>
          <w:sz w:val="24"/>
          <w:szCs w:val="24"/>
        </w:rPr>
        <w:t>Investment Board (WIB) areas (Metro-North/Cambridge, North-Central/Leominster and Central/Worcester) to increase the number and type of employers who will offer work-place learning and unsubsidized employment opportunities to grant participants;</w:t>
      </w:r>
    </w:p>
    <w:p w:rsidR="00FC1B9D" w:rsidRPr="000A59F3" w:rsidRDefault="00FC1B9D" w:rsidP="008C2D2C">
      <w:pPr>
        <w:spacing w:after="0" w:line="240" w:lineRule="auto"/>
        <w:ind w:left="750"/>
        <w:contextualSpacing/>
        <w:rPr>
          <w:rFonts w:ascii="Times New Roman" w:eastAsia="MS Minngs" w:hAnsi="Times New Roman" w:cs="Times New Roman"/>
          <w:sz w:val="24"/>
          <w:szCs w:val="24"/>
        </w:rPr>
      </w:pPr>
    </w:p>
    <w:p w:rsidR="00FC1B9D" w:rsidRPr="000A59F3" w:rsidRDefault="00FC1B9D" w:rsidP="00FC1B9D">
      <w:pPr>
        <w:numPr>
          <w:ilvl w:val="0"/>
          <w:numId w:val="6"/>
        </w:numPr>
        <w:spacing w:after="0" w:line="240" w:lineRule="auto"/>
        <w:contextualSpacing/>
        <w:rPr>
          <w:rFonts w:ascii="Times New Roman" w:eastAsia="MS Minngs" w:hAnsi="Times New Roman" w:cs="Times New Roman"/>
          <w:sz w:val="24"/>
          <w:szCs w:val="24"/>
        </w:rPr>
      </w:pPr>
      <w:r w:rsidRPr="000A59F3">
        <w:rPr>
          <w:rFonts w:ascii="Times New Roman" w:eastAsia="MS Minngs" w:hAnsi="Times New Roman" w:cs="Times New Roman"/>
          <w:sz w:val="24"/>
          <w:szCs w:val="24"/>
        </w:rPr>
        <w:t>Develop and implement a series of educational sessions for employers regarding the advantages of employing people with disabilities, and the resources available to be successful in this area;</w:t>
      </w:r>
    </w:p>
    <w:p w:rsidR="00FC1B9D" w:rsidRPr="000A59F3" w:rsidRDefault="00FC1B9D" w:rsidP="00FC1B9D">
      <w:pPr>
        <w:spacing w:after="0" w:line="240" w:lineRule="auto"/>
        <w:ind w:left="750"/>
        <w:rPr>
          <w:rFonts w:ascii="Times New Roman" w:eastAsia="Times New Roman" w:hAnsi="Times New Roman" w:cs="Times New Roman"/>
          <w:sz w:val="24"/>
          <w:szCs w:val="24"/>
        </w:rPr>
      </w:pPr>
    </w:p>
    <w:p w:rsidR="00FC1B9D" w:rsidRPr="000A59F3" w:rsidRDefault="00FC1B9D" w:rsidP="00FC1B9D">
      <w:pPr>
        <w:numPr>
          <w:ilvl w:val="0"/>
          <w:numId w:val="6"/>
        </w:numPr>
        <w:spacing w:after="0" w:line="240" w:lineRule="auto"/>
        <w:contextualSpacing/>
        <w:rPr>
          <w:rFonts w:ascii="Times New Roman" w:eastAsia="MS Minngs" w:hAnsi="Times New Roman" w:cs="Times New Roman"/>
          <w:sz w:val="24"/>
          <w:szCs w:val="24"/>
        </w:rPr>
      </w:pPr>
      <w:r w:rsidRPr="000A59F3">
        <w:rPr>
          <w:rFonts w:ascii="Times New Roman" w:eastAsia="MS Minngs" w:hAnsi="Times New Roman" w:cs="Times New Roman"/>
          <w:sz w:val="24"/>
          <w:szCs w:val="24"/>
        </w:rPr>
        <w:t>Provide educational and networking opportunities to grant staff, customer and employer participants at regional and/or statewide multi-stakeholder conferences and career fairs.</w:t>
      </w:r>
    </w:p>
    <w:p w:rsidR="001E1B52" w:rsidRPr="006356B6" w:rsidRDefault="001E1B52">
      <w:pPr>
        <w:rPr>
          <w:rFonts w:ascii="Times New Roman" w:hAnsi="Times New Roman" w:cs="Times New Roman"/>
          <w:b/>
          <w:sz w:val="24"/>
          <w:szCs w:val="24"/>
        </w:rPr>
      </w:pPr>
    </w:p>
    <w:p w:rsidR="00372C3C" w:rsidRPr="006356B6" w:rsidRDefault="00342110">
      <w:pPr>
        <w:rPr>
          <w:rFonts w:ascii="Times New Roman" w:hAnsi="Times New Roman" w:cs="Times New Roman"/>
          <w:b/>
          <w:sz w:val="24"/>
          <w:szCs w:val="24"/>
        </w:rPr>
      </w:pPr>
      <w:r w:rsidRPr="006356B6">
        <w:rPr>
          <w:rFonts w:ascii="Times New Roman" w:hAnsi="Times New Roman" w:cs="Times New Roman"/>
          <w:b/>
          <w:sz w:val="24"/>
          <w:szCs w:val="24"/>
        </w:rPr>
        <w:t>Local Structure</w:t>
      </w:r>
    </w:p>
    <w:p w:rsidR="009360AC" w:rsidRPr="006356B6" w:rsidRDefault="00C10EAE">
      <w:pPr>
        <w:rPr>
          <w:rFonts w:ascii="Times New Roman" w:hAnsi="Times New Roman" w:cs="Times New Roman"/>
          <w:sz w:val="24"/>
          <w:szCs w:val="24"/>
        </w:rPr>
      </w:pPr>
      <w:r w:rsidRPr="006356B6">
        <w:rPr>
          <w:rFonts w:ascii="Times New Roman" w:hAnsi="Times New Roman" w:cs="Times New Roman"/>
          <w:sz w:val="24"/>
          <w:szCs w:val="24"/>
        </w:rPr>
        <w:t xml:space="preserve">The MA DEI is </w:t>
      </w:r>
      <w:r w:rsidR="001062C0" w:rsidRPr="006356B6">
        <w:rPr>
          <w:rFonts w:ascii="Times New Roman" w:hAnsi="Times New Roman" w:cs="Times New Roman"/>
          <w:sz w:val="24"/>
          <w:szCs w:val="24"/>
        </w:rPr>
        <w:t xml:space="preserve">implemented at the local level </w:t>
      </w:r>
      <w:r w:rsidR="00391B27" w:rsidRPr="006356B6">
        <w:rPr>
          <w:rFonts w:ascii="Times New Roman" w:hAnsi="Times New Roman" w:cs="Times New Roman"/>
          <w:sz w:val="24"/>
          <w:szCs w:val="24"/>
        </w:rPr>
        <w:t xml:space="preserve">in </w:t>
      </w:r>
      <w:r w:rsidRPr="006356B6">
        <w:rPr>
          <w:rFonts w:ascii="Times New Roman" w:hAnsi="Times New Roman" w:cs="Times New Roman"/>
          <w:sz w:val="24"/>
          <w:szCs w:val="24"/>
        </w:rPr>
        <w:t>seven One-Stop Career Centers (OSCC)</w:t>
      </w:r>
      <w:r w:rsidR="00091686" w:rsidRPr="006356B6">
        <w:rPr>
          <w:rFonts w:ascii="Times New Roman" w:hAnsi="Times New Roman" w:cs="Times New Roman"/>
          <w:sz w:val="24"/>
          <w:szCs w:val="24"/>
        </w:rPr>
        <w:t xml:space="preserve"> and </w:t>
      </w:r>
      <w:proofErr w:type="gramStart"/>
      <w:r w:rsidR="00091686" w:rsidRPr="006356B6">
        <w:rPr>
          <w:rFonts w:ascii="Times New Roman" w:hAnsi="Times New Roman" w:cs="Times New Roman"/>
          <w:sz w:val="24"/>
          <w:szCs w:val="24"/>
        </w:rPr>
        <w:t>1</w:t>
      </w:r>
      <w:proofErr w:type="gramEnd"/>
      <w:r w:rsidR="00091686" w:rsidRPr="006356B6">
        <w:rPr>
          <w:rFonts w:ascii="Times New Roman" w:hAnsi="Times New Roman" w:cs="Times New Roman"/>
          <w:sz w:val="24"/>
          <w:szCs w:val="24"/>
        </w:rPr>
        <w:t xml:space="preserve"> Community Based Organization</w:t>
      </w:r>
      <w:r w:rsidRPr="006356B6">
        <w:rPr>
          <w:rFonts w:ascii="Times New Roman" w:hAnsi="Times New Roman" w:cs="Times New Roman"/>
          <w:sz w:val="24"/>
          <w:szCs w:val="24"/>
        </w:rPr>
        <w:t xml:space="preserve"> located in </w:t>
      </w:r>
      <w:r w:rsidR="00F121FA" w:rsidRPr="006356B6">
        <w:rPr>
          <w:rFonts w:ascii="Times New Roman" w:hAnsi="Times New Roman" w:cs="Times New Roman"/>
          <w:sz w:val="24"/>
          <w:szCs w:val="24"/>
        </w:rPr>
        <w:t>three</w:t>
      </w:r>
      <w:r w:rsidR="00391B27" w:rsidRPr="006356B6">
        <w:rPr>
          <w:rFonts w:ascii="Times New Roman" w:hAnsi="Times New Roman" w:cs="Times New Roman"/>
          <w:sz w:val="24"/>
          <w:szCs w:val="24"/>
        </w:rPr>
        <w:t xml:space="preserve"> </w:t>
      </w:r>
      <w:r w:rsidRPr="006356B6">
        <w:rPr>
          <w:rFonts w:ascii="Times New Roman" w:hAnsi="Times New Roman" w:cs="Times New Roman"/>
          <w:sz w:val="24"/>
          <w:szCs w:val="24"/>
        </w:rPr>
        <w:t>workforce a</w:t>
      </w:r>
      <w:r w:rsidR="00391B27" w:rsidRPr="006356B6">
        <w:rPr>
          <w:rFonts w:ascii="Times New Roman" w:hAnsi="Times New Roman" w:cs="Times New Roman"/>
          <w:sz w:val="24"/>
          <w:szCs w:val="24"/>
        </w:rPr>
        <w:t>reas</w:t>
      </w:r>
      <w:r w:rsidRPr="006356B6">
        <w:rPr>
          <w:rFonts w:ascii="Times New Roman" w:hAnsi="Times New Roman" w:cs="Times New Roman"/>
          <w:sz w:val="24"/>
          <w:szCs w:val="24"/>
        </w:rPr>
        <w:t xml:space="preserve">: </w:t>
      </w:r>
      <w:r w:rsidR="00F121FA" w:rsidRPr="006356B6">
        <w:rPr>
          <w:rFonts w:ascii="Times New Roman" w:hAnsi="Times New Roman" w:cs="Times New Roman"/>
          <w:sz w:val="24"/>
          <w:szCs w:val="24"/>
        </w:rPr>
        <w:t>Central Massachusetts, Metro North and North Central</w:t>
      </w:r>
      <w:r w:rsidRPr="006356B6">
        <w:rPr>
          <w:rFonts w:ascii="Times New Roman" w:hAnsi="Times New Roman" w:cs="Times New Roman"/>
          <w:sz w:val="24"/>
          <w:szCs w:val="24"/>
        </w:rPr>
        <w:t xml:space="preserve">. </w:t>
      </w:r>
      <w:r w:rsidR="008C2D2C">
        <w:rPr>
          <w:rFonts w:ascii="Times New Roman" w:hAnsi="Times New Roman" w:cs="Times New Roman"/>
          <w:sz w:val="24"/>
          <w:szCs w:val="24"/>
        </w:rPr>
        <w:t xml:space="preserve"> </w:t>
      </w:r>
      <w:r w:rsidR="00AA2224" w:rsidRPr="006356B6">
        <w:rPr>
          <w:rFonts w:ascii="Times New Roman" w:hAnsi="Times New Roman" w:cs="Times New Roman"/>
          <w:sz w:val="24"/>
          <w:szCs w:val="24"/>
        </w:rPr>
        <w:t>Career cen</w:t>
      </w:r>
      <w:r w:rsidR="009360AC" w:rsidRPr="006356B6">
        <w:rPr>
          <w:rFonts w:ascii="Times New Roman" w:hAnsi="Times New Roman" w:cs="Times New Roman"/>
          <w:sz w:val="24"/>
          <w:szCs w:val="24"/>
        </w:rPr>
        <w:t>ters operating the DEI program:</w:t>
      </w:r>
    </w:p>
    <w:p w:rsidR="00F121FA" w:rsidRPr="006356B6" w:rsidRDefault="00F121FA" w:rsidP="00C07B37">
      <w:pPr>
        <w:pStyle w:val="ListParagraph"/>
        <w:numPr>
          <w:ilvl w:val="0"/>
          <w:numId w:val="5"/>
        </w:numPr>
        <w:rPr>
          <w:rFonts w:ascii="Times New Roman" w:hAnsi="Times New Roman" w:cs="Times New Roman"/>
          <w:sz w:val="24"/>
          <w:szCs w:val="24"/>
        </w:rPr>
      </w:pPr>
      <w:r w:rsidRPr="006356B6">
        <w:rPr>
          <w:rFonts w:ascii="Times New Roman" w:hAnsi="Times New Roman" w:cs="Times New Roman"/>
          <w:sz w:val="24"/>
          <w:szCs w:val="24"/>
        </w:rPr>
        <w:t>Career Source, 186 Alewife Brook Parkway</w:t>
      </w:r>
      <w:r w:rsidR="00CE0F7A" w:rsidRPr="006356B6">
        <w:rPr>
          <w:rFonts w:ascii="Times New Roman" w:hAnsi="Times New Roman" w:cs="Times New Roman"/>
          <w:sz w:val="24"/>
          <w:szCs w:val="24"/>
        </w:rPr>
        <w:t xml:space="preserve">, Suite 310, </w:t>
      </w:r>
      <w:r w:rsidRPr="006356B6">
        <w:rPr>
          <w:rFonts w:ascii="Times New Roman" w:hAnsi="Times New Roman" w:cs="Times New Roman"/>
          <w:sz w:val="24"/>
          <w:szCs w:val="24"/>
        </w:rPr>
        <w:t>Cambridge, MA 02138</w:t>
      </w:r>
    </w:p>
    <w:p w:rsidR="00CE0F7A" w:rsidRPr="006356B6" w:rsidRDefault="00CE0F7A" w:rsidP="00B603F0">
      <w:pPr>
        <w:pStyle w:val="ListParagraph"/>
        <w:numPr>
          <w:ilvl w:val="0"/>
          <w:numId w:val="5"/>
        </w:numPr>
        <w:rPr>
          <w:rFonts w:ascii="Times New Roman" w:hAnsi="Times New Roman" w:cs="Times New Roman"/>
          <w:sz w:val="24"/>
          <w:szCs w:val="24"/>
        </w:rPr>
      </w:pPr>
      <w:r w:rsidRPr="006356B6">
        <w:rPr>
          <w:rFonts w:ascii="Times New Roman" w:hAnsi="Times New Roman" w:cs="Times New Roman"/>
          <w:sz w:val="24"/>
          <w:szCs w:val="24"/>
        </w:rPr>
        <w:t>The Career Place, 100 Trade</w:t>
      </w:r>
      <w:r w:rsidR="00091686" w:rsidRPr="006356B6">
        <w:rPr>
          <w:rFonts w:ascii="Times New Roman" w:hAnsi="Times New Roman" w:cs="Times New Roman"/>
          <w:sz w:val="24"/>
          <w:szCs w:val="24"/>
        </w:rPr>
        <w:t xml:space="preserve"> </w:t>
      </w:r>
      <w:r w:rsidRPr="006356B6">
        <w:rPr>
          <w:rFonts w:ascii="Times New Roman" w:hAnsi="Times New Roman" w:cs="Times New Roman"/>
          <w:sz w:val="24"/>
          <w:szCs w:val="24"/>
        </w:rPr>
        <w:t>Center, Suite G100, Woburn, MA 01801</w:t>
      </w:r>
    </w:p>
    <w:p w:rsidR="00F121FA" w:rsidRPr="006356B6" w:rsidRDefault="00F121FA" w:rsidP="00F121FA">
      <w:pPr>
        <w:pStyle w:val="ListParagraph"/>
        <w:numPr>
          <w:ilvl w:val="0"/>
          <w:numId w:val="5"/>
        </w:numPr>
        <w:rPr>
          <w:rFonts w:ascii="Times New Roman" w:hAnsi="Times New Roman" w:cs="Times New Roman"/>
          <w:sz w:val="24"/>
          <w:szCs w:val="24"/>
        </w:rPr>
      </w:pPr>
      <w:r w:rsidRPr="006356B6">
        <w:rPr>
          <w:rFonts w:ascii="Times New Roman" w:hAnsi="Times New Roman" w:cs="Times New Roman"/>
          <w:sz w:val="24"/>
          <w:szCs w:val="24"/>
        </w:rPr>
        <w:t>North Central Career Center 100 Erdman Way, Leominster, MA 01453</w:t>
      </w:r>
    </w:p>
    <w:p w:rsidR="00F121FA" w:rsidRPr="00F121FA" w:rsidRDefault="008C2D2C" w:rsidP="00F121F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North Central Career Center </w:t>
      </w:r>
      <w:r w:rsidR="00F121FA" w:rsidRPr="006356B6">
        <w:rPr>
          <w:rFonts w:ascii="Times New Roman" w:hAnsi="Times New Roman" w:cs="Times New Roman"/>
          <w:sz w:val="24"/>
          <w:szCs w:val="24"/>
        </w:rPr>
        <w:t>25 Main Street Gardner, MA 01440</w:t>
      </w:r>
    </w:p>
    <w:p w:rsidR="00F121FA" w:rsidRPr="006356B6" w:rsidRDefault="00F121FA" w:rsidP="00762B6D">
      <w:pPr>
        <w:pStyle w:val="ListParagraph"/>
        <w:numPr>
          <w:ilvl w:val="0"/>
          <w:numId w:val="5"/>
        </w:numPr>
        <w:rPr>
          <w:rFonts w:ascii="Times New Roman" w:hAnsi="Times New Roman" w:cs="Times New Roman"/>
          <w:sz w:val="24"/>
          <w:szCs w:val="24"/>
        </w:rPr>
      </w:pPr>
      <w:r w:rsidRPr="006356B6">
        <w:rPr>
          <w:rFonts w:ascii="Times New Roman" w:hAnsi="Times New Roman" w:cs="Times New Roman"/>
          <w:sz w:val="24"/>
          <w:szCs w:val="24"/>
        </w:rPr>
        <w:t>Workforce Central Career Center 425 Fortune Boulevard, Suite 201, Milford, MA 01757</w:t>
      </w:r>
    </w:p>
    <w:p w:rsidR="00F121FA" w:rsidRPr="006356B6" w:rsidRDefault="00F121FA" w:rsidP="00D57728">
      <w:pPr>
        <w:pStyle w:val="ListParagraph"/>
        <w:numPr>
          <w:ilvl w:val="0"/>
          <w:numId w:val="5"/>
        </w:numPr>
        <w:rPr>
          <w:rFonts w:ascii="Times New Roman" w:hAnsi="Times New Roman" w:cs="Times New Roman"/>
          <w:sz w:val="24"/>
          <w:szCs w:val="24"/>
        </w:rPr>
      </w:pPr>
      <w:r w:rsidRPr="006356B6">
        <w:rPr>
          <w:rFonts w:ascii="Times New Roman" w:hAnsi="Times New Roman" w:cs="Times New Roman"/>
          <w:sz w:val="24"/>
          <w:szCs w:val="24"/>
        </w:rPr>
        <w:t>Workforce Central Career Center 5 Optical Drive, Suite 200, Southbridge, MA 01550</w:t>
      </w:r>
    </w:p>
    <w:p w:rsidR="00F121FA" w:rsidRPr="006356B6" w:rsidRDefault="008C2D2C" w:rsidP="00F121F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Workforce Central Career Center</w:t>
      </w:r>
      <w:r w:rsidR="00F121FA" w:rsidRPr="006356B6">
        <w:rPr>
          <w:rFonts w:ascii="Times New Roman" w:hAnsi="Times New Roman" w:cs="Times New Roman"/>
          <w:sz w:val="24"/>
          <w:szCs w:val="24"/>
        </w:rPr>
        <w:t xml:space="preserve"> 340 Main St #400, Worcester, MA 01608</w:t>
      </w:r>
    </w:p>
    <w:p w:rsidR="00CE0F7A" w:rsidRPr="006356B6" w:rsidRDefault="00CE0F7A" w:rsidP="008C2D2C">
      <w:pPr>
        <w:pStyle w:val="ListParagraph"/>
        <w:ind w:left="0"/>
        <w:rPr>
          <w:rFonts w:ascii="Times New Roman" w:hAnsi="Times New Roman" w:cs="Times New Roman"/>
          <w:sz w:val="24"/>
          <w:szCs w:val="24"/>
        </w:rPr>
      </w:pPr>
    </w:p>
    <w:p w:rsidR="00CE0F7A" w:rsidRPr="006356B6" w:rsidRDefault="00CE0F7A" w:rsidP="00CE0F7A">
      <w:pPr>
        <w:pStyle w:val="ListParagraph"/>
        <w:ind w:left="0"/>
        <w:rPr>
          <w:rFonts w:ascii="Times New Roman" w:hAnsi="Times New Roman" w:cs="Times New Roman"/>
          <w:sz w:val="24"/>
          <w:szCs w:val="24"/>
        </w:rPr>
      </w:pPr>
      <w:r w:rsidRPr="006356B6">
        <w:rPr>
          <w:rFonts w:ascii="Times New Roman" w:hAnsi="Times New Roman" w:cs="Times New Roman"/>
          <w:sz w:val="24"/>
          <w:szCs w:val="24"/>
        </w:rPr>
        <w:t>Community Base Organization operating the DEI program in the Metro N</w:t>
      </w:r>
      <w:r w:rsidR="008C2D2C">
        <w:rPr>
          <w:rFonts w:ascii="Times New Roman" w:hAnsi="Times New Roman" w:cs="Times New Roman"/>
          <w:sz w:val="24"/>
          <w:szCs w:val="24"/>
        </w:rPr>
        <w:t>orth Workforce Development area:</w:t>
      </w:r>
    </w:p>
    <w:p w:rsidR="00CE0F7A" w:rsidRPr="006356B6" w:rsidRDefault="00CE0F7A" w:rsidP="00CE0F7A">
      <w:pPr>
        <w:pStyle w:val="ListParagraph"/>
        <w:ind w:hanging="720"/>
        <w:rPr>
          <w:rFonts w:ascii="Times New Roman" w:hAnsi="Times New Roman" w:cs="Times New Roman"/>
          <w:sz w:val="24"/>
          <w:szCs w:val="24"/>
        </w:rPr>
      </w:pPr>
    </w:p>
    <w:p w:rsidR="00F121FA" w:rsidRPr="006356B6" w:rsidRDefault="00CE0F7A" w:rsidP="00CE0F7A">
      <w:pPr>
        <w:pStyle w:val="ListParagraph"/>
        <w:numPr>
          <w:ilvl w:val="0"/>
          <w:numId w:val="5"/>
        </w:numPr>
        <w:rPr>
          <w:rFonts w:ascii="Times New Roman" w:hAnsi="Times New Roman" w:cs="Times New Roman"/>
          <w:sz w:val="24"/>
          <w:szCs w:val="24"/>
        </w:rPr>
      </w:pPr>
      <w:r w:rsidRPr="006356B6">
        <w:rPr>
          <w:rFonts w:ascii="Times New Roman" w:hAnsi="Times New Roman" w:cs="Times New Roman"/>
          <w:sz w:val="24"/>
          <w:szCs w:val="24"/>
        </w:rPr>
        <w:t>Triangle, Inc.420 Pearl St, Malden, MA 02148</w:t>
      </w:r>
    </w:p>
    <w:p w:rsidR="001062C0" w:rsidRPr="006356B6" w:rsidRDefault="00C10EAE">
      <w:pPr>
        <w:rPr>
          <w:rFonts w:ascii="Times New Roman" w:hAnsi="Times New Roman" w:cs="Times New Roman"/>
          <w:sz w:val="24"/>
          <w:szCs w:val="24"/>
        </w:rPr>
      </w:pPr>
      <w:r w:rsidRPr="006356B6">
        <w:rPr>
          <w:rFonts w:ascii="Times New Roman" w:hAnsi="Times New Roman" w:cs="Times New Roman"/>
          <w:sz w:val="24"/>
          <w:szCs w:val="24"/>
        </w:rPr>
        <w:t>Each career c</w:t>
      </w:r>
      <w:r w:rsidR="00CF5186" w:rsidRPr="006356B6">
        <w:rPr>
          <w:rFonts w:ascii="Times New Roman" w:hAnsi="Times New Roman" w:cs="Times New Roman"/>
          <w:sz w:val="24"/>
          <w:szCs w:val="24"/>
        </w:rPr>
        <w:t xml:space="preserve">enter </w:t>
      </w:r>
      <w:r w:rsidRPr="006356B6">
        <w:rPr>
          <w:rFonts w:ascii="Times New Roman" w:hAnsi="Times New Roman" w:cs="Times New Roman"/>
          <w:sz w:val="24"/>
          <w:szCs w:val="24"/>
        </w:rPr>
        <w:t xml:space="preserve">employs </w:t>
      </w:r>
      <w:r w:rsidR="00CF5186" w:rsidRPr="006356B6">
        <w:rPr>
          <w:rFonts w:ascii="Times New Roman" w:hAnsi="Times New Roman" w:cs="Times New Roman"/>
          <w:sz w:val="24"/>
          <w:szCs w:val="24"/>
        </w:rPr>
        <w:t>a designated Disability Resource Coordinator</w:t>
      </w:r>
      <w:r w:rsidRPr="006356B6">
        <w:rPr>
          <w:rFonts w:ascii="Times New Roman" w:hAnsi="Times New Roman" w:cs="Times New Roman"/>
          <w:sz w:val="24"/>
          <w:szCs w:val="24"/>
        </w:rPr>
        <w:t xml:space="preserve"> (DRC)</w:t>
      </w:r>
      <w:r w:rsidR="00CF5186" w:rsidRPr="006356B6">
        <w:rPr>
          <w:rFonts w:ascii="Times New Roman" w:hAnsi="Times New Roman" w:cs="Times New Roman"/>
          <w:sz w:val="24"/>
          <w:szCs w:val="24"/>
        </w:rPr>
        <w:t xml:space="preserve"> to assist </w:t>
      </w:r>
      <w:r w:rsidRPr="006356B6">
        <w:rPr>
          <w:rFonts w:ascii="Times New Roman" w:hAnsi="Times New Roman" w:cs="Times New Roman"/>
          <w:sz w:val="24"/>
          <w:szCs w:val="24"/>
        </w:rPr>
        <w:t xml:space="preserve">customers </w:t>
      </w:r>
      <w:r w:rsidR="00CF5186" w:rsidRPr="006356B6">
        <w:rPr>
          <w:rFonts w:ascii="Times New Roman" w:hAnsi="Times New Roman" w:cs="Times New Roman"/>
          <w:sz w:val="24"/>
          <w:szCs w:val="24"/>
        </w:rPr>
        <w:t xml:space="preserve">with </w:t>
      </w:r>
      <w:r w:rsidR="0076106F" w:rsidRPr="006356B6">
        <w:rPr>
          <w:rFonts w:ascii="Times New Roman" w:hAnsi="Times New Roman" w:cs="Times New Roman"/>
          <w:sz w:val="24"/>
          <w:szCs w:val="24"/>
        </w:rPr>
        <w:t>disabilities</w:t>
      </w:r>
      <w:r w:rsidR="00E26B5C" w:rsidRPr="006356B6">
        <w:rPr>
          <w:rFonts w:ascii="Times New Roman" w:hAnsi="Times New Roman" w:cs="Times New Roman"/>
          <w:sz w:val="24"/>
          <w:szCs w:val="24"/>
        </w:rPr>
        <w:t xml:space="preserve"> to access </w:t>
      </w:r>
      <w:r w:rsidRPr="006356B6">
        <w:rPr>
          <w:rFonts w:ascii="Times New Roman" w:hAnsi="Times New Roman" w:cs="Times New Roman"/>
          <w:sz w:val="24"/>
          <w:szCs w:val="24"/>
        </w:rPr>
        <w:t xml:space="preserve">the full array of career center services (assessment, resume assistance, workshops, individualized case management, </w:t>
      </w:r>
      <w:proofErr w:type="gramStart"/>
      <w:r w:rsidRPr="006356B6">
        <w:rPr>
          <w:rFonts w:ascii="Times New Roman" w:hAnsi="Times New Roman" w:cs="Times New Roman"/>
          <w:sz w:val="24"/>
          <w:szCs w:val="24"/>
        </w:rPr>
        <w:t>labor</w:t>
      </w:r>
      <w:proofErr w:type="gramEnd"/>
      <w:r w:rsidRPr="006356B6">
        <w:rPr>
          <w:rFonts w:ascii="Times New Roman" w:hAnsi="Times New Roman" w:cs="Times New Roman"/>
          <w:sz w:val="24"/>
          <w:szCs w:val="24"/>
        </w:rPr>
        <w:t xml:space="preserve"> market information, training research, occupational training, job</w:t>
      </w:r>
      <w:r w:rsidR="00FE4179">
        <w:rPr>
          <w:rFonts w:ascii="Times New Roman" w:hAnsi="Times New Roman" w:cs="Times New Roman"/>
          <w:sz w:val="24"/>
          <w:szCs w:val="24"/>
        </w:rPr>
        <w:t xml:space="preserve"> development and job placement).</w:t>
      </w:r>
    </w:p>
    <w:p w:rsidR="00DC044D" w:rsidRPr="006356B6" w:rsidRDefault="00C10EAE" w:rsidP="00342110">
      <w:pPr>
        <w:rPr>
          <w:rFonts w:ascii="Times New Roman" w:hAnsi="Times New Roman" w:cs="Times New Roman"/>
          <w:sz w:val="24"/>
          <w:szCs w:val="24"/>
        </w:rPr>
      </w:pPr>
      <w:r w:rsidRPr="006356B6">
        <w:rPr>
          <w:rFonts w:ascii="Times New Roman" w:hAnsi="Times New Roman" w:cs="Times New Roman"/>
          <w:sz w:val="24"/>
          <w:szCs w:val="24"/>
        </w:rPr>
        <w:t>Each of the career centers is an E</w:t>
      </w:r>
      <w:r w:rsidR="0076391E" w:rsidRPr="006356B6">
        <w:rPr>
          <w:rFonts w:ascii="Times New Roman" w:hAnsi="Times New Roman" w:cs="Times New Roman"/>
          <w:sz w:val="24"/>
          <w:szCs w:val="24"/>
        </w:rPr>
        <w:t xml:space="preserve">mployment Networks under the Social Security Administration Ticket </w:t>
      </w:r>
      <w:r w:rsidRPr="006356B6">
        <w:rPr>
          <w:rFonts w:ascii="Times New Roman" w:hAnsi="Times New Roman" w:cs="Times New Roman"/>
          <w:sz w:val="24"/>
          <w:szCs w:val="24"/>
        </w:rPr>
        <w:t>to Work program.</w:t>
      </w:r>
    </w:p>
    <w:p w:rsidR="00B65425" w:rsidRPr="00B65425" w:rsidRDefault="00B65425" w:rsidP="0076391E">
      <w:pPr>
        <w:rPr>
          <w:rFonts w:ascii="Times New Roman" w:hAnsi="Times New Roman" w:cs="Times New Roman"/>
          <w:sz w:val="24"/>
          <w:szCs w:val="24"/>
        </w:rPr>
      </w:pPr>
    </w:p>
    <w:p w:rsidR="00342110" w:rsidRPr="006356B6" w:rsidRDefault="00342110" w:rsidP="0076391E">
      <w:pPr>
        <w:rPr>
          <w:rFonts w:ascii="Times New Roman" w:hAnsi="Times New Roman" w:cs="Times New Roman"/>
          <w:b/>
          <w:sz w:val="24"/>
          <w:szCs w:val="24"/>
        </w:rPr>
      </w:pPr>
      <w:r w:rsidRPr="006356B6">
        <w:rPr>
          <w:rFonts w:ascii="Times New Roman" w:hAnsi="Times New Roman" w:cs="Times New Roman"/>
          <w:b/>
          <w:sz w:val="24"/>
          <w:szCs w:val="24"/>
        </w:rPr>
        <w:t>Management</w:t>
      </w:r>
      <w:r w:rsidR="00F55637" w:rsidRPr="006356B6">
        <w:rPr>
          <w:rFonts w:ascii="Times New Roman" w:hAnsi="Times New Roman" w:cs="Times New Roman"/>
          <w:b/>
          <w:sz w:val="24"/>
          <w:szCs w:val="24"/>
        </w:rPr>
        <w:t xml:space="preserve"> and Reports</w:t>
      </w:r>
    </w:p>
    <w:p w:rsidR="00F55637" w:rsidRPr="006356B6" w:rsidRDefault="00F55637" w:rsidP="00F55637">
      <w:pPr>
        <w:rPr>
          <w:rFonts w:ascii="Times New Roman" w:hAnsi="Times New Roman" w:cs="Times New Roman"/>
          <w:sz w:val="24"/>
          <w:szCs w:val="24"/>
        </w:rPr>
      </w:pPr>
      <w:r w:rsidRPr="006356B6">
        <w:rPr>
          <w:rFonts w:ascii="Times New Roman" w:hAnsi="Times New Roman" w:cs="Times New Roman"/>
          <w:sz w:val="24"/>
          <w:szCs w:val="24"/>
        </w:rPr>
        <w:t xml:space="preserve">The DCS DEI Coordinator maintains responsibility for the oversight and coordination of MA DEI operation. </w:t>
      </w:r>
      <w:r w:rsidR="00B65425">
        <w:rPr>
          <w:rFonts w:ascii="Times New Roman" w:hAnsi="Times New Roman" w:cs="Times New Roman"/>
          <w:sz w:val="24"/>
          <w:szCs w:val="24"/>
        </w:rPr>
        <w:t xml:space="preserve"> </w:t>
      </w:r>
      <w:r w:rsidRPr="006356B6">
        <w:rPr>
          <w:rFonts w:ascii="Times New Roman" w:hAnsi="Times New Roman" w:cs="Times New Roman"/>
          <w:sz w:val="24"/>
          <w:szCs w:val="24"/>
        </w:rPr>
        <w:t>The Coordinator manages the day to day functions with regard to overall DEI operation and ensures sub-grantee compliance with all federal and state laws and regulations as well as comprehensive service delivery.</w:t>
      </w:r>
    </w:p>
    <w:p w:rsidR="00F55637" w:rsidRPr="006356B6" w:rsidRDefault="00F55637" w:rsidP="00F55637">
      <w:pPr>
        <w:rPr>
          <w:rFonts w:ascii="Times New Roman" w:hAnsi="Times New Roman" w:cs="Times New Roman"/>
          <w:sz w:val="24"/>
          <w:szCs w:val="24"/>
        </w:rPr>
      </w:pPr>
      <w:r w:rsidRPr="006356B6">
        <w:rPr>
          <w:rFonts w:ascii="Times New Roman" w:hAnsi="Times New Roman" w:cs="Times New Roman"/>
          <w:sz w:val="24"/>
          <w:szCs w:val="24"/>
        </w:rPr>
        <w:t xml:space="preserve">Local operator Fiscal Status Reports (FSR) are required monthly; narrative of program activity reports are required on a quarterly basis.  The Coordinator conducts, at a minimum, a monthly desk review of fiscal and participant activity; participant activity </w:t>
      </w:r>
      <w:proofErr w:type="gramStart"/>
      <w:r w:rsidRPr="006356B6">
        <w:rPr>
          <w:rFonts w:ascii="Times New Roman" w:hAnsi="Times New Roman" w:cs="Times New Roman"/>
          <w:sz w:val="24"/>
          <w:szCs w:val="24"/>
        </w:rPr>
        <w:t xml:space="preserve">is </w:t>
      </w:r>
      <w:r w:rsidR="00B65425">
        <w:rPr>
          <w:rFonts w:ascii="Times New Roman" w:hAnsi="Times New Roman" w:cs="Times New Roman"/>
          <w:sz w:val="24"/>
          <w:szCs w:val="24"/>
        </w:rPr>
        <w:t>viewed</w:t>
      </w:r>
      <w:proofErr w:type="gramEnd"/>
      <w:r w:rsidR="00B65425">
        <w:rPr>
          <w:rFonts w:ascii="Times New Roman" w:hAnsi="Times New Roman" w:cs="Times New Roman"/>
          <w:sz w:val="24"/>
          <w:szCs w:val="24"/>
        </w:rPr>
        <w:t xml:space="preserve"> in the Massachusetts One-</w:t>
      </w:r>
      <w:r w:rsidRPr="006356B6">
        <w:rPr>
          <w:rFonts w:ascii="Times New Roman" w:hAnsi="Times New Roman" w:cs="Times New Roman"/>
          <w:sz w:val="24"/>
          <w:szCs w:val="24"/>
        </w:rPr>
        <w:t>Stop Employment System (MOSES), the DCS information tracking system.</w:t>
      </w:r>
    </w:p>
    <w:p w:rsidR="00AA2224" w:rsidRPr="006356B6" w:rsidRDefault="00AA2224" w:rsidP="00F55637">
      <w:pPr>
        <w:rPr>
          <w:rFonts w:ascii="Times New Roman" w:hAnsi="Times New Roman" w:cs="Times New Roman"/>
          <w:sz w:val="24"/>
          <w:szCs w:val="24"/>
        </w:rPr>
      </w:pPr>
      <w:r w:rsidRPr="006356B6">
        <w:rPr>
          <w:rFonts w:ascii="Times New Roman" w:hAnsi="Times New Roman" w:cs="Times New Roman"/>
          <w:sz w:val="24"/>
          <w:szCs w:val="24"/>
        </w:rPr>
        <w:t>The Coordinator works closely with the career center directors and the DRCs to identify any issues or needs and to identify appropriate action to resolve issues and/or meet needs of the program o</w:t>
      </w:r>
      <w:r w:rsidR="00B65425">
        <w:rPr>
          <w:rFonts w:ascii="Times New Roman" w:hAnsi="Times New Roman" w:cs="Times New Roman"/>
          <w:sz w:val="24"/>
          <w:szCs w:val="24"/>
        </w:rPr>
        <w:t>r for individual participants.</w:t>
      </w:r>
    </w:p>
    <w:p w:rsidR="00B65425" w:rsidRPr="00B65425" w:rsidRDefault="00B65425" w:rsidP="0076391E">
      <w:pPr>
        <w:rPr>
          <w:rFonts w:ascii="Times New Roman" w:hAnsi="Times New Roman" w:cs="Times New Roman"/>
          <w:sz w:val="24"/>
          <w:szCs w:val="24"/>
        </w:rPr>
      </w:pPr>
    </w:p>
    <w:p w:rsidR="000A00F4" w:rsidRPr="006356B6" w:rsidRDefault="00342110" w:rsidP="0076391E">
      <w:pPr>
        <w:rPr>
          <w:rFonts w:ascii="Times New Roman" w:hAnsi="Times New Roman" w:cs="Times New Roman"/>
          <w:b/>
          <w:sz w:val="24"/>
          <w:szCs w:val="24"/>
        </w:rPr>
      </w:pPr>
      <w:r w:rsidRPr="006356B6">
        <w:rPr>
          <w:rFonts w:ascii="Times New Roman" w:hAnsi="Times New Roman" w:cs="Times New Roman"/>
          <w:b/>
          <w:sz w:val="24"/>
          <w:szCs w:val="24"/>
        </w:rPr>
        <w:t xml:space="preserve">Standing </w:t>
      </w:r>
      <w:r w:rsidR="0019401D" w:rsidRPr="006356B6">
        <w:rPr>
          <w:rFonts w:ascii="Times New Roman" w:hAnsi="Times New Roman" w:cs="Times New Roman"/>
          <w:b/>
          <w:sz w:val="24"/>
          <w:szCs w:val="24"/>
        </w:rPr>
        <w:t>Meeting</w:t>
      </w:r>
      <w:r w:rsidRPr="006356B6">
        <w:rPr>
          <w:rFonts w:ascii="Times New Roman" w:hAnsi="Times New Roman" w:cs="Times New Roman"/>
          <w:b/>
          <w:sz w:val="24"/>
          <w:szCs w:val="24"/>
        </w:rPr>
        <w:t>s</w:t>
      </w:r>
    </w:p>
    <w:p w:rsidR="0019401D" w:rsidRPr="006356B6" w:rsidRDefault="00AA2224" w:rsidP="0076391E">
      <w:pPr>
        <w:rPr>
          <w:rFonts w:ascii="Times New Roman" w:hAnsi="Times New Roman" w:cs="Times New Roman"/>
          <w:sz w:val="24"/>
          <w:szCs w:val="24"/>
        </w:rPr>
      </w:pPr>
      <w:r w:rsidRPr="006356B6">
        <w:rPr>
          <w:rFonts w:ascii="Times New Roman" w:hAnsi="Times New Roman" w:cs="Times New Roman"/>
          <w:sz w:val="24"/>
          <w:szCs w:val="24"/>
        </w:rPr>
        <w:t xml:space="preserve">Monthly DEI DRC Meetings: The DCS Coordinator convenes a monthly meeting with </w:t>
      </w:r>
      <w:r w:rsidR="0019401D" w:rsidRPr="006356B6">
        <w:rPr>
          <w:rFonts w:ascii="Times New Roman" w:hAnsi="Times New Roman" w:cs="Times New Roman"/>
          <w:sz w:val="24"/>
          <w:szCs w:val="24"/>
        </w:rPr>
        <w:t>local DRCs</w:t>
      </w:r>
      <w:r w:rsidRPr="006356B6">
        <w:rPr>
          <w:rFonts w:ascii="Times New Roman" w:hAnsi="Times New Roman" w:cs="Times New Roman"/>
          <w:sz w:val="24"/>
          <w:szCs w:val="24"/>
        </w:rPr>
        <w:t xml:space="preserve"> to discuss DEI activities (e.g. outreach, job fairs, networking events) and local challenges and successes in implementing the DEI.</w:t>
      </w:r>
    </w:p>
    <w:p w:rsidR="0019401D" w:rsidRPr="006356B6" w:rsidRDefault="00B65425" w:rsidP="0076391E">
      <w:pPr>
        <w:rPr>
          <w:rFonts w:ascii="Times New Roman" w:hAnsi="Times New Roman" w:cs="Times New Roman"/>
          <w:sz w:val="24"/>
          <w:szCs w:val="24"/>
        </w:rPr>
      </w:pPr>
      <w:r>
        <w:rPr>
          <w:rFonts w:ascii="Times New Roman" w:hAnsi="Times New Roman" w:cs="Times New Roman"/>
          <w:sz w:val="24"/>
          <w:szCs w:val="24"/>
        </w:rPr>
        <w:t xml:space="preserve">Bi-Monthly DEI </w:t>
      </w:r>
      <w:r w:rsidR="00AA2224" w:rsidRPr="006356B6">
        <w:rPr>
          <w:rFonts w:ascii="Times New Roman" w:hAnsi="Times New Roman" w:cs="Times New Roman"/>
          <w:sz w:val="24"/>
          <w:szCs w:val="24"/>
        </w:rPr>
        <w:t xml:space="preserve">DRC and State Partner Meetings: </w:t>
      </w:r>
      <w:proofErr w:type="gramStart"/>
      <w:r w:rsidR="00AA2224" w:rsidRPr="006356B6">
        <w:rPr>
          <w:rFonts w:ascii="Times New Roman" w:hAnsi="Times New Roman" w:cs="Times New Roman"/>
          <w:sz w:val="24"/>
          <w:szCs w:val="24"/>
        </w:rPr>
        <w:t>On alternate months, the DRCs are joined by state partner (ICI and WWL) staff and management</w:t>
      </w:r>
      <w:proofErr w:type="gramEnd"/>
      <w:r w:rsidR="00AE0298" w:rsidRPr="006356B6">
        <w:rPr>
          <w:rFonts w:ascii="Times New Roman" w:hAnsi="Times New Roman" w:cs="Times New Roman"/>
          <w:sz w:val="24"/>
          <w:szCs w:val="24"/>
        </w:rPr>
        <w:t>.  Discussion is similar to the monthly meeting and enriched by partner participation, sharing of resources and information.</w:t>
      </w:r>
    </w:p>
    <w:p w:rsidR="001E1B52" w:rsidRPr="006356B6" w:rsidRDefault="001E1B52" w:rsidP="0076391E">
      <w:pPr>
        <w:rPr>
          <w:rFonts w:ascii="Times New Roman" w:hAnsi="Times New Roman" w:cs="Times New Roman"/>
          <w:sz w:val="24"/>
          <w:szCs w:val="24"/>
        </w:rPr>
      </w:pPr>
      <w:r w:rsidRPr="006356B6">
        <w:rPr>
          <w:rFonts w:ascii="Times New Roman" w:hAnsi="Times New Roman" w:cs="Times New Roman"/>
          <w:sz w:val="24"/>
          <w:szCs w:val="24"/>
        </w:rPr>
        <w:t>The third month in the quarter the full time meets by conference call to discus</w:t>
      </w:r>
      <w:r w:rsidR="00B65425">
        <w:rPr>
          <w:rFonts w:ascii="Times New Roman" w:hAnsi="Times New Roman" w:cs="Times New Roman"/>
          <w:sz w:val="24"/>
          <w:szCs w:val="24"/>
        </w:rPr>
        <w:t>s any challenges and successes.</w:t>
      </w:r>
    </w:p>
    <w:sectPr w:rsidR="001E1B52" w:rsidRPr="006356B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5EC" w:rsidRDefault="005215EC" w:rsidP="005215EC">
      <w:pPr>
        <w:spacing w:after="0" w:line="240" w:lineRule="auto"/>
      </w:pPr>
      <w:r>
        <w:separator/>
      </w:r>
    </w:p>
  </w:endnote>
  <w:endnote w:type="continuationSeparator" w:id="0">
    <w:p w:rsidR="005215EC" w:rsidRDefault="005215EC" w:rsidP="0052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5EC" w:rsidRDefault="005215EC" w:rsidP="005215EC">
      <w:pPr>
        <w:spacing w:after="0" w:line="240" w:lineRule="auto"/>
      </w:pPr>
      <w:r>
        <w:separator/>
      </w:r>
    </w:p>
  </w:footnote>
  <w:footnote w:type="continuationSeparator" w:id="0">
    <w:p w:rsidR="005215EC" w:rsidRDefault="005215EC" w:rsidP="00521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EC" w:rsidRPr="006356B6" w:rsidRDefault="005215EC" w:rsidP="005215EC">
    <w:pPr>
      <w:jc w:val="center"/>
      <w:rPr>
        <w:rFonts w:ascii="Times New Roman" w:hAnsi="Times New Roman" w:cs="Times New Roman"/>
        <w:b/>
        <w:sz w:val="24"/>
        <w:szCs w:val="24"/>
      </w:rPr>
    </w:pPr>
    <w:r w:rsidRPr="006356B6">
      <w:rPr>
        <w:rFonts w:ascii="Times New Roman" w:hAnsi="Times New Roman" w:cs="Times New Roman"/>
        <w:b/>
        <w:sz w:val="24"/>
        <w:szCs w:val="24"/>
      </w:rPr>
      <w:t>Disability Employment Initiative – Round 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D71"/>
    <w:multiLevelType w:val="hybridMultilevel"/>
    <w:tmpl w:val="E5BA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D30C1"/>
    <w:multiLevelType w:val="hybridMultilevel"/>
    <w:tmpl w:val="C53A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13CEB"/>
    <w:multiLevelType w:val="hybridMultilevel"/>
    <w:tmpl w:val="F3A2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83239"/>
    <w:multiLevelType w:val="hybridMultilevel"/>
    <w:tmpl w:val="D4A43768"/>
    <w:lvl w:ilvl="0" w:tplc="9746E304">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3B5B21"/>
    <w:multiLevelType w:val="hybridMultilevel"/>
    <w:tmpl w:val="20D4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301B4"/>
    <w:multiLevelType w:val="hybridMultilevel"/>
    <w:tmpl w:val="0494F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AF2ECF"/>
    <w:multiLevelType w:val="hybridMultilevel"/>
    <w:tmpl w:val="3AF67C8C"/>
    <w:lvl w:ilvl="0" w:tplc="E33AB32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76351E10"/>
    <w:multiLevelType w:val="hybridMultilevel"/>
    <w:tmpl w:val="208CE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C0"/>
    <w:rsid w:val="000150FD"/>
    <w:rsid w:val="000858F3"/>
    <w:rsid w:val="00091686"/>
    <w:rsid w:val="000A00F4"/>
    <w:rsid w:val="001034A2"/>
    <w:rsid w:val="001062C0"/>
    <w:rsid w:val="0019401D"/>
    <w:rsid w:val="001C030A"/>
    <w:rsid w:val="001E1B52"/>
    <w:rsid w:val="001F017F"/>
    <w:rsid w:val="0021048A"/>
    <w:rsid w:val="00283348"/>
    <w:rsid w:val="00342110"/>
    <w:rsid w:val="00372C3C"/>
    <w:rsid w:val="00391B27"/>
    <w:rsid w:val="00436063"/>
    <w:rsid w:val="005215EC"/>
    <w:rsid w:val="006356B6"/>
    <w:rsid w:val="006A4BFA"/>
    <w:rsid w:val="006F5105"/>
    <w:rsid w:val="0076106F"/>
    <w:rsid w:val="0076391E"/>
    <w:rsid w:val="007E0135"/>
    <w:rsid w:val="00806C7C"/>
    <w:rsid w:val="008C2D2C"/>
    <w:rsid w:val="009009A2"/>
    <w:rsid w:val="0091773B"/>
    <w:rsid w:val="009360AC"/>
    <w:rsid w:val="009D0FD5"/>
    <w:rsid w:val="00AA2224"/>
    <w:rsid w:val="00AC502E"/>
    <w:rsid w:val="00AE0298"/>
    <w:rsid w:val="00B65425"/>
    <w:rsid w:val="00B80FDB"/>
    <w:rsid w:val="00BB7F49"/>
    <w:rsid w:val="00BF66F9"/>
    <w:rsid w:val="00C054FC"/>
    <w:rsid w:val="00C10EAE"/>
    <w:rsid w:val="00CA3E56"/>
    <w:rsid w:val="00CD028C"/>
    <w:rsid w:val="00CE0F7A"/>
    <w:rsid w:val="00CF5186"/>
    <w:rsid w:val="00D35F54"/>
    <w:rsid w:val="00DC044D"/>
    <w:rsid w:val="00DD0A77"/>
    <w:rsid w:val="00E26B5C"/>
    <w:rsid w:val="00E42D32"/>
    <w:rsid w:val="00E83EEF"/>
    <w:rsid w:val="00F121FA"/>
    <w:rsid w:val="00F55637"/>
    <w:rsid w:val="00F872D5"/>
    <w:rsid w:val="00FC1B9D"/>
    <w:rsid w:val="00FE4179"/>
    <w:rsid w:val="00FE5A99"/>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DF47F-53C5-418F-B5EA-E4F77E7E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0F4"/>
    <w:rPr>
      <w:rFonts w:ascii="Tahoma" w:hAnsi="Tahoma" w:cs="Tahoma"/>
      <w:sz w:val="16"/>
      <w:szCs w:val="16"/>
    </w:rPr>
  </w:style>
  <w:style w:type="character" w:styleId="CommentReference">
    <w:name w:val="annotation reference"/>
    <w:basedOn w:val="DefaultParagraphFont"/>
    <w:uiPriority w:val="99"/>
    <w:semiHidden/>
    <w:unhideWhenUsed/>
    <w:rsid w:val="009009A2"/>
    <w:rPr>
      <w:sz w:val="16"/>
      <w:szCs w:val="16"/>
    </w:rPr>
  </w:style>
  <w:style w:type="paragraph" w:styleId="CommentText">
    <w:name w:val="annotation text"/>
    <w:basedOn w:val="Normal"/>
    <w:link w:val="CommentTextChar"/>
    <w:uiPriority w:val="99"/>
    <w:semiHidden/>
    <w:unhideWhenUsed/>
    <w:rsid w:val="009009A2"/>
    <w:pPr>
      <w:spacing w:line="240" w:lineRule="auto"/>
    </w:pPr>
    <w:rPr>
      <w:sz w:val="20"/>
      <w:szCs w:val="20"/>
    </w:rPr>
  </w:style>
  <w:style w:type="character" w:customStyle="1" w:styleId="CommentTextChar">
    <w:name w:val="Comment Text Char"/>
    <w:basedOn w:val="DefaultParagraphFont"/>
    <w:link w:val="CommentText"/>
    <w:uiPriority w:val="99"/>
    <w:semiHidden/>
    <w:rsid w:val="009009A2"/>
    <w:rPr>
      <w:sz w:val="20"/>
      <w:szCs w:val="20"/>
    </w:rPr>
  </w:style>
  <w:style w:type="paragraph" w:styleId="CommentSubject">
    <w:name w:val="annotation subject"/>
    <w:basedOn w:val="CommentText"/>
    <w:next w:val="CommentText"/>
    <w:link w:val="CommentSubjectChar"/>
    <w:uiPriority w:val="99"/>
    <w:semiHidden/>
    <w:unhideWhenUsed/>
    <w:rsid w:val="009009A2"/>
    <w:rPr>
      <w:b/>
      <w:bCs/>
    </w:rPr>
  </w:style>
  <w:style w:type="character" w:customStyle="1" w:styleId="CommentSubjectChar">
    <w:name w:val="Comment Subject Char"/>
    <w:basedOn w:val="CommentTextChar"/>
    <w:link w:val="CommentSubject"/>
    <w:uiPriority w:val="99"/>
    <w:semiHidden/>
    <w:rsid w:val="009009A2"/>
    <w:rPr>
      <w:b/>
      <w:bCs/>
      <w:sz w:val="20"/>
      <w:szCs w:val="20"/>
    </w:rPr>
  </w:style>
  <w:style w:type="paragraph" w:styleId="ListParagraph">
    <w:name w:val="List Paragraph"/>
    <w:basedOn w:val="Normal"/>
    <w:uiPriority w:val="34"/>
    <w:qFormat/>
    <w:rsid w:val="00342110"/>
    <w:pPr>
      <w:ind w:left="720"/>
      <w:contextualSpacing/>
    </w:pPr>
  </w:style>
  <w:style w:type="paragraph" w:styleId="Header">
    <w:name w:val="header"/>
    <w:basedOn w:val="Normal"/>
    <w:link w:val="HeaderChar"/>
    <w:uiPriority w:val="99"/>
    <w:unhideWhenUsed/>
    <w:rsid w:val="00521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5EC"/>
  </w:style>
  <w:style w:type="paragraph" w:styleId="Footer">
    <w:name w:val="footer"/>
    <w:basedOn w:val="Normal"/>
    <w:link w:val="FooterChar"/>
    <w:uiPriority w:val="99"/>
    <w:unhideWhenUsed/>
    <w:rsid w:val="00521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1703-AFF9-46DE-8B26-C6C7DFBD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6984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2017-06-06T16:26:00Z</dcterms:created>
  <dc:creator>Albert, Jason (DWD)</dc:creator>
  <lastModifiedBy>Albert, Jason (EOL)</lastModifiedBy>
  <lastPrinted>2017-04-24T14:54:00Z</lastPrinted>
  <dcterms:modified xsi:type="dcterms:W3CDTF">2017-06-06T16:26:00Z</dcterms:modified>
  <revision>2</revision>
</coreProperties>
</file>