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2235611B" w:rsidP="45EFEA79" w:rsidRDefault="2235611B" w14:paraId="7660C026" w14:textId="50EC36D5">
      <w:pPr>
        <w:pStyle w:val="Heading2"/>
        <w:spacing w:before="0" w:beforeAutospacing="off" w:after="160" w:afterAutospacing="off" w:line="240" w:lineRule="auto"/>
      </w:pPr>
      <w:r w:rsidRPr="45EFEA79" w:rsidR="3A306C39">
        <w:rPr>
          <w:rFonts w:ascii="Calibri" w:hAnsi="Calibri" w:eastAsia="Calibri" w:cs="Calibri"/>
          <w:b w:val="1"/>
          <w:bCs w:val="1"/>
          <w:noProof w:val="0"/>
          <w:color w:val="134770"/>
          <w:sz w:val="28"/>
          <w:szCs w:val="28"/>
          <w:lang w:val="en-US"/>
        </w:rPr>
        <w:t>Program Policy Protocol</w:t>
      </w:r>
    </w:p>
    <w:p w:rsidR="2235611B" w:rsidP="04280C79" w:rsidRDefault="2235611B" w14:paraId="276D34DA" w14:textId="26EB3957">
      <w:pPr>
        <w:spacing w:before="0" w:beforeAutospacing="off" w:after="160" w:afterAutospacing="off" w:line="276" w:lineRule="auto"/>
      </w:pPr>
      <w:r w:rsidRPr="04280C79" w:rsidR="2235611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Purpose: </w:t>
      </w:r>
      <w:r w:rsidRPr="04280C79" w:rsidR="2235611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This program policy protocol tool is designed to support EIS and EIBI programs as they evaluate their programs compliance with federal, state, and operational requirements in preparation for comprehensive monitoring</w:t>
      </w:r>
      <w:r w:rsidRPr="04280C79" w:rsidR="2235611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</w:t>
      </w:r>
      <w:r w:rsidRPr="04280C79" w:rsidR="2235611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to support their delivery of high-quality part C services. This process is a preparation tool for policies and procedures required at programs to implement Part C effectively.</w:t>
      </w:r>
      <w:r w:rsidRPr="04280C79" w:rsidR="2235611B">
        <w:rPr>
          <w:rFonts w:ascii="Calibri" w:hAnsi="Calibri" w:eastAsia="Calibri" w:cs="Calibri"/>
          <w:noProof w:val="0"/>
          <w:color w:val="000000" w:themeColor="text1" w:themeTint="FF" w:themeShade="FF"/>
          <w:sz w:val="21"/>
          <w:szCs w:val="21"/>
          <w:lang w:val="en-US"/>
        </w:rPr>
        <w:t xml:space="preserve"> </w:t>
      </w:r>
      <w:r w:rsidRPr="04280C79" w:rsidR="2235611B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1"/>
          <w:szCs w:val="21"/>
          <w:lang w:val="en-US"/>
        </w:rPr>
        <w:t xml:space="preserve"> </w:t>
      </w:r>
    </w:p>
    <w:p w:rsidR="2235611B" w:rsidP="04280C79" w:rsidRDefault="2235611B" w14:paraId="6D62769D" w14:textId="4D49B5D8">
      <w:pPr>
        <w:spacing w:before="0" w:beforeAutospacing="off" w:after="160" w:afterAutospacing="off" w:line="276" w:lineRule="auto"/>
      </w:pPr>
      <w:r w:rsidRPr="04280C79" w:rsidR="2235611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Scope</w:t>
      </w:r>
      <w:r w:rsidRPr="04280C79" w:rsidR="2235611B">
        <w:rPr>
          <w:rFonts w:ascii="Calibri" w:hAnsi="Calibri" w:eastAsia="Calibri" w:cs="Calibri"/>
          <w:noProof w:val="0"/>
          <w:sz w:val="24"/>
          <w:szCs w:val="24"/>
          <w:lang w:val="en-US"/>
        </w:rPr>
        <w:t>: EIS programs, SSP programs, SSP and EIS Program Directors, EI Division Staff</w:t>
      </w:r>
    </w:p>
    <w:p w:rsidR="2235611B" w:rsidP="04280C79" w:rsidRDefault="2235611B" w14:paraId="58FDF6B1" w14:textId="7448E3C8">
      <w:pPr>
        <w:spacing w:before="0" w:beforeAutospacing="off" w:after="160" w:afterAutospacing="off" w:line="276" w:lineRule="auto"/>
      </w:pPr>
      <w:r w:rsidRPr="04280C79" w:rsidR="2235611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Prerequisites: </w:t>
      </w:r>
      <w:r w:rsidRPr="04280C79" w:rsidR="2235611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Completion of Program Policy Protocol </w:t>
      </w:r>
    </w:p>
    <w:p w:rsidR="2235611B" w:rsidP="04280C79" w:rsidRDefault="2235611B" w14:paraId="162492A2" w14:textId="169AE7AC">
      <w:pPr>
        <w:spacing w:before="0" w:beforeAutospacing="off" w:after="160" w:afterAutospacing="off" w:line="276" w:lineRule="auto"/>
      </w:pPr>
      <w:r w:rsidRPr="04280C79" w:rsidR="2235611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Procedure: </w:t>
      </w:r>
    </w:p>
    <w:p w:rsidR="2235611B" w:rsidP="45EFEA79" w:rsidRDefault="2235611B" w14:paraId="0BC2424B" w14:textId="765BEC57">
      <w:pPr>
        <w:pStyle w:val="NoSpacing"/>
        <w:numPr>
          <w:ilvl w:val="0"/>
          <w:numId w:val="1"/>
        </w:numPr>
        <w:spacing w:before="0" w:beforeAutospacing="off" w:after="0" w:afterAutospacing="off"/>
        <w:ind w:left="36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5EFEA79" w:rsidR="3A306C39">
        <w:rPr>
          <w:rFonts w:ascii="Calibri" w:hAnsi="Calibri" w:eastAsia="Calibri" w:cs="Calibri"/>
          <w:noProof w:val="0"/>
          <w:sz w:val="24"/>
          <w:szCs w:val="24"/>
          <w:lang w:val="en-US"/>
        </w:rPr>
        <w:t>Clinical Oversight and Support Specialist send policy protocol to all program directors to complete annually in July</w:t>
      </w:r>
    </w:p>
    <w:p w:rsidR="2235611B" w:rsidP="45EFEA79" w:rsidRDefault="2235611B" w14:paraId="329FACBD" w14:textId="5E8A2B98">
      <w:pPr>
        <w:pStyle w:val="NoSpacing"/>
        <w:numPr>
          <w:ilvl w:val="1"/>
          <w:numId w:val="1"/>
        </w:numPr>
        <w:spacing w:before="0" w:beforeAutospacing="off" w:after="0" w:afterAutospacing="off"/>
        <w:ind w:left="108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5EFEA79" w:rsidR="3A306C39">
        <w:rPr>
          <w:rFonts w:ascii="Calibri" w:hAnsi="Calibri" w:eastAsia="Calibri" w:cs="Calibri"/>
          <w:noProof w:val="0"/>
          <w:sz w:val="24"/>
          <w:szCs w:val="24"/>
          <w:lang w:val="en-US"/>
        </w:rPr>
        <w:t>Programs return completed protocol to COSS within 4 weeks of receipt</w:t>
      </w:r>
    </w:p>
    <w:p w:rsidR="2235611B" w:rsidP="45EFEA79" w:rsidRDefault="2235611B" w14:paraId="0C72F3FB" w14:textId="2EBF769E">
      <w:pPr>
        <w:pStyle w:val="NoSpacing"/>
        <w:numPr>
          <w:ilvl w:val="0"/>
          <w:numId w:val="1"/>
        </w:numPr>
        <w:spacing w:before="0" w:beforeAutospacing="off" w:after="0" w:afterAutospacing="off"/>
        <w:ind w:left="36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5EFEA79" w:rsidR="3A306C3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COSS confirms submission of protocol is </w:t>
      </w:r>
      <w:r w:rsidRPr="45EFEA79" w:rsidR="3A306C39">
        <w:rPr>
          <w:rFonts w:ascii="Calibri" w:hAnsi="Calibri" w:eastAsia="Calibri" w:cs="Calibri"/>
          <w:noProof w:val="0"/>
          <w:sz w:val="24"/>
          <w:szCs w:val="24"/>
          <w:lang w:val="en-US"/>
        </w:rPr>
        <w:t>timely</w:t>
      </w:r>
    </w:p>
    <w:p w:rsidR="2235611B" w:rsidP="45EFEA79" w:rsidRDefault="2235611B" w14:paraId="4DC3EDEF" w14:textId="6187F246">
      <w:pPr>
        <w:pStyle w:val="NoSpacing"/>
        <w:numPr>
          <w:ilvl w:val="0"/>
          <w:numId w:val="1"/>
        </w:numPr>
        <w:bidi w:val="0"/>
        <w:spacing w:before="0" w:beforeAutospacing="off" w:after="0" w:afterAutospacing="off"/>
        <w:ind w:left="36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5EFEA79" w:rsidR="3A306C3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COSS reviews protocol </w:t>
      </w:r>
    </w:p>
    <w:p w:rsidR="2235611B" w:rsidP="45EFEA79" w:rsidRDefault="2235611B" w14:paraId="5C752060" w14:textId="246EE40B">
      <w:pPr>
        <w:pStyle w:val="NoSpacing"/>
        <w:spacing w:before="0" w:beforeAutospacing="off" w:after="0" w:afterAutospacing="off"/>
        <w:ind w:left="36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663"/>
        <w:gridCol w:w="5697"/>
      </w:tblGrid>
      <w:tr w:rsidR="45EFEA79" w:rsidTr="45EFEA79" w14:paraId="4B42805F">
        <w:trPr>
          <w:trHeight w:val="300"/>
        </w:trPr>
        <w:tc>
          <w:tcPr>
            <w:tcW w:w="3663" w:type="dxa"/>
            <w:shd w:val="clear" w:color="auto" w:fill="F2F2F2" w:themeFill="background1" w:themeFillShade="F2"/>
            <w:tcMar/>
          </w:tcPr>
          <w:p w:rsidR="45EFEA79" w:rsidP="45EFEA79" w:rsidRDefault="45EFEA79" w14:paraId="2CA87394" w14:textId="6D784BE9">
            <w:pPr>
              <w:pStyle w:val="NoSpacing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45EFEA79" w:rsidR="45EFEA79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Response category</w:t>
            </w:r>
          </w:p>
        </w:tc>
        <w:tc>
          <w:tcPr>
            <w:tcW w:w="5697" w:type="dxa"/>
            <w:shd w:val="clear" w:color="auto" w:fill="F2F2F2" w:themeFill="background1" w:themeFillShade="F2"/>
            <w:tcMar/>
          </w:tcPr>
          <w:p w:rsidR="45EFEA79" w:rsidP="45EFEA79" w:rsidRDefault="45EFEA79" w14:paraId="6B8AA6BF" w14:textId="7BADE4B7">
            <w:pPr>
              <w:pStyle w:val="NoSpacing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45EFEA79" w:rsidR="45EFEA79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Initial Follow Up by COSS</w:t>
            </w:r>
          </w:p>
        </w:tc>
      </w:tr>
      <w:tr w:rsidR="45EFEA79" w:rsidTr="45EFEA79" w14:paraId="61690F5A">
        <w:trPr>
          <w:trHeight w:val="300"/>
        </w:trPr>
        <w:tc>
          <w:tcPr>
            <w:tcW w:w="3663" w:type="dxa"/>
            <w:tcMar/>
          </w:tcPr>
          <w:p w:rsidR="45EFEA79" w:rsidP="45EFEA79" w:rsidRDefault="45EFEA79" w14:paraId="3D12A6E6" w14:textId="43E7B41A">
            <w:pPr>
              <w:pStyle w:val="NoSpacing"/>
              <w:spacing w:before="0" w:beforeAutospacing="off" w:after="0" w:afterAutospacing="off"/>
            </w:pPr>
            <w:r w:rsidRPr="45EFEA79" w:rsidR="45EFEA79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N/A</w:t>
            </w:r>
          </w:p>
        </w:tc>
        <w:tc>
          <w:tcPr>
            <w:tcW w:w="5697" w:type="dxa"/>
            <w:tcMar/>
          </w:tcPr>
          <w:p w:rsidR="45EFEA79" w:rsidP="45EFEA79" w:rsidRDefault="45EFEA79" w14:paraId="57C01F83" w14:textId="6A3AF4ED">
            <w:pPr>
              <w:pStyle w:val="NoSpacing"/>
              <w:spacing w:before="0" w:beforeAutospacing="off" w:after="0" w:afterAutospacing="off"/>
            </w:pPr>
            <w:r w:rsidRPr="45EFEA79" w:rsidR="45EFEA79">
              <w:rPr>
                <w:rFonts w:ascii="Calibri" w:hAnsi="Calibri" w:eastAsia="Calibri" w:cs="Calibri"/>
                <w:sz w:val="24"/>
                <w:szCs w:val="24"/>
              </w:rPr>
              <w:t>For further information, obtain clarification at next regularly scheduled Program Director meeting</w:t>
            </w:r>
            <w:r w:rsidRPr="45EFEA79" w:rsidR="175E6A4F">
              <w:rPr>
                <w:rFonts w:ascii="Calibri" w:hAnsi="Calibri" w:eastAsia="Calibri" w:cs="Calibri"/>
                <w:sz w:val="24"/>
                <w:szCs w:val="24"/>
              </w:rPr>
              <w:t>.</w:t>
            </w:r>
          </w:p>
        </w:tc>
      </w:tr>
      <w:tr w:rsidR="45EFEA79" w:rsidTr="45EFEA79" w14:paraId="564CE357">
        <w:trPr>
          <w:trHeight w:val="300"/>
        </w:trPr>
        <w:tc>
          <w:tcPr>
            <w:tcW w:w="3663" w:type="dxa"/>
            <w:tcMar/>
          </w:tcPr>
          <w:p w:rsidR="45EFEA79" w:rsidP="45EFEA79" w:rsidRDefault="45EFEA79" w14:paraId="28129747" w14:textId="0CAB58C9">
            <w:pPr>
              <w:pStyle w:val="NoSpacing"/>
              <w:spacing w:before="0" w:beforeAutospacing="off" w:after="0" w:afterAutospacing="off"/>
            </w:pPr>
            <w:r w:rsidRPr="45EFEA79" w:rsidR="45EFEA79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Need Policy/Procedure or Not in place</w:t>
            </w:r>
            <w:r w:rsidRPr="45EFEA79" w:rsidR="45EFEA79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697" w:type="dxa"/>
            <w:tcMar/>
          </w:tcPr>
          <w:p w:rsidR="45EFEA79" w:rsidP="45EFEA79" w:rsidRDefault="45EFEA79" w14:paraId="7D895402" w14:textId="61872BB2">
            <w:pPr>
              <w:pStyle w:val="NoSpacing"/>
              <w:spacing w:before="0" w:beforeAutospacing="off" w:after="0" w:afterAutospacing="off"/>
            </w:pPr>
            <w:r w:rsidRPr="45EFEA79" w:rsidR="45EFEA79">
              <w:rPr>
                <w:rFonts w:ascii="Calibri" w:hAnsi="Calibri" w:eastAsia="Calibri" w:cs="Calibri"/>
                <w:sz w:val="24"/>
                <w:szCs w:val="24"/>
              </w:rPr>
              <w:t>Work with the program to identify what steps can be taken to improve this practice. This may include a finding of noncompliance, identifying corrective actions, providing technical assistance, supporting the program to meet timelines or deadlines, and following up on progress.</w:t>
            </w:r>
          </w:p>
        </w:tc>
      </w:tr>
    </w:tbl>
    <w:p w:rsidR="2235611B" w:rsidP="45EFEA79" w:rsidRDefault="2235611B" w14:paraId="3F3471C3" w14:textId="20C2BA22">
      <w:pPr>
        <w:pStyle w:val="NoSpacing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45EFEA79" w:rsidR="3A306C39">
        <w:rPr>
          <w:rFonts w:ascii="Tw Cen MT" w:hAnsi="Tw Cen MT" w:eastAsia="Tw Cen MT" w:cs="Tw Cen MT"/>
          <w:noProof w:val="0"/>
          <w:sz w:val="24"/>
          <w:szCs w:val="24"/>
          <w:lang w:val="en-US"/>
        </w:rPr>
        <w:t xml:space="preserve"> </w:t>
      </w:r>
    </w:p>
    <w:p w:rsidR="2235611B" w:rsidP="45EFEA79" w:rsidRDefault="2235611B" w14:paraId="14567586" w14:textId="298FB921">
      <w:pPr>
        <w:pStyle w:val="NoSpacing"/>
        <w:numPr>
          <w:ilvl w:val="0"/>
          <w:numId w:val="1"/>
        </w:numPr>
        <w:bidi w:val="0"/>
        <w:spacing w:before="0" w:beforeAutospacing="off" w:after="0" w:afterAutospacing="off"/>
        <w:ind w:left="36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5EFEA79" w:rsidR="3A306C3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COSS to </w:t>
      </w:r>
      <w:r w:rsidRPr="45EFEA79" w:rsidR="3A306C39">
        <w:rPr>
          <w:rFonts w:ascii="Calibri" w:hAnsi="Calibri" w:eastAsia="Calibri" w:cs="Calibri"/>
          <w:noProof w:val="0"/>
          <w:sz w:val="24"/>
          <w:szCs w:val="24"/>
          <w:lang w:val="en-US"/>
        </w:rPr>
        <w:t>determine</w:t>
      </w:r>
      <w:r w:rsidRPr="45EFEA79" w:rsidR="3A306C3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any recommendations for next steps needed including if noncompliance is </w:t>
      </w:r>
      <w:r w:rsidRPr="45EFEA79" w:rsidR="3A306C39">
        <w:rPr>
          <w:rFonts w:ascii="Calibri" w:hAnsi="Calibri" w:eastAsia="Calibri" w:cs="Calibri"/>
          <w:noProof w:val="0"/>
          <w:sz w:val="24"/>
          <w:szCs w:val="24"/>
          <w:lang w:val="en-US"/>
        </w:rPr>
        <w:t>identified</w:t>
      </w:r>
      <w:r w:rsidRPr="45EFEA79" w:rsidR="3A306C3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and </w:t>
      </w:r>
      <w:r w:rsidRPr="45EFEA79" w:rsidR="3A306C39">
        <w:rPr>
          <w:rFonts w:ascii="Calibri" w:hAnsi="Calibri" w:eastAsia="Calibri" w:cs="Calibri"/>
          <w:noProof w:val="0"/>
          <w:sz w:val="24"/>
          <w:szCs w:val="24"/>
          <w:lang w:val="en-US"/>
        </w:rPr>
        <w:t>required</w:t>
      </w:r>
      <w:r w:rsidRPr="45EFEA79" w:rsidR="3A306C3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corrective actions, technical </w:t>
      </w:r>
      <w:r w:rsidRPr="45EFEA79" w:rsidR="3A306C39">
        <w:rPr>
          <w:rFonts w:ascii="Calibri" w:hAnsi="Calibri" w:eastAsia="Calibri" w:cs="Calibri"/>
          <w:noProof w:val="0"/>
          <w:sz w:val="24"/>
          <w:szCs w:val="24"/>
          <w:lang w:val="en-US"/>
        </w:rPr>
        <w:t>assistance</w:t>
      </w:r>
      <w:r w:rsidRPr="45EFEA79" w:rsidR="3A306C3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, quality improvement </w:t>
      </w:r>
      <w:r w:rsidRPr="45EFEA79" w:rsidR="3A306C39">
        <w:rPr>
          <w:rFonts w:ascii="Calibri" w:hAnsi="Calibri" w:eastAsia="Calibri" w:cs="Calibri"/>
          <w:noProof w:val="0"/>
          <w:sz w:val="24"/>
          <w:szCs w:val="24"/>
          <w:lang w:val="en-US"/>
        </w:rPr>
        <w:t>plan</w:t>
      </w:r>
      <w:r w:rsidRPr="45EFEA79" w:rsidR="3A306C3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or CAP.</w:t>
      </w:r>
    </w:p>
    <w:p w:rsidR="04280C79" w:rsidP="04280C79" w:rsidRDefault="04280C79" w14:paraId="515CD775" w14:textId="58FAB443">
      <w:pPr>
        <w:rPr>
          <w:b w:val="1"/>
          <w:bCs w:val="1"/>
          <w:sz w:val="24"/>
          <w:szCs w:val="24"/>
        </w:rPr>
      </w:pPr>
    </w:p>
    <w:p w:rsidRPr="00104219" w:rsidR="00104219" w:rsidP="00104219" w:rsidRDefault="00104219" w14:paraId="56C04DFB" w14:textId="77777777"/>
    <w:p w:rsidR="00104219" w:rsidP="00104219" w:rsidRDefault="00104219" w14:paraId="0B7B62C1" w14:textId="0A3760B0"/>
    <w:p w:rsidRPr="00104219" w:rsidR="00104219" w:rsidP="00104219" w:rsidRDefault="00104219" w14:paraId="0984F9F0" w14:textId="77777777"/>
    <w:sectPr w:rsidRPr="00104219" w:rsidR="0010421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21f2be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-9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-1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5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12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19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7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4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41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860" w:hanging="180"/>
      </w:p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19"/>
    <w:rsid w:val="00104219"/>
    <w:rsid w:val="00174CC2"/>
    <w:rsid w:val="001B2837"/>
    <w:rsid w:val="001D46A2"/>
    <w:rsid w:val="004D3E98"/>
    <w:rsid w:val="0052127F"/>
    <w:rsid w:val="008147FC"/>
    <w:rsid w:val="008E6084"/>
    <w:rsid w:val="00B331CB"/>
    <w:rsid w:val="00C219E2"/>
    <w:rsid w:val="00E47BA0"/>
    <w:rsid w:val="04280C79"/>
    <w:rsid w:val="094B4134"/>
    <w:rsid w:val="0EACEED0"/>
    <w:rsid w:val="122B4ED9"/>
    <w:rsid w:val="175E6A4F"/>
    <w:rsid w:val="1E58CC7D"/>
    <w:rsid w:val="1E676C4E"/>
    <w:rsid w:val="1E676C4E"/>
    <w:rsid w:val="2235611B"/>
    <w:rsid w:val="2447E262"/>
    <w:rsid w:val="314011E1"/>
    <w:rsid w:val="3192993A"/>
    <w:rsid w:val="31B58E5F"/>
    <w:rsid w:val="3A306C39"/>
    <w:rsid w:val="441F995A"/>
    <w:rsid w:val="45EFEA79"/>
    <w:rsid w:val="4BDC86F3"/>
    <w:rsid w:val="4F290879"/>
    <w:rsid w:val="5C897D54"/>
    <w:rsid w:val="609FBF85"/>
    <w:rsid w:val="65AD9948"/>
    <w:rsid w:val="65C0218D"/>
    <w:rsid w:val="6BA285CF"/>
    <w:rsid w:val="6EB40717"/>
    <w:rsid w:val="7702E0FB"/>
    <w:rsid w:val="7F0F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FB460"/>
  <w15:chartTrackingRefBased/>
  <w15:docId w15:val="{ECBB66D8-C83B-4DCA-9D30-E4A9413F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21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421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219"/>
    <w:pPr>
      <w:keepNext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4D3E98"/>
    <w:rPr>
      <w:i/>
      <w:iCs/>
      <w:color w:val="404040" w:themeColor="text1" w:themeTint="BF"/>
    </w:rPr>
  </w:style>
  <w:style w:type="character" w:styleId="Heading1Char" w:customStyle="1">
    <w:name w:val="Heading 1 Char"/>
    <w:basedOn w:val="DefaultParagraphFont"/>
    <w:link w:val="Heading1"/>
    <w:uiPriority w:val="9"/>
    <w:rsid w:val="0010421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0421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104219"/>
    <w:rPr>
      <w:b/>
      <w:bCs/>
    </w:rPr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  <w:style w:type="character" w:styleId="Hyperlink">
    <w:uiPriority w:val="99"/>
    <w:name w:val="Hyperlink"/>
    <w:basedOn w:val="DefaultParagraphFont"/>
    <w:unhideWhenUsed/>
    <w:rsid w:val="04280C79"/>
    <w:rPr>
      <w:color w:val="0563C1"/>
      <w:u w:val="single"/>
    </w:rPr>
  </w:style>
  <w:style w:type="paragraph" w:styleId="NoSpacing">
    <w:uiPriority w:val="1"/>
    <w:name w:val="No Spacing"/>
    <w:qFormat/>
    <w:rsid w:val="04280C79"/>
    <w:pPr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microsoft.com/office/2011/relationships/people" Target="people.xml" Id="Re4952743aa4d41cf" /><Relationship Type="http://schemas.microsoft.com/office/2011/relationships/commentsExtended" Target="commentsExtended.xml" Id="R14f1999192664bbc" /><Relationship Type="http://schemas.microsoft.com/office/2016/09/relationships/commentsIds" Target="commentsIds.xml" Id="R5d9b54e06cd44c08" /><Relationship Type="http://schemas.openxmlformats.org/officeDocument/2006/relationships/numbering" Target="numbering.xml" Id="Rd19d55a29dd442b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5" ma:contentTypeDescription="Create a new document." ma:contentTypeScope="" ma:versionID="dfaee838cf8758cf1904407ece71fb2c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f5259bc2a429d13545762525e2ece094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5ddd671-714d-4396-8854-beb75bf744c4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  <SharedWithUsers xmlns="fee02ea6-1fef-425e-9027-c2f70faaf434">
      <UserInfo>
        <DisplayName>Bombardier, Faith (DPH)</DisplayName>
        <AccountId>9</AccountId>
        <AccountType/>
      </UserInfo>
      <UserInfo>
        <DisplayName>Robinson, Shari S (DPH)</DisplayName>
        <AccountId>66</AccountId>
        <AccountType/>
      </UserInfo>
      <UserInfo>
        <DisplayName>Dennehy-Colorusso, Mary (DPH)</DisplayName>
        <AccountId>26</AccountId>
        <AccountType/>
      </UserInfo>
      <UserInfo>
        <DisplayName>Hartblay, Marian C (DPH)</DisplayName>
        <AccountId>370</AccountId>
        <AccountType/>
      </UserInfo>
      <UserInfo>
        <DisplayName>Gilbride, Molly (DPH)</DisplayName>
        <AccountId>27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88F3B64-F337-43D3-B566-54799DAC9E88}"/>
</file>

<file path=customXml/itemProps2.xml><?xml version="1.0" encoding="utf-8"?>
<ds:datastoreItem xmlns:ds="http://schemas.openxmlformats.org/officeDocument/2006/customXml" ds:itemID="{52495A1B-A27C-4323-AEE1-0896D3B100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133111-6FC2-4F5C-8F39-3E1672E9801F}">
  <ds:schemaRefs>
    <ds:schemaRef ds:uri="http://purl.org/dc/terms/"/>
    <ds:schemaRef ds:uri="http://schemas.microsoft.com/office/2006/documentManagement/types"/>
    <ds:schemaRef ds:uri="fee02ea6-1fef-425e-9027-c2f70faaf434"/>
    <ds:schemaRef ds:uri="http://schemas.openxmlformats.org/package/2006/metadata/core-properties"/>
    <ds:schemaRef ds:uri="http://purl.org/dc/elements/1.1/"/>
    <ds:schemaRef ds:uri="http://www.w3.org/XML/1998/namespace"/>
    <ds:schemaRef ds:uri="c83123e5-9264-4e21-bc82-16d9e45b2f5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Gilbride, Molly (DPH)</dc:creator>
  <keywords/>
  <dc:description/>
  <lastModifiedBy>Chaneco, Aynsley</lastModifiedBy>
  <revision>8</revision>
  <dcterms:created xsi:type="dcterms:W3CDTF">2023-03-15T16:54:00.0000000Z</dcterms:created>
  <dcterms:modified xsi:type="dcterms:W3CDTF">2026-03-07T22:47:45.0385824Z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0x010100ABFEDB9F107C6446B43D25A543876226</vt:lpwstr>
  </property>
  <property fmtid="{D5CDD505-2E9C-101B-9397-08002B2CF9AE}" pid="3" name="MediaServiceImageTags">
    <vt:lpwstr/>
  </property>
</Properties>
</file>