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C6CE" w14:textId="77777777" w:rsidR="00452E6C" w:rsidRPr="001654F9" w:rsidRDefault="002B75FE">
      <w:pPr>
        <w:pStyle w:val="BodyText"/>
        <w:tabs>
          <w:tab w:val="left" w:pos="2395"/>
        </w:tabs>
        <w:spacing w:before="84"/>
        <w:ind w:left="120"/>
      </w:pPr>
      <w:bookmarkStart w:id="0" w:name="2.01:_Preface"/>
      <w:bookmarkStart w:id="1" w:name="2.02:_Definitions"/>
      <w:bookmarkEnd w:id="0"/>
      <w:bookmarkEnd w:id="1"/>
      <w:r w:rsidRPr="001654F9">
        <w:t>262 CMR 2.00:</w:t>
      </w:r>
      <w:r w:rsidRPr="001654F9">
        <w:tab/>
        <w:t>REQUIREMENTS FOR LICENSURE AS A MENTAL HEALTH COUNSELOR</w:t>
      </w:r>
    </w:p>
    <w:p w14:paraId="4616C6CF" w14:textId="77777777" w:rsidR="00452E6C" w:rsidRPr="001654F9" w:rsidRDefault="00452E6C">
      <w:pPr>
        <w:pStyle w:val="BodyText"/>
        <w:spacing w:before="7"/>
      </w:pPr>
    </w:p>
    <w:p w14:paraId="4616C6D0" w14:textId="77777777" w:rsidR="00452E6C" w:rsidRPr="001654F9" w:rsidRDefault="002B75FE">
      <w:pPr>
        <w:pStyle w:val="BodyText"/>
        <w:spacing w:before="1"/>
        <w:ind w:left="120"/>
      </w:pPr>
      <w:r w:rsidRPr="001654F9">
        <w:t>Section</w:t>
      </w:r>
    </w:p>
    <w:p w14:paraId="4616C6D1" w14:textId="77777777" w:rsidR="00452E6C" w:rsidRPr="001654F9" w:rsidRDefault="00452E6C">
      <w:pPr>
        <w:pStyle w:val="BodyText"/>
        <w:spacing w:before="7"/>
      </w:pPr>
    </w:p>
    <w:p w14:paraId="4616C6D2" w14:textId="77777777" w:rsidR="00452E6C" w:rsidRPr="001654F9" w:rsidRDefault="002B75FE">
      <w:pPr>
        <w:pStyle w:val="ListParagraph"/>
        <w:numPr>
          <w:ilvl w:val="1"/>
          <w:numId w:val="6"/>
        </w:numPr>
        <w:tabs>
          <w:tab w:val="left" w:pos="541"/>
        </w:tabs>
        <w:rPr>
          <w:sz w:val="24"/>
        </w:rPr>
      </w:pPr>
      <w:r w:rsidRPr="001654F9">
        <w:rPr>
          <w:sz w:val="24"/>
        </w:rPr>
        <w:t>:  Preface</w:t>
      </w:r>
    </w:p>
    <w:p w14:paraId="4616C6D3" w14:textId="77777777" w:rsidR="00452E6C" w:rsidRPr="001654F9" w:rsidRDefault="002B75FE">
      <w:pPr>
        <w:pStyle w:val="ListParagraph"/>
        <w:numPr>
          <w:ilvl w:val="1"/>
          <w:numId w:val="6"/>
        </w:numPr>
        <w:tabs>
          <w:tab w:val="left" w:pos="541"/>
        </w:tabs>
        <w:spacing w:before="2"/>
        <w:rPr>
          <w:sz w:val="24"/>
        </w:rPr>
      </w:pPr>
      <w:r w:rsidRPr="001654F9">
        <w:rPr>
          <w:sz w:val="24"/>
        </w:rPr>
        <w:t>:  Definitions</w:t>
      </w:r>
    </w:p>
    <w:p w14:paraId="4616C6D4" w14:textId="77777777" w:rsidR="00452E6C" w:rsidRPr="001654F9" w:rsidRDefault="002B75FE">
      <w:pPr>
        <w:pStyle w:val="ListParagraph"/>
        <w:numPr>
          <w:ilvl w:val="1"/>
          <w:numId w:val="6"/>
        </w:numPr>
        <w:tabs>
          <w:tab w:val="left" w:pos="543"/>
        </w:tabs>
        <w:spacing w:before="5"/>
        <w:ind w:left="542" w:hanging="423"/>
        <w:rPr>
          <w:sz w:val="24"/>
        </w:rPr>
      </w:pPr>
      <w:r w:rsidRPr="001654F9">
        <w:rPr>
          <w:sz w:val="24"/>
        </w:rPr>
        <w:t>:  Licensure Application Requirements</w:t>
      </w:r>
    </w:p>
    <w:p w14:paraId="4616C6D5" w14:textId="38BB29BC" w:rsidR="00452E6C" w:rsidRPr="001654F9" w:rsidRDefault="002B75FE" w:rsidP="7CBB8B43">
      <w:pPr>
        <w:pStyle w:val="ListParagraph"/>
        <w:numPr>
          <w:ilvl w:val="1"/>
          <w:numId w:val="6"/>
        </w:numPr>
        <w:tabs>
          <w:tab w:val="left" w:pos="541"/>
        </w:tabs>
        <w:spacing w:before="2"/>
        <w:rPr>
          <w:sz w:val="24"/>
          <w:szCs w:val="24"/>
        </w:rPr>
      </w:pPr>
      <w:r w:rsidRPr="7CBB8B43">
        <w:rPr>
          <w:sz w:val="24"/>
          <w:szCs w:val="24"/>
        </w:rPr>
        <w:t xml:space="preserve">:  </w:t>
      </w:r>
      <w:r w:rsidRPr="7CBB8B43">
        <w:rPr>
          <w:strike/>
          <w:color w:val="FF0000"/>
          <w:sz w:val="24"/>
          <w:szCs w:val="24"/>
        </w:rPr>
        <w:t>Education and Degree Requirements Pre-July 1, 2017</w:t>
      </w:r>
      <w:r w:rsidR="00D11521" w:rsidRPr="00CF0D90">
        <w:rPr>
          <w:b/>
          <w:bCs/>
          <w:color w:val="0000FF"/>
          <w:sz w:val="24"/>
          <w:szCs w:val="24"/>
        </w:rPr>
        <w:t>RESERVED</w:t>
      </w:r>
    </w:p>
    <w:p w14:paraId="4616C6D6" w14:textId="77777777" w:rsidR="00452E6C" w:rsidRPr="001654F9" w:rsidRDefault="002B75FE">
      <w:pPr>
        <w:pStyle w:val="ListParagraph"/>
        <w:numPr>
          <w:ilvl w:val="1"/>
          <w:numId w:val="6"/>
        </w:numPr>
        <w:tabs>
          <w:tab w:val="left" w:pos="541"/>
        </w:tabs>
        <w:spacing w:before="5"/>
        <w:rPr>
          <w:sz w:val="24"/>
        </w:rPr>
      </w:pPr>
      <w:r w:rsidRPr="001654F9">
        <w:rPr>
          <w:sz w:val="24"/>
        </w:rPr>
        <w:t xml:space="preserve">:  Education and Degree Requirements </w:t>
      </w:r>
      <w:r w:rsidRPr="00D11521">
        <w:rPr>
          <w:strike/>
          <w:color w:val="FF0000"/>
          <w:sz w:val="24"/>
        </w:rPr>
        <w:t>Post-July 1, 2017</w:t>
      </w:r>
    </w:p>
    <w:p w14:paraId="4616C6D7" w14:textId="77777777" w:rsidR="00452E6C" w:rsidRPr="001654F9" w:rsidRDefault="002B75FE">
      <w:pPr>
        <w:pStyle w:val="ListParagraph"/>
        <w:numPr>
          <w:ilvl w:val="1"/>
          <w:numId w:val="6"/>
        </w:numPr>
        <w:tabs>
          <w:tab w:val="left" w:pos="543"/>
        </w:tabs>
        <w:spacing w:before="3" w:line="242" w:lineRule="auto"/>
        <w:ind w:left="120" w:right="3732" w:firstLine="0"/>
        <w:rPr>
          <w:sz w:val="24"/>
        </w:rPr>
      </w:pPr>
      <w:r w:rsidRPr="001654F9">
        <w:rPr>
          <w:sz w:val="24"/>
        </w:rPr>
        <w:t>: Pre-master's Degree Clinical Field Experience Requirements 2.07: Post-master's Degree Clinical Field Experience Requirements 2.08: Supervision by Licensed Mental Health Counselors</w:t>
      </w:r>
    </w:p>
    <w:p w14:paraId="4616C6D8" w14:textId="77777777" w:rsidR="00452E6C" w:rsidRPr="001654F9" w:rsidRDefault="00452E6C">
      <w:pPr>
        <w:pStyle w:val="BodyText"/>
        <w:spacing w:before="6"/>
      </w:pPr>
    </w:p>
    <w:p w14:paraId="4616C6D9" w14:textId="77777777" w:rsidR="00452E6C" w:rsidRPr="001654F9" w:rsidRDefault="002B75FE">
      <w:pPr>
        <w:pStyle w:val="ListParagraph"/>
        <w:numPr>
          <w:ilvl w:val="1"/>
          <w:numId w:val="5"/>
        </w:numPr>
        <w:tabs>
          <w:tab w:val="left" w:pos="541"/>
        </w:tabs>
        <w:rPr>
          <w:sz w:val="24"/>
        </w:rPr>
      </w:pPr>
      <w:r w:rsidRPr="001654F9">
        <w:rPr>
          <w:sz w:val="24"/>
          <w:u w:val="single"/>
        </w:rPr>
        <w:t>:  Preface</w:t>
      </w:r>
    </w:p>
    <w:p w14:paraId="4616C6DA" w14:textId="77777777" w:rsidR="00452E6C" w:rsidRPr="001654F9" w:rsidRDefault="00452E6C">
      <w:pPr>
        <w:pStyle w:val="BodyText"/>
        <w:spacing w:before="7"/>
      </w:pPr>
    </w:p>
    <w:p w14:paraId="4616C6DB" w14:textId="77777777" w:rsidR="00452E6C" w:rsidRPr="001654F9" w:rsidRDefault="002B75FE">
      <w:pPr>
        <w:pStyle w:val="BodyText"/>
        <w:ind w:left="1675"/>
        <w:jc w:val="both"/>
      </w:pPr>
      <w:r w:rsidRPr="001654F9">
        <w:t>To qualify for licensure as a mental health counselor, pursuant to the requirements of</w:t>
      </w:r>
    </w:p>
    <w:p w14:paraId="4616C6DC" w14:textId="743C79EB" w:rsidR="00452E6C" w:rsidRPr="001654F9" w:rsidRDefault="002B75FE">
      <w:pPr>
        <w:pStyle w:val="BodyText"/>
        <w:spacing w:before="5" w:line="242" w:lineRule="auto"/>
        <w:ind w:left="1320" w:right="113"/>
        <w:jc w:val="both"/>
      </w:pPr>
      <w:r w:rsidRPr="001654F9">
        <w:t>M.G.L. c. 112, § 165, an applicant must provide evidence satisfactory to the Board that the education and clinical field experience requirements listed in 262 CMR 2.0</w:t>
      </w:r>
      <w:r w:rsidR="00D11521" w:rsidRPr="00CF0D90">
        <w:rPr>
          <w:b/>
          <w:bCs/>
          <w:color w:val="0000FF"/>
        </w:rPr>
        <w:t>5</w:t>
      </w:r>
      <w:r w:rsidRPr="00D11521">
        <w:rPr>
          <w:strike/>
          <w:color w:val="FF0000"/>
        </w:rPr>
        <w:t>4</w:t>
      </w:r>
      <w:r w:rsidRPr="001654F9">
        <w:t xml:space="preserve"> through 2.08 have been met by the applicant.</w:t>
      </w:r>
    </w:p>
    <w:p w14:paraId="4616C6DD" w14:textId="77777777" w:rsidR="00452E6C" w:rsidRPr="001654F9" w:rsidRDefault="002B75FE">
      <w:pPr>
        <w:pStyle w:val="BodyText"/>
        <w:spacing w:before="1" w:line="244" w:lineRule="auto"/>
        <w:ind w:left="1320" w:right="119" w:firstLine="355"/>
        <w:jc w:val="both"/>
      </w:pPr>
      <w:r w:rsidRPr="001654F9">
        <w:t>All Licensed Mental Health Counselors are charged with having knowledge of 262 CMR and are required to practice Mental Health Counseling in accordance with its provisions.</w:t>
      </w:r>
    </w:p>
    <w:p w14:paraId="4616C6DE" w14:textId="77777777" w:rsidR="00452E6C" w:rsidRPr="001654F9" w:rsidRDefault="00452E6C">
      <w:pPr>
        <w:pStyle w:val="BodyText"/>
        <w:spacing w:before="1"/>
      </w:pPr>
    </w:p>
    <w:p w14:paraId="4616C6DF" w14:textId="77777777" w:rsidR="00452E6C" w:rsidRPr="001654F9" w:rsidRDefault="002B75FE">
      <w:pPr>
        <w:pStyle w:val="ListParagraph"/>
        <w:numPr>
          <w:ilvl w:val="1"/>
          <w:numId w:val="5"/>
        </w:numPr>
        <w:tabs>
          <w:tab w:val="left" w:pos="541"/>
        </w:tabs>
        <w:rPr>
          <w:sz w:val="24"/>
        </w:rPr>
      </w:pPr>
      <w:r w:rsidRPr="001654F9">
        <w:rPr>
          <w:sz w:val="24"/>
          <w:u w:val="single"/>
        </w:rPr>
        <w:t>:  Definitions</w:t>
      </w:r>
    </w:p>
    <w:p w14:paraId="4616C6E0" w14:textId="77777777" w:rsidR="00452E6C" w:rsidRPr="001654F9" w:rsidRDefault="00452E6C">
      <w:pPr>
        <w:pStyle w:val="BodyText"/>
        <w:spacing w:before="7"/>
      </w:pPr>
    </w:p>
    <w:p w14:paraId="0B83200A" w14:textId="7A16B47E" w:rsidR="00C90BCD" w:rsidRDefault="002B75FE" w:rsidP="231DCCB2">
      <w:pPr>
        <w:pStyle w:val="BodyText"/>
        <w:spacing w:before="1" w:line="242" w:lineRule="auto"/>
        <w:ind w:left="1320" w:right="115"/>
        <w:rPr>
          <w:b/>
          <w:bCs/>
          <w:color w:val="1184D6"/>
        </w:rPr>
      </w:pPr>
      <w:r w:rsidRPr="231DCCB2">
        <w:rPr>
          <w:u w:val="single"/>
        </w:rPr>
        <w:t>Approved Supervisor</w:t>
      </w:r>
      <w:r>
        <w:t xml:space="preserve">. </w:t>
      </w:r>
      <w:r w:rsidR="4399B0F3" w:rsidRPr="231DCCB2">
        <w:rPr>
          <w:b/>
          <w:bCs/>
          <w:color w:val="0821DE"/>
        </w:rPr>
        <w:t>An individual who is at least one of the following</w:t>
      </w:r>
      <w:r w:rsidR="457A40E4" w:rsidRPr="231DCCB2">
        <w:rPr>
          <w:b/>
          <w:bCs/>
          <w:color w:val="0821DE"/>
        </w:rPr>
        <w:t>:</w:t>
      </w:r>
    </w:p>
    <w:p w14:paraId="1077622F" w14:textId="77777777" w:rsidR="000A3330" w:rsidRDefault="000A3330">
      <w:pPr>
        <w:pStyle w:val="BodyText"/>
        <w:spacing w:before="1" w:line="242" w:lineRule="auto"/>
        <w:ind w:left="1320" w:right="115"/>
      </w:pPr>
    </w:p>
    <w:p w14:paraId="4616C6E1" w14:textId="78285BD7" w:rsidR="00452E6C" w:rsidRPr="00317DA9" w:rsidRDefault="000A3330" w:rsidP="000A3330">
      <w:pPr>
        <w:pStyle w:val="BodyText"/>
        <w:spacing w:before="1" w:line="242" w:lineRule="auto"/>
        <w:ind w:left="1680" w:right="115"/>
        <w:rPr>
          <w:strike/>
          <w:color w:val="FF0000"/>
        </w:rPr>
      </w:pPr>
      <w:r w:rsidRPr="00317DA9">
        <w:rPr>
          <w:strike/>
          <w:color w:val="FF0000"/>
        </w:rPr>
        <w:t>A</w:t>
      </w:r>
      <w:r w:rsidR="002B75FE" w:rsidRPr="00317DA9">
        <w:rPr>
          <w:strike/>
          <w:color w:val="FF0000"/>
        </w:rPr>
        <w:t xml:space="preserve"> practitioner with three years of Full Time or the equivalent Part Time post-licensure clinical Mental Health Counseling experience who is also:</w:t>
      </w:r>
    </w:p>
    <w:p w14:paraId="4616C6E2" w14:textId="77777777" w:rsidR="00452E6C" w:rsidRPr="00317DA9" w:rsidRDefault="002B75FE">
      <w:pPr>
        <w:pStyle w:val="ListParagraph"/>
        <w:numPr>
          <w:ilvl w:val="2"/>
          <w:numId w:val="5"/>
        </w:numPr>
        <w:tabs>
          <w:tab w:val="left" w:pos="2120"/>
        </w:tabs>
        <w:spacing w:before="1"/>
        <w:ind w:hanging="445"/>
        <w:rPr>
          <w:strike/>
          <w:color w:val="FF0000"/>
          <w:sz w:val="24"/>
        </w:rPr>
      </w:pPr>
      <w:r w:rsidRPr="00317DA9">
        <w:rPr>
          <w:strike/>
          <w:color w:val="FF0000"/>
          <w:sz w:val="24"/>
        </w:rPr>
        <w:t xml:space="preserve">a Massachusetts Licensed Mental Health </w:t>
      </w:r>
      <w:proofErr w:type="gramStart"/>
      <w:r w:rsidRPr="00317DA9">
        <w:rPr>
          <w:strike/>
          <w:color w:val="FF0000"/>
          <w:sz w:val="24"/>
        </w:rPr>
        <w:t>Counselor;</w:t>
      </w:r>
      <w:proofErr w:type="gramEnd"/>
    </w:p>
    <w:p w14:paraId="4616C6E3" w14:textId="77777777" w:rsidR="00452E6C" w:rsidRPr="00317DA9" w:rsidRDefault="002B75FE">
      <w:pPr>
        <w:pStyle w:val="ListParagraph"/>
        <w:numPr>
          <w:ilvl w:val="2"/>
          <w:numId w:val="5"/>
        </w:numPr>
        <w:tabs>
          <w:tab w:val="left" w:pos="2136"/>
        </w:tabs>
        <w:spacing w:before="3"/>
        <w:ind w:left="2135" w:hanging="461"/>
        <w:rPr>
          <w:strike/>
          <w:color w:val="FF0000"/>
          <w:sz w:val="24"/>
        </w:rPr>
      </w:pPr>
      <w:r w:rsidRPr="00317DA9">
        <w:rPr>
          <w:strike/>
          <w:color w:val="FF0000"/>
          <w:sz w:val="24"/>
        </w:rPr>
        <w:t xml:space="preserve">a Massachusetts licensed independent clinical social </w:t>
      </w:r>
      <w:proofErr w:type="gramStart"/>
      <w:r w:rsidRPr="00317DA9">
        <w:rPr>
          <w:strike/>
          <w:color w:val="FF0000"/>
          <w:sz w:val="24"/>
        </w:rPr>
        <w:t>worker;</w:t>
      </w:r>
      <w:proofErr w:type="gramEnd"/>
    </w:p>
    <w:p w14:paraId="4616C6E4" w14:textId="77777777" w:rsidR="00452E6C" w:rsidRPr="00317DA9" w:rsidRDefault="002B75FE">
      <w:pPr>
        <w:pStyle w:val="ListParagraph"/>
        <w:numPr>
          <w:ilvl w:val="2"/>
          <w:numId w:val="5"/>
        </w:numPr>
        <w:tabs>
          <w:tab w:val="left" w:pos="2122"/>
        </w:tabs>
        <w:spacing w:before="5"/>
        <w:ind w:left="2121" w:hanging="447"/>
        <w:rPr>
          <w:strike/>
          <w:color w:val="FF0000"/>
          <w:sz w:val="24"/>
        </w:rPr>
      </w:pPr>
      <w:r w:rsidRPr="00317DA9">
        <w:rPr>
          <w:strike/>
          <w:color w:val="FF0000"/>
          <w:sz w:val="24"/>
        </w:rPr>
        <w:t xml:space="preserve">a Massachusetts licensed marriage and family </w:t>
      </w:r>
      <w:proofErr w:type="gramStart"/>
      <w:r w:rsidRPr="00317DA9">
        <w:rPr>
          <w:strike/>
          <w:color w:val="FF0000"/>
          <w:sz w:val="24"/>
        </w:rPr>
        <w:t>therapist;</w:t>
      </w:r>
      <w:proofErr w:type="gramEnd"/>
    </w:p>
    <w:p w14:paraId="4616C6E5" w14:textId="77777777" w:rsidR="00452E6C" w:rsidRPr="00317DA9" w:rsidRDefault="002B75FE">
      <w:pPr>
        <w:pStyle w:val="ListParagraph"/>
        <w:numPr>
          <w:ilvl w:val="2"/>
          <w:numId w:val="5"/>
        </w:numPr>
        <w:tabs>
          <w:tab w:val="left" w:pos="2136"/>
        </w:tabs>
        <w:spacing w:before="2"/>
        <w:ind w:left="2135" w:hanging="461"/>
        <w:rPr>
          <w:strike/>
          <w:color w:val="FF0000"/>
          <w:sz w:val="24"/>
        </w:rPr>
      </w:pPr>
      <w:r w:rsidRPr="00317DA9">
        <w:rPr>
          <w:strike/>
          <w:color w:val="FF0000"/>
          <w:sz w:val="24"/>
        </w:rPr>
        <w:t xml:space="preserve">a Massachusetts licensed psychologist with Health Services Provider </w:t>
      </w:r>
      <w:proofErr w:type="gramStart"/>
      <w:r w:rsidRPr="00317DA9">
        <w:rPr>
          <w:strike/>
          <w:color w:val="FF0000"/>
          <w:sz w:val="24"/>
        </w:rPr>
        <w:t>Certification;</w:t>
      </w:r>
      <w:proofErr w:type="gramEnd"/>
    </w:p>
    <w:p w14:paraId="4616C6E6" w14:textId="77777777" w:rsidR="00452E6C" w:rsidRPr="00317DA9" w:rsidRDefault="002B75FE">
      <w:pPr>
        <w:pStyle w:val="ListParagraph"/>
        <w:numPr>
          <w:ilvl w:val="2"/>
          <w:numId w:val="5"/>
        </w:numPr>
        <w:tabs>
          <w:tab w:val="left" w:pos="2122"/>
        </w:tabs>
        <w:spacing w:before="5"/>
        <w:ind w:left="2121" w:hanging="447"/>
        <w:rPr>
          <w:strike/>
          <w:color w:val="FF0000"/>
          <w:sz w:val="24"/>
        </w:rPr>
      </w:pPr>
      <w:r w:rsidRPr="00317DA9">
        <w:rPr>
          <w:strike/>
          <w:color w:val="FF0000"/>
          <w:sz w:val="24"/>
        </w:rPr>
        <w:t xml:space="preserve">a Massachusetts licensed physician with a sub-specialization in </w:t>
      </w:r>
      <w:proofErr w:type="gramStart"/>
      <w:r w:rsidRPr="00317DA9">
        <w:rPr>
          <w:strike/>
          <w:color w:val="FF0000"/>
          <w:sz w:val="24"/>
        </w:rPr>
        <w:t>psychiatry;</w:t>
      </w:r>
      <w:proofErr w:type="gramEnd"/>
    </w:p>
    <w:p w14:paraId="4616C6E7" w14:textId="77777777" w:rsidR="00452E6C" w:rsidRPr="00317DA9" w:rsidRDefault="002B75FE">
      <w:pPr>
        <w:pStyle w:val="ListParagraph"/>
        <w:numPr>
          <w:ilvl w:val="2"/>
          <w:numId w:val="5"/>
        </w:numPr>
        <w:tabs>
          <w:tab w:val="left" w:pos="2093"/>
        </w:tabs>
        <w:spacing w:before="2"/>
        <w:ind w:left="2092" w:hanging="418"/>
        <w:rPr>
          <w:strike/>
          <w:color w:val="FF0000"/>
          <w:sz w:val="24"/>
        </w:rPr>
      </w:pPr>
      <w:r w:rsidRPr="00317DA9">
        <w:rPr>
          <w:strike/>
          <w:color w:val="FF0000"/>
          <w:sz w:val="24"/>
        </w:rPr>
        <w:t>a Massachusetts licensed nurse practitioner with a sub-specialization in psychiatry; or</w:t>
      </w:r>
    </w:p>
    <w:p w14:paraId="4616C6E8" w14:textId="7465CA96" w:rsidR="00452E6C" w:rsidRDefault="002B75FE">
      <w:pPr>
        <w:pStyle w:val="ListParagraph"/>
        <w:numPr>
          <w:ilvl w:val="2"/>
          <w:numId w:val="5"/>
        </w:numPr>
        <w:tabs>
          <w:tab w:val="left" w:pos="2096"/>
        </w:tabs>
        <w:spacing w:before="5" w:line="242" w:lineRule="auto"/>
        <w:ind w:left="1675" w:right="117" w:firstLine="0"/>
        <w:jc w:val="both"/>
        <w:rPr>
          <w:strike/>
          <w:color w:val="FF0000"/>
          <w:sz w:val="24"/>
        </w:rPr>
      </w:pPr>
      <w:r w:rsidRPr="00317DA9">
        <w:rPr>
          <w:strike/>
          <w:color w:val="FF0000"/>
          <w:sz w:val="24"/>
        </w:rPr>
        <w:t xml:space="preserve">where practice and supervision occur outside of the Commonwealth, an individual who is an independently licensed mental health practitioner with a license or registration equivalent to one listed under 262 CMR 2.02: </w:t>
      </w:r>
      <w:r w:rsidRPr="00317DA9">
        <w:rPr>
          <w:strike/>
          <w:color w:val="FF0000"/>
          <w:sz w:val="24"/>
          <w:u w:val="single"/>
        </w:rPr>
        <w:t>Approved Supervisor</w:t>
      </w:r>
      <w:r w:rsidRPr="00317DA9">
        <w:rPr>
          <w:strike/>
          <w:color w:val="FF0000"/>
          <w:sz w:val="24"/>
        </w:rPr>
        <w:t>(a) through (f).</w:t>
      </w:r>
    </w:p>
    <w:p w14:paraId="0019E038" w14:textId="3A99A816" w:rsidR="00317DA9" w:rsidRDefault="00317DA9" w:rsidP="00317DA9">
      <w:pPr>
        <w:tabs>
          <w:tab w:val="left" w:pos="2096"/>
        </w:tabs>
        <w:spacing w:before="5" w:line="242" w:lineRule="auto"/>
        <w:ind w:right="117"/>
        <w:jc w:val="both"/>
        <w:rPr>
          <w:strike/>
          <w:color w:val="FF0000"/>
          <w:sz w:val="24"/>
        </w:rPr>
      </w:pPr>
    </w:p>
    <w:p w14:paraId="33D22178" w14:textId="210C0008" w:rsidR="00317DA9" w:rsidRPr="00731581" w:rsidRDefault="006B4FB7" w:rsidP="0004726C">
      <w:pPr>
        <w:pStyle w:val="ListParagraph"/>
        <w:tabs>
          <w:tab w:val="left" w:pos="2096"/>
          <w:tab w:val="left" w:pos="2340"/>
        </w:tabs>
        <w:spacing w:before="5" w:line="242" w:lineRule="auto"/>
        <w:ind w:left="2070" w:right="117"/>
        <w:rPr>
          <w:b/>
          <w:bCs/>
          <w:color w:val="0821DE"/>
          <w:sz w:val="24"/>
          <w:szCs w:val="24"/>
        </w:rPr>
      </w:pPr>
      <w:r>
        <w:rPr>
          <w:b/>
          <w:bCs/>
          <w:color w:val="0821DE"/>
          <w:sz w:val="24"/>
          <w:szCs w:val="24"/>
        </w:rPr>
        <w:t>(</w:t>
      </w:r>
      <w:r w:rsidR="0004347D" w:rsidRPr="31F7D683">
        <w:rPr>
          <w:b/>
          <w:bCs/>
          <w:color w:val="0821DE"/>
          <w:sz w:val="24"/>
          <w:szCs w:val="24"/>
        </w:rPr>
        <w:t>1</w:t>
      </w:r>
      <w:r w:rsidR="00EE14CD">
        <w:rPr>
          <w:b/>
          <w:bCs/>
          <w:color w:val="0821DE"/>
          <w:sz w:val="24"/>
          <w:szCs w:val="24"/>
        </w:rPr>
        <w:t>)</w:t>
      </w:r>
      <w:r w:rsidR="002056FB">
        <w:rPr>
          <w:b/>
          <w:bCs/>
          <w:color w:val="0821DE"/>
          <w:sz w:val="24"/>
          <w:szCs w:val="24"/>
        </w:rPr>
        <w:t xml:space="preserve"> </w:t>
      </w:r>
      <w:r w:rsidR="0004347D" w:rsidRPr="31F7D683">
        <w:rPr>
          <w:b/>
          <w:bCs/>
          <w:color w:val="0821DE"/>
          <w:sz w:val="24"/>
          <w:szCs w:val="24"/>
        </w:rPr>
        <w:t xml:space="preserve"> </w:t>
      </w:r>
      <w:r w:rsidR="007C4E5A" w:rsidRPr="31F7D683">
        <w:rPr>
          <w:b/>
          <w:bCs/>
          <w:color w:val="0821DE"/>
          <w:sz w:val="24"/>
          <w:szCs w:val="24"/>
        </w:rPr>
        <w:t>A Massachusetts Licensed Mental Health Counselor or Massachusetts licensed</w:t>
      </w:r>
      <w:r w:rsidR="00CC0603" w:rsidRPr="31F7D683">
        <w:rPr>
          <w:b/>
          <w:bCs/>
          <w:color w:val="0821DE"/>
          <w:sz w:val="24"/>
          <w:szCs w:val="24"/>
        </w:rPr>
        <w:t xml:space="preserve"> marriage and family therapist with:</w:t>
      </w:r>
    </w:p>
    <w:p w14:paraId="147B2CDA" w14:textId="36DED80C" w:rsidR="00CC0603" w:rsidRPr="00731581" w:rsidRDefault="00EE14CD" w:rsidP="0004726C">
      <w:pPr>
        <w:pStyle w:val="ListParagraph"/>
        <w:tabs>
          <w:tab w:val="left" w:pos="2096"/>
        </w:tabs>
        <w:spacing w:before="5" w:line="242" w:lineRule="auto"/>
        <w:ind w:left="2790" w:right="117"/>
        <w:rPr>
          <w:b/>
          <w:bCs/>
          <w:color w:val="0821DE"/>
          <w:sz w:val="24"/>
          <w:szCs w:val="24"/>
        </w:rPr>
      </w:pPr>
      <w:r w:rsidRPr="2E1C09CA">
        <w:rPr>
          <w:b/>
          <w:bCs/>
          <w:color w:val="0821DE"/>
          <w:sz w:val="24"/>
          <w:szCs w:val="24"/>
        </w:rPr>
        <w:t>(</w:t>
      </w:r>
      <w:r w:rsidR="0004347D" w:rsidRPr="2E1C09CA">
        <w:rPr>
          <w:b/>
          <w:bCs/>
          <w:color w:val="0821DE"/>
          <w:sz w:val="24"/>
          <w:szCs w:val="24"/>
        </w:rPr>
        <w:t>a</w:t>
      </w:r>
      <w:r w:rsidRPr="2E1C09CA">
        <w:rPr>
          <w:b/>
          <w:bCs/>
          <w:color w:val="0821DE"/>
          <w:sz w:val="24"/>
          <w:szCs w:val="24"/>
        </w:rPr>
        <w:t>)</w:t>
      </w:r>
      <w:r w:rsidR="0004347D" w:rsidRPr="2E1C09CA">
        <w:rPr>
          <w:b/>
          <w:bCs/>
          <w:color w:val="0821DE"/>
          <w:sz w:val="24"/>
          <w:szCs w:val="24"/>
        </w:rPr>
        <w:t xml:space="preserve"> </w:t>
      </w:r>
      <w:r w:rsidR="00EF3665" w:rsidRPr="2E1C09CA">
        <w:rPr>
          <w:b/>
          <w:bCs/>
          <w:color w:val="0821DE"/>
          <w:sz w:val="24"/>
          <w:szCs w:val="24"/>
        </w:rPr>
        <w:t>t</w:t>
      </w:r>
      <w:r w:rsidR="00CC0603" w:rsidRPr="2E1C09CA">
        <w:rPr>
          <w:b/>
          <w:bCs/>
          <w:color w:val="0821DE"/>
          <w:sz w:val="24"/>
          <w:szCs w:val="24"/>
        </w:rPr>
        <w:t>hree years of Full Time</w:t>
      </w:r>
      <w:r w:rsidR="00E54EF0" w:rsidRPr="2E1C09CA">
        <w:rPr>
          <w:b/>
          <w:bCs/>
          <w:color w:val="0821DE"/>
          <w:sz w:val="24"/>
          <w:szCs w:val="24"/>
        </w:rPr>
        <w:t>, or the equivalent Part Time, experience as a practicing Massachusetts Licensed Mental Health Counselor or licensed Massachusetts marriage and family therapist;</w:t>
      </w:r>
      <w:r w:rsidR="5415CAF6" w:rsidRPr="2E1C09CA">
        <w:rPr>
          <w:b/>
          <w:bCs/>
          <w:color w:val="0821DE"/>
          <w:sz w:val="24"/>
          <w:szCs w:val="24"/>
        </w:rPr>
        <w:t xml:space="preserve"> or</w:t>
      </w:r>
    </w:p>
    <w:p w14:paraId="256F2980" w14:textId="5095BCF9" w:rsidR="00E54EF0" w:rsidRPr="00731581" w:rsidRDefault="00EE14CD" w:rsidP="5C1C3A76">
      <w:pPr>
        <w:pStyle w:val="ListParagraph"/>
        <w:tabs>
          <w:tab w:val="left" w:pos="2096"/>
        </w:tabs>
        <w:spacing w:before="5" w:line="242" w:lineRule="auto"/>
        <w:ind w:left="2790" w:right="117"/>
        <w:rPr>
          <w:b/>
          <w:bCs/>
          <w:color w:val="0821DE"/>
          <w:sz w:val="24"/>
          <w:szCs w:val="24"/>
        </w:rPr>
      </w:pPr>
      <w:r w:rsidRPr="5C1C3A76">
        <w:rPr>
          <w:b/>
          <w:bCs/>
          <w:color w:val="0821DE"/>
          <w:sz w:val="24"/>
          <w:szCs w:val="24"/>
        </w:rPr>
        <w:t>(</w:t>
      </w:r>
      <w:r w:rsidR="0004347D" w:rsidRPr="5C1C3A76">
        <w:rPr>
          <w:b/>
          <w:bCs/>
          <w:color w:val="0821DE"/>
          <w:sz w:val="24"/>
          <w:szCs w:val="24"/>
        </w:rPr>
        <w:t>b</w:t>
      </w:r>
      <w:r w:rsidRPr="5C1C3A76">
        <w:rPr>
          <w:b/>
          <w:bCs/>
          <w:color w:val="0821DE"/>
          <w:sz w:val="24"/>
          <w:szCs w:val="24"/>
        </w:rPr>
        <w:t>)</w:t>
      </w:r>
      <w:r w:rsidR="0004347D" w:rsidRPr="5C1C3A76">
        <w:rPr>
          <w:b/>
          <w:bCs/>
          <w:color w:val="0821DE"/>
          <w:sz w:val="24"/>
          <w:szCs w:val="24"/>
        </w:rPr>
        <w:t xml:space="preserve"> </w:t>
      </w:r>
      <w:r w:rsidR="00EF3665" w:rsidRPr="5C1C3A76">
        <w:rPr>
          <w:b/>
          <w:bCs/>
          <w:color w:val="0821DE"/>
          <w:sz w:val="24"/>
          <w:szCs w:val="24"/>
        </w:rPr>
        <w:t>a</w:t>
      </w:r>
      <w:r w:rsidR="003778E5" w:rsidRPr="5C1C3A76">
        <w:rPr>
          <w:b/>
          <w:bCs/>
          <w:color w:val="0821DE"/>
          <w:sz w:val="24"/>
          <w:szCs w:val="24"/>
        </w:rPr>
        <w:t>n approved Clinical Supervisor certification from the Massachusetts Mental Health Counselors Association (</w:t>
      </w:r>
      <w:proofErr w:type="spellStart"/>
      <w:r w:rsidR="003778E5" w:rsidRPr="5C1C3A76">
        <w:rPr>
          <w:b/>
          <w:bCs/>
          <w:color w:val="0821DE"/>
          <w:sz w:val="24"/>
          <w:szCs w:val="24"/>
        </w:rPr>
        <w:t>MaCCS</w:t>
      </w:r>
      <w:proofErr w:type="spellEnd"/>
      <w:r w:rsidR="003778E5" w:rsidRPr="5C1C3A76">
        <w:rPr>
          <w:b/>
          <w:bCs/>
          <w:color w:val="0821DE"/>
          <w:sz w:val="24"/>
          <w:szCs w:val="24"/>
        </w:rPr>
        <w:t>)</w:t>
      </w:r>
      <w:r w:rsidR="00B66574" w:rsidRPr="5C1C3A76">
        <w:rPr>
          <w:b/>
          <w:bCs/>
          <w:color w:val="0821DE"/>
          <w:sz w:val="24"/>
          <w:szCs w:val="24"/>
        </w:rPr>
        <w:t xml:space="preserve">, American Mental Health Counselors Association, American </w:t>
      </w:r>
      <w:r w:rsidR="00EA0B09" w:rsidRPr="5C1C3A76">
        <w:rPr>
          <w:b/>
          <w:bCs/>
          <w:color w:val="0821DE"/>
          <w:sz w:val="24"/>
          <w:szCs w:val="24"/>
        </w:rPr>
        <w:t>Association</w:t>
      </w:r>
      <w:r w:rsidR="00B66574" w:rsidRPr="5C1C3A76">
        <w:rPr>
          <w:b/>
          <w:bCs/>
          <w:color w:val="0821DE"/>
          <w:sz w:val="24"/>
          <w:szCs w:val="24"/>
        </w:rPr>
        <w:t xml:space="preserve"> of Marriage and Family Therapists, National Board for Certified</w:t>
      </w:r>
      <w:r w:rsidR="00A4483D" w:rsidRPr="5C1C3A76">
        <w:rPr>
          <w:b/>
          <w:bCs/>
          <w:color w:val="0821DE"/>
          <w:sz w:val="24"/>
          <w:szCs w:val="24"/>
        </w:rPr>
        <w:t xml:space="preserve"> Counselors</w:t>
      </w:r>
      <w:r w:rsidR="00051C43" w:rsidRPr="5C1C3A76">
        <w:rPr>
          <w:b/>
          <w:bCs/>
          <w:color w:val="0821DE"/>
          <w:sz w:val="24"/>
          <w:szCs w:val="24"/>
        </w:rPr>
        <w:t>, or a similar certificate approved by the board; or</w:t>
      </w:r>
    </w:p>
    <w:p w14:paraId="18DBD33A" w14:textId="0BFCE383" w:rsidR="00A4483D" w:rsidRPr="00731581" w:rsidRDefault="00EE14CD" w:rsidP="0004726C">
      <w:pPr>
        <w:pStyle w:val="ListParagraph"/>
        <w:tabs>
          <w:tab w:val="left" w:pos="2096"/>
        </w:tabs>
        <w:spacing w:before="5" w:line="242" w:lineRule="auto"/>
        <w:ind w:left="2790" w:right="117"/>
        <w:rPr>
          <w:b/>
          <w:bCs/>
          <w:color w:val="0821DE"/>
          <w:sz w:val="24"/>
          <w:szCs w:val="24"/>
        </w:rPr>
      </w:pPr>
      <w:r w:rsidRPr="147CF149">
        <w:rPr>
          <w:b/>
          <w:bCs/>
          <w:color w:val="0821DE"/>
          <w:sz w:val="24"/>
          <w:szCs w:val="24"/>
        </w:rPr>
        <w:t>(</w:t>
      </w:r>
      <w:r w:rsidR="0004347D" w:rsidRPr="147CF149">
        <w:rPr>
          <w:b/>
          <w:bCs/>
          <w:color w:val="0821DE"/>
          <w:sz w:val="24"/>
          <w:szCs w:val="24"/>
        </w:rPr>
        <w:t>c</w:t>
      </w:r>
      <w:r w:rsidRPr="147CF149">
        <w:rPr>
          <w:b/>
          <w:bCs/>
          <w:color w:val="0821DE"/>
          <w:sz w:val="24"/>
          <w:szCs w:val="24"/>
        </w:rPr>
        <w:t>)</w:t>
      </w:r>
      <w:r w:rsidR="0004347D" w:rsidRPr="147CF149">
        <w:rPr>
          <w:b/>
          <w:bCs/>
          <w:color w:val="0821DE"/>
          <w:sz w:val="24"/>
          <w:szCs w:val="24"/>
        </w:rPr>
        <w:t xml:space="preserve"> </w:t>
      </w:r>
      <w:r w:rsidR="00EF3665" w:rsidRPr="147CF149">
        <w:rPr>
          <w:b/>
          <w:bCs/>
          <w:color w:val="0821DE"/>
          <w:sz w:val="24"/>
          <w:szCs w:val="24"/>
        </w:rPr>
        <w:t>t</w:t>
      </w:r>
      <w:r w:rsidR="00A4483D" w:rsidRPr="147CF149">
        <w:rPr>
          <w:b/>
          <w:bCs/>
          <w:color w:val="0821DE"/>
          <w:sz w:val="24"/>
          <w:szCs w:val="24"/>
        </w:rPr>
        <w:t>welve continuing education hours in supervision provide</w:t>
      </w:r>
      <w:r w:rsidR="7CF5E273" w:rsidRPr="147CF149">
        <w:rPr>
          <w:b/>
          <w:bCs/>
          <w:color w:val="0821DE"/>
          <w:sz w:val="24"/>
          <w:szCs w:val="24"/>
        </w:rPr>
        <w:t>d</w:t>
      </w:r>
      <w:r w:rsidR="00A4483D" w:rsidRPr="147CF149">
        <w:rPr>
          <w:b/>
          <w:bCs/>
          <w:color w:val="0821DE"/>
          <w:sz w:val="24"/>
          <w:szCs w:val="24"/>
        </w:rPr>
        <w:t xml:space="preserve"> by Entity</w:t>
      </w:r>
      <w:r w:rsidR="00EA5790" w:rsidRPr="147CF149">
        <w:rPr>
          <w:b/>
          <w:bCs/>
          <w:color w:val="0821DE"/>
          <w:sz w:val="24"/>
          <w:szCs w:val="24"/>
        </w:rPr>
        <w:t>-</w:t>
      </w:r>
      <w:r w:rsidR="00A4483D" w:rsidRPr="147CF149">
        <w:rPr>
          <w:b/>
          <w:bCs/>
          <w:color w:val="0821DE"/>
          <w:sz w:val="24"/>
          <w:szCs w:val="24"/>
        </w:rPr>
        <w:t>approved</w:t>
      </w:r>
      <w:r w:rsidR="00587637" w:rsidRPr="147CF149">
        <w:rPr>
          <w:b/>
          <w:bCs/>
          <w:color w:val="0821DE"/>
          <w:sz w:val="24"/>
          <w:szCs w:val="24"/>
        </w:rPr>
        <w:t xml:space="preserve"> Sponsors</w:t>
      </w:r>
      <w:r w:rsidR="0210F5D5" w:rsidRPr="147CF149">
        <w:rPr>
          <w:b/>
          <w:bCs/>
          <w:color w:val="0821DE"/>
          <w:sz w:val="24"/>
          <w:szCs w:val="24"/>
          <w:highlight w:val="yellow"/>
        </w:rPr>
        <w:t>, as defined in 262 CMR 7.02,</w:t>
      </w:r>
      <w:r w:rsidR="00587637" w:rsidRPr="147CF149">
        <w:rPr>
          <w:b/>
          <w:bCs/>
          <w:color w:val="0821DE"/>
          <w:sz w:val="24"/>
          <w:szCs w:val="24"/>
        </w:rPr>
        <w:t xml:space="preserve"> that cover legal and ethical issues, theories, and recordkeeping in </w:t>
      </w:r>
      <w:proofErr w:type="gramStart"/>
      <w:r w:rsidR="00587637" w:rsidRPr="147CF149">
        <w:rPr>
          <w:b/>
          <w:bCs/>
          <w:color w:val="0821DE"/>
          <w:sz w:val="24"/>
          <w:szCs w:val="24"/>
        </w:rPr>
        <w:t>supervision</w:t>
      </w:r>
      <w:r w:rsidR="00CC6B04" w:rsidRPr="147CF149">
        <w:rPr>
          <w:b/>
          <w:bCs/>
          <w:color w:val="0821DE"/>
          <w:sz w:val="24"/>
          <w:szCs w:val="24"/>
        </w:rPr>
        <w:t>;</w:t>
      </w:r>
      <w:proofErr w:type="gramEnd"/>
    </w:p>
    <w:p w14:paraId="432391B2" w14:textId="572EE407" w:rsidR="007F5701" w:rsidRPr="00F76F21" w:rsidRDefault="005C77F1" w:rsidP="0004726C">
      <w:pPr>
        <w:pStyle w:val="ListParagraph"/>
        <w:tabs>
          <w:tab w:val="left" w:pos="2096"/>
        </w:tabs>
        <w:spacing w:before="5" w:line="242" w:lineRule="auto"/>
        <w:ind w:left="2070" w:right="117"/>
        <w:rPr>
          <w:b/>
          <w:bCs/>
          <w:color w:val="0821DE"/>
          <w:sz w:val="24"/>
        </w:rPr>
      </w:pPr>
      <w:r>
        <w:rPr>
          <w:b/>
          <w:bCs/>
          <w:color w:val="0821DE"/>
          <w:sz w:val="24"/>
        </w:rPr>
        <w:t>(</w:t>
      </w:r>
      <w:r w:rsidR="0004347D">
        <w:rPr>
          <w:b/>
          <w:bCs/>
          <w:color w:val="0821DE"/>
          <w:sz w:val="24"/>
        </w:rPr>
        <w:t>2</w:t>
      </w:r>
      <w:r>
        <w:rPr>
          <w:b/>
          <w:bCs/>
          <w:color w:val="0821DE"/>
          <w:sz w:val="24"/>
        </w:rPr>
        <w:t>)</w:t>
      </w:r>
      <w:r w:rsidR="0004347D">
        <w:rPr>
          <w:b/>
          <w:bCs/>
          <w:color w:val="0821DE"/>
          <w:sz w:val="24"/>
        </w:rPr>
        <w:t xml:space="preserve"> </w:t>
      </w:r>
      <w:r w:rsidR="007F5701" w:rsidRPr="00731581">
        <w:rPr>
          <w:b/>
          <w:bCs/>
          <w:color w:val="0821DE"/>
          <w:sz w:val="24"/>
        </w:rPr>
        <w:t>A Massachusetts licensed independent clinical social worker</w:t>
      </w:r>
      <w:r w:rsidR="00790983" w:rsidRPr="00731581">
        <w:rPr>
          <w:b/>
          <w:bCs/>
          <w:color w:val="0821DE"/>
          <w:sz w:val="24"/>
        </w:rPr>
        <w:t xml:space="preserve"> with three years of Full </w:t>
      </w:r>
      <w:r w:rsidR="00790983" w:rsidRPr="00F76F21">
        <w:rPr>
          <w:b/>
          <w:bCs/>
          <w:color w:val="0821DE"/>
          <w:sz w:val="24"/>
        </w:rPr>
        <w:t>Time, or the equivalent Part Time, experience as a practicing licensed independent clinical social worker</w:t>
      </w:r>
      <w:r w:rsidR="00CC6B04" w:rsidRPr="00F76F21">
        <w:rPr>
          <w:b/>
          <w:bCs/>
          <w:color w:val="0821DE"/>
          <w:sz w:val="24"/>
        </w:rPr>
        <w:t>;</w:t>
      </w:r>
      <w:r w:rsidR="00222ED8" w:rsidRPr="00F76F21">
        <w:rPr>
          <w:b/>
          <w:bCs/>
          <w:color w:val="0821DE"/>
          <w:sz w:val="24"/>
        </w:rPr>
        <w:t xml:space="preserve"> or</w:t>
      </w:r>
    </w:p>
    <w:p w14:paraId="69392692" w14:textId="316C28C0" w:rsidR="00AD6341" w:rsidRPr="00F76F21" w:rsidRDefault="005C77F1" w:rsidP="147CF149">
      <w:pPr>
        <w:pStyle w:val="ListParagraph"/>
        <w:tabs>
          <w:tab w:val="left" w:pos="2096"/>
        </w:tabs>
        <w:spacing w:before="5" w:line="242" w:lineRule="auto"/>
        <w:ind w:left="2070" w:right="117"/>
        <w:rPr>
          <w:b/>
          <w:bCs/>
          <w:color w:val="0821DE"/>
          <w:sz w:val="24"/>
          <w:szCs w:val="24"/>
        </w:rPr>
      </w:pPr>
      <w:r w:rsidRPr="00F76F21">
        <w:rPr>
          <w:b/>
          <w:bCs/>
          <w:color w:val="0821DE"/>
          <w:sz w:val="24"/>
          <w:szCs w:val="24"/>
        </w:rPr>
        <w:t>(</w:t>
      </w:r>
      <w:r w:rsidR="0004347D" w:rsidRPr="00F76F21">
        <w:rPr>
          <w:b/>
          <w:bCs/>
          <w:color w:val="0821DE"/>
          <w:sz w:val="24"/>
          <w:szCs w:val="24"/>
        </w:rPr>
        <w:t>3</w:t>
      </w:r>
      <w:r w:rsidRPr="00F76F21">
        <w:rPr>
          <w:b/>
          <w:bCs/>
          <w:color w:val="0821DE"/>
          <w:sz w:val="24"/>
          <w:szCs w:val="24"/>
        </w:rPr>
        <w:t>)</w:t>
      </w:r>
      <w:r w:rsidR="0004347D" w:rsidRPr="00F76F21">
        <w:rPr>
          <w:b/>
          <w:bCs/>
          <w:color w:val="0821DE"/>
          <w:sz w:val="24"/>
          <w:szCs w:val="24"/>
        </w:rPr>
        <w:t xml:space="preserve"> </w:t>
      </w:r>
      <w:r w:rsidR="00AD6341" w:rsidRPr="00F76F21">
        <w:rPr>
          <w:b/>
          <w:bCs/>
          <w:color w:val="0821DE"/>
          <w:sz w:val="24"/>
          <w:szCs w:val="24"/>
        </w:rPr>
        <w:t xml:space="preserve">A Massachusetts licensed psychologist with </w:t>
      </w:r>
      <w:r w:rsidR="3A317647" w:rsidRPr="00F76F21">
        <w:rPr>
          <w:b/>
          <w:bCs/>
          <w:color w:val="0821DE"/>
          <w:sz w:val="24"/>
          <w:szCs w:val="24"/>
        </w:rPr>
        <w:t>health service provider certification</w:t>
      </w:r>
      <w:r w:rsidR="00CC6B04" w:rsidRPr="00F76F21">
        <w:rPr>
          <w:b/>
          <w:bCs/>
          <w:color w:val="0821DE"/>
          <w:sz w:val="24"/>
          <w:szCs w:val="24"/>
        </w:rPr>
        <w:t>;</w:t>
      </w:r>
      <w:r w:rsidR="00222ED8" w:rsidRPr="00F76F21">
        <w:rPr>
          <w:b/>
          <w:bCs/>
          <w:color w:val="0821DE"/>
          <w:sz w:val="24"/>
          <w:szCs w:val="24"/>
        </w:rPr>
        <w:t xml:space="preserve"> or</w:t>
      </w:r>
    </w:p>
    <w:p w14:paraId="250BD6CB" w14:textId="6FCC9C5F" w:rsidR="00CC6B04" w:rsidRPr="00F76F21" w:rsidRDefault="00C368EB" w:rsidP="0004726C">
      <w:pPr>
        <w:tabs>
          <w:tab w:val="left" w:pos="2096"/>
        </w:tabs>
        <w:spacing w:before="5" w:line="242" w:lineRule="auto"/>
        <w:ind w:left="2070" w:right="117"/>
        <w:rPr>
          <w:b/>
          <w:bCs/>
          <w:color w:val="0821DE"/>
          <w:sz w:val="24"/>
        </w:rPr>
      </w:pPr>
      <w:r w:rsidRPr="00F76F21">
        <w:rPr>
          <w:b/>
          <w:bCs/>
          <w:color w:val="0821DE"/>
          <w:sz w:val="24"/>
        </w:rPr>
        <w:t xml:space="preserve">(4) </w:t>
      </w:r>
      <w:r w:rsidR="00CC6B04" w:rsidRPr="00F76F21">
        <w:rPr>
          <w:b/>
          <w:bCs/>
          <w:color w:val="0821DE"/>
          <w:sz w:val="24"/>
        </w:rPr>
        <w:t>A Massachusetts licensed physician with a sub-specialization in psychiatry</w:t>
      </w:r>
      <w:r w:rsidR="00773CDE" w:rsidRPr="00F76F21">
        <w:rPr>
          <w:b/>
          <w:bCs/>
          <w:color w:val="0821DE"/>
          <w:sz w:val="24"/>
        </w:rPr>
        <w:t>;</w:t>
      </w:r>
      <w:r w:rsidR="00222ED8" w:rsidRPr="00F76F21">
        <w:rPr>
          <w:b/>
          <w:bCs/>
          <w:color w:val="0821DE"/>
          <w:sz w:val="24"/>
        </w:rPr>
        <w:t xml:space="preserve"> or</w:t>
      </w:r>
    </w:p>
    <w:p w14:paraId="3F9700B4" w14:textId="2A037846" w:rsidR="00773CDE" w:rsidRPr="00F76F21" w:rsidRDefault="00C368EB" w:rsidP="0004726C">
      <w:pPr>
        <w:tabs>
          <w:tab w:val="left" w:pos="2096"/>
        </w:tabs>
        <w:spacing w:before="5" w:line="242" w:lineRule="auto"/>
        <w:ind w:left="2070" w:right="117"/>
        <w:rPr>
          <w:b/>
          <w:bCs/>
          <w:color w:val="0821DE"/>
          <w:sz w:val="24"/>
        </w:rPr>
      </w:pPr>
      <w:r w:rsidRPr="00F76F21">
        <w:rPr>
          <w:b/>
          <w:bCs/>
          <w:color w:val="0821DE"/>
          <w:sz w:val="24"/>
        </w:rPr>
        <w:t xml:space="preserve">(5) </w:t>
      </w:r>
      <w:r w:rsidR="00773CDE" w:rsidRPr="00F76F21">
        <w:rPr>
          <w:b/>
          <w:bCs/>
          <w:color w:val="0821DE"/>
          <w:sz w:val="24"/>
        </w:rPr>
        <w:t>A Massachusetts licensed nurse practitioner with a sub-specialization in psychiatry; or</w:t>
      </w:r>
    </w:p>
    <w:p w14:paraId="1EA515CE" w14:textId="790EDBBA" w:rsidR="00773CDE" w:rsidRPr="00C368EB" w:rsidRDefault="00754DC7" w:rsidP="147CF149">
      <w:pPr>
        <w:tabs>
          <w:tab w:val="left" w:pos="2096"/>
        </w:tabs>
        <w:spacing w:before="5" w:line="242" w:lineRule="auto"/>
        <w:ind w:left="2070" w:right="117"/>
        <w:rPr>
          <w:sz w:val="24"/>
          <w:szCs w:val="24"/>
        </w:rPr>
      </w:pPr>
      <w:r w:rsidRPr="00F76F21">
        <w:rPr>
          <w:b/>
          <w:bCs/>
          <w:color w:val="0821DE"/>
          <w:sz w:val="24"/>
          <w:szCs w:val="24"/>
        </w:rPr>
        <w:t xml:space="preserve">(6) </w:t>
      </w:r>
      <w:r w:rsidR="009F6205" w:rsidRPr="00F76F21">
        <w:rPr>
          <w:b/>
          <w:bCs/>
          <w:color w:val="0821DE"/>
          <w:sz w:val="24"/>
          <w:szCs w:val="24"/>
        </w:rPr>
        <w:t xml:space="preserve">If </w:t>
      </w:r>
      <w:r w:rsidR="78D9B2FC" w:rsidRPr="00F76F21">
        <w:rPr>
          <w:b/>
          <w:bCs/>
          <w:color w:val="0821DE"/>
          <w:sz w:val="24"/>
          <w:szCs w:val="24"/>
        </w:rPr>
        <w:t>a supervisee’s training and supervision occur outside of Massachusetts, an Approved Supervisor is a licensed person who, as determined by the Board, has equivalent qualifications in that state to a licensed mental health practitioner in a category listed above.</w:t>
      </w:r>
    </w:p>
    <w:p w14:paraId="4616C6E9" w14:textId="77777777" w:rsidR="00452E6C" w:rsidRPr="001654F9" w:rsidRDefault="00452E6C">
      <w:pPr>
        <w:pStyle w:val="BodyText"/>
        <w:spacing w:before="6"/>
      </w:pPr>
    </w:p>
    <w:p w14:paraId="4616C6EA" w14:textId="77777777" w:rsidR="00452E6C" w:rsidRPr="001654F9" w:rsidRDefault="002B75FE">
      <w:pPr>
        <w:pStyle w:val="BodyText"/>
        <w:spacing w:line="242" w:lineRule="auto"/>
        <w:ind w:left="1320"/>
      </w:pPr>
      <w:r w:rsidRPr="001654F9">
        <w:rPr>
          <w:u w:val="single"/>
        </w:rPr>
        <w:t>Board</w:t>
      </w:r>
      <w:r w:rsidRPr="001654F9">
        <w:t>. The Board of Registration of Allied Mental Health and Human Services Professions established under M.G.L. c. 13, § 88.</w:t>
      </w:r>
    </w:p>
    <w:p w14:paraId="4616C6EB" w14:textId="77777777" w:rsidR="00452E6C" w:rsidRPr="001654F9" w:rsidRDefault="00452E6C">
      <w:pPr>
        <w:pStyle w:val="BodyText"/>
        <w:spacing w:before="4"/>
      </w:pPr>
    </w:p>
    <w:p w14:paraId="4616C6EC" w14:textId="7693E571" w:rsidR="00452E6C" w:rsidRPr="001654F9" w:rsidRDefault="002B75FE">
      <w:pPr>
        <w:pStyle w:val="BodyText"/>
        <w:spacing w:before="1" w:line="244" w:lineRule="auto"/>
        <w:ind w:left="1320"/>
      </w:pPr>
      <w:r w:rsidRPr="001654F9">
        <w:rPr>
          <w:u w:val="single"/>
        </w:rPr>
        <w:t>Board Examination</w:t>
      </w:r>
      <w:r w:rsidRPr="001654F9">
        <w:t xml:space="preserve">. The National Clinical Mental Health </w:t>
      </w:r>
      <w:r w:rsidR="00CE73E5" w:rsidRPr="00731581">
        <w:rPr>
          <w:b/>
          <w:bCs/>
          <w:color w:val="0821DE"/>
        </w:rPr>
        <w:t>Counseling</w:t>
      </w:r>
      <w:r w:rsidR="00CE73E5" w:rsidRPr="00731581">
        <w:rPr>
          <w:color w:val="0821DE"/>
        </w:rPr>
        <w:t xml:space="preserve"> </w:t>
      </w:r>
      <w:r w:rsidRPr="001654F9">
        <w:t>Examination administered by the National Board for Certified Counselors, Inc.</w:t>
      </w:r>
    </w:p>
    <w:p w14:paraId="4616C6ED" w14:textId="77777777" w:rsidR="00452E6C" w:rsidRPr="001654F9" w:rsidRDefault="00452E6C">
      <w:pPr>
        <w:pStyle w:val="BodyText"/>
      </w:pPr>
    </w:p>
    <w:p w14:paraId="4616C6EE" w14:textId="77777777" w:rsidR="00452E6C" w:rsidRPr="001654F9" w:rsidRDefault="002B75FE">
      <w:pPr>
        <w:pStyle w:val="BodyText"/>
        <w:spacing w:before="1" w:line="242" w:lineRule="auto"/>
        <w:ind w:left="1320" w:right="114"/>
        <w:jc w:val="both"/>
      </w:pPr>
      <w:r w:rsidRPr="001654F9">
        <w:rPr>
          <w:u w:val="single"/>
        </w:rPr>
        <w:t>Clinical Field Experience Site</w:t>
      </w:r>
      <w:r w:rsidRPr="001654F9">
        <w:t xml:space="preserve">. A site providing </w:t>
      </w:r>
      <w:proofErr w:type="gramStart"/>
      <w:r w:rsidRPr="001654F9">
        <w:t>pre</w:t>
      </w:r>
      <w:proofErr w:type="gramEnd"/>
      <w:r w:rsidRPr="001654F9">
        <w:t xml:space="preserve"> and post- Master's clinical field experience training that is a public or private Recognized Educational Institution or health or mental health institution regulated by the state, or other appropriate entity regulated by the state or otherwise exempt from regulation, that has integrated programs for the delivery of clinical Mental Health Counseling and has established provisions for appropriate supervision. </w:t>
      </w:r>
      <w:r w:rsidRPr="00A505B4">
        <w:rPr>
          <w:strike/>
          <w:color w:val="FF0000"/>
        </w:rPr>
        <w:t>A Clinical Field Experience Site does not include individual private practice or group private practice.</w:t>
      </w:r>
    </w:p>
    <w:p w14:paraId="4616C6EF" w14:textId="77777777" w:rsidR="00452E6C" w:rsidRPr="001654F9" w:rsidRDefault="00452E6C">
      <w:pPr>
        <w:pStyle w:val="BodyText"/>
        <w:spacing w:before="7"/>
      </w:pPr>
    </w:p>
    <w:p w14:paraId="4616C6F0" w14:textId="38D2D02B" w:rsidR="00452E6C" w:rsidRPr="00F76F21" w:rsidRDefault="002B75FE">
      <w:pPr>
        <w:pStyle w:val="BodyText"/>
        <w:spacing w:line="244" w:lineRule="auto"/>
        <w:ind w:left="1320" w:right="118"/>
        <w:jc w:val="both"/>
      </w:pPr>
      <w:r w:rsidRPr="7CBB8B43">
        <w:rPr>
          <w:u w:val="single"/>
        </w:rPr>
        <w:t>Contact Hour</w:t>
      </w:r>
      <w:r>
        <w:t xml:space="preserve">. The unit of </w:t>
      </w:r>
      <w:r w:rsidRPr="00F76F21">
        <w:t xml:space="preserve">measurement of Direct Client Contact Experience of at least 45 minutes which may be composed of segments of at </w:t>
      </w:r>
      <w:proofErr w:type="spellStart"/>
      <w:r w:rsidR="00D11521" w:rsidRPr="00F76F21">
        <w:rPr>
          <w:strike/>
          <w:color w:val="FF0000"/>
        </w:rPr>
        <w:t>lest</w:t>
      </w:r>
      <w:r w:rsidRPr="00F76F21">
        <w:rPr>
          <w:b/>
          <w:bCs/>
          <w:color w:val="0821DE"/>
        </w:rPr>
        <w:t>le</w:t>
      </w:r>
      <w:r w:rsidR="0099177B" w:rsidRPr="00F76F21">
        <w:rPr>
          <w:b/>
          <w:bCs/>
          <w:color w:val="0821DE"/>
        </w:rPr>
        <w:t>a</w:t>
      </w:r>
      <w:r w:rsidRPr="00F76F21">
        <w:rPr>
          <w:b/>
          <w:bCs/>
          <w:color w:val="0821DE"/>
        </w:rPr>
        <w:t>st</w:t>
      </w:r>
      <w:proofErr w:type="spellEnd"/>
      <w:r w:rsidRPr="00F76F21">
        <w:rPr>
          <w:color w:val="0821DE"/>
        </w:rPr>
        <w:t xml:space="preserve"> </w:t>
      </w:r>
      <w:r w:rsidRPr="00F76F21">
        <w:t>15 consecutive minutes.</w:t>
      </w:r>
    </w:p>
    <w:p w14:paraId="4616C6F1" w14:textId="77777777" w:rsidR="00452E6C" w:rsidRPr="00F76F21" w:rsidRDefault="00452E6C">
      <w:pPr>
        <w:pStyle w:val="BodyText"/>
        <w:spacing w:before="1"/>
      </w:pPr>
    </w:p>
    <w:p w14:paraId="4616C6F2" w14:textId="75290122" w:rsidR="00452E6C" w:rsidRPr="001654F9" w:rsidRDefault="00E952D7">
      <w:pPr>
        <w:pStyle w:val="BodyText"/>
        <w:spacing w:line="242" w:lineRule="auto"/>
        <w:ind w:left="1320" w:right="115"/>
        <w:jc w:val="both"/>
      </w:pPr>
      <w:r w:rsidRPr="00F76F21">
        <w:rPr>
          <w:noProof/>
        </w:rPr>
        <mc:AlternateContent>
          <mc:Choice Requires="wps">
            <w:drawing>
              <wp:anchor distT="0" distB="0" distL="114300" distR="114300" simplePos="0" relativeHeight="251658240" behindDoc="0" locked="0" layoutInCell="1" allowOverlap="1" wp14:anchorId="4616C7A4" wp14:editId="184E882D">
                <wp:simplePos x="0" y="0"/>
                <wp:positionH relativeFrom="page">
                  <wp:posOffset>316230</wp:posOffset>
                </wp:positionH>
                <wp:positionV relativeFrom="paragraph">
                  <wp:posOffset>1949450</wp:posOffset>
                </wp:positionV>
                <wp:extent cx="2044700"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6C7A7" w14:textId="77777777" w:rsidR="00452E6C" w:rsidRDefault="002B75FE">
                            <w:pPr>
                              <w:pStyle w:val="BodyText"/>
                              <w:spacing w:line="250" w:lineRule="exact"/>
                              <w:ind w:left="10"/>
                            </w:pPr>
                            <w:r>
                              <w:t>(MA</w:t>
                            </w:r>
                            <w:r>
                              <w:rPr>
                                <w:spacing w:val="-2"/>
                              </w:rPr>
                              <w:t xml:space="preserve"> </w:t>
                            </w:r>
                            <w:r>
                              <w:t>REG.</w:t>
                            </w:r>
                            <w:r>
                              <w:rPr>
                                <w:spacing w:val="-1"/>
                              </w:rPr>
                              <w:t xml:space="preserve"> </w:t>
                            </w:r>
                            <w:r>
                              <w:t>#1288,</w:t>
                            </w:r>
                            <w:r>
                              <w:rPr>
                                <w:spacing w:val="-1"/>
                              </w:rPr>
                              <w:t xml:space="preserve"> </w:t>
                            </w:r>
                            <w:r>
                              <w:t>Dated</w:t>
                            </w:r>
                            <w:r>
                              <w:rPr>
                                <w:spacing w:val="-1"/>
                              </w:rPr>
                              <w:t xml:space="preserve"> </w:t>
                            </w:r>
                            <w:r>
                              <w:t>6-5-</w:t>
                            </w:r>
                            <w:r>
                              <w:rPr>
                                <w:spacing w:val="-5"/>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6C7A4" id="_x0000_t202" coordsize="21600,21600" o:spt="202" path="m,l,21600r21600,l21600,xe">
                <v:stroke joinstyle="miter"/>
                <v:path gradientshapeok="t" o:connecttype="rect"/>
              </v:shapetype>
              <v:shape id="docshape2" o:spid="_x0000_s1026" type="#_x0000_t202" style="position:absolute;left:0;text-align:left;margin-left:24.9pt;margin-top:153.5pt;width:16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" filled="f" stroked="f">
                <v:textbox inset="0,0,0,0">
                  <w:txbxContent>
                    <w:p w14:paraId="4616C7A7" w14:textId="77777777" w:rsidR="00452E6C" w:rsidRDefault="002B75FE">
                      <w:pPr>
                        <w:pStyle w:val="BodyText"/>
                        <w:spacing w:line="250" w:lineRule="exact"/>
                        <w:ind w:left="10"/>
                      </w:pPr>
                      <w:r>
                        <w:t>(MA</w:t>
                      </w:r>
                      <w:r>
                        <w:rPr>
                          <w:spacing w:val="-2"/>
                        </w:rPr>
                        <w:t xml:space="preserve"> </w:t>
                      </w:r>
                      <w:r>
                        <w:t>REG.</w:t>
                      </w:r>
                      <w:r>
                        <w:rPr>
                          <w:spacing w:val="-1"/>
                        </w:rPr>
                        <w:t xml:space="preserve"> </w:t>
                      </w:r>
                      <w:r>
                        <w:t>#1288,</w:t>
                      </w:r>
                      <w:r>
                        <w:rPr>
                          <w:spacing w:val="-1"/>
                        </w:rPr>
                        <w:t xml:space="preserve"> </w:t>
                      </w:r>
                      <w:r>
                        <w:t>Dated</w:t>
                      </w:r>
                      <w:r>
                        <w:rPr>
                          <w:spacing w:val="-1"/>
                        </w:rPr>
                        <w:t xml:space="preserve"> </w:t>
                      </w:r>
                      <w:r>
                        <w:t>6-5-</w:t>
                      </w:r>
                      <w:r>
                        <w:rPr>
                          <w:spacing w:val="-5"/>
                        </w:rPr>
                        <w:t>15)</w:t>
                      </w:r>
                    </w:p>
                  </w:txbxContent>
                </v:textbox>
                <w10:wrap anchorx="page"/>
              </v:shape>
            </w:pict>
          </mc:Fallback>
        </mc:AlternateContent>
      </w:r>
      <w:r w:rsidR="002B75FE" w:rsidRPr="00F76F21">
        <w:rPr>
          <w:u w:val="single"/>
        </w:rPr>
        <w:t>Contract Supervisor</w:t>
      </w:r>
      <w:r w:rsidR="002B75FE" w:rsidRPr="00F76F21">
        <w:t xml:space="preserve">. A </w:t>
      </w:r>
      <w:proofErr w:type="spellStart"/>
      <w:r w:rsidR="77529C66" w:rsidRPr="00F76F21">
        <w:rPr>
          <w:b/>
          <w:bCs/>
          <w:color w:val="0000FF"/>
        </w:rPr>
        <w:t>L</w:t>
      </w:r>
      <w:r w:rsidR="77529C66" w:rsidRPr="00F76F21">
        <w:rPr>
          <w:strike/>
          <w:color w:val="FF0000"/>
        </w:rPr>
        <w:t>l</w:t>
      </w:r>
      <w:r w:rsidR="77529C66" w:rsidRPr="00F76F21">
        <w:rPr>
          <w:color w:val="000000" w:themeColor="text1"/>
        </w:rPr>
        <w:t>icensed</w:t>
      </w:r>
      <w:proofErr w:type="spellEnd"/>
      <w:r w:rsidR="77529C66" w:rsidRPr="00F76F21">
        <w:rPr>
          <w:color w:val="000000" w:themeColor="text1"/>
        </w:rPr>
        <w:t xml:space="preserve"> </w:t>
      </w:r>
      <w:proofErr w:type="spellStart"/>
      <w:r w:rsidR="77529C66" w:rsidRPr="00F76F21">
        <w:rPr>
          <w:b/>
          <w:bCs/>
          <w:color w:val="0000FF"/>
        </w:rPr>
        <w:t>M</w:t>
      </w:r>
      <w:r w:rsidR="77529C66" w:rsidRPr="00F76F21">
        <w:rPr>
          <w:strike/>
          <w:color w:val="FF0000"/>
        </w:rPr>
        <w:t>m</w:t>
      </w:r>
      <w:r w:rsidR="77529C66" w:rsidRPr="00F76F21">
        <w:rPr>
          <w:color w:val="000000" w:themeColor="text1"/>
        </w:rPr>
        <w:t>ental</w:t>
      </w:r>
      <w:proofErr w:type="spellEnd"/>
      <w:r w:rsidR="77529C66" w:rsidRPr="00F76F21">
        <w:rPr>
          <w:color w:val="000000" w:themeColor="text1"/>
        </w:rPr>
        <w:t xml:space="preserve"> </w:t>
      </w:r>
      <w:proofErr w:type="spellStart"/>
      <w:r w:rsidR="77529C66" w:rsidRPr="00F76F21">
        <w:rPr>
          <w:b/>
          <w:bCs/>
          <w:color w:val="0000FF"/>
        </w:rPr>
        <w:t>H</w:t>
      </w:r>
      <w:r w:rsidR="77529C66" w:rsidRPr="00F76F21">
        <w:rPr>
          <w:strike/>
          <w:color w:val="FF0000"/>
        </w:rPr>
        <w:t>h</w:t>
      </w:r>
      <w:r w:rsidR="77529C66" w:rsidRPr="00F76F21">
        <w:rPr>
          <w:color w:val="000000" w:themeColor="text1"/>
        </w:rPr>
        <w:t>ealth</w:t>
      </w:r>
      <w:proofErr w:type="spellEnd"/>
      <w:r w:rsidR="77529C66" w:rsidRPr="00F76F21">
        <w:rPr>
          <w:color w:val="000000" w:themeColor="text1"/>
        </w:rPr>
        <w:t xml:space="preserve"> </w:t>
      </w:r>
      <w:proofErr w:type="spellStart"/>
      <w:r w:rsidR="77529C66" w:rsidRPr="00F76F21">
        <w:rPr>
          <w:b/>
          <w:bCs/>
          <w:color w:val="0000FF"/>
        </w:rPr>
        <w:t>C</w:t>
      </w:r>
      <w:r w:rsidR="77529C66" w:rsidRPr="00F76F21">
        <w:rPr>
          <w:strike/>
          <w:color w:val="FF0000"/>
        </w:rPr>
        <w:t>c</w:t>
      </w:r>
      <w:r w:rsidR="77529C66" w:rsidRPr="00F76F21">
        <w:rPr>
          <w:color w:val="000000" w:themeColor="text1"/>
        </w:rPr>
        <w:t>ounselor</w:t>
      </w:r>
      <w:proofErr w:type="spellEnd"/>
      <w:r w:rsidR="002B75FE" w:rsidRPr="00F76F21">
        <w:t xml:space="preserve"> with three years of Full Time or the equivalent Part Time post-licensure clinical Mental Health Counseling experience who has a written agreement with the individual receiving supervision and the </w:t>
      </w:r>
      <w:proofErr w:type="spellStart"/>
      <w:r w:rsidR="7F799465" w:rsidRPr="00F76F21">
        <w:rPr>
          <w:b/>
          <w:bCs/>
          <w:color w:val="0000FF"/>
        </w:rPr>
        <w:t>C</w:t>
      </w:r>
      <w:r w:rsidR="7F799465" w:rsidRPr="00F76F21">
        <w:rPr>
          <w:strike/>
          <w:color w:val="FF0000"/>
        </w:rPr>
        <w:t>c</w:t>
      </w:r>
      <w:r w:rsidR="7F799465" w:rsidRPr="00F76F21">
        <w:rPr>
          <w:color w:val="000000" w:themeColor="text1"/>
        </w:rPr>
        <w:t>linical</w:t>
      </w:r>
      <w:proofErr w:type="spellEnd"/>
      <w:r w:rsidR="7F799465" w:rsidRPr="00F76F21">
        <w:rPr>
          <w:color w:val="000000" w:themeColor="text1"/>
        </w:rPr>
        <w:t xml:space="preserve"> </w:t>
      </w:r>
      <w:proofErr w:type="spellStart"/>
      <w:r w:rsidR="7F799465" w:rsidRPr="00F76F21">
        <w:rPr>
          <w:b/>
          <w:bCs/>
          <w:color w:val="0000FF"/>
        </w:rPr>
        <w:t>F</w:t>
      </w:r>
      <w:r w:rsidR="7F799465" w:rsidRPr="00F76F21">
        <w:rPr>
          <w:strike/>
          <w:color w:val="FF0000"/>
        </w:rPr>
        <w:t>f</w:t>
      </w:r>
      <w:r w:rsidR="7F799465" w:rsidRPr="00F76F21">
        <w:rPr>
          <w:color w:val="000000" w:themeColor="text1"/>
        </w:rPr>
        <w:t>ield</w:t>
      </w:r>
      <w:proofErr w:type="spellEnd"/>
      <w:r w:rsidR="7F799465" w:rsidRPr="00F76F21">
        <w:rPr>
          <w:color w:val="000000" w:themeColor="text1"/>
        </w:rPr>
        <w:t xml:space="preserve"> </w:t>
      </w:r>
      <w:proofErr w:type="spellStart"/>
      <w:r w:rsidR="7F799465" w:rsidRPr="00F76F21">
        <w:rPr>
          <w:b/>
          <w:bCs/>
          <w:color w:val="0000FF"/>
        </w:rPr>
        <w:t>E</w:t>
      </w:r>
      <w:r w:rsidR="7F799465" w:rsidRPr="00F76F21">
        <w:rPr>
          <w:strike/>
          <w:color w:val="FF0000"/>
        </w:rPr>
        <w:t>e</w:t>
      </w:r>
      <w:r w:rsidR="7F799465" w:rsidRPr="00F76F21">
        <w:rPr>
          <w:color w:val="000000" w:themeColor="text1"/>
        </w:rPr>
        <w:t>xperience</w:t>
      </w:r>
      <w:proofErr w:type="spellEnd"/>
      <w:r w:rsidR="7F799465" w:rsidRPr="00F76F21">
        <w:rPr>
          <w:color w:val="000000" w:themeColor="text1"/>
        </w:rPr>
        <w:t xml:space="preserve"> </w:t>
      </w:r>
      <w:proofErr w:type="spellStart"/>
      <w:r w:rsidR="7F799465" w:rsidRPr="00F76F21">
        <w:rPr>
          <w:b/>
          <w:bCs/>
          <w:color w:val="0000FF"/>
        </w:rPr>
        <w:t>S</w:t>
      </w:r>
      <w:r w:rsidR="7F799465" w:rsidRPr="00F76F21">
        <w:rPr>
          <w:b/>
          <w:bCs/>
          <w:color w:val="FF0000"/>
        </w:rPr>
        <w:t>s</w:t>
      </w:r>
      <w:r w:rsidR="7F799465" w:rsidRPr="00F76F21">
        <w:rPr>
          <w:color w:val="000000" w:themeColor="text1"/>
        </w:rPr>
        <w:t>ite</w:t>
      </w:r>
      <w:proofErr w:type="spellEnd"/>
      <w:r w:rsidR="002B75FE" w:rsidRPr="00F76F21">
        <w:t xml:space="preserve"> where supervision is occurring regarding the supervision to be provided.</w:t>
      </w:r>
    </w:p>
    <w:p w14:paraId="4616C6F3" w14:textId="77777777" w:rsidR="00452E6C" w:rsidRPr="001654F9" w:rsidRDefault="00452E6C">
      <w:pPr>
        <w:spacing w:line="242" w:lineRule="auto"/>
        <w:jc w:val="both"/>
        <w:sectPr w:rsidR="00452E6C" w:rsidRPr="001654F9">
          <w:headerReference w:type="default" r:id="rId10"/>
          <w:type w:val="continuous"/>
          <w:pgSz w:w="12240" w:h="20180"/>
          <w:pgMar w:top="1720" w:right="1320" w:bottom="280" w:left="480" w:header="752" w:footer="0" w:gutter="0"/>
          <w:pgNumType w:start="1"/>
          <w:cols w:space="720"/>
        </w:sectPr>
      </w:pPr>
    </w:p>
    <w:p w14:paraId="4616C6F4" w14:textId="77777777" w:rsidR="00452E6C" w:rsidRPr="001654F9" w:rsidRDefault="002B75FE">
      <w:pPr>
        <w:pStyle w:val="BodyText"/>
        <w:spacing w:before="84"/>
        <w:ind w:left="120"/>
      </w:pPr>
      <w:r w:rsidRPr="001654F9">
        <w:lastRenderedPageBreak/>
        <w:t>2.02:  continued</w:t>
      </w:r>
    </w:p>
    <w:p w14:paraId="4616C6F5" w14:textId="77777777" w:rsidR="00452E6C" w:rsidRPr="001654F9" w:rsidRDefault="00452E6C">
      <w:pPr>
        <w:pStyle w:val="BodyText"/>
        <w:spacing w:before="7"/>
      </w:pPr>
    </w:p>
    <w:p w14:paraId="4616C6F6" w14:textId="13EF7B37" w:rsidR="00452E6C" w:rsidRPr="001654F9" w:rsidRDefault="002B75FE">
      <w:pPr>
        <w:pStyle w:val="BodyText"/>
        <w:spacing w:before="1" w:line="242" w:lineRule="auto"/>
        <w:ind w:left="1320" w:right="115"/>
        <w:jc w:val="both"/>
      </w:pPr>
      <w:r w:rsidRPr="001654F9">
        <w:rPr>
          <w:u w:val="single"/>
        </w:rPr>
        <w:t>Direct Client Contact Experience</w:t>
      </w:r>
      <w:r w:rsidRPr="001654F9">
        <w:t xml:space="preserve">. Direct, face-to-face, clinical Mental Health Counseling experience with a range of individuals, groups, couples, or families </w:t>
      </w:r>
      <w:r w:rsidRPr="00CE73E5">
        <w:rPr>
          <w:strike/>
          <w:color w:val="FF0000"/>
        </w:rPr>
        <w:t>at</w:t>
      </w:r>
      <w:r w:rsidRPr="001654F9">
        <w:t xml:space="preserve"> </w:t>
      </w:r>
      <w:r w:rsidR="00CE73E5" w:rsidRPr="00731581">
        <w:rPr>
          <w:b/>
          <w:bCs/>
          <w:color w:val="0821DE"/>
        </w:rPr>
        <w:t>through</w:t>
      </w:r>
      <w:r w:rsidR="00CE73E5" w:rsidRPr="00731581">
        <w:rPr>
          <w:color w:val="0821DE"/>
        </w:rPr>
        <w:t xml:space="preserve"> </w:t>
      </w:r>
      <w:r w:rsidRPr="001654F9">
        <w:t xml:space="preserve">Clinical Field Experience Sites that conforms to the Mental Health Counseling scope of practice as defined in 262 CMR 2.02: </w:t>
      </w:r>
      <w:r w:rsidRPr="001654F9">
        <w:rPr>
          <w:u w:val="single"/>
        </w:rPr>
        <w:t>Mental Health Counseling</w:t>
      </w:r>
      <w:r w:rsidRPr="001654F9">
        <w:t>. Such experience does not include vocational guidance services, academic school guidance counseling, industrial or organizational consulting services, teaching or conducting research.</w:t>
      </w:r>
    </w:p>
    <w:p w14:paraId="4616C6F7" w14:textId="77777777" w:rsidR="00452E6C" w:rsidRPr="001654F9" w:rsidRDefault="00452E6C">
      <w:pPr>
        <w:pStyle w:val="BodyText"/>
        <w:spacing w:before="7"/>
      </w:pPr>
    </w:p>
    <w:p w14:paraId="4616C6F8" w14:textId="20ADBA12" w:rsidR="00452E6C" w:rsidRPr="001654F9" w:rsidRDefault="002B75FE">
      <w:pPr>
        <w:pStyle w:val="BodyText"/>
        <w:spacing w:line="242" w:lineRule="auto"/>
        <w:ind w:left="1320" w:right="116"/>
        <w:jc w:val="both"/>
      </w:pPr>
      <w:r w:rsidRPr="001654F9">
        <w:rPr>
          <w:u w:val="single"/>
        </w:rPr>
        <w:t>Emergency Contact</w:t>
      </w:r>
      <w:r w:rsidRPr="001654F9">
        <w:t xml:space="preserve">. In school settings where individuals are working as school adjustment counselors, the school principal, a guidance counselor or a licensed educational psychologist who serves as the contact in the temporary absence of an </w:t>
      </w:r>
      <w:proofErr w:type="spellStart"/>
      <w:r w:rsidR="006C3BB6" w:rsidRPr="00731581">
        <w:rPr>
          <w:b/>
          <w:bCs/>
          <w:color w:val="0821DE"/>
        </w:rPr>
        <w:t>A</w:t>
      </w:r>
      <w:r w:rsidR="006C3BB6" w:rsidRPr="00A5534F">
        <w:rPr>
          <w:b/>
          <w:bCs/>
          <w:strike/>
          <w:color w:val="FF0000"/>
        </w:rPr>
        <w:t>a</w:t>
      </w:r>
      <w:r w:rsidRPr="001654F9">
        <w:t>pproved</w:t>
      </w:r>
      <w:proofErr w:type="spellEnd"/>
      <w:r w:rsidRPr="001654F9">
        <w:t xml:space="preserve"> </w:t>
      </w:r>
      <w:proofErr w:type="spellStart"/>
      <w:r w:rsidR="006C3BB6" w:rsidRPr="00731581">
        <w:rPr>
          <w:b/>
          <w:bCs/>
          <w:color w:val="0821DE"/>
        </w:rPr>
        <w:t>S</w:t>
      </w:r>
      <w:r w:rsidR="006C3BB6" w:rsidRPr="00A5534F">
        <w:rPr>
          <w:b/>
          <w:bCs/>
          <w:strike/>
          <w:color w:val="FF0000"/>
        </w:rPr>
        <w:t>s</w:t>
      </w:r>
      <w:r w:rsidRPr="001654F9">
        <w:t>upervisor</w:t>
      </w:r>
      <w:proofErr w:type="spellEnd"/>
      <w:proofErr w:type="gramStart"/>
      <w:r w:rsidRPr="001654F9">
        <w:t xml:space="preserve">. </w:t>
      </w:r>
      <w:proofErr w:type="gramEnd"/>
      <w:r w:rsidRPr="001654F9">
        <w:t xml:space="preserve">In certain health care facilities where Mental Health Counseling is provided, a licensed rehabilitation counselor, a licensed psychologist, a psychiatric nurse practitioner or a designated clinical administrator who serves as the contact in the temporary absence of an </w:t>
      </w:r>
      <w:proofErr w:type="spellStart"/>
      <w:r w:rsidR="006C3BB6" w:rsidRPr="00731581">
        <w:rPr>
          <w:b/>
          <w:bCs/>
          <w:color w:val="0821DE"/>
        </w:rPr>
        <w:t>A</w:t>
      </w:r>
      <w:r w:rsidR="006C3BB6" w:rsidRPr="00A5534F">
        <w:rPr>
          <w:b/>
          <w:bCs/>
          <w:strike/>
          <w:color w:val="FF0000"/>
        </w:rPr>
        <w:t>a</w:t>
      </w:r>
      <w:r w:rsidRPr="001654F9">
        <w:t>pproved</w:t>
      </w:r>
      <w:proofErr w:type="spellEnd"/>
      <w:r w:rsidRPr="001654F9">
        <w:t xml:space="preserve"> </w:t>
      </w:r>
      <w:proofErr w:type="spellStart"/>
      <w:r w:rsidR="006C3BB6" w:rsidRPr="00731581">
        <w:rPr>
          <w:b/>
          <w:bCs/>
          <w:color w:val="0821DE"/>
        </w:rPr>
        <w:t>S</w:t>
      </w:r>
      <w:r w:rsidR="006C3BB6" w:rsidRPr="00A5534F">
        <w:rPr>
          <w:b/>
          <w:bCs/>
          <w:strike/>
          <w:color w:val="FF0000"/>
        </w:rPr>
        <w:t>s</w:t>
      </w:r>
      <w:r w:rsidRPr="001654F9">
        <w:t>upervisor</w:t>
      </w:r>
      <w:proofErr w:type="spellEnd"/>
      <w:r w:rsidRPr="001654F9">
        <w:t>.</w:t>
      </w:r>
    </w:p>
    <w:p w14:paraId="4616C6F9" w14:textId="77777777" w:rsidR="00452E6C" w:rsidRPr="001654F9" w:rsidRDefault="00452E6C">
      <w:pPr>
        <w:pStyle w:val="BodyText"/>
        <w:spacing w:before="10"/>
      </w:pPr>
    </w:p>
    <w:p w14:paraId="4616C6FA" w14:textId="4EF96FDB" w:rsidR="00452E6C" w:rsidRPr="001654F9" w:rsidRDefault="002B75FE">
      <w:pPr>
        <w:pStyle w:val="BodyText"/>
        <w:spacing w:line="242" w:lineRule="auto"/>
        <w:ind w:left="1320" w:right="117"/>
        <w:jc w:val="both"/>
      </w:pPr>
      <w:r w:rsidRPr="2E1C09CA">
        <w:rPr>
          <w:u w:val="single"/>
        </w:rPr>
        <w:t>Full Time</w:t>
      </w:r>
      <w:r>
        <w:t xml:space="preserve">. 35 hours per week, 48 weeks per year. The </w:t>
      </w:r>
      <w:proofErr w:type="gramStart"/>
      <w:r>
        <w:t>full time</w:t>
      </w:r>
      <w:proofErr w:type="gramEnd"/>
      <w:r>
        <w:t xml:space="preserve"> practice of clinical Mental Health Counseling must include at least </w:t>
      </w:r>
      <w:r w:rsidRPr="2E1C09CA">
        <w:rPr>
          <w:strike/>
          <w:color w:val="FF0000"/>
        </w:rPr>
        <w:t>ten</w:t>
      </w:r>
      <w:r>
        <w:t xml:space="preserve"> </w:t>
      </w:r>
      <w:r w:rsidR="731843CF" w:rsidRPr="2E1C09CA">
        <w:rPr>
          <w:b/>
          <w:bCs/>
          <w:color w:val="0821DE"/>
        </w:rPr>
        <w:t>10</w:t>
      </w:r>
      <w:r w:rsidR="731843CF" w:rsidRPr="2E1C09CA">
        <w:rPr>
          <w:color w:val="0821DE"/>
        </w:rPr>
        <w:t xml:space="preserve"> </w:t>
      </w:r>
      <w:r>
        <w:t>Contact Hours per week of Direct Client Contact Experience.</w:t>
      </w:r>
    </w:p>
    <w:p w14:paraId="4616C6FB" w14:textId="77777777" w:rsidR="00452E6C" w:rsidRPr="001654F9" w:rsidRDefault="00452E6C">
      <w:pPr>
        <w:pStyle w:val="BodyText"/>
        <w:spacing w:before="6"/>
      </w:pPr>
    </w:p>
    <w:p w14:paraId="4616C6FC" w14:textId="77777777" w:rsidR="00452E6C" w:rsidRPr="001654F9" w:rsidRDefault="002B75FE">
      <w:pPr>
        <w:pStyle w:val="BodyText"/>
        <w:spacing w:line="242" w:lineRule="auto"/>
        <w:ind w:left="1320" w:right="117"/>
        <w:jc w:val="both"/>
      </w:pPr>
      <w:r w:rsidRPr="001654F9">
        <w:rPr>
          <w:u w:val="single"/>
        </w:rPr>
        <w:t>Graduate Level Course</w:t>
      </w:r>
      <w:r w:rsidRPr="001654F9">
        <w:t>. A course consisting of graduate level academic work. For required courses, a Graduate Level Course is a minimum of three semester credits or four quarter credits. For elective courses, a Graduate Level Course may be one or more semester/quarter credits.</w:t>
      </w:r>
    </w:p>
    <w:p w14:paraId="4616C6FD" w14:textId="77777777" w:rsidR="00452E6C" w:rsidRPr="001654F9" w:rsidRDefault="00452E6C">
      <w:pPr>
        <w:pStyle w:val="BodyText"/>
        <w:spacing w:before="6"/>
      </w:pPr>
    </w:p>
    <w:p w14:paraId="4616C6FE" w14:textId="3AB2DE5B" w:rsidR="00452E6C" w:rsidRPr="001654F9" w:rsidRDefault="002B75FE">
      <w:pPr>
        <w:pStyle w:val="BodyText"/>
        <w:spacing w:before="1" w:line="242" w:lineRule="auto"/>
        <w:ind w:left="1320" w:right="117"/>
        <w:jc w:val="both"/>
      </w:pPr>
      <w:r w:rsidRPr="2E1C09CA">
        <w:rPr>
          <w:u w:val="single"/>
        </w:rPr>
        <w:t>Group Supervision</w:t>
      </w:r>
      <w:r>
        <w:t xml:space="preserve">. A regularly scheduled meeting of not more than </w:t>
      </w:r>
      <w:r w:rsidRPr="2E1C09CA">
        <w:rPr>
          <w:strike/>
          <w:color w:val="FF0000"/>
        </w:rPr>
        <w:t>ten</w:t>
      </w:r>
      <w:r>
        <w:t xml:space="preserve"> </w:t>
      </w:r>
      <w:r w:rsidR="4205A868" w:rsidRPr="2E1C09CA">
        <w:rPr>
          <w:b/>
          <w:bCs/>
          <w:color w:val="0821DE"/>
        </w:rPr>
        <w:t>10</w:t>
      </w:r>
      <w:r w:rsidR="4205A868" w:rsidRPr="2E1C09CA">
        <w:rPr>
          <w:color w:val="0821DE"/>
        </w:rPr>
        <w:t xml:space="preserve"> </w:t>
      </w:r>
      <w:r>
        <w:t>mental health supervisees under the direction of an Approved Supervisor or Contract Supervisor for a period of at least one Supervisory Contact Hour. "Peer" supervision groups do not constitute Group Supervision.</w:t>
      </w:r>
    </w:p>
    <w:p w14:paraId="4616C6FF" w14:textId="77777777" w:rsidR="00452E6C" w:rsidRPr="001654F9" w:rsidRDefault="00452E6C">
      <w:pPr>
        <w:pStyle w:val="BodyText"/>
        <w:spacing w:before="5"/>
      </w:pPr>
    </w:p>
    <w:p w14:paraId="4616C700" w14:textId="77777777" w:rsidR="00452E6C" w:rsidRPr="001654F9" w:rsidRDefault="002B75FE">
      <w:pPr>
        <w:pStyle w:val="BodyText"/>
        <w:spacing w:line="244" w:lineRule="auto"/>
        <w:ind w:left="1320" w:right="118"/>
        <w:jc w:val="both"/>
      </w:pPr>
      <w:r w:rsidRPr="001654F9">
        <w:rPr>
          <w:u w:val="single"/>
        </w:rPr>
        <w:t>Individual Supervision</w:t>
      </w:r>
      <w:r w:rsidRPr="001654F9">
        <w:t>. A meeting of one supervisee with an Approved Supervisor or Contract Supervisor for at least one Supervisory Contact Hour.</w:t>
      </w:r>
    </w:p>
    <w:p w14:paraId="4616C701" w14:textId="77777777" w:rsidR="00452E6C" w:rsidRPr="001654F9" w:rsidRDefault="00452E6C">
      <w:pPr>
        <w:pStyle w:val="BodyText"/>
        <w:spacing w:before="1"/>
      </w:pPr>
    </w:p>
    <w:p w14:paraId="4616C702" w14:textId="77777777" w:rsidR="00452E6C" w:rsidRPr="001654F9" w:rsidRDefault="002B75FE">
      <w:pPr>
        <w:pStyle w:val="BodyText"/>
        <w:spacing w:before="1" w:line="242" w:lineRule="auto"/>
        <w:ind w:left="1320" w:right="116"/>
        <w:jc w:val="both"/>
      </w:pPr>
      <w:r w:rsidRPr="001654F9">
        <w:rPr>
          <w:u w:val="single"/>
        </w:rPr>
        <w:t>Internship</w:t>
      </w:r>
      <w:r w:rsidRPr="001654F9">
        <w:t>. A distinctly defined, post-Practicum, supervised curricular experience that totals a minimum of 600 clock hours. An internship enables the supervisee to enhance clinical Mental Health Counseling skills and integrate professional knowledge and skills appropriate to the supervisee's initial professional placement. An internship provides an opportunity for the individual to perform all the activities that a regularly employed staff member in the setting would be expected to perform.</w:t>
      </w:r>
    </w:p>
    <w:p w14:paraId="4616C703" w14:textId="77777777" w:rsidR="00452E6C" w:rsidRPr="001654F9" w:rsidRDefault="00452E6C">
      <w:pPr>
        <w:pStyle w:val="BodyText"/>
        <w:spacing w:before="7"/>
      </w:pPr>
    </w:p>
    <w:p w14:paraId="4616C704" w14:textId="77777777" w:rsidR="00452E6C" w:rsidRPr="001654F9" w:rsidRDefault="002B75FE">
      <w:pPr>
        <w:pStyle w:val="BodyText"/>
        <w:ind w:left="1320"/>
        <w:jc w:val="both"/>
      </w:pPr>
      <w:r w:rsidRPr="001654F9">
        <w:rPr>
          <w:u w:val="single"/>
        </w:rPr>
        <w:t>Licensed Mental Health Counselor</w:t>
      </w:r>
      <w:r w:rsidRPr="001654F9">
        <w:t>.  A person licensed as a mental health counselor under</w:t>
      </w:r>
    </w:p>
    <w:p w14:paraId="4616C705" w14:textId="74409AD3" w:rsidR="00452E6C" w:rsidRDefault="002B75FE">
      <w:pPr>
        <w:pStyle w:val="BodyText"/>
        <w:spacing w:before="5"/>
        <w:ind w:left="1320"/>
      </w:pPr>
      <w:r w:rsidRPr="001654F9">
        <w:t>M.G.L. c. 112, § 165.</w:t>
      </w:r>
    </w:p>
    <w:p w14:paraId="6D808DEE" w14:textId="77D1D845" w:rsidR="00D34EF6" w:rsidRDefault="00D34EF6">
      <w:pPr>
        <w:pStyle w:val="BodyText"/>
        <w:spacing w:before="5"/>
        <w:ind w:left="1320"/>
      </w:pPr>
    </w:p>
    <w:p w14:paraId="4862D629" w14:textId="47610795" w:rsidR="00D34EF6" w:rsidRPr="00731581" w:rsidRDefault="00D34EF6">
      <w:pPr>
        <w:pStyle w:val="BodyText"/>
        <w:spacing w:before="5"/>
        <w:ind w:left="1320"/>
        <w:rPr>
          <w:b/>
          <w:bCs/>
          <w:color w:val="0821DE"/>
        </w:rPr>
      </w:pPr>
      <w:r w:rsidRPr="00731581">
        <w:rPr>
          <w:b/>
          <w:bCs/>
          <w:color w:val="0821DE"/>
          <w:u w:val="single"/>
        </w:rPr>
        <w:t>Licensed Supervised Mental Health Counselor</w:t>
      </w:r>
      <w:r w:rsidR="00324188" w:rsidRPr="00731581">
        <w:rPr>
          <w:b/>
          <w:bCs/>
          <w:color w:val="0821DE"/>
        </w:rPr>
        <w:t xml:space="preserve">. A person licensed as a supervised mental health counselor under M.G.L. c. 112, </w:t>
      </w:r>
      <w:r w:rsidR="00100831" w:rsidRPr="00731581">
        <w:rPr>
          <w:b/>
          <w:bCs/>
          <w:color w:val="0821DE"/>
        </w:rPr>
        <w:t>§ 165.</w:t>
      </w:r>
    </w:p>
    <w:p w14:paraId="4616C706" w14:textId="77777777" w:rsidR="00452E6C" w:rsidRPr="001654F9" w:rsidRDefault="00452E6C">
      <w:pPr>
        <w:pStyle w:val="BodyText"/>
        <w:spacing w:before="7"/>
      </w:pPr>
    </w:p>
    <w:p w14:paraId="4616C707" w14:textId="54370423" w:rsidR="00452E6C" w:rsidRDefault="002B75FE">
      <w:pPr>
        <w:pStyle w:val="BodyText"/>
        <w:spacing w:line="242" w:lineRule="auto"/>
        <w:ind w:left="1320" w:right="115"/>
        <w:jc w:val="both"/>
      </w:pPr>
      <w:r w:rsidRPr="001654F9">
        <w:rPr>
          <w:u w:val="single"/>
        </w:rPr>
        <w:t>Mental Health Counseling</w:t>
      </w:r>
      <w:r w:rsidRPr="001654F9">
        <w:t xml:space="preserve">. The rendering of professional services to individuals, families or groups for compensation, monetary or otherwise. These professional services </w:t>
      </w:r>
      <w:proofErr w:type="gramStart"/>
      <w:r w:rsidRPr="001654F9">
        <w:t>include:</w:t>
      </w:r>
      <w:proofErr w:type="gramEnd"/>
      <w:r w:rsidRPr="001654F9">
        <w:t xml:space="preserve"> applying the principles, methods, and theories of counseling, human development, learning theory, group and family dynamics, the etiology of mental illness and dysfunctional behavior and psychotherapeutic techniques to define goals and develop a treatment plan of action aimed toward the prevention, treatment and resolution of mental and emotional dysfunction and intra or interpersonal disorders to all persons irrespective of diagnosis</w:t>
      </w:r>
      <w:proofErr w:type="gramStart"/>
      <w:r w:rsidRPr="001654F9">
        <w:t xml:space="preserve">. </w:t>
      </w:r>
      <w:proofErr w:type="gramEnd"/>
      <w:r w:rsidRPr="001654F9">
        <w:t>The practice of Mental Health Counseling includes, but is not limited to, assessment, diagnosis and treatment, counseling and psychotherapy, of a nonmedical nature of mental and emotional disorders, psychoeducational techniques aimed at prevention of such disorders, and consultation to individuals, couples, families, groups, organizations and communities.</w:t>
      </w:r>
    </w:p>
    <w:p w14:paraId="5DA68C67" w14:textId="59653584" w:rsidR="00C91F31" w:rsidRDefault="00C91F31">
      <w:pPr>
        <w:pStyle w:val="BodyText"/>
        <w:spacing w:line="242" w:lineRule="auto"/>
        <w:ind w:left="1320" w:right="115"/>
        <w:jc w:val="both"/>
      </w:pPr>
    </w:p>
    <w:p w14:paraId="1AC2EA96" w14:textId="21AE2734" w:rsidR="00C91F31" w:rsidRPr="00731581" w:rsidRDefault="00C91F31">
      <w:pPr>
        <w:pStyle w:val="BodyText"/>
        <w:spacing w:line="242" w:lineRule="auto"/>
        <w:ind w:left="1320" w:right="115"/>
        <w:jc w:val="both"/>
        <w:rPr>
          <w:b/>
          <w:bCs/>
          <w:color w:val="0821DE"/>
        </w:rPr>
      </w:pPr>
      <w:r w:rsidRPr="00731581">
        <w:rPr>
          <w:b/>
          <w:bCs/>
          <w:color w:val="0821DE"/>
          <w:u w:val="single"/>
        </w:rPr>
        <w:t>Post</w:t>
      </w:r>
      <w:r w:rsidR="00213DD0" w:rsidRPr="00731581">
        <w:rPr>
          <w:b/>
          <w:bCs/>
          <w:color w:val="0821DE"/>
          <w:u w:val="single"/>
        </w:rPr>
        <w:t>-</w:t>
      </w:r>
      <w:proofErr w:type="gramStart"/>
      <w:r w:rsidR="00213DD0" w:rsidRPr="00731581">
        <w:rPr>
          <w:b/>
          <w:bCs/>
          <w:color w:val="0821DE"/>
          <w:u w:val="single"/>
        </w:rPr>
        <w:t>Master’s Degree</w:t>
      </w:r>
      <w:proofErr w:type="gramEnd"/>
      <w:r w:rsidR="00213DD0" w:rsidRPr="00731581">
        <w:rPr>
          <w:b/>
          <w:bCs/>
          <w:color w:val="0821DE"/>
          <w:u w:val="single"/>
        </w:rPr>
        <w:t xml:space="preserve"> Clinical Field Experience</w:t>
      </w:r>
      <w:proofErr w:type="gramStart"/>
      <w:r w:rsidR="00213DD0" w:rsidRPr="00731581">
        <w:rPr>
          <w:b/>
          <w:bCs/>
          <w:color w:val="0821DE"/>
        </w:rPr>
        <w:t xml:space="preserve">. </w:t>
      </w:r>
      <w:proofErr w:type="gramEnd"/>
      <w:r w:rsidR="00213DD0" w:rsidRPr="00731581">
        <w:rPr>
          <w:b/>
          <w:bCs/>
          <w:color w:val="0821DE"/>
        </w:rPr>
        <w:t xml:space="preserve">Supervised work experience </w:t>
      </w:r>
      <w:r w:rsidR="008069E2" w:rsidRPr="00731581">
        <w:rPr>
          <w:b/>
          <w:bCs/>
          <w:color w:val="0821DE"/>
        </w:rPr>
        <w:t>compliant with 262 CMR 2.07</w:t>
      </w:r>
      <w:r w:rsidR="00367DAD" w:rsidRPr="00731581">
        <w:rPr>
          <w:b/>
          <w:bCs/>
          <w:color w:val="0821DE"/>
        </w:rPr>
        <w:t xml:space="preserve"> and beginning after the candidate</w:t>
      </w:r>
      <w:r w:rsidR="00D17A05" w:rsidRPr="00731581">
        <w:rPr>
          <w:b/>
          <w:bCs/>
          <w:color w:val="0821DE"/>
        </w:rPr>
        <w:t xml:space="preserve"> has earned all </w:t>
      </w:r>
      <w:r w:rsidR="00CE73E5" w:rsidRPr="00731581">
        <w:rPr>
          <w:b/>
          <w:bCs/>
          <w:color w:val="0821DE"/>
        </w:rPr>
        <w:t>required education</w:t>
      </w:r>
      <w:r w:rsidR="00D17A05" w:rsidRPr="00731581">
        <w:rPr>
          <w:b/>
          <w:bCs/>
          <w:color w:val="0821DE"/>
        </w:rPr>
        <w:t xml:space="preserve"> pursuant to 262 CMR 2.05. </w:t>
      </w:r>
    </w:p>
    <w:p w14:paraId="4616C708" w14:textId="77777777" w:rsidR="00452E6C" w:rsidRPr="001654F9" w:rsidRDefault="00452E6C">
      <w:pPr>
        <w:pStyle w:val="BodyText"/>
        <w:spacing w:before="2"/>
        <w:rPr>
          <w:sz w:val="25"/>
        </w:rPr>
      </w:pPr>
    </w:p>
    <w:p w14:paraId="4616C709" w14:textId="77777777" w:rsidR="00452E6C" w:rsidRPr="001654F9" w:rsidRDefault="002B75FE">
      <w:pPr>
        <w:pStyle w:val="BodyText"/>
        <w:spacing w:line="242" w:lineRule="auto"/>
        <w:ind w:left="1320" w:right="118"/>
        <w:jc w:val="both"/>
      </w:pPr>
      <w:r w:rsidRPr="001654F9">
        <w:rPr>
          <w:u w:val="single"/>
        </w:rPr>
        <w:t>Part Time</w:t>
      </w:r>
      <w:r w:rsidRPr="001654F9">
        <w:t>. Experience gained in less than 35 hours per week for the purpose of meeting the post-graduate clinical field experience requirement.</w:t>
      </w:r>
    </w:p>
    <w:p w14:paraId="4616C70A" w14:textId="77777777" w:rsidR="00452E6C" w:rsidRPr="001654F9" w:rsidRDefault="00452E6C">
      <w:pPr>
        <w:pStyle w:val="BodyText"/>
        <w:spacing w:before="4"/>
      </w:pPr>
    </w:p>
    <w:p w14:paraId="4616C70B" w14:textId="22BD1E8E" w:rsidR="00452E6C" w:rsidRPr="001654F9" w:rsidRDefault="002B75FE">
      <w:pPr>
        <w:pStyle w:val="BodyText"/>
        <w:spacing w:line="242" w:lineRule="auto"/>
        <w:ind w:left="1320" w:right="117"/>
        <w:jc w:val="both"/>
      </w:pPr>
      <w:r w:rsidRPr="001654F9">
        <w:rPr>
          <w:u w:val="single"/>
        </w:rPr>
        <w:t>Practicum</w:t>
      </w:r>
      <w:r w:rsidRPr="001654F9">
        <w:t xml:space="preserve">. A distinctly defined, pre-Internship, supervised curricular experience that totals a minimum of 100 clock hours. A practicum provides for the development of clinical Mental Health Counseling and group work skills under supervision. A practicum may take place </w:t>
      </w:r>
      <w:proofErr w:type="gramStart"/>
      <w:r w:rsidRPr="00CE73E5">
        <w:rPr>
          <w:strike/>
          <w:color w:val="FF0000"/>
        </w:rPr>
        <w:t>on</w:t>
      </w:r>
      <w:r w:rsidRPr="001654F9">
        <w:t xml:space="preserve"> </w:t>
      </w:r>
      <w:r w:rsidR="00CE73E5" w:rsidRPr="00731581">
        <w:rPr>
          <w:b/>
          <w:bCs/>
          <w:color w:val="0821DE"/>
        </w:rPr>
        <w:t>through</w:t>
      </w:r>
      <w:proofErr w:type="gramEnd"/>
      <w:r w:rsidR="00CE73E5" w:rsidRPr="00731581">
        <w:rPr>
          <w:color w:val="0821DE"/>
        </w:rPr>
        <w:t xml:space="preserve"> </w:t>
      </w:r>
      <w:r w:rsidRPr="001654F9">
        <w:t xml:space="preserve">the academic campus or </w:t>
      </w:r>
      <w:proofErr w:type="gramStart"/>
      <w:r w:rsidRPr="00CE73E5">
        <w:rPr>
          <w:strike/>
          <w:color w:val="FF0000"/>
        </w:rPr>
        <w:t>in</w:t>
      </w:r>
      <w:r w:rsidRPr="001654F9">
        <w:t xml:space="preserve"> </w:t>
      </w:r>
      <w:r w:rsidR="00CE73E5" w:rsidRPr="00731581">
        <w:rPr>
          <w:b/>
          <w:bCs/>
          <w:color w:val="0821DE"/>
        </w:rPr>
        <w:t>through</w:t>
      </w:r>
      <w:proofErr w:type="gramEnd"/>
      <w:r w:rsidR="00CE73E5" w:rsidRPr="00731581">
        <w:rPr>
          <w:color w:val="0821DE"/>
        </w:rPr>
        <w:t xml:space="preserve"> </w:t>
      </w:r>
      <w:r w:rsidRPr="001654F9">
        <w:t>a Clinical Field Experience Site.</w:t>
      </w:r>
    </w:p>
    <w:p w14:paraId="4616C70C" w14:textId="77777777" w:rsidR="00452E6C" w:rsidRPr="001654F9" w:rsidRDefault="00452E6C">
      <w:pPr>
        <w:spacing w:line="242" w:lineRule="auto"/>
        <w:jc w:val="both"/>
        <w:sectPr w:rsidR="00452E6C" w:rsidRPr="001654F9">
          <w:pgSz w:w="12240" w:h="20180"/>
          <w:pgMar w:top="1720" w:right="1320" w:bottom="280" w:left="480" w:header="752" w:footer="0" w:gutter="0"/>
          <w:cols w:space="720"/>
        </w:sectPr>
      </w:pPr>
    </w:p>
    <w:p w14:paraId="4616C70D" w14:textId="77777777" w:rsidR="00452E6C" w:rsidRPr="001654F9" w:rsidRDefault="002B75FE">
      <w:pPr>
        <w:pStyle w:val="ListParagraph"/>
        <w:numPr>
          <w:ilvl w:val="1"/>
          <w:numId w:val="4"/>
        </w:numPr>
        <w:tabs>
          <w:tab w:val="left" w:pos="541"/>
        </w:tabs>
        <w:spacing w:before="80"/>
        <w:rPr>
          <w:u w:val="single"/>
        </w:rPr>
      </w:pPr>
      <w:bookmarkStart w:id="2" w:name="2.03:_Licensure_Application_Requirements"/>
      <w:bookmarkStart w:id="3" w:name="2.04:Education_and_Degree_Requirements:_"/>
      <w:bookmarkEnd w:id="2"/>
      <w:bookmarkEnd w:id="3"/>
      <w:r w:rsidRPr="001654F9">
        <w:rPr>
          <w:sz w:val="24"/>
        </w:rPr>
        <w:lastRenderedPageBreak/>
        <w:t>:  continued</w:t>
      </w:r>
    </w:p>
    <w:p w14:paraId="4616C70E" w14:textId="77777777" w:rsidR="00452E6C" w:rsidRPr="001654F9" w:rsidRDefault="00452E6C">
      <w:pPr>
        <w:pStyle w:val="BodyText"/>
        <w:spacing w:before="8"/>
        <w:rPr>
          <w:sz w:val="23"/>
        </w:rPr>
      </w:pPr>
    </w:p>
    <w:p w14:paraId="4616C70F" w14:textId="77777777" w:rsidR="00452E6C" w:rsidRPr="001654F9" w:rsidRDefault="002B75FE">
      <w:pPr>
        <w:pStyle w:val="BodyText"/>
        <w:spacing w:line="237" w:lineRule="auto"/>
        <w:ind w:left="1320" w:right="115"/>
        <w:jc w:val="both"/>
      </w:pPr>
      <w:r w:rsidRPr="001654F9">
        <w:rPr>
          <w:u w:val="single"/>
        </w:rPr>
        <w:t>Recognized Educational Institution</w:t>
      </w:r>
      <w:r w:rsidRPr="001654F9">
        <w:t>. An educational institution licensed or accredited by the state regional accrediting body in which it is located which meets regional standards for the granting of a Master's or Doctoral degree.</w:t>
      </w:r>
    </w:p>
    <w:p w14:paraId="4616C710" w14:textId="77777777" w:rsidR="00452E6C" w:rsidRPr="001654F9" w:rsidRDefault="00452E6C">
      <w:pPr>
        <w:pStyle w:val="BodyText"/>
        <w:spacing w:before="11"/>
        <w:rPr>
          <w:sz w:val="23"/>
        </w:rPr>
      </w:pPr>
    </w:p>
    <w:p w14:paraId="4616C711" w14:textId="2DB4377B" w:rsidR="00452E6C" w:rsidRPr="001654F9" w:rsidRDefault="002B75FE">
      <w:pPr>
        <w:pStyle w:val="BodyText"/>
        <w:spacing w:line="237" w:lineRule="auto"/>
        <w:ind w:left="1320" w:right="115"/>
        <w:jc w:val="both"/>
      </w:pPr>
      <w:r w:rsidRPr="002D7590">
        <w:rPr>
          <w:strike/>
          <w:color w:val="FF0000"/>
          <w:u w:val="single"/>
        </w:rPr>
        <w:t>Related</w:t>
      </w:r>
      <w:r w:rsidRPr="002D7590">
        <w:rPr>
          <w:color w:val="FF0000"/>
          <w:u w:val="single"/>
        </w:rPr>
        <w:t xml:space="preserve"> </w:t>
      </w:r>
      <w:r w:rsidR="002D7590" w:rsidRPr="00731581">
        <w:rPr>
          <w:b/>
          <w:bCs/>
          <w:color w:val="0821DE"/>
          <w:u w:val="single"/>
        </w:rPr>
        <w:t>Relevant</w:t>
      </w:r>
      <w:r w:rsidR="002D7590" w:rsidRPr="00731581">
        <w:rPr>
          <w:color w:val="0821DE"/>
          <w:u w:val="single"/>
        </w:rPr>
        <w:t xml:space="preserve"> </w:t>
      </w:r>
      <w:r w:rsidRPr="001654F9">
        <w:rPr>
          <w:u w:val="single"/>
        </w:rPr>
        <w:t>Field</w:t>
      </w:r>
      <w:r w:rsidRPr="001654F9">
        <w:t xml:space="preserve">. Counseling, counselor education, expressive therapies, adjustment counseling, rehabilitation counseling, counseling psychology, clinical psychology, or another Mental Health Counseling field determined by the Board to be a </w:t>
      </w:r>
      <w:r w:rsidRPr="00CE73E5">
        <w:rPr>
          <w:strike/>
          <w:color w:val="FF0000"/>
        </w:rPr>
        <w:t>Related</w:t>
      </w:r>
      <w:r w:rsidRPr="001654F9">
        <w:t xml:space="preserve"> </w:t>
      </w:r>
      <w:r w:rsidR="00CE73E5" w:rsidRPr="00731581">
        <w:rPr>
          <w:b/>
          <w:bCs/>
          <w:color w:val="0821DE"/>
        </w:rPr>
        <w:t>Relevant</w:t>
      </w:r>
      <w:r w:rsidR="00CE73E5" w:rsidRPr="00731581">
        <w:rPr>
          <w:color w:val="0821DE"/>
        </w:rPr>
        <w:t xml:space="preserve"> </w:t>
      </w:r>
      <w:r w:rsidRPr="001654F9">
        <w:t>Field.</w:t>
      </w:r>
    </w:p>
    <w:p w14:paraId="4616C712" w14:textId="77777777" w:rsidR="00452E6C" w:rsidRPr="001654F9" w:rsidRDefault="00452E6C">
      <w:pPr>
        <w:pStyle w:val="BodyText"/>
        <w:spacing w:before="10"/>
        <w:rPr>
          <w:sz w:val="23"/>
        </w:rPr>
      </w:pPr>
    </w:p>
    <w:p w14:paraId="4616C713" w14:textId="6E0EAEBF" w:rsidR="00452E6C" w:rsidRPr="00F76F21" w:rsidRDefault="002B75FE">
      <w:pPr>
        <w:pStyle w:val="BodyText"/>
        <w:spacing w:line="237" w:lineRule="auto"/>
        <w:ind w:left="1320" w:right="118"/>
        <w:jc w:val="both"/>
      </w:pPr>
      <w:r w:rsidRPr="00F76F21">
        <w:rPr>
          <w:u w:val="single"/>
        </w:rPr>
        <w:t>Supervised Clinical Field Experience</w:t>
      </w:r>
      <w:r w:rsidRPr="00F76F21">
        <w:t xml:space="preserve">. Supervision </w:t>
      </w:r>
      <w:bookmarkStart w:id="4" w:name="_Hlk201264532"/>
      <w:r w:rsidR="00C73445" w:rsidRPr="00F76F21">
        <w:rPr>
          <w:b/>
          <w:bCs/>
          <w:color w:val="0821DE"/>
        </w:rPr>
        <w:t xml:space="preserve">compliant with 262 CMR </w:t>
      </w:r>
      <w:r w:rsidR="00F764DC" w:rsidRPr="00F76F21">
        <w:rPr>
          <w:b/>
          <w:bCs/>
          <w:color w:val="0821DE"/>
        </w:rPr>
        <w:t>8.03(4)</w:t>
      </w:r>
      <w:r w:rsidR="00F764DC" w:rsidRPr="00F76F21">
        <w:rPr>
          <w:color w:val="0821DE"/>
        </w:rPr>
        <w:t xml:space="preserve"> </w:t>
      </w:r>
      <w:bookmarkEnd w:id="4"/>
      <w:r w:rsidRPr="00F76F21">
        <w:t xml:space="preserve">by an </w:t>
      </w:r>
      <w:proofErr w:type="spellStart"/>
      <w:r w:rsidR="006C3BB6" w:rsidRPr="00F76F21">
        <w:rPr>
          <w:b/>
          <w:bCs/>
          <w:color w:val="0821DE"/>
        </w:rPr>
        <w:t>A</w:t>
      </w:r>
      <w:r w:rsidR="006C3BB6" w:rsidRPr="00F76F21">
        <w:rPr>
          <w:b/>
          <w:bCs/>
          <w:strike/>
          <w:color w:val="FF0000"/>
        </w:rPr>
        <w:t>a</w:t>
      </w:r>
      <w:r w:rsidRPr="00F76F21">
        <w:t>pproved</w:t>
      </w:r>
      <w:proofErr w:type="spellEnd"/>
      <w:r w:rsidRPr="00F76F21">
        <w:t xml:space="preserve"> </w:t>
      </w:r>
      <w:proofErr w:type="spellStart"/>
      <w:r w:rsidR="006C3BB6" w:rsidRPr="00F76F21">
        <w:rPr>
          <w:b/>
          <w:bCs/>
          <w:color w:val="0821DE"/>
        </w:rPr>
        <w:t>S</w:t>
      </w:r>
      <w:r w:rsidR="006C3BB6" w:rsidRPr="00F76F21">
        <w:rPr>
          <w:b/>
          <w:bCs/>
          <w:strike/>
          <w:color w:val="FF0000"/>
        </w:rPr>
        <w:t>s</w:t>
      </w:r>
      <w:r w:rsidRPr="00F76F21">
        <w:t>upervisor</w:t>
      </w:r>
      <w:proofErr w:type="spellEnd"/>
      <w:r w:rsidRPr="00F76F21">
        <w:t xml:space="preserve"> while in the practice of clinical Mental Health Counseling services.</w:t>
      </w:r>
    </w:p>
    <w:p w14:paraId="4616C714" w14:textId="77777777" w:rsidR="00452E6C" w:rsidRPr="00F76F21" w:rsidRDefault="00452E6C">
      <w:pPr>
        <w:pStyle w:val="BodyText"/>
        <w:spacing w:before="10"/>
        <w:rPr>
          <w:sz w:val="23"/>
        </w:rPr>
      </w:pPr>
    </w:p>
    <w:p w14:paraId="4616C715" w14:textId="77777777" w:rsidR="00452E6C" w:rsidRPr="00F76F21" w:rsidRDefault="002B75FE">
      <w:pPr>
        <w:pStyle w:val="BodyText"/>
        <w:spacing w:line="237" w:lineRule="auto"/>
        <w:ind w:left="1320" w:right="116"/>
        <w:jc w:val="both"/>
      </w:pPr>
      <w:r w:rsidRPr="00F76F21">
        <w:rPr>
          <w:u w:val="single"/>
        </w:rPr>
        <w:t>Supervisory Contact Hour</w:t>
      </w:r>
      <w:r w:rsidRPr="00F76F21">
        <w:t>. The unit of measurement of Individual Supervision, Group Supervision, or Supervised Clinical Field Experience lasting a minimum of 45 consecutive minutes.</w:t>
      </w:r>
    </w:p>
    <w:p w14:paraId="4616C716" w14:textId="77777777" w:rsidR="00452E6C" w:rsidRPr="00F76F21" w:rsidRDefault="00452E6C">
      <w:pPr>
        <w:pStyle w:val="BodyText"/>
        <w:spacing w:before="8"/>
        <w:rPr>
          <w:sz w:val="23"/>
        </w:rPr>
      </w:pPr>
    </w:p>
    <w:p w14:paraId="4616C717" w14:textId="77777777" w:rsidR="00452E6C" w:rsidRPr="00F76F21" w:rsidRDefault="002B75FE">
      <w:pPr>
        <w:pStyle w:val="ListParagraph"/>
        <w:numPr>
          <w:ilvl w:val="1"/>
          <w:numId w:val="4"/>
        </w:numPr>
        <w:tabs>
          <w:tab w:val="left" w:pos="543"/>
        </w:tabs>
        <w:ind w:left="542" w:hanging="423"/>
        <w:rPr>
          <w:u w:val="single"/>
        </w:rPr>
      </w:pPr>
      <w:r w:rsidRPr="00F76F21">
        <w:rPr>
          <w:sz w:val="24"/>
          <w:u w:val="single"/>
        </w:rPr>
        <w:t>:  Licensure Application Requirements</w:t>
      </w:r>
    </w:p>
    <w:p w14:paraId="4616C718" w14:textId="77777777" w:rsidR="00452E6C" w:rsidRPr="00F76F21" w:rsidRDefault="00452E6C">
      <w:pPr>
        <w:pStyle w:val="BodyText"/>
        <w:spacing w:before="9"/>
        <w:rPr>
          <w:sz w:val="23"/>
        </w:rPr>
      </w:pPr>
    </w:p>
    <w:p w14:paraId="4616C719" w14:textId="2885223F" w:rsidR="00452E6C" w:rsidRPr="00F76F21" w:rsidRDefault="002B75FE" w:rsidP="147CF149">
      <w:pPr>
        <w:pStyle w:val="ListParagraph"/>
        <w:numPr>
          <w:ilvl w:val="2"/>
          <w:numId w:val="4"/>
        </w:numPr>
        <w:tabs>
          <w:tab w:val="left" w:pos="1837"/>
          <w:tab w:val="left" w:pos="1838"/>
        </w:tabs>
        <w:spacing w:line="237" w:lineRule="auto"/>
        <w:ind w:right="116" w:firstLine="0"/>
      </w:pPr>
      <w:r w:rsidRPr="00F76F21">
        <w:rPr>
          <w:sz w:val="24"/>
          <w:szCs w:val="24"/>
        </w:rPr>
        <w:t xml:space="preserve">An applicant for licensure as a </w:t>
      </w:r>
      <w:r w:rsidR="4A1AEBD1" w:rsidRPr="00F76F21">
        <w:rPr>
          <w:b/>
          <w:bCs/>
          <w:color w:val="0000FF"/>
          <w:sz w:val="24"/>
          <w:szCs w:val="24"/>
        </w:rPr>
        <w:t>Licensed Supervised</w:t>
      </w:r>
      <w:r w:rsidR="4A1AEBD1" w:rsidRPr="00F76F21">
        <w:rPr>
          <w:color w:val="0000FF"/>
          <w:sz w:val="24"/>
          <w:szCs w:val="24"/>
        </w:rPr>
        <w:t xml:space="preserve"> </w:t>
      </w:r>
      <w:proofErr w:type="spellStart"/>
      <w:r w:rsidR="4A1AEBD1" w:rsidRPr="00F76F21">
        <w:rPr>
          <w:b/>
          <w:bCs/>
          <w:color w:val="0000FF"/>
          <w:sz w:val="24"/>
          <w:szCs w:val="24"/>
        </w:rPr>
        <w:t>M</w:t>
      </w:r>
      <w:r w:rsidR="4A1AEBD1" w:rsidRPr="00F76F21">
        <w:rPr>
          <w:strike/>
          <w:color w:val="FF0000"/>
          <w:sz w:val="24"/>
          <w:szCs w:val="24"/>
        </w:rPr>
        <w:t>m</w:t>
      </w:r>
      <w:r w:rsidR="4A1AEBD1" w:rsidRPr="00F76F21">
        <w:rPr>
          <w:color w:val="000000" w:themeColor="text1"/>
          <w:sz w:val="24"/>
          <w:szCs w:val="24"/>
        </w:rPr>
        <w:t>ental</w:t>
      </w:r>
      <w:proofErr w:type="spellEnd"/>
      <w:r w:rsidR="4A1AEBD1" w:rsidRPr="00F76F21">
        <w:rPr>
          <w:color w:val="000000" w:themeColor="text1"/>
          <w:sz w:val="24"/>
          <w:szCs w:val="24"/>
        </w:rPr>
        <w:t xml:space="preserve"> </w:t>
      </w:r>
      <w:proofErr w:type="spellStart"/>
      <w:r w:rsidR="4A1AEBD1" w:rsidRPr="00F76F21">
        <w:rPr>
          <w:b/>
          <w:bCs/>
          <w:color w:val="0000FF"/>
          <w:sz w:val="24"/>
          <w:szCs w:val="24"/>
        </w:rPr>
        <w:t>H</w:t>
      </w:r>
      <w:r w:rsidR="4A1AEBD1" w:rsidRPr="00F76F21">
        <w:rPr>
          <w:strike/>
          <w:color w:val="FF0000"/>
          <w:sz w:val="24"/>
          <w:szCs w:val="24"/>
        </w:rPr>
        <w:t>h</w:t>
      </w:r>
      <w:r w:rsidR="4A1AEBD1" w:rsidRPr="00F76F21">
        <w:rPr>
          <w:color w:val="000000" w:themeColor="text1"/>
          <w:sz w:val="24"/>
          <w:szCs w:val="24"/>
        </w:rPr>
        <w:t>ealth</w:t>
      </w:r>
      <w:proofErr w:type="spellEnd"/>
      <w:r w:rsidR="4A1AEBD1" w:rsidRPr="00F76F21">
        <w:rPr>
          <w:color w:val="000000" w:themeColor="text1"/>
          <w:sz w:val="24"/>
          <w:szCs w:val="24"/>
        </w:rPr>
        <w:t xml:space="preserve"> </w:t>
      </w:r>
      <w:proofErr w:type="spellStart"/>
      <w:r w:rsidR="4A1AEBD1" w:rsidRPr="00F76F21">
        <w:rPr>
          <w:b/>
          <w:bCs/>
          <w:color w:val="0000FF"/>
          <w:sz w:val="24"/>
          <w:szCs w:val="24"/>
        </w:rPr>
        <w:t>C</w:t>
      </w:r>
      <w:r w:rsidR="4A1AEBD1" w:rsidRPr="00F76F21">
        <w:rPr>
          <w:b/>
          <w:bCs/>
          <w:strike/>
          <w:color w:val="FF0000"/>
          <w:sz w:val="24"/>
          <w:szCs w:val="24"/>
        </w:rPr>
        <w:t>c</w:t>
      </w:r>
      <w:r w:rsidR="4A1AEBD1" w:rsidRPr="00F76F21">
        <w:rPr>
          <w:color w:val="000000" w:themeColor="text1"/>
          <w:sz w:val="24"/>
          <w:szCs w:val="24"/>
        </w:rPr>
        <w:t>ounselor</w:t>
      </w:r>
      <w:proofErr w:type="spellEnd"/>
      <w:r w:rsidR="4A1AEBD1" w:rsidRPr="00F76F21">
        <w:t xml:space="preserve"> </w:t>
      </w:r>
      <w:r w:rsidRPr="00F76F21">
        <w:rPr>
          <w:sz w:val="24"/>
          <w:szCs w:val="24"/>
        </w:rPr>
        <w:t>must provide to the Board the following:</w:t>
      </w:r>
    </w:p>
    <w:p w14:paraId="4616C71A" w14:textId="77777777" w:rsidR="00452E6C" w:rsidRPr="00F76F21" w:rsidRDefault="002B75FE">
      <w:pPr>
        <w:pStyle w:val="ListParagraph"/>
        <w:numPr>
          <w:ilvl w:val="3"/>
          <w:numId w:val="4"/>
        </w:numPr>
        <w:tabs>
          <w:tab w:val="left" w:pos="2120"/>
        </w:tabs>
        <w:spacing w:line="273" w:lineRule="exact"/>
        <w:ind w:hanging="445"/>
        <w:rPr>
          <w:sz w:val="24"/>
        </w:rPr>
      </w:pPr>
      <w:r w:rsidRPr="00F76F21">
        <w:rPr>
          <w:sz w:val="24"/>
        </w:rPr>
        <w:t xml:space="preserve">a complete application for licensure as prescribed by the </w:t>
      </w:r>
      <w:proofErr w:type="gramStart"/>
      <w:r w:rsidRPr="00F76F21">
        <w:rPr>
          <w:sz w:val="24"/>
        </w:rPr>
        <w:t>Board;</w:t>
      </w:r>
      <w:proofErr w:type="gramEnd"/>
    </w:p>
    <w:p w14:paraId="4616C71B" w14:textId="15728F65" w:rsidR="00452E6C" w:rsidRPr="00F76F21" w:rsidRDefault="002B75FE">
      <w:pPr>
        <w:pStyle w:val="ListParagraph"/>
        <w:numPr>
          <w:ilvl w:val="3"/>
          <w:numId w:val="4"/>
        </w:numPr>
        <w:tabs>
          <w:tab w:val="left" w:pos="2299"/>
          <w:tab w:val="left" w:pos="2300"/>
        </w:tabs>
        <w:spacing w:before="1" w:line="237" w:lineRule="auto"/>
        <w:ind w:left="1675" w:right="117" w:firstLine="0"/>
        <w:rPr>
          <w:sz w:val="24"/>
        </w:rPr>
      </w:pPr>
      <w:r w:rsidRPr="00F76F21">
        <w:rPr>
          <w:sz w:val="24"/>
        </w:rPr>
        <w:t xml:space="preserve">a final transcript which demonstrates that the applicable degree and education requirements under 262 CMR </w:t>
      </w:r>
      <w:r w:rsidRPr="00F76F21">
        <w:rPr>
          <w:strike/>
          <w:color w:val="FF0000"/>
          <w:sz w:val="24"/>
        </w:rPr>
        <w:t>2.04</w:t>
      </w:r>
      <w:r w:rsidR="00A5534F" w:rsidRPr="00F76F21">
        <w:rPr>
          <w:strike/>
          <w:color w:val="FF0000"/>
          <w:sz w:val="24"/>
        </w:rPr>
        <w:t xml:space="preserve"> </w:t>
      </w:r>
      <w:r w:rsidRPr="00F76F21">
        <w:rPr>
          <w:strike/>
          <w:color w:val="FF0000"/>
          <w:sz w:val="24"/>
        </w:rPr>
        <w:t>and</w:t>
      </w:r>
      <w:r w:rsidR="007D1438" w:rsidRPr="00F76F21">
        <w:rPr>
          <w:color w:val="FF0000"/>
          <w:sz w:val="24"/>
        </w:rPr>
        <w:t xml:space="preserve"> </w:t>
      </w:r>
      <w:r w:rsidRPr="00F76F21">
        <w:rPr>
          <w:sz w:val="24"/>
        </w:rPr>
        <w:t xml:space="preserve">2.05 have been </w:t>
      </w:r>
      <w:proofErr w:type="gramStart"/>
      <w:r w:rsidRPr="00F76F21">
        <w:rPr>
          <w:sz w:val="24"/>
        </w:rPr>
        <w:t>met;</w:t>
      </w:r>
      <w:proofErr w:type="gramEnd"/>
    </w:p>
    <w:p w14:paraId="4616C71C" w14:textId="595D4065" w:rsidR="00452E6C" w:rsidRPr="000E583D" w:rsidRDefault="002B75FE">
      <w:pPr>
        <w:pStyle w:val="ListParagraph"/>
        <w:numPr>
          <w:ilvl w:val="3"/>
          <w:numId w:val="4"/>
        </w:numPr>
        <w:tabs>
          <w:tab w:val="left" w:pos="2270"/>
          <w:tab w:val="left" w:pos="2271"/>
        </w:tabs>
        <w:spacing w:before="1" w:line="237" w:lineRule="auto"/>
        <w:ind w:left="1675" w:right="116" w:firstLine="0"/>
        <w:rPr>
          <w:sz w:val="24"/>
        </w:rPr>
      </w:pPr>
      <w:r w:rsidRPr="00F76F21">
        <w:rPr>
          <w:sz w:val="24"/>
        </w:rPr>
        <w:t xml:space="preserve">evidence which demonstrates that the applicant has </w:t>
      </w:r>
      <w:r w:rsidRPr="000E583D">
        <w:rPr>
          <w:sz w:val="24"/>
        </w:rPr>
        <w:t>completed the</w:t>
      </w:r>
      <w:r w:rsidR="007D1438" w:rsidRPr="000E583D">
        <w:rPr>
          <w:sz w:val="24"/>
        </w:rPr>
        <w:t xml:space="preserve"> </w:t>
      </w:r>
      <w:r w:rsidR="007D1438" w:rsidRPr="000E583D">
        <w:rPr>
          <w:b/>
          <w:bCs/>
          <w:strike/>
          <w:color w:val="0821DE"/>
          <w:sz w:val="24"/>
        </w:rPr>
        <w:t>applicable</w:t>
      </w:r>
      <w:r w:rsidRPr="000E583D">
        <w:rPr>
          <w:color w:val="0821DE"/>
          <w:sz w:val="24"/>
        </w:rPr>
        <w:t xml:space="preserve"> </w:t>
      </w:r>
      <w:r w:rsidRPr="000E583D">
        <w:rPr>
          <w:sz w:val="24"/>
        </w:rPr>
        <w:t>clinical field experience requirements under 262 CMR 2.06</w:t>
      </w:r>
      <w:r w:rsidRPr="000E583D">
        <w:rPr>
          <w:strike/>
          <w:color w:val="FF0000"/>
          <w:sz w:val="24"/>
        </w:rPr>
        <w:t>through 2.08</w:t>
      </w:r>
      <w:r w:rsidRPr="000E583D">
        <w:rPr>
          <w:sz w:val="24"/>
        </w:rPr>
        <w:t>; and</w:t>
      </w:r>
    </w:p>
    <w:p w14:paraId="4616C71D" w14:textId="17BE8276" w:rsidR="00452E6C" w:rsidRPr="000E583D" w:rsidRDefault="002B75FE">
      <w:pPr>
        <w:pStyle w:val="ListParagraph"/>
        <w:numPr>
          <w:ilvl w:val="3"/>
          <w:numId w:val="4"/>
        </w:numPr>
        <w:tabs>
          <w:tab w:val="left" w:pos="2114"/>
        </w:tabs>
        <w:spacing w:before="1" w:line="237" w:lineRule="auto"/>
        <w:ind w:left="1675" w:right="117" w:firstLine="0"/>
        <w:rPr>
          <w:sz w:val="24"/>
        </w:rPr>
      </w:pPr>
      <w:r w:rsidRPr="000E583D">
        <w:rPr>
          <w:sz w:val="24"/>
        </w:rPr>
        <w:t>evidence of a passing score on the Board Examination. Passing scores remain valid for a period of five years from the date the examination was taken.</w:t>
      </w:r>
    </w:p>
    <w:p w14:paraId="2586D2D0" w14:textId="09C1BBBE" w:rsidR="001552C6" w:rsidRPr="00F76F21" w:rsidRDefault="001552C6" w:rsidP="00D37173">
      <w:pPr>
        <w:tabs>
          <w:tab w:val="left" w:pos="2114"/>
        </w:tabs>
        <w:spacing w:before="1" w:line="237" w:lineRule="auto"/>
        <w:ind w:left="1675" w:right="117"/>
        <w:rPr>
          <w:sz w:val="24"/>
        </w:rPr>
      </w:pPr>
    </w:p>
    <w:p w14:paraId="7CF87501" w14:textId="6B50E03B" w:rsidR="001552C6" w:rsidRPr="00F76F21" w:rsidRDefault="001552C6" w:rsidP="147CF149">
      <w:pPr>
        <w:pStyle w:val="ListParagraph"/>
        <w:tabs>
          <w:tab w:val="left" w:pos="1800"/>
        </w:tabs>
        <w:spacing w:before="1" w:line="237" w:lineRule="auto"/>
        <w:ind w:left="1350" w:right="117"/>
        <w:rPr>
          <w:color w:val="0821DE"/>
          <w:sz w:val="24"/>
          <w:szCs w:val="24"/>
        </w:rPr>
      </w:pPr>
      <w:r w:rsidRPr="00F76F21">
        <w:rPr>
          <w:b/>
          <w:bCs/>
          <w:color w:val="0821DE"/>
          <w:sz w:val="24"/>
          <w:szCs w:val="24"/>
        </w:rPr>
        <w:t>(2)</w:t>
      </w:r>
      <w:r w:rsidRPr="00F76F21">
        <w:rPr>
          <w:color w:val="0821DE"/>
          <w:sz w:val="24"/>
          <w:szCs w:val="24"/>
        </w:rPr>
        <w:t xml:space="preserve"> </w:t>
      </w:r>
      <w:r w:rsidRPr="00F76F21">
        <w:rPr>
          <w:b/>
          <w:bCs/>
          <w:color w:val="0821DE"/>
          <w:sz w:val="24"/>
          <w:szCs w:val="24"/>
        </w:rPr>
        <w:t xml:space="preserve">An applicant for licensure as a </w:t>
      </w:r>
      <w:r w:rsidR="2A2D69A5" w:rsidRPr="00F76F21">
        <w:rPr>
          <w:b/>
          <w:bCs/>
          <w:color w:val="0821DE"/>
          <w:sz w:val="24"/>
          <w:szCs w:val="24"/>
        </w:rPr>
        <w:t>Licensed Mental Health Counselor</w:t>
      </w:r>
      <w:r w:rsidRPr="00F76F21">
        <w:rPr>
          <w:b/>
          <w:bCs/>
          <w:color w:val="0821DE"/>
          <w:sz w:val="24"/>
          <w:szCs w:val="24"/>
        </w:rPr>
        <w:t xml:space="preserve"> must </w:t>
      </w:r>
      <w:proofErr w:type="gramStart"/>
      <w:r w:rsidRPr="00F76F21">
        <w:rPr>
          <w:b/>
          <w:bCs/>
          <w:color w:val="0821DE"/>
          <w:sz w:val="24"/>
          <w:szCs w:val="24"/>
        </w:rPr>
        <w:t>provide to</w:t>
      </w:r>
      <w:proofErr w:type="gramEnd"/>
      <w:r w:rsidRPr="00F76F21">
        <w:rPr>
          <w:b/>
          <w:bCs/>
          <w:color w:val="0821DE"/>
          <w:sz w:val="24"/>
          <w:szCs w:val="24"/>
        </w:rPr>
        <w:t xml:space="preserve"> the </w:t>
      </w:r>
      <w:proofErr w:type="gramStart"/>
      <w:r w:rsidRPr="00F76F21">
        <w:rPr>
          <w:b/>
          <w:bCs/>
          <w:color w:val="0821DE"/>
          <w:sz w:val="24"/>
          <w:szCs w:val="24"/>
        </w:rPr>
        <w:t>Board</w:t>
      </w:r>
      <w:proofErr w:type="gramEnd"/>
      <w:r w:rsidRPr="00F76F21">
        <w:rPr>
          <w:b/>
          <w:bCs/>
          <w:color w:val="0821DE"/>
          <w:sz w:val="24"/>
          <w:szCs w:val="24"/>
        </w:rPr>
        <w:t xml:space="preserve"> the following:</w:t>
      </w:r>
    </w:p>
    <w:p w14:paraId="62ADB1C1" w14:textId="77777777" w:rsidR="001552C6" w:rsidRPr="00F76F21" w:rsidRDefault="001552C6" w:rsidP="001552C6">
      <w:pPr>
        <w:pStyle w:val="ListParagraph"/>
        <w:numPr>
          <w:ilvl w:val="3"/>
          <w:numId w:val="10"/>
        </w:numPr>
        <w:tabs>
          <w:tab w:val="left" w:pos="1800"/>
        </w:tabs>
        <w:spacing w:before="1" w:line="237" w:lineRule="auto"/>
        <w:ind w:right="117"/>
        <w:rPr>
          <w:color w:val="0821DE"/>
          <w:sz w:val="24"/>
        </w:rPr>
      </w:pPr>
      <w:r w:rsidRPr="00F76F21">
        <w:rPr>
          <w:b/>
          <w:bCs/>
          <w:color w:val="0821DE"/>
          <w:sz w:val="24"/>
        </w:rPr>
        <w:t xml:space="preserve">a complete application for licensure as prescribed by the </w:t>
      </w:r>
      <w:proofErr w:type="gramStart"/>
      <w:r w:rsidRPr="00F76F21">
        <w:rPr>
          <w:b/>
          <w:bCs/>
          <w:color w:val="0821DE"/>
          <w:sz w:val="24"/>
        </w:rPr>
        <w:t>Board;</w:t>
      </w:r>
      <w:proofErr w:type="gramEnd"/>
    </w:p>
    <w:p w14:paraId="3C8925D6" w14:textId="77777777" w:rsidR="001552C6" w:rsidRPr="00F76F21" w:rsidRDefault="001552C6" w:rsidP="001552C6">
      <w:pPr>
        <w:pStyle w:val="ListParagraph"/>
        <w:numPr>
          <w:ilvl w:val="3"/>
          <w:numId w:val="10"/>
        </w:numPr>
        <w:tabs>
          <w:tab w:val="left" w:pos="1800"/>
        </w:tabs>
        <w:spacing w:before="1" w:line="237" w:lineRule="auto"/>
        <w:ind w:right="117"/>
        <w:rPr>
          <w:color w:val="0821DE"/>
          <w:sz w:val="24"/>
        </w:rPr>
      </w:pPr>
      <w:r w:rsidRPr="00F76F21">
        <w:rPr>
          <w:b/>
          <w:bCs/>
          <w:color w:val="0821DE"/>
          <w:sz w:val="24"/>
        </w:rPr>
        <w:t xml:space="preserve">a final transcript that demonstrates the applicable degree and education requirements under 262 CMR 2.05 have been </w:t>
      </w:r>
      <w:proofErr w:type="gramStart"/>
      <w:r w:rsidRPr="00F76F21">
        <w:rPr>
          <w:b/>
          <w:bCs/>
          <w:color w:val="0821DE"/>
          <w:sz w:val="24"/>
        </w:rPr>
        <w:t>met;</w:t>
      </w:r>
      <w:proofErr w:type="gramEnd"/>
    </w:p>
    <w:p w14:paraId="747D4BB8" w14:textId="77777777" w:rsidR="001552C6" w:rsidRPr="000E583D" w:rsidRDefault="001552C6" w:rsidP="001552C6">
      <w:pPr>
        <w:pStyle w:val="ListParagraph"/>
        <w:numPr>
          <w:ilvl w:val="3"/>
          <w:numId w:val="10"/>
        </w:numPr>
        <w:tabs>
          <w:tab w:val="left" w:pos="1800"/>
        </w:tabs>
        <w:spacing w:before="1" w:line="237" w:lineRule="auto"/>
        <w:ind w:right="117"/>
        <w:rPr>
          <w:color w:val="0821DE"/>
          <w:sz w:val="24"/>
        </w:rPr>
      </w:pPr>
      <w:r w:rsidRPr="00F76F21">
        <w:rPr>
          <w:b/>
          <w:bCs/>
          <w:color w:val="0821DE"/>
          <w:sz w:val="24"/>
        </w:rPr>
        <w:t xml:space="preserve">evidence that demonstrates the applicant has </w:t>
      </w:r>
      <w:r w:rsidRPr="000E583D">
        <w:rPr>
          <w:b/>
          <w:bCs/>
          <w:color w:val="0821DE"/>
          <w:sz w:val="24"/>
        </w:rPr>
        <w:t xml:space="preserve">completed the </w:t>
      </w:r>
      <w:r w:rsidRPr="000E583D">
        <w:rPr>
          <w:b/>
          <w:bCs/>
          <w:strike/>
          <w:color w:val="0821DE"/>
          <w:sz w:val="24"/>
        </w:rPr>
        <w:t>applicable</w:t>
      </w:r>
      <w:r w:rsidRPr="000E583D">
        <w:rPr>
          <w:b/>
          <w:bCs/>
          <w:color w:val="0821DE"/>
          <w:sz w:val="24"/>
        </w:rPr>
        <w:t xml:space="preserve"> clinical field experience requirements under 262 CMR 2.06 through 2.08; and</w:t>
      </w:r>
    </w:p>
    <w:p w14:paraId="05CECEE7" w14:textId="77777777" w:rsidR="001552C6" w:rsidRPr="00F76F21" w:rsidRDefault="001552C6" w:rsidP="001552C6">
      <w:pPr>
        <w:pStyle w:val="ListParagraph"/>
        <w:numPr>
          <w:ilvl w:val="3"/>
          <w:numId w:val="10"/>
        </w:numPr>
        <w:tabs>
          <w:tab w:val="left" w:pos="1800"/>
        </w:tabs>
        <w:spacing w:before="1" w:line="237" w:lineRule="auto"/>
        <w:ind w:right="117"/>
        <w:rPr>
          <w:color w:val="0821DE"/>
          <w:sz w:val="24"/>
        </w:rPr>
      </w:pPr>
      <w:r w:rsidRPr="00F76F21">
        <w:rPr>
          <w:b/>
          <w:bCs/>
          <w:color w:val="0821DE"/>
          <w:sz w:val="24"/>
        </w:rPr>
        <w:t>evidence of a passing score on the Board Examination. Passing scores will remain valid for a period of five years from the date the examination was taken.</w:t>
      </w:r>
    </w:p>
    <w:p w14:paraId="684C2337" w14:textId="71B3D4C1" w:rsidR="001552C6" w:rsidRPr="00F76F21" w:rsidRDefault="001552C6" w:rsidP="00D37173">
      <w:pPr>
        <w:tabs>
          <w:tab w:val="left" w:pos="2114"/>
        </w:tabs>
        <w:spacing w:before="1" w:line="237" w:lineRule="auto"/>
        <w:ind w:left="1675" w:right="117"/>
        <w:rPr>
          <w:sz w:val="24"/>
        </w:rPr>
      </w:pPr>
    </w:p>
    <w:p w14:paraId="07245706" w14:textId="35735166" w:rsidR="001552C6" w:rsidRPr="00F76F21" w:rsidRDefault="001552C6" w:rsidP="001552C6">
      <w:pPr>
        <w:pStyle w:val="ListParagraph"/>
        <w:tabs>
          <w:tab w:val="left" w:pos="1730"/>
        </w:tabs>
        <w:spacing w:line="237" w:lineRule="auto"/>
        <w:ind w:left="1320" w:right="112"/>
        <w:jc w:val="both"/>
        <w:rPr>
          <w:sz w:val="24"/>
        </w:rPr>
      </w:pPr>
      <w:r w:rsidRPr="00F76F21">
        <w:rPr>
          <w:b/>
          <w:bCs/>
          <w:color w:val="0821DE"/>
          <w:sz w:val="24"/>
        </w:rPr>
        <w:t>(3)</w:t>
      </w:r>
      <w:r w:rsidR="00AC7D6D" w:rsidRPr="00F76F21">
        <w:rPr>
          <w:b/>
          <w:bCs/>
          <w:strike/>
          <w:color w:val="FF0000"/>
          <w:sz w:val="24"/>
        </w:rPr>
        <w:t>(2)</w:t>
      </w:r>
      <w:r w:rsidRPr="00F76F21">
        <w:rPr>
          <w:b/>
          <w:bCs/>
          <w:sz w:val="24"/>
        </w:rPr>
        <w:t xml:space="preserve"> </w:t>
      </w:r>
      <w:r w:rsidRPr="00F76F21">
        <w:rPr>
          <w:sz w:val="24"/>
        </w:rPr>
        <w:t>Any applicant who holds a license, certification or registration as a mental health counselor, or the equivalent thereof as determined by the Board, issued by another state or jurisdiction, may apply to the Board for licensure as a mental health counselor by reciprocal recognition. Such applicants must submit to the Board:</w:t>
      </w:r>
    </w:p>
    <w:p w14:paraId="182B39AE" w14:textId="77777777" w:rsidR="001552C6" w:rsidRPr="00F76F21" w:rsidRDefault="001552C6" w:rsidP="001552C6">
      <w:pPr>
        <w:pStyle w:val="ListParagraph"/>
        <w:numPr>
          <w:ilvl w:val="3"/>
          <w:numId w:val="11"/>
        </w:numPr>
        <w:tabs>
          <w:tab w:val="left" w:pos="2122"/>
        </w:tabs>
        <w:spacing w:line="274" w:lineRule="exact"/>
        <w:jc w:val="both"/>
        <w:rPr>
          <w:sz w:val="24"/>
        </w:rPr>
      </w:pPr>
      <w:r w:rsidRPr="00F76F21">
        <w:rPr>
          <w:sz w:val="24"/>
        </w:rPr>
        <w:t xml:space="preserve">a complete application for licensure as prescribed by the </w:t>
      </w:r>
      <w:proofErr w:type="gramStart"/>
      <w:r w:rsidRPr="00F76F21">
        <w:rPr>
          <w:sz w:val="24"/>
        </w:rPr>
        <w:t>Board;</w:t>
      </w:r>
      <w:proofErr w:type="gramEnd"/>
    </w:p>
    <w:p w14:paraId="4D507A0A" w14:textId="77777777" w:rsidR="001552C6" w:rsidRPr="00F76F21" w:rsidRDefault="001552C6" w:rsidP="001552C6">
      <w:pPr>
        <w:pStyle w:val="ListParagraph"/>
        <w:numPr>
          <w:ilvl w:val="3"/>
          <w:numId w:val="11"/>
        </w:numPr>
        <w:tabs>
          <w:tab w:val="left" w:pos="2093"/>
        </w:tabs>
        <w:spacing w:before="1" w:line="237" w:lineRule="auto"/>
        <w:ind w:left="1675" w:right="117" w:firstLine="0"/>
        <w:jc w:val="both"/>
        <w:rPr>
          <w:sz w:val="24"/>
        </w:rPr>
      </w:pPr>
      <w:r w:rsidRPr="00F76F21">
        <w:rPr>
          <w:b/>
          <w:bCs/>
          <w:color w:val="0821DE"/>
          <w:sz w:val="24"/>
        </w:rPr>
        <w:t xml:space="preserve">a final transcript that demonstrates the applicable degree and education requirements under 262 CMR 2.05 have been met; </w:t>
      </w:r>
      <w:r w:rsidRPr="00F76F21">
        <w:rPr>
          <w:strike/>
          <w:color w:val="FF0000"/>
          <w:sz w:val="24"/>
        </w:rPr>
        <w:t xml:space="preserve">written proof, in a form acceptable to the Board, that the requirements and standards for the applicant's license, certification or registration are substantially equivalent to or exceed the standards of the Commonwealth as determined by the </w:t>
      </w:r>
      <w:proofErr w:type="gramStart"/>
      <w:r w:rsidRPr="00F76F21">
        <w:rPr>
          <w:strike/>
          <w:color w:val="FF0000"/>
          <w:sz w:val="24"/>
        </w:rPr>
        <w:t>Board;</w:t>
      </w:r>
      <w:proofErr w:type="gramEnd"/>
      <w:r w:rsidRPr="00F76F21">
        <w:rPr>
          <w:strike/>
          <w:color w:val="FF0000"/>
          <w:sz w:val="24"/>
        </w:rPr>
        <w:t xml:space="preserve"> </w:t>
      </w:r>
    </w:p>
    <w:p w14:paraId="2366A375" w14:textId="6A4C45B4" w:rsidR="001552C6" w:rsidRPr="00F76F21" w:rsidRDefault="001552C6" w:rsidP="001552C6">
      <w:pPr>
        <w:pStyle w:val="ListParagraph"/>
        <w:numPr>
          <w:ilvl w:val="3"/>
          <w:numId w:val="11"/>
        </w:numPr>
        <w:tabs>
          <w:tab w:val="left" w:pos="2093"/>
        </w:tabs>
        <w:spacing w:before="1" w:line="237" w:lineRule="auto"/>
        <w:ind w:left="1675" w:right="117" w:firstLine="0"/>
        <w:jc w:val="both"/>
        <w:rPr>
          <w:sz w:val="24"/>
        </w:rPr>
      </w:pPr>
      <w:r w:rsidRPr="00F76F21">
        <w:rPr>
          <w:b/>
          <w:bCs/>
          <w:color w:val="0821DE"/>
          <w:sz w:val="24"/>
        </w:rPr>
        <w:t xml:space="preserve">evidence of a passing score on the Board Examination; and </w:t>
      </w:r>
      <w:r w:rsidRPr="00F76F21">
        <w:rPr>
          <w:strike/>
          <w:color w:val="FF0000"/>
          <w:sz w:val="24"/>
        </w:rPr>
        <w:t>written proof, in a form acceptable to the Board, that the applicant received a passing score on the Board Examination as part of the requirements and standards for the applicant's license, certification or registration or written proof, in a form acceptable to the Board, that the applicant received a passing score on the Board Examination within the previous five years;</w:t>
      </w:r>
    </w:p>
    <w:p w14:paraId="33998078" w14:textId="138ECE1B" w:rsidR="001552C6" w:rsidRPr="00F76F21" w:rsidRDefault="001552C6" w:rsidP="001552C6">
      <w:pPr>
        <w:pStyle w:val="ListParagraph"/>
        <w:tabs>
          <w:tab w:val="left" w:pos="2127"/>
        </w:tabs>
        <w:spacing w:before="2" w:line="237" w:lineRule="auto"/>
        <w:ind w:left="1675" w:right="116"/>
        <w:jc w:val="both"/>
        <w:rPr>
          <w:strike/>
          <w:color w:val="FF0000"/>
          <w:sz w:val="24"/>
        </w:rPr>
      </w:pPr>
    </w:p>
    <w:p w14:paraId="22E24194" w14:textId="77777777" w:rsidR="001552C6" w:rsidRPr="00F76F21" w:rsidRDefault="001552C6" w:rsidP="001552C6">
      <w:pPr>
        <w:pStyle w:val="ListParagraph"/>
        <w:tabs>
          <w:tab w:val="left" w:pos="2160"/>
        </w:tabs>
        <w:spacing w:before="2" w:line="237" w:lineRule="auto"/>
        <w:ind w:left="1675" w:right="116"/>
        <w:jc w:val="both"/>
        <w:rPr>
          <w:sz w:val="24"/>
        </w:rPr>
      </w:pPr>
      <w:r w:rsidRPr="00F76F21">
        <w:rPr>
          <w:sz w:val="24"/>
        </w:rPr>
        <w:t>(d)</w:t>
      </w:r>
      <w:r w:rsidRPr="00F76F21">
        <w:rPr>
          <w:sz w:val="24"/>
        </w:rPr>
        <w:tab/>
        <w:t xml:space="preserve">written proof, in a form acceptable to the Board, that the applicant's license, certification, or registration </w:t>
      </w:r>
      <w:proofErr w:type="gramStart"/>
      <w:r w:rsidRPr="00F76F21">
        <w:rPr>
          <w:b/>
          <w:bCs/>
          <w:color w:val="0821DE"/>
          <w:sz w:val="24"/>
        </w:rPr>
        <w:t>has been</w:t>
      </w:r>
      <w:r w:rsidRPr="00F76F21">
        <w:rPr>
          <w:color w:val="0821DE"/>
          <w:sz w:val="24"/>
        </w:rPr>
        <w:t xml:space="preserve"> </w:t>
      </w:r>
      <w:r w:rsidRPr="00F76F21">
        <w:rPr>
          <w:strike/>
          <w:color w:val="FF0000"/>
          <w:sz w:val="24"/>
        </w:rPr>
        <w:t>is</w:t>
      </w:r>
      <w:proofErr w:type="gramEnd"/>
      <w:r w:rsidRPr="00F76F21">
        <w:rPr>
          <w:color w:val="FF0000"/>
          <w:sz w:val="24"/>
        </w:rPr>
        <w:t xml:space="preserve"> </w:t>
      </w:r>
      <w:r w:rsidRPr="00F76F21">
        <w:rPr>
          <w:sz w:val="24"/>
        </w:rPr>
        <w:t xml:space="preserve">in good standing with the licensing authority that issued it </w:t>
      </w:r>
      <w:r w:rsidRPr="00F76F21">
        <w:rPr>
          <w:b/>
          <w:bCs/>
          <w:color w:val="0821DE"/>
          <w:sz w:val="24"/>
        </w:rPr>
        <w:t>for the three years preceding the date the applicant applied for licensure in Massachusetts.</w:t>
      </w:r>
      <w:r w:rsidRPr="00F76F21">
        <w:rPr>
          <w:b/>
          <w:bCs/>
          <w:color w:val="0070C0"/>
          <w:sz w:val="24"/>
        </w:rPr>
        <w:t xml:space="preserve"> </w:t>
      </w:r>
      <w:r w:rsidRPr="00F76F21">
        <w:rPr>
          <w:strike/>
          <w:color w:val="FF0000"/>
          <w:sz w:val="24"/>
        </w:rPr>
        <w:t>; and</w:t>
      </w:r>
    </w:p>
    <w:p w14:paraId="5CFA9744" w14:textId="41E6AF77" w:rsidR="001552C6" w:rsidRPr="00F76F21" w:rsidRDefault="001552C6" w:rsidP="001552C6">
      <w:pPr>
        <w:pStyle w:val="ListParagraph"/>
        <w:numPr>
          <w:ilvl w:val="3"/>
          <w:numId w:val="10"/>
        </w:numPr>
        <w:tabs>
          <w:tab w:val="left" w:pos="2143"/>
        </w:tabs>
        <w:spacing w:line="237" w:lineRule="auto"/>
        <w:ind w:right="109"/>
        <w:jc w:val="both"/>
        <w:rPr>
          <w:strike/>
          <w:color w:val="FF0000"/>
          <w:sz w:val="24"/>
        </w:rPr>
      </w:pPr>
      <w:r w:rsidRPr="00F76F21">
        <w:rPr>
          <w:strike/>
          <w:color w:val="FF0000"/>
          <w:sz w:val="24"/>
        </w:rPr>
        <w:t>written proof, in a form acceptable to the Board, that the applicant has been actively practicing mental health counseling with a license continuously for at least three years full-time or the part-time equivalent in the state or jurisdiction that issued the license, certification or registration.</w:t>
      </w:r>
    </w:p>
    <w:p w14:paraId="1AF5F736" w14:textId="1489F701" w:rsidR="001552C6" w:rsidRPr="00F76F21" w:rsidRDefault="001552C6" w:rsidP="00D37173">
      <w:pPr>
        <w:tabs>
          <w:tab w:val="left" w:pos="2114"/>
        </w:tabs>
        <w:spacing w:before="1" w:line="237" w:lineRule="auto"/>
        <w:ind w:left="1675" w:right="117"/>
        <w:rPr>
          <w:b/>
          <w:bCs/>
          <w:color w:val="0070C0"/>
          <w:sz w:val="24"/>
        </w:rPr>
      </w:pPr>
    </w:p>
    <w:p w14:paraId="4347BCEA" w14:textId="40DBF49F" w:rsidR="00A05520" w:rsidRPr="00F76F21" w:rsidRDefault="00A05520" w:rsidP="00A05520">
      <w:pPr>
        <w:tabs>
          <w:tab w:val="left" w:pos="1800"/>
        </w:tabs>
        <w:spacing w:before="1" w:line="237" w:lineRule="auto"/>
        <w:ind w:right="117"/>
        <w:rPr>
          <w:sz w:val="24"/>
        </w:rPr>
      </w:pPr>
    </w:p>
    <w:p w14:paraId="4616C725" w14:textId="77777777" w:rsidR="00452E6C" w:rsidRPr="00F76F21" w:rsidRDefault="00452E6C">
      <w:pPr>
        <w:pStyle w:val="BodyText"/>
        <w:spacing w:before="9"/>
        <w:rPr>
          <w:sz w:val="23"/>
        </w:rPr>
      </w:pPr>
    </w:p>
    <w:p w14:paraId="4616C726" w14:textId="7ADBF546" w:rsidR="00452E6C" w:rsidRPr="00F76F21" w:rsidRDefault="002B75FE" w:rsidP="001552C6">
      <w:pPr>
        <w:pStyle w:val="ListParagraph"/>
        <w:numPr>
          <w:ilvl w:val="1"/>
          <w:numId w:val="10"/>
        </w:numPr>
        <w:tabs>
          <w:tab w:val="left" w:pos="541"/>
        </w:tabs>
        <w:rPr>
          <w:u w:val="single"/>
        </w:rPr>
      </w:pPr>
      <w:bookmarkStart w:id="5" w:name="_Hlk171591958"/>
      <w:r w:rsidRPr="00F76F21">
        <w:rPr>
          <w:sz w:val="24"/>
          <w:szCs w:val="24"/>
          <w:u w:val="single"/>
        </w:rPr>
        <w:lastRenderedPageBreak/>
        <w:t xml:space="preserve">:  </w:t>
      </w:r>
      <w:r w:rsidRPr="00F76F21">
        <w:rPr>
          <w:strike/>
          <w:color w:val="FF0000"/>
          <w:sz w:val="24"/>
          <w:szCs w:val="24"/>
          <w:u w:val="single"/>
        </w:rPr>
        <w:t>Education and Degree Requirements: Pre-July 1, 2017</w:t>
      </w:r>
      <w:r w:rsidR="00146F59" w:rsidRPr="00F76F21">
        <w:rPr>
          <w:b/>
          <w:bCs/>
          <w:strike/>
          <w:color w:val="FF0000"/>
          <w:sz w:val="24"/>
          <w:szCs w:val="24"/>
          <w:u w:val="single"/>
        </w:rPr>
        <w:t xml:space="preserve">  </w:t>
      </w:r>
    </w:p>
    <w:p w14:paraId="4616C727" w14:textId="77777777" w:rsidR="00452E6C" w:rsidRPr="00F76F21" w:rsidRDefault="00452E6C">
      <w:pPr>
        <w:pStyle w:val="BodyText"/>
        <w:spacing w:before="9"/>
        <w:rPr>
          <w:strike/>
          <w:sz w:val="23"/>
        </w:rPr>
      </w:pPr>
    </w:p>
    <w:p w14:paraId="4616C728" w14:textId="7CE1F9B3" w:rsidR="00452E6C" w:rsidRPr="00F76F21" w:rsidRDefault="002B75FE" w:rsidP="001552C6">
      <w:pPr>
        <w:pStyle w:val="ListParagraph"/>
        <w:numPr>
          <w:ilvl w:val="2"/>
          <w:numId w:val="10"/>
        </w:numPr>
        <w:tabs>
          <w:tab w:val="left" w:pos="1860"/>
        </w:tabs>
        <w:spacing w:line="237" w:lineRule="auto"/>
        <w:ind w:right="116" w:firstLine="0"/>
        <w:jc w:val="both"/>
        <w:rPr>
          <w:strike/>
          <w:color w:val="FF0000"/>
          <w:sz w:val="24"/>
        </w:rPr>
      </w:pPr>
      <w:r w:rsidRPr="00F76F21">
        <w:rPr>
          <w:strike/>
          <w:color w:val="FF0000"/>
          <w:sz w:val="24"/>
        </w:rPr>
        <w:t xml:space="preserve">Eligible applicants who matriculated into </w:t>
      </w:r>
      <w:r w:rsidR="00F154CE" w:rsidRPr="00F76F21">
        <w:rPr>
          <w:strike/>
          <w:color w:val="FF0000"/>
          <w:sz w:val="24"/>
        </w:rPr>
        <w:t xml:space="preserve">their </w:t>
      </w:r>
      <w:r w:rsidRPr="00F76F21">
        <w:rPr>
          <w:strike/>
          <w:color w:val="FF0000"/>
          <w:sz w:val="24"/>
        </w:rPr>
        <w:t xml:space="preserve">degree program </w:t>
      </w:r>
      <w:r w:rsidR="00A05520" w:rsidRPr="00F76F21">
        <w:rPr>
          <w:strike/>
          <w:color w:val="FF0000"/>
          <w:sz w:val="24"/>
        </w:rPr>
        <w:t>pre</w:t>
      </w:r>
      <w:r w:rsidRPr="00F76F21">
        <w:rPr>
          <w:strike/>
          <w:color w:val="FF0000"/>
          <w:sz w:val="24"/>
        </w:rPr>
        <w:t xml:space="preserve">-July 1, </w:t>
      </w:r>
      <w:proofErr w:type="gramStart"/>
      <w:r w:rsidRPr="00F76F21">
        <w:rPr>
          <w:strike/>
          <w:color w:val="FF0000"/>
          <w:sz w:val="24"/>
        </w:rPr>
        <w:t>2017</w:t>
      </w:r>
      <w:proofErr w:type="gramEnd"/>
      <w:r w:rsidRPr="00F76F21">
        <w:rPr>
          <w:strike/>
          <w:color w:val="FF0000"/>
          <w:sz w:val="24"/>
        </w:rPr>
        <w:t xml:space="preserve"> must demonstrate the completion of a minimum of 60 semester credit hours of Graduate Level Courses in Mental Health Counseling or a Related Field; this includes a minimum 48 semester credit </w:t>
      </w:r>
      <w:proofErr w:type="gramStart"/>
      <w:r w:rsidRPr="00F76F21">
        <w:rPr>
          <w:strike/>
          <w:color w:val="FF0000"/>
          <w:sz w:val="24"/>
        </w:rPr>
        <w:t>Master's</w:t>
      </w:r>
      <w:proofErr w:type="gramEnd"/>
      <w:r w:rsidRPr="00F76F21">
        <w:rPr>
          <w:strike/>
          <w:color w:val="FF0000"/>
          <w:sz w:val="24"/>
        </w:rPr>
        <w:t xml:space="preserve"> degree.</w:t>
      </w:r>
    </w:p>
    <w:p w14:paraId="4616C729" w14:textId="77777777" w:rsidR="00452E6C" w:rsidRPr="00F76F21" w:rsidRDefault="00452E6C">
      <w:pPr>
        <w:pStyle w:val="BodyText"/>
        <w:spacing w:before="10"/>
        <w:rPr>
          <w:strike/>
          <w:sz w:val="23"/>
        </w:rPr>
      </w:pPr>
    </w:p>
    <w:p w14:paraId="4616C72A" w14:textId="246B4BCD" w:rsidR="00452E6C" w:rsidRPr="00F76F21" w:rsidRDefault="002B75FE" w:rsidP="001552C6">
      <w:pPr>
        <w:pStyle w:val="ListParagraph"/>
        <w:numPr>
          <w:ilvl w:val="2"/>
          <w:numId w:val="10"/>
        </w:numPr>
        <w:tabs>
          <w:tab w:val="left" w:pos="1738"/>
        </w:tabs>
        <w:spacing w:line="237" w:lineRule="auto"/>
        <w:ind w:right="115" w:firstLine="0"/>
        <w:rPr>
          <w:strike/>
          <w:color w:val="FF0000"/>
          <w:sz w:val="24"/>
        </w:rPr>
      </w:pPr>
      <w:r w:rsidRPr="00F76F21">
        <w:rPr>
          <w:strike/>
          <w:color w:val="FF0000"/>
          <w:sz w:val="24"/>
        </w:rPr>
        <w:t xml:space="preserve">If the candidate does not have a minimum 48 semester credit </w:t>
      </w:r>
      <w:proofErr w:type="gramStart"/>
      <w:r w:rsidRPr="00F76F21">
        <w:rPr>
          <w:strike/>
          <w:color w:val="FF0000"/>
          <w:sz w:val="24"/>
        </w:rPr>
        <w:t>Master's</w:t>
      </w:r>
      <w:proofErr w:type="gramEnd"/>
      <w:r w:rsidRPr="00F76F21">
        <w:rPr>
          <w:strike/>
          <w:color w:val="FF0000"/>
          <w:sz w:val="24"/>
        </w:rPr>
        <w:t xml:space="preserve"> degree, </w:t>
      </w:r>
      <w:r w:rsidR="008A0CBE" w:rsidRPr="00F76F21">
        <w:rPr>
          <w:strike/>
          <w:color w:val="FF0000"/>
          <w:sz w:val="24"/>
        </w:rPr>
        <w:t>t</w:t>
      </w:r>
      <w:r w:rsidRPr="00F76F21">
        <w:rPr>
          <w:strike/>
          <w:color w:val="FF0000"/>
          <w:sz w:val="24"/>
        </w:rPr>
        <w:t>he candidate must have</w:t>
      </w:r>
      <w:r w:rsidR="008A0CBE" w:rsidRPr="00F76F21">
        <w:rPr>
          <w:strike/>
          <w:color w:val="FF0000"/>
          <w:sz w:val="24"/>
        </w:rPr>
        <w:t>:</w:t>
      </w:r>
    </w:p>
    <w:p w14:paraId="4616C72B" w14:textId="77777777" w:rsidR="00452E6C" w:rsidRPr="00F76F21" w:rsidRDefault="002B75FE" w:rsidP="001552C6">
      <w:pPr>
        <w:pStyle w:val="ListParagraph"/>
        <w:numPr>
          <w:ilvl w:val="3"/>
          <w:numId w:val="10"/>
        </w:numPr>
        <w:tabs>
          <w:tab w:val="left" w:pos="2122"/>
        </w:tabs>
        <w:spacing w:line="273" w:lineRule="exact"/>
        <w:ind w:left="2121" w:hanging="447"/>
        <w:rPr>
          <w:strike/>
          <w:color w:val="FF0000"/>
          <w:sz w:val="24"/>
        </w:rPr>
      </w:pPr>
      <w:r w:rsidRPr="00F76F21">
        <w:rPr>
          <w:strike/>
          <w:color w:val="FF0000"/>
          <w:sz w:val="24"/>
        </w:rPr>
        <w:t xml:space="preserve">a </w:t>
      </w:r>
      <w:proofErr w:type="gramStart"/>
      <w:r w:rsidRPr="00F76F21">
        <w:rPr>
          <w:strike/>
          <w:color w:val="FF0000"/>
          <w:sz w:val="24"/>
        </w:rPr>
        <w:t>Master's</w:t>
      </w:r>
      <w:proofErr w:type="gramEnd"/>
      <w:r w:rsidRPr="00F76F21">
        <w:rPr>
          <w:strike/>
          <w:color w:val="FF0000"/>
          <w:sz w:val="24"/>
        </w:rPr>
        <w:t xml:space="preserve"> degree with an advanced </w:t>
      </w:r>
      <w:proofErr w:type="gramStart"/>
      <w:r w:rsidRPr="00F76F21">
        <w:rPr>
          <w:strike/>
          <w:color w:val="FF0000"/>
          <w:sz w:val="24"/>
        </w:rPr>
        <w:t>certificate;</w:t>
      </w:r>
      <w:proofErr w:type="gramEnd"/>
    </w:p>
    <w:p w14:paraId="4616C72C" w14:textId="4347CFAA" w:rsidR="00452E6C" w:rsidRPr="00F76F21" w:rsidRDefault="002B75FE" w:rsidP="001552C6">
      <w:pPr>
        <w:pStyle w:val="ListParagraph"/>
        <w:numPr>
          <w:ilvl w:val="3"/>
          <w:numId w:val="10"/>
        </w:numPr>
        <w:tabs>
          <w:tab w:val="left" w:pos="2136"/>
        </w:tabs>
        <w:spacing w:line="274" w:lineRule="exact"/>
        <w:ind w:left="2135" w:hanging="461"/>
        <w:rPr>
          <w:strike/>
          <w:color w:val="FF0000"/>
          <w:sz w:val="24"/>
        </w:rPr>
      </w:pPr>
      <w:r w:rsidRPr="00F76F21">
        <w:rPr>
          <w:strike/>
          <w:color w:val="FF0000"/>
          <w:sz w:val="24"/>
        </w:rPr>
        <w:t xml:space="preserve">a second </w:t>
      </w:r>
      <w:proofErr w:type="gramStart"/>
      <w:r w:rsidRPr="00F76F21">
        <w:rPr>
          <w:strike/>
          <w:color w:val="FF0000"/>
          <w:sz w:val="24"/>
        </w:rPr>
        <w:t>Master's</w:t>
      </w:r>
      <w:proofErr w:type="gramEnd"/>
      <w:r w:rsidRPr="00F76F21">
        <w:rPr>
          <w:strike/>
          <w:color w:val="FF0000"/>
          <w:sz w:val="24"/>
        </w:rPr>
        <w:t xml:space="preserve"> degree; or</w:t>
      </w:r>
    </w:p>
    <w:p w14:paraId="4616C72D" w14:textId="77777777" w:rsidR="00452E6C" w:rsidRPr="00F76F21" w:rsidRDefault="002B75FE" w:rsidP="001552C6">
      <w:pPr>
        <w:pStyle w:val="ListParagraph"/>
        <w:numPr>
          <w:ilvl w:val="3"/>
          <w:numId w:val="10"/>
        </w:numPr>
        <w:tabs>
          <w:tab w:val="left" w:pos="2120"/>
        </w:tabs>
        <w:spacing w:line="274" w:lineRule="exact"/>
        <w:ind w:hanging="445"/>
        <w:rPr>
          <w:strike/>
          <w:color w:val="FF0000"/>
          <w:sz w:val="24"/>
        </w:rPr>
      </w:pPr>
      <w:r w:rsidRPr="00F76F21">
        <w:rPr>
          <w:strike/>
          <w:color w:val="FF0000"/>
          <w:sz w:val="24"/>
        </w:rPr>
        <w:t>a Doctoral degree.</w:t>
      </w:r>
    </w:p>
    <w:p w14:paraId="4616C72E" w14:textId="77777777" w:rsidR="00452E6C" w:rsidRPr="00F76F21" w:rsidRDefault="002B75FE">
      <w:pPr>
        <w:pStyle w:val="BodyText"/>
        <w:spacing w:line="275" w:lineRule="exact"/>
        <w:ind w:left="1320"/>
      </w:pPr>
      <w:r w:rsidRPr="00F76F21">
        <w:rPr>
          <w:strike/>
          <w:color w:val="FF0000"/>
        </w:rPr>
        <w:t>All degrees and certifications must be from Recognized Educational Institutions</w:t>
      </w:r>
      <w:r w:rsidRPr="00F76F21">
        <w:rPr>
          <w:color w:val="FF0000"/>
        </w:rPr>
        <w:t>.</w:t>
      </w:r>
    </w:p>
    <w:p w14:paraId="4616C72F" w14:textId="77777777" w:rsidR="00452E6C" w:rsidRPr="00F76F21" w:rsidRDefault="00452E6C">
      <w:pPr>
        <w:spacing w:line="275" w:lineRule="exact"/>
        <w:sectPr w:rsidR="00452E6C" w:rsidRPr="00F76F21">
          <w:pgSz w:w="12240" w:h="20180"/>
          <w:pgMar w:top="1720" w:right="1320" w:bottom="280" w:left="480" w:header="752" w:footer="0" w:gutter="0"/>
          <w:cols w:space="720"/>
        </w:sectPr>
      </w:pPr>
    </w:p>
    <w:p w14:paraId="4616C730" w14:textId="77777777" w:rsidR="00452E6C" w:rsidRPr="00F76F21" w:rsidRDefault="002B75FE">
      <w:pPr>
        <w:pStyle w:val="BodyText"/>
        <w:spacing w:before="80"/>
        <w:ind w:left="120"/>
      </w:pPr>
      <w:r w:rsidRPr="00F76F21">
        <w:lastRenderedPageBreak/>
        <w:t>2.04:  continued</w:t>
      </w:r>
    </w:p>
    <w:p w14:paraId="4616C731" w14:textId="77777777" w:rsidR="00452E6C" w:rsidRPr="00F76F21" w:rsidRDefault="00452E6C">
      <w:pPr>
        <w:pStyle w:val="BodyText"/>
        <w:spacing w:before="8"/>
        <w:rPr>
          <w:strike/>
          <w:color w:val="7030A0"/>
          <w:sz w:val="23"/>
        </w:rPr>
      </w:pPr>
    </w:p>
    <w:p w14:paraId="4616C732" w14:textId="773300FB" w:rsidR="00452E6C" w:rsidRPr="00F76F21" w:rsidRDefault="002B75FE" w:rsidP="001552C6">
      <w:pPr>
        <w:pStyle w:val="ListParagraph"/>
        <w:numPr>
          <w:ilvl w:val="2"/>
          <w:numId w:val="10"/>
        </w:numPr>
        <w:tabs>
          <w:tab w:val="left" w:pos="1781"/>
        </w:tabs>
        <w:spacing w:line="237" w:lineRule="auto"/>
        <w:ind w:right="118" w:firstLine="0"/>
        <w:jc w:val="both"/>
        <w:rPr>
          <w:strike/>
          <w:color w:val="FF0000"/>
          <w:sz w:val="24"/>
        </w:rPr>
      </w:pPr>
      <w:r w:rsidRPr="00F76F21">
        <w:rPr>
          <w:strike/>
          <w:color w:val="FF0000"/>
          <w:sz w:val="24"/>
        </w:rPr>
        <w:t xml:space="preserve">As components of the </w:t>
      </w:r>
      <w:proofErr w:type="gramStart"/>
      <w:r w:rsidRPr="00F76F21">
        <w:rPr>
          <w:strike/>
          <w:color w:val="FF0000"/>
          <w:sz w:val="24"/>
        </w:rPr>
        <w:t>48 semester</w:t>
      </w:r>
      <w:proofErr w:type="gramEnd"/>
      <w:r w:rsidRPr="00F76F21">
        <w:rPr>
          <w:strike/>
          <w:color w:val="FF0000"/>
          <w:sz w:val="24"/>
        </w:rPr>
        <w:t xml:space="preserve"> credit </w:t>
      </w:r>
      <w:proofErr w:type="gramStart"/>
      <w:r w:rsidRPr="00F76F21">
        <w:rPr>
          <w:strike/>
          <w:color w:val="FF0000"/>
          <w:sz w:val="24"/>
        </w:rPr>
        <w:t>Master's</w:t>
      </w:r>
      <w:proofErr w:type="gramEnd"/>
      <w:r w:rsidRPr="00F76F21">
        <w:rPr>
          <w:strike/>
          <w:color w:val="FF0000"/>
          <w:sz w:val="24"/>
        </w:rPr>
        <w:t xml:space="preserve"> degree and the degrees and certificates listed in 262 CMR 2.04(2) candidates must meet the following requirements:</w:t>
      </w:r>
    </w:p>
    <w:p w14:paraId="4616C733" w14:textId="7F4B0070" w:rsidR="00452E6C" w:rsidRPr="00F76F21" w:rsidRDefault="00501C9E" w:rsidP="001552C6">
      <w:pPr>
        <w:pStyle w:val="ListParagraph"/>
        <w:numPr>
          <w:ilvl w:val="3"/>
          <w:numId w:val="10"/>
        </w:numPr>
        <w:tabs>
          <w:tab w:val="left" w:pos="2091"/>
        </w:tabs>
        <w:spacing w:before="1" w:line="237" w:lineRule="auto"/>
        <w:ind w:left="1675" w:right="116" w:firstLine="0"/>
        <w:jc w:val="both"/>
        <w:rPr>
          <w:strike/>
          <w:color w:val="FF0000"/>
          <w:sz w:val="24"/>
        </w:rPr>
      </w:pPr>
      <w:r w:rsidRPr="00F76F21">
        <w:rPr>
          <w:strike/>
          <w:color w:val="FF0000"/>
          <w:sz w:val="24"/>
          <w:u w:val="single"/>
        </w:rPr>
        <w:t xml:space="preserve">(a) </w:t>
      </w:r>
      <w:r w:rsidR="002B75FE" w:rsidRPr="00F76F21">
        <w:rPr>
          <w:strike/>
          <w:color w:val="FF0000"/>
          <w:sz w:val="24"/>
          <w:u w:val="single"/>
        </w:rPr>
        <w:t>Required Course Areas</w:t>
      </w:r>
      <w:r w:rsidR="002B75FE" w:rsidRPr="00F76F21">
        <w:rPr>
          <w:strike/>
          <w:color w:val="FF0000"/>
          <w:sz w:val="24"/>
        </w:rPr>
        <w:t>. The successful completion of Graduate Level Courses in each of the ten content areas listed in 262 CMR 2.04(3)</w:t>
      </w:r>
      <w:r w:rsidR="002B75FE" w:rsidRPr="00F76F21">
        <w:rPr>
          <w:b/>
          <w:bCs/>
          <w:strike/>
          <w:color w:val="FF0000"/>
          <w:sz w:val="24"/>
        </w:rPr>
        <w:t>(</w:t>
      </w:r>
      <w:r w:rsidR="002B75FE" w:rsidRPr="00F76F21">
        <w:rPr>
          <w:strike/>
          <w:color w:val="FF0000"/>
          <w:sz w:val="24"/>
        </w:rPr>
        <w:t xml:space="preserve">a)1. through 10. Candidates must successfully complete a minimum of ten Graduate Level Courses, covering the specific content area as each course can be used to </w:t>
      </w:r>
      <w:proofErr w:type="gramStart"/>
      <w:r w:rsidR="002B75FE" w:rsidRPr="00F76F21">
        <w:rPr>
          <w:strike/>
          <w:color w:val="FF0000"/>
          <w:sz w:val="24"/>
        </w:rPr>
        <w:t>fill</w:t>
      </w:r>
      <w:proofErr w:type="gramEnd"/>
      <w:r w:rsidR="002B75FE" w:rsidRPr="00F76F21">
        <w:rPr>
          <w:strike/>
          <w:color w:val="FF0000"/>
          <w:sz w:val="24"/>
        </w:rPr>
        <w:t xml:space="preserve"> only one requirement</w:t>
      </w:r>
      <w:proofErr w:type="gramStart"/>
      <w:r w:rsidR="002B75FE" w:rsidRPr="00F76F21">
        <w:rPr>
          <w:strike/>
          <w:color w:val="FF0000"/>
          <w:sz w:val="24"/>
        </w:rPr>
        <w:t xml:space="preserve">. </w:t>
      </w:r>
      <w:proofErr w:type="gramEnd"/>
      <w:r w:rsidR="002B75FE" w:rsidRPr="00F76F21">
        <w:rPr>
          <w:strike/>
          <w:color w:val="FF0000"/>
          <w:sz w:val="24"/>
        </w:rPr>
        <w:t>All courses must focus on Mental Health Counseling. The ten content areas are as follows:</w:t>
      </w:r>
    </w:p>
    <w:p w14:paraId="4616C734" w14:textId="77777777" w:rsidR="00452E6C" w:rsidRPr="00F76F21" w:rsidRDefault="002B75FE" w:rsidP="001552C6">
      <w:pPr>
        <w:pStyle w:val="ListParagraph"/>
        <w:numPr>
          <w:ilvl w:val="4"/>
          <w:numId w:val="10"/>
        </w:numPr>
        <w:tabs>
          <w:tab w:val="left" w:pos="2355"/>
        </w:tabs>
        <w:spacing w:before="2" w:line="237" w:lineRule="auto"/>
        <w:ind w:right="115" w:firstLine="0"/>
        <w:jc w:val="both"/>
        <w:rPr>
          <w:strike/>
          <w:color w:val="FF0000"/>
          <w:sz w:val="24"/>
        </w:rPr>
      </w:pPr>
      <w:r w:rsidRPr="00F76F21">
        <w:rPr>
          <w:strike/>
          <w:color w:val="FF0000"/>
          <w:sz w:val="24"/>
          <w:u w:val="single"/>
        </w:rPr>
        <w:t>Counseling Theory</w:t>
      </w:r>
      <w:r w:rsidRPr="00F76F21">
        <w:rPr>
          <w:strike/>
          <w:color w:val="FF0000"/>
          <w:sz w:val="24"/>
        </w:rPr>
        <w:t>. Examination of the major theories, principles and techniques of Mental Health Counseling and their application to professional counseling settings. Understanding and applying theoretical perspectives with clients.</w:t>
      </w:r>
    </w:p>
    <w:p w14:paraId="4616C735" w14:textId="77777777" w:rsidR="00452E6C" w:rsidRPr="00F76F21" w:rsidRDefault="002B75FE" w:rsidP="001552C6">
      <w:pPr>
        <w:pStyle w:val="ListParagraph"/>
        <w:numPr>
          <w:ilvl w:val="4"/>
          <w:numId w:val="10"/>
        </w:numPr>
        <w:tabs>
          <w:tab w:val="left" w:pos="2576"/>
        </w:tabs>
        <w:spacing w:before="1" w:line="237" w:lineRule="auto"/>
        <w:ind w:right="115" w:firstLine="0"/>
        <w:jc w:val="both"/>
        <w:rPr>
          <w:strike/>
          <w:color w:val="FF0000"/>
          <w:sz w:val="24"/>
        </w:rPr>
      </w:pPr>
      <w:r w:rsidRPr="00F76F21">
        <w:rPr>
          <w:strike/>
          <w:color w:val="FF0000"/>
          <w:sz w:val="24"/>
          <w:u w:val="single"/>
        </w:rPr>
        <w:t>Human Growth and Development</w:t>
      </w:r>
      <w:r w:rsidRPr="00F76F21">
        <w:rPr>
          <w:strike/>
          <w:color w:val="FF0000"/>
          <w:sz w:val="24"/>
        </w:rPr>
        <w:t>. Understanding the nature and needs of individuals at all developmental stages of life. Understanding major theories of physical, cognitive, affective and social development and their application to Mental Health Counseling practice.</w:t>
      </w:r>
    </w:p>
    <w:p w14:paraId="4616C736" w14:textId="77777777" w:rsidR="00452E6C" w:rsidRPr="00F76F21" w:rsidRDefault="002B75FE" w:rsidP="001552C6">
      <w:pPr>
        <w:pStyle w:val="ListParagraph"/>
        <w:numPr>
          <w:ilvl w:val="4"/>
          <w:numId w:val="10"/>
        </w:numPr>
        <w:tabs>
          <w:tab w:val="left" w:pos="2352"/>
        </w:tabs>
        <w:spacing w:before="2" w:line="237" w:lineRule="auto"/>
        <w:ind w:right="115" w:firstLine="0"/>
        <w:jc w:val="both"/>
        <w:rPr>
          <w:strike/>
          <w:color w:val="FF0000"/>
          <w:sz w:val="24"/>
        </w:rPr>
      </w:pPr>
      <w:r w:rsidRPr="00F76F21">
        <w:rPr>
          <w:strike/>
          <w:color w:val="FF0000"/>
          <w:sz w:val="24"/>
          <w:u w:val="single"/>
        </w:rPr>
        <w:t>Psychopathology</w:t>
      </w:r>
      <w:r w:rsidRPr="00F76F21">
        <w:rPr>
          <w:strike/>
          <w:color w:val="FF0000"/>
          <w:sz w:val="24"/>
        </w:rPr>
        <w:t xml:space="preserve">. Identification and diagnosis and mental health treatment planning for abnormal, deviant, or psychopathological behavior, </w:t>
      </w:r>
      <w:proofErr w:type="gramStart"/>
      <w:r w:rsidRPr="00F76F21">
        <w:rPr>
          <w:strike/>
          <w:color w:val="FF0000"/>
          <w:sz w:val="24"/>
        </w:rPr>
        <w:t>includes</w:t>
      </w:r>
      <w:proofErr w:type="gramEnd"/>
      <w:r w:rsidRPr="00F76F21">
        <w:rPr>
          <w:strike/>
          <w:color w:val="FF0000"/>
          <w:sz w:val="24"/>
        </w:rPr>
        <w:t xml:space="preserve"> assessments and treatment procedures.</w:t>
      </w:r>
    </w:p>
    <w:p w14:paraId="4616C737" w14:textId="77777777" w:rsidR="00452E6C" w:rsidRPr="00F76F21" w:rsidRDefault="002B75FE" w:rsidP="001552C6">
      <w:pPr>
        <w:pStyle w:val="ListParagraph"/>
        <w:numPr>
          <w:ilvl w:val="4"/>
          <w:numId w:val="10"/>
        </w:numPr>
        <w:tabs>
          <w:tab w:val="left" w:pos="2403"/>
        </w:tabs>
        <w:spacing w:before="1" w:line="237" w:lineRule="auto"/>
        <w:ind w:right="108" w:firstLine="0"/>
        <w:jc w:val="both"/>
        <w:rPr>
          <w:strike/>
          <w:color w:val="FF0000"/>
          <w:sz w:val="24"/>
        </w:rPr>
      </w:pPr>
      <w:r w:rsidRPr="00F76F21">
        <w:rPr>
          <w:strike/>
          <w:color w:val="FF0000"/>
          <w:sz w:val="24"/>
          <w:u w:val="single"/>
        </w:rPr>
        <w:t>Social and Cultural Foundations</w:t>
      </w:r>
      <w:r w:rsidRPr="00F76F21">
        <w:rPr>
          <w:strike/>
          <w:color w:val="FF0000"/>
          <w:sz w:val="24"/>
        </w:rPr>
        <w:t xml:space="preserve">. Theories of multicultural counseling, issues and trends of a multicultural and diverse society. Foundational knowledge and skills </w:t>
      </w:r>
      <w:proofErr w:type="gramStart"/>
      <w:r w:rsidRPr="00F76F21">
        <w:rPr>
          <w:strike/>
          <w:color w:val="FF0000"/>
          <w:sz w:val="24"/>
        </w:rPr>
        <w:t>needed</w:t>
      </w:r>
      <w:proofErr w:type="gramEnd"/>
      <w:r w:rsidRPr="00F76F21">
        <w:rPr>
          <w:strike/>
          <w:color w:val="FF0000"/>
          <w:sz w:val="24"/>
        </w:rPr>
        <w:t xml:space="preserve"> to provide Mental Health Counseling services to diverse populations in a culturally competent manner.</w:t>
      </w:r>
    </w:p>
    <w:p w14:paraId="4616C738" w14:textId="77777777" w:rsidR="00452E6C" w:rsidRPr="00F76F21" w:rsidRDefault="002B75FE" w:rsidP="001552C6">
      <w:pPr>
        <w:pStyle w:val="ListParagraph"/>
        <w:numPr>
          <w:ilvl w:val="4"/>
          <w:numId w:val="10"/>
        </w:numPr>
        <w:tabs>
          <w:tab w:val="left" w:pos="2384"/>
        </w:tabs>
        <w:spacing w:before="2" w:line="237" w:lineRule="auto"/>
        <w:ind w:right="115" w:firstLine="0"/>
        <w:jc w:val="both"/>
        <w:rPr>
          <w:strike/>
          <w:color w:val="FF0000"/>
          <w:sz w:val="24"/>
        </w:rPr>
      </w:pPr>
      <w:r w:rsidRPr="00F76F21">
        <w:rPr>
          <w:strike/>
          <w:color w:val="FF0000"/>
          <w:sz w:val="24"/>
          <w:u w:val="single"/>
        </w:rPr>
        <w:t>Clinical Skills</w:t>
      </w:r>
      <w:r w:rsidRPr="00F76F21">
        <w:rPr>
          <w:strike/>
          <w:color w:val="FF0000"/>
          <w:sz w:val="24"/>
        </w:rPr>
        <w:t xml:space="preserve">. Understanding of the theoretical bases of the counseling processes, Mental Health Counseling techniques, and their therapeutic applications. Understanding and </w:t>
      </w:r>
      <w:proofErr w:type="gramStart"/>
      <w:r w:rsidRPr="00F76F21">
        <w:rPr>
          <w:strike/>
          <w:color w:val="FF0000"/>
          <w:sz w:val="24"/>
        </w:rPr>
        <w:t>practice of</w:t>
      </w:r>
      <w:proofErr w:type="gramEnd"/>
      <w:r w:rsidRPr="00F76F21">
        <w:rPr>
          <w:strike/>
          <w:color w:val="FF0000"/>
          <w:sz w:val="24"/>
        </w:rPr>
        <w:t xml:space="preserve"> counseling skills </w:t>
      </w:r>
      <w:proofErr w:type="gramStart"/>
      <w:r w:rsidRPr="00F76F21">
        <w:rPr>
          <w:strike/>
          <w:color w:val="FF0000"/>
          <w:sz w:val="24"/>
        </w:rPr>
        <w:t>necessary</w:t>
      </w:r>
      <w:proofErr w:type="gramEnd"/>
      <w:r w:rsidRPr="00F76F21">
        <w:rPr>
          <w:strike/>
          <w:color w:val="FF0000"/>
          <w:sz w:val="24"/>
        </w:rPr>
        <w:t xml:space="preserve"> for the mental health counselor.</w:t>
      </w:r>
    </w:p>
    <w:p w14:paraId="4616C739" w14:textId="77777777" w:rsidR="00452E6C" w:rsidRPr="00F76F21" w:rsidRDefault="002B75FE" w:rsidP="001552C6">
      <w:pPr>
        <w:pStyle w:val="ListParagraph"/>
        <w:numPr>
          <w:ilvl w:val="4"/>
          <w:numId w:val="10"/>
        </w:numPr>
        <w:tabs>
          <w:tab w:val="left" w:pos="2417"/>
        </w:tabs>
        <w:spacing w:before="1" w:line="237" w:lineRule="auto"/>
        <w:ind w:right="115" w:firstLine="0"/>
        <w:jc w:val="both"/>
        <w:rPr>
          <w:strike/>
          <w:color w:val="FF0000"/>
          <w:sz w:val="24"/>
        </w:rPr>
      </w:pPr>
      <w:r w:rsidRPr="00F76F21">
        <w:rPr>
          <w:strike/>
          <w:color w:val="FF0000"/>
          <w:sz w:val="24"/>
          <w:u w:val="single"/>
        </w:rPr>
        <w:t>Group Work</w:t>
      </w:r>
      <w:r w:rsidRPr="00F76F21">
        <w:rPr>
          <w:strike/>
          <w:color w:val="FF0000"/>
          <w:sz w:val="24"/>
        </w:rPr>
        <w:t>. Theoretical and experiential understandings of group development, purpose, dynamics, group counseling methods and skills, as well as leadership styles. Understanding of the dynamics and processes of Mental Health (therapeutic, psychosocial, psycho-educational) groups.</w:t>
      </w:r>
    </w:p>
    <w:p w14:paraId="4616C73A" w14:textId="77777777" w:rsidR="00452E6C" w:rsidRPr="00F76F21" w:rsidRDefault="002B75FE" w:rsidP="001552C6">
      <w:pPr>
        <w:pStyle w:val="ListParagraph"/>
        <w:numPr>
          <w:ilvl w:val="4"/>
          <w:numId w:val="10"/>
        </w:numPr>
        <w:tabs>
          <w:tab w:val="left" w:pos="2576"/>
        </w:tabs>
        <w:spacing w:before="1" w:line="237" w:lineRule="auto"/>
        <w:ind w:right="118" w:firstLine="0"/>
        <w:jc w:val="both"/>
        <w:rPr>
          <w:strike/>
          <w:color w:val="FF0000"/>
          <w:sz w:val="24"/>
        </w:rPr>
      </w:pPr>
      <w:r w:rsidRPr="00F76F21">
        <w:rPr>
          <w:strike/>
          <w:color w:val="FF0000"/>
          <w:sz w:val="24"/>
          <w:u w:val="single"/>
        </w:rPr>
        <w:t>Special Treatment Issues</w:t>
      </w:r>
      <w:r w:rsidRPr="00F76F21">
        <w:rPr>
          <w:strike/>
          <w:color w:val="FF0000"/>
          <w:sz w:val="24"/>
        </w:rPr>
        <w:t xml:space="preserve">. Areas relevant to the practice of Mental Health Counseling, </w:t>
      </w:r>
      <w:r w:rsidRPr="00F76F21">
        <w:rPr>
          <w:i/>
          <w:strike/>
          <w:color w:val="FF0000"/>
          <w:sz w:val="24"/>
        </w:rPr>
        <w:t>i.e</w:t>
      </w:r>
      <w:r w:rsidRPr="00F76F21">
        <w:rPr>
          <w:strike/>
          <w:color w:val="FF0000"/>
          <w:sz w:val="24"/>
        </w:rPr>
        <w:t>. psychopharmacology, substance abuse, school or career issues, marriage and family treatment, sexuality and lifestyle choices, treating special populations.</w:t>
      </w:r>
    </w:p>
    <w:p w14:paraId="4616C73B" w14:textId="77777777" w:rsidR="00452E6C" w:rsidRPr="00F76F21" w:rsidRDefault="002B75FE" w:rsidP="001552C6">
      <w:pPr>
        <w:pStyle w:val="ListParagraph"/>
        <w:numPr>
          <w:ilvl w:val="4"/>
          <w:numId w:val="10"/>
        </w:numPr>
        <w:tabs>
          <w:tab w:val="left" w:pos="2561"/>
        </w:tabs>
        <w:spacing w:before="1" w:line="237" w:lineRule="auto"/>
        <w:ind w:right="116" w:firstLine="0"/>
        <w:jc w:val="both"/>
        <w:rPr>
          <w:strike/>
          <w:color w:val="FF0000"/>
          <w:sz w:val="24"/>
        </w:rPr>
      </w:pPr>
      <w:r w:rsidRPr="00F76F21">
        <w:rPr>
          <w:strike/>
          <w:color w:val="FF0000"/>
          <w:sz w:val="24"/>
          <w:u w:val="single"/>
        </w:rPr>
        <w:t>Appraisal</w:t>
      </w:r>
      <w:r w:rsidRPr="00F76F21">
        <w:rPr>
          <w:strike/>
          <w:color w:val="FF0000"/>
          <w:sz w:val="24"/>
        </w:rPr>
        <w:t>. Individual and group educational and psychometric theories and approaches to appraisal. Examination of the various instruments and methods of psychological appraisal and assessment including, but not limited to, cognitive, affective, and personality assessment utilized by the mental health counselor. The function of measurement and evaluation, purposes of testing, reliability and validity.</w:t>
      </w:r>
    </w:p>
    <w:p w14:paraId="4616C73C" w14:textId="77777777" w:rsidR="00452E6C" w:rsidRPr="00F76F21" w:rsidRDefault="002B75FE" w:rsidP="001552C6">
      <w:pPr>
        <w:pStyle w:val="ListParagraph"/>
        <w:numPr>
          <w:ilvl w:val="4"/>
          <w:numId w:val="10"/>
        </w:numPr>
        <w:tabs>
          <w:tab w:val="left" w:pos="2446"/>
        </w:tabs>
        <w:spacing w:before="2" w:line="237" w:lineRule="auto"/>
        <w:ind w:right="118" w:firstLine="0"/>
        <w:jc w:val="both"/>
        <w:rPr>
          <w:strike/>
          <w:color w:val="FF0000"/>
          <w:sz w:val="24"/>
        </w:rPr>
      </w:pPr>
      <w:r w:rsidRPr="00F76F21">
        <w:rPr>
          <w:strike/>
          <w:color w:val="FF0000"/>
          <w:sz w:val="24"/>
          <w:u w:val="single"/>
        </w:rPr>
        <w:t>Research and Evaluation</w:t>
      </w:r>
      <w:r w:rsidRPr="00F76F21">
        <w:rPr>
          <w:strike/>
          <w:color w:val="FF0000"/>
          <w:sz w:val="24"/>
        </w:rPr>
        <w:t>. Understanding social science research, and evaluative methodologies and strategies, types of research, program evaluation, needs assessments, ethical and legal considerations.</w:t>
      </w:r>
    </w:p>
    <w:p w14:paraId="4616C73D" w14:textId="77777777" w:rsidR="00452E6C" w:rsidRPr="00F76F21" w:rsidRDefault="002B75FE" w:rsidP="001552C6">
      <w:pPr>
        <w:pStyle w:val="ListParagraph"/>
        <w:numPr>
          <w:ilvl w:val="4"/>
          <w:numId w:val="10"/>
        </w:numPr>
        <w:tabs>
          <w:tab w:val="left" w:pos="2573"/>
        </w:tabs>
        <w:spacing w:before="1" w:line="237" w:lineRule="auto"/>
        <w:ind w:right="116" w:firstLine="0"/>
        <w:jc w:val="both"/>
        <w:rPr>
          <w:strike/>
          <w:color w:val="FF0000"/>
          <w:sz w:val="24"/>
        </w:rPr>
      </w:pPr>
      <w:r w:rsidRPr="00F76F21">
        <w:rPr>
          <w:strike/>
          <w:color w:val="FF0000"/>
          <w:sz w:val="24"/>
          <w:u w:val="single"/>
        </w:rPr>
        <w:t>Professional Orientation</w:t>
      </w:r>
      <w:r w:rsidRPr="00F76F21">
        <w:rPr>
          <w:strike/>
          <w:color w:val="FF0000"/>
          <w:sz w:val="24"/>
        </w:rPr>
        <w:t>. Understanding of professional roles and functions of Mental Health Counselors, with particular emphasis on legal and ethical standards. Ethical case conceptualization, analysis and decision making as it relates to clinical practice. Knowledge and understanding of the standards set by the code of ethics of the American Counseling Association and the American Mental Health Counselors Association. Understanding of licensure and regulatory practices.</w:t>
      </w:r>
    </w:p>
    <w:p w14:paraId="4616C73E" w14:textId="402B7BDE" w:rsidR="00452E6C" w:rsidRPr="00F76F21" w:rsidRDefault="002B75FE" w:rsidP="001552C6">
      <w:pPr>
        <w:pStyle w:val="ListParagraph"/>
        <w:numPr>
          <w:ilvl w:val="3"/>
          <w:numId w:val="10"/>
        </w:numPr>
        <w:tabs>
          <w:tab w:val="left" w:pos="2128"/>
        </w:tabs>
        <w:spacing w:before="3" w:line="237" w:lineRule="auto"/>
        <w:ind w:left="1675" w:right="115" w:firstLine="0"/>
        <w:jc w:val="both"/>
        <w:rPr>
          <w:strike/>
          <w:color w:val="FF0000"/>
          <w:sz w:val="24"/>
        </w:rPr>
      </w:pPr>
      <w:r w:rsidRPr="00F76F21">
        <w:rPr>
          <w:strike/>
          <w:color w:val="FF0000"/>
          <w:sz w:val="24"/>
          <w:u w:val="single"/>
        </w:rPr>
        <w:t>Electives Areas</w:t>
      </w:r>
      <w:r w:rsidRPr="00F76F21">
        <w:rPr>
          <w:strike/>
          <w:color w:val="FF0000"/>
          <w:sz w:val="24"/>
        </w:rPr>
        <w:t xml:space="preserve">. Graduate Level Courses other than required Graduate Level Courses must be elective Graduate Level Courses which include knowledge and skills in the practice of Mental Health Counseling. Appropriate Graduate Level Courses may include but are not limited </w:t>
      </w:r>
      <w:proofErr w:type="gramStart"/>
      <w:r w:rsidRPr="00F76F21">
        <w:rPr>
          <w:strike/>
          <w:color w:val="FF0000"/>
          <w:sz w:val="24"/>
        </w:rPr>
        <w:t>to,</w:t>
      </w:r>
      <w:proofErr w:type="gramEnd"/>
      <w:r w:rsidRPr="00F76F21">
        <w:rPr>
          <w:strike/>
          <w:color w:val="FF0000"/>
          <w:sz w:val="24"/>
        </w:rPr>
        <w:t xml:space="preserve"> any of the content areas listed under 262 CMR </w:t>
      </w:r>
      <w:r w:rsidRPr="00F76F21">
        <w:rPr>
          <w:b/>
          <w:bCs/>
          <w:strike/>
          <w:color w:val="FF0000"/>
          <w:sz w:val="24"/>
        </w:rPr>
        <w:t>2.</w:t>
      </w:r>
      <w:r w:rsidRPr="00F76F21">
        <w:rPr>
          <w:strike/>
          <w:color w:val="FF0000"/>
          <w:sz w:val="24"/>
        </w:rPr>
        <w:t>04(3)(a)1</w:t>
      </w:r>
      <w:proofErr w:type="gramStart"/>
      <w:r w:rsidRPr="00F76F21">
        <w:rPr>
          <w:strike/>
          <w:color w:val="FF0000"/>
          <w:sz w:val="24"/>
        </w:rPr>
        <w:t xml:space="preserve">. </w:t>
      </w:r>
      <w:proofErr w:type="gramEnd"/>
      <w:r w:rsidRPr="00F76F21">
        <w:rPr>
          <w:strike/>
          <w:color w:val="FF0000"/>
          <w:sz w:val="24"/>
        </w:rPr>
        <w:t>through 10., as well as:</w:t>
      </w:r>
    </w:p>
    <w:p w14:paraId="4616C73F" w14:textId="77777777" w:rsidR="00452E6C" w:rsidRPr="00F76F21" w:rsidRDefault="002B75FE" w:rsidP="001552C6">
      <w:pPr>
        <w:pStyle w:val="ListParagraph"/>
        <w:numPr>
          <w:ilvl w:val="4"/>
          <w:numId w:val="10"/>
        </w:numPr>
        <w:tabs>
          <w:tab w:val="left" w:pos="2396"/>
        </w:tabs>
        <w:spacing w:line="274" w:lineRule="exact"/>
        <w:ind w:left="2395" w:hanging="361"/>
        <w:rPr>
          <w:strike/>
          <w:color w:val="FF0000"/>
          <w:sz w:val="24"/>
        </w:rPr>
      </w:pPr>
      <w:r w:rsidRPr="00F76F21">
        <w:rPr>
          <w:strike/>
          <w:color w:val="FF0000"/>
          <w:sz w:val="24"/>
        </w:rPr>
        <w:t xml:space="preserve">best practices for maintaining and terminating counseling and </w:t>
      </w:r>
      <w:proofErr w:type="gramStart"/>
      <w:r w:rsidRPr="00F76F21">
        <w:rPr>
          <w:strike/>
          <w:color w:val="FF0000"/>
          <w:sz w:val="24"/>
        </w:rPr>
        <w:t>psychotherapy;</w:t>
      </w:r>
      <w:proofErr w:type="gramEnd"/>
    </w:p>
    <w:p w14:paraId="4616C740" w14:textId="77777777" w:rsidR="00452E6C" w:rsidRPr="00F76F21" w:rsidRDefault="002B75FE" w:rsidP="001552C6">
      <w:pPr>
        <w:pStyle w:val="ListParagraph"/>
        <w:numPr>
          <w:ilvl w:val="4"/>
          <w:numId w:val="10"/>
        </w:numPr>
        <w:tabs>
          <w:tab w:val="left" w:pos="2396"/>
        </w:tabs>
        <w:spacing w:line="274" w:lineRule="exact"/>
        <w:ind w:left="2395" w:hanging="361"/>
        <w:rPr>
          <w:strike/>
          <w:color w:val="FF0000"/>
          <w:sz w:val="24"/>
        </w:rPr>
      </w:pPr>
      <w:r w:rsidRPr="00F76F21">
        <w:rPr>
          <w:strike/>
          <w:color w:val="FF0000"/>
          <w:sz w:val="24"/>
        </w:rPr>
        <w:t xml:space="preserve">consultation </w:t>
      </w:r>
      <w:proofErr w:type="gramStart"/>
      <w:r w:rsidRPr="00F76F21">
        <w:rPr>
          <w:strike/>
          <w:color w:val="FF0000"/>
          <w:sz w:val="24"/>
        </w:rPr>
        <w:t>skills;</w:t>
      </w:r>
      <w:proofErr w:type="gramEnd"/>
    </w:p>
    <w:p w14:paraId="4616C741" w14:textId="77777777" w:rsidR="00452E6C" w:rsidRPr="00F76F21" w:rsidRDefault="002B75FE" w:rsidP="001552C6">
      <w:pPr>
        <w:pStyle w:val="ListParagraph"/>
        <w:numPr>
          <w:ilvl w:val="4"/>
          <w:numId w:val="10"/>
        </w:numPr>
        <w:tabs>
          <w:tab w:val="left" w:pos="2396"/>
        </w:tabs>
        <w:spacing w:line="274" w:lineRule="exact"/>
        <w:ind w:left="2395" w:hanging="361"/>
        <w:rPr>
          <w:strike/>
          <w:color w:val="FF0000"/>
          <w:sz w:val="24"/>
        </w:rPr>
      </w:pPr>
      <w:r w:rsidRPr="00F76F21">
        <w:rPr>
          <w:strike/>
          <w:color w:val="FF0000"/>
          <w:sz w:val="24"/>
        </w:rPr>
        <w:t xml:space="preserve">outreach and prevention </w:t>
      </w:r>
      <w:proofErr w:type="gramStart"/>
      <w:r w:rsidRPr="00F76F21">
        <w:rPr>
          <w:strike/>
          <w:color w:val="FF0000"/>
          <w:sz w:val="24"/>
        </w:rPr>
        <w:t>strategies;</w:t>
      </w:r>
      <w:proofErr w:type="gramEnd"/>
    </w:p>
    <w:p w14:paraId="4616C742" w14:textId="77777777" w:rsidR="00452E6C" w:rsidRPr="00F76F21" w:rsidRDefault="002B75FE" w:rsidP="001552C6">
      <w:pPr>
        <w:pStyle w:val="ListParagraph"/>
        <w:numPr>
          <w:ilvl w:val="4"/>
          <w:numId w:val="10"/>
        </w:numPr>
        <w:tabs>
          <w:tab w:val="left" w:pos="2396"/>
        </w:tabs>
        <w:spacing w:line="274" w:lineRule="exact"/>
        <w:ind w:left="2395" w:hanging="361"/>
        <w:rPr>
          <w:strike/>
          <w:color w:val="FF0000"/>
          <w:sz w:val="24"/>
        </w:rPr>
      </w:pPr>
      <w:r w:rsidRPr="00F76F21">
        <w:rPr>
          <w:strike/>
          <w:color w:val="FF0000"/>
          <w:sz w:val="24"/>
        </w:rPr>
        <w:t xml:space="preserve">diagnosis and treatment </w:t>
      </w:r>
      <w:proofErr w:type="gramStart"/>
      <w:r w:rsidRPr="00F76F21">
        <w:rPr>
          <w:strike/>
          <w:color w:val="FF0000"/>
          <w:sz w:val="24"/>
        </w:rPr>
        <w:t>issues;</w:t>
      </w:r>
      <w:proofErr w:type="gramEnd"/>
    </w:p>
    <w:p w14:paraId="4616C743" w14:textId="77777777" w:rsidR="00452E6C" w:rsidRPr="00F76F21" w:rsidRDefault="002B75FE" w:rsidP="001552C6">
      <w:pPr>
        <w:pStyle w:val="ListParagraph"/>
        <w:numPr>
          <w:ilvl w:val="4"/>
          <w:numId w:val="10"/>
        </w:numPr>
        <w:tabs>
          <w:tab w:val="left" w:pos="2396"/>
        </w:tabs>
        <w:spacing w:line="274" w:lineRule="exact"/>
        <w:ind w:left="2395" w:hanging="361"/>
        <w:rPr>
          <w:strike/>
          <w:color w:val="FF0000"/>
          <w:sz w:val="24"/>
        </w:rPr>
      </w:pPr>
      <w:r w:rsidRPr="00F76F21">
        <w:rPr>
          <w:strike/>
          <w:color w:val="FF0000"/>
          <w:sz w:val="24"/>
        </w:rPr>
        <w:t xml:space="preserve">working with special </w:t>
      </w:r>
      <w:proofErr w:type="gramStart"/>
      <w:r w:rsidRPr="00F76F21">
        <w:rPr>
          <w:strike/>
          <w:color w:val="FF0000"/>
          <w:sz w:val="24"/>
        </w:rPr>
        <w:t>populations;</w:t>
      </w:r>
      <w:proofErr w:type="gramEnd"/>
    </w:p>
    <w:p w14:paraId="4616C744" w14:textId="77777777" w:rsidR="00452E6C" w:rsidRPr="00F76F21" w:rsidRDefault="002B75FE" w:rsidP="001552C6">
      <w:pPr>
        <w:pStyle w:val="ListParagraph"/>
        <w:numPr>
          <w:ilvl w:val="4"/>
          <w:numId w:val="10"/>
        </w:numPr>
        <w:tabs>
          <w:tab w:val="left" w:pos="2396"/>
        </w:tabs>
        <w:spacing w:line="274" w:lineRule="exact"/>
        <w:ind w:left="2395" w:hanging="361"/>
        <w:rPr>
          <w:strike/>
          <w:color w:val="FF0000"/>
          <w:sz w:val="24"/>
        </w:rPr>
      </w:pPr>
      <w:r w:rsidRPr="00F76F21">
        <w:rPr>
          <w:strike/>
          <w:color w:val="FF0000"/>
          <w:sz w:val="24"/>
        </w:rPr>
        <w:t xml:space="preserve">professional identity and practice issues, including historical </w:t>
      </w:r>
      <w:proofErr w:type="gramStart"/>
      <w:r w:rsidRPr="00F76F21">
        <w:rPr>
          <w:strike/>
          <w:color w:val="FF0000"/>
          <w:sz w:val="24"/>
        </w:rPr>
        <w:t>perspectives;</w:t>
      </w:r>
      <w:proofErr w:type="gramEnd"/>
    </w:p>
    <w:p w14:paraId="4616C745" w14:textId="77777777" w:rsidR="00452E6C" w:rsidRPr="00F76F21" w:rsidRDefault="002B75FE" w:rsidP="001552C6">
      <w:pPr>
        <w:pStyle w:val="ListParagraph"/>
        <w:numPr>
          <w:ilvl w:val="4"/>
          <w:numId w:val="10"/>
        </w:numPr>
        <w:tabs>
          <w:tab w:val="left" w:pos="2396"/>
        </w:tabs>
        <w:spacing w:line="274" w:lineRule="exact"/>
        <w:ind w:left="2395" w:hanging="361"/>
        <w:rPr>
          <w:strike/>
          <w:color w:val="FF0000"/>
          <w:sz w:val="24"/>
        </w:rPr>
      </w:pPr>
      <w:r w:rsidRPr="00F76F21">
        <w:rPr>
          <w:strike/>
          <w:color w:val="FF0000"/>
          <w:sz w:val="24"/>
        </w:rPr>
        <w:t>mental health regulations and policy; and</w:t>
      </w:r>
    </w:p>
    <w:p w14:paraId="4616C746" w14:textId="77777777" w:rsidR="00452E6C" w:rsidRPr="00F76F21" w:rsidRDefault="002B75FE" w:rsidP="001552C6">
      <w:pPr>
        <w:pStyle w:val="ListParagraph"/>
        <w:numPr>
          <w:ilvl w:val="4"/>
          <w:numId w:val="10"/>
        </w:numPr>
        <w:tabs>
          <w:tab w:val="left" w:pos="2396"/>
        </w:tabs>
        <w:spacing w:line="274" w:lineRule="exact"/>
        <w:ind w:left="2395" w:hanging="361"/>
        <w:rPr>
          <w:strike/>
          <w:color w:val="FF0000"/>
          <w:sz w:val="24"/>
        </w:rPr>
      </w:pPr>
      <w:r w:rsidRPr="00F76F21">
        <w:rPr>
          <w:strike/>
          <w:color w:val="FF0000"/>
          <w:sz w:val="24"/>
        </w:rPr>
        <w:t>management of community mental health programs.</w:t>
      </w:r>
    </w:p>
    <w:p w14:paraId="4616C747" w14:textId="77777777" w:rsidR="00452E6C" w:rsidRPr="00F76F21" w:rsidRDefault="002B75FE" w:rsidP="001552C6">
      <w:pPr>
        <w:pStyle w:val="ListParagraph"/>
        <w:numPr>
          <w:ilvl w:val="3"/>
          <w:numId w:val="10"/>
        </w:numPr>
        <w:tabs>
          <w:tab w:val="left" w:pos="2120"/>
        </w:tabs>
        <w:spacing w:line="274" w:lineRule="exact"/>
        <w:ind w:hanging="445"/>
        <w:rPr>
          <w:strike/>
          <w:color w:val="FF0000"/>
          <w:sz w:val="24"/>
        </w:rPr>
      </w:pPr>
      <w:r w:rsidRPr="00F76F21">
        <w:rPr>
          <w:strike/>
          <w:color w:val="FF0000"/>
          <w:sz w:val="24"/>
        </w:rPr>
        <w:t>a Practicum; and</w:t>
      </w:r>
    </w:p>
    <w:p w14:paraId="4616C748" w14:textId="77777777" w:rsidR="00452E6C" w:rsidRPr="00F76F21" w:rsidRDefault="002B75FE" w:rsidP="001552C6">
      <w:pPr>
        <w:pStyle w:val="ListParagraph"/>
        <w:numPr>
          <w:ilvl w:val="3"/>
          <w:numId w:val="10"/>
        </w:numPr>
        <w:tabs>
          <w:tab w:val="left" w:pos="2136"/>
        </w:tabs>
        <w:spacing w:line="275" w:lineRule="exact"/>
        <w:ind w:left="2135" w:hanging="461"/>
        <w:rPr>
          <w:strike/>
          <w:color w:val="FF0000"/>
          <w:sz w:val="24"/>
        </w:rPr>
      </w:pPr>
      <w:r w:rsidRPr="00F76F21">
        <w:rPr>
          <w:strike/>
          <w:color w:val="FF0000"/>
          <w:sz w:val="24"/>
        </w:rPr>
        <w:t xml:space="preserve">an </w:t>
      </w:r>
      <w:proofErr w:type="gramStart"/>
      <w:r w:rsidRPr="00F76F21">
        <w:rPr>
          <w:strike/>
          <w:color w:val="FF0000"/>
          <w:sz w:val="24"/>
        </w:rPr>
        <w:t>Internship</w:t>
      </w:r>
      <w:proofErr w:type="gramEnd"/>
      <w:r w:rsidRPr="00F76F21">
        <w:rPr>
          <w:strike/>
          <w:color w:val="FF0000"/>
          <w:sz w:val="24"/>
        </w:rPr>
        <w:t>.</w:t>
      </w:r>
    </w:p>
    <w:p w14:paraId="4616C749" w14:textId="77777777" w:rsidR="00452E6C" w:rsidRPr="00F76F21" w:rsidRDefault="00452E6C">
      <w:pPr>
        <w:spacing w:line="275" w:lineRule="exact"/>
        <w:rPr>
          <w:sz w:val="24"/>
        </w:rPr>
        <w:sectPr w:rsidR="00452E6C" w:rsidRPr="00F76F21">
          <w:pgSz w:w="12240" w:h="20180"/>
          <w:pgMar w:top="1720" w:right="1320" w:bottom="280" w:left="480" w:header="752" w:footer="0" w:gutter="0"/>
          <w:cols w:space="720"/>
        </w:sectPr>
      </w:pPr>
    </w:p>
    <w:p w14:paraId="4616C74A" w14:textId="77777777" w:rsidR="00452E6C" w:rsidRPr="00F76F21" w:rsidRDefault="002B75FE">
      <w:pPr>
        <w:pStyle w:val="BodyText"/>
        <w:spacing w:before="80"/>
        <w:ind w:left="120"/>
      </w:pPr>
      <w:bookmarkStart w:id="6" w:name="2.05:Education_and_Degree_Requirements:_"/>
      <w:bookmarkEnd w:id="6"/>
      <w:r w:rsidRPr="00F76F21">
        <w:rPr>
          <w:u w:val="single"/>
        </w:rPr>
        <w:lastRenderedPageBreak/>
        <w:t>2.05:  Education and Degree Requirements:</w:t>
      </w:r>
      <w:r w:rsidRPr="00F76F21">
        <w:rPr>
          <w:color w:val="7030A0"/>
          <w:u w:val="single"/>
        </w:rPr>
        <w:t xml:space="preserve"> </w:t>
      </w:r>
      <w:r w:rsidRPr="00F76F21">
        <w:rPr>
          <w:strike/>
          <w:color w:val="FF0000"/>
          <w:u w:val="single"/>
        </w:rPr>
        <w:t>Post-July 1, 2017</w:t>
      </w:r>
    </w:p>
    <w:p w14:paraId="4616C74B" w14:textId="77777777" w:rsidR="00452E6C" w:rsidRPr="00F76F21" w:rsidRDefault="00452E6C">
      <w:pPr>
        <w:pStyle w:val="BodyText"/>
        <w:spacing w:before="8"/>
        <w:rPr>
          <w:sz w:val="23"/>
        </w:rPr>
      </w:pPr>
    </w:p>
    <w:p w14:paraId="18057CCC" w14:textId="775D9360" w:rsidR="00274F62" w:rsidRPr="00F76F21" w:rsidRDefault="00274F62" w:rsidP="147CF149">
      <w:pPr>
        <w:tabs>
          <w:tab w:val="left" w:pos="1809"/>
        </w:tabs>
        <w:spacing w:line="237" w:lineRule="auto"/>
        <w:ind w:left="1320" w:right="119"/>
        <w:jc w:val="both"/>
        <w:rPr>
          <w:sz w:val="24"/>
          <w:szCs w:val="24"/>
        </w:rPr>
      </w:pPr>
      <w:r w:rsidRPr="00F76F21">
        <w:rPr>
          <w:sz w:val="24"/>
          <w:szCs w:val="24"/>
        </w:rPr>
        <w:t xml:space="preserve">(1) </w:t>
      </w:r>
      <w:r w:rsidR="002B75FE" w:rsidRPr="00F76F21">
        <w:rPr>
          <w:sz w:val="24"/>
          <w:szCs w:val="24"/>
        </w:rPr>
        <w:t xml:space="preserve">Eligible </w:t>
      </w:r>
      <w:proofErr w:type="spellStart"/>
      <w:r w:rsidR="5A73C169" w:rsidRPr="00F76F21">
        <w:rPr>
          <w:strike/>
          <w:color w:val="FF0000"/>
          <w:sz w:val="24"/>
          <w:szCs w:val="24"/>
        </w:rPr>
        <w:t>A</w:t>
      </w:r>
      <w:r w:rsidR="5A73C169" w:rsidRPr="00F76F21">
        <w:rPr>
          <w:b/>
          <w:bCs/>
          <w:color w:val="0400FF"/>
          <w:sz w:val="24"/>
          <w:szCs w:val="24"/>
        </w:rPr>
        <w:t>a</w:t>
      </w:r>
      <w:r w:rsidR="5A73C169" w:rsidRPr="00F76F21">
        <w:rPr>
          <w:color w:val="000000" w:themeColor="text1"/>
          <w:sz w:val="24"/>
          <w:szCs w:val="24"/>
        </w:rPr>
        <w:t>pplicants</w:t>
      </w:r>
      <w:proofErr w:type="spellEnd"/>
      <w:r w:rsidR="5A73C169" w:rsidRPr="00F76F21">
        <w:rPr>
          <w:sz w:val="24"/>
          <w:szCs w:val="24"/>
        </w:rPr>
        <w:t xml:space="preserve"> </w:t>
      </w:r>
      <w:r w:rsidR="002B75FE" w:rsidRPr="00F76F21">
        <w:rPr>
          <w:strike/>
          <w:color w:val="FF0000"/>
          <w:sz w:val="24"/>
          <w:szCs w:val="24"/>
        </w:rPr>
        <w:t>who matriculated into their degree program on or after July 1, 2017</w:t>
      </w:r>
      <w:r w:rsidR="002B75FE" w:rsidRPr="00F76F21">
        <w:rPr>
          <w:color w:val="FF0000"/>
          <w:sz w:val="24"/>
          <w:szCs w:val="24"/>
        </w:rPr>
        <w:t xml:space="preserve"> </w:t>
      </w:r>
      <w:r w:rsidR="002B75FE" w:rsidRPr="00F76F21">
        <w:rPr>
          <w:b/>
          <w:bCs/>
          <w:color w:val="0821DE"/>
          <w:sz w:val="24"/>
          <w:szCs w:val="24"/>
        </w:rPr>
        <w:t>must</w:t>
      </w:r>
      <w:r w:rsidR="00232DD7" w:rsidRPr="00F76F21">
        <w:rPr>
          <w:b/>
          <w:bCs/>
          <w:color w:val="0821DE"/>
          <w:sz w:val="24"/>
          <w:szCs w:val="24"/>
        </w:rPr>
        <w:t xml:space="preserve"> have a minimum of 60 semester credit hours or 80 quarter credit hours </w:t>
      </w:r>
      <w:r w:rsidR="5CCD862E" w:rsidRPr="00F76F21">
        <w:rPr>
          <w:b/>
          <w:bCs/>
          <w:color w:val="0821DE"/>
          <w:sz w:val="24"/>
          <w:szCs w:val="24"/>
        </w:rPr>
        <w:t>(each semester credit equals 1.33 quarter credits)</w:t>
      </w:r>
      <w:r w:rsidR="5CCD862E" w:rsidRPr="00F76F21">
        <w:rPr>
          <w:sz w:val="24"/>
          <w:szCs w:val="24"/>
        </w:rPr>
        <w:t xml:space="preserve"> </w:t>
      </w:r>
      <w:r w:rsidR="00232DD7" w:rsidRPr="00F76F21">
        <w:rPr>
          <w:b/>
          <w:bCs/>
          <w:color w:val="0821DE"/>
          <w:sz w:val="24"/>
          <w:szCs w:val="24"/>
        </w:rPr>
        <w:t xml:space="preserve">from an integrated, planned and comprehensive program from a Recognized Educational Institution, which degree/certificates includes a Practicum and Internship as defined in 262 CMR 2.02 and the Required Course Areas as defined by 262 CMR 2.05(2).  </w:t>
      </w:r>
      <w:r w:rsidR="002B75FE" w:rsidRPr="00F76F21">
        <w:rPr>
          <w:strike/>
          <w:color w:val="FF0000"/>
          <w:sz w:val="24"/>
          <w:szCs w:val="24"/>
        </w:rPr>
        <w:t xml:space="preserve">meet </w:t>
      </w:r>
      <w:r w:rsidR="00232DD7" w:rsidRPr="00F76F21">
        <w:rPr>
          <w:strike/>
          <w:color w:val="FF0000"/>
          <w:sz w:val="24"/>
          <w:szCs w:val="24"/>
        </w:rPr>
        <w:t xml:space="preserve"> </w:t>
      </w:r>
      <w:r w:rsidR="002B75FE" w:rsidRPr="00F76F21">
        <w:rPr>
          <w:strike/>
          <w:color w:val="FF0000"/>
          <w:sz w:val="24"/>
          <w:szCs w:val="24"/>
        </w:rPr>
        <w:t>the following</w:t>
      </w:r>
      <w:r w:rsidR="002B75FE" w:rsidRPr="00F76F21">
        <w:rPr>
          <w:color w:val="FF0000"/>
          <w:sz w:val="24"/>
          <w:szCs w:val="24"/>
        </w:rPr>
        <w:t xml:space="preserve"> </w:t>
      </w:r>
      <w:r w:rsidR="002B75FE" w:rsidRPr="00F76F21">
        <w:rPr>
          <w:strike/>
          <w:color w:val="FF0000"/>
          <w:sz w:val="24"/>
          <w:szCs w:val="24"/>
        </w:rPr>
        <w:t>degree requirements</w:t>
      </w:r>
      <w:r w:rsidR="002B75FE" w:rsidRPr="00F76F21">
        <w:rPr>
          <w:sz w:val="24"/>
          <w:szCs w:val="24"/>
        </w:rPr>
        <w:t>:</w:t>
      </w:r>
      <w:r w:rsidRPr="00F76F21">
        <w:rPr>
          <w:sz w:val="24"/>
          <w:szCs w:val="24"/>
        </w:rPr>
        <w:t xml:space="preserve"> </w:t>
      </w:r>
    </w:p>
    <w:p w14:paraId="5344358B" w14:textId="77777777" w:rsidR="00274F62" w:rsidRPr="00F76F21" w:rsidRDefault="00274F62" w:rsidP="00274F62">
      <w:pPr>
        <w:tabs>
          <w:tab w:val="left" w:pos="1809"/>
        </w:tabs>
        <w:spacing w:line="237" w:lineRule="auto"/>
        <w:ind w:left="1320" w:right="119"/>
        <w:jc w:val="both"/>
        <w:rPr>
          <w:sz w:val="24"/>
        </w:rPr>
      </w:pPr>
    </w:p>
    <w:p w14:paraId="2E33BBE9" w14:textId="0D494C05" w:rsidR="00274F62" w:rsidRPr="00F76F21" w:rsidRDefault="00274F62" w:rsidP="00274F62">
      <w:pPr>
        <w:tabs>
          <w:tab w:val="left" w:pos="1809"/>
        </w:tabs>
        <w:spacing w:line="237" w:lineRule="auto"/>
        <w:ind w:left="1320" w:right="119"/>
        <w:jc w:val="both"/>
        <w:rPr>
          <w:color w:val="0821DE"/>
          <w:sz w:val="24"/>
        </w:rPr>
      </w:pPr>
      <w:bookmarkStart w:id="7" w:name="_Hlk171609727"/>
      <w:r w:rsidRPr="00F76F21">
        <w:rPr>
          <w:b/>
          <w:bCs/>
          <w:color w:val="0821DE"/>
          <w:sz w:val="24"/>
        </w:rPr>
        <w:t>Eligible applicant</w:t>
      </w:r>
      <w:r w:rsidR="009C4205" w:rsidRPr="00F76F21">
        <w:rPr>
          <w:b/>
          <w:bCs/>
          <w:color w:val="0821DE"/>
          <w:sz w:val="24"/>
        </w:rPr>
        <w:t xml:space="preserve">s </w:t>
      </w:r>
      <w:r w:rsidRPr="00F76F21">
        <w:rPr>
          <w:b/>
          <w:bCs/>
          <w:color w:val="0821DE"/>
          <w:sz w:val="24"/>
        </w:rPr>
        <w:t>must</w:t>
      </w:r>
      <w:r w:rsidR="009C4205" w:rsidRPr="00F76F21">
        <w:rPr>
          <w:b/>
          <w:bCs/>
          <w:color w:val="0821DE"/>
          <w:sz w:val="24"/>
        </w:rPr>
        <w:t xml:space="preserve"> obtain</w:t>
      </w:r>
      <w:r w:rsidRPr="00F76F21">
        <w:rPr>
          <w:b/>
          <w:bCs/>
          <w:color w:val="0821DE"/>
          <w:sz w:val="24"/>
        </w:rPr>
        <w:t xml:space="preserve"> the required education through the following</w:t>
      </w:r>
      <w:bookmarkEnd w:id="7"/>
      <w:r w:rsidR="009C4205" w:rsidRPr="00F76F21">
        <w:rPr>
          <w:b/>
          <w:bCs/>
          <w:color w:val="0821DE"/>
          <w:sz w:val="24"/>
        </w:rPr>
        <w:t xml:space="preserve"> degree</w:t>
      </w:r>
      <w:r w:rsidR="005675A4" w:rsidRPr="00F76F21">
        <w:rPr>
          <w:b/>
          <w:bCs/>
          <w:color w:val="0821DE"/>
          <w:sz w:val="24"/>
        </w:rPr>
        <w:t xml:space="preserve"> programs</w:t>
      </w:r>
      <w:r w:rsidRPr="00F76F21">
        <w:rPr>
          <w:b/>
          <w:bCs/>
          <w:color w:val="0821DE"/>
          <w:sz w:val="24"/>
        </w:rPr>
        <w:t xml:space="preserve">: </w:t>
      </w:r>
    </w:p>
    <w:p w14:paraId="4616C74C" w14:textId="11BCB7D5" w:rsidR="00452E6C" w:rsidRPr="00F76F21" w:rsidRDefault="00452E6C" w:rsidP="00274F62">
      <w:pPr>
        <w:pStyle w:val="ListParagraph"/>
        <w:tabs>
          <w:tab w:val="left" w:pos="1809"/>
        </w:tabs>
        <w:spacing w:line="237" w:lineRule="auto"/>
        <w:ind w:left="1320" w:right="119"/>
        <w:jc w:val="both"/>
        <w:rPr>
          <w:sz w:val="24"/>
        </w:rPr>
      </w:pPr>
    </w:p>
    <w:p w14:paraId="3F85779A" w14:textId="4C05FD54" w:rsidR="00851EC7" w:rsidRPr="00624444" w:rsidRDefault="00851EC7" w:rsidP="147CF149">
      <w:pPr>
        <w:tabs>
          <w:tab w:val="left" w:pos="2127"/>
        </w:tabs>
        <w:spacing w:before="1" w:line="237" w:lineRule="auto"/>
        <w:ind w:left="1675" w:right="118"/>
        <w:jc w:val="both"/>
        <w:rPr>
          <w:strike/>
          <w:color w:val="FF0000"/>
          <w:sz w:val="24"/>
          <w:szCs w:val="24"/>
        </w:rPr>
      </w:pPr>
      <w:r w:rsidRPr="00F76F21">
        <w:rPr>
          <w:sz w:val="24"/>
          <w:szCs w:val="24"/>
        </w:rPr>
        <w:t xml:space="preserve">(a) </w:t>
      </w:r>
      <w:r w:rsidR="002B75FE" w:rsidRPr="00F76F21">
        <w:rPr>
          <w:sz w:val="24"/>
          <w:szCs w:val="24"/>
        </w:rPr>
        <w:t xml:space="preserve">a </w:t>
      </w:r>
      <w:proofErr w:type="gramStart"/>
      <w:r w:rsidR="002B75FE" w:rsidRPr="00F76F21">
        <w:rPr>
          <w:sz w:val="24"/>
          <w:szCs w:val="24"/>
        </w:rPr>
        <w:t>Master's</w:t>
      </w:r>
      <w:proofErr w:type="gramEnd"/>
      <w:r w:rsidR="002B75FE" w:rsidRPr="00F76F21">
        <w:rPr>
          <w:sz w:val="24"/>
          <w:szCs w:val="24"/>
        </w:rPr>
        <w:t xml:space="preserve"> degree in Mental Health </w:t>
      </w:r>
      <w:r w:rsidR="002B75FE" w:rsidRPr="00624444">
        <w:rPr>
          <w:sz w:val="24"/>
          <w:szCs w:val="24"/>
        </w:rPr>
        <w:t xml:space="preserve">Counseling or a </w:t>
      </w:r>
      <w:r w:rsidR="002B75FE" w:rsidRPr="00624444">
        <w:rPr>
          <w:strike/>
          <w:color w:val="FF0000"/>
          <w:sz w:val="24"/>
          <w:szCs w:val="24"/>
        </w:rPr>
        <w:t>Related</w:t>
      </w:r>
      <w:r w:rsidR="002B75FE" w:rsidRPr="00624444">
        <w:rPr>
          <w:color w:val="FF0000"/>
          <w:sz w:val="24"/>
          <w:szCs w:val="24"/>
        </w:rPr>
        <w:t xml:space="preserve"> </w:t>
      </w:r>
      <w:r w:rsidR="00727A90" w:rsidRPr="00624444">
        <w:rPr>
          <w:b/>
          <w:bCs/>
          <w:color w:val="0821DE"/>
          <w:sz w:val="24"/>
          <w:szCs w:val="24"/>
        </w:rPr>
        <w:t>Relevant</w:t>
      </w:r>
      <w:r w:rsidR="00727A90" w:rsidRPr="00624444">
        <w:rPr>
          <w:color w:val="0821DE"/>
          <w:sz w:val="24"/>
          <w:szCs w:val="24"/>
        </w:rPr>
        <w:t xml:space="preserve"> </w:t>
      </w:r>
      <w:r w:rsidR="002B75FE" w:rsidRPr="00624444">
        <w:rPr>
          <w:sz w:val="24"/>
          <w:szCs w:val="24"/>
        </w:rPr>
        <w:t xml:space="preserve">Field </w:t>
      </w:r>
      <w:r w:rsidR="000932DF" w:rsidRPr="00624444">
        <w:rPr>
          <w:b/>
          <w:bCs/>
          <w:color w:val="0821DE"/>
          <w:sz w:val="24"/>
          <w:szCs w:val="24"/>
        </w:rPr>
        <w:t xml:space="preserve">of at least 60 </w:t>
      </w:r>
      <w:r w:rsidR="6153CFC8" w:rsidRPr="00624444">
        <w:rPr>
          <w:b/>
          <w:bCs/>
          <w:color w:val="0821DE"/>
          <w:sz w:val="24"/>
          <w:szCs w:val="24"/>
        </w:rPr>
        <w:t xml:space="preserve">semester </w:t>
      </w:r>
      <w:r w:rsidR="000932DF" w:rsidRPr="00624444">
        <w:rPr>
          <w:b/>
          <w:bCs/>
          <w:color w:val="0821DE"/>
          <w:sz w:val="24"/>
          <w:szCs w:val="24"/>
        </w:rPr>
        <w:t>credits</w:t>
      </w:r>
      <w:r w:rsidR="000932DF" w:rsidRPr="00624444">
        <w:rPr>
          <w:strike/>
          <w:color w:val="6758FA"/>
          <w:sz w:val="24"/>
          <w:szCs w:val="24"/>
        </w:rPr>
        <w:t xml:space="preserve"> </w:t>
      </w:r>
      <w:r w:rsidR="002B75FE" w:rsidRPr="00624444">
        <w:rPr>
          <w:strike/>
          <w:color w:val="FF0000"/>
          <w:sz w:val="24"/>
          <w:szCs w:val="24"/>
        </w:rPr>
        <w:t xml:space="preserve">with a minimum of 60 semester credit hours </w:t>
      </w:r>
      <w:r w:rsidR="002B75FE" w:rsidRPr="00624444">
        <w:rPr>
          <w:strike/>
          <w:color w:val="EE0000"/>
          <w:sz w:val="24"/>
          <w:szCs w:val="24"/>
        </w:rPr>
        <w:t>or</w:t>
      </w:r>
      <w:r w:rsidR="002B75FE" w:rsidRPr="00624444">
        <w:rPr>
          <w:color w:val="000000" w:themeColor="text1"/>
          <w:sz w:val="24"/>
          <w:szCs w:val="24"/>
        </w:rPr>
        <w:t xml:space="preserve"> </w:t>
      </w:r>
      <w:r w:rsidR="00241F9A" w:rsidRPr="00624444">
        <w:rPr>
          <w:b/>
          <w:bCs/>
          <w:color w:val="0D029A"/>
          <w:sz w:val="24"/>
          <w:szCs w:val="24"/>
        </w:rPr>
        <w:t>(</w:t>
      </w:r>
      <w:r w:rsidR="002B75FE" w:rsidRPr="00624444">
        <w:rPr>
          <w:color w:val="000000" w:themeColor="text1"/>
          <w:sz w:val="24"/>
          <w:szCs w:val="24"/>
        </w:rPr>
        <w:t>80 quarter credit</w:t>
      </w:r>
      <w:r w:rsidR="00FA4337" w:rsidRPr="00624444">
        <w:rPr>
          <w:b/>
          <w:bCs/>
          <w:color w:val="0D029A"/>
          <w:sz w:val="24"/>
          <w:szCs w:val="24"/>
        </w:rPr>
        <w:t>s</w:t>
      </w:r>
      <w:r w:rsidR="00241F9A" w:rsidRPr="00624444">
        <w:rPr>
          <w:b/>
          <w:bCs/>
          <w:color w:val="0D029A"/>
          <w:sz w:val="24"/>
          <w:szCs w:val="24"/>
        </w:rPr>
        <w:t>)</w:t>
      </w:r>
      <w:r w:rsidR="00DD61A6" w:rsidRPr="00624444">
        <w:rPr>
          <w:color w:val="1F497D" w:themeColor="text2"/>
          <w:sz w:val="24"/>
          <w:szCs w:val="24"/>
        </w:rPr>
        <w:t xml:space="preserve"> </w:t>
      </w:r>
      <w:r w:rsidR="00DD61A6" w:rsidRPr="00624444">
        <w:rPr>
          <w:strike/>
          <w:color w:val="EE0000"/>
          <w:sz w:val="24"/>
          <w:szCs w:val="24"/>
        </w:rPr>
        <w:t>hours</w:t>
      </w:r>
      <w:r w:rsidR="00EF587C" w:rsidRPr="00624444">
        <w:rPr>
          <w:color w:val="000000" w:themeColor="text1"/>
          <w:sz w:val="24"/>
          <w:szCs w:val="24"/>
        </w:rPr>
        <w:t>;</w:t>
      </w:r>
      <w:r w:rsidR="002B75FE" w:rsidRPr="00624444">
        <w:rPr>
          <w:strike/>
          <w:color w:val="000000" w:themeColor="text1"/>
          <w:sz w:val="24"/>
          <w:szCs w:val="24"/>
        </w:rPr>
        <w:t xml:space="preserve"> </w:t>
      </w:r>
      <w:r w:rsidR="002B75FE" w:rsidRPr="00624444">
        <w:rPr>
          <w:strike/>
          <w:color w:val="FF0000"/>
          <w:sz w:val="24"/>
          <w:szCs w:val="24"/>
        </w:rPr>
        <w:t>from an integrated, planned and comprehensive program from a Recognized Educational Institution</w:t>
      </w:r>
      <w:r w:rsidR="00150A4D" w:rsidRPr="00624444">
        <w:rPr>
          <w:strike/>
          <w:color w:val="FF0000"/>
          <w:sz w:val="24"/>
          <w:szCs w:val="24"/>
        </w:rPr>
        <w:t xml:space="preserve">, </w:t>
      </w:r>
    </w:p>
    <w:p w14:paraId="54D9FA4B" w14:textId="1E6DBE75" w:rsidR="00470085" w:rsidRPr="00F76F21" w:rsidRDefault="00851EC7" w:rsidP="147CF149">
      <w:pPr>
        <w:tabs>
          <w:tab w:val="left" w:pos="2127"/>
        </w:tabs>
        <w:spacing w:before="1" w:line="237" w:lineRule="auto"/>
        <w:ind w:left="1675" w:right="118"/>
        <w:jc w:val="both"/>
        <w:rPr>
          <w:strike/>
          <w:color w:val="7030A0"/>
          <w:sz w:val="24"/>
          <w:szCs w:val="24"/>
        </w:rPr>
      </w:pPr>
      <w:r w:rsidRPr="00624444">
        <w:rPr>
          <w:b/>
          <w:bCs/>
          <w:color w:val="0821DE"/>
          <w:sz w:val="24"/>
          <w:szCs w:val="24"/>
        </w:rPr>
        <w:t xml:space="preserve">(b) </w:t>
      </w:r>
      <w:r w:rsidR="008572B8" w:rsidRPr="00624444">
        <w:rPr>
          <w:b/>
          <w:bCs/>
          <w:color w:val="0821DE"/>
          <w:sz w:val="24"/>
          <w:szCs w:val="24"/>
        </w:rPr>
        <w:t xml:space="preserve">a </w:t>
      </w:r>
      <w:proofErr w:type="gramStart"/>
      <w:r w:rsidR="008572B8" w:rsidRPr="00624444">
        <w:rPr>
          <w:b/>
          <w:bCs/>
          <w:color w:val="0821DE"/>
          <w:sz w:val="24"/>
          <w:szCs w:val="24"/>
        </w:rPr>
        <w:t>Master's</w:t>
      </w:r>
      <w:proofErr w:type="gramEnd"/>
      <w:r w:rsidR="008572B8" w:rsidRPr="00624444">
        <w:rPr>
          <w:b/>
          <w:bCs/>
          <w:color w:val="0821DE"/>
          <w:sz w:val="24"/>
          <w:szCs w:val="24"/>
        </w:rPr>
        <w:t xml:space="preserve"> degree in Mental Health Counseling or a Relevant Field of at least 48 </w:t>
      </w:r>
      <w:r w:rsidR="5C47F515" w:rsidRPr="00624444">
        <w:rPr>
          <w:b/>
          <w:bCs/>
          <w:color w:val="0821DE"/>
          <w:sz w:val="24"/>
          <w:szCs w:val="24"/>
        </w:rPr>
        <w:t xml:space="preserve">semester </w:t>
      </w:r>
      <w:r w:rsidR="008572B8" w:rsidRPr="00624444">
        <w:rPr>
          <w:b/>
          <w:bCs/>
          <w:color w:val="0821DE"/>
          <w:sz w:val="24"/>
          <w:szCs w:val="24"/>
        </w:rPr>
        <w:t xml:space="preserve">credits </w:t>
      </w:r>
      <w:r w:rsidR="000B09ED" w:rsidRPr="00624444">
        <w:rPr>
          <w:b/>
          <w:bCs/>
          <w:color w:val="0821DE"/>
          <w:sz w:val="24"/>
          <w:szCs w:val="24"/>
        </w:rPr>
        <w:t>(</w:t>
      </w:r>
      <w:r w:rsidR="005C3D2A" w:rsidRPr="00624444">
        <w:rPr>
          <w:b/>
          <w:bCs/>
          <w:color w:val="0821DE"/>
          <w:sz w:val="24"/>
          <w:szCs w:val="24"/>
        </w:rPr>
        <w:t>64 quarter credits</w:t>
      </w:r>
      <w:r w:rsidR="000B09ED" w:rsidRPr="00624444">
        <w:rPr>
          <w:b/>
          <w:bCs/>
          <w:color w:val="0821DE"/>
          <w:sz w:val="24"/>
          <w:szCs w:val="24"/>
        </w:rPr>
        <w:t>)</w:t>
      </w:r>
      <w:r w:rsidR="005C3D2A" w:rsidRPr="00624444">
        <w:rPr>
          <w:b/>
          <w:bCs/>
          <w:color w:val="0821DE"/>
          <w:sz w:val="24"/>
          <w:szCs w:val="24"/>
        </w:rPr>
        <w:t xml:space="preserve"> </w:t>
      </w:r>
      <w:r w:rsidR="008572B8" w:rsidRPr="00624444">
        <w:rPr>
          <w:b/>
          <w:bCs/>
          <w:color w:val="0821DE"/>
          <w:sz w:val="24"/>
          <w:szCs w:val="24"/>
        </w:rPr>
        <w:t xml:space="preserve">with completion of </w:t>
      </w:r>
      <w:r w:rsidR="0F3EC53F" w:rsidRPr="00624444">
        <w:rPr>
          <w:b/>
          <w:bCs/>
          <w:color w:val="0821DE"/>
          <w:sz w:val="24"/>
          <w:szCs w:val="24"/>
        </w:rPr>
        <w:t>at least 12 semester credits</w:t>
      </w:r>
      <w:r w:rsidR="000B09ED" w:rsidRPr="00624444">
        <w:rPr>
          <w:b/>
          <w:bCs/>
          <w:color w:val="0821DE"/>
          <w:sz w:val="24"/>
          <w:szCs w:val="24"/>
        </w:rPr>
        <w:t xml:space="preserve"> (</w:t>
      </w:r>
      <w:r w:rsidR="00111409" w:rsidRPr="00624444">
        <w:rPr>
          <w:b/>
          <w:bCs/>
          <w:color w:val="0821DE"/>
          <w:sz w:val="24"/>
          <w:szCs w:val="24"/>
        </w:rPr>
        <w:t>16 quarter credits)</w:t>
      </w:r>
      <w:r w:rsidR="0F3EC53F" w:rsidRPr="00624444">
        <w:rPr>
          <w:b/>
          <w:bCs/>
          <w:color w:val="0821DE"/>
          <w:sz w:val="24"/>
          <w:szCs w:val="24"/>
        </w:rPr>
        <w:t xml:space="preserve"> of </w:t>
      </w:r>
      <w:r w:rsidR="008572B8" w:rsidRPr="00624444">
        <w:rPr>
          <w:b/>
          <w:bCs/>
          <w:color w:val="0821DE"/>
          <w:sz w:val="24"/>
          <w:szCs w:val="24"/>
        </w:rPr>
        <w:t>additional qualifying courses</w:t>
      </w:r>
      <w:r w:rsidR="20D0EB96" w:rsidRPr="00624444">
        <w:rPr>
          <w:b/>
          <w:bCs/>
          <w:color w:val="0821DE"/>
          <w:sz w:val="24"/>
          <w:szCs w:val="24"/>
        </w:rPr>
        <w:t xml:space="preserve"> listed</w:t>
      </w:r>
      <w:r w:rsidR="20D0EB96" w:rsidRPr="00F76F21">
        <w:rPr>
          <w:b/>
          <w:bCs/>
          <w:color w:val="0821DE"/>
          <w:sz w:val="24"/>
          <w:szCs w:val="24"/>
        </w:rPr>
        <w:t xml:space="preserve"> in 262 CMR 2.05(2)(a) and (b)</w:t>
      </w:r>
      <w:r w:rsidR="001552C6" w:rsidRPr="00F76F21">
        <w:rPr>
          <w:b/>
          <w:bCs/>
          <w:color w:val="0821DE"/>
          <w:sz w:val="24"/>
          <w:szCs w:val="24"/>
        </w:rPr>
        <w:t>;</w:t>
      </w:r>
      <w:r w:rsidR="008572B8" w:rsidRPr="00F76F21">
        <w:rPr>
          <w:b/>
          <w:bCs/>
          <w:color w:val="0821DE"/>
          <w:sz w:val="24"/>
          <w:szCs w:val="24"/>
        </w:rPr>
        <w:t xml:space="preserve"> </w:t>
      </w:r>
      <w:r w:rsidR="00983A68" w:rsidRPr="00F76F21">
        <w:rPr>
          <w:b/>
          <w:bCs/>
          <w:color w:val="0821DE"/>
          <w:sz w:val="24"/>
          <w:szCs w:val="24"/>
        </w:rPr>
        <w:t>or</w:t>
      </w:r>
      <w:r w:rsidR="008572B8" w:rsidRPr="00F76F21">
        <w:rPr>
          <w:b/>
          <w:bCs/>
          <w:color w:val="0821DE"/>
          <w:sz w:val="24"/>
          <w:szCs w:val="24"/>
        </w:rPr>
        <w:t xml:space="preserve"> </w:t>
      </w:r>
    </w:p>
    <w:p w14:paraId="3BA5F308" w14:textId="3434CB2B" w:rsidR="00146F59" w:rsidRPr="00F76F21" w:rsidRDefault="00851EC7" w:rsidP="00851EC7">
      <w:pPr>
        <w:pStyle w:val="ListParagraph"/>
        <w:tabs>
          <w:tab w:val="left" w:pos="2127"/>
        </w:tabs>
        <w:spacing w:before="1" w:line="237" w:lineRule="auto"/>
        <w:ind w:left="1675" w:right="118"/>
        <w:jc w:val="both"/>
        <w:rPr>
          <w:b/>
          <w:bCs/>
          <w:color w:val="0821DE"/>
          <w:sz w:val="24"/>
        </w:rPr>
      </w:pPr>
      <w:r w:rsidRPr="00F76F21">
        <w:rPr>
          <w:b/>
          <w:bCs/>
          <w:color w:val="0821DE"/>
          <w:sz w:val="24"/>
        </w:rPr>
        <w:t xml:space="preserve">(c) </w:t>
      </w:r>
      <w:r w:rsidR="00232DD7" w:rsidRPr="00F76F21">
        <w:rPr>
          <w:b/>
          <w:bCs/>
          <w:color w:val="0821DE"/>
          <w:sz w:val="24"/>
        </w:rPr>
        <w:t xml:space="preserve">a </w:t>
      </w:r>
      <w:proofErr w:type="gramStart"/>
      <w:r w:rsidR="00232DD7" w:rsidRPr="00F76F21">
        <w:rPr>
          <w:b/>
          <w:bCs/>
          <w:color w:val="0821DE"/>
          <w:sz w:val="24"/>
        </w:rPr>
        <w:t>Master's</w:t>
      </w:r>
      <w:proofErr w:type="gramEnd"/>
      <w:r w:rsidR="00232DD7" w:rsidRPr="00F76F21">
        <w:rPr>
          <w:b/>
          <w:bCs/>
          <w:color w:val="0821DE"/>
          <w:sz w:val="24"/>
        </w:rPr>
        <w:t xml:space="preserve"> degree </w:t>
      </w:r>
      <w:r w:rsidR="00DE5E1B" w:rsidRPr="00F76F21">
        <w:rPr>
          <w:b/>
          <w:bCs/>
          <w:color w:val="0821DE"/>
          <w:sz w:val="24"/>
        </w:rPr>
        <w:t>in Mental Health Counseling or a Relevant Field</w:t>
      </w:r>
      <w:r w:rsidR="000932DF" w:rsidRPr="00F76F21">
        <w:rPr>
          <w:b/>
          <w:bCs/>
          <w:color w:val="0821DE"/>
          <w:sz w:val="24"/>
        </w:rPr>
        <w:t xml:space="preserve"> </w:t>
      </w:r>
      <w:r w:rsidR="00232DD7" w:rsidRPr="00F76F21">
        <w:rPr>
          <w:b/>
          <w:bCs/>
          <w:color w:val="0821DE"/>
          <w:sz w:val="24"/>
        </w:rPr>
        <w:t>with a</w:t>
      </w:r>
      <w:r w:rsidR="00146F59" w:rsidRPr="00F76F21">
        <w:rPr>
          <w:b/>
          <w:bCs/>
          <w:color w:val="0821DE"/>
          <w:sz w:val="24"/>
        </w:rPr>
        <w:t xml:space="preserve"> </w:t>
      </w:r>
      <w:r w:rsidR="00232DD7" w:rsidRPr="00F76F21">
        <w:rPr>
          <w:b/>
          <w:bCs/>
          <w:color w:val="0821DE"/>
          <w:sz w:val="24"/>
        </w:rPr>
        <w:t>certificate</w:t>
      </w:r>
      <w:r w:rsidR="00146F59" w:rsidRPr="00F76F21">
        <w:rPr>
          <w:b/>
          <w:bCs/>
          <w:color w:val="0821DE"/>
          <w:sz w:val="24"/>
        </w:rPr>
        <w:t xml:space="preserve"> of advanced graduate studies (CAGS);</w:t>
      </w:r>
      <w:r w:rsidR="00983A68" w:rsidRPr="00F76F21">
        <w:rPr>
          <w:b/>
          <w:bCs/>
          <w:color w:val="0821DE"/>
          <w:sz w:val="24"/>
        </w:rPr>
        <w:t xml:space="preserve"> or</w:t>
      </w:r>
    </w:p>
    <w:p w14:paraId="4616C74D" w14:textId="4D71666F" w:rsidR="00452E6C" w:rsidRPr="00F76F21" w:rsidRDefault="00CA77DE" w:rsidP="00851EC7">
      <w:pPr>
        <w:pStyle w:val="ListParagraph"/>
        <w:tabs>
          <w:tab w:val="left" w:pos="2127"/>
        </w:tabs>
        <w:spacing w:before="1" w:line="237" w:lineRule="auto"/>
        <w:ind w:left="1675" w:right="118"/>
        <w:jc w:val="both"/>
        <w:rPr>
          <w:color w:val="0821DE"/>
          <w:sz w:val="24"/>
        </w:rPr>
      </w:pPr>
      <w:r w:rsidRPr="00F76F21">
        <w:rPr>
          <w:b/>
          <w:bCs/>
          <w:color w:val="0821DE"/>
          <w:sz w:val="24"/>
        </w:rPr>
        <w:t xml:space="preserve">(d) </w:t>
      </w:r>
      <w:r w:rsidR="00146F59" w:rsidRPr="00F76F21">
        <w:rPr>
          <w:b/>
          <w:bCs/>
          <w:color w:val="0821DE"/>
          <w:sz w:val="24"/>
        </w:rPr>
        <w:t xml:space="preserve">two </w:t>
      </w:r>
      <w:proofErr w:type="gramStart"/>
      <w:r w:rsidR="00146F59" w:rsidRPr="00F76F21">
        <w:rPr>
          <w:b/>
          <w:bCs/>
          <w:color w:val="0821DE"/>
          <w:sz w:val="24"/>
        </w:rPr>
        <w:t>Master’s</w:t>
      </w:r>
      <w:proofErr w:type="gramEnd"/>
      <w:r w:rsidR="00146F59" w:rsidRPr="00F76F21">
        <w:rPr>
          <w:b/>
          <w:bCs/>
          <w:color w:val="0821DE"/>
          <w:sz w:val="24"/>
        </w:rPr>
        <w:t xml:space="preserve"> degrees</w:t>
      </w:r>
      <w:r w:rsidR="006270E4" w:rsidRPr="00F76F21">
        <w:rPr>
          <w:b/>
          <w:bCs/>
          <w:color w:val="0821DE"/>
          <w:sz w:val="24"/>
        </w:rPr>
        <w:t xml:space="preserve"> in Mental Health Counseling </w:t>
      </w:r>
      <w:r w:rsidR="006848BB" w:rsidRPr="00F76F21">
        <w:rPr>
          <w:b/>
          <w:bCs/>
          <w:color w:val="0821DE"/>
          <w:sz w:val="24"/>
        </w:rPr>
        <w:t>or a Relevant Field</w:t>
      </w:r>
      <w:r w:rsidR="00146F59" w:rsidRPr="00F76F21">
        <w:rPr>
          <w:sz w:val="24"/>
        </w:rPr>
        <w:t xml:space="preserve">; </w:t>
      </w:r>
      <w:r w:rsidR="002B75FE" w:rsidRPr="00F76F21">
        <w:rPr>
          <w:sz w:val="24"/>
        </w:rPr>
        <w:t>or</w:t>
      </w:r>
    </w:p>
    <w:p w14:paraId="4616C74E" w14:textId="37F9E26D" w:rsidR="00452E6C" w:rsidRPr="00F76F21" w:rsidRDefault="00384C8B" w:rsidP="147CF149">
      <w:pPr>
        <w:pStyle w:val="ListParagraph"/>
        <w:tabs>
          <w:tab w:val="left" w:pos="2134"/>
        </w:tabs>
        <w:spacing w:before="1" w:line="237" w:lineRule="auto"/>
        <w:ind w:left="1675" w:right="119"/>
        <w:jc w:val="both"/>
        <w:rPr>
          <w:color w:val="0821DE"/>
          <w:sz w:val="24"/>
          <w:szCs w:val="24"/>
        </w:rPr>
      </w:pPr>
      <w:r w:rsidRPr="00F76F21">
        <w:rPr>
          <w:strike/>
          <w:color w:val="FF0000"/>
          <w:sz w:val="24"/>
          <w:szCs w:val="24"/>
        </w:rPr>
        <w:t>(b)</w:t>
      </w:r>
      <w:r w:rsidR="00851EC7" w:rsidRPr="00F76F21">
        <w:rPr>
          <w:b/>
          <w:bCs/>
          <w:color w:val="0821DE"/>
          <w:sz w:val="24"/>
          <w:szCs w:val="24"/>
        </w:rPr>
        <w:t>(</w:t>
      </w:r>
      <w:r w:rsidR="00CA77DE" w:rsidRPr="00F76F21">
        <w:rPr>
          <w:b/>
          <w:bCs/>
          <w:color w:val="0821DE"/>
          <w:sz w:val="24"/>
          <w:szCs w:val="24"/>
        </w:rPr>
        <w:t>e</w:t>
      </w:r>
      <w:r w:rsidR="003C67EA" w:rsidRPr="00F76F21">
        <w:rPr>
          <w:b/>
          <w:bCs/>
          <w:color w:val="0821DE"/>
          <w:sz w:val="24"/>
          <w:szCs w:val="24"/>
        </w:rPr>
        <w:t xml:space="preserve">) </w:t>
      </w:r>
      <w:r w:rsidR="002B75FE" w:rsidRPr="00F76F21">
        <w:rPr>
          <w:sz w:val="24"/>
          <w:szCs w:val="24"/>
        </w:rPr>
        <w:t xml:space="preserve">a Doctoral degree in Mental Health Counseling or a </w:t>
      </w:r>
      <w:r w:rsidR="002B75FE" w:rsidRPr="00F76F21">
        <w:rPr>
          <w:strike/>
          <w:color w:val="FF0000"/>
          <w:sz w:val="24"/>
          <w:szCs w:val="24"/>
        </w:rPr>
        <w:t>Related</w:t>
      </w:r>
      <w:r w:rsidR="002B75FE" w:rsidRPr="00F76F21">
        <w:rPr>
          <w:color w:val="FF0000"/>
          <w:sz w:val="24"/>
          <w:szCs w:val="24"/>
        </w:rPr>
        <w:t xml:space="preserve"> </w:t>
      </w:r>
      <w:r w:rsidR="00E15A09" w:rsidRPr="00F76F21">
        <w:rPr>
          <w:b/>
          <w:bCs/>
          <w:color w:val="0821DE"/>
          <w:sz w:val="24"/>
          <w:szCs w:val="24"/>
        </w:rPr>
        <w:t>Relevant</w:t>
      </w:r>
      <w:r w:rsidR="00E15A09" w:rsidRPr="00F76F21">
        <w:rPr>
          <w:color w:val="0821DE"/>
          <w:sz w:val="24"/>
          <w:szCs w:val="24"/>
        </w:rPr>
        <w:t xml:space="preserve"> </w:t>
      </w:r>
      <w:r w:rsidR="002B75FE" w:rsidRPr="00F76F21">
        <w:rPr>
          <w:sz w:val="24"/>
          <w:szCs w:val="24"/>
        </w:rPr>
        <w:t xml:space="preserve">Field </w:t>
      </w:r>
      <w:r w:rsidR="002B75FE" w:rsidRPr="00F76F21">
        <w:rPr>
          <w:strike/>
          <w:color w:val="FF0000"/>
          <w:sz w:val="24"/>
          <w:szCs w:val="24"/>
        </w:rPr>
        <w:t>from an integrated, planned and comprehensive program from a Recognized Educational Institution</w:t>
      </w:r>
      <w:r w:rsidR="002B75FE" w:rsidRPr="00F76F21">
        <w:rPr>
          <w:color w:val="FF0000"/>
          <w:sz w:val="24"/>
          <w:szCs w:val="24"/>
        </w:rPr>
        <w:t>.</w:t>
      </w:r>
      <w:r w:rsidR="009E5774" w:rsidRPr="00F76F21">
        <w:rPr>
          <w:color w:val="FF0000"/>
          <w:sz w:val="24"/>
          <w:szCs w:val="24"/>
        </w:rPr>
        <w:t xml:space="preserve">  </w:t>
      </w:r>
      <w:r w:rsidR="009E5774" w:rsidRPr="006B7A86">
        <w:rPr>
          <w:b/>
          <w:bCs/>
          <w:strike/>
          <w:color w:val="0821DE"/>
          <w:sz w:val="24"/>
          <w:szCs w:val="24"/>
        </w:rPr>
        <w:t>The Doctoral degree must meet the requirements</w:t>
      </w:r>
      <w:r w:rsidR="009E5774" w:rsidRPr="00F76F21">
        <w:rPr>
          <w:b/>
          <w:bCs/>
          <w:color w:val="0821DE"/>
          <w:sz w:val="24"/>
          <w:szCs w:val="24"/>
        </w:rPr>
        <w:t xml:space="preserve"> </w:t>
      </w:r>
      <w:r w:rsidR="009E5774" w:rsidRPr="00BF230E">
        <w:rPr>
          <w:b/>
          <w:bCs/>
          <w:strike/>
          <w:color w:val="0821DE"/>
          <w:sz w:val="24"/>
          <w:szCs w:val="24"/>
        </w:rPr>
        <w:t xml:space="preserve">for a </w:t>
      </w:r>
      <w:proofErr w:type="gramStart"/>
      <w:r w:rsidR="009E5774" w:rsidRPr="00BF230E">
        <w:rPr>
          <w:b/>
          <w:bCs/>
          <w:strike/>
          <w:color w:val="0821DE"/>
          <w:sz w:val="24"/>
          <w:szCs w:val="24"/>
        </w:rPr>
        <w:t>Master’s</w:t>
      </w:r>
      <w:proofErr w:type="gramEnd"/>
      <w:r w:rsidR="009E5774" w:rsidRPr="00BF230E">
        <w:rPr>
          <w:b/>
          <w:bCs/>
          <w:strike/>
          <w:color w:val="0821DE"/>
          <w:sz w:val="24"/>
          <w:szCs w:val="24"/>
        </w:rPr>
        <w:t xml:space="preserve"> </w:t>
      </w:r>
      <w:r w:rsidR="009E5774" w:rsidRPr="00796B45">
        <w:rPr>
          <w:b/>
          <w:bCs/>
          <w:strike/>
          <w:color w:val="0821DE"/>
          <w:sz w:val="24"/>
          <w:szCs w:val="24"/>
        </w:rPr>
        <w:t>degree in</w:t>
      </w:r>
      <w:r w:rsidR="009E5774" w:rsidRPr="00F76F21">
        <w:rPr>
          <w:b/>
          <w:bCs/>
          <w:color w:val="0821DE"/>
          <w:sz w:val="24"/>
          <w:szCs w:val="24"/>
        </w:rPr>
        <w:t xml:space="preserve"> </w:t>
      </w:r>
      <w:r w:rsidR="7AD68B1A" w:rsidRPr="006B7A86">
        <w:rPr>
          <w:b/>
          <w:bCs/>
          <w:strike/>
          <w:color w:val="0821DE"/>
          <w:sz w:val="24"/>
          <w:szCs w:val="24"/>
        </w:rPr>
        <w:t xml:space="preserve">paragraph one of </w:t>
      </w:r>
      <w:r w:rsidR="009E5774" w:rsidRPr="006B7A86">
        <w:rPr>
          <w:b/>
          <w:bCs/>
          <w:strike/>
          <w:color w:val="0821DE"/>
          <w:sz w:val="24"/>
          <w:szCs w:val="24"/>
        </w:rPr>
        <w:t xml:space="preserve">262 CMR </w:t>
      </w:r>
      <w:r w:rsidR="007C7294" w:rsidRPr="006B7A86">
        <w:rPr>
          <w:b/>
          <w:bCs/>
          <w:strike/>
          <w:color w:val="0821DE"/>
          <w:sz w:val="24"/>
          <w:szCs w:val="24"/>
        </w:rPr>
        <w:t>2.05(1)</w:t>
      </w:r>
      <w:r w:rsidR="009E5774" w:rsidRPr="00F76F21">
        <w:rPr>
          <w:b/>
          <w:bCs/>
          <w:color w:val="0821DE"/>
          <w:sz w:val="24"/>
          <w:szCs w:val="24"/>
        </w:rPr>
        <w:t>.</w:t>
      </w:r>
    </w:p>
    <w:p w14:paraId="08E0717F" w14:textId="34CF1297" w:rsidR="007F57EC" w:rsidRPr="00F76F21" w:rsidRDefault="00882C91" w:rsidP="147CF149">
      <w:pPr>
        <w:tabs>
          <w:tab w:val="left" w:pos="2134"/>
        </w:tabs>
        <w:spacing w:before="1" w:line="237" w:lineRule="auto"/>
        <w:ind w:left="1440" w:right="119"/>
        <w:jc w:val="both"/>
        <w:rPr>
          <w:b/>
          <w:bCs/>
          <w:color w:val="0821DE"/>
          <w:sz w:val="24"/>
          <w:szCs w:val="24"/>
        </w:rPr>
      </w:pPr>
      <w:r w:rsidRPr="00F76F21">
        <w:rPr>
          <w:b/>
          <w:bCs/>
          <w:color w:val="0821DE"/>
          <w:sz w:val="24"/>
          <w:szCs w:val="24"/>
        </w:rPr>
        <w:t>Eligible applicants who hold degrees listed in 262 CMR 2.05(1)(a) to (e), but are missing credits or required courses, may supplement their degree program by taking additional qualifying courses or credits</w:t>
      </w:r>
      <w:r w:rsidR="1759666F" w:rsidRPr="00F76F21">
        <w:rPr>
          <w:b/>
          <w:bCs/>
          <w:color w:val="0821DE"/>
          <w:sz w:val="24"/>
          <w:szCs w:val="24"/>
        </w:rPr>
        <w:t xml:space="preserve"> listed in 262 CMR 2.05(2)(a) and (b)</w:t>
      </w:r>
      <w:r w:rsidRPr="00F76F21">
        <w:rPr>
          <w:b/>
          <w:bCs/>
          <w:color w:val="0821DE"/>
          <w:sz w:val="24"/>
          <w:szCs w:val="24"/>
        </w:rPr>
        <w:t xml:space="preserve">.  No applicant shall earn credit for any supervised experience that occurs prior to the applicant’s completion of all education listed in 262 CMR 2.05.  </w:t>
      </w:r>
    </w:p>
    <w:p w14:paraId="4616C74F" w14:textId="77777777" w:rsidR="00452E6C" w:rsidRPr="00F76F21" w:rsidRDefault="00452E6C">
      <w:pPr>
        <w:pStyle w:val="BodyText"/>
        <w:spacing w:before="10"/>
        <w:rPr>
          <w:sz w:val="23"/>
        </w:rPr>
      </w:pPr>
    </w:p>
    <w:p w14:paraId="4616C750" w14:textId="36558706" w:rsidR="00452E6C" w:rsidRPr="00F76F21" w:rsidRDefault="00860247" w:rsidP="00860247">
      <w:pPr>
        <w:tabs>
          <w:tab w:val="left" w:pos="1877"/>
        </w:tabs>
        <w:spacing w:line="237" w:lineRule="auto"/>
        <w:ind w:left="1320" w:right="114"/>
        <w:jc w:val="both"/>
        <w:rPr>
          <w:sz w:val="24"/>
        </w:rPr>
      </w:pPr>
      <w:r w:rsidRPr="00F76F21">
        <w:rPr>
          <w:sz w:val="24"/>
        </w:rPr>
        <w:t xml:space="preserve">(2) </w:t>
      </w:r>
      <w:r w:rsidR="002B75FE" w:rsidRPr="00F76F21">
        <w:rPr>
          <w:sz w:val="24"/>
        </w:rPr>
        <w:t>As components of the degrees</w:t>
      </w:r>
      <w:r w:rsidR="00146F59" w:rsidRPr="00F76F21">
        <w:rPr>
          <w:b/>
          <w:bCs/>
          <w:sz w:val="24"/>
        </w:rPr>
        <w:t xml:space="preserve"> </w:t>
      </w:r>
      <w:r w:rsidR="00146F59" w:rsidRPr="00F76F21">
        <w:rPr>
          <w:b/>
          <w:bCs/>
          <w:color w:val="0821DE"/>
          <w:sz w:val="24"/>
        </w:rPr>
        <w:t>and certificates</w:t>
      </w:r>
      <w:r w:rsidR="002B75FE" w:rsidRPr="00F76F21">
        <w:rPr>
          <w:color w:val="0821DE"/>
          <w:sz w:val="24"/>
        </w:rPr>
        <w:t xml:space="preserve"> </w:t>
      </w:r>
      <w:r w:rsidR="002B75FE" w:rsidRPr="00F76F21">
        <w:rPr>
          <w:sz w:val="24"/>
        </w:rPr>
        <w:t>listed in 262 CMR 2.05(1), candidates must meet the following requirements:</w:t>
      </w:r>
    </w:p>
    <w:p w14:paraId="4616C751" w14:textId="3767CB86" w:rsidR="00452E6C" w:rsidRPr="00F76F21" w:rsidRDefault="002B75FE" w:rsidP="7CBB8B43">
      <w:pPr>
        <w:pStyle w:val="ListParagraph"/>
        <w:numPr>
          <w:ilvl w:val="1"/>
          <w:numId w:val="1"/>
        </w:numPr>
        <w:tabs>
          <w:tab w:val="left" w:pos="2091"/>
        </w:tabs>
        <w:spacing w:before="1" w:line="237" w:lineRule="auto"/>
        <w:ind w:right="116" w:firstLine="0"/>
        <w:jc w:val="both"/>
        <w:rPr>
          <w:sz w:val="24"/>
          <w:szCs w:val="24"/>
        </w:rPr>
      </w:pPr>
      <w:r w:rsidRPr="00F76F21">
        <w:rPr>
          <w:sz w:val="24"/>
          <w:szCs w:val="24"/>
          <w:u w:val="single"/>
        </w:rPr>
        <w:t>Required Course Areas</w:t>
      </w:r>
      <w:r w:rsidRPr="00F76F21">
        <w:rPr>
          <w:sz w:val="24"/>
          <w:szCs w:val="24"/>
        </w:rPr>
        <w:t xml:space="preserve">. The successful completion of </w:t>
      </w:r>
      <w:r w:rsidR="0099665F" w:rsidRPr="00F76F21">
        <w:rPr>
          <w:b/>
          <w:bCs/>
          <w:color w:val="0821DE"/>
          <w:sz w:val="24"/>
          <w:szCs w:val="24"/>
        </w:rPr>
        <w:t>a minimum of 10</w:t>
      </w:r>
      <w:r w:rsidR="0099665F" w:rsidRPr="00F76F21">
        <w:rPr>
          <w:color w:val="0821DE"/>
          <w:sz w:val="24"/>
          <w:szCs w:val="24"/>
        </w:rPr>
        <w:t xml:space="preserve"> </w:t>
      </w:r>
      <w:r w:rsidRPr="00F76F21">
        <w:rPr>
          <w:sz w:val="24"/>
          <w:szCs w:val="24"/>
        </w:rPr>
        <w:t xml:space="preserve">Graduate Level Courses in each of the </w:t>
      </w:r>
      <w:r w:rsidRPr="00F76F21">
        <w:rPr>
          <w:strike/>
          <w:color w:val="FF0000"/>
          <w:sz w:val="24"/>
          <w:szCs w:val="24"/>
        </w:rPr>
        <w:t>ten</w:t>
      </w:r>
      <w:r w:rsidRPr="00F76F21">
        <w:rPr>
          <w:sz w:val="24"/>
          <w:szCs w:val="24"/>
        </w:rPr>
        <w:t xml:space="preserve"> </w:t>
      </w:r>
      <w:r w:rsidR="1CD033A2" w:rsidRPr="00F76F21">
        <w:rPr>
          <w:b/>
          <w:bCs/>
          <w:color w:val="0821DE"/>
          <w:sz w:val="24"/>
          <w:szCs w:val="24"/>
        </w:rPr>
        <w:t>10</w:t>
      </w:r>
      <w:r w:rsidR="1CD033A2" w:rsidRPr="00F76F21">
        <w:rPr>
          <w:color w:val="0821DE"/>
          <w:sz w:val="24"/>
          <w:szCs w:val="24"/>
        </w:rPr>
        <w:t xml:space="preserve"> </w:t>
      </w:r>
      <w:r w:rsidRPr="00F76F21">
        <w:rPr>
          <w:sz w:val="24"/>
          <w:szCs w:val="24"/>
        </w:rPr>
        <w:t>content areas listed in 262 CMR 2.05(2)(a)</w:t>
      </w:r>
      <w:r w:rsidRPr="00F76F21">
        <w:rPr>
          <w:strike/>
          <w:color w:val="FF0000"/>
          <w:sz w:val="24"/>
          <w:szCs w:val="24"/>
        </w:rPr>
        <w:t>1. through 10.</w:t>
      </w:r>
      <w:r w:rsidRPr="00F76F21">
        <w:rPr>
          <w:sz w:val="24"/>
          <w:szCs w:val="24"/>
        </w:rPr>
        <w:t xml:space="preserve"> </w:t>
      </w:r>
      <w:r w:rsidRPr="00F76F21">
        <w:rPr>
          <w:strike/>
          <w:color w:val="FF0000"/>
          <w:sz w:val="24"/>
          <w:szCs w:val="24"/>
        </w:rPr>
        <w:t xml:space="preserve">Candidates must successfully complete a minimum of ten Graduate Level Courses covering the specified content areas </w:t>
      </w:r>
      <w:proofErr w:type="gramStart"/>
      <w:r w:rsidRPr="00F76F21">
        <w:rPr>
          <w:strike/>
          <w:color w:val="FF0000"/>
          <w:sz w:val="24"/>
          <w:szCs w:val="24"/>
        </w:rPr>
        <w:t>as</w:t>
      </w:r>
      <w:r w:rsidRPr="00F76F21">
        <w:rPr>
          <w:color w:val="FF0000"/>
          <w:sz w:val="24"/>
          <w:szCs w:val="24"/>
        </w:rPr>
        <w:t xml:space="preserve"> </w:t>
      </w:r>
      <w:r w:rsidR="009E403C" w:rsidRPr="00F76F21">
        <w:rPr>
          <w:b/>
          <w:bCs/>
          <w:color w:val="0821DE"/>
          <w:sz w:val="24"/>
          <w:szCs w:val="24"/>
        </w:rPr>
        <w:t>and</w:t>
      </w:r>
      <w:proofErr w:type="gramEnd"/>
      <w:r w:rsidR="009E403C" w:rsidRPr="00F76F21">
        <w:rPr>
          <w:color w:val="0821DE"/>
          <w:sz w:val="24"/>
          <w:szCs w:val="24"/>
        </w:rPr>
        <w:t xml:space="preserve"> </w:t>
      </w:r>
      <w:r w:rsidRPr="00F76F21">
        <w:rPr>
          <w:sz w:val="24"/>
          <w:szCs w:val="24"/>
        </w:rPr>
        <w:t>each course may be used to fill only one requirement</w:t>
      </w:r>
      <w:proofErr w:type="gramStart"/>
      <w:r w:rsidRPr="00F76F21">
        <w:rPr>
          <w:sz w:val="24"/>
          <w:szCs w:val="24"/>
        </w:rPr>
        <w:t xml:space="preserve">. </w:t>
      </w:r>
      <w:proofErr w:type="gramEnd"/>
      <w:r w:rsidRPr="00F76F21">
        <w:rPr>
          <w:sz w:val="24"/>
          <w:szCs w:val="24"/>
        </w:rPr>
        <w:t xml:space="preserve">All courses must focus specifically on Mental Health Counseling. The </w:t>
      </w:r>
      <w:r w:rsidRPr="00F76F21">
        <w:rPr>
          <w:strike/>
          <w:color w:val="FF0000"/>
          <w:sz w:val="24"/>
          <w:szCs w:val="24"/>
        </w:rPr>
        <w:t>ten</w:t>
      </w:r>
      <w:r w:rsidR="3C655A01" w:rsidRPr="00F76F21">
        <w:rPr>
          <w:sz w:val="24"/>
          <w:szCs w:val="24"/>
        </w:rPr>
        <w:t xml:space="preserve"> </w:t>
      </w:r>
      <w:r w:rsidR="3C655A01" w:rsidRPr="00F76F21">
        <w:rPr>
          <w:b/>
          <w:bCs/>
          <w:color w:val="0821DE"/>
          <w:sz w:val="24"/>
          <w:szCs w:val="24"/>
        </w:rPr>
        <w:t>10</w:t>
      </w:r>
      <w:r w:rsidRPr="00F76F21">
        <w:rPr>
          <w:color w:val="0821DE"/>
          <w:sz w:val="24"/>
          <w:szCs w:val="24"/>
        </w:rPr>
        <w:t xml:space="preserve"> </w:t>
      </w:r>
      <w:r w:rsidRPr="00F76F21">
        <w:rPr>
          <w:sz w:val="24"/>
          <w:szCs w:val="24"/>
        </w:rPr>
        <w:t>content areas are as follows:</w:t>
      </w:r>
    </w:p>
    <w:p w14:paraId="4616C752" w14:textId="77777777" w:rsidR="00452E6C" w:rsidRPr="00F76F21" w:rsidRDefault="002B75FE">
      <w:pPr>
        <w:pStyle w:val="ListParagraph"/>
        <w:numPr>
          <w:ilvl w:val="2"/>
          <w:numId w:val="1"/>
        </w:numPr>
        <w:tabs>
          <w:tab w:val="left" w:pos="2360"/>
        </w:tabs>
        <w:spacing w:before="2" w:line="237" w:lineRule="auto"/>
        <w:ind w:right="116" w:firstLine="0"/>
        <w:jc w:val="both"/>
        <w:rPr>
          <w:sz w:val="24"/>
        </w:rPr>
      </w:pPr>
      <w:r w:rsidRPr="00F76F21">
        <w:rPr>
          <w:sz w:val="24"/>
          <w:u w:val="single"/>
        </w:rPr>
        <w:t>Counseling Theory</w:t>
      </w:r>
      <w:r w:rsidRPr="00F76F21">
        <w:rPr>
          <w:sz w:val="24"/>
        </w:rPr>
        <w:t>. Examination of the major theories, principles and techniques of Mental Health Counseling and their application to professional counseling settings. Understanding and applying theoretical perspectives with clients.</w:t>
      </w:r>
    </w:p>
    <w:p w14:paraId="4616C753" w14:textId="77777777" w:rsidR="00452E6C" w:rsidRPr="00F76F21" w:rsidRDefault="002B75FE">
      <w:pPr>
        <w:pStyle w:val="ListParagraph"/>
        <w:numPr>
          <w:ilvl w:val="2"/>
          <w:numId w:val="1"/>
        </w:numPr>
        <w:tabs>
          <w:tab w:val="left" w:pos="2576"/>
        </w:tabs>
        <w:spacing w:before="1" w:line="237" w:lineRule="auto"/>
        <w:ind w:right="117" w:firstLine="0"/>
        <w:jc w:val="both"/>
        <w:rPr>
          <w:sz w:val="24"/>
        </w:rPr>
      </w:pPr>
      <w:r w:rsidRPr="00F76F21">
        <w:rPr>
          <w:sz w:val="24"/>
          <w:u w:val="single"/>
        </w:rPr>
        <w:t>Human Growth and Development</w:t>
      </w:r>
      <w:r w:rsidRPr="00F76F21">
        <w:rPr>
          <w:sz w:val="24"/>
        </w:rPr>
        <w:t>. Understanding the nature and needs of individuals at all developmental stages of life. Understanding major theories of physical, cognitive, affective and social development and their application to Mental Health Counseling practice.</w:t>
      </w:r>
    </w:p>
    <w:p w14:paraId="4616C754" w14:textId="77777777" w:rsidR="00452E6C" w:rsidRPr="00F76F21" w:rsidRDefault="002B75FE">
      <w:pPr>
        <w:pStyle w:val="ListParagraph"/>
        <w:numPr>
          <w:ilvl w:val="2"/>
          <w:numId w:val="1"/>
        </w:numPr>
        <w:tabs>
          <w:tab w:val="left" w:pos="2352"/>
        </w:tabs>
        <w:spacing w:before="2" w:line="237" w:lineRule="auto"/>
        <w:ind w:right="115" w:firstLine="0"/>
        <w:jc w:val="both"/>
        <w:rPr>
          <w:sz w:val="24"/>
        </w:rPr>
      </w:pPr>
      <w:r w:rsidRPr="00F76F21">
        <w:rPr>
          <w:sz w:val="24"/>
          <w:u w:val="single"/>
        </w:rPr>
        <w:t>Psychopathology</w:t>
      </w:r>
      <w:r w:rsidRPr="00F76F21">
        <w:rPr>
          <w:sz w:val="24"/>
        </w:rPr>
        <w:t xml:space="preserve">. Identification and diagnosis and mental health treatment planning for abnormal, deviant, or psychopathological behavior, </w:t>
      </w:r>
      <w:proofErr w:type="gramStart"/>
      <w:r w:rsidRPr="00F76F21">
        <w:rPr>
          <w:sz w:val="24"/>
        </w:rPr>
        <w:t>includes</w:t>
      </w:r>
      <w:proofErr w:type="gramEnd"/>
      <w:r w:rsidRPr="00F76F21">
        <w:rPr>
          <w:sz w:val="24"/>
        </w:rPr>
        <w:t xml:space="preserve"> assessments and treatment procedures.</w:t>
      </w:r>
    </w:p>
    <w:p w14:paraId="4616C755" w14:textId="77777777" w:rsidR="00452E6C" w:rsidRPr="00F76F21" w:rsidRDefault="002B75FE">
      <w:pPr>
        <w:pStyle w:val="ListParagraph"/>
        <w:numPr>
          <w:ilvl w:val="2"/>
          <w:numId w:val="1"/>
        </w:numPr>
        <w:tabs>
          <w:tab w:val="left" w:pos="2405"/>
        </w:tabs>
        <w:spacing w:before="1" w:line="237" w:lineRule="auto"/>
        <w:ind w:right="108" w:firstLine="0"/>
        <w:jc w:val="both"/>
        <w:rPr>
          <w:sz w:val="24"/>
        </w:rPr>
      </w:pPr>
      <w:r w:rsidRPr="00F76F21">
        <w:rPr>
          <w:sz w:val="24"/>
          <w:u w:val="single"/>
        </w:rPr>
        <w:t>Social and Cultural Foundations</w:t>
      </w:r>
      <w:r w:rsidRPr="00F76F21">
        <w:rPr>
          <w:sz w:val="24"/>
        </w:rPr>
        <w:t xml:space="preserve">. Theories of multicultural counseling, issues and trends of a multicultural and diverse society. Foundational knowledge and skills </w:t>
      </w:r>
      <w:proofErr w:type="gramStart"/>
      <w:r w:rsidRPr="00F76F21">
        <w:rPr>
          <w:sz w:val="24"/>
        </w:rPr>
        <w:t>needed</w:t>
      </w:r>
      <w:proofErr w:type="gramEnd"/>
      <w:r w:rsidRPr="00F76F21">
        <w:rPr>
          <w:sz w:val="24"/>
        </w:rPr>
        <w:t xml:space="preserve"> to provide Mental Health Counseling services to diverse populations in a culturally competent manner.</w:t>
      </w:r>
    </w:p>
    <w:p w14:paraId="4616C756" w14:textId="77777777" w:rsidR="00452E6C" w:rsidRPr="00F76F21" w:rsidRDefault="002B75FE">
      <w:pPr>
        <w:pStyle w:val="ListParagraph"/>
        <w:numPr>
          <w:ilvl w:val="2"/>
          <w:numId w:val="1"/>
        </w:numPr>
        <w:tabs>
          <w:tab w:val="left" w:pos="2388"/>
        </w:tabs>
        <w:spacing w:before="1" w:line="237" w:lineRule="auto"/>
        <w:ind w:right="115" w:firstLine="0"/>
        <w:jc w:val="both"/>
        <w:rPr>
          <w:sz w:val="24"/>
        </w:rPr>
      </w:pPr>
      <w:r w:rsidRPr="00F76F21">
        <w:rPr>
          <w:sz w:val="24"/>
          <w:u w:val="single"/>
        </w:rPr>
        <w:t>Clinical Skills</w:t>
      </w:r>
      <w:r w:rsidRPr="00F76F21">
        <w:rPr>
          <w:sz w:val="24"/>
        </w:rPr>
        <w:t xml:space="preserve">. Understanding of the theoretical bases of the counseling processes, Mental Health Counseling techniques, and their therapeutic applications. Understanding and </w:t>
      </w:r>
      <w:proofErr w:type="gramStart"/>
      <w:r w:rsidRPr="00F76F21">
        <w:rPr>
          <w:sz w:val="24"/>
        </w:rPr>
        <w:t>practice of</w:t>
      </w:r>
      <w:proofErr w:type="gramEnd"/>
      <w:r w:rsidRPr="00F76F21">
        <w:rPr>
          <w:sz w:val="24"/>
        </w:rPr>
        <w:t xml:space="preserve"> counseling skills </w:t>
      </w:r>
      <w:proofErr w:type="gramStart"/>
      <w:r w:rsidRPr="00F76F21">
        <w:rPr>
          <w:sz w:val="24"/>
        </w:rPr>
        <w:t>necessary</w:t>
      </w:r>
      <w:proofErr w:type="gramEnd"/>
      <w:r w:rsidRPr="00F76F21">
        <w:rPr>
          <w:sz w:val="24"/>
        </w:rPr>
        <w:t xml:space="preserve"> for the mental health counselor.</w:t>
      </w:r>
    </w:p>
    <w:p w14:paraId="4616C757" w14:textId="77777777" w:rsidR="00452E6C" w:rsidRPr="00F76F21" w:rsidRDefault="002B75FE">
      <w:pPr>
        <w:pStyle w:val="ListParagraph"/>
        <w:numPr>
          <w:ilvl w:val="2"/>
          <w:numId w:val="1"/>
        </w:numPr>
        <w:tabs>
          <w:tab w:val="left" w:pos="2396"/>
        </w:tabs>
        <w:spacing w:before="1" w:line="237" w:lineRule="auto"/>
        <w:ind w:right="115" w:firstLine="0"/>
        <w:jc w:val="both"/>
        <w:rPr>
          <w:sz w:val="24"/>
        </w:rPr>
      </w:pPr>
      <w:r w:rsidRPr="00F76F21">
        <w:rPr>
          <w:sz w:val="24"/>
          <w:u w:val="single"/>
        </w:rPr>
        <w:t>Group Work</w:t>
      </w:r>
      <w:r w:rsidRPr="00F76F21">
        <w:rPr>
          <w:sz w:val="24"/>
        </w:rPr>
        <w:t>. Theoretical and experiential understandings of group development, purpose, dynamics, group counseling methods and skills, as well as leadership styles. Understanding of the dynamics and processes of Mental Health (therapeutic, psychosocial, psycho-educational) groups.</w:t>
      </w:r>
    </w:p>
    <w:p w14:paraId="4616C758" w14:textId="77777777" w:rsidR="00452E6C" w:rsidRPr="00F76F21" w:rsidRDefault="002B75FE">
      <w:pPr>
        <w:pStyle w:val="ListParagraph"/>
        <w:numPr>
          <w:ilvl w:val="2"/>
          <w:numId w:val="1"/>
        </w:numPr>
        <w:tabs>
          <w:tab w:val="left" w:pos="2576"/>
        </w:tabs>
        <w:spacing w:before="2" w:line="237" w:lineRule="auto"/>
        <w:ind w:right="118" w:firstLine="0"/>
        <w:jc w:val="both"/>
        <w:rPr>
          <w:sz w:val="24"/>
        </w:rPr>
      </w:pPr>
      <w:r w:rsidRPr="00F76F21">
        <w:rPr>
          <w:sz w:val="24"/>
          <w:u w:val="single"/>
        </w:rPr>
        <w:t>Special Treatment Issues</w:t>
      </w:r>
      <w:r w:rsidRPr="00F76F21">
        <w:rPr>
          <w:sz w:val="24"/>
        </w:rPr>
        <w:t xml:space="preserve">. Areas relevant to the practice of Mental Health Counseling, </w:t>
      </w:r>
      <w:r w:rsidRPr="00F76F21">
        <w:rPr>
          <w:i/>
          <w:sz w:val="24"/>
        </w:rPr>
        <w:t>i.e</w:t>
      </w:r>
      <w:r w:rsidRPr="00F76F21">
        <w:rPr>
          <w:sz w:val="24"/>
        </w:rPr>
        <w:t xml:space="preserve">. psychopharmacology, substance abuse, school or career issues, </w:t>
      </w:r>
      <w:r w:rsidRPr="00F76F21">
        <w:rPr>
          <w:sz w:val="24"/>
        </w:rPr>
        <w:lastRenderedPageBreak/>
        <w:t>marriage and family treatment, sexuality and lifestyle choices, treating special populations.</w:t>
      </w:r>
    </w:p>
    <w:p w14:paraId="4616C759" w14:textId="77777777" w:rsidR="00452E6C" w:rsidRPr="00F76F21" w:rsidRDefault="002B75FE">
      <w:pPr>
        <w:pStyle w:val="ListParagraph"/>
        <w:numPr>
          <w:ilvl w:val="2"/>
          <w:numId w:val="1"/>
        </w:numPr>
        <w:tabs>
          <w:tab w:val="left" w:pos="2564"/>
        </w:tabs>
        <w:spacing w:before="1" w:line="237" w:lineRule="auto"/>
        <w:ind w:right="117" w:firstLine="0"/>
        <w:jc w:val="both"/>
        <w:rPr>
          <w:sz w:val="24"/>
        </w:rPr>
      </w:pPr>
      <w:r w:rsidRPr="00F76F21">
        <w:rPr>
          <w:sz w:val="24"/>
          <w:u w:val="single"/>
        </w:rPr>
        <w:t>Appraisal</w:t>
      </w:r>
      <w:r w:rsidRPr="00F76F21">
        <w:rPr>
          <w:sz w:val="24"/>
        </w:rPr>
        <w:t>. Individual and group educational and psychometric theories and approaches to appraisal. Examination of the various instruments and methods of psychological appraisal and assessment including, but not limited to, cognitive, affective, and personality assessment utilized by the mental health counselor. The function of measurement and evaluation, purposes of testing, reliability and validity.</w:t>
      </w:r>
    </w:p>
    <w:p w14:paraId="4616C75A" w14:textId="77777777" w:rsidR="00452E6C" w:rsidRPr="00F76F21" w:rsidRDefault="002B75FE">
      <w:pPr>
        <w:pStyle w:val="ListParagraph"/>
        <w:numPr>
          <w:ilvl w:val="2"/>
          <w:numId w:val="1"/>
        </w:numPr>
        <w:tabs>
          <w:tab w:val="left" w:pos="2561"/>
        </w:tabs>
        <w:spacing w:before="2" w:line="237" w:lineRule="auto"/>
        <w:ind w:right="118" w:firstLine="0"/>
        <w:jc w:val="both"/>
        <w:rPr>
          <w:sz w:val="24"/>
        </w:rPr>
      </w:pPr>
      <w:r w:rsidRPr="00F76F21">
        <w:rPr>
          <w:sz w:val="24"/>
          <w:u w:val="single"/>
        </w:rPr>
        <w:t>Research and Evaluation</w:t>
      </w:r>
      <w:r w:rsidRPr="00F76F21">
        <w:rPr>
          <w:sz w:val="24"/>
        </w:rPr>
        <w:t>. Understanding social science research, evaluative methodologies and strategies, types of research, program evaluation, needs assessments, ethical and legal considerations.</w:t>
      </w:r>
    </w:p>
    <w:p w14:paraId="4616C75B" w14:textId="77777777" w:rsidR="00452E6C" w:rsidRPr="00F76F21" w:rsidRDefault="002B75FE">
      <w:pPr>
        <w:pStyle w:val="ListParagraph"/>
        <w:numPr>
          <w:ilvl w:val="2"/>
          <w:numId w:val="1"/>
        </w:numPr>
        <w:tabs>
          <w:tab w:val="left" w:pos="2573"/>
        </w:tabs>
        <w:spacing w:before="1" w:line="237" w:lineRule="auto"/>
        <w:ind w:right="116" w:firstLine="0"/>
        <w:jc w:val="both"/>
        <w:rPr>
          <w:sz w:val="24"/>
        </w:rPr>
      </w:pPr>
      <w:r w:rsidRPr="00F76F21">
        <w:rPr>
          <w:sz w:val="24"/>
          <w:u w:val="single"/>
        </w:rPr>
        <w:t>Professional Orientation</w:t>
      </w:r>
      <w:r w:rsidRPr="00F76F21">
        <w:rPr>
          <w:sz w:val="24"/>
        </w:rPr>
        <w:t>. Understanding of professional roles and functions of Mental Health Counselors, with particular emphasis on legal and ethical standards. Ethical case conceptualization, analysis and decision making as it relates to clinical practice. Knowledge and understanding of the standards set by the code of ethics of the American Counseling Association and the American Mental Health Counselors Association. Understanding of licensure and regulatory practices.</w:t>
      </w:r>
    </w:p>
    <w:p w14:paraId="4616C75C" w14:textId="77777777" w:rsidR="00452E6C" w:rsidRPr="00F76F21" w:rsidRDefault="002B75FE">
      <w:pPr>
        <w:pStyle w:val="ListParagraph"/>
        <w:numPr>
          <w:ilvl w:val="1"/>
          <w:numId w:val="1"/>
        </w:numPr>
        <w:tabs>
          <w:tab w:val="left" w:pos="2124"/>
        </w:tabs>
        <w:spacing w:before="3" w:line="237" w:lineRule="auto"/>
        <w:ind w:right="116" w:firstLine="0"/>
        <w:jc w:val="both"/>
        <w:rPr>
          <w:sz w:val="24"/>
        </w:rPr>
      </w:pPr>
      <w:r w:rsidRPr="00F76F21">
        <w:rPr>
          <w:sz w:val="24"/>
          <w:u w:val="single"/>
        </w:rPr>
        <w:t>Electives Areas</w:t>
      </w:r>
      <w:r w:rsidRPr="00F76F21">
        <w:rPr>
          <w:sz w:val="24"/>
        </w:rPr>
        <w:t>. Graduate Level Courses other than required Graduate Level Courses must be elective Graduate Level Courses which include knowledge and skills in the practice of Mental Health Counseling. Appropriate Graduate Level Courses may include, but are not limited to, any of the content areas listed under 262 CMR 2.05(2)(a)</w:t>
      </w:r>
      <w:r w:rsidRPr="00F76F21">
        <w:rPr>
          <w:strike/>
          <w:color w:val="FF0000"/>
          <w:sz w:val="24"/>
        </w:rPr>
        <w:t>1. through 10.,</w:t>
      </w:r>
      <w:r w:rsidRPr="00F76F21">
        <w:rPr>
          <w:sz w:val="24"/>
        </w:rPr>
        <w:t xml:space="preserve"> as well as:</w:t>
      </w:r>
    </w:p>
    <w:p w14:paraId="4616C75D" w14:textId="77777777" w:rsidR="00452E6C" w:rsidRPr="00F76F21" w:rsidRDefault="002B75FE">
      <w:pPr>
        <w:pStyle w:val="ListParagraph"/>
        <w:numPr>
          <w:ilvl w:val="2"/>
          <w:numId w:val="1"/>
        </w:numPr>
        <w:tabs>
          <w:tab w:val="left" w:pos="2396"/>
        </w:tabs>
        <w:spacing w:line="274" w:lineRule="exact"/>
        <w:ind w:left="2395" w:hanging="361"/>
        <w:rPr>
          <w:sz w:val="24"/>
        </w:rPr>
      </w:pPr>
      <w:r w:rsidRPr="00F76F21">
        <w:rPr>
          <w:sz w:val="24"/>
        </w:rPr>
        <w:t xml:space="preserve">best practices for maintaining and terminating counseling and </w:t>
      </w:r>
      <w:proofErr w:type="gramStart"/>
      <w:r w:rsidRPr="00F76F21">
        <w:rPr>
          <w:sz w:val="24"/>
        </w:rPr>
        <w:t>psychotherapy;</w:t>
      </w:r>
      <w:proofErr w:type="gramEnd"/>
    </w:p>
    <w:p w14:paraId="4616C75E" w14:textId="77777777" w:rsidR="00452E6C" w:rsidRPr="00F76F21" w:rsidRDefault="002B75FE">
      <w:pPr>
        <w:pStyle w:val="ListParagraph"/>
        <w:numPr>
          <w:ilvl w:val="2"/>
          <w:numId w:val="1"/>
        </w:numPr>
        <w:tabs>
          <w:tab w:val="left" w:pos="2396"/>
        </w:tabs>
        <w:spacing w:line="275" w:lineRule="exact"/>
        <w:ind w:left="2395" w:hanging="361"/>
        <w:rPr>
          <w:sz w:val="24"/>
        </w:rPr>
      </w:pPr>
      <w:r w:rsidRPr="00F76F21">
        <w:rPr>
          <w:sz w:val="24"/>
        </w:rPr>
        <w:t xml:space="preserve">consultation </w:t>
      </w:r>
      <w:proofErr w:type="gramStart"/>
      <w:r w:rsidRPr="00F76F21">
        <w:rPr>
          <w:sz w:val="24"/>
        </w:rPr>
        <w:t>skills;</w:t>
      </w:r>
      <w:proofErr w:type="gramEnd"/>
    </w:p>
    <w:p w14:paraId="4616C75F" w14:textId="77777777" w:rsidR="00452E6C" w:rsidRPr="00F76F21" w:rsidRDefault="00452E6C">
      <w:pPr>
        <w:spacing w:line="275" w:lineRule="exact"/>
        <w:rPr>
          <w:sz w:val="24"/>
        </w:rPr>
        <w:sectPr w:rsidR="00452E6C" w:rsidRPr="00F76F21">
          <w:pgSz w:w="12240" w:h="20180"/>
          <w:pgMar w:top="1720" w:right="1320" w:bottom="280" w:left="480" w:header="752" w:footer="0" w:gutter="0"/>
          <w:cols w:space="720"/>
        </w:sectPr>
      </w:pPr>
    </w:p>
    <w:p w14:paraId="4616C760" w14:textId="77777777" w:rsidR="00452E6C" w:rsidRPr="00F76F21" w:rsidRDefault="002B75FE">
      <w:pPr>
        <w:pStyle w:val="ListParagraph"/>
        <w:numPr>
          <w:ilvl w:val="1"/>
          <w:numId w:val="3"/>
        </w:numPr>
        <w:tabs>
          <w:tab w:val="left" w:pos="541"/>
        </w:tabs>
        <w:spacing w:before="84"/>
        <w:rPr>
          <w:u w:val="single"/>
        </w:rPr>
      </w:pPr>
      <w:bookmarkStart w:id="8" w:name="2.06:_Pre-master's_Degree_Clinical_Field"/>
      <w:bookmarkStart w:id="9" w:name="2.07:Post-master's_Degree_Clinical_Field"/>
      <w:bookmarkEnd w:id="8"/>
      <w:bookmarkEnd w:id="9"/>
      <w:r w:rsidRPr="00F76F21">
        <w:rPr>
          <w:sz w:val="24"/>
        </w:rPr>
        <w:lastRenderedPageBreak/>
        <w:t>:  continued</w:t>
      </w:r>
    </w:p>
    <w:p w14:paraId="4616C761" w14:textId="77777777" w:rsidR="00452E6C" w:rsidRPr="00F76F21" w:rsidRDefault="00452E6C">
      <w:pPr>
        <w:pStyle w:val="BodyText"/>
        <w:spacing w:before="7"/>
      </w:pPr>
    </w:p>
    <w:p w14:paraId="4616C762" w14:textId="77777777" w:rsidR="00452E6C" w:rsidRPr="00F76F21" w:rsidRDefault="002B75FE">
      <w:pPr>
        <w:pStyle w:val="ListParagraph"/>
        <w:numPr>
          <w:ilvl w:val="2"/>
          <w:numId w:val="1"/>
        </w:numPr>
        <w:tabs>
          <w:tab w:val="left" w:pos="2396"/>
        </w:tabs>
        <w:spacing w:before="1"/>
        <w:ind w:left="2395" w:hanging="361"/>
        <w:rPr>
          <w:sz w:val="24"/>
        </w:rPr>
      </w:pPr>
      <w:r w:rsidRPr="00F76F21">
        <w:rPr>
          <w:sz w:val="24"/>
        </w:rPr>
        <w:t xml:space="preserve">outreach and prevention </w:t>
      </w:r>
      <w:proofErr w:type="gramStart"/>
      <w:r w:rsidRPr="00F76F21">
        <w:rPr>
          <w:sz w:val="24"/>
        </w:rPr>
        <w:t>strategies;</w:t>
      </w:r>
      <w:proofErr w:type="gramEnd"/>
    </w:p>
    <w:p w14:paraId="4616C763" w14:textId="77777777" w:rsidR="00452E6C" w:rsidRPr="00F76F21" w:rsidRDefault="002B75FE">
      <w:pPr>
        <w:pStyle w:val="ListParagraph"/>
        <w:numPr>
          <w:ilvl w:val="2"/>
          <w:numId w:val="1"/>
        </w:numPr>
        <w:tabs>
          <w:tab w:val="left" w:pos="2396"/>
        </w:tabs>
        <w:spacing w:before="2"/>
        <w:ind w:left="2395" w:hanging="361"/>
        <w:rPr>
          <w:sz w:val="24"/>
        </w:rPr>
      </w:pPr>
      <w:r w:rsidRPr="00F76F21">
        <w:rPr>
          <w:sz w:val="24"/>
        </w:rPr>
        <w:t xml:space="preserve">diagnosis and treatment </w:t>
      </w:r>
      <w:proofErr w:type="gramStart"/>
      <w:r w:rsidRPr="00F76F21">
        <w:rPr>
          <w:sz w:val="24"/>
        </w:rPr>
        <w:t>issues;</w:t>
      </w:r>
      <w:proofErr w:type="gramEnd"/>
    </w:p>
    <w:p w14:paraId="4616C764" w14:textId="77777777" w:rsidR="00452E6C" w:rsidRPr="00F76F21" w:rsidRDefault="002B75FE">
      <w:pPr>
        <w:pStyle w:val="ListParagraph"/>
        <w:numPr>
          <w:ilvl w:val="2"/>
          <w:numId w:val="1"/>
        </w:numPr>
        <w:tabs>
          <w:tab w:val="left" w:pos="2396"/>
        </w:tabs>
        <w:spacing w:before="5"/>
        <w:ind w:left="2395" w:hanging="361"/>
        <w:rPr>
          <w:sz w:val="24"/>
        </w:rPr>
      </w:pPr>
      <w:r w:rsidRPr="00F76F21">
        <w:rPr>
          <w:sz w:val="24"/>
        </w:rPr>
        <w:t xml:space="preserve">working with special </w:t>
      </w:r>
      <w:proofErr w:type="gramStart"/>
      <w:r w:rsidRPr="00F76F21">
        <w:rPr>
          <w:sz w:val="24"/>
        </w:rPr>
        <w:t>populations;</w:t>
      </w:r>
      <w:proofErr w:type="gramEnd"/>
    </w:p>
    <w:p w14:paraId="4616C765" w14:textId="77777777" w:rsidR="00452E6C" w:rsidRPr="00F76F21" w:rsidRDefault="002B75FE">
      <w:pPr>
        <w:pStyle w:val="ListParagraph"/>
        <w:numPr>
          <w:ilvl w:val="2"/>
          <w:numId w:val="1"/>
        </w:numPr>
        <w:tabs>
          <w:tab w:val="left" w:pos="2396"/>
        </w:tabs>
        <w:spacing w:before="2"/>
        <w:ind w:left="2395" w:hanging="361"/>
        <w:rPr>
          <w:sz w:val="24"/>
        </w:rPr>
      </w:pPr>
      <w:r w:rsidRPr="00F76F21">
        <w:rPr>
          <w:sz w:val="24"/>
        </w:rPr>
        <w:t xml:space="preserve">professional identity and practice issues, including historical </w:t>
      </w:r>
      <w:proofErr w:type="gramStart"/>
      <w:r w:rsidRPr="00F76F21">
        <w:rPr>
          <w:sz w:val="24"/>
        </w:rPr>
        <w:t>perspectives;</w:t>
      </w:r>
      <w:proofErr w:type="gramEnd"/>
    </w:p>
    <w:p w14:paraId="4616C766" w14:textId="77777777" w:rsidR="00452E6C" w:rsidRPr="00F76F21" w:rsidRDefault="002B75FE">
      <w:pPr>
        <w:pStyle w:val="ListParagraph"/>
        <w:numPr>
          <w:ilvl w:val="2"/>
          <w:numId w:val="1"/>
        </w:numPr>
        <w:tabs>
          <w:tab w:val="left" w:pos="2396"/>
        </w:tabs>
        <w:spacing w:before="5"/>
        <w:ind w:left="2395" w:hanging="361"/>
        <w:rPr>
          <w:sz w:val="24"/>
        </w:rPr>
      </w:pPr>
      <w:r w:rsidRPr="00F76F21">
        <w:rPr>
          <w:sz w:val="24"/>
        </w:rPr>
        <w:t xml:space="preserve">mental health regulations and </w:t>
      </w:r>
      <w:proofErr w:type="gramStart"/>
      <w:r w:rsidRPr="00F76F21">
        <w:rPr>
          <w:sz w:val="24"/>
        </w:rPr>
        <w:t>policy;</w:t>
      </w:r>
      <w:proofErr w:type="gramEnd"/>
    </w:p>
    <w:p w14:paraId="4616C767" w14:textId="77777777" w:rsidR="00452E6C" w:rsidRPr="00F76F21" w:rsidRDefault="002B75FE">
      <w:pPr>
        <w:pStyle w:val="ListParagraph"/>
        <w:numPr>
          <w:ilvl w:val="2"/>
          <w:numId w:val="1"/>
        </w:numPr>
        <w:tabs>
          <w:tab w:val="left" w:pos="2396"/>
        </w:tabs>
        <w:spacing w:before="2"/>
        <w:ind w:left="2395" w:hanging="361"/>
        <w:rPr>
          <w:sz w:val="24"/>
        </w:rPr>
      </w:pPr>
      <w:r w:rsidRPr="00F76F21">
        <w:rPr>
          <w:sz w:val="24"/>
        </w:rPr>
        <w:t>management of community mental health programs.</w:t>
      </w:r>
    </w:p>
    <w:p w14:paraId="4616C768" w14:textId="77777777" w:rsidR="00452E6C" w:rsidRPr="00F76F21" w:rsidRDefault="002B75FE">
      <w:pPr>
        <w:pStyle w:val="ListParagraph"/>
        <w:numPr>
          <w:ilvl w:val="1"/>
          <w:numId w:val="1"/>
        </w:numPr>
        <w:tabs>
          <w:tab w:val="left" w:pos="2120"/>
        </w:tabs>
        <w:spacing w:before="5"/>
        <w:ind w:left="2119" w:hanging="445"/>
        <w:rPr>
          <w:sz w:val="24"/>
        </w:rPr>
      </w:pPr>
      <w:r w:rsidRPr="00F76F21">
        <w:rPr>
          <w:sz w:val="24"/>
        </w:rPr>
        <w:t>a Practicum; and</w:t>
      </w:r>
    </w:p>
    <w:p w14:paraId="4616C769" w14:textId="77777777" w:rsidR="00452E6C" w:rsidRPr="00F76F21" w:rsidRDefault="002B75FE">
      <w:pPr>
        <w:pStyle w:val="ListParagraph"/>
        <w:numPr>
          <w:ilvl w:val="1"/>
          <w:numId w:val="1"/>
        </w:numPr>
        <w:tabs>
          <w:tab w:val="left" w:pos="2136"/>
        </w:tabs>
        <w:spacing w:before="3"/>
        <w:ind w:left="2135" w:hanging="461"/>
        <w:rPr>
          <w:sz w:val="24"/>
        </w:rPr>
      </w:pPr>
      <w:r w:rsidRPr="00F76F21">
        <w:rPr>
          <w:sz w:val="24"/>
        </w:rPr>
        <w:t xml:space="preserve">an </w:t>
      </w:r>
      <w:proofErr w:type="gramStart"/>
      <w:r w:rsidRPr="00F76F21">
        <w:rPr>
          <w:sz w:val="24"/>
        </w:rPr>
        <w:t>Internship</w:t>
      </w:r>
      <w:proofErr w:type="gramEnd"/>
      <w:r w:rsidRPr="00F76F21">
        <w:rPr>
          <w:sz w:val="24"/>
        </w:rPr>
        <w:t>.</w:t>
      </w:r>
    </w:p>
    <w:bookmarkEnd w:id="5"/>
    <w:p w14:paraId="4616C76A" w14:textId="77777777" w:rsidR="00452E6C" w:rsidRPr="00F76F21" w:rsidRDefault="00452E6C">
      <w:pPr>
        <w:pStyle w:val="BodyText"/>
        <w:spacing w:before="7"/>
      </w:pPr>
    </w:p>
    <w:p w14:paraId="4616C76B" w14:textId="1B68ED54" w:rsidR="00452E6C" w:rsidRPr="00F76F21" w:rsidRDefault="002B75FE">
      <w:pPr>
        <w:pStyle w:val="ListParagraph"/>
        <w:numPr>
          <w:ilvl w:val="1"/>
          <w:numId w:val="3"/>
        </w:numPr>
        <w:tabs>
          <w:tab w:val="left" w:pos="543"/>
        </w:tabs>
        <w:ind w:left="542" w:hanging="423"/>
        <w:rPr>
          <w:u w:val="single"/>
        </w:rPr>
      </w:pPr>
      <w:r w:rsidRPr="00F76F21">
        <w:rPr>
          <w:sz w:val="24"/>
          <w:u w:val="single"/>
        </w:rPr>
        <w:t>:  Pre-</w:t>
      </w:r>
      <w:proofErr w:type="gramStart"/>
      <w:r w:rsidR="004B386E" w:rsidRPr="00F76F21">
        <w:rPr>
          <w:sz w:val="24"/>
          <w:u w:val="single"/>
        </w:rPr>
        <w:t>M</w:t>
      </w:r>
      <w:r w:rsidRPr="00F76F21">
        <w:rPr>
          <w:sz w:val="24"/>
          <w:u w:val="single"/>
        </w:rPr>
        <w:t>aster's Degree</w:t>
      </w:r>
      <w:proofErr w:type="gramEnd"/>
      <w:r w:rsidRPr="00F76F21">
        <w:rPr>
          <w:sz w:val="24"/>
          <w:u w:val="single"/>
        </w:rPr>
        <w:t xml:space="preserve"> Clinical Field Experience Requirements</w:t>
      </w:r>
    </w:p>
    <w:p w14:paraId="4616C76C" w14:textId="77777777" w:rsidR="00452E6C" w:rsidRPr="00F76F21" w:rsidRDefault="00452E6C">
      <w:pPr>
        <w:pStyle w:val="BodyText"/>
        <w:spacing w:before="7"/>
      </w:pPr>
    </w:p>
    <w:p w14:paraId="4616C76D" w14:textId="0B96BF82" w:rsidR="00452E6C" w:rsidRPr="00F76F21" w:rsidRDefault="002B75FE">
      <w:pPr>
        <w:pStyle w:val="ListParagraph"/>
        <w:numPr>
          <w:ilvl w:val="2"/>
          <w:numId w:val="3"/>
        </w:numPr>
        <w:tabs>
          <w:tab w:val="left" w:pos="1709"/>
        </w:tabs>
        <w:spacing w:line="242" w:lineRule="auto"/>
        <w:ind w:right="115" w:firstLine="0"/>
        <w:jc w:val="both"/>
        <w:rPr>
          <w:sz w:val="24"/>
        </w:rPr>
      </w:pPr>
      <w:r w:rsidRPr="00F76F21">
        <w:rPr>
          <w:sz w:val="24"/>
        </w:rPr>
        <w:t>Eligible applicants must demonstrate the completion of a pre-</w:t>
      </w:r>
      <w:proofErr w:type="gramStart"/>
      <w:r w:rsidRPr="00F76F21">
        <w:rPr>
          <w:sz w:val="24"/>
        </w:rPr>
        <w:t>Master's</w:t>
      </w:r>
      <w:proofErr w:type="gramEnd"/>
      <w:r w:rsidRPr="00F76F21">
        <w:rPr>
          <w:sz w:val="24"/>
        </w:rPr>
        <w:t xml:space="preserve"> degree Practicum that includes Supervised Clinical Field Experience and Direct Client Contact Experience</w:t>
      </w:r>
      <w:proofErr w:type="gramStart"/>
      <w:r w:rsidRPr="00F76F21">
        <w:rPr>
          <w:sz w:val="24"/>
        </w:rPr>
        <w:t xml:space="preserve">. </w:t>
      </w:r>
      <w:proofErr w:type="gramEnd"/>
      <w:r w:rsidRPr="00F76F21">
        <w:rPr>
          <w:sz w:val="24"/>
        </w:rPr>
        <w:t xml:space="preserve">The Practicum must take place over a minimum period of at least seven weeks </w:t>
      </w:r>
      <w:r w:rsidRPr="00F76F21">
        <w:rPr>
          <w:strike/>
          <w:color w:val="FF0000"/>
          <w:sz w:val="24"/>
        </w:rPr>
        <w:t xml:space="preserve">on </w:t>
      </w:r>
      <w:proofErr w:type="gramStart"/>
      <w:r w:rsidRPr="00F76F21">
        <w:rPr>
          <w:strike/>
          <w:color w:val="FF0000"/>
          <w:sz w:val="24"/>
        </w:rPr>
        <w:t>the</w:t>
      </w:r>
      <w:r w:rsidR="009E5774" w:rsidRPr="00F76F21">
        <w:rPr>
          <w:color w:val="FF0000"/>
          <w:sz w:val="24"/>
        </w:rPr>
        <w:t xml:space="preserve"> </w:t>
      </w:r>
      <w:r w:rsidR="009E5774" w:rsidRPr="00F76F21">
        <w:rPr>
          <w:b/>
          <w:bCs/>
          <w:color w:val="0821DE"/>
          <w:sz w:val="24"/>
        </w:rPr>
        <w:t>through an</w:t>
      </w:r>
      <w:proofErr w:type="gramEnd"/>
      <w:r w:rsidRPr="00F76F21">
        <w:rPr>
          <w:color w:val="0821DE"/>
          <w:sz w:val="24"/>
        </w:rPr>
        <w:t xml:space="preserve"> </w:t>
      </w:r>
      <w:r w:rsidRPr="00F76F21">
        <w:rPr>
          <w:sz w:val="24"/>
        </w:rPr>
        <w:t xml:space="preserve">academic campus or </w:t>
      </w:r>
      <w:proofErr w:type="gramStart"/>
      <w:r w:rsidRPr="00F76F21">
        <w:rPr>
          <w:strike/>
          <w:color w:val="FF0000"/>
          <w:sz w:val="24"/>
        </w:rPr>
        <w:t>in</w:t>
      </w:r>
      <w:r w:rsidR="009E5774" w:rsidRPr="00F76F21">
        <w:rPr>
          <w:strike/>
          <w:color w:val="FF0000"/>
          <w:sz w:val="24"/>
        </w:rPr>
        <w:t xml:space="preserve"> </w:t>
      </w:r>
      <w:r w:rsidR="009E5774" w:rsidRPr="00F76F21">
        <w:rPr>
          <w:b/>
          <w:bCs/>
          <w:color w:val="0821DE"/>
          <w:sz w:val="24"/>
        </w:rPr>
        <w:t>through</w:t>
      </w:r>
      <w:proofErr w:type="gramEnd"/>
      <w:r w:rsidR="009E5774" w:rsidRPr="00F76F21">
        <w:rPr>
          <w:color w:val="0821DE"/>
          <w:sz w:val="24"/>
        </w:rPr>
        <w:t xml:space="preserve"> </w:t>
      </w:r>
      <w:r w:rsidRPr="00F76F21">
        <w:rPr>
          <w:sz w:val="24"/>
        </w:rPr>
        <w:t>a Clinical Field Experience Site</w:t>
      </w:r>
      <w:proofErr w:type="gramStart"/>
      <w:r w:rsidRPr="00F76F21">
        <w:rPr>
          <w:sz w:val="24"/>
        </w:rPr>
        <w:t xml:space="preserve">. </w:t>
      </w:r>
      <w:proofErr w:type="gramEnd"/>
      <w:r w:rsidRPr="00F76F21">
        <w:rPr>
          <w:sz w:val="24"/>
        </w:rPr>
        <w:t>The Practicum must include:</w:t>
      </w:r>
    </w:p>
    <w:p w14:paraId="4616C76F" w14:textId="7760566B" w:rsidR="00452E6C" w:rsidRPr="00F76F21" w:rsidRDefault="002B75FE" w:rsidP="009E5774">
      <w:pPr>
        <w:pStyle w:val="ListParagraph"/>
        <w:numPr>
          <w:ilvl w:val="3"/>
          <w:numId w:val="3"/>
        </w:numPr>
        <w:tabs>
          <w:tab w:val="left" w:pos="2062"/>
        </w:tabs>
        <w:spacing w:before="4" w:line="244" w:lineRule="auto"/>
        <w:ind w:right="117" w:firstLine="0"/>
      </w:pPr>
      <w:r w:rsidRPr="00F76F21">
        <w:rPr>
          <w:sz w:val="24"/>
        </w:rPr>
        <w:t xml:space="preserve">40 Contact Hours of Direct Client Contact Experience </w:t>
      </w:r>
      <w:r w:rsidRPr="00F76F21">
        <w:rPr>
          <w:strike/>
          <w:color w:val="FF0000"/>
          <w:sz w:val="24"/>
        </w:rPr>
        <w:t>in</w:t>
      </w:r>
      <w:r w:rsidRPr="00F76F21">
        <w:rPr>
          <w:sz w:val="24"/>
        </w:rPr>
        <w:t xml:space="preserve"> </w:t>
      </w:r>
      <w:r w:rsidR="009E5774" w:rsidRPr="00F76F21">
        <w:rPr>
          <w:b/>
          <w:bCs/>
          <w:color w:val="0821DE"/>
          <w:sz w:val="24"/>
        </w:rPr>
        <w:t>through</w:t>
      </w:r>
      <w:r w:rsidR="009E5774" w:rsidRPr="00F76F21">
        <w:rPr>
          <w:color w:val="0821DE"/>
          <w:sz w:val="24"/>
        </w:rPr>
        <w:t xml:space="preserve"> </w:t>
      </w:r>
      <w:r w:rsidRPr="00F76F21">
        <w:rPr>
          <w:sz w:val="24"/>
        </w:rPr>
        <w:t>Clinical Field Experience Sites conforming to the Mental Health Counseling scope of practice as defined under 262 CMR</w:t>
      </w:r>
      <w:r w:rsidR="002517CB" w:rsidRPr="00F76F21">
        <w:rPr>
          <w:sz w:val="24"/>
        </w:rPr>
        <w:t xml:space="preserve"> </w:t>
      </w:r>
      <w:r w:rsidRPr="00F76F21">
        <w:rPr>
          <w:sz w:val="24"/>
          <w:szCs w:val="24"/>
        </w:rPr>
        <w:t xml:space="preserve">2.02 or peer role plays and laboratory experience in individual, group, couple and family </w:t>
      </w:r>
      <w:proofErr w:type="gramStart"/>
      <w:r w:rsidRPr="00F76F21">
        <w:rPr>
          <w:sz w:val="24"/>
          <w:szCs w:val="24"/>
        </w:rPr>
        <w:t>interactions;</w:t>
      </w:r>
      <w:proofErr w:type="gramEnd"/>
    </w:p>
    <w:p w14:paraId="4616C770" w14:textId="77777777" w:rsidR="00452E6C" w:rsidRPr="00F76F21" w:rsidRDefault="002B75FE">
      <w:pPr>
        <w:pStyle w:val="ListParagraph"/>
        <w:numPr>
          <w:ilvl w:val="3"/>
          <w:numId w:val="3"/>
        </w:numPr>
        <w:tabs>
          <w:tab w:val="left" w:pos="2136"/>
        </w:tabs>
        <w:spacing w:line="272" w:lineRule="exact"/>
        <w:ind w:left="2135" w:hanging="461"/>
        <w:rPr>
          <w:sz w:val="24"/>
        </w:rPr>
      </w:pPr>
      <w:r w:rsidRPr="00F76F21">
        <w:rPr>
          <w:sz w:val="24"/>
        </w:rPr>
        <w:t>25 Supervisory Contact Hours of supervision; of which:</w:t>
      </w:r>
    </w:p>
    <w:p w14:paraId="4616C771" w14:textId="4D55020D" w:rsidR="00452E6C" w:rsidRPr="00F76F21" w:rsidRDefault="002B75FE">
      <w:pPr>
        <w:pStyle w:val="ListParagraph"/>
        <w:numPr>
          <w:ilvl w:val="4"/>
          <w:numId w:val="3"/>
        </w:numPr>
        <w:tabs>
          <w:tab w:val="left" w:pos="2396"/>
        </w:tabs>
        <w:spacing w:before="1"/>
        <w:ind w:hanging="361"/>
        <w:rPr>
          <w:sz w:val="24"/>
          <w:szCs w:val="24"/>
        </w:rPr>
      </w:pPr>
      <w:r w:rsidRPr="00F76F21">
        <w:rPr>
          <w:sz w:val="24"/>
          <w:szCs w:val="24"/>
        </w:rPr>
        <w:t xml:space="preserve">a minimum of </w:t>
      </w:r>
      <w:r w:rsidRPr="00F76F21">
        <w:rPr>
          <w:strike/>
          <w:color w:val="FF0000"/>
          <w:sz w:val="24"/>
          <w:szCs w:val="24"/>
        </w:rPr>
        <w:t>ten</w:t>
      </w:r>
      <w:r w:rsidRPr="00F76F21">
        <w:rPr>
          <w:sz w:val="24"/>
          <w:szCs w:val="24"/>
        </w:rPr>
        <w:t xml:space="preserve"> </w:t>
      </w:r>
      <w:r w:rsidR="4476AB10" w:rsidRPr="00F76F21">
        <w:rPr>
          <w:b/>
          <w:bCs/>
          <w:color w:val="0821DE"/>
          <w:sz w:val="24"/>
          <w:szCs w:val="24"/>
        </w:rPr>
        <w:t>10</w:t>
      </w:r>
      <w:r w:rsidR="4476AB10" w:rsidRPr="00F76F21">
        <w:rPr>
          <w:color w:val="0821DE"/>
          <w:sz w:val="24"/>
          <w:szCs w:val="24"/>
        </w:rPr>
        <w:t xml:space="preserve"> </w:t>
      </w:r>
      <w:r w:rsidRPr="00F76F21">
        <w:rPr>
          <w:sz w:val="24"/>
          <w:szCs w:val="24"/>
        </w:rPr>
        <w:t xml:space="preserve">Supervisory Contact Hours must be Individual </w:t>
      </w:r>
      <w:proofErr w:type="gramStart"/>
      <w:r w:rsidRPr="00F76F21">
        <w:rPr>
          <w:sz w:val="24"/>
          <w:szCs w:val="24"/>
        </w:rPr>
        <w:t>Supervision;</w:t>
      </w:r>
      <w:proofErr w:type="gramEnd"/>
    </w:p>
    <w:p w14:paraId="4616C772" w14:textId="70BB917E" w:rsidR="00452E6C" w:rsidRPr="00F76F21" w:rsidRDefault="002B75FE">
      <w:pPr>
        <w:pStyle w:val="ListParagraph"/>
        <w:numPr>
          <w:ilvl w:val="4"/>
          <w:numId w:val="3"/>
        </w:numPr>
        <w:tabs>
          <w:tab w:val="left" w:pos="2396"/>
        </w:tabs>
        <w:spacing w:before="2" w:line="244" w:lineRule="auto"/>
        <w:ind w:left="2035" w:right="119" w:firstLine="0"/>
        <w:rPr>
          <w:sz w:val="24"/>
          <w:szCs w:val="24"/>
        </w:rPr>
      </w:pPr>
      <w:proofErr w:type="gramStart"/>
      <w:r w:rsidRPr="00F76F21">
        <w:rPr>
          <w:sz w:val="24"/>
          <w:szCs w:val="24"/>
        </w:rPr>
        <w:t>a minimum</w:t>
      </w:r>
      <w:proofErr w:type="gramEnd"/>
      <w:r w:rsidRPr="00F76F21">
        <w:rPr>
          <w:sz w:val="24"/>
          <w:szCs w:val="24"/>
        </w:rPr>
        <w:t xml:space="preserve"> of five Supervisory Contact Hours must be Group Supervision with no more than </w:t>
      </w:r>
      <w:r w:rsidRPr="00F76F21">
        <w:rPr>
          <w:strike/>
          <w:color w:val="FF0000"/>
          <w:sz w:val="24"/>
          <w:szCs w:val="24"/>
        </w:rPr>
        <w:t>ten</w:t>
      </w:r>
      <w:r w:rsidRPr="00F76F21">
        <w:rPr>
          <w:sz w:val="24"/>
          <w:szCs w:val="24"/>
        </w:rPr>
        <w:t xml:space="preserve"> </w:t>
      </w:r>
      <w:r w:rsidR="54AF95E1" w:rsidRPr="00F76F21">
        <w:rPr>
          <w:b/>
          <w:bCs/>
          <w:color w:val="0821DE"/>
          <w:sz w:val="24"/>
          <w:szCs w:val="24"/>
        </w:rPr>
        <w:t>10</w:t>
      </w:r>
      <w:r w:rsidR="54AF95E1" w:rsidRPr="00F76F21">
        <w:rPr>
          <w:color w:val="0821DE"/>
          <w:sz w:val="24"/>
          <w:szCs w:val="24"/>
        </w:rPr>
        <w:t xml:space="preserve"> </w:t>
      </w:r>
      <w:r w:rsidRPr="00F76F21">
        <w:rPr>
          <w:sz w:val="24"/>
          <w:szCs w:val="24"/>
        </w:rPr>
        <w:t xml:space="preserve">supervisees in a </w:t>
      </w:r>
      <w:proofErr w:type="gramStart"/>
      <w:r w:rsidRPr="00F76F21">
        <w:rPr>
          <w:sz w:val="24"/>
          <w:szCs w:val="24"/>
        </w:rPr>
        <w:t>group;</w:t>
      </w:r>
      <w:proofErr w:type="gramEnd"/>
    </w:p>
    <w:p w14:paraId="4616C773" w14:textId="0C02CE13" w:rsidR="00452E6C" w:rsidRPr="00F76F21" w:rsidRDefault="002B75FE" w:rsidP="0004347D">
      <w:pPr>
        <w:pStyle w:val="ListParagraph"/>
        <w:numPr>
          <w:ilvl w:val="4"/>
          <w:numId w:val="3"/>
        </w:numPr>
        <w:tabs>
          <w:tab w:val="left" w:pos="2589"/>
          <w:tab w:val="left" w:pos="2590"/>
        </w:tabs>
        <w:spacing w:line="244" w:lineRule="auto"/>
        <w:ind w:right="117"/>
        <w:rPr>
          <w:sz w:val="24"/>
          <w:szCs w:val="24"/>
        </w:rPr>
      </w:pPr>
      <w:proofErr w:type="gramStart"/>
      <w:r w:rsidRPr="00F76F21">
        <w:rPr>
          <w:sz w:val="24"/>
          <w:szCs w:val="24"/>
        </w:rPr>
        <w:t>the</w:t>
      </w:r>
      <w:proofErr w:type="gramEnd"/>
      <w:r w:rsidRPr="00F76F21">
        <w:rPr>
          <w:sz w:val="24"/>
          <w:szCs w:val="24"/>
        </w:rPr>
        <w:t xml:space="preserve"> remaining </w:t>
      </w:r>
      <w:r w:rsidRPr="00F76F21">
        <w:rPr>
          <w:strike/>
          <w:color w:val="FF0000"/>
          <w:sz w:val="24"/>
          <w:szCs w:val="24"/>
        </w:rPr>
        <w:t>ten</w:t>
      </w:r>
      <w:r w:rsidRPr="00F76F21">
        <w:rPr>
          <w:sz w:val="24"/>
          <w:szCs w:val="24"/>
        </w:rPr>
        <w:t xml:space="preserve"> </w:t>
      </w:r>
      <w:r w:rsidR="51C2F148" w:rsidRPr="00F76F21">
        <w:rPr>
          <w:b/>
          <w:bCs/>
          <w:color w:val="0821DE"/>
          <w:sz w:val="24"/>
          <w:szCs w:val="24"/>
        </w:rPr>
        <w:t>10</w:t>
      </w:r>
      <w:r w:rsidR="51C2F148" w:rsidRPr="00F76F21">
        <w:rPr>
          <w:color w:val="0821DE"/>
          <w:sz w:val="24"/>
          <w:szCs w:val="24"/>
        </w:rPr>
        <w:t xml:space="preserve"> </w:t>
      </w:r>
      <w:r w:rsidRPr="00F76F21">
        <w:rPr>
          <w:sz w:val="24"/>
          <w:szCs w:val="24"/>
        </w:rPr>
        <w:t>Supervisory Contact Hours may be Individual or Group Supervision.</w:t>
      </w:r>
      <w:r w:rsidR="5ABD9BBC" w:rsidRPr="00F76F21">
        <w:rPr>
          <w:sz w:val="24"/>
          <w:szCs w:val="24"/>
        </w:rPr>
        <w:t xml:space="preserve"> </w:t>
      </w:r>
    </w:p>
    <w:p w14:paraId="4616C774" w14:textId="77777777" w:rsidR="00452E6C" w:rsidRPr="00F76F21" w:rsidRDefault="00452E6C">
      <w:pPr>
        <w:pStyle w:val="BodyText"/>
        <w:spacing w:before="9"/>
        <w:rPr>
          <w:sz w:val="23"/>
        </w:rPr>
      </w:pPr>
    </w:p>
    <w:p w14:paraId="4616C775" w14:textId="26974CF7" w:rsidR="00452E6C" w:rsidRPr="00F76F21" w:rsidRDefault="002B75FE">
      <w:pPr>
        <w:pStyle w:val="ListParagraph"/>
        <w:numPr>
          <w:ilvl w:val="2"/>
          <w:numId w:val="3"/>
        </w:numPr>
        <w:tabs>
          <w:tab w:val="left" w:pos="1802"/>
        </w:tabs>
        <w:spacing w:line="242" w:lineRule="auto"/>
        <w:ind w:right="115" w:firstLine="0"/>
        <w:jc w:val="both"/>
        <w:rPr>
          <w:sz w:val="24"/>
        </w:rPr>
      </w:pPr>
      <w:r w:rsidRPr="00F76F21">
        <w:rPr>
          <w:sz w:val="24"/>
        </w:rPr>
        <w:t>Eligible applicants must demonstrate the completion of a pre-</w:t>
      </w:r>
      <w:proofErr w:type="gramStart"/>
      <w:r w:rsidRPr="00F76F21">
        <w:rPr>
          <w:sz w:val="24"/>
        </w:rPr>
        <w:t>Master's</w:t>
      </w:r>
      <w:proofErr w:type="gramEnd"/>
      <w:r w:rsidRPr="00F76F21">
        <w:rPr>
          <w:sz w:val="24"/>
        </w:rPr>
        <w:t xml:space="preserve"> degree Internship which includes Supervised Clinical Field Experience and Direct Client Contact Experience</w:t>
      </w:r>
      <w:proofErr w:type="gramStart"/>
      <w:r w:rsidRPr="00F76F21">
        <w:rPr>
          <w:sz w:val="24"/>
        </w:rPr>
        <w:t xml:space="preserve">. </w:t>
      </w:r>
      <w:proofErr w:type="gramEnd"/>
      <w:r w:rsidRPr="00F76F21">
        <w:rPr>
          <w:sz w:val="24"/>
        </w:rPr>
        <w:t xml:space="preserve">Where the Internship is </w:t>
      </w:r>
      <w:proofErr w:type="gramStart"/>
      <w:r w:rsidRPr="00F76F21">
        <w:rPr>
          <w:sz w:val="24"/>
        </w:rPr>
        <w:t xml:space="preserve">conducted </w:t>
      </w:r>
      <w:r w:rsidRPr="00F76F21">
        <w:rPr>
          <w:strike/>
          <w:color w:val="FF0000"/>
          <w:sz w:val="24"/>
        </w:rPr>
        <w:t>in</w:t>
      </w:r>
      <w:proofErr w:type="gramEnd"/>
      <w:r w:rsidRPr="00F76F21">
        <w:rPr>
          <w:sz w:val="24"/>
        </w:rPr>
        <w:t xml:space="preserve"> </w:t>
      </w:r>
      <w:r w:rsidR="002517CB" w:rsidRPr="00F76F21">
        <w:rPr>
          <w:b/>
          <w:bCs/>
          <w:color w:val="0821DE"/>
          <w:sz w:val="24"/>
        </w:rPr>
        <w:t>through</w:t>
      </w:r>
      <w:r w:rsidR="002517CB" w:rsidRPr="00F76F21">
        <w:rPr>
          <w:color w:val="0821DE"/>
          <w:sz w:val="24"/>
        </w:rPr>
        <w:t xml:space="preserve"> </w:t>
      </w:r>
      <w:r w:rsidRPr="00F76F21">
        <w:rPr>
          <w:sz w:val="24"/>
        </w:rPr>
        <w:t>the intern's place of employment, the Internship site must provide additional activities and supervision clearly delineated from the intern's usual work activities</w:t>
      </w:r>
      <w:proofErr w:type="gramStart"/>
      <w:r w:rsidRPr="00F76F21">
        <w:rPr>
          <w:sz w:val="24"/>
        </w:rPr>
        <w:t xml:space="preserve">. </w:t>
      </w:r>
      <w:proofErr w:type="gramEnd"/>
      <w:r w:rsidRPr="00F76F21">
        <w:rPr>
          <w:sz w:val="24"/>
        </w:rPr>
        <w:t>The Internship must include:</w:t>
      </w:r>
    </w:p>
    <w:p w14:paraId="4616C776" w14:textId="34B78E7B" w:rsidR="00452E6C" w:rsidRPr="00F76F21" w:rsidRDefault="002B75FE">
      <w:pPr>
        <w:pStyle w:val="ListParagraph"/>
        <w:numPr>
          <w:ilvl w:val="3"/>
          <w:numId w:val="3"/>
        </w:numPr>
        <w:tabs>
          <w:tab w:val="left" w:pos="2141"/>
        </w:tabs>
        <w:spacing w:before="3" w:line="242" w:lineRule="auto"/>
        <w:ind w:right="117" w:firstLine="0"/>
        <w:jc w:val="both"/>
        <w:rPr>
          <w:sz w:val="24"/>
        </w:rPr>
      </w:pPr>
      <w:r w:rsidRPr="00F76F21">
        <w:rPr>
          <w:sz w:val="24"/>
        </w:rPr>
        <w:t xml:space="preserve">240 Contact Hours of Direct Client Contact Experience </w:t>
      </w:r>
      <w:r w:rsidRPr="00F76F21">
        <w:rPr>
          <w:strike/>
          <w:color w:val="FF0000"/>
          <w:sz w:val="24"/>
        </w:rPr>
        <w:t>in</w:t>
      </w:r>
      <w:r w:rsidRPr="00F76F21">
        <w:rPr>
          <w:sz w:val="24"/>
        </w:rPr>
        <w:t xml:space="preserve"> </w:t>
      </w:r>
      <w:r w:rsidR="002517CB" w:rsidRPr="00F76F21">
        <w:rPr>
          <w:b/>
          <w:bCs/>
          <w:color w:val="0821DE"/>
          <w:sz w:val="24"/>
        </w:rPr>
        <w:t>through</w:t>
      </w:r>
      <w:r w:rsidR="002517CB" w:rsidRPr="00F76F21">
        <w:rPr>
          <w:color w:val="0821DE"/>
          <w:sz w:val="24"/>
        </w:rPr>
        <w:t xml:space="preserve"> </w:t>
      </w:r>
      <w:r w:rsidRPr="00F76F21">
        <w:rPr>
          <w:sz w:val="24"/>
        </w:rPr>
        <w:t xml:space="preserve">Clinical Field Experience Sites conforming to the Mental Health Counseling scope of practice defined under 262 CMR </w:t>
      </w:r>
      <w:proofErr w:type="gramStart"/>
      <w:r w:rsidRPr="00F76F21">
        <w:rPr>
          <w:sz w:val="24"/>
        </w:rPr>
        <w:t>2.02;</w:t>
      </w:r>
      <w:proofErr w:type="gramEnd"/>
    </w:p>
    <w:p w14:paraId="4616C777" w14:textId="77777777" w:rsidR="00452E6C" w:rsidRPr="00F76F21" w:rsidRDefault="002B75FE">
      <w:pPr>
        <w:pStyle w:val="ListParagraph"/>
        <w:numPr>
          <w:ilvl w:val="3"/>
          <w:numId w:val="3"/>
        </w:numPr>
        <w:tabs>
          <w:tab w:val="left" w:pos="2136"/>
        </w:tabs>
        <w:spacing w:before="4"/>
        <w:ind w:left="2135" w:hanging="461"/>
        <w:jc w:val="both"/>
        <w:rPr>
          <w:sz w:val="24"/>
        </w:rPr>
      </w:pPr>
      <w:r w:rsidRPr="00F76F21">
        <w:rPr>
          <w:sz w:val="24"/>
        </w:rPr>
        <w:t>45 Supervisory Contact Hours of supervision; of which:</w:t>
      </w:r>
    </w:p>
    <w:p w14:paraId="4616C778" w14:textId="77777777" w:rsidR="00452E6C" w:rsidRPr="00F76F21" w:rsidRDefault="002B75FE">
      <w:pPr>
        <w:pStyle w:val="ListParagraph"/>
        <w:numPr>
          <w:ilvl w:val="4"/>
          <w:numId w:val="3"/>
        </w:numPr>
        <w:tabs>
          <w:tab w:val="left" w:pos="2396"/>
        </w:tabs>
        <w:spacing w:before="2"/>
        <w:ind w:hanging="361"/>
        <w:rPr>
          <w:sz w:val="24"/>
        </w:rPr>
      </w:pPr>
      <w:proofErr w:type="gramStart"/>
      <w:r w:rsidRPr="00F76F21">
        <w:rPr>
          <w:sz w:val="24"/>
        </w:rPr>
        <w:t>a minimum</w:t>
      </w:r>
      <w:proofErr w:type="gramEnd"/>
      <w:r w:rsidRPr="00F76F21">
        <w:rPr>
          <w:sz w:val="24"/>
        </w:rPr>
        <w:t xml:space="preserve"> of 15 Supervisory Contact Hours must be Individual </w:t>
      </w:r>
      <w:proofErr w:type="gramStart"/>
      <w:r w:rsidRPr="00F76F21">
        <w:rPr>
          <w:sz w:val="24"/>
        </w:rPr>
        <w:t>Supervision;</w:t>
      </w:r>
      <w:proofErr w:type="gramEnd"/>
    </w:p>
    <w:p w14:paraId="4616C779" w14:textId="7B92D371" w:rsidR="00452E6C" w:rsidRPr="00F76F21" w:rsidRDefault="002B75FE">
      <w:pPr>
        <w:pStyle w:val="ListParagraph"/>
        <w:numPr>
          <w:ilvl w:val="4"/>
          <w:numId w:val="3"/>
        </w:numPr>
        <w:tabs>
          <w:tab w:val="left" w:pos="2403"/>
        </w:tabs>
        <w:spacing w:before="5" w:line="242" w:lineRule="auto"/>
        <w:ind w:left="2035" w:right="120" w:firstLine="0"/>
        <w:rPr>
          <w:sz w:val="24"/>
          <w:szCs w:val="24"/>
        </w:rPr>
      </w:pPr>
      <w:proofErr w:type="gramStart"/>
      <w:r w:rsidRPr="00F76F21">
        <w:rPr>
          <w:sz w:val="24"/>
          <w:szCs w:val="24"/>
        </w:rPr>
        <w:t>a minimum</w:t>
      </w:r>
      <w:proofErr w:type="gramEnd"/>
      <w:r w:rsidRPr="00F76F21">
        <w:rPr>
          <w:sz w:val="24"/>
          <w:szCs w:val="24"/>
        </w:rPr>
        <w:t xml:space="preserve"> of 15 Supervisory Contact Hours must be Group Supervision, with no more than </w:t>
      </w:r>
      <w:r w:rsidRPr="00F76F21">
        <w:rPr>
          <w:strike/>
          <w:color w:val="FF0000"/>
          <w:sz w:val="24"/>
          <w:szCs w:val="24"/>
        </w:rPr>
        <w:t>ten</w:t>
      </w:r>
      <w:r w:rsidRPr="00F76F21">
        <w:rPr>
          <w:sz w:val="24"/>
          <w:szCs w:val="24"/>
        </w:rPr>
        <w:t xml:space="preserve"> </w:t>
      </w:r>
      <w:r w:rsidR="229BB35D" w:rsidRPr="00F76F21">
        <w:rPr>
          <w:b/>
          <w:bCs/>
          <w:color w:val="0821DE"/>
          <w:sz w:val="24"/>
          <w:szCs w:val="24"/>
        </w:rPr>
        <w:t>10</w:t>
      </w:r>
      <w:r w:rsidR="229BB35D" w:rsidRPr="00F76F21">
        <w:rPr>
          <w:color w:val="0821DE"/>
          <w:sz w:val="24"/>
          <w:szCs w:val="24"/>
        </w:rPr>
        <w:t xml:space="preserve"> </w:t>
      </w:r>
      <w:r w:rsidRPr="00F76F21">
        <w:rPr>
          <w:sz w:val="24"/>
          <w:szCs w:val="24"/>
        </w:rPr>
        <w:t xml:space="preserve">supervisees in a </w:t>
      </w:r>
      <w:proofErr w:type="gramStart"/>
      <w:r w:rsidRPr="00F76F21">
        <w:rPr>
          <w:sz w:val="24"/>
          <w:szCs w:val="24"/>
        </w:rPr>
        <w:t>group;</w:t>
      </w:r>
      <w:proofErr w:type="gramEnd"/>
    </w:p>
    <w:p w14:paraId="4616C77A" w14:textId="77777777" w:rsidR="00452E6C" w:rsidRPr="00F76F21" w:rsidRDefault="002B75FE">
      <w:pPr>
        <w:pStyle w:val="ListParagraph"/>
        <w:numPr>
          <w:ilvl w:val="4"/>
          <w:numId w:val="3"/>
        </w:numPr>
        <w:tabs>
          <w:tab w:val="left" w:pos="2403"/>
        </w:tabs>
        <w:spacing w:before="2" w:line="242" w:lineRule="auto"/>
        <w:ind w:left="2035" w:right="119" w:firstLine="0"/>
        <w:rPr>
          <w:sz w:val="24"/>
        </w:rPr>
      </w:pPr>
      <w:proofErr w:type="gramStart"/>
      <w:r w:rsidRPr="00F76F21">
        <w:rPr>
          <w:sz w:val="24"/>
        </w:rPr>
        <w:t>the</w:t>
      </w:r>
      <w:proofErr w:type="gramEnd"/>
      <w:r w:rsidRPr="00F76F21">
        <w:rPr>
          <w:sz w:val="24"/>
        </w:rPr>
        <w:t xml:space="preserve"> remaining 15 Supervisory Contact Hours may be either Individual Supervision or Group Supervision.</w:t>
      </w:r>
    </w:p>
    <w:p w14:paraId="4616C77B" w14:textId="77777777" w:rsidR="00452E6C" w:rsidRPr="00F76F21" w:rsidRDefault="00452E6C">
      <w:pPr>
        <w:pStyle w:val="BodyText"/>
        <w:spacing w:before="4"/>
      </w:pPr>
    </w:p>
    <w:p w14:paraId="4616C77C" w14:textId="7E2F540B" w:rsidR="00452E6C" w:rsidRPr="00F76F21" w:rsidRDefault="002B75FE">
      <w:pPr>
        <w:pStyle w:val="ListParagraph"/>
        <w:numPr>
          <w:ilvl w:val="2"/>
          <w:numId w:val="3"/>
        </w:numPr>
        <w:tabs>
          <w:tab w:val="left" w:pos="1798"/>
        </w:tabs>
        <w:spacing w:line="242" w:lineRule="auto"/>
        <w:ind w:right="112" w:firstLine="0"/>
        <w:jc w:val="both"/>
        <w:rPr>
          <w:sz w:val="24"/>
        </w:rPr>
      </w:pPr>
      <w:r w:rsidRPr="00F76F21">
        <w:rPr>
          <w:sz w:val="24"/>
        </w:rPr>
        <w:t xml:space="preserve">Practicum and Internship supervisees in a Clinical Field Experience Site may see clients only when there is an Approved Supervisor or Contract Supervisor </w:t>
      </w:r>
      <w:r w:rsidR="002517CB" w:rsidRPr="00F76F21">
        <w:rPr>
          <w:b/>
          <w:bCs/>
          <w:color w:val="0821DE"/>
          <w:sz w:val="24"/>
        </w:rPr>
        <w:t>available</w:t>
      </w:r>
      <w:r w:rsidR="002517CB" w:rsidRPr="00F76F21">
        <w:rPr>
          <w:color w:val="0821DE"/>
          <w:sz w:val="24"/>
        </w:rPr>
        <w:t xml:space="preserve"> </w:t>
      </w:r>
      <w:r w:rsidRPr="00F76F21">
        <w:rPr>
          <w:strike/>
          <w:color w:val="FF0000"/>
          <w:sz w:val="24"/>
        </w:rPr>
        <w:t>on site</w:t>
      </w:r>
      <w:r w:rsidRPr="00F76F21">
        <w:rPr>
          <w:sz w:val="24"/>
        </w:rPr>
        <w:t xml:space="preserve">. In the temporary absence of either, a supervisee may see clients so long as an Emergency Contact is </w:t>
      </w:r>
      <w:r w:rsidR="002517CB" w:rsidRPr="00F76F21">
        <w:rPr>
          <w:b/>
          <w:bCs/>
          <w:color w:val="0821DE"/>
          <w:sz w:val="24"/>
        </w:rPr>
        <w:t>available</w:t>
      </w:r>
      <w:r w:rsidR="002517CB" w:rsidRPr="00F76F21">
        <w:rPr>
          <w:color w:val="0821DE"/>
          <w:sz w:val="24"/>
        </w:rPr>
        <w:t xml:space="preserve"> </w:t>
      </w:r>
      <w:r w:rsidRPr="00F76F21">
        <w:rPr>
          <w:strike/>
          <w:color w:val="FF0000"/>
          <w:sz w:val="24"/>
        </w:rPr>
        <w:t>on site</w:t>
      </w:r>
      <w:r w:rsidRPr="00F76F21">
        <w:rPr>
          <w:sz w:val="24"/>
        </w:rPr>
        <w:t>.</w:t>
      </w:r>
    </w:p>
    <w:p w14:paraId="4616C77D" w14:textId="77777777" w:rsidR="00452E6C" w:rsidRPr="00F76F21" w:rsidRDefault="00452E6C">
      <w:pPr>
        <w:pStyle w:val="BodyText"/>
        <w:spacing w:before="6"/>
      </w:pPr>
    </w:p>
    <w:p w14:paraId="4616C77E" w14:textId="77777777" w:rsidR="00452E6C" w:rsidRPr="00F76F21" w:rsidRDefault="002B75FE">
      <w:pPr>
        <w:pStyle w:val="ListParagraph"/>
        <w:numPr>
          <w:ilvl w:val="2"/>
          <w:numId w:val="3"/>
        </w:numPr>
        <w:tabs>
          <w:tab w:val="left" w:pos="1752"/>
        </w:tabs>
        <w:spacing w:line="242" w:lineRule="auto"/>
        <w:ind w:right="116" w:firstLine="0"/>
        <w:jc w:val="both"/>
        <w:rPr>
          <w:sz w:val="24"/>
        </w:rPr>
      </w:pPr>
      <w:r w:rsidRPr="00F76F21">
        <w:rPr>
          <w:sz w:val="24"/>
        </w:rPr>
        <w:t xml:space="preserve">Supervisors must conduct regular evaluations of the Practicum and Internship supervisee's performance throughout the experience including a formal evaluation upon completion of the experience. Such evaluations </w:t>
      </w:r>
      <w:proofErr w:type="gramStart"/>
      <w:r w:rsidRPr="00F76F21">
        <w:rPr>
          <w:sz w:val="24"/>
        </w:rPr>
        <w:t>shall</w:t>
      </w:r>
      <w:proofErr w:type="gramEnd"/>
      <w:r w:rsidRPr="00F76F21">
        <w:rPr>
          <w:sz w:val="24"/>
        </w:rPr>
        <w:t xml:space="preserve"> include but not be limited to direct observation and review of process notes.</w:t>
      </w:r>
    </w:p>
    <w:p w14:paraId="4616C77F" w14:textId="77777777" w:rsidR="00452E6C" w:rsidRPr="00F76F21" w:rsidRDefault="00452E6C">
      <w:pPr>
        <w:pStyle w:val="BodyText"/>
        <w:spacing w:before="8"/>
      </w:pPr>
    </w:p>
    <w:p w14:paraId="4616C780" w14:textId="59AA3E3F" w:rsidR="00452E6C" w:rsidRPr="00F76F21" w:rsidRDefault="002B75FE">
      <w:pPr>
        <w:pStyle w:val="ListParagraph"/>
        <w:numPr>
          <w:ilvl w:val="1"/>
          <w:numId w:val="3"/>
        </w:numPr>
        <w:tabs>
          <w:tab w:val="left" w:pos="543"/>
        </w:tabs>
        <w:ind w:left="542" w:hanging="423"/>
        <w:rPr>
          <w:u w:val="single"/>
        </w:rPr>
      </w:pPr>
      <w:r w:rsidRPr="00F76F21">
        <w:rPr>
          <w:sz w:val="24"/>
          <w:u w:val="single"/>
        </w:rPr>
        <w:t>:  Post-</w:t>
      </w:r>
      <w:proofErr w:type="gramStart"/>
      <w:r w:rsidR="004B386E" w:rsidRPr="00F76F21">
        <w:rPr>
          <w:sz w:val="24"/>
          <w:u w:val="single"/>
        </w:rPr>
        <w:t>M</w:t>
      </w:r>
      <w:r w:rsidRPr="00F76F21">
        <w:rPr>
          <w:sz w:val="24"/>
          <w:u w:val="single"/>
        </w:rPr>
        <w:t>aster's Degree</w:t>
      </w:r>
      <w:proofErr w:type="gramEnd"/>
      <w:r w:rsidRPr="00F76F21">
        <w:rPr>
          <w:sz w:val="24"/>
          <w:u w:val="single"/>
        </w:rPr>
        <w:t xml:space="preserve"> Clinical Field Experience Requirements</w:t>
      </w:r>
    </w:p>
    <w:p w14:paraId="4616C781" w14:textId="77777777" w:rsidR="00452E6C" w:rsidRPr="00F76F21" w:rsidRDefault="00452E6C">
      <w:pPr>
        <w:pStyle w:val="BodyText"/>
        <w:spacing w:before="7"/>
      </w:pPr>
    </w:p>
    <w:p w14:paraId="39124297" w14:textId="29B6AD44" w:rsidR="00885252" w:rsidRPr="00F76F21" w:rsidRDefault="002B75FE" w:rsidP="147CF149">
      <w:pPr>
        <w:pStyle w:val="ListParagraph"/>
        <w:numPr>
          <w:ilvl w:val="2"/>
          <w:numId w:val="3"/>
        </w:numPr>
        <w:tabs>
          <w:tab w:val="left" w:pos="1831"/>
        </w:tabs>
        <w:spacing w:before="1" w:line="242" w:lineRule="auto"/>
        <w:ind w:right="116" w:firstLine="0"/>
        <w:jc w:val="both"/>
      </w:pPr>
      <w:r w:rsidRPr="00F76F21">
        <w:rPr>
          <w:sz w:val="24"/>
          <w:szCs w:val="24"/>
        </w:rPr>
        <w:t xml:space="preserve">Eligible applicants must complete, in no less than two and no more than eight years, a minimum of two years of </w:t>
      </w:r>
      <w:r w:rsidRPr="00F76F21">
        <w:rPr>
          <w:strike/>
          <w:color w:val="FF0000"/>
          <w:sz w:val="24"/>
          <w:szCs w:val="24"/>
        </w:rPr>
        <w:t>full-time</w:t>
      </w:r>
      <w:r w:rsidRPr="00F76F21">
        <w:rPr>
          <w:color w:val="FF0000"/>
          <w:sz w:val="24"/>
          <w:szCs w:val="24"/>
        </w:rPr>
        <w:t xml:space="preserve"> </w:t>
      </w:r>
      <w:r w:rsidR="009A1620" w:rsidRPr="00F76F21">
        <w:rPr>
          <w:b/>
          <w:bCs/>
          <w:color w:val="0821DE"/>
          <w:sz w:val="24"/>
          <w:szCs w:val="24"/>
        </w:rPr>
        <w:t>Full Time</w:t>
      </w:r>
      <w:r w:rsidR="009A1620" w:rsidRPr="00F76F21">
        <w:rPr>
          <w:color w:val="0821DE"/>
          <w:sz w:val="24"/>
          <w:szCs w:val="24"/>
        </w:rPr>
        <w:t xml:space="preserve"> </w:t>
      </w:r>
      <w:r w:rsidRPr="00F76F21">
        <w:rPr>
          <w:sz w:val="24"/>
          <w:szCs w:val="24"/>
        </w:rPr>
        <w:t>or equivalent</w:t>
      </w:r>
      <w:r w:rsidR="009A1620" w:rsidRPr="00F76F21">
        <w:rPr>
          <w:sz w:val="24"/>
          <w:szCs w:val="24"/>
        </w:rPr>
        <w:t xml:space="preserve"> </w:t>
      </w:r>
      <w:r w:rsidR="009A1620" w:rsidRPr="00F76F21">
        <w:rPr>
          <w:b/>
          <w:bCs/>
          <w:color w:val="0821DE"/>
          <w:sz w:val="24"/>
          <w:szCs w:val="24"/>
        </w:rPr>
        <w:t>Part Time</w:t>
      </w:r>
      <w:r w:rsidRPr="00F76F21">
        <w:rPr>
          <w:color w:val="0821DE"/>
          <w:sz w:val="24"/>
          <w:szCs w:val="24"/>
        </w:rPr>
        <w:t xml:space="preserve"> </w:t>
      </w:r>
      <w:r w:rsidRPr="00F76F21">
        <w:rPr>
          <w:strike/>
          <w:color w:val="FF0000"/>
          <w:sz w:val="24"/>
          <w:szCs w:val="24"/>
        </w:rPr>
        <w:t>part-time</w:t>
      </w:r>
      <w:r w:rsidRPr="00F76F21">
        <w:rPr>
          <w:sz w:val="24"/>
          <w:szCs w:val="24"/>
        </w:rPr>
        <w:t>, post-</w:t>
      </w:r>
      <w:proofErr w:type="gramStart"/>
      <w:r w:rsidRPr="00F76F21">
        <w:rPr>
          <w:sz w:val="24"/>
          <w:szCs w:val="24"/>
        </w:rPr>
        <w:t>Master's</w:t>
      </w:r>
      <w:proofErr w:type="gramEnd"/>
      <w:r w:rsidRPr="00F76F21">
        <w:rPr>
          <w:sz w:val="24"/>
          <w:szCs w:val="24"/>
        </w:rPr>
        <w:t xml:space="preserve"> degree Supervised Clinical Field Experience and Direct Client Contact Experience</w:t>
      </w:r>
      <w:proofErr w:type="gramStart"/>
      <w:r w:rsidRPr="00F76F21">
        <w:rPr>
          <w:sz w:val="24"/>
          <w:szCs w:val="24"/>
        </w:rPr>
        <w:t>.</w:t>
      </w:r>
      <w:r w:rsidR="00E17985" w:rsidRPr="00F76F21">
        <w:rPr>
          <w:sz w:val="24"/>
          <w:szCs w:val="24"/>
        </w:rPr>
        <w:t xml:space="preserve"> </w:t>
      </w:r>
      <w:proofErr w:type="gramEnd"/>
      <w:r w:rsidR="00AE7B25" w:rsidRPr="00F76F21">
        <w:rPr>
          <w:b/>
          <w:bCs/>
          <w:color w:val="0821DE"/>
          <w:sz w:val="24"/>
          <w:szCs w:val="24"/>
        </w:rPr>
        <w:t>Post Master’s Degree Supervised Clinical Field Experience and Direct Client Contact Experience</w:t>
      </w:r>
      <w:r w:rsidR="00150187" w:rsidRPr="00F76F21">
        <w:rPr>
          <w:b/>
          <w:bCs/>
          <w:color w:val="0821DE"/>
          <w:sz w:val="24"/>
          <w:szCs w:val="24"/>
        </w:rPr>
        <w:t xml:space="preserve"> may not begin until the applicant has </w:t>
      </w:r>
      <w:r w:rsidR="002517CB" w:rsidRPr="00F76F21">
        <w:rPr>
          <w:b/>
          <w:bCs/>
          <w:color w:val="0821DE"/>
          <w:sz w:val="24"/>
          <w:szCs w:val="24"/>
        </w:rPr>
        <w:t>completed</w:t>
      </w:r>
      <w:r w:rsidR="00150187" w:rsidRPr="00F76F21">
        <w:rPr>
          <w:b/>
          <w:bCs/>
          <w:color w:val="0821DE"/>
          <w:sz w:val="24"/>
          <w:szCs w:val="24"/>
        </w:rPr>
        <w:t xml:space="preserve"> 60 </w:t>
      </w:r>
      <w:r w:rsidR="4D2ADF60" w:rsidRPr="00F76F21">
        <w:rPr>
          <w:b/>
          <w:bCs/>
          <w:color w:val="0821DE"/>
          <w:sz w:val="24"/>
          <w:szCs w:val="24"/>
        </w:rPr>
        <w:t xml:space="preserve">semester </w:t>
      </w:r>
      <w:r w:rsidR="00150187" w:rsidRPr="00F76F21">
        <w:rPr>
          <w:b/>
          <w:bCs/>
          <w:color w:val="0821DE"/>
          <w:sz w:val="24"/>
          <w:szCs w:val="24"/>
        </w:rPr>
        <w:t>credits</w:t>
      </w:r>
      <w:r w:rsidR="000E1CB0">
        <w:rPr>
          <w:b/>
          <w:bCs/>
          <w:color w:val="0821DE"/>
          <w:sz w:val="24"/>
          <w:szCs w:val="24"/>
        </w:rPr>
        <w:t xml:space="preserve"> (</w:t>
      </w:r>
      <w:r w:rsidR="00EF587C">
        <w:rPr>
          <w:b/>
          <w:bCs/>
          <w:color w:val="0821DE"/>
          <w:sz w:val="24"/>
          <w:szCs w:val="24"/>
        </w:rPr>
        <w:t>80 quarter credits</w:t>
      </w:r>
      <w:r w:rsidR="000E1CB0">
        <w:rPr>
          <w:b/>
          <w:bCs/>
          <w:color w:val="0821DE"/>
          <w:sz w:val="24"/>
          <w:szCs w:val="24"/>
        </w:rPr>
        <w:t>)</w:t>
      </w:r>
      <w:r w:rsidR="00150187" w:rsidRPr="00F76F21">
        <w:rPr>
          <w:b/>
          <w:bCs/>
          <w:color w:val="0821DE"/>
          <w:sz w:val="24"/>
          <w:szCs w:val="24"/>
        </w:rPr>
        <w:t xml:space="preserve">, including all requirements under </w:t>
      </w:r>
      <w:r w:rsidR="00083881" w:rsidRPr="00F76F21">
        <w:rPr>
          <w:b/>
          <w:bCs/>
          <w:color w:val="0821DE"/>
          <w:sz w:val="24"/>
          <w:szCs w:val="24"/>
        </w:rPr>
        <w:t>262 CMR 2.05.</w:t>
      </w:r>
    </w:p>
    <w:p w14:paraId="4616C783" w14:textId="77777777" w:rsidR="00452E6C" w:rsidRPr="00F76F21" w:rsidRDefault="00452E6C">
      <w:pPr>
        <w:pStyle w:val="BodyText"/>
        <w:spacing w:before="6"/>
      </w:pPr>
    </w:p>
    <w:p w14:paraId="4616C784" w14:textId="77777777" w:rsidR="00452E6C" w:rsidRPr="00F76F21" w:rsidRDefault="002B75FE">
      <w:pPr>
        <w:pStyle w:val="ListParagraph"/>
        <w:numPr>
          <w:ilvl w:val="2"/>
          <w:numId w:val="3"/>
        </w:numPr>
        <w:tabs>
          <w:tab w:val="left" w:pos="1914"/>
        </w:tabs>
        <w:spacing w:line="242" w:lineRule="auto"/>
        <w:ind w:right="121" w:firstLine="0"/>
        <w:jc w:val="both"/>
        <w:rPr>
          <w:sz w:val="24"/>
        </w:rPr>
      </w:pPr>
      <w:r w:rsidRPr="00F76F21">
        <w:rPr>
          <w:sz w:val="24"/>
        </w:rPr>
        <w:t>Eligible applicants must demonstrate the completion of the following post-Master's experience requirements:</w:t>
      </w:r>
    </w:p>
    <w:p w14:paraId="4616C785" w14:textId="77777777" w:rsidR="00452E6C" w:rsidRPr="00F76F21" w:rsidRDefault="00452E6C">
      <w:pPr>
        <w:spacing w:line="242" w:lineRule="auto"/>
        <w:jc w:val="both"/>
        <w:rPr>
          <w:sz w:val="24"/>
        </w:rPr>
        <w:sectPr w:rsidR="00452E6C" w:rsidRPr="00F76F21">
          <w:pgSz w:w="12240" w:h="20180"/>
          <w:pgMar w:top="1720" w:right="1320" w:bottom="280" w:left="480" w:header="752" w:footer="0" w:gutter="0"/>
          <w:cols w:space="720"/>
        </w:sectPr>
      </w:pPr>
    </w:p>
    <w:p w14:paraId="4616C786" w14:textId="77777777" w:rsidR="00452E6C" w:rsidRPr="00F76F21" w:rsidRDefault="002B75FE">
      <w:pPr>
        <w:pStyle w:val="BodyText"/>
        <w:spacing w:before="84"/>
        <w:ind w:left="120"/>
      </w:pPr>
      <w:bookmarkStart w:id="10" w:name="2.08:_Supervision_by_Licensed_Mental_Hea"/>
      <w:bookmarkEnd w:id="10"/>
      <w:r w:rsidRPr="00F76F21">
        <w:lastRenderedPageBreak/>
        <w:t>2.07:  continued</w:t>
      </w:r>
    </w:p>
    <w:p w14:paraId="4616C787" w14:textId="77777777" w:rsidR="00452E6C" w:rsidRPr="00F76F21" w:rsidRDefault="00452E6C">
      <w:pPr>
        <w:pStyle w:val="BodyText"/>
        <w:spacing w:before="7"/>
      </w:pPr>
    </w:p>
    <w:p w14:paraId="4616C788" w14:textId="77777777" w:rsidR="00452E6C" w:rsidRPr="00F76F21" w:rsidRDefault="002B75FE">
      <w:pPr>
        <w:pStyle w:val="ListParagraph"/>
        <w:numPr>
          <w:ilvl w:val="0"/>
          <w:numId w:val="2"/>
        </w:numPr>
        <w:tabs>
          <w:tab w:val="left" w:pos="2122"/>
        </w:tabs>
        <w:spacing w:before="1"/>
        <w:ind w:hanging="447"/>
        <w:rPr>
          <w:sz w:val="24"/>
        </w:rPr>
      </w:pPr>
      <w:r w:rsidRPr="00F76F21">
        <w:rPr>
          <w:sz w:val="24"/>
        </w:rPr>
        <w:t xml:space="preserve">3,360 total </w:t>
      </w:r>
      <w:proofErr w:type="gramStart"/>
      <w:r w:rsidRPr="00F76F21">
        <w:rPr>
          <w:sz w:val="24"/>
        </w:rPr>
        <w:t>hours;</w:t>
      </w:r>
      <w:proofErr w:type="gramEnd"/>
      <w:r w:rsidRPr="00F76F21">
        <w:rPr>
          <w:sz w:val="24"/>
        </w:rPr>
        <w:t xml:space="preserve"> which includes:</w:t>
      </w:r>
    </w:p>
    <w:p w14:paraId="4616C789" w14:textId="77777777" w:rsidR="00452E6C" w:rsidRPr="00F76F21" w:rsidRDefault="002B75FE">
      <w:pPr>
        <w:pStyle w:val="ListParagraph"/>
        <w:numPr>
          <w:ilvl w:val="0"/>
          <w:numId w:val="2"/>
        </w:numPr>
        <w:tabs>
          <w:tab w:val="left" w:pos="2136"/>
        </w:tabs>
        <w:spacing w:before="2"/>
        <w:ind w:left="2135" w:hanging="461"/>
        <w:rPr>
          <w:sz w:val="24"/>
        </w:rPr>
      </w:pPr>
      <w:r w:rsidRPr="00F76F21">
        <w:rPr>
          <w:sz w:val="24"/>
        </w:rPr>
        <w:t>960 Contact Hours of Direct Client Contact Experience, of which:</w:t>
      </w:r>
    </w:p>
    <w:p w14:paraId="4616C78A" w14:textId="77777777" w:rsidR="00452E6C" w:rsidRPr="00F76F21" w:rsidRDefault="002B75FE">
      <w:pPr>
        <w:pStyle w:val="ListParagraph"/>
        <w:numPr>
          <w:ilvl w:val="1"/>
          <w:numId w:val="2"/>
        </w:numPr>
        <w:tabs>
          <w:tab w:val="left" w:pos="2345"/>
        </w:tabs>
        <w:spacing w:before="5" w:line="242" w:lineRule="auto"/>
        <w:ind w:right="116" w:firstLine="0"/>
        <w:rPr>
          <w:sz w:val="24"/>
        </w:rPr>
      </w:pPr>
      <w:r w:rsidRPr="00F76F21">
        <w:rPr>
          <w:sz w:val="24"/>
        </w:rPr>
        <w:t>a minimum of 610 Direct Client Contact Experience Contact Hours are in individual, couples, or family counseling; and</w:t>
      </w:r>
    </w:p>
    <w:p w14:paraId="4616C78B" w14:textId="77777777" w:rsidR="00452E6C" w:rsidRPr="00F76F21" w:rsidRDefault="002B75FE">
      <w:pPr>
        <w:pStyle w:val="ListParagraph"/>
        <w:numPr>
          <w:ilvl w:val="1"/>
          <w:numId w:val="2"/>
        </w:numPr>
        <w:tabs>
          <w:tab w:val="left" w:pos="2352"/>
        </w:tabs>
        <w:spacing w:before="2" w:line="242" w:lineRule="auto"/>
        <w:ind w:right="119" w:firstLine="0"/>
        <w:rPr>
          <w:sz w:val="24"/>
        </w:rPr>
      </w:pPr>
      <w:proofErr w:type="gramStart"/>
      <w:r w:rsidRPr="00F76F21">
        <w:rPr>
          <w:sz w:val="24"/>
        </w:rPr>
        <w:t>a maximum</w:t>
      </w:r>
      <w:proofErr w:type="gramEnd"/>
      <w:r w:rsidRPr="00F76F21">
        <w:rPr>
          <w:sz w:val="24"/>
        </w:rPr>
        <w:t xml:space="preserve"> of 350 Direct Client Contact Experience Contact Hours may be in group counseling.</w:t>
      </w:r>
    </w:p>
    <w:p w14:paraId="4616C78C" w14:textId="77777777" w:rsidR="00452E6C" w:rsidRPr="00F76F21" w:rsidRDefault="00452E6C">
      <w:pPr>
        <w:pStyle w:val="BodyText"/>
        <w:spacing w:before="3"/>
      </w:pPr>
    </w:p>
    <w:p w14:paraId="4616C78D" w14:textId="77777777" w:rsidR="00452E6C" w:rsidRPr="00F76F21" w:rsidRDefault="002B75FE">
      <w:pPr>
        <w:pStyle w:val="ListParagraph"/>
        <w:numPr>
          <w:ilvl w:val="2"/>
          <w:numId w:val="3"/>
        </w:numPr>
        <w:tabs>
          <w:tab w:val="left" w:pos="1830"/>
          <w:tab w:val="left" w:pos="1831"/>
        </w:tabs>
        <w:spacing w:before="1" w:line="244" w:lineRule="auto"/>
        <w:ind w:right="117" w:firstLine="0"/>
        <w:rPr>
          <w:sz w:val="24"/>
        </w:rPr>
      </w:pPr>
      <w:r w:rsidRPr="00F76F21">
        <w:rPr>
          <w:sz w:val="24"/>
        </w:rPr>
        <w:t>Eligible applicants must demonstrate the completion of the following supervision hour requirements during post-Master's experience:</w:t>
      </w:r>
    </w:p>
    <w:p w14:paraId="4616C78E" w14:textId="77777777" w:rsidR="00452E6C" w:rsidRPr="00F76F21" w:rsidRDefault="002B75FE">
      <w:pPr>
        <w:pStyle w:val="ListParagraph"/>
        <w:numPr>
          <w:ilvl w:val="3"/>
          <w:numId w:val="3"/>
        </w:numPr>
        <w:tabs>
          <w:tab w:val="left" w:pos="2112"/>
        </w:tabs>
        <w:spacing w:line="244" w:lineRule="auto"/>
        <w:ind w:right="118" w:firstLine="0"/>
        <w:rPr>
          <w:sz w:val="24"/>
        </w:rPr>
      </w:pPr>
      <w:r w:rsidRPr="00F76F21">
        <w:rPr>
          <w:sz w:val="24"/>
        </w:rPr>
        <w:t xml:space="preserve">at least 130 total hours of supervision of which at least 75 hours must be in Individual </w:t>
      </w:r>
      <w:proofErr w:type="gramStart"/>
      <w:r w:rsidRPr="00F76F21">
        <w:rPr>
          <w:sz w:val="24"/>
        </w:rPr>
        <w:t>Supervision;</w:t>
      </w:r>
      <w:proofErr w:type="gramEnd"/>
    </w:p>
    <w:p w14:paraId="4616C78F" w14:textId="77777777" w:rsidR="00452E6C" w:rsidRPr="00F76F21" w:rsidRDefault="002B75FE">
      <w:pPr>
        <w:pStyle w:val="ListParagraph"/>
        <w:numPr>
          <w:ilvl w:val="3"/>
          <w:numId w:val="3"/>
        </w:numPr>
        <w:tabs>
          <w:tab w:val="left" w:pos="2100"/>
        </w:tabs>
        <w:spacing w:line="244" w:lineRule="auto"/>
        <w:ind w:right="118" w:firstLine="0"/>
        <w:rPr>
          <w:sz w:val="24"/>
        </w:rPr>
      </w:pPr>
      <w:r w:rsidRPr="00F76F21">
        <w:rPr>
          <w:sz w:val="24"/>
        </w:rPr>
        <w:t>a minimum of one Supervisory Contact Hour of supervision for every 16 Contact hours of Direct Client Contact Experience; and</w:t>
      </w:r>
    </w:p>
    <w:p w14:paraId="4616C790" w14:textId="77777777" w:rsidR="00452E6C" w:rsidRPr="00F76F21" w:rsidRDefault="002B75FE">
      <w:pPr>
        <w:pStyle w:val="ListParagraph"/>
        <w:numPr>
          <w:ilvl w:val="3"/>
          <w:numId w:val="3"/>
        </w:numPr>
        <w:tabs>
          <w:tab w:val="left" w:pos="2076"/>
        </w:tabs>
        <w:spacing w:line="244" w:lineRule="auto"/>
        <w:ind w:right="118" w:firstLine="0"/>
        <w:rPr>
          <w:sz w:val="24"/>
        </w:rPr>
      </w:pPr>
      <w:r w:rsidRPr="00F76F21">
        <w:rPr>
          <w:sz w:val="24"/>
        </w:rPr>
        <w:t>if working Part Time, supervision that is pro-rated no less than one Supervisory Contact Hour bi-weekly.</w:t>
      </w:r>
    </w:p>
    <w:p w14:paraId="4616C791" w14:textId="77777777" w:rsidR="00452E6C" w:rsidRPr="00F76F21" w:rsidRDefault="00452E6C">
      <w:pPr>
        <w:pStyle w:val="BodyText"/>
        <w:spacing w:before="1"/>
        <w:rPr>
          <w:sz w:val="23"/>
        </w:rPr>
      </w:pPr>
    </w:p>
    <w:p w14:paraId="4616C792" w14:textId="77777777" w:rsidR="00452E6C" w:rsidRPr="00F76F21" w:rsidRDefault="002B75FE">
      <w:pPr>
        <w:pStyle w:val="ListParagraph"/>
        <w:numPr>
          <w:ilvl w:val="2"/>
          <w:numId w:val="3"/>
        </w:numPr>
        <w:tabs>
          <w:tab w:val="left" w:pos="1781"/>
        </w:tabs>
        <w:ind w:left="1780" w:hanging="461"/>
        <w:jc w:val="both"/>
        <w:rPr>
          <w:sz w:val="24"/>
        </w:rPr>
      </w:pPr>
      <w:r w:rsidRPr="00F76F21">
        <w:rPr>
          <w:sz w:val="24"/>
        </w:rPr>
        <w:t xml:space="preserve">Eligible applicants must demonstrate the following </w:t>
      </w:r>
      <w:r w:rsidRPr="00F76F21">
        <w:rPr>
          <w:strike/>
          <w:color w:val="FF0000"/>
          <w:sz w:val="24"/>
        </w:rPr>
        <w:t>on-site</w:t>
      </w:r>
      <w:r w:rsidRPr="00F76F21">
        <w:rPr>
          <w:color w:val="FF0000"/>
          <w:sz w:val="24"/>
        </w:rPr>
        <w:t xml:space="preserve"> </w:t>
      </w:r>
      <w:r w:rsidRPr="00F76F21">
        <w:rPr>
          <w:sz w:val="24"/>
        </w:rPr>
        <w:t>supervision conditions:</w:t>
      </w:r>
    </w:p>
    <w:p w14:paraId="4616C793" w14:textId="77777777" w:rsidR="00452E6C" w:rsidRPr="00F76F21" w:rsidRDefault="002B75FE">
      <w:pPr>
        <w:pStyle w:val="ListParagraph"/>
        <w:numPr>
          <w:ilvl w:val="3"/>
          <w:numId w:val="3"/>
        </w:numPr>
        <w:tabs>
          <w:tab w:val="left" w:pos="2120"/>
        </w:tabs>
        <w:spacing w:before="2"/>
        <w:ind w:left="2119" w:hanging="445"/>
        <w:jc w:val="both"/>
        <w:rPr>
          <w:sz w:val="24"/>
        </w:rPr>
      </w:pPr>
      <w:r w:rsidRPr="00F76F21">
        <w:rPr>
          <w:sz w:val="24"/>
        </w:rPr>
        <w:t xml:space="preserve">the applicant must have a formal relationship with the Clinical Field Experience </w:t>
      </w:r>
      <w:proofErr w:type="gramStart"/>
      <w:r w:rsidRPr="00F76F21">
        <w:rPr>
          <w:sz w:val="24"/>
        </w:rPr>
        <w:t>Site;</w:t>
      </w:r>
      <w:proofErr w:type="gramEnd"/>
    </w:p>
    <w:p w14:paraId="4616C794" w14:textId="77777777" w:rsidR="00452E6C" w:rsidRPr="00F76F21" w:rsidRDefault="002B75FE">
      <w:pPr>
        <w:pStyle w:val="ListParagraph"/>
        <w:numPr>
          <w:ilvl w:val="3"/>
          <w:numId w:val="3"/>
        </w:numPr>
        <w:tabs>
          <w:tab w:val="left" w:pos="2129"/>
        </w:tabs>
        <w:spacing w:before="5" w:line="242" w:lineRule="auto"/>
        <w:ind w:right="117" w:firstLine="0"/>
        <w:jc w:val="both"/>
        <w:rPr>
          <w:sz w:val="24"/>
        </w:rPr>
      </w:pPr>
      <w:proofErr w:type="gramStart"/>
      <w:r w:rsidRPr="00F76F21">
        <w:rPr>
          <w:sz w:val="24"/>
        </w:rPr>
        <w:t>the</w:t>
      </w:r>
      <w:proofErr w:type="gramEnd"/>
      <w:r w:rsidRPr="00F76F21">
        <w:rPr>
          <w:sz w:val="24"/>
        </w:rPr>
        <w:t xml:space="preserve"> supervisor must be a staff member of the Clinical Field Experience Site who is an Approved Supervisor or a Contract Supervisor so long as written notice of agreements with a contract supervisor are provided to and maintained on file by appropriate personnel at the Clinical Field Experience </w:t>
      </w:r>
      <w:proofErr w:type="gramStart"/>
      <w:r w:rsidRPr="00F76F21">
        <w:rPr>
          <w:sz w:val="24"/>
        </w:rPr>
        <w:t>Site;</w:t>
      </w:r>
      <w:proofErr w:type="gramEnd"/>
    </w:p>
    <w:p w14:paraId="4616C795" w14:textId="77777777" w:rsidR="00452E6C" w:rsidRPr="00F76F21" w:rsidRDefault="002B75FE">
      <w:pPr>
        <w:pStyle w:val="ListParagraph"/>
        <w:numPr>
          <w:ilvl w:val="3"/>
          <w:numId w:val="3"/>
        </w:numPr>
        <w:tabs>
          <w:tab w:val="left" w:pos="2088"/>
        </w:tabs>
        <w:spacing w:before="4" w:line="242" w:lineRule="auto"/>
        <w:ind w:right="117" w:firstLine="0"/>
        <w:jc w:val="both"/>
        <w:rPr>
          <w:sz w:val="24"/>
        </w:rPr>
      </w:pPr>
      <w:r w:rsidRPr="00F76F21">
        <w:rPr>
          <w:sz w:val="24"/>
        </w:rPr>
        <w:t>annual evaluations of the supervisee must be completed by the Approved Supervisor or Contract Supervisor and reviewed and maintained on file by appropriate personnel at the site; and</w:t>
      </w:r>
    </w:p>
    <w:p w14:paraId="4616C796" w14:textId="77777777" w:rsidR="00452E6C" w:rsidRPr="00F76F21" w:rsidRDefault="00452E6C">
      <w:pPr>
        <w:pStyle w:val="BodyText"/>
        <w:spacing w:before="6"/>
      </w:pPr>
    </w:p>
    <w:p w14:paraId="4616C797" w14:textId="77777777" w:rsidR="00452E6C" w:rsidRPr="00F76F21" w:rsidRDefault="002B75FE">
      <w:pPr>
        <w:pStyle w:val="ListParagraph"/>
        <w:numPr>
          <w:ilvl w:val="2"/>
          <w:numId w:val="3"/>
        </w:numPr>
        <w:tabs>
          <w:tab w:val="left" w:pos="1767"/>
        </w:tabs>
        <w:spacing w:line="242" w:lineRule="auto"/>
        <w:ind w:left="1319" w:right="117" w:firstLine="0"/>
        <w:jc w:val="both"/>
        <w:rPr>
          <w:sz w:val="24"/>
        </w:rPr>
      </w:pPr>
      <w:r w:rsidRPr="00F76F21">
        <w:rPr>
          <w:sz w:val="24"/>
        </w:rPr>
        <w:t>The provision of an Emergency Contact must be in place for all Clinical Field Experience Sites. The Emergency Contact individual shall not replace the requirement for an Approved Supervisor or Contract Supervisor.</w:t>
      </w:r>
    </w:p>
    <w:p w14:paraId="4616C798" w14:textId="77777777" w:rsidR="00452E6C" w:rsidRPr="00F76F21" w:rsidRDefault="00452E6C">
      <w:pPr>
        <w:pStyle w:val="BodyText"/>
        <w:spacing w:before="6"/>
      </w:pPr>
    </w:p>
    <w:p w14:paraId="4616C799" w14:textId="77777777" w:rsidR="00452E6C" w:rsidRPr="00F76F21" w:rsidRDefault="002B75FE">
      <w:pPr>
        <w:pStyle w:val="ListParagraph"/>
        <w:numPr>
          <w:ilvl w:val="1"/>
          <w:numId w:val="3"/>
        </w:numPr>
        <w:tabs>
          <w:tab w:val="left" w:pos="541"/>
        </w:tabs>
        <w:ind w:hanging="422"/>
        <w:rPr>
          <w:u w:val="single"/>
        </w:rPr>
      </w:pPr>
      <w:r w:rsidRPr="00F76F21">
        <w:rPr>
          <w:sz w:val="24"/>
          <w:u w:val="single"/>
        </w:rPr>
        <w:t>:</w:t>
      </w:r>
      <w:r w:rsidRPr="00F76F21">
        <w:rPr>
          <w:w w:val="150"/>
          <w:sz w:val="24"/>
          <w:u w:val="single"/>
        </w:rPr>
        <w:t xml:space="preserve"> </w:t>
      </w:r>
      <w:r w:rsidRPr="00F76F21">
        <w:rPr>
          <w:sz w:val="24"/>
          <w:u w:val="single"/>
        </w:rPr>
        <w:t>Supervision by Licensed Mental Health Counselors</w:t>
      </w:r>
    </w:p>
    <w:p w14:paraId="4616C79A" w14:textId="77777777" w:rsidR="00452E6C" w:rsidRPr="00F76F21" w:rsidRDefault="00452E6C">
      <w:pPr>
        <w:pStyle w:val="BodyText"/>
        <w:spacing w:before="7"/>
      </w:pPr>
    </w:p>
    <w:p w14:paraId="459D6881" w14:textId="3432BA4F" w:rsidR="002517CB" w:rsidRPr="00F76F21" w:rsidRDefault="002517CB" w:rsidP="002517CB">
      <w:pPr>
        <w:tabs>
          <w:tab w:val="left" w:pos="1744"/>
        </w:tabs>
        <w:spacing w:before="6" w:line="242" w:lineRule="auto"/>
        <w:ind w:left="1319" w:right="117"/>
        <w:jc w:val="both"/>
        <w:rPr>
          <w:color w:val="FF0000"/>
          <w:sz w:val="24"/>
        </w:rPr>
      </w:pPr>
      <w:r w:rsidRPr="00F76F21">
        <w:rPr>
          <w:strike/>
          <w:color w:val="FF0000"/>
          <w:sz w:val="24"/>
        </w:rPr>
        <w:t xml:space="preserve">(1) </w:t>
      </w:r>
      <w:r w:rsidR="002B75FE" w:rsidRPr="00F76F21">
        <w:rPr>
          <w:strike/>
          <w:color w:val="FF0000"/>
          <w:sz w:val="24"/>
        </w:rPr>
        <w:t>For supervision received before July 1, 2017, a minimum of 50 Supervisory Contact Hours of the 200 total Supervisory Contact Hours of supervision required (pre- or post-</w:t>
      </w:r>
      <w:proofErr w:type="gramStart"/>
      <w:r w:rsidR="002B75FE" w:rsidRPr="00F76F21">
        <w:rPr>
          <w:strike/>
          <w:color w:val="FF0000"/>
          <w:sz w:val="24"/>
        </w:rPr>
        <w:t>Master's</w:t>
      </w:r>
      <w:proofErr w:type="gramEnd"/>
      <w:r w:rsidR="002B75FE" w:rsidRPr="00F76F21">
        <w:rPr>
          <w:strike/>
          <w:color w:val="FF0000"/>
          <w:sz w:val="24"/>
        </w:rPr>
        <w:t xml:space="preserve"> degree) must be supervision by a Licensed Mental Health Counselor or an equivalently Licensed Mental Health Counselor from another state or jurisdiction.</w:t>
      </w:r>
      <w:r w:rsidR="002B75FE" w:rsidRPr="00F76F21">
        <w:rPr>
          <w:color w:val="FF0000"/>
          <w:sz w:val="24"/>
        </w:rPr>
        <w:t xml:space="preserve"> </w:t>
      </w:r>
    </w:p>
    <w:p w14:paraId="4616C79D" w14:textId="6142DCB6" w:rsidR="00452E6C" w:rsidRPr="00F76F21" w:rsidRDefault="002517CB" w:rsidP="147CF149">
      <w:pPr>
        <w:tabs>
          <w:tab w:val="left" w:pos="1744"/>
        </w:tabs>
        <w:spacing w:before="6" w:line="242" w:lineRule="auto"/>
        <w:ind w:left="1319" w:right="117"/>
        <w:jc w:val="both"/>
        <w:rPr>
          <w:sz w:val="24"/>
          <w:szCs w:val="24"/>
        </w:rPr>
      </w:pPr>
      <w:r w:rsidRPr="00F76F21">
        <w:rPr>
          <w:strike/>
          <w:color w:val="FF0000"/>
          <w:sz w:val="24"/>
          <w:szCs w:val="24"/>
        </w:rPr>
        <w:t>( 2)</w:t>
      </w:r>
      <w:r w:rsidRPr="00F76F21">
        <w:rPr>
          <w:color w:val="FF0000"/>
          <w:sz w:val="24"/>
          <w:szCs w:val="24"/>
        </w:rPr>
        <w:t xml:space="preserve"> </w:t>
      </w:r>
      <w:r w:rsidRPr="00F76F21">
        <w:rPr>
          <w:strike/>
          <w:color w:val="FF0000"/>
          <w:sz w:val="24"/>
          <w:szCs w:val="24"/>
        </w:rPr>
        <w:t>For Supervision received after July 1, 2017, a</w:t>
      </w:r>
      <w:r w:rsidRPr="00F76F21">
        <w:rPr>
          <w:color w:val="FF0000"/>
          <w:sz w:val="24"/>
          <w:szCs w:val="24"/>
        </w:rPr>
        <w:t xml:space="preserve"> </w:t>
      </w:r>
      <w:proofErr w:type="spellStart"/>
      <w:r w:rsidR="00B8061C" w:rsidRPr="00F76F21">
        <w:rPr>
          <w:b/>
          <w:bCs/>
          <w:color w:val="0821DE"/>
          <w:sz w:val="24"/>
          <w:szCs w:val="24"/>
        </w:rPr>
        <w:t>A</w:t>
      </w:r>
      <w:proofErr w:type="spellEnd"/>
      <w:r w:rsidR="00B8061C" w:rsidRPr="00F76F21">
        <w:rPr>
          <w:color w:val="0821DE"/>
          <w:sz w:val="24"/>
          <w:szCs w:val="24"/>
        </w:rPr>
        <w:t xml:space="preserve"> </w:t>
      </w:r>
      <w:r w:rsidR="002B75FE" w:rsidRPr="00F76F21">
        <w:rPr>
          <w:sz w:val="24"/>
          <w:szCs w:val="24"/>
        </w:rPr>
        <w:t>minimum of 75 Supervisory Contact Hours of the 200 total Supervisory Contact Hours of supervision required (pre- or post-</w:t>
      </w:r>
      <w:proofErr w:type="gramStart"/>
      <w:r w:rsidR="002B75FE" w:rsidRPr="00F76F21">
        <w:rPr>
          <w:sz w:val="24"/>
          <w:szCs w:val="24"/>
        </w:rPr>
        <w:t>Master's</w:t>
      </w:r>
      <w:proofErr w:type="gramEnd"/>
      <w:r w:rsidR="002B75FE" w:rsidRPr="00F76F21">
        <w:rPr>
          <w:sz w:val="24"/>
          <w:szCs w:val="24"/>
        </w:rPr>
        <w:t xml:space="preserve"> degree) must be supervision by a</w:t>
      </w:r>
      <w:r w:rsidR="1E5DD725" w:rsidRPr="00F76F21">
        <w:rPr>
          <w:b/>
          <w:bCs/>
          <w:color w:val="0000FF"/>
          <w:sz w:val="24"/>
          <w:szCs w:val="24"/>
        </w:rPr>
        <w:t>n</w:t>
      </w:r>
      <w:r w:rsidR="002B75FE" w:rsidRPr="00F76F21">
        <w:rPr>
          <w:color w:val="0000FF"/>
          <w:sz w:val="24"/>
          <w:szCs w:val="24"/>
        </w:rPr>
        <w:t xml:space="preserve"> </w:t>
      </w:r>
      <w:r w:rsidR="412744E8" w:rsidRPr="00F76F21">
        <w:rPr>
          <w:b/>
          <w:bCs/>
          <w:color w:val="0000FF"/>
          <w:sz w:val="24"/>
          <w:szCs w:val="24"/>
        </w:rPr>
        <w:t>Approved Supervisor who is a</w:t>
      </w:r>
      <w:r w:rsidR="412744E8" w:rsidRPr="00F76F21">
        <w:rPr>
          <w:color w:val="0000FF"/>
          <w:sz w:val="24"/>
          <w:szCs w:val="24"/>
        </w:rPr>
        <w:t xml:space="preserve"> </w:t>
      </w:r>
      <w:r w:rsidR="002B75FE" w:rsidRPr="00F76F21">
        <w:rPr>
          <w:sz w:val="24"/>
          <w:szCs w:val="24"/>
        </w:rPr>
        <w:t>Licensed Mental Health Counselor or an equivalently licensed mental health counselor from another state or jurisdiction.</w:t>
      </w:r>
    </w:p>
    <w:p w14:paraId="4616C79E" w14:textId="77777777" w:rsidR="00452E6C" w:rsidRPr="00F76F21" w:rsidRDefault="00452E6C">
      <w:pPr>
        <w:pStyle w:val="BodyText"/>
        <w:rPr>
          <w:sz w:val="26"/>
        </w:rPr>
      </w:pPr>
    </w:p>
    <w:p w14:paraId="4616C79F" w14:textId="77777777" w:rsidR="00452E6C" w:rsidRPr="00F76F21" w:rsidRDefault="00452E6C">
      <w:pPr>
        <w:pStyle w:val="BodyText"/>
        <w:spacing w:before="11"/>
        <w:rPr>
          <w:sz w:val="22"/>
        </w:rPr>
      </w:pPr>
    </w:p>
    <w:p w14:paraId="4616C7A0" w14:textId="77777777" w:rsidR="00452E6C" w:rsidRPr="00F76F21" w:rsidRDefault="002B75FE">
      <w:pPr>
        <w:pStyle w:val="BodyText"/>
        <w:ind w:left="119"/>
      </w:pPr>
      <w:r w:rsidRPr="00F76F21">
        <w:t>REGULATORY AUTHORITY</w:t>
      </w:r>
    </w:p>
    <w:p w14:paraId="4616C7A1" w14:textId="77777777" w:rsidR="00452E6C" w:rsidRPr="00F76F21" w:rsidRDefault="00452E6C">
      <w:pPr>
        <w:pStyle w:val="BodyText"/>
        <w:spacing w:before="7"/>
      </w:pPr>
    </w:p>
    <w:p w14:paraId="4616C7A2" w14:textId="6C487889" w:rsidR="00452E6C" w:rsidRPr="001654F9" w:rsidRDefault="002B75FE">
      <w:pPr>
        <w:pStyle w:val="BodyText"/>
        <w:ind w:left="1312" w:right="1794"/>
        <w:jc w:val="center"/>
      </w:pPr>
      <w:r w:rsidRPr="00F76F21">
        <w:t>262 CMR:  M.G.L. c. 112, §§ 163 through 172 and c. 13, §§ 88 through 90.</w:t>
      </w:r>
    </w:p>
    <w:sectPr w:rsidR="00452E6C" w:rsidRPr="001654F9">
      <w:pgSz w:w="12240" w:h="20180"/>
      <w:pgMar w:top="1720" w:right="1320" w:bottom="280" w:left="480"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2EBA" w14:textId="77777777" w:rsidR="00E748D2" w:rsidRDefault="00E748D2">
      <w:r>
        <w:separator/>
      </w:r>
    </w:p>
  </w:endnote>
  <w:endnote w:type="continuationSeparator" w:id="0">
    <w:p w14:paraId="4A290977" w14:textId="77777777" w:rsidR="00E748D2" w:rsidRDefault="00E748D2">
      <w:r>
        <w:continuationSeparator/>
      </w:r>
    </w:p>
  </w:endnote>
  <w:endnote w:type="continuationNotice" w:id="1">
    <w:p w14:paraId="433C837C" w14:textId="77777777" w:rsidR="00E748D2" w:rsidRDefault="00E74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A030" w14:textId="77777777" w:rsidR="00E748D2" w:rsidRDefault="00E748D2">
      <w:r>
        <w:separator/>
      </w:r>
    </w:p>
  </w:footnote>
  <w:footnote w:type="continuationSeparator" w:id="0">
    <w:p w14:paraId="5B3B2C5F" w14:textId="77777777" w:rsidR="00E748D2" w:rsidRDefault="00E748D2">
      <w:r>
        <w:continuationSeparator/>
      </w:r>
    </w:p>
  </w:footnote>
  <w:footnote w:type="continuationNotice" w:id="1">
    <w:p w14:paraId="221AAAD9" w14:textId="77777777" w:rsidR="00E748D2" w:rsidRDefault="00E74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0D49" w14:textId="77777777" w:rsidR="00F42C66" w:rsidRDefault="00F42C66">
    <w:pPr>
      <w:pStyle w:val="BodyText"/>
      <w:spacing w:line="14" w:lineRule="auto"/>
      <w:rPr>
        <w:sz w:val="20"/>
      </w:rPr>
    </w:pPr>
  </w:p>
  <w:p w14:paraId="4616C7A5" w14:textId="08E93977" w:rsidR="00452E6C" w:rsidRDefault="00E952D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616C7A6" wp14:editId="6255995C">
              <wp:simplePos x="0" y="0"/>
              <wp:positionH relativeFrom="page">
                <wp:posOffset>626110</wp:posOffset>
              </wp:positionH>
              <wp:positionV relativeFrom="page">
                <wp:posOffset>139065</wp:posOffset>
              </wp:positionV>
              <wp:extent cx="6553835" cy="88265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835" cy="88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6C7A8" w14:textId="0873A980" w:rsidR="00452E6C" w:rsidRDefault="002B75FE">
                          <w:pPr>
                            <w:pStyle w:val="BodyText"/>
                            <w:spacing w:before="10" w:line="247" w:lineRule="auto"/>
                            <w:ind w:left="1136" w:hanging="1116"/>
                          </w:pPr>
                          <w:r>
                            <w:t>262</w:t>
                          </w:r>
                          <w:r>
                            <w:rPr>
                              <w:spacing w:val="-7"/>
                            </w:rPr>
                            <w:t xml:space="preserve"> </w:t>
                          </w:r>
                          <w:r>
                            <w:t>CMR:</w:t>
                          </w:r>
                          <w:r>
                            <w:rPr>
                              <w:spacing w:val="80"/>
                            </w:rPr>
                            <w:t xml:space="preserve"> </w:t>
                          </w:r>
                          <w:r>
                            <w:t>BOARD</w:t>
                          </w:r>
                          <w:r>
                            <w:rPr>
                              <w:spacing w:val="-8"/>
                            </w:rPr>
                            <w:t xml:space="preserve"> </w:t>
                          </w:r>
                          <w:r>
                            <w:t>OF</w:t>
                          </w:r>
                          <w:r>
                            <w:rPr>
                              <w:spacing w:val="-10"/>
                            </w:rPr>
                            <w:t xml:space="preserve"> </w:t>
                          </w:r>
                          <w:r>
                            <w:t>ALLIED</w:t>
                          </w:r>
                          <w:r>
                            <w:rPr>
                              <w:spacing w:val="-7"/>
                            </w:rPr>
                            <w:t xml:space="preserve"> </w:t>
                          </w:r>
                          <w:r>
                            <w:t>MENTAL</w:t>
                          </w:r>
                          <w:r>
                            <w:rPr>
                              <w:spacing w:val="-14"/>
                            </w:rPr>
                            <w:t xml:space="preserve"> </w:t>
                          </w:r>
                          <w:r>
                            <w:t>HEALTH</w:t>
                          </w:r>
                          <w:r>
                            <w:rPr>
                              <w:spacing w:val="-7"/>
                            </w:rPr>
                            <w:t xml:space="preserve"> </w:t>
                          </w:r>
                          <w:r>
                            <w:t>AND HUMAN SERVICES PROFESSIONS</w:t>
                          </w:r>
                        </w:p>
                        <w:p w14:paraId="583A5044" w14:textId="77777777" w:rsidR="00F42C66" w:rsidRDefault="00F42C66">
                          <w:pPr>
                            <w:pStyle w:val="BodyText"/>
                            <w:spacing w:before="10" w:line="247" w:lineRule="auto"/>
                            <w:ind w:left="1136" w:hanging="1116"/>
                          </w:pPr>
                        </w:p>
                        <w:p w14:paraId="7748E6AE" w14:textId="6D517AEA" w:rsidR="004F6A20" w:rsidRPr="005C4B69" w:rsidRDefault="006A3813" w:rsidP="004F6A20">
                          <w:pPr>
                            <w:pStyle w:val="BodyText"/>
                            <w:spacing w:before="10" w:line="247" w:lineRule="auto"/>
                            <w:ind w:left="1136" w:hanging="1116"/>
                            <w:rPr>
                              <w:sz w:val="20"/>
                              <w:szCs w:val="20"/>
                            </w:rPr>
                          </w:pPr>
                          <w:r>
                            <w:rPr>
                              <w:sz w:val="20"/>
                              <w:szCs w:val="20"/>
                            </w:rPr>
                            <w:t xml:space="preserve">Key:      </w:t>
                          </w:r>
                          <w:r w:rsidR="004F6A20" w:rsidRPr="005C4B69">
                            <w:rPr>
                              <w:sz w:val="20"/>
                              <w:szCs w:val="20"/>
                            </w:rPr>
                            <w:t xml:space="preserve">Initial Proposed additions = </w:t>
                          </w:r>
                          <w:r w:rsidR="004F6A20" w:rsidRPr="00731581">
                            <w:rPr>
                              <w:b/>
                              <w:bCs/>
                              <w:color w:val="0821DE"/>
                              <w:sz w:val="20"/>
                              <w:szCs w:val="20"/>
                            </w:rPr>
                            <w:t>Bold Blue</w:t>
                          </w:r>
                        </w:p>
                        <w:p w14:paraId="58A13DB6" w14:textId="6ACA9214" w:rsidR="004F6A20" w:rsidRDefault="004F6A20" w:rsidP="006A3813">
                          <w:pPr>
                            <w:pStyle w:val="BodyText"/>
                            <w:spacing w:before="10" w:line="247" w:lineRule="auto"/>
                            <w:ind w:left="1136" w:hanging="416"/>
                            <w:rPr>
                              <w:strike/>
                              <w:color w:val="FF0000"/>
                              <w:sz w:val="20"/>
                              <w:szCs w:val="20"/>
                            </w:rPr>
                          </w:pPr>
                          <w:r w:rsidRPr="005C4B69">
                            <w:rPr>
                              <w:sz w:val="20"/>
                              <w:szCs w:val="20"/>
                            </w:rPr>
                            <w:t xml:space="preserve">Initial Proposed deletions = </w:t>
                          </w:r>
                          <w:r w:rsidRPr="006339EF">
                            <w:rPr>
                              <w:strike/>
                              <w:color w:val="FF0000"/>
                              <w:sz w:val="20"/>
                              <w:szCs w:val="20"/>
                            </w:rPr>
                            <w:t xml:space="preserve">Red Strikethrough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6C7A6" id="_x0000_t202" coordsize="21600,21600" o:spt="202" path="m,l,21600r21600,l21600,xe">
              <v:stroke joinstyle="miter"/>
              <v:path gradientshapeok="t" o:connecttype="rect"/>
            </v:shapetype>
            <v:shape id="docshape1" o:spid="_x0000_s1027" type="#_x0000_t202" style="position:absolute;margin-left:49.3pt;margin-top:10.95pt;width:516.05pt;height: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" filled="f" stroked="f">
              <v:textbox inset="0,0,0,0">
                <w:txbxContent>
                  <w:p w14:paraId="4616C7A8" w14:textId="0873A980" w:rsidR="00452E6C" w:rsidRDefault="002B75FE">
                    <w:pPr>
                      <w:pStyle w:val="BodyText"/>
                      <w:spacing w:before="10" w:line="247" w:lineRule="auto"/>
                      <w:ind w:left="1136" w:hanging="1116"/>
                    </w:pPr>
                    <w:r>
                      <w:t>262</w:t>
                    </w:r>
                    <w:r>
                      <w:rPr>
                        <w:spacing w:val="-7"/>
                      </w:rPr>
                      <w:t xml:space="preserve"> </w:t>
                    </w:r>
                    <w:r>
                      <w:t>CMR:</w:t>
                    </w:r>
                    <w:r>
                      <w:rPr>
                        <w:spacing w:val="80"/>
                      </w:rPr>
                      <w:t xml:space="preserve"> </w:t>
                    </w:r>
                    <w:r>
                      <w:t>BOARD</w:t>
                    </w:r>
                    <w:r>
                      <w:rPr>
                        <w:spacing w:val="-8"/>
                      </w:rPr>
                      <w:t xml:space="preserve"> </w:t>
                    </w:r>
                    <w:r>
                      <w:t>OF</w:t>
                    </w:r>
                    <w:r>
                      <w:rPr>
                        <w:spacing w:val="-10"/>
                      </w:rPr>
                      <w:t xml:space="preserve"> </w:t>
                    </w:r>
                    <w:r>
                      <w:t>ALLIED</w:t>
                    </w:r>
                    <w:r>
                      <w:rPr>
                        <w:spacing w:val="-7"/>
                      </w:rPr>
                      <w:t xml:space="preserve"> </w:t>
                    </w:r>
                    <w:r>
                      <w:t>MENTAL</w:t>
                    </w:r>
                    <w:r>
                      <w:rPr>
                        <w:spacing w:val="-14"/>
                      </w:rPr>
                      <w:t xml:space="preserve"> </w:t>
                    </w:r>
                    <w:r>
                      <w:t>HEALTH</w:t>
                    </w:r>
                    <w:r>
                      <w:rPr>
                        <w:spacing w:val="-7"/>
                      </w:rPr>
                      <w:t xml:space="preserve"> </w:t>
                    </w:r>
                    <w:r>
                      <w:t>AND HUMAN SERVICES PROFESSIONS</w:t>
                    </w:r>
                  </w:p>
                  <w:p w14:paraId="583A5044" w14:textId="77777777" w:rsidR="00F42C66" w:rsidRDefault="00F42C66">
                    <w:pPr>
                      <w:pStyle w:val="BodyText"/>
                      <w:spacing w:before="10" w:line="247" w:lineRule="auto"/>
                      <w:ind w:left="1136" w:hanging="1116"/>
                    </w:pPr>
                  </w:p>
                  <w:p w14:paraId="7748E6AE" w14:textId="6D517AEA" w:rsidR="004F6A20" w:rsidRPr="005C4B69" w:rsidRDefault="006A3813" w:rsidP="004F6A20">
                    <w:pPr>
                      <w:pStyle w:val="BodyText"/>
                      <w:spacing w:before="10" w:line="247" w:lineRule="auto"/>
                      <w:ind w:left="1136" w:hanging="1116"/>
                      <w:rPr>
                        <w:sz w:val="20"/>
                        <w:szCs w:val="20"/>
                      </w:rPr>
                    </w:pPr>
                    <w:r>
                      <w:rPr>
                        <w:sz w:val="20"/>
                        <w:szCs w:val="20"/>
                      </w:rPr>
                      <w:t xml:space="preserve">Key:      </w:t>
                    </w:r>
                    <w:r w:rsidR="004F6A20" w:rsidRPr="005C4B69">
                      <w:rPr>
                        <w:sz w:val="20"/>
                        <w:szCs w:val="20"/>
                      </w:rPr>
                      <w:t xml:space="preserve">Initial Proposed additions = </w:t>
                    </w:r>
                    <w:r w:rsidR="004F6A20" w:rsidRPr="00731581">
                      <w:rPr>
                        <w:b/>
                        <w:bCs/>
                        <w:color w:val="0821DE"/>
                        <w:sz w:val="20"/>
                        <w:szCs w:val="20"/>
                      </w:rPr>
                      <w:t>Bold Blue</w:t>
                    </w:r>
                  </w:p>
                  <w:p w14:paraId="58A13DB6" w14:textId="6ACA9214" w:rsidR="004F6A20" w:rsidRDefault="004F6A20" w:rsidP="006A3813">
                    <w:pPr>
                      <w:pStyle w:val="BodyText"/>
                      <w:spacing w:before="10" w:line="247" w:lineRule="auto"/>
                      <w:ind w:left="1136" w:hanging="416"/>
                      <w:rPr>
                        <w:strike/>
                        <w:color w:val="FF0000"/>
                        <w:sz w:val="20"/>
                        <w:szCs w:val="20"/>
                      </w:rPr>
                    </w:pPr>
                    <w:r w:rsidRPr="005C4B69">
                      <w:rPr>
                        <w:sz w:val="20"/>
                        <w:szCs w:val="20"/>
                      </w:rPr>
                      <w:t xml:space="preserve">Initial Proposed deletions = </w:t>
                    </w:r>
                    <w:r w:rsidRPr="006339EF">
                      <w:rPr>
                        <w:strike/>
                        <w:color w:val="FF0000"/>
                        <w:sz w:val="20"/>
                        <w:szCs w:val="20"/>
                      </w:rPr>
                      <w:t xml:space="preserve">Red Strikethrough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6CC"/>
    <w:multiLevelType w:val="multilevel"/>
    <w:tmpl w:val="B470B56E"/>
    <w:lvl w:ilvl="0">
      <w:start w:val="2"/>
      <w:numFmt w:val="decimal"/>
      <w:lvlText w:val="%1"/>
      <w:lvlJc w:val="left"/>
      <w:pPr>
        <w:ind w:left="541" w:hanging="421"/>
      </w:pPr>
      <w:rPr>
        <w:rFonts w:hint="default"/>
      </w:rPr>
    </w:lvl>
    <w:lvl w:ilvl="1">
      <w:start w:val="3"/>
      <w:numFmt w:val="decimalZero"/>
      <w:lvlText w:val="%1.%2"/>
      <w:lvlJc w:val="left"/>
      <w:pPr>
        <w:ind w:left="541" w:hanging="421"/>
      </w:pPr>
      <w:rPr>
        <w:rFonts w:hint="default"/>
        <w:w w:val="100"/>
      </w:rPr>
    </w:lvl>
    <w:lvl w:ilvl="2">
      <w:start w:val="1"/>
      <w:numFmt w:val="decimal"/>
      <w:lvlText w:val="(%3)"/>
      <w:lvlJc w:val="left"/>
      <w:pPr>
        <w:ind w:left="1320" w:hanging="518"/>
      </w:pPr>
      <w:rPr>
        <w:rFonts w:ascii="Times New Roman" w:eastAsia="Times New Roman" w:hAnsi="Times New Roman" w:cs="Times New Roman" w:hint="default"/>
        <w:b w:val="0"/>
        <w:bCs w:val="0"/>
        <w:i w:val="0"/>
        <w:iCs w:val="0"/>
        <w:w w:val="100"/>
        <w:sz w:val="24"/>
        <w:szCs w:val="24"/>
      </w:rPr>
    </w:lvl>
    <w:lvl w:ilvl="3">
      <w:start w:val="1"/>
      <w:numFmt w:val="lowerLetter"/>
      <w:lvlText w:val="(%4)"/>
      <w:lvlJc w:val="left"/>
      <w:pPr>
        <w:ind w:left="2119" w:hanging="444"/>
      </w:pPr>
      <w:rPr>
        <w:rFonts w:ascii="Times New Roman" w:eastAsia="Times New Roman" w:hAnsi="Times New Roman" w:cs="Times New Roman" w:hint="default"/>
        <w:b w:val="0"/>
        <w:bCs w:val="0"/>
        <w:i w:val="0"/>
        <w:iCs w:val="0"/>
        <w:w w:val="100"/>
        <w:sz w:val="24"/>
        <w:szCs w:val="24"/>
      </w:rPr>
    </w:lvl>
    <w:lvl w:ilvl="4">
      <w:start w:val="1"/>
      <w:numFmt w:val="decimal"/>
      <w:lvlText w:val="%5."/>
      <w:lvlJc w:val="left"/>
      <w:pPr>
        <w:ind w:left="2035" w:hanging="320"/>
      </w:pPr>
      <w:rPr>
        <w:rFonts w:ascii="Times New Roman" w:eastAsia="Times New Roman" w:hAnsi="Times New Roman" w:cs="Times New Roman" w:hint="default"/>
        <w:b w:val="0"/>
        <w:bCs w:val="0"/>
        <w:i w:val="0"/>
        <w:iCs w:val="0"/>
        <w:w w:val="100"/>
        <w:sz w:val="24"/>
        <w:szCs w:val="24"/>
      </w:rPr>
    </w:lvl>
    <w:lvl w:ilvl="5">
      <w:numFmt w:val="bullet"/>
      <w:lvlText w:val="•"/>
      <w:lvlJc w:val="left"/>
      <w:pPr>
        <w:ind w:left="2400" w:hanging="320"/>
      </w:pPr>
      <w:rPr>
        <w:rFonts w:hint="default"/>
      </w:rPr>
    </w:lvl>
    <w:lvl w:ilvl="6">
      <w:numFmt w:val="bullet"/>
      <w:lvlText w:val="•"/>
      <w:lvlJc w:val="left"/>
      <w:pPr>
        <w:ind w:left="4008" w:hanging="320"/>
      </w:pPr>
      <w:rPr>
        <w:rFonts w:hint="default"/>
      </w:rPr>
    </w:lvl>
    <w:lvl w:ilvl="7">
      <w:numFmt w:val="bullet"/>
      <w:lvlText w:val="•"/>
      <w:lvlJc w:val="left"/>
      <w:pPr>
        <w:ind w:left="5616" w:hanging="320"/>
      </w:pPr>
      <w:rPr>
        <w:rFonts w:hint="default"/>
      </w:rPr>
    </w:lvl>
    <w:lvl w:ilvl="8">
      <w:numFmt w:val="bullet"/>
      <w:lvlText w:val="•"/>
      <w:lvlJc w:val="left"/>
      <w:pPr>
        <w:ind w:left="7224" w:hanging="320"/>
      </w:pPr>
      <w:rPr>
        <w:rFonts w:hint="default"/>
      </w:rPr>
    </w:lvl>
  </w:abstractNum>
  <w:abstractNum w:abstractNumId="1" w15:restartNumberingAfterBreak="0">
    <w:nsid w:val="077535D2"/>
    <w:multiLevelType w:val="multilevel"/>
    <w:tmpl w:val="1C042660"/>
    <w:lvl w:ilvl="0">
      <w:start w:val="2"/>
      <w:numFmt w:val="decimal"/>
      <w:lvlText w:val="%1"/>
      <w:lvlJc w:val="left"/>
      <w:pPr>
        <w:ind w:left="541" w:hanging="421"/>
      </w:pPr>
      <w:rPr>
        <w:rFonts w:hint="default"/>
        <w:lang w:val="en-US" w:eastAsia="en-US" w:bidi="ar-SA"/>
      </w:rPr>
    </w:lvl>
    <w:lvl w:ilvl="1">
      <w:start w:val="5"/>
      <w:numFmt w:val="decimalZero"/>
      <w:lvlText w:val="%1.%2"/>
      <w:lvlJc w:val="left"/>
      <w:pPr>
        <w:ind w:left="541" w:hanging="421"/>
      </w:pPr>
      <w:rPr>
        <w:rFonts w:hint="default"/>
        <w:w w:val="100"/>
        <w:lang w:val="en-US" w:eastAsia="en-US" w:bidi="ar-SA"/>
      </w:rPr>
    </w:lvl>
    <w:lvl w:ilvl="2">
      <w:start w:val="1"/>
      <w:numFmt w:val="decimal"/>
      <w:lvlText w:val="(%3)"/>
      <w:lvlJc w:val="left"/>
      <w:pPr>
        <w:ind w:left="1320" w:hanging="389"/>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lowerLetter"/>
      <w:lvlText w:val="(%4)"/>
      <w:lvlJc w:val="left"/>
      <w:pPr>
        <w:ind w:left="1675" w:hanging="387"/>
      </w:pPr>
      <w:rPr>
        <w:rFonts w:ascii="Times New Roman" w:eastAsia="Times New Roman" w:hAnsi="Times New Roman" w:cs="Times New Roman" w:hint="default"/>
        <w:b w:val="0"/>
        <w:bCs w:val="0"/>
        <w:i w:val="0"/>
        <w:iCs w:val="0"/>
        <w:w w:val="100"/>
        <w:sz w:val="24"/>
        <w:szCs w:val="24"/>
        <w:lang w:val="en-US" w:eastAsia="en-US" w:bidi="ar-SA"/>
      </w:rPr>
    </w:lvl>
    <w:lvl w:ilvl="4">
      <w:start w:val="1"/>
      <w:numFmt w:val="decimal"/>
      <w:lvlText w:val="%5."/>
      <w:lvlJc w:val="left"/>
      <w:pPr>
        <w:ind w:left="2395" w:hanging="360"/>
      </w:pPr>
      <w:rPr>
        <w:rFonts w:ascii="Times New Roman" w:eastAsia="Times New Roman" w:hAnsi="Times New Roman" w:cs="Times New Roman" w:hint="default"/>
        <w:b w:val="0"/>
        <w:bCs w:val="0"/>
        <w:i w:val="0"/>
        <w:iCs w:val="0"/>
        <w:w w:val="100"/>
        <w:sz w:val="24"/>
        <w:szCs w:val="24"/>
        <w:lang w:val="en-US" w:eastAsia="en-US" w:bidi="ar-SA"/>
      </w:rPr>
    </w:lvl>
    <w:lvl w:ilvl="5">
      <w:numFmt w:val="bullet"/>
      <w:lvlText w:val="•"/>
      <w:lvlJc w:val="left"/>
      <w:pPr>
        <w:ind w:left="3740" w:hanging="360"/>
      </w:pPr>
      <w:rPr>
        <w:rFonts w:hint="default"/>
        <w:lang w:val="en-US" w:eastAsia="en-US" w:bidi="ar-SA"/>
      </w:rPr>
    </w:lvl>
    <w:lvl w:ilvl="6">
      <w:numFmt w:val="bullet"/>
      <w:lvlText w:val="•"/>
      <w:lvlJc w:val="left"/>
      <w:pPr>
        <w:ind w:left="5080" w:hanging="360"/>
      </w:pPr>
      <w:rPr>
        <w:rFonts w:hint="default"/>
        <w:lang w:val="en-US" w:eastAsia="en-US" w:bidi="ar-SA"/>
      </w:rPr>
    </w:lvl>
    <w:lvl w:ilvl="7">
      <w:numFmt w:val="bullet"/>
      <w:lvlText w:val="•"/>
      <w:lvlJc w:val="left"/>
      <w:pPr>
        <w:ind w:left="6420" w:hanging="360"/>
      </w:pPr>
      <w:rPr>
        <w:rFonts w:hint="default"/>
        <w:lang w:val="en-US" w:eastAsia="en-US" w:bidi="ar-SA"/>
      </w:rPr>
    </w:lvl>
    <w:lvl w:ilvl="8">
      <w:numFmt w:val="bullet"/>
      <w:lvlText w:val="•"/>
      <w:lvlJc w:val="left"/>
      <w:pPr>
        <w:ind w:left="7760" w:hanging="360"/>
      </w:pPr>
      <w:rPr>
        <w:rFonts w:hint="default"/>
        <w:lang w:val="en-US" w:eastAsia="en-US" w:bidi="ar-SA"/>
      </w:rPr>
    </w:lvl>
  </w:abstractNum>
  <w:abstractNum w:abstractNumId="2" w15:restartNumberingAfterBreak="0">
    <w:nsid w:val="084C6CAD"/>
    <w:multiLevelType w:val="hybridMultilevel"/>
    <w:tmpl w:val="DD84970C"/>
    <w:lvl w:ilvl="0" w:tplc="FA9E2416">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 w15:restartNumberingAfterBreak="0">
    <w:nsid w:val="18580B37"/>
    <w:multiLevelType w:val="hybridMultilevel"/>
    <w:tmpl w:val="E68C2384"/>
    <w:lvl w:ilvl="0" w:tplc="895041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E72721"/>
    <w:multiLevelType w:val="multilevel"/>
    <w:tmpl w:val="868C298C"/>
    <w:lvl w:ilvl="0">
      <w:start w:val="2"/>
      <w:numFmt w:val="decimal"/>
      <w:lvlText w:val="%1"/>
      <w:lvlJc w:val="left"/>
      <w:pPr>
        <w:ind w:left="541" w:hanging="421"/>
      </w:pPr>
      <w:rPr>
        <w:rFonts w:hint="default"/>
        <w:lang w:val="en-US" w:eastAsia="en-US" w:bidi="ar-SA"/>
      </w:rPr>
    </w:lvl>
    <w:lvl w:ilvl="1">
      <w:start w:val="1"/>
      <w:numFmt w:val="decimalZero"/>
      <w:lvlText w:val="%1.%2"/>
      <w:lvlJc w:val="left"/>
      <w:pPr>
        <w:ind w:left="541" w:hanging="421"/>
      </w:pPr>
      <w:rPr>
        <w:rFonts w:ascii="Times New Roman" w:eastAsia="Times New Roman" w:hAnsi="Times New Roman" w:cs="Times New Roman" w:hint="default"/>
        <w:b w:val="0"/>
        <w:bCs w:val="0"/>
        <w:i w:val="0"/>
        <w:iCs w:val="0"/>
        <w:w w:val="100"/>
        <w:sz w:val="22"/>
        <w:szCs w:val="22"/>
        <w:u w:val="single" w:color="000000"/>
        <w:lang w:val="en-US" w:eastAsia="en-US" w:bidi="ar-SA"/>
      </w:rPr>
    </w:lvl>
    <w:lvl w:ilvl="2">
      <w:start w:val="1"/>
      <w:numFmt w:val="lowerLetter"/>
      <w:lvlText w:val="(%3)"/>
      <w:lvlJc w:val="left"/>
      <w:pPr>
        <w:ind w:left="2119" w:hanging="444"/>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68" w:hanging="444"/>
      </w:pPr>
      <w:rPr>
        <w:rFonts w:hint="default"/>
        <w:lang w:val="en-US" w:eastAsia="en-US" w:bidi="ar-SA"/>
      </w:rPr>
    </w:lvl>
    <w:lvl w:ilvl="4">
      <w:numFmt w:val="bullet"/>
      <w:lvlText w:val="•"/>
      <w:lvlJc w:val="left"/>
      <w:pPr>
        <w:ind w:left="4893" w:hanging="444"/>
      </w:pPr>
      <w:rPr>
        <w:rFonts w:hint="default"/>
        <w:lang w:val="en-US" w:eastAsia="en-US" w:bidi="ar-SA"/>
      </w:rPr>
    </w:lvl>
    <w:lvl w:ilvl="5">
      <w:numFmt w:val="bullet"/>
      <w:lvlText w:val="•"/>
      <w:lvlJc w:val="left"/>
      <w:pPr>
        <w:ind w:left="5817" w:hanging="444"/>
      </w:pPr>
      <w:rPr>
        <w:rFonts w:hint="default"/>
        <w:lang w:val="en-US" w:eastAsia="en-US" w:bidi="ar-SA"/>
      </w:rPr>
    </w:lvl>
    <w:lvl w:ilvl="6">
      <w:numFmt w:val="bullet"/>
      <w:lvlText w:val="•"/>
      <w:lvlJc w:val="left"/>
      <w:pPr>
        <w:ind w:left="6742" w:hanging="444"/>
      </w:pPr>
      <w:rPr>
        <w:rFonts w:hint="default"/>
        <w:lang w:val="en-US" w:eastAsia="en-US" w:bidi="ar-SA"/>
      </w:rPr>
    </w:lvl>
    <w:lvl w:ilvl="7">
      <w:numFmt w:val="bullet"/>
      <w:lvlText w:val="•"/>
      <w:lvlJc w:val="left"/>
      <w:pPr>
        <w:ind w:left="7666" w:hanging="444"/>
      </w:pPr>
      <w:rPr>
        <w:rFonts w:hint="default"/>
        <w:lang w:val="en-US" w:eastAsia="en-US" w:bidi="ar-SA"/>
      </w:rPr>
    </w:lvl>
    <w:lvl w:ilvl="8">
      <w:numFmt w:val="bullet"/>
      <w:lvlText w:val="•"/>
      <w:lvlJc w:val="left"/>
      <w:pPr>
        <w:ind w:left="8591" w:hanging="444"/>
      </w:pPr>
      <w:rPr>
        <w:rFonts w:hint="default"/>
        <w:lang w:val="en-US" w:eastAsia="en-US" w:bidi="ar-SA"/>
      </w:rPr>
    </w:lvl>
  </w:abstractNum>
  <w:abstractNum w:abstractNumId="5" w15:restartNumberingAfterBreak="0">
    <w:nsid w:val="26204D94"/>
    <w:multiLevelType w:val="hybridMultilevel"/>
    <w:tmpl w:val="AD88B6EC"/>
    <w:lvl w:ilvl="0" w:tplc="67E4F07E">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D8D7A17"/>
    <w:multiLevelType w:val="multilevel"/>
    <w:tmpl w:val="30EAEFF0"/>
    <w:lvl w:ilvl="0">
      <w:start w:val="2"/>
      <w:numFmt w:val="decimal"/>
      <w:lvlText w:val="%1"/>
      <w:lvlJc w:val="left"/>
      <w:pPr>
        <w:ind w:left="541" w:hanging="421"/>
      </w:pPr>
      <w:rPr>
        <w:rFonts w:hint="default"/>
        <w:lang w:val="en-US" w:eastAsia="en-US" w:bidi="ar-SA"/>
      </w:rPr>
    </w:lvl>
    <w:lvl w:ilvl="1">
      <w:start w:val="1"/>
      <w:numFmt w:val="decimalZero"/>
      <w:lvlText w:val="%1.%2"/>
      <w:lvlJc w:val="left"/>
      <w:pPr>
        <w:ind w:left="541" w:hanging="421"/>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520" w:hanging="421"/>
      </w:pPr>
      <w:rPr>
        <w:rFonts w:hint="default"/>
        <w:lang w:val="en-US" w:eastAsia="en-US" w:bidi="ar-SA"/>
      </w:rPr>
    </w:lvl>
    <w:lvl w:ilvl="3">
      <w:numFmt w:val="bullet"/>
      <w:lvlText w:val="•"/>
      <w:lvlJc w:val="left"/>
      <w:pPr>
        <w:ind w:left="3510" w:hanging="421"/>
      </w:pPr>
      <w:rPr>
        <w:rFonts w:hint="default"/>
        <w:lang w:val="en-US" w:eastAsia="en-US" w:bidi="ar-SA"/>
      </w:rPr>
    </w:lvl>
    <w:lvl w:ilvl="4">
      <w:numFmt w:val="bullet"/>
      <w:lvlText w:val="•"/>
      <w:lvlJc w:val="left"/>
      <w:pPr>
        <w:ind w:left="4500" w:hanging="421"/>
      </w:pPr>
      <w:rPr>
        <w:rFonts w:hint="default"/>
        <w:lang w:val="en-US" w:eastAsia="en-US" w:bidi="ar-SA"/>
      </w:rPr>
    </w:lvl>
    <w:lvl w:ilvl="5">
      <w:numFmt w:val="bullet"/>
      <w:lvlText w:val="•"/>
      <w:lvlJc w:val="left"/>
      <w:pPr>
        <w:ind w:left="5490" w:hanging="421"/>
      </w:pPr>
      <w:rPr>
        <w:rFonts w:hint="default"/>
        <w:lang w:val="en-US" w:eastAsia="en-US" w:bidi="ar-SA"/>
      </w:rPr>
    </w:lvl>
    <w:lvl w:ilvl="6">
      <w:numFmt w:val="bullet"/>
      <w:lvlText w:val="•"/>
      <w:lvlJc w:val="left"/>
      <w:pPr>
        <w:ind w:left="6480" w:hanging="421"/>
      </w:pPr>
      <w:rPr>
        <w:rFonts w:hint="default"/>
        <w:lang w:val="en-US" w:eastAsia="en-US" w:bidi="ar-SA"/>
      </w:rPr>
    </w:lvl>
    <w:lvl w:ilvl="7">
      <w:numFmt w:val="bullet"/>
      <w:lvlText w:val="•"/>
      <w:lvlJc w:val="left"/>
      <w:pPr>
        <w:ind w:left="7470" w:hanging="421"/>
      </w:pPr>
      <w:rPr>
        <w:rFonts w:hint="default"/>
        <w:lang w:val="en-US" w:eastAsia="en-US" w:bidi="ar-SA"/>
      </w:rPr>
    </w:lvl>
    <w:lvl w:ilvl="8">
      <w:numFmt w:val="bullet"/>
      <w:lvlText w:val="•"/>
      <w:lvlJc w:val="left"/>
      <w:pPr>
        <w:ind w:left="8460" w:hanging="421"/>
      </w:pPr>
      <w:rPr>
        <w:rFonts w:hint="default"/>
        <w:lang w:val="en-US" w:eastAsia="en-US" w:bidi="ar-SA"/>
      </w:rPr>
    </w:lvl>
  </w:abstractNum>
  <w:abstractNum w:abstractNumId="7" w15:restartNumberingAfterBreak="0">
    <w:nsid w:val="49A46D31"/>
    <w:multiLevelType w:val="hybridMultilevel"/>
    <w:tmpl w:val="937A36DA"/>
    <w:lvl w:ilvl="0" w:tplc="C9287ED6">
      <w:start w:val="1"/>
      <w:numFmt w:val="lowerLetter"/>
      <w:lvlText w:val="(%1)"/>
      <w:lvlJc w:val="left"/>
      <w:pPr>
        <w:ind w:left="2121" w:hanging="446"/>
      </w:pPr>
      <w:rPr>
        <w:rFonts w:ascii="Times New Roman" w:eastAsia="Times New Roman" w:hAnsi="Times New Roman" w:cs="Times New Roman" w:hint="default"/>
        <w:b w:val="0"/>
        <w:bCs w:val="0"/>
        <w:i w:val="0"/>
        <w:iCs w:val="0"/>
        <w:spacing w:val="-3"/>
        <w:w w:val="100"/>
        <w:sz w:val="24"/>
        <w:szCs w:val="24"/>
        <w:lang w:val="en-US" w:eastAsia="en-US" w:bidi="ar-SA"/>
      </w:rPr>
    </w:lvl>
    <w:lvl w:ilvl="1" w:tplc="63DE9CCC">
      <w:start w:val="1"/>
      <w:numFmt w:val="decimal"/>
      <w:lvlText w:val="%2."/>
      <w:lvlJc w:val="left"/>
      <w:pPr>
        <w:ind w:left="203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2" w:tplc="C772E3B4">
      <w:numFmt w:val="bullet"/>
      <w:lvlText w:val="•"/>
      <w:lvlJc w:val="left"/>
      <w:pPr>
        <w:ind w:left="3044" w:hanging="310"/>
      </w:pPr>
      <w:rPr>
        <w:rFonts w:hint="default"/>
        <w:lang w:val="en-US" w:eastAsia="en-US" w:bidi="ar-SA"/>
      </w:rPr>
    </w:lvl>
    <w:lvl w:ilvl="3" w:tplc="062E8C0E">
      <w:numFmt w:val="bullet"/>
      <w:lvlText w:val="•"/>
      <w:lvlJc w:val="left"/>
      <w:pPr>
        <w:ind w:left="3968" w:hanging="310"/>
      </w:pPr>
      <w:rPr>
        <w:rFonts w:hint="default"/>
        <w:lang w:val="en-US" w:eastAsia="en-US" w:bidi="ar-SA"/>
      </w:rPr>
    </w:lvl>
    <w:lvl w:ilvl="4" w:tplc="76B6BBD0">
      <w:numFmt w:val="bullet"/>
      <w:lvlText w:val="•"/>
      <w:lvlJc w:val="left"/>
      <w:pPr>
        <w:ind w:left="4893" w:hanging="310"/>
      </w:pPr>
      <w:rPr>
        <w:rFonts w:hint="default"/>
        <w:lang w:val="en-US" w:eastAsia="en-US" w:bidi="ar-SA"/>
      </w:rPr>
    </w:lvl>
    <w:lvl w:ilvl="5" w:tplc="986E492E">
      <w:numFmt w:val="bullet"/>
      <w:lvlText w:val="•"/>
      <w:lvlJc w:val="left"/>
      <w:pPr>
        <w:ind w:left="5817" w:hanging="310"/>
      </w:pPr>
      <w:rPr>
        <w:rFonts w:hint="default"/>
        <w:lang w:val="en-US" w:eastAsia="en-US" w:bidi="ar-SA"/>
      </w:rPr>
    </w:lvl>
    <w:lvl w:ilvl="6" w:tplc="EB00E5EA">
      <w:numFmt w:val="bullet"/>
      <w:lvlText w:val="•"/>
      <w:lvlJc w:val="left"/>
      <w:pPr>
        <w:ind w:left="6742" w:hanging="310"/>
      </w:pPr>
      <w:rPr>
        <w:rFonts w:hint="default"/>
        <w:lang w:val="en-US" w:eastAsia="en-US" w:bidi="ar-SA"/>
      </w:rPr>
    </w:lvl>
    <w:lvl w:ilvl="7" w:tplc="C9E2624A">
      <w:numFmt w:val="bullet"/>
      <w:lvlText w:val="•"/>
      <w:lvlJc w:val="left"/>
      <w:pPr>
        <w:ind w:left="7666" w:hanging="310"/>
      </w:pPr>
      <w:rPr>
        <w:rFonts w:hint="default"/>
        <w:lang w:val="en-US" w:eastAsia="en-US" w:bidi="ar-SA"/>
      </w:rPr>
    </w:lvl>
    <w:lvl w:ilvl="8" w:tplc="31DC33F8">
      <w:numFmt w:val="bullet"/>
      <w:lvlText w:val="•"/>
      <w:lvlJc w:val="left"/>
      <w:pPr>
        <w:ind w:left="8591" w:hanging="310"/>
      </w:pPr>
      <w:rPr>
        <w:rFonts w:hint="default"/>
        <w:lang w:val="en-US" w:eastAsia="en-US" w:bidi="ar-SA"/>
      </w:rPr>
    </w:lvl>
  </w:abstractNum>
  <w:abstractNum w:abstractNumId="8" w15:restartNumberingAfterBreak="0">
    <w:nsid w:val="51D056AB"/>
    <w:multiLevelType w:val="multilevel"/>
    <w:tmpl w:val="8EA4997A"/>
    <w:lvl w:ilvl="0">
      <w:start w:val="2"/>
      <w:numFmt w:val="decimal"/>
      <w:lvlText w:val="%1"/>
      <w:lvlJc w:val="left"/>
      <w:pPr>
        <w:ind w:left="541" w:hanging="421"/>
      </w:pPr>
      <w:rPr>
        <w:rFonts w:hint="default"/>
        <w:lang w:val="en-US" w:eastAsia="en-US" w:bidi="ar-SA"/>
      </w:rPr>
    </w:lvl>
    <w:lvl w:ilvl="1">
      <w:start w:val="2"/>
      <w:numFmt w:val="decimalZero"/>
      <w:lvlText w:val="%1.%2"/>
      <w:lvlJc w:val="left"/>
      <w:pPr>
        <w:ind w:left="541" w:hanging="421"/>
      </w:pPr>
      <w:rPr>
        <w:rFonts w:hint="default"/>
        <w:w w:val="100"/>
        <w:lang w:val="en-US" w:eastAsia="en-US" w:bidi="ar-SA"/>
      </w:rPr>
    </w:lvl>
    <w:lvl w:ilvl="2">
      <w:start w:val="1"/>
      <w:numFmt w:val="decimal"/>
      <w:lvlText w:val="(%3)"/>
      <w:lvlJc w:val="left"/>
      <w:pPr>
        <w:ind w:left="1320" w:hanging="518"/>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lowerLetter"/>
      <w:lvlText w:val="(%4)"/>
      <w:lvlJc w:val="left"/>
      <w:pPr>
        <w:ind w:left="2119" w:hanging="444"/>
      </w:pPr>
      <w:rPr>
        <w:rFonts w:ascii="Times New Roman" w:eastAsia="Times New Roman" w:hAnsi="Times New Roman" w:cs="Times New Roman" w:hint="default"/>
        <w:b w:val="0"/>
        <w:bCs w:val="0"/>
        <w:i w:val="0"/>
        <w:iCs w:val="0"/>
        <w:w w:val="100"/>
        <w:sz w:val="24"/>
        <w:szCs w:val="24"/>
        <w:lang w:val="en-US" w:eastAsia="en-US" w:bidi="ar-SA"/>
      </w:rPr>
    </w:lvl>
    <w:lvl w:ilvl="4">
      <w:start w:val="1"/>
      <w:numFmt w:val="decimal"/>
      <w:lvlText w:val="%5."/>
      <w:lvlJc w:val="left"/>
      <w:pPr>
        <w:ind w:left="2035" w:hanging="320"/>
      </w:pPr>
      <w:rPr>
        <w:rFonts w:ascii="Times New Roman" w:eastAsia="Times New Roman" w:hAnsi="Times New Roman" w:cs="Times New Roman" w:hint="default"/>
        <w:b w:val="0"/>
        <w:bCs w:val="0"/>
        <w:i w:val="0"/>
        <w:iCs w:val="0"/>
        <w:w w:val="100"/>
        <w:sz w:val="24"/>
        <w:szCs w:val="24"/>
        <w:lang w:val="en-US" w:eastAsia="en-US" w:bidi="ar-SA"/>
      </w:rPr>
    </w:lvl>
    <w:lvl w:ilvl="5">
      <w:numFmt w:val="bullet"/>
      <w:lvlText w:val="•"/>
      <w:lvlJc w:val="left"/>
      <w:pPr>
        <w:ind w:left="2400" w:hanging="320"/>
      </w:pPr>
      <w:rPr>
        <w:rFonts w:hint="default"/>
        <w:lang w:val="en-US" w:eastAsia="en-US" w:bidi="ar-SA"/>
      </w:rPr>
    </w:lvl>
    <w:lvl w:ilvl="6">
      <w:numFmt w:val="bullet"/>
      <w:lvlText w:val="•"/>
      <w:lvlJc w:val="left"/>
      <w:pPr>
        <w:ind w:left="4008" w:hanging="320"/>
      </w:pPr>
      <w:rPr>
        <w:rFonts w:hint="default"/>
        <w:lang w:val="en-US" w:eastAsia="en-US" w:bidi="ar-SA"/>
      </w:rPr>
    </w:lvl>
    <w:lvl w:ilvl="7">
      <w:numFmt w:val="bullet"/>
      <w:lvlText w:val="•"/>
      <w:lvlJc w:val="left"/>
      <w:pPr>
        <w:ind w:left="5616" w:hanging="320"/>
      </w:pPr>
      <w:rPr>
        <w:rFonts w:hint="default"/>
        <w:lang w:val="en-US" w:eastAsia="en-US" w:bidi="ar-SA"/>
      </w:rPr>
    </w:lvl>
    <w:lvl w:ilvl="8">
      <w:numFmt w:val="bullet"/>
      <w:lvlText w:val="•"/>
      <w:lvlJc w:val="left"/>
      <w:pPr>
        <w:ind w:left="7224" w:hanging="320"/>
      </w:pPr>
      <w:rPr>
        <w:rFonts w:hint="default"/>
        <w:lang w:val="en-US" w:eastAsia="en-US" w:bidi="ar-SA"/>
      </w:rPr>
    </w:lvl>
  </w:abstractNum>
  <w:abstractNum w:abstractNumId="9" w15:restartNumberingAfterBreak="0">
    <w:nsid w:val="5A356EB1"/>
    <w:multiLevelType w:val="hybridMultilevel"/>
    <w:tmpl w:val="5918601C"/>
    <w:lvl w:ilvl="0" w:tplc="6CDEDE58">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5C754BA3"/>
    <w:multiLevelType w:val="multilevel"/>
    <w:tmpl w:val="381844FE"/>
    <w:lvl w:ilvl="0">
      <w:start w:val="2"/>
      <w:numFmt w:val="decimal"/>
      <w:lvlText w:val="%1"/>
      <w:lvlJc w:val="left"/>
      <w:pPr>
        <w:ind w:left="541" w:hanging="421"/>
      </w:pPr>
      <w:rPr>
        <w:rFonts w:hint="default"/>
      </w:rPr>
    </w:lvl>
    <w:lvl w:ilvl="1">
      <w:start w:val="3"/>
      <w:numFmt w:val="decimalZero"/>
      <w:lvlText w:val="%1.%2"/>
      <w:lvlJc w:val="left"/>
      <w:pPr>
        <w:ind w:left="541" w:hanging="421"/>
      </w:pPr>
      <w:rPr>
        <w:rFonts w:hint="default"/>
        <w:w w:val="100"/>
      </w:rPr>
    </w:lvl>
    <w:lvl w:ilvl="2">
      <w:start w:val="1"/>
      <w:numFmt w:val="decimal"/>
      <w:lvlText w:val="(%3)"/>
      <w:lvlJc w:val="left"/>
      <w:pPr>
        <w:ind w:left="1320" w:hanging="518"/>
      </w:pPr>
      <w:rPr>
        <w:rFonts w:ascii="Times New Roman" w:eastAsia="Times New Roman" w:hAnsi="Times New Roman" w:cs="Times New Roman" w:hint="default"/>
        <w:b w:val="0"/>
        <w:bCs w:val="0"/>
        <w:i w:val="0"/>
        <w:iCs w:val="0"/>
        <w:w w:val="100"/>
        <w:sz w:val="24"/>
        <w:szCs w:val="24"/>
      </w:rPr>
    </w:lvl>
    <w:lvl w:ilvl="3">
      <w:start w:val="1"/>
      <w:numFmt w:val="lowerLetter"/>
      <w:lvlText w:val="(%4)"/>
      <w:lvlJc w:val="left"/>
      <w:pPr>
        <w:ind w:left="2119" w:hanging="444"/>
      </w:pPr>
      <w:rPr>
        <w:rFonts w:ascii="Times New Roman" w:eastAsia="Times New Roman" w:hAnsi="Times New Roman" w:cs="Times New Roman" w:hint="default"/>
        <w:b/>
        <w:bCs/>
        <w:i w:val="0"/>
        <w:iCs w:val="0"/>
        <w:w w:val="100"/>
        <w:sz w:val="24"/>
        <w:szCs w:val="24"/>
      </w:rPr>
    </w:lvl>
    <w:lvl w:ilvl="4">
      <w:start w:val="1"/>
      <w:numFmt w:val="decimal"/>
      <w:lvlText w:val="%5."/>
      <w:lvlJc w:val="left"/>
      <w:pPr>
        <w:ind w:left="2035" w:hanging="320"/>
      </w:pPr>
      <w:rPr>
        <w:rFonts w:ascii="Times New Roman" w:eastAsia="Times New Roman" w:hAnsi="Times New Roman" w:cs="Times New Roman" w:hint="default"/>
        <w:b w:val="0"/>
        <w:bCs w:val="0"/>
        <w:i w:val="0"/>
        <w:iCs w:val="0"/>
        <w:w w:val="100"/>
        <w:sz w:val="24"/>
        <w:szCs w:val="24"/>
      </w:rPr>
    </w:lvl>
    <w:lvl w:ilvl="5">
      <w:numFmt w:val="bullet"/>
      <w:lvlText w:val="•"/>
      <w:lvlJc w:val="left"/>
      <w:pPr>
        <w:ind w:left="2400" w:hanging="320"/>
      </w:pPr>
      <w:rPr>
        <w:rFonts w:hint="default"/>
      </w:rPr>
    </w:lvl>
    <w:lvl w:ilvl="6">
      <w:numFmt w:val="bullet"/>
      <w:lvlText w:val="•"/>
      <w:lvlJc w:val="left"/>
      <w:pPr>
        <w:ind w:left="4008" w:hanging="320"/>
      </w:pPr>
      <w:rPr>
        <w:rFonts w:hint="default"/>
      </w:rPr>
    </w:lvl>
    <w:lvl w:ilvl="7">
      <w:numFmt w:val="bullet"/>
      <w:lvlText w:val="•"/>
      <w:lvlJc w:val="left"/>
      <w:pPr>
        <w:ind w:left="5616" w:hanging="320"/>
      </w:pPr>
      <w:rPr>
        <w:rFonts w:hint="default"/>
      </w:rPr>
    </w:lvl>
    <w:lvl w:ilvl="8">
      <w:numFmt w:val="bullet"/>
      <w:lvlText w:val="•"/>
      <w:lvlJc w:val="left"/>
      <w:pPr>
        <w:ind w:left="7224" w:hanging="320"/>
      </w:pPr>
      <w:rPr>
        <w:rFonts w:hint="default"/>
      </w:rPr>
    </w:lvl>
  </w:abstractNum>
  <w:abstractNum w:abstractNumId="11" w15:restartNumberingAfterBreak="0">
    <w:nsid w:val="5E06578F"/>
    <w:multiLevelType w:val="hybridMultilevel"/>
    <w:tmpl w:val="591CFEC4"/>
    <w:lvl w:ilvl="0" w:tplc="12140D7A">
      <w:start w:val="4"/>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72D40717"/>
    <w:multiLevelType w:val="hybridMultilevel"/>
    <w:tmpl w:val="F2647A7E"/>
    <w:lvl w:ilvl="0" w:tplc="CB040FB4">
      <w:start w:val="1"/>
      <w:numFmt w:val="decimal"/>
      <w:lvlText w:val="(%1)"/>
      <w:lvlJc w:val="left"/>
      <w:pPr>
        <w:ind w:left="1320" w:hanging="489"/>
      </w:pPr>
      <w:rPr>
        <w:rFonts w:ascii="Times New Roman" w:eastAsia="Times New Roman" w:hAnsi="Times New Roman" w:cs="Times New Roman" w:hint="default"/>
        <w:b w:val="0"/>
        <w:bCs w:val="0"/>
        <w:i w:val="0"/>
        <w:iCs w:val="0"/>
        <w:w w:val="100"/>
        <w:sz w:val="24"/>
        <w:szCs w:val="24"/>
        <w:lang w:val="en-US" w:eastAsia="en-US" w:bidi="ar-SA"/>
      </w:rPr>
    </w:lvl>
    <w:lvl w:ilvl="1" w:tplc="D36C7FCE">
      <w:start w:val="1"/>
      <w:numFmt w:val="lowerLetter"/>
      <w:lvlText w:val="(%2)"/>
      <w:lvlJc w:val="left"/>
      <w:pPr>
        <w:ind w:left="1675" w:hanging="452"/>
      </w:pPr>
      <w:rPr>
        <w:rFonts w:ascii="Times New Roman" w:eastAsia="Times New Roman" w:hAnsi="Times New Roman" w:cs="Times New Roman" w:hint="default"/>
        <w:b w:val="0"/>
        <w:bCs w:val="0"/>
        <w:i w:val="0"/>
        <w:iCs w:val="0"/>
        <w:strike w:val="0"/>
        <w:color w:val="000000" w:themeColor="text1"/>
        <w:w w:val="100"/>
        <w:sz w:val="24"/>
        <w:szCs w:val="24"/>
        <w:lang w:val="en-US" w:eastAsia="en-US" w:bidi="ar-SA"/>
      </w:rPr>
    </w:lvl>
    <w:lvl w:ilvl="2" w:tplc="6ADCE16E">
      <w:start w:val="1"/>
      <w:numFmt w:val="decimal"/>
      <w:lvlText w:val="%3."/>
      <w:lvlJc w:val="left"/>
      <w:pPr>
        <w:ind w:left="2035" w:hanging="324"/>
      </w:pPr>
      <w:rPr>
        <w:rFonts w:ascii="Times New Roman" w:eastAsia="Times New Roman" w:hAnsi="Times New Roman" w:cs="Times New Roman" w:hint="default"/>
        <w:b w:val="0"/>
        <w:bCs w:val="0"/>
        <w:i w:val="0"/>
        <w:iCs w:val="0"/>
        <w:w w:val="100"/>
        <w:sz w:val="24"/>
        <w:szCs w:val="24"/>
        <w:lang w:val="en-US" w:eastAsia="en-US" w:bidi="ar-SA"/>
      </w:rPr>
    </w:lvl>
    <w:lvl w:ilvl="3" w:tplc="B3C0629C">
      <w:numFmt w:val="bullet"/>
      <w:lvlText w:val="•"/>
      <w:lvlJc w:val="left"/>
      <w:pPr>
        <w:ind w:left="2400" w:hanging="324"/>
      </w:pPr>
      <w:rPr>
        <w:rFonts w:hint="default"/>
        <w:lang w:val="en-US" w:eastAsia="en-US" w:bidi="ar-SA"/>
      </w:rPr>
    </w:lvl>
    <w:lvl w:ilvl="4" w:tplc="7E1C95B8">
      <w:numFmt w:val="bullet"/>
      <w:lvlText w:val="•"/>
      <w:lvlJc w:val="left"/>
      <w:pPr>
        <w:ind w:left="3548" w:hanging="324"/>
      </w:pPr>
      <w:rPr>
        <w:rFonts w:hint="default"/>
        <w:lang w:val="en-US" w:eastAsia="en-US" w:bidi="ar-SA"/>
      </w:rPr>
    </w:lvl>
    <w:lvl w:ilvl="5" w:tplc="4C609474">
      <w:numFmt w:val="bullet"/>
      <w:lvlText w:val="•"/>
      <w:lvlJc w:val="left"/>
      <w:pPr>
        <w:ind w:left="4697" w:hanging="324"/>
      </w:pPr>
      <w:rPr>
        <w:rFonts w:hint="default"/>
        <w:lang w:val="en-US" w:eastAsia="en-US" w:bidi="ar-SA"/>
      </w:rPr>
    </w:lvl>
    <w:lvl w:ilvl="6" w:tplc="AAE0D2C0">
      <w:numFmt w:val="bullet"/>
      <w:lvlText w:val="•"/>
      <w:lvlJc w:val="left"/>
      <w:pPr>
        <w:ind w:left="5845" w:hanging="324"/>
      </w:pPr>
      <w:rPr>
        <w:rFonts w:hint="default"/>
        <w:lang w:val="en-US" w:eastAsia="en-US" w:bidi="ar-SA"/>
      </w:rPr>
    </w:lvl>
    <w:lvl w:ilvl="7" w:tplc="8E781D8E">
      <w:numFmt w:val="bullet"/>
      <w:lvlText w:val="•"/>
      <w:lvlJc w:val="left"/>
      <w:pPr>
        <w:ind w:left="6994" w:hanging="324"/>
      </w:pPr>
      <w:rPr>
        <w:rFonts w:hint="default"/>
        <w:lang w:val="en-US" w:eastAsia="en-US" w:bidi="ar-SA"/>
      </w:rPr>
    </w:lvl>
    <w:lvl w:ilvl="8" w:tplc="27AC3592">
      <w:numFmt w:val="bullet"/>
      <w:lvlText w:val="•"/>
      <w:lvlJc w:val="left"/>
      <w:pPr>
        <w:ind w:left="8142" w:hanging="324"/>
      </w:pPr>
      <w:rPr>
        <w:rFonts w:hint="default"/>
        <w:lang w:val="en-US" w:eastAsia="en-US" w:bidi="ar-SA"/>
      </w:rPr>
    </w:lvl>
  </w:abstractNum>
  <w:num w:numId="1" w16cid:durableId="261031099">
    <w:abstractNumId w:val="12"/>
  </w:num>
  <w:num w:numId="2" w16cid:durableId="530845388">
    <w:abstractNumId w:val="7"/>
  </w:num>
  <w:num w:numId="3" w16cid:durableId="528495225">
    <w:abstractNumId w:val="1"/>
  </w:num>
  <w:num w:numId="4" w16cid:durableId="640426489">
    <w:abstractNumId w:val="8"/>
  </w:num>
  <w:num w:numId="5" w16cid:durableId="1738285168">
    <w:abstractNumId w:val="4"/>
  </w:num>
  <w:num w:numId="6" w16cid:durableId="1309480120">
    <w:abstractNumId w:val="6"/>
  </w:num>
  <w:num w:numId="7" w16cid:durableId="740639840">
    <w:abstractNumId w:val="2"/>
  </w:num>
  <w:num w:numId="8" w16cid:durableId="821698250">
    <w:abstractNumId w:val="3"/>
  </w:num>
  <w:num w:numId="9" w16cid:durableId="629744427">
    <w:abstractNumId w:val="9"/>
  </w:num>
  <w:num w:numId="10" w16cid:durableId="1960721030">
    <w:abstractNumId w:val="10"/>
  </w:num>
  <w:num w:numId="11" w16cid:durableId="1625303485">
    <w:abstractNumId w:val="0"/>
  </w:num>
  <w:num w:numId="12" w16cid:durableId="1921283840">
    <w:abstractNumId w:val="11"/>
  </w:num>
  <w:num w:numId="13" w16cid:durableId="1087728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C"/>
    <w:rsid w:val="0000063B"/>
    <w:rsid w:val="00000FBE"/>
    <w:rsid w:val="00026943"/>
    <w:rsid w:val="000303F6"/>
    <w:rsid w:val="00037955"/>
    <w:rsid w:val="00040A8A"/>
    <w:rsid w:val="0004347D"/>
    <w:rsid w:val="00046805"/>
    <w:rsid w:val="0004726C"/>
    <w:rsid w:val="00051C43"/>
    <w:rsid w:val="00070C4C"/>
    <w:rsid w:val="00072E7B"/>
    <w:rsid w:val="00081762"/>
    <w:rsid w:val="00081C32"/>
    <w:rsid w:val="00083881"/>
    <w:rsid w:val="00085A0F"/>
    <w:rsid w:val="00091597"/>
    <w:rsid w:val="000932DF"/>
    <w:rsid w:val="000A3330"/>
    <w:rsid w:val="000A40F1"/>
    <w:rsid w:val="000A56BB"/>
    <w:rsid w:val="000A5AC8"/>
    <w:rsid w:val="000B00AC"/>
    <w:rsid w:val="000B09ED"/>
    <w:rsid w:val="000B2005"/>
    <w:rsid w:val="000B46F5"/>
    <w:rsid w:val="000B4DC5"/>
    <w:rsid w:val="000E1CB0"/>
    <w:rsid w:val="000E583D"/>
    <w:rsid w:val="000E61B3"/>
    <w:rsid w:val="000E6CCD"/>
    <w:rsid w:val="000E7D0D"/>
    <w:rsid w:val="001004CA"/>
    <w:rsid w:val="00100831"/>
    <w:rsid w:val="00111409"/>
    <w:rsid w:val="00113E94"/>
    <w:rsid w:val="00116ED8"/>
    <w:rsid w:val="00146F59"/>
    <w:rsid w:val="00147FD3"/>
    <w:rsid w:val="00150187"/>
    <w:rsid w:val="00150A4D"/>
    <w:rsid w:val="001552C6"/>
    <w:rsid w:val="0016057B"/>
    <w:rsid w:val="00161A9C"/>
    <w:rsid w:val="001625A4"/>
    <w:rsid w:val="001654F9"/>
    <w:rsid w:val="0017265E"/>
    <w:rsid w:val="001754C0"/>
    <w:rsid w:val="00177089"/>
    <w:rsid w:val="00186680"/>
    <w:rsid w:val="00190A8A"/>
    <w:rsid w:val="00193AEC"/>
    <w:rsid w:val="001A0BFB"/>
    <w:rsid w:val="001A7143"/>
    <w:rsid w:val="001B3F15"/>
    <w:rsid w:val="001B7977"/>
    <w:rsid w:val="001D0C19"/>
    <w:rsid w:val="001D1656"/>
    <w:rsid w:val="001D7573"/>
    <w:rsid w:val="001E5CB5"/>
    <w:rsid w:val="001F0D27"/>
    <w:rsid w:val="00200FB0"/>
    <w:rsid w:val="002056FB"/>
    <w:rsid w:val="00213DD0"/>
    <w:rsid w:val="00216321"/>
    <w:rsid w:val="0021680C"/>
    <w:rsid w:val="002168B4"/>
    <w:rsid w:val="00222ED8"/>
    <w:rsid w:val="002263C3"/>
    <w:rsid w:val="0022646D"/>
    <w:rsid w:val="002314D8"/>
    <w:rsid w:val="00232DD7"/>
    <w:rsid w:val="00232ECD"/>
    <w:rsid w:val="00236AAE"/>
    <w:rsid w:val="002404C5"/>
    <w:rsid w:val="002418C1"/>
    <w:rsid w:val="00241F9A"/>
    <w:rsid w:val="002441CF"/>
    <w:rsid w:val="002517CB"/>
    <w:rsid w:val="0025672F"/>
    <w:rsid w:val="00260738"/>
    <w:rsid w:val="00261B87"/>
    <w:rsid w:val="00265320"/>
    <w:rsid w:val="0027068D"/>
    <w:rsid w:val="0027107E"/>
    <w:rsid w:val="002749E7"/>
    <w:rsid w:val="00274F62"/>
    <w:rsid w:val="00275306"/>
    <w:rsid w:val="00277B38"/>
    <w:rsid w:val="00283717"/>
    <w:rsid w:val="002A1943"/>
    <w:rsid w:val="002A2744"/>
    <w:rsid w:val="002B73D0"/>
    <w:rsid w:val="002B75FE"/>
    <w:rsid w:val="002B79E0"/>
    <w:rsid w:val="002C3326"/>
    <w:rsid w:val="002C422B"/>
    <w:rsid w:val="002C4A0D"/>
    <w:rsid w:val="002D3103"/>
    <w:rsid w:val="002D33A0"/>
    <w:rsid w:val="002D7590"/>
    <w:rsid w:val="002E00A9"/>
    <w:rsid w:val="002E42BE"/>
    <w:rsid w:val="002E500F"/>
    <w:rsid w:val="002F5D5D"/>
    <w:rsid w:val="003000F9"/>
    <w:rsid w:val="003057E9"/>
    <w:rsid w:val="00317DA9"/>
    <w:rsid w:val="00320394"/>
    <w:rsid w:val="00321FCC"/>
    <w:rsid w:val="00324188"/>
    <w:rsid w:val="00335780"/>
    <w:rsid w:val="00345F16"/>
    <w:rsid w:val="00350E73"/>
    <w:rsid w:val="0036173F"/>
    <w:rsid w:val="003660E0"/>
    <w:rsid w:val="00367DAD"/>
    <w:rsid w:val="003705EA"/>
    <w:rsid w:val="003778E5"/>
    <w:rsid w:val="0038051C"/>
    <w:rsid w:val="00384C8B"/>
    <w:rsid w:val="003900B4"/>
    <w:rsid w:val="00396974"/>
    <w:rsid w:val="003A1AF6"/>
    <w:rsid w:val="003B2134"/>
    <w:rsid w:val="003B3F47"/>
    <w:rsid w:val="003C0C81"/>
    <w:rsid w:val="003C67EA"/>
    <w:rsid w:val="003D3A35"/>
    <w:rsid w:val="003E30FF"/>
    <w:rsid w:val="003E380D"/>
    <w:rsid w:val="003E69C8"/>
    <w:rsid w:val="003E70E6"/>
    <w:rsid w:val="003F3C09"/>
    <w:rsid w:val="00400A99"/>
    <w:rsid w:val="004042E1"/>
    <w:rsid w:val="00411428"/>
    <w:rsid w:val="004263C2"/>
    <w:rsid w:val="00427AD7"/>
    <w:rsid w:val="00430926"/>
    <w:rsid w:val="004311AE"/>
    <w:rsid w:val="00436BB1"/>
    <w:rsid w:val="00452E6C"/>
    <w:rsid w:val="004533C4"/>
    <w:rsid w:val="00456B65"/>
    <w:rsid w:val="00463D0C"/>
    <w:rsid w:val="004656B8"/>
    <w:rsid w:val="004663AF"/>
    <w:rsid w:val="00467109"/>
    <w:rsid w:val="00470085"/>
    <w:rsid w:val="00482E0F"/>
    <w:rsid w:val="004A1701"/>
    <w:rsid w:val="004A3C21"/>
    <w:rsid w:val="004A4AEA"/>
    <w:rsid w:val="004B1C3F"/>
    <w:rsid w:val="004B386E"/>
    <w:rsid w:val="004D2514"/>
    <w:rsid w:val="004D5D4D"/>
    <w:rsid w:val="004E47EB"/>
    <w:rsid w:val="004E756A"/>
    <w:rsid w:val="004F6A20"/>
    <w:rsid w:val="00501C9E"/>
    <w:rsid w:val="0051264D"/>
    <w:rsid w:val="00514EAC"/>
    <w:rsid w:val="0051646E"/>
    <w:rsid w:val="00522DC7"/>
    <w:rsid w:val="00531821"/>
    <w:rsid w:val="0053510B"/>
    <w:rsid w:val="00542469"/>
    <w:rsid w:val="00543B3E"/>
    <w:rsid w:val="0054422D"/>
    <w:rsid w:val="0054510A"/>
    <w:rsid w:val="00551346"/>
    <w:rsid w:val="00561628"/>
    <w:rsid w:val="005644BB"/>
    <w:rsid w:val="005647B8"/>
    <w:rsid w:val="005657F4"/>
    <w:rsid w:val="005675A4"/>
    <w:rsid w:val="00575A83"/>
    <w:rsid w:val="00577E0C"/>
    <w:rsid w:val="00582B08"/>
    <w:rsid w:val="00586B77"/>
    <w:rsid w:val="00587637"/>
    <w:rsid w:val="00591AA7"/>
    <w:rsid w:val="005954E4"/>
    <w:rsid w:val="005A1077"/>
    <w:rsid w:val="005A61B2"/>
    <w:rsid w:val="005B1B2D"/>
    <w:rsid w:val="005B3658"/>
    <w:rsid w:val="005B7031"/>
    <w:rsid w:val="005C26BC"/>
    <w:rsid w:val="005C3D2A"/>
    <w:rsid w:val="005C4B69"/>
    <w:rsid w:val="005C4FA9"/>
    <w:rsid w:val="005C77F1"/>
    <w:rsid w:val="005D140B"/>
    <w:rsid w:val="005D27A7"/>
    <w:rsid w:val="005D41AB"/>
    <w:rsid w:val="005E3BBF"/>
    <w:rsid w:val="005F0722"/>
    <w:rsid w:val="005F0EC7"/>
    <w:rsid w:val="005F3DF5"/>
    <w:rsid w:val="00606DAE"/>
    <w:rsid w:val="006070F8"/>
    <w:rsid w:val="00607F91"/>
    <w:rsid w:val="006203E1"/>
    <w:rsid w:val="00624444"/>
    <w:rsid w:val="00624E13"/>
    <w:rsid w:val="006270E4"/>
    <w:rsid w:val="006339EF"/>
    <w:rsid w:val="00636238"/>
    <w:rsid w:val="00651E35"/>
    <w:rsid w:val="006551CF"/>
    <w:rsid w:val="0065630D"/>
    <w:rsid w:val="00665218"/>
    <w:rsid w:val="00683B49"/>
    <w:rsid w:val="006848BB"/>
    <w:rsid w:val="006943C4"/>
    <w:rsid w:val="00694645"/>
    <w:rsid w:val="00695CCF"/>
    <w:rsid w:val="00697949"/>
    <w:rsid w:val="006A3813"/>
    <w:rsid w:val="006A64A1"/>
    <w:rsid w:val="006A7E3E"/>
    <w:rsid w:val="006B030E"/>
    <w:rsid w:val="006B15C7"/>
    <w:rsid w:val="006B1FE2"/>
    <w:rsid w:val="006B381F"/>
    <w:rsid w:val="006B4FB7"/>
    <w:rsid w:val="006B6B58"/>
    <w:rsid w:val="006B7A86"/>
    <w:rsid w:val="006C3BB6"/>
    <w:rsid w:val="006D0364"/>
    <w:rsid w:val="006D06A7"/>
    <w:rsid w:val="006D7C45"/>
    <w:rsid w:val="006E0134"/>
    <w:rsid w:val="006E3A77"/>
    <w:rsid w:val="006F77FC"/>
    <w:rsid w:val="0070185E"/>
    <w:rsid w:val="00704F24"/>
    <w:rsid w:val="00713522"/>
    <w:rsid w:val="00713CDA"/>
    <w:rsid w:val="00715C6B"/>
    <w:rsid w:val="00716984"/>
    <w:rsid w:val="007213D9"/>
    <w:rsid w:val="0072558B"/>
    <w:rsid w:val="00725BC9"/>
    <w:rsid w:val="007261E9"/>
    <w:rsid w:val="00727A90"/>
    <w:rsid w:val="00731581"/>
    <w:rsid w:val="00732203"/>
    <w:rsid w:val="00744454"/>
    <w:rsid w:val="00754DC7"/>
    <w:rsid w:val="007556B6"/>
    <w:rsid w:val="00773CDE"/>
    <w:rsid w:val="007809AC"/>
    <w:rsid w:val="00790983"/>
    <w:rsid w:val="0079665A"/>
    <w:rsid w:val="00796831"/>
    <w:rsid w:val="00796B45"/>
    <w:rsid w:val="007A160C"/>
    <w:rsid w:val="007A52B8"/>
    <w:rsid w:val="007B401F"/>
    <w:rsid w:val="007B4649"/>
    <w:rsid w:val="007C16D4"/>
    <w:rsid w:val="007C3723"/>
    <w:rsid w:val="007C4E5A"/>
    <w:rsid w:val="007C5D90"/>
    <w:rsid w:val="007C7294"/>
    <w:rsid w:val="007D0094"/>
    <w:rsid w:val="007D1438"/>
    <w:rsid w:val="007E065A"/>
    <w:rsid w:val="007F03C1"/>
    <w:rsid w:val="007F5701"/>
    <w:rsid w:val="007F57EC"/>
    <w:rsid w:val="00800890"/>
    <w:rsid w:val="008069E2"/>
    <w:rsid w:val="008077E4"/>
    <w:rsid w:val="00816552"/>
    <w:rsid w:val="008224F8"/>
    <w:rsid w:val="00824E9A"/>
    <w:rsid w:val="008336FB"/>
    <w:rsid w:val="00837E87"/>
    <w:rsid w:val="008400DD"/>
    <w:rsid w:val="008448E0"/>
    <w:rsid w:val="00851EC7"/>
    <w:rsid w:val="00855ADA"/>
    <w:rsid w:val="008572B8"/>
    <w:rsid w:val="00860247"/>
    <w:rsid w:val="00862634"/>
    <w:rsid w:val="0086461F"/>
    <w:rsid w:val="0087165C"/>
    <w:rsid w:val="00882C91"/>
    <w:rsid w:val="00885252"/>
    <w:rsid w:val="008A0CBE"/>
    <w:rsid w:val="008B6182"/>
    <w:rsid w:val="008D4334"/>
    <w:rsid w:val="008E5B35"/>
    <w:rsid w:val="008F1837"/>
    <w:rsid w:val="008F5269"/>
    <w:rsid w:val="00904804"/>
    <w:rsid w:val="0091399C"/>
    <w:rsid w:val="0092281F"/>
    <w:rsid w:val="00923D91"/>
    <w:rsid w:val="009264D1"/>
    <w:rsid w:val="0092715E"/>
    <w:rsid w:val="00933B50"/>
    <w:rsid w:val="00957D10"/>
    <w:rsid w:val="0097274E"/>
    <w:rsid w:val="00983A68"/>
    <w:rsid w:val="0099177B"/>
    <w:rsid w:val="009939A3"/>
    <w:rsid w:val="0099665F"/>
    <w:rsid w:val="009A1620"/>
    <w:rsid w:val="009A394B"/>
    <w:rsid w:val="009B4EBC"/>
    <w:rsid w:val="009C4205"/>
    <w:rsid w:val="009D4E39"/>
    <w:rsid w:val="009D6113"/>
    <w:rsid w:val="009D786D"/>
    <w:rsid w:val="009D7BBC"/>
    <w:rsid w:val="009E3FAF"/>
    <w:rsid w:val="009E403C"/>
    <w:rsid w:val="009E5774"/>
    <w:rsid w:val="009E59AD"/>
    <w:rsid w:val="009F170B"/>
    <w:rsid w:val="009F4CB3"/>
    <w:rsid w:val="009F55C5"/>
    <w:rsid w:val="009F6205"/>
    <w:rsid w:val="009F65DB"/>
    <w:rsid w:val="00A05520"/>
    <w:rsid w:val="00A1126D"/>
    <w:rsid w:val="00A122D1"/>
    <w:rsid w:val="00A24B2A"/>
    <w:rsid w:val="00A34DBB"/>
    <w:rsid w:val="00A36CE2"/>
    <w:rsid w:val="00A377E5"/>
    <w:rsid w:val="00A42B69"/>
    <w:rsid w:val="00A4483D"/>
    <w:rsid w:val="00A505B4"/>
    <w:rsid w:val="00A50A50"/>
    <w:rsid w:val="00A5534F"/>
    <w:rsid w:val="00A612A8"/>
    <w:rsid w:val="00A615F2"/>
    <w:rsid w:val="00A72444"/>
    <w:rsid w:val="00A742B3"/>
    <w:rsid w:val="00A747AC"/>
    <w:rsid w:val="00A80D1A"/>
    <w:rsid w:val="00A8719B"/>
    <w:rsid w:val="00A93560"/>
    <w:rsid w:val="00A954C5"/>
    <w:rsid w:val="00A96B7A"/>
    <w:rsid w:val="00A96EB2"/>
    <w:rsid w:val="00AB1866"/>
    <w:rsid w:val="00AB452A"/>
    <w:rsid w:val="00AB706A"/>
    <w:rsid w:val="00AC10FC"/>
    <w:rsid w:val="00AC6D9E"/>
    <w:rsid w:val="00AC732A"/>
    <w:rsid w:val="00AC7D6D"/>
    <w:rsid w:val="00AD46DD"/>
    <w:rsid w:val="00AD6341"/>
    <w:rsid w:val="00AE54F3"/>
    <w:rsid w:val="00AE679A"/>
    <w:rsid w:val="00AE6921"/>
    <w:rsid w:val="00AE7B25"/>
    <w:rsid w:val="00AF328E"/>
    <w:rsid w:val="00AF497C"/>
    <w:rsid w:val="00B11C65"/>
    <w:rsid w:val="00B151BF"/>
    <w:rsid w:val="00B21D24"/>
    <w:rsid w:val="00B22E7C"/>
    <w:rsid w:val="00B54F09"/>
    <w:rsid w:val="00B66574"/>
    <w:rsid w:val="00B71FE9"/>
    <w:rsid w:val="00B8061C"/>
    <w:rsid w:val="00B85003"/>
    <w:rsid w:val="00B87909"/>
    <w:rsid w:val="00B937FD"/>
    <w:rsid w:val="00B93E12"/>
    <w:rsid w:val="00B94329"/>
    <w:rsid w:val="00B966DA"/>
    <w:rsid w:val="00BA0F42"/>
    <w:rsid w:val="00BA1F48"/>
    <w:rsid w:val="00BA6E9F"/>
    <w:rsid w:val="00BB2631"/>
    <w:rsid w:val="00BC5D42"/>
    <w:rsid w:val="00BD085B"/>
    <w:rsid w:val="00BD2C23"/>
    <w:rsid w:val="00BD30FC"/>
    <w:rsid w:val="00BE48EA"/>
    <w:rsid w:val="00BE737F"/>
    <w:rsid w:val="00BF230E"/>
    <w:rsid w:val="00BF3CE8"/>
    <w:rsid w:val="00C15908"/>
    <w:rsid w:val="00C3544A"/>
    <w:rsid w:val="00C368EB"/>
    <w:rsid w:val="00C40F80"/>
    <w:rsid w:val="00C503C8"/>
    <w:rsid w:val="00C51736"/>
    <w:rsid w:val="00C527C0"/>
    <w:rsid w:val="00C73445"/>
    <w:rsid w:val="00C747AB"/>
    <w:rsid w:val="00C90BCD"/>
    <w:rsid w:val="00C91F31"/>
    <w:rsid w:val="00CA77DE"/>
    <w:rsid w:val="00CA7B1F"/>
    <w:rsid w:val="00CB2729"/>
    <w:rsid w:val="00CB5895"/>
    <w:rsid w:val="00CC0603"/>
    <w:rsid w:val="00CC6B04"/>
    <w:rsid w:val="00CD4394"/>
    <w:rsid w:val="00CD6697"/>
    <w:rsid w:val="00CD6BED"/>
    <w:rsid w:val="00CE159E"/>
    <w:rsid w:val="00CE73E5"/>
    <w:rsid w:val="00CF0D90"/>
    <w:rsid w:val="00D072E5"/>
    <w:rsid w:val="00D07D4E"/>
    <w:rsid w:val="00D11521"/>
    <w:rsid w:val="00D13585"/>
    <w:rsid w:val="00D162D4"/>
    <w:rsid w:val="00D17A05"/>
    <w:rsid w:val="00D34EF6"/>
    <w:rsid w:val="00D3555D"/>
    <w:rsid w:val="00D37173"/>
    <w:rsid w:val="00D572E6"/>
    <w:rsid w:val="00D60856"/>
    <w:rsid w:val="00D66AE2"/>
    <w:rsid w:val="00D77A56"/>
    <w:rsid w:val="00D931E5"/>
    <w:rsid w:val="00D96C72"/>
    <w:rsid w:val="00D96FEC"/>
    <w:rsid w:val="00DA1786"/>
    <w:rsid w:val="00DA3E35"/>
    <w:rsid w:val="00DC613A"/>
    <w:rsid w:val="00DD61A6"/>
    <w:rsid w:val="00DE2234"/>
    <w:rsid w:val="00DE4B86"/>
    <w:rsid w:val="00DE5E1B"/>
    <w:rsid w:val="00DE7E05"/>
    <w:rsid w:val="00DF05E0"/>
    <w:rsid w:val="00DF605D"/>
    <w:rsid w:val="00DF68E9"/>
    <w:rsid w:val="00E01E7A"/>
    <w:rsid w:val="00E02D1D"/>
    <w:rsid w:val="00E055EC"/>
    <w:rsid w:val="00E0683D"/>
    <w:rsid w:val="00E152B3"/>
    <w:rsid w:val="00E15A09"/>
    <w:rsid w:val="00E17985"/>
    <w:rsid w:val="00E23009"/>
    <w:rsid w:val="00E27F47"/>
    <w:rsid w:val="00E3788E"/>
    <w:rsid w:val="00E51AD7"/>
    <w:rsid w:val="00E54133"/>
    <w:rsid w:val="00E54EF0"/>
    <w:rsid w:val="00E600AF"/>
    <w:rsid w:val="00E64EA9"/>
    <w:rsid w:val="00E72361"/>
    <w:rsid w:val="00E748D2"/>
    <w:rsid w:val="00E90227"/>
    <w:rsid w:val="00E911D9"/>
    <w:rsid w:val="00E950FB"/>
    <w:rsid w:val="00E95127"/>
    <w:rsid w:val="00E952D7"/>
    <w:rsid w:val="00EA0B09"/>
    <w:rsid w:val="00EA5790"/>
    <w:rsid w:val="00EB2A1C"/>
    <w:rsid w:val="00EB59DC"/>
    <w:rsid w:val="00EB6BF7"/>
    <w:rsid w:val="00EB6D95"/>
    <w:rsid w:val="00EC26F3"/>
    <w:rsid w:val="00EC3498"/>
    <w:rsid w:val="00EC406F"/>
    <w:rsid w:val="00EC4A06"/>
    <w:rsid w:val="00ED59C7"/>
    <w:rsid w:val="00ED7CCE"/>
    <w:rsid w:val="00EE14CD"/>
    <w:rsid w:val="00EE53B7"/>
    <w:rsid w:val="00EF3665"/>
    <w:rsid w:val="00EF587C"/>
    <w:rsid w:val="00F12BBF"/>
    <w:rsid w:val="00F154CE"/>
    <w:rsid w:val="00F214F2"/>
    <w:rsid w:val="00F22A43"/>
    <w:rsid w:val="00F2653C"/>
    <w:rsid w:val="00F35F4C"/>
    <w:rsid w:val="00F42C66"/>
    <w:rsid w:val="00F476C8"/>
    <w:rsid w:val="00F764DC"/>
    <w:rsid w:val="00F76F21"/>
    <w:rsid w:val="00F7727D"/>
    <w:rsid w:val="00F80332"/>
    <w:rsid w:val="00F81386"/>
    <w:rsid w:val="00F8372C"/>
    <w:rsid w:val="00F96EC1"/>
    <w:rsid w:val="00F97121"/>
    <w:rsid w:val="00F97A0D"/>
    <w:rsid w:val="00FA0845"/>
    <w:rsid w:val="00FA1CC8"/>
    <w:rsid w:val="00FA4337"/>
    <w:rsid w:val="00FB3267"/>
    <w:rsid w:val="00FB3990"/>
    <w:rsid w:val="00FB52F1"/>
    <w:rsid w:val="00FC54C0"/>
    <w:rsid w:val="00FC7061"/>
    <w:rsid w:val="00FC7D49"/>
    <w:rsid w:val="00FE4D53"/>
    <w:rsid w:val="00FE59AA"/>
    <w:rsid w:val="00FE6C3B"/>
    <w:rsid w:val="00FE7AB0"/>
    <w:rsid w:val="00FF1F94"/>
    <w:rsid w:val="00FF663E"/>
    <w:rsid w:val="00FF699C"/>
    <w:rsid w:val="01A2654C"/>
    <w:rsid w:val="0210F5D5"/>
    <w:rsid w:val="03A4E9CC"/>
    <w:rsid w:val="04077A5D"/>
    <w:rsid w:val="0674E53B"/>
    <w:rsid w:val="0ABBBE5D"/>
    <w:rsid w:val="0ABEA8A7"/>
    <w:rsid w:val="0C0D55C4"/>
    <w:rsid w:val="0C1290B7"/>
    <w:rsid w:val="0D6533FD"/>
    <w:rsid w:val="0E230081"/>
    <w:rsid w:val="0F3EC53F"/>
    <w:rsid w:val="0FA50CE0"/>
    <w:rsid w:val="13AEB599"/>
    <w:rsid w:val="147CF149"/>
    <w:rsid w:val="14977ADD"/>
    <w:rsid w:val="158E95D6"/>
    <w:rsid w:val="1759666F"/>
    <w:rsid w:val="17CC1F84"/>
    <w:rsid w:val="188A37FD"/>
    <w:rsid w:val="18C03B63"/>
    <w:rsid w:val="1CD033A2"/>
    <w:rsid w:val="1CD0835D"/>
    <w:rsid w:val="1D8AE771"/>
    <w:rsid w:val="1E5DD725"/>
    <w:rsid w:val="20D0EB96"/>
    <w:rsid w:val="229BB35D"/>
    <w:rsid w:val="231DCCB2"/>
    <w:rsid w:val="2494D623"/>
    <w:rsid w:val="24E642A1"/>
    <w:rsid w:val="29131D89"/>
    <w:rsid w:val="2A2D69A5"/>
    <w:rsid w:val="2AFBE334"/>
    <w:rsid w:val="2DA52015"/>
    <w:rsid w:val="2E1C09CA"/>
    <w:rsid w:val="2E4286BD"/>
    <w:rsid w:val="31F7D683"/>
    <w:rsid w:val="33E77F2C"/>
    <w:rsid w:val="3940A8AA"/>
    <w:rsid w:val="3A317647"/>
    <w:rsid w:val="3A7955E4"/>
    <w:rsid w:val="3B0B3E44"/>
    <w:rsid w:val="3C655A01"/>
    <w:rsid w:val="3CDEAB58"/>
    <w:rsid w:val="3F5A3736"/>
    <w:rsid w:val="412744E8"/>
    <w:rsid w:val="4129AE1F"/>
    <w:rsid w:val="41E2DD32"/>
    <w:rsid w:val="4205A868"/>
    <w:rsid w:val="4399B0F3"/>
    <w:rsid w:val="4476AB10"/>
    <w:rsid w:val="457A40E4"/>
    <w:rsid w:val="46311F91"/>
    <w:rsid w:val="466885E0"/>
    <w:rsid w:val="497E7C6B"/>
    <w:rsid w:val="49A9B321"/>
    <w:rsid w:val="4A1AEBD1"/>
    <w:rsid w:val="4D2ADF60"/>
    <w:rsid w:val="4D48F62B"/>
    <w:rsid w:val="4D4C25F9"/>
    <w:rsid w:val="4F016B11"/>
    <w:rsid w:val="51C2F148"/>
    <w:rsid w:val="5415CAF6"/>
    <w:rsid w:val="54AF95E1"/>
    <w:rsid w:val="57394106"/>
    <w:rsid w:val="5A4B1BEB"/>
    <w:rsid w:val="5A73C169"/>
    <w:rsid w:val="5ABD9BBC"/>
    <w:rsid w:val="5BA52808"/>
    <w:rsid w:val="5C1C3A76"/>
    <w:rsid w:val="5C47F515"/>
    <w:rsid w:val="5CB8262B"/>
    <w:rsid w:val="5CCD862E"/>
    <w:rsid w:val="5D466B08"/>
    <w:rsid w:val="5FCDF7B9"/>
    <w:rsid w:val="6153CFC8"/>
    <w:rsid w:val="623B498A"/>
    <w:rsid w:val="665F096A"/>
    <w:rsid w:val="66BA0F60"/>
    <w:rsid w:val="67A949D0"/>
    <w:rsid w:val="69DAFE54"/>
    <w:rsid w:val="6B0FD319"/>
    <w:rsid w:val="6B666372"/>
    <w:rsid w:val="6C30B9C1"/>
    <w:rsid w:val="6DE2CFB9"/>
    <w:rsid w:val="6FEC78F1"/>
    <w:rsid w:val="7118302A"/>
    <w:rsid w:val="731843CF"/>
    <w:rsid w:val="733A63C3"/>
    <w:rsid w:val="737E4422"/>
    <w:rsid w:val="747D7D1F"/>
    <w:rsid w:val="77529C66"/>
    <w:rsid w:val="78D9B2FC"/>
    <w:rsid w:val="78FF3DFA"/>
    <w:rsid w:val="7AA92BE0"/>
    <w:rsid w:val="7AD68B1A"/>
    <w:rsid w:val="7B28CC60"/>
    <w:rsid w:val="7B6AEB0F"/>
    <w:rsid w:val="7CBB8B43"/>
    <w:rsid w:val="7CF5E273"/>
    <w:rsid w:val="7ED0CD5F"/>
    <w:rsid w:val="7F7994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6C6CE"/>
  <w15:docId w15:val="{1AD594E5-8541-4BAD-B957-E24C5193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3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61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13A"/>
    <w:rPr>
      <w:rFonts w:ascii="Segoe UI" w:eastAsia="Times New Roman" w:hAnsi="Segoe UI" w:cs="Segoe UI"/>
      <w:sz w:val="18"/>
      <w:szCs w:val="18"/>
    </w:rPr>
  </w:style>
  <w:style w:type="paragraph" w:styleId="Header">
    <w:name w:val="header"/>
    <w:basedOn w:val="Normal"/>
    <w:link w:val="HeaderChar"/>
    <w:uiPriority w:val="99"/>
    <w:unhideWhenUsed/>
    <w:rsid w:val="00DC613A"/>
    <w:pPr>
      <w:tabs>
        <w:tab w:val="center" w:pos="4680"/>
        <w:tab w:val="right" w:pos="9360"/>
      </w:tabs>
    </w:pPr>
  </w:style>
  <w:style w:type="character" w:customStyle="1" w:styleId="HeaderChar">
    <w:name w:val="Header Char"/>
    <w:basedOn w:val="DefaultParagraphFont"/>
    <w:link w:val="Header"/>
    <w:uiPriority w:val="99"/>
    <w:rsid w:val="00DC613A"/>
    <w:rPr>
      <w:rFonts w:ascii="Times New Roman" w:eastAsia="Times New Roman" w:hAnsi="Times New Roman" w:cs="Times New Roman"/>
    </w:rPr>
  </w:style>
  <w:style w:type="paragraph" w:styleId="Footer">
    <w:name w:val="footer"/>
    <w:basedOn w:val="Normal"/>
    <w:link w:val="FooterChar"/>
    <w:uiPriority w:val="99"/>
    <w:unhideWhenUsed/>
    <w:rsid w:val="00DC613A"/>
    <w:pPr>
      <w:tabs>
        <w:tab w:val="center" w:pos="4680"/>
        <w:tab w:val="right" w:pos="9360"/>
      </w:tabs>
    </w:pPr>
  </w:style>
  <w:style w:type="character" w:customStyle="1" w:styleId="FooterChar">
    <w:name w:val="Footer Char"/>
    <w:basedOn w:val="DefaultParagraphFont"/>
    <w:link w:val="Footer"/>
    <w:uiPriority w:val="99"/>
    <w:rsid w:val="00DC613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224F8"/>
    <w:rPr>
      <w:sz w:val="16"/>
      <w:szCs w:val="16"/>
    </w:rPr>
  </w:style>
  <w:style w:type="paragraph" w:styleId="CommentText">
    <w:name w:val="annotation text"/>
    <w:basedOn w:val="Normal"/>
    <w:link w:val="CommentTextChar"/>
    <w:uiPriority w:val="99"/>
    <w:unhideWhenUsed/>
    <w:rsid w:val="008224F8"/>
    <w:rPr>
      <w:sz w:val="20"/>
      <w:szCs w:val="20"/>
    </w:rPr>
  </w:style>
  <w:style w:type="character" w:customStyle="1" w:styleId="CommentTextChar">
    <w:name w:val="Comment Text Char"/>
    <w:basedOn w:val="DefaultParagraphFont"/>
    <w:link w:val="CommentText"/>
    <w:uiPriority w:val="99"/>
    <w:rsid w:val="00822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24F8"/>
    <w:rPr>
      <w:b/>
      <w:bCs/>
    </w:rPr>
  </w:style>
  <w:style w:type="character" w:customStyle="1" w:styleId="CommentSubjectChar">
    <w:name w:val="Comment Subject Char"/>
    <w:basedOn w:val="CommentTextChar"/>
    <w:link w:val="CommentSubject"/>
    <w:uiPriority w:val="99"/>
    <w:semiHidden/>
    <w:rsid w:val="008224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22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6a8ecf2-302a-43bd-92af-05210112c23c">
      <UserInfo>
        <DisplayName/>
        <AccountId xsi:nil="true"/>
        <AccountType/>
      </UserInfo>
    </SharedWithUsers>
    <lcf76f155ced4ddcb4097134ff3c332f xmlns="ef0c7ec5-87b8-4a5b-a07e-14696fda9a09">
      <Terms xmlns="http://schemas.microsoft.com/office/infopath/2007/PartnerControls"/>
    </lcf76f155ced4ddcb4097134ff3c332f>
    <TaxCatchAll xmlns="36a8ecf2-302a-43bd-92af-05210112c2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92585cadc9261c7d43233a3b1e797dee">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9f2ab13d92ec525142933ef2beba6f2d"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74EC6-208E-4BDF-BCA9-705C267A5D30}">
  <ds:schemaRefs>
    <ds:schemaRef ds:uri="http://purl.org/dc/dcmitype/"/>
    <ds:schemaRef ds:uri="7b31eccf-3de9-421c-9492-84c307f0bde8"/>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ab045aec-5986-4200-9f61-ee1f4f3e375b"/>
    <ds:schemaRef ds:uri="http://schemas.microsoft.com/office/2006/documentManagement/types"/>
    <ds:schemaRef ds:uri="http://schemas.openxmlformats.org/package/2006/metadata/core-properties"/>
    <ds:schemaRef ds:uri="36a8ecf2-302a-43bd-92af-05210112c23c"/>
    <ds:schemaRef ds:uri="ef0c7ec5-87b8-4a5b-a07e-14696fda9a09"/>
  </ds:schemaRefs>
</ds:datastoreItem>
</file>

<file path=customXml/itemProps2.xml><?xml version="1.0" encoding="utf-8"?>
<ds:datastoreItem xmlns:ds="http://schemas.openxmlformats.org/officeDocument/2006/customXml" ds:itemID="{EF9C2AFE-9A62-49FD-8627-4E8EF2ADD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5E9DF-235C-4BE0-A281-272FF9AC07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107</TotalTime>
  <Pages>11</Pages>
  <Words>4467</Words>
  <Characters>25464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REQUIREMENTS FOR LICENSURE AS A MENTAL HEALTH COUNSELOR (MA REG. #1288, Dated 6-5-15)</dc:subject>
  <dc:creator>York, Sheila (DPH)</dc:creator>
  <cp:lastModifiedBy>Anderson, William (DPH)</cp:lastModifiedBy>
  <cp:revision>33</cp:revision>
  <dcterms:created xsi:type="dcterms:W3CDTF">2025-06-20T02:38:00Z</dcterms:created>
  <dcterms:modified xsi:type="dcterms:W3CDTF">2025-08-19T13:59:00Z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2015-06-05T00:00:00Z</vt:filetime>
  </property>
  <property fmtid="{D5CDD505-2E9C-101B-9397-08002B2CF9AE}" pid="3" name="Creator">
    <vt:lpwstr>Print Server 110</vt:lpwstr>
  </property>
  <property fmtid="{D5CDD505-2E9C-101B-9397-08002B2CF9AE}" pid="4" name="LastSaved">
    <vt:filetime>2023-05-16T00:00:00Z</vt:filetime>
  </property>
  <property fmtid="{D5CDD505-2E9C-101B-9397-08002B2CF9AE}" pid="5" name="Producer">
    <vt:lpwstr>Corel PDF Engine Version 11.410</vt:lpwstr>
  </property>
  <property fmtid="{D5CDD505-2E9C-101B-9397-08002B2CF9AE}" pid="6" name="ContentTypeId">
    <vt:lpwstr>0x010100B8673FB612725543B022E32F0D833D28</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Order">
    <vt:r8>623300</vt:r8>
  </property>
</Properties>
</file>