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37B4" w14:textId="77777777" w:rsidR="00701F3C" w:rsidRDefault="00701F3C">
      <w:pPr>
        <w:tabs>
          <w:tab w:val="left" w:pos="1200"/>
          <w:tab w:val="left" w:pos="1555"/>
          <w:tab w:val="left" w:pos="1915"/>
          <w:tab w:val="left" w:pos="2275"/>
          <w:tab w:val="left" w:pos="2635"/>
          <w:tab w:val="left" w:pos="2995"/>
          <w:tab w:val="left" w:pos="7675"/>
        </w:tabs>
        <w:spacing w:line="279" w:lineRule="exact"/>
        <w:ind w:left="2275" w:hanging="2275"/>
        <w:jc w:val="both"/>
        <w:rPr>
          <w:rFonts w:ascii="Times New Roman" w:hAnsi="Times New Roman"/>
        </w:rPr>
      </w:pPr>
      <w:r>
        <w:rPr>
          <w:rFonts w:ascii="Times New Roman" w:hAnsi="Times New Roman"/>
        </w:rPr>
        <w:t>244 CMR 8.00:</w:t>
      </w:r>
      <w:r>
        <w:rPr>
          <w:rFonts w:ascii="Times New Roman" w:hAnsi="Times New Roman"/>
        </w:rPr>
        <w:tab/>
      </w:r>
      <w:r>
        <w:rPr>
          <w:rFonts w:ascii="Times New Roman" w:hAnsi="Times New Roman"/>
        </w:rPr>
        <w:tab/>
        <w:t>LICENSURE REQUIREMENTS</w:t>
      </w:r>
    </w:p>
    <w:p w14:paraId="6E20E1B5"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7E7FDD8D"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Section</w:t>
      </w:r>
    </w:p>
    <w:p w14:paraId="0A6373B8"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245B194F"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8.01:   Definition of Terms</w:t>
      </w:r>
    </w:p>
    <w:p w14:paraId="55E6BFC5"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8.02:   Initial Licensure as a Registered Nurse by Examination</w:t>
      </w:r>
    </w:p>
    <w:p w14:paraId="1057BAC4"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8.03:   Initial Licensure as a Practical Nurse by Examination</w:t>
      </w:r>
    </w:p>
    <w:p w14:paraId="10A4AEA6"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 xml:space="preserve">8.04:   Initial Licensure as a Registered Nurse or Practical Nurse by Reciprocity  </w:t>
      </w:r>
    </w:p>
    <w:p w14:paraId="18CCC7AF"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8.05:   License Renewal</w:t>
      </w:r>
    </w:p>
    <w:p w14:paraId="031552F4"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8.06:   License Retirement</w:t>
      </w:r>
    </w:p>
    <w:p w14:paraId="641C0DF7"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 xml:space="preserve">8.07:   Domestic Violence and Sexual Violence Training </w:t>
      </w:r>
    </w:p>
    <w:p w14:paraId="2350A6D5"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8.08:   Applicant and Licensee Responsibilities</w:t>
      </w:r>
    </w:p>
    <w:p w14:paraId="38B174CA" w14:textId="77777777" w:rsidR="007B6163" w:rsidRPr="007B6163" w:rsidRDefault="007B6163" w:rsidP="007B6163">
      <w:pPr>
        <w:rPr>
          <w:rFonts w:ascii="Times New Roman" w:hAnsi="Times New Roman"/>
          <w:b/>
          <w:bCs/>
          <w:color w:val="2E74B5"/>
        </w:rPr>
      </w:pPr>
      <w:r w:rsidRPr="007B6163">
        <w:rPr>
          <w:rFonts w:ascii="Times New Roman" w:hAnsi="Times New Roman"/>
          <w:b/>
          <w:bCs/>
          <w:color w:val="2E74B5"/>
        </w:rPr>
        <w:t>8.09:</w:t>
      </w:r>
      <w:r w:rsidRPr="007B6163">
        <w:rPr>
          <w:rFonts w:ascii="Times New Roman" w:hAnsi="Times New Roman"/>
          <w:b/>
          <w:bCs/>
          <w:color w:val="2E74B5"/>
        </w:rPr>
        <w:tab/>
        <w:t>Legally Protected Health Care Activity</w:t>
      </w:r>
    </w:p>
    <w:p w14:paraId="681D0BA6"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3D54CA14"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8.01:  Definition of Terms</w:t>
      </w:r>
    </w:p>
    <w:p w14:paraId="78D934E2"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3FCEB737"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rPr>
      </w:pPr>
      <w:r>
        <w:rPr>
          <w:rFonts w:ascii="Times New Roman" w:hAnsi="Times New Roman"/>
        </w:rPr>
        <w:t>Definitions for terms used in 244 CMR 8.00 and throughout 244 CMR are set forth in 244 CMR 10.00:  </w:t>
      </w:r>
      <w:r>
        <w:rPr>
          <w:rFonts w:ascii="Times New Roman" w:hAnsi="Times New Roman"/>
          <w:i/>
          <w:iCs/>
        </w:rPr>
        <w:t>Definitions and Severability</w:t>
      </w:r>
      <w:r>
        <w:rPr>
          <w:rFonts w:ascii="Times New Roman" w:hAnsi="Times New Roman"/>
        </w:rPr>
        <w:t>.</w:t>
      </w:r>
    </w:p>
    <w:p w14:paraId="78578F38"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21E5A2B"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8.02:   Initial Licensure as a Registered Nurse by Examination</w:t>
      </w:r>
    </w:p>
    <w:p w14:paraId="71760327"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763DFB6"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An applicant for initial licensure as a Registered Nurse by examination shall submit to the Board the following documentation to establish the applicant's eligibility to write the NCLEX</w:t>
      </w:r>
      <w:r>
        <w:rPr>
          <w:rFonts w:ascii="Times New Roman" w:hAnsi="Times New Roman"/>
        </w:rPr>
        <w:noBreakHyphen/>
        <w:t xml:space="preserve"> RN:</w:t>
      </w:r>
    </w:p>
    <w:p w14:paraId="2D8A1C5D"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w:t>
      </w:r>
      <w:r>
        <w:rPr>
          <w:rFonts w:ascii="Times New Roman" w:hAnsi="Times New Roman"/>
        </w:rPr>
        <w:tab/>
        <w:t xml:space="preserve">proof satisfactory to the Board of good moral character as required by M.G.L. c. 112, § 74 and as established by Board </w:t>
      </w:r>
      <w:proofErr w:type="gramStart"/>
      <w:r>
        <w:rPr>
          <w:rFonts w:ascii="Times New Roman" w:hAnsi="Times New Roman"/>
        </w:rPr>
        <w:t>policy;</w:t>
      </w:r>
      <w:proofErr w:type="gramEnd"/>
    </w:p>
    <w:p w14:paraId="266EEE0F"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w:t>
      </w:r>
      <w:r>
        <w:rPr>
          <w:rFonts w:ascii="Times New Roman" w:hAnsi="Times New Roman"/>
        </w:rPr>
        <w:tab/>
        <w:t>proof satisfactory to the Board of the applicant's graduation from an approved nursing education program for Registered Nurses:</w:t>
      </w:r>
    </w:p>
    <w:p w14:paraId="08AF79DD"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w:t>
      </w:r>
      <w:r>
        <w:rPr>
          <w:rFonts w:ascii="Times New Roman" w:hAnsi="Times New Roman"/>
        </w:rPr>
        <w:tab/>
        <w:t xml:space="preserve">if such program </w:t>
      </w:r>
      <w:proofErr w:type="gramStart"/>
      <w:r>
        <w:rPr>
          <w:rFonts w:ascii="Times New Roman" w:hAnsi="Times New Roman"/>
        </w:rPr>
        <w:t>is located in</w:t>
      </w:r>
      <w:proofErr w:type="gramEnd"/>
      <w:r>
        <w:rPr>
          <w:rFonts w:ascii="Times New Roman" w:hAnsi="Times New Roman"/>
        </w:rPr>
        <w:t xml:space="preserve"> the United States, the District of Columbia, or a U.S. Territory, the applicant shall arrange for the following items to be sent directly to the Board from the program: </w:t>
      </w:r>
    </w:p>
    <w:p w14:paraId="4EE2C08B" w14:textId="77777777" w:rsidR="00701F3C" w:rsidRDefault="00701F3C">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a.   certification of graduation by the program administrator or the program administrator's designee; and</w:t>
      </w:r>
    </w:p>
    <w:p w14:paraId="6C01633E" w14:textId="77777777" w:rsidR="00701F3C" w:rsidRDefault="00701F3C">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 xml:space="preserve">b.   an original transcript from the Registered Nurse education program from which the applicant graduated verifying date of graduation and the credential </w:t>
      </w:r>
      <w:proofErr w:type="gramStart"/>
      <w:r>
        <w:rPr>
          <w:rFonts w:ascii="Times New Roman" w:hAnsi="Times New Roman"/>
        </w:rPr>
        <w:t>conferred;</w:t>
      </w:r>
      <w:proofErr w:type="gramEnd"/>
    </w:p>
    <w:p w14:paraId="0C493E0F"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2.   if such program is not located in the United States, the District of Columbia, a U.S. Territory, or Canada, the applicant's graduate status shall be certified by the Board or its designee by the applicant's receipt of a CGFNS Certificate, a </w:t>
      </w:r>
      <w:proofErr w:type="gramStart"/>
      <w:r>
        <w:rPr>
          <w:rFonts w:ascii="Times New Roman" w:hAnsi="Times New Roman"/>
        </w:rPr>
        <w:t>CGFNS  credentials</w:t>
      </w:r>
      <w:proofErr w:type="gramEnd"/>
      <w:r>
        <w:rPr>
          <w:rFonts w:ascii="Times New Roman" w:hAnsi="Times New Roman"/>
        </w:rPr>
        <w:t xml:space="preserve"> review, or other Board</w:t>
      </w:r>
      <w:r>
        <w:rPr>
          <w:rFonts w:ascii="Times New Roman" w:hAnsi="Times New Roman"/>
        </w:rPr>
        <w:noBreakHyphen/>
        <w:t>designated credentials review;</w:t>
      </w:r>
    </w:p>
    <w:p w14:paraId="70DE74BA"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3.   if such program is located in Canada and the applicant is not eligible for licensure by reciprocity under 244 CMR 8.04(3), the applicant's graduate status shall be certified by the Board or its </w:t>
      </w:r>
      <w:proofErr w:type="gramStart"/>
      <w:r>
        <w:rPr>
          <w:rFonts w:ascii="Times New Roman" w:hAnsi="Times New Roman"/>
        </w:rPr>
        <w:t>designee;</w:t>
      </w:r>
      <w:proofErr w:type="gramEnd"/>
    </w:p>
    <w:p w14:paraId="2130F504"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proof satisfactory to the Board that the applicant has achieved a minimum score as specified by the Board on a Board</w:t>
      </w:r>
      <w:r>
        <w:rPr>
          <w:rFonts w:ascii="Times New Roman" w:hAnsi="Times New Roman"/>
        </w:rPr>
        <w:noBreakHyphen/>
        <w:t xml:space="preserve">designated test of English proficiency where the applicant graduated from a nursing education program whose language of instruction or textbooks, or both, was not </w:t>
      </w:r>
      <w:proofErr w:type="gramStart"/>
      <w:r>
        <w:rPr>
          <w:rFonts w:ascii="Times New Roman" w:hAnsi="Times New Roman"/>
        </w:rPr>
        <w:t>English;</w:t>
      </w:r>
      <w:proofErr w:type="gramEnd"/>
    </w:p>
    <w:p w14:paraId="6E344E3A"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(d)   payment of all required fees, unless waived in accordance with M.G.L. c. 112, § 1B; and</w:t>
      </w:r>
    </w:p>
    <w:p w14:paraId="67A9F49D"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after meeting the eligibility criteria in 244 CMR 8.02(1)(a) through (d), proof satisfactory to the Board that the candidate has passed the NCLEX</w:t>
      </w:r>
      <w:r>
        <w:rPr>
          <w:rFonts w:ascii="Times New Roman" w:hAnsi="Times New Roman"/>
        </w:rPr>
        <w:noBreakHyphen/>
        <w:t>RN during the NCLEX eligibility period.</w:t>
      </w:r>
    </w:p>
    <w:p w14:paraId="7E1A1A73"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A75B1CD"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A candidate who fails the NCLEX</w:t>
      </w:r>
      <w:r>
        <w:rPr>
          <w:rFonts w:ascii="Times New Roman" w:hAnsi="Times New Roman"/>
        </w:rPr>
        <w:noBreakHyphen/>
        <w:t>RN may write the NCLEX</w:t>
      </w:r>
      <w:r>
        <w:rPr>
          <w:rFonts w:ascii="Times New Roman" w:hAnsi="Times New Roman"/>
        </w:rPr>
        <w:noBreakHyphen/>
        <w:t>RN again as permitted by the Board's NCLEX Retake Policy.</w:t>
      </w:r>
    </w:p>
    <w:p w14:paraId="2032E169"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AFE4E1D"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8.03:   Initial Licensure as a Practical Nurse by Examination</w:t>
      </w:r>
    </w:p>
    <w:p w14:paraId="6907879F"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0EADDD7"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An applicant for initial licensure as a Practical Nurse by examination shall submit to the Board the following documentation to establish the applicant's eligibility to write the NCLEX</w:t>
      </w:r>
      <w:r>
        <w:rPr>
          <w:rFonts w:ascii="Times New Roman" w:hAnsi="Times New Roman"/>
        </w:rPr>
        <w:noBreakHyphen/>
        <w:t xml:space="preserve"> PN:</w:t>
      </w:r>
    </w:p>
    <w:p w14:paraId="2D4D5D58"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proof satisfactory to the Board of good moral character as required by M.G.L. c. 112, </w:t>
      </w:r>
      <w:r>
        <w:rPr>
          <w:rFonts w:ascii="Times New Roman" w:hAnsi="Times New Roman"/>
        </w:rPr>
        <w:lastRenderedPageBreak/>
        <w:t xml:space="preserve">§ 74A and as established by Board </w:t>
      </w:r>
      <w:proofErr w:type="gramStart"/>
      <w:r>
        <w:rPr>
          <w:rFonts w:ascii="Times New Roman" w:hAnsi="Times New Roman"/>
        </w:rPr>
        <w:t>policy;</w:t>
      </w:r>
      <w:proofErr w:type="gramEnd"/>
    </w:p>
    <w:p w14:paraId="0C02C373"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proof satisfactory to the Board of the applicant's graduation from an approved nursing education program for Practical Nurses or Registered Nurses:</w:t>
      </w:r>
    </w:p>
    <w:p w14:paraId="6110DB62"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sectPr w:rsidR="00701F3C">
          <w:headerReference w:type="even" r:id="rId9"/>
          <w:headerReference w:type="default" r:id="rId10"/>
          <w:footerReference w:type="even" r:id="rId11"/>
          <w:footerReference w:type="default" r:id="rId12"/>
          <w:headerReference w:type="first" r:id="rId13"/>
          <w:footerReference w:type="first" r:id="rId14"/>
          <w:pgSz w:w="12240" w:h="20160"/>
          <w:pgMar w:top="720" w:right="1440" w:bottom="720" w:left="600" w:header="720" w:footer="720" w:gutter="0"/>
          <w:pgNumType w:start="43"/>
          <w:cols w:space="720"/>
          <w:noEndnote/>
        </w:sectPr>
      </w:pPr>
    </w:p>
    <w:p w14:paraId="5EBD18D0"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8.03:   continued</w:t>
      </w:r>
    </w:p>
    <w:p w14:paraId="176DD814"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C073C0C"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1.   if such program </w:t>
      </w:r>
      <w:proofErr w:type="gramStart"/>
      <w:r>
        <w:rPr>
          <w:rFonts w:ascii="Times New Roman" w:hAnsi="Times New Roman"/>
        </w:rPr>
        <w:t>is located in</w:t>
      </w:r>
      <w:proofErr w:type="gramEnd"/>
      <w:r>
        <w:rPr>
          <w:rFonts w:ascii="Times New Roman" w:hAnsi="Times New Roman"/>
        </w:rPr>
        <w:t xml:space="preserve"> the United States, the District of Columbia, or a U.S. Territory, the applicant shall arrange for the following items to be sent directly to the Board from the program: </w:t>
      </w:r>
    </w:p>
    <w:p w14:paraId="6C978ED2" w14:textId="77777777" w:rsidR="00701F3C" w:rsidRDefault="00701F3C">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a.   certification of graduation by the program administrator or the program administrator's designee; and</w:t>
      </w:r>
    </w:p>
    <w:p w14:paraId="0D4EEEE0" w14:textId="77777777" w:rsidR="00701F3C" w:rsidRDefault="00701F3C">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 xml:space="preserve">b.   an original transcript from the Practical Nurse education program from which the applicant graduated verifying date of graduation and the credential </w:t>
      </w:r>
      <w:proofErr w:type="gramStart"/>
      <w:r>
        <w:rPr>
          <w:rFonts w:ascii="Times New Roman" w:hAnsi="Times New Roman"/>
        </w:rPr>
        <w:t>conferred;</w:t>
      </w:r>
      <w:proofErr w:type="gramEnd"/>
    </w:p>
    <w:p w14:paraId="282EC019"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2.   if such program is not located in the United States, the District of Columbia, a U.S. Territory, or Canada, the applicant's graduate status shall be certified by the Board or its </w:t>
      </w:r>
      <w:proofErr w:type="gramStart"/>
      <w:r>
        <w:rPr>
          <w:rFonts w:ascii="Times New Roman" w:hAnsi="Times New Roman"/>
        </w:rPr>
        <w:t>designee  by</w:t>
      </w:r>
      <w:proofErr w:type="gramEnd"/>
      <w:r>
        <w:rPr>
          <w:rFonts w:ascii="Times New Roman" w:hAnsi="Times New Roman"/>
        </w:rPr>
        <w:t xml:space="preserve">  the  applicant's  receipt  of  a  CGFNS  Certificate, a CGFNS  credentials review, or other Board</w:t>
      </w:r>
      <w:r>
        <w:rPr>
          <w:rFonts w:ascii="Times New Roman" w:hAnsi="Times New Roman"/>
        </w:rPr>
        <w:noBreakHyphen/>
        <w:t>designated credentials review;</w:t>
      </w:r>
    </w:p>
    <w:p w14:paraId="248C45D1"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3.   if such program is located in Canada, the applicant's graduate status shall be certified by the Board or its </w:t>
      </w:r>
      <w:proofErr w:type="gramStart"/>
      <w:r>
        <w:rPr>
          <w:rFonts w:ascii="Times New Roman" w:hAnsi="Times New Roman"/>
        </w:rPr>
        <w:t>designee;</w:t>
      </w:r>
      <w:proofErr w:type="gramEnd"/>
    </w:p>
    <w:p w14:paraId="345F2863"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4.   if the applicant was a former student in good standing at an approved nursing education program for Registered Nurses, withdrew from such program in good standing and, as of the applicant's withdrawal date, had completed a program of study, theory, and clinical practice equivalent to that required for graduation from an approved nursing education program for Practical Nurses, the applicant shall arrange for the following items to be sent directly to the Board from the program as proof satisfactory to the Board of completion of such equivalent program:</w:t>
      </w:r>
    </w:p>
    <w:p w14:paraId="419D200D" w14:textId="77777777" w:rsidR="00701F3C" w:rsidRDefault="00701F3C">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a.   certification by the program administrator or the program administrator's designee of completion of a program of study, theory, and clinical practice equivalent to that required for graduation from an approved nursing education program for Practical Nurses; and</w:t>
      </w:r>
    </w:p>
    <w:p w14:paraId="43E37481" w14:textId="77777777" w:rsidR="00701F3C" w:rsidRDefault="00701F3C">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 xml:space="preserve">b.   an original transcript from the Registered Nurse education program from which the applicant withdrew verifying date of </w:t>
      </w:r>
      <w:proofErr w:type="gramStart"/>
      <w:r>
        <w:rPr>
          <w:rFonts w:ascii="Times New Roman" w:hAnsi="Times New Roman"/>
        </w:rPr>
        <w:t>withdrawal;</w:t>
      </w:r>
      <w:proofErr w:type="gramEnd"/>
    </w:p>
    <w:p w14:paraId="07F95448"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proof satisfactory to the Board that the applicant has achieved a minimum score as specified by the Board on a Board</w:t>
      </w:r>
      <w:r>
        <w:rPr>
          <w:rFonts w:ascii="Times New Roman" w:hAnsi="Times New Roman"/>
        </w:rPr>
        <w:noBreakHyphen/>
        <w:t xml:space="preserve">designated test of English proficiency where the applicant graduated from a nursing education program whose language of instruction or textbooks, or both, was not </w:t>
      </w:r>
      <w:proofErr w:type="gramStart"/>
      <w:r>
        <w:rPr>
          <w:rFonts w:ascii="Times New Roman" w:hAnsi="Times New Roman"/>
        </w:rPr>
        <w:t>English;</w:t>
      </w:r>
      <w:proofErr w:type="gramEnd"/>
    </w:p>
    <w:p w14:paraId="0322F25A"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(d)   payment of all required fees, unless waived in accordance with M.G.L. c. 112, § 1B; and</w:t>
      </w:r>
    </w:p>
    <w:p w14:paraId="6EB80FE7"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after meeting the eligibility criteria in 244 CMR 8.03(1)(a) through (d), proof satisfactory to the Board that the candidate has passed the NCLEX</w:t>
      </w:r>
      <w:r>
        <w:rPr>
          <w:rFonts w:ascii="Times New Roman" w:hAnsi="Times New Roman"/>
        </w:rPr>
        <w:noBreakHyphen/>
        <w:t>PN during the NCLEX eligibility period.</w:t>
      </w:r>
    </w:p>
    <w:p w14:paraId="26470D61"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ED90168"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A candidate who fails the NCLEX</w:t>
      </w:r>
      <w:r>
        <w:rPr>
          <w:rFonts w:ascii="Times New Roman" w:hAnsi="Times New Roman"/>
        </w:rPr>
        <w:noBreakHyphen/>
        <w:t>PN may write the NCLEX</w:t>
      </w:r>
      <w:r>
        <w:rPr>
          <w:rFonts w:ascii="Times New Roman" w:hAnsi="Times New Roman"/>
        </w:rPr>
        <w:noBreakHyphen/>
        <w:t>PN again as permitted by the Board's NCLEX Retake Policy.</w:t>
      </w:r>
    </w:p>
    <w:p w14:paraId="3617AAFA"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5071B80"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8.04:   Initial Licensure as a Registered Nurse or Practical Nurse by Reciprocity</w:t>
      </w:r>
    </w:p>
    <w:p w14:paraId="3CB6DFCE"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EB4C7AA"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rPr>
      </w:pPr>
      <w:r>
        <w:rPr>
          <w:rFonts w:ascii="Times New Roman" w:hAnsi="Times New Roman"/>
        </w:rPr>
        <w:t xml:space="preserve">The Board may license by reciprocity (without examination) an applicant who is, or has been, licensed as a Registered Nurse or Practical Nurse in another state, the District of Columbia, a U.S. Territory, or Canada under laws which, in the opinion of the Board, maintain standards substantially the same as those required for licensure as a Registered Nurse or Practical Nurse in Massachusetts, as applicable.  </w:t>
      </w:r>
    </w:p>
    <w:p w14:paraId="085C98D5"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rPr>
      </w:pPr>
      <w:r>
        <w:rPr>
          <w:rFonts w:ascii="Times New Roman" w:hAnsi="Times New Roman"/>
        </w:rPr>
        <w:t>For the purposes of 244 CMR 8.04, the Board may find an applicant for licensure by reciprocity has met "standards substantially the same" as those required for licensure as a Registered Nurse or Practical Nurse in Massachusetts if the applicant meets all the requirements set forth under 244 CMR 8.04(1), (2), or (3), as applicable.</w:t>
      </w:r>
    </w:p>
    <w:p w14:paraId="635FCF36"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D9D2E6B"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w:t>
      </w:r>
      <w:r>
        <w:rPr>
          <w:rFonts w:ascii="Times New Roman" w:hAnsi="Times New Roman"/>
          <w:u w:val="single"/>
        </w:rPr>
        <w:t>Registered Nurse Licensed in Another State, the District of Columbia, or a U.S. Territory</w:t>
      </w:r>
      <w:r>
        <w:rPr>
          <w:rFonts w:ascii="Times New Roman" w:hAnsi="Times New Roman"/>
        </w:rPr>
        <w:t>. The Board may license as a Registered Nurse by reciprocity an applicant who is, or has been, licensed as a Registered Nurse in another state, the District of Columbia, or a U.S. Territory after receipt, review, and approval by the Board or its designee of the following documentation:</w:t>
      </w:r>
    </w:p>
    <w:p w14:paraId="420ABCFA"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proof satisfactory to the Board of the applicant's good moral character as required by M.G.L. c. 112, § 74, and as established by Board </w:t>
      </w:r>
      <w:proofErr w:type="gramStart"/>
      <w:r>
        <w:rPr>
          <w:rFonts w:ascii="Times New Roman" w:hAnsi="Times New Roman"/>
        </w:rPr>
        <w:t>policy;</w:t>
      </w:r>
      <w:proofErr w:type="gramEnd"/>
    </w:p>
    <w:p w14:paraId="31009145"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proof satisfactory to the Board of the applicant's graduation from an approved nursing education program for Registered Nurses:</w:t>
      </w:r>
    </w:p>
    <w:p w14:paraId="7DD1E4B8"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sectPr w:rsidR="00701F3C">
          <w:pgSz w:w="12240" w:h="20160"/>
          <w:pgMar w:top="720" w:right="1440" w:bottom="720" w:left="600" w:header="720" w:footer="720" w:gutter="0"/>
          <w:cols w:space="720"/>
          <w:noEndnote/>
        </w:sectPr>
      </w:pPr>
    </w:p>
    <w:p w14:paraId="7840732E"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8.04:   continued</w:t>
      </w:r>
    </w:p>
    <w:p w14:paraId="5B8FB427"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32FF3388"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1.   if the nursing education program </w:t>
      </w:r>
      <w:proofErr w:type="gramStart"/>
      <w:r>
        <w:rPr>
          <w:rFonts w:ascii="Times New Roman" w:hAnsi="Times New Roman"/>
        </w:rPr>
        <w:t>is located in</w:t>
      </w:r>
      <w:proofErr w:type="gramEnd"/>
      <w:r>
        <w:rPr>
          <w:rFonts w:ascii="Times New Roman" w:hAnsi="Times New Roman"/>
        </w:rPr>
        <w:t xml:space="preserve"> United States, the District of Columbia, a U.S. Territory, or Canada, an official transcript from the Registered Nurse education program from which the applicant graduated verifying date of graduation and credential conferred; or</w:t>
      </w:r>
    </w:p>
    <w:p w14:paraId="0368A973"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if the nursing education program is not located in United States, the District of Columbia, a U.S. Territory, or Canada, a CGFNS Certificate, a CGFNS credentials review, or other Board</w:t>
      </w:r>
      <w:r>
        <w:rPr>
          <w:rFonts w:ascii="Times New Roman" w:hAnsi="Times New Roman"/>
        </w:rPr>
        <w:noBreakHyphen/>
        <w:t xml:space="preserve">designated credentials </w:t>
      </w:r>
      <w:proofErr w:type="gramStart"/>
      <w:r>
        <w:rPr>
          <w:rFonts w:ascii="Times New Roman" w:hAnsi="Times New Roman"/>
        </w:rPr>
        <w:t>review;</w:t>
      </w:r>
      <w:proofErr w:type="gramEnd"/>
    </w:p>
    <w:p w14:paraId="6139475D"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proof satisfactory to the Board that the applicant has achieved a minimum score as specified by the Board on a Board</w:t>
      </w:r>
      <w:r>
        <w:rPr>
          <w:rFonts w:ascii="Times New Roman" w:hAnsi="Times New Roman"/>
        </w:rPr>
        <w:noBreakHyphen/>
        <w:t xml:space="preserve">designated test of English proficiency where the applicant graduated from a nursing education program whose language of instruction or textbooks, or both, was not </w:t>
      </w:r>
      <w:proofErr w:type="gramStart"/>
      <w:r>
        <w:rPr>
          <w:rFonts w:ascii="Times New Roman" w:hAnsi="Times New Roman"/>
        </w:rPr>
        <w:t>English;</w:t>
      </w:r>
      <w:proofErr w:type="gramEnd"/>
    </w:p>
    <w:p w14:paraId="6D73A987"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(d)   proof satisfactory to the Board that the applicant has passed the NCLEX</w:t>
      </w:r>
      <w:r>
        <w:rPr>
          <w:rFonts w:ascii="Times New Roman" w:hAnsi="Times New Roman"/>
        </w:rPr>
        <w:noBreakHyphen/>
        <w:t xml:space="preserve">RN or the SBTPE for Registered Nurses as evidenced by the applicant's licensure as a Registered Nurse by examination in another state, the District of Columbia, or a U.S. </w:t>
      </w:r>
      <w:proofErr w:type="gramStart"/>
      <w:r>
        <w:rPr>
          <w:rFonts w:ascii="Times New Roman" w:hAnsi="Times New Roman"/>
        </w:rPr>
        <w:t>Territory;</w:t>
      </w:r>
      <w:proofErr w:type="gramEnd"/>
    </w:p>
    <w:p w14:paraId="093B8BB8"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proof satisfactory to the Board that the applicant is, or has been, licensed as a Registered Nurse by examination in another state, the District of Columbia, or a U.S. Territory; and</w:t>
      </w:r>
    </w:p>
    <w:p w14:paraId="4C6BC611"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(f)   payment of all required fees, unless waived in accordance with M.G.L. c. 112, § 1B.</w:t>
      </w:r>
    </w:p>
    <w:p w14:paraId="5D9A6B2B"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80E272B"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w:t>
      </w:r>
      <w:r>
        <w:rPr>
          <w:rFonts w:ascii="Times New Roman" w:hAnsi="Times New Roman"/>
          <w:u w:val="single"/>
        </w:rPr>
        <w:t>Practical Nurse Licensed in the Another State, the District of Columbia, or a U.S. Territory</w:t>
      </w:r>
      <w:r>
        <w:rPr>
          <w:rFonts w:ascii="Times New Roman" w:hAnsi="Times New Roman"/>
        </w:rPr>
        <w:t>. The Board may license as a Licensed Practical Nurse by reciprocity an applicant who is, or has been, licensed as a Practical Nurse in another state, the District of Columbia, or a U.S. Territory after receipt, review, and approval by the Board or its designee of the following documentation:</w:t>
      </w:r>
    </w:p>
    <w:p w14:paraId="2201483B"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proof satisfactory to the Board of the applicant's good moral character as required by M.G.L. c. 112, § 74A, and as established by Board </w:t>
      </w:r>
      <w:proofErr w:type="gramStart"/>
      <w:r>
        <w:rPr>
          <w:rFonts w:ascii="Times New Roman" w:hAnsi="Times New Roman"/>
        </w:rPr>
        <w:t>policy;</w:t>
      </w:r>
      <w:proofErr w:type="gramEnd"/>
    </w:p>
    <w:p w14:paraId="263CCE56"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proof satisfactory to the Board of the applicant's graduation from an approved nursing education program for Registered Nurses:</w:t>
      </w:r>
    </w:p>
    <w:p w14:paraId="05C476FD"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1.   if the nursing education program </w:t>
      </w:r>
      <w:proofErr w:type="gramStart"/>
      <w:r>
        <w:rPr>
          <w:rFonts w:ascii="Times New Roman" w:hAnsi="Times New Roman"/>
        </w:rPr>
        <w:t>is located in</w:t>
      </w:r>
      <w:proofErr w:type="gramEnd"/>
      <w:r>
        <w:rPr>
          <w:rFonts w:ascii="Times New Roman" w:hAnsi="Times New Roman"/>
        </w:rPr>
        <w:t xml:space="preserve"> United States, the District of Columbia, a U.S. Territory, or Canada, an official transcript from the Registered Nurse education program from which the applicant graduated verifying date of graduation and credential conferred; or</w:t>
      </w:r>
    </w:p>
    <w:p w14:paraId="5D156ECC"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if the nursing education program is not located in United States, the District of Columbia, a U.S. Territory, or Canada, a CGFNS Certificate, a CGFNS credentials review, or other Board</w:t>
      </w:r>
      <w:r>
        <w:rPr>
          <w:rFonts w:ascii="Times New Roman" w:hAnsi="Times New Roman"/>
        </w:rPr>
        <w:noBreakHyphen/>
        <w:t xml:space="preserve">designated credentials </w:t>
      </w:r>
      <w:proofErr w:type="gramStart"/>
      <w:r>
        <w:rPr>
          <w:rFonts w:ascii="Times New Roman" w:hAnsi="Times New Roman"/>
        </w:rPr>
        <w:t>review;</w:t>
      </w:r>
      <w:proofErr w:type="gramEnd"/>
    </w:p>
    <w:p w14:paraId="1A486C5E"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if the applicant was a former student at an approved nursing education program for Registered Nurses, withdrew from such program in good standing and, as of the applicant's withdrawal date, had completed a program of study, theory, and clinical practice equivalent to that required for graduation from an approved nursing education program for Practical Nurses, the applicant shall provide arrange for the following items to be sent directly to the Board from the program as proof satisfactory to the Board of completion of such equivalent program:</w:t>
      </w:r>
    </w:p>
    <w:p w14:paraId="677206F9"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   certification by the program administrator or the program administrator's designee of completion of a program of study, theory, and clinical practice equivalent to that required for graduation from an approved nursing education program for Practical Nurses; and</w:t>
      </w:r>
    </w:p>
    <w:p w14:paraId="1C825A79"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2.   an original transcript from the Registered Nurse education program from which the applicant withdrew verifying date of </w:t>
      </w:r>
      <w:proofErr w:type="gramStart"/>
      <w:r>
        <w:rPr>
          <w:rFonts w:ascii="Times New Roman" w:hAnsi="Times New Roman"/>
        </w:rPr>
        <w:t>withdrawal;</w:t>
      </w:r>
      <w:proofErr w:type="gramEnd"/>
    </w:p>
    <w:p w14:paraId="4FD58988"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(d)   proof satisfactory to the Board that the applicant has achieved a minimum score as specified by the Board on a Board</w:t>
      </w:r>
      <w:r>
        <w:rPr>
          <w:rFonts w:ascii="Times New Roman" w:hAnsi="Times New Roman"/>
        </w:rPr>
        <w:noBreakHyphen/>
        <w:t xml:space="preserve">designated test of English proficiency where the applicant graduated from a nursing education program whose language of instruction or textbooks, or both, was not </w:t>
      </w:r>
      <w:proofErr w:type="gramStart"/>
      <w:r>
        <w:rPr>
          <w:rFonts w:ascii="Times New Roman" w:hAnsi="Times New Roman"/>
        </w:rPr>
        <w:t>English;</w:t>
      </w:r>
      <w:proofErr w:type="gramEnd"/>
    </w:p>
    <w:p w14:paraId="4E09FB60"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proof satisfactory to the Board that the applicant has passed the NCLEX</w:t>
      </w:r>
      <w:r>
        <w:rPr>
          <w:rFonts w:ascii="Times New Roman" w:hAnsi="Times New Roman"/>
        </w:rPr>
        <w:noBreakHyphen/>
        <w:t xml:space="preserve">PN or the SBTPE for Practical Nurses as evidenced by the applicant's licensure as a Practical Nurse by examination in another state, the District of Columbia, or a U.S. </w:t>
      </w:r>
      <w:proofErr w:type="gramStart"/>
      <w:r>
        <w:rPr>
          <w:rFonts w:ascii="Times New Roman" w:hAnsi="Times New Roman"/>
        </w:rPr>
        <w:t>Territory;</w:t>
      </w:r>
      <w:proofErr w:type="gramEnd"/>
    </w:p>
    <w:p w14:paraId="6FFD6AF6"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(f)   proof satisfactory to the Board of the applicant's licensure as a Practical Nurse in another state, the District of Columbia, or a U.S. Territory; and</w:t>
      </w:r>
    </w:p>
    <w:p w14:paraId="67FD5E72"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(g)   payment of all required fees, unless waived in accordance with M.G.L. c. 112, § 1B.</w:t>
      </w:r>
    </w:p>
    <w:p w14:paraId="7E1D17A6"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3D212C26"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w:t>
      </w:r>
      <w:r>
        <w:rPr>
          <w:rFonts w:ascii="Times New Roman" w:hAnsi="Times New Roman"/>
          <w:u w:val="single"/>
        </w:rPr>
        <w:t>Registered Nurse Licensed in Canada</w:t>
      </w:r>
      <w:r>
        <w:rPr>
          <w:rFonts w:ascii="Times New Roman" w:hAnsi="Times New Roman"/>
        </w:rPr>
        <w:t xml:space="preserve">.  The Board may license as a Registered Nurse by </w:t>
      </w:r>
      <w:r>
        <w:rPr>
          <w:rFonts w:ascii="Times New Roman" w:hAnsi="Times New Roman"/>
        </w:rPr>
        <w:lastRenderedPageBreak/>
        <w:t>reciprocity an applicant who is, or has been, licensed as a Registered Nurse in Canada after receipt, review, and approval by the Board or its designee of the following documentation:</w:t>
      </w:r>
    </w:p>
    <w:p w14:paraId="3CA77690"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sectPr w:rsidR="00701F3C">
          <w:footerReference w:type="default" r:id="rId15"/>
          <w:pgSz w:w="12240" w:h="20160"/>
          <w:pgMar w:top="720" w:right="1440" w:bottom="720" w:left="600" w:header="720" w:footer="720" w:gutter="0"/>
          <w:pgNumType w:start="1"/>
          <w:cols w:space="720"/>
          <w:noEndnote/>
        </w:sectPr>
      </w:pPr>
    </w:p>
    <w:p w14:paraId="7F7C3419"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8.04:   continued</w:t>
      </w:r>
    </w:p>
    <w:p w14:paraId="5AE78F5A"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0735BAC"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proof satisfactory to the Board of the applicant's good moral character as required by M.G.L. c. 112, § 76B, and as established by Board </w:t>
      </w:r>
      <w:proofErr w:type="gramStart"/>
      <w:r>
        <w:rPr>
          <w:rFonts w:ascii="Times New Roman" w:hAnsi="Times New Roman"/>
        </w:rPr>
        <w:t>policy;</w:t>
      </w:r>
      <w:proofErr w:type="gramEnd"/>
    </w:p>
    <w:p w14:paraId="64907F25"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(b)   proof satisfactory to the Board of the applicant's graduation from a nursing education program for Registered Nurses approved by the nursing board or corresponding body in the province of Canada where the applicant was licensed as a Registered Nurse by </w:t>
      </w:r>
      <w:proofErr w:type="gramStart"/>
      <w:r>
        <w:rPr>
          <w:rFonts w:ascii="Times New Roman" w:hAnsi="Times New Roman"/>
        </w:rPr>
        <w:t>examination;</w:t>
      </w:r>
      <w:proofErr w:type="gramEnd"/>
    </w:p>
    <w:p w14:paraId="166A87FC"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proof satisfactory to the Board that the applicant has passed one of the following Canadian licensure examinations:</w:t>
      </w:r>
    </w:p>
    <w:p w14:paraId="0FEF8FD0"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1.   if examined before August 1, 1970, the </w:t>
      </w:r>
      <w:proofErr w:type="gramStart"/>
      <w:r>
        <w:rPr>
          <w:rFonts w:ascii="Times New Roman" w:hAnsi="Times New Roman"/>
        </w:rPr>
        <w:t>SBTPE;</w:t>
      </w:r>
      <w:proofErr w:type="gramEnd"/>
    </w:p>
    <w:p w14:paraId="746CDA0D"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if examined after August 1, 1970, the Canadian Nurses Association Testing Service (CNATS) Examination with a score greater than 400 in each component of the examination; or</w:t>
      </w:r>
    </w:p>
    <w:p w14:paraId="0EF62D78" w14:textId="77777777" w:rsidR="00701F3C" w:rsidRDefault="00701F3C">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3.   if examined in August 1980 or thereafter, the CNATS Comprehensive Examination with a comprehensive score of greater than </w:t>
      </w:r>
      <w:proofErr w:type="gramStart"/>
      <w:r>
        <w:rPr>
          <w:rFonts w:ascii="Times New Roman" w:hAnsi="Times New Roman"/>
        </w:rPr>
        <w:t>400;</w:t>
      </w:r>
      <w:proofErr w:type="gramEnd"/>
    </w:p>
    <w:p w14:paraId="153B1B1B"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(d)   if the applicant took the CNATS Examination or the CNATS Comprehensive Examination in French, proof satisfactory to the Board that the applicant has achieved a minimum score of 550 on the Test of English as a Foreign Language (TOEFL) or has achieved a minimum score as specified by the Board on a Board</w:t>
      </w:r>
      <w:r>
        <w:rPr>
          <w:rFonts w:ascii="Times New Roman" w:hAnsi="Times New Roman"/>
        </w:rPr>
        <w:noBreakHyphen/>
        <w:t xml:space="preserve">designated test of English </w:t>
      </w:r>
      <w:proofErr w:type="gramStart"/>
      <w:r>
        <w:rPr>
          <w:rFonts w:ascii="Times New Roman" w:hAnsi="Times New Roman"/>
        </w:rPr>
        <w:t>proficiency;</w:t>
      </w:r>
      <w:proofErr w:type="gramEnd"/>
    </w:p>
    <w:p w14:paraId="178B8B5D"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proof satisfactory to the Board of the applicant's licensure as a Registered Nurse in Canada; and</w:t>
      </w:r>
    </w:p>
    <w:p w14:paraId="5F6E3D3C"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(f)   payment of all required fees, unless waived in accordance with M.G.L. c. 112, § 1B.  </w:t>
      </w:r>
    </w:p>
    <w:p w14:paraId="23300775"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49AD31F"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8.05:   License Renewal</w:t>
      </w:r>
    </w:p>
    <w:p w14:paraId="42A207E8"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D16193C"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A Registered Nurse license must be renewed on or before the licensee's birthday in each even</w:t>
      </w:r>
      <w:r>
        <w:rPr>
          <w:rFonts w:ascii="Times New Roman" w:hAnsi="Times New Roman"/>
        </w:rPr>
        <w:noBreakHyphen/>
        <w:t>numbered year.</w:t>
      </w:r>
    </w:p>
    <w:p w14:paraId="33D2F75A"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3F680865"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A Practical Nurse license must be renewed on or before the licensee's birthday in each odd</w:t>
      </w:r>
      <w:r>
        <w:rPr>
          <w:rFonts w:ascii="Times New Roman" w:hAnsi="Times New Roman"/>
        </w:rPr>
        <w:noBreakHyphen/>
        <w:t>numbered year.</w:t>
      </w:r>
    </w:p>
    <w:p w14:paraId="1516D639"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2824FFC8"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Pursuant to M.G.L. c. 112, § 1B(c), the license of a registered nurse or a practical nurse who is engaged in active service in the armed forces remains valid until 90 days following release from active duty. The continuing education requirements in 244 CMR 5.00:  </w:t>
      </w:r>
      <w:r>
        <w:rPr>
          <w:rFonts w:ascii="Times New Roman" w:hAnsi="Times New Roman"/>
          <w:i/>
          <w:iCs/>
        </w:rPr>
        <w:t>Continuing Education</w:t>
      </w:r>
      <w:r>
        <w:rPr>
          <w:rFonts w:ascii="Times New Roman" w:hAnsi="Times New Roman"/>
        </w:rPr>
        <w:t xml:space="preserve"> shall not apply to any biennial cycle in which the licensee was in active service within 90 </w:t>
      </w:r>
      <w:proofErr w:type="gramStart"/>
      <w:r>
        <w:rPr>
          <w:rFonts w:ascii="Times New Roman" w:hAnsi="Times New Roman"/>
        </w:rPr>
        <w:t>days  immediately</w:t>
      </w:r>
      <w:proofErr w:type="gramEnd"/>
      <w:r>
        <w:rPr>
          <w:rFonts w:ascii="Times New Roman" w:hAnsi="Times New Roman"/>
        </w:rPr>
        <w:t xml:space="preserve"> preceding the applicable renewal deadline.</w:t>
      </w:r>
    </w:p>
    <w:p w14:paraId="2E75628A"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8521B87"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(4)   An individual who holds a registered nurse license or a practical nurse license issued by the Board may renew his or her license in the manner and on such forms as the Board specifies for that </w:t>
      </w:r>
      <w:proofErr w:type="gramStart"/>
      <w:r>
        <w:rPr>
          <w:rFonts w:ascii="Times New Roman" w:hAnsi="Times New Roman"/>
        </w:rPr>
        <w:t>purpose, and</w:t>
      </w:r>
      <w:proofErr w:type="gramEnd"/>
      <w:r>
        <w:rPr>
          <w:rFonts w:ascii="Times New Roman" w:hAnsi="Times New Roman"/>
        </w:rPr>
        <w:t xml:space="preserve"> paying the license renewal fee(s) established by the Executive Office of Administration and Finance.</w:t>
      </w:r>
    </w:p>
    <w:p w14:paraId="30F6EA41"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B857BC9"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8.06:   License Retirement</w:t>
      </w:r>
    </w:p>
    <w:p w14:paraId="1AEA7C07"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30A4E040"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(1)   A licensee who meets the eligibility requirements in 244 CMR 8.06(2) may submit a petition to the Board to request that his or her license be placed on retired status.  A retired status is a non-disciplinary license status. The Board may decline to review any petition for reinstatement or return to </w:t>
      </w:r>
      <w:proofErr w:type="gramStart"/>
      <w:r>
        <w:rPr>
          <w:rFonts w:ascii="Times New Roman" w:hAnsi="Times New Roman"/>
        </w:rPr>
        <w:t>current status</w:t>
      </w:r>
      <w:proofErr w:type="gramEnd"/>
      <w:r>
        <w:rPr>
          <w:rFonts w:ascii="Times New Roman" w:hAnsi="Times New Roman"/>
        </w:rPr>
        <w:t xml:space="preserve"> from any licensee whose status has been changed to retired status.</w:t>
      </w:r>
    </w:p>
    <w:p w14:paraId="403BCA92"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0D71C47"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(2)   A licensee is eligible to submit a petition for retired status, if her or she: </w:t>
      </w:r>
    </w:p>
    <w:p w14:paraId="6764B671"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has a license that is not surrendered, </w:t>
      </w:r>
      <w:proofErr w:type="gramStart"/>
      <w:r>
        <w:rPr>
          <w:rFonts w:ascii="Times New Roman" w:hAnsi="Times New Roman"/>
        </w:rPr>
        <w:t>suspended</w:t>
      </w:r>
      <w:proofErr w:type="gramEnd"/>
      <w:r>
        <w:rPr>
          <w:rFonts w:ascii="Times New Roman" w:hAnsi="Times New Roman"/>
        </w:rPr>
        <w:t xml:space="preserve"> or revoked at the time of the petition; and</w:t>
      </w:r>
    </w:p>
    <w:p w14:paraId="1DB80769" w14:textId="77777777" w:rsidR="00701F3C" w:rsidRDefault="00701F3C">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demonstrates, to the board's satisfaction, that he or she intends to permanently retire from active practice in the Commonwealth and in all other jurisdictions.</w:t>
      </w:r>
    </w:p>
    <w:p w14:paraId="38011260"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1C2AAE71"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A licensee with a retired status may not practice.</w:t>
      </w:r>
    </w:p>
    <w:p w14:paraId="2C72D60E"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sectPr w:rsidR="00701F3C">
          <w:pgSz w:w="12240" w:h="20160"/>
          <w:pgMar w:top="720" w:right="1440" w:bottom="720" w:left="600" w:header="720" w:footer="720" w:gutter="0"/>
          <w:cols w:space="720"/>
          <w:noEndnote/>
        </w:sectPr>
      </w:pPr>
    </w:p>
    <w:p w14:paraId="4C8AA8FB"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8.04:   continued</w:t>
      </w:r>
    </w:p>
    <w:p w14:paraId="7E819379"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C03978C"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(4)   Nothing in 244 CMR 8.06 shall prevent the Board from initiating, pursuing or taking a disciplinary action against a licensee whose license is in retired status, including an action </w:t>
      </w:r>
      <w:proofErr w:type="gramStart"/>
      <w:r>
        <w:rPr>
          <w:rFonts w:ascii="Times New Roman" w:hAnsi="Times New Roman"/>
        </w:rPr>
        <w:t>that  imposes</w:t>
      </w:r>
      <w:proofErr w:type="gramEnd"/>
      <w:r>
        <w:rPr>
          <w:rFonts w:ascii="Times New Roman" w:hAnsi="Times New Roman"/>
        </w:rPr>
        <w:t xml:space="preserve"> discipline or changes the license status from retired to revoked or suspended, if the  Board determines that such action is in the best interests of public health, safety or welfare.</w:t>
      </w:r>
    </w:p>
    <w:p w14:paraId="40D9A2D0"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7847CDF1"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8.07:   Domestic Violence and Sexual Violence Training</w:t>
      </w:r>
    </w:p>
    <w:p w14:paraId="75B48238"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28F49F4C"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(1)   Pursuant to M.G.L. c. 112, § 264, applicants and licensees shall participate in domestic violence and sexual violence training as a condition for licensure, renewal, </w:t>
      </w:r>
      <w:proofErr w:type="gramStart"/>
      <w:r>
        <w:rPr>
          <w:rFonts w:ascii="Times New Roman" w:hAnsi="Times New Roman"/>
        </w:rPr>
        <w:t>revival</w:t>
      </w:r>
      <w:proofErr w:type="gramEnd"/>
      <w:r>
        <w:rPr>
          <w:rFonts w:ascii="Times New Roman" w:hAnsi="Times New Roman"/>
        </w:rPr>
        <w:t xml:space="preserve"> or reinstatement of licensure.</w:t>
      </w:r>
    </w:p>
    <w:p w14:paraId="4B8FF150"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C296792"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The Board, in consultation with the Department of Public Health, will identify programs or courses of study that meet the standards required by this provision and provide its licensees with a list of such programs or courses.</w:t>
      </w:r>
    </w:p>
    <w:p w14:paraId="0B774042"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78E8CCF6"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An applicant for renewal, revival or reinstatement of licensure who has previously completed a program or course approved by the Board shall not be required to participate in a subsequent program or course of domestic violence and sexual violence training except where the Board, in its discretion, requires completion of such a program or course as a condition of renewal, revival or reinstatement of licensure.</w:t>
      </w:r>
    </w:p>
    <w:p w14:paraId="160BE0EC"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0C07268"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8.08:   Applicant and Licensee Responsibilities</w:t>
      </w:r>
    </w:p>
    <w:p w14:paraId="51F1F438"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A32EC86"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w:t>
      </w:r>
      <w:r>
        <w:rPr>
          <w:rFonts w:ascii="Times New Roman" w:hAnsi="Times New Roman"/>
          <w:u w:val="single"/>
        </w:rPr>
        <w:t>Address of Record</w:t>
      </w:r>
      <w:r>
        <w:rPr>
          <w:rFonts w:ascii="Times New Roman" w:hAnsi="Times New Roman"/>
        </w:rPr>
        <w:t xml:space="preserve">.  A licensee shall maintain, </w:t>
      </w:r>
      <w:proofErr w:type="gramStart"/>
      <w:r>
        <w:rPr>
          <w:rFonts w:ascii="Times New Roman" w:hAnsi="Times New Roman"/>
        </w:rPr>
        <w:t>at all times</w:t>
      </w:r>
      <w:proofErr w:type="gramEnd"/>
      <w:r>
        <w:rPr>
          <w:rFonts w:ascii="Times New Roman" w:hAnsi="Times New Roman"/>
        </w:rPr>
        <w:t>, a valid address of record where the licensee receives mail from the United States Postal Service.  The address provided on an application for licensure shall serve as a licensee's address of record until the licensee provides the Board with an updated address of record.  A licensee shall provide the Board with an updated address of record within 30 days of an address change.  Failure to comply with this requirement shall not excuse the licensee from responding to communications sent by or on behalf of the Board to in a timely manner.</w:t>
      </w:r>
    </w:p>
    <w:p w14:paraId="1EA8A4E7"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6CAEBB0"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Applicants and licensees shall be responsible for providing accurate and complete information in connection with any application for initial licensure or licensure renewal.</w:t>
      </w:r>
    </w:p>
    <w:p w14:paraId="71C09A7F"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4F3F8FF" w14:textId="77777777" w:rsidR="00701F3C" w:rsidRDefault="00701F3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The Board may direct that an applicant or licensee appear in person, or provide additional information or documentation, or both, as necessary for the Board's evaluation of the applicant's qualifications, or good moral character, or both, in connection with any application for initial licensure or licensure renewal.</w:t>
      </w:r>
    </w:p>
    <w:p w14:paraId="1EA3EFAF"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34FEBB8" w14:textId="75C61FB1" w:rsidR="007B6163" w:rsidRPr="007B6163" w:rsidRDefault="007B6163" w:rsidP="007B6163">
      <w:pPr>
        <w:rPr>
          <w:rFonts w:ascii="Times New Roman" w:hAnsi="Times New Roman"/>
          <w:b/>
          <w:bCs/>
          <w:color w:val="2E74B5"/>
          <w:u w:val="single"/>
        </w:rPr>
      </w:pPr>
      <w:r w:rsidRPr="007B6163">
        <w:rPr>
          <w:rFonts w:ascii="Times New Roman" w:hAnsi="Times New Roman"/>
          <w:b/>
          <w:bCs/>
          <w:color w:val="2E74B5"/>
          <w:u w:val="single"/>
        </w:rPr>
        <w:t>8.09:</w:t>
      </w:r>
      <w:r w:rsidRPr="007B6163">
        <w:rPr>
          <w:rFonts w:ascii="Times New Roman" w:hAnsi="Times New Roman"/>
          <w:b/>
          <w:bCs/>
          <w:color w:val="2E74B5"/>
          <w:u w:val="single"/>
        </w:rPr>
        <w:tab/>
        <w:t>Legally Protected Health Care Activity</w:t>
      </w:r>
    </w:p>
    <w:p w14:paraId="4CBAC1A3" w14:textId="77777777" w:rsidR="007B6163" w:rsidRPr="007B6163" w:rsidRDefault="007B6163" w:rsidP="007B6163">
      <w:pPr>
        <w:rPr>
          <w:rFonts w:ascii="Times New Roman" w:hAnsi="Times New Roman"/>
          <w:b/>
          <w:bCs/>
          <w:color w:val="2E74B5"/>
        </w:rPr>
      </w:pPr>
    </w:p>
    <w:p w14:paraId="2C12A65F" w14:textId="64872FA9" w:rsidR="007B6163" w:rsidRPr="007B6163" w:rsidRDefault="007B6163" w:rsidP="007B6163">
      <w:pPr>
        <w:rPr>
          <w:rFonts w:ascii="Times New Roman" w:hAnsi="Times New Roman"/>
        </w:rPr>
      </w:pPr>
      <w:r w:rsidRPr="007B6163">
        <w:rPr>
          <w:rFonts w:ascii="Times New Roman" w:hAnsi="Times New Roman"/>
          <w:b/>
          <w:bCs/>
          <w:color w:val="2E74B5"/>
        </w:rPr>
        <w:t xml:space="preserve">No person shall be denied initial licensure or denied renewal due to any </w:t>
      </w:r>
      <w:r w:rsidR="00531A52" w:rsidRPr="00531A52">
        <w:rPr>
          <w:rFonts w:ascii="Times New Roman" w:hAnsi="Times New Roman"/>
          <w:b/>
          <w:bCs/>
          <w:color w:val="2E74B5"/>
        </w:rPr>
        <w:t>complaint, criminal charge,</w:t>
      </w:r>
      <w:r w:rsidR="00531A52">
        <w:rPr>
          <w:rFonts w:ascii="Times New Roman" w:hAnsi="Times New Roman"/>
          <w:b/>
          <w:bCs/>
          <w:color w:val="2E74B5"/>
        </w:rPr>
        <w:t xml:space="preserve"> </w:t>
      </w:r>
      <w:r w:rsidRPr="007B6163">
        <w:rPr>
          <w:rFonts w:ascii="Times New Roman" w:hAnsi="Times New Roman"/>
          <w:b/>
          <w:bCs/>
          <w:color w:val="2E74B5"/>
        </w:rPr>
        <w:t>conviction, judgment, discipline, or other sanction due to the providing or assisting in providing reproductive health care services or gender-affirming health care services, as defined at M.G.L. c. 12, § 11I½ , so long as the services provided would have been lawful in Massachusetts and are consistent with standards for good professional practice in Massachusetts.</w:t>
      </w:r>
    </w:p>
    <w:p w14:paraId="122EC406"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2722DD8B"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REGULATORY AUTHORITY</w:t>
      </w:r>
    </w:p>
    <w:p w14:paraId="7F99DC48"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CA4BE9A" w14:textId="77777777" w:rsidR="00701F3C" w:rsidRDefault="00701F3C">
      <w:pPr>
        <w:tabs>
          <w:tab w:val="left" w:pos="1200"/>
          <w:tab w:val="left" w:pos="1555"/>
          <w:tab w:val="left" w:pos="1915"/>
          <w:tab w:val="left" w:pos="2275"/>
          <w:tab w:val="left" w:pos="2635"/>
          <w:tab w:val="left" w:pos="2995"/>
          <w:tab w:val="left" w:pos="7675"/>
        </w:tabs>
        <w:spacing w:line="279" w:lineRule="exact"/>
        <w:ind w:firstLine="1200"/>
        <w:jc w:val="both"/>
        <w:rPr>
          <w:rFonts w:ascii="Times New Roman" w:hAnsi="Times New Roman"/>
        </w:rPr>
      </w:pPr>
      <w:r>
        <w:rPr>
          <w:rFonts w:ascii="Times New Roman" w:hAnsi="Times New Roman"/>
        </w:rPr>
        <w:t>244 CMR 8.00:  M.G.L. c. 13, § 14; M.G.L. c. 112, §§ 74, 74A, 75, 76, 76B, 81B and 81C.</w:t>
      </w:r>
    </w:p>
    <w:p w14:paraId="6730EAF1"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sectPr w:rsidR="00701F3C">
          <w:pgSz w:w="12240" w:h="20160"/>
          <w:pgMar w:top="720" w:right="1440" w:bottom="720" w:left="600" w:header="720" w:footer="720" w:gutter="0"/>
          <w:cols w:space="720"/>
          <w:noEndnote/>
        </w:sectPr>
      </w:pPr>
    </w:p>
    <w:p w14:paraId="5AB206F3"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NON-TEXT PAGE</w:t>
      </w:r>
    </w:p>
    <w:p w14:paraId="7AC18B97"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E150E99" w14:textId="77777777" w:rsidR="00701F3C" w:rsidRDefault="00701F3C">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sectPr w:rsidR="00701F3C" w:rsidSect="00701F3C">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74703" w14:textId="77777777" w:rsidR="00D62EBE" w:rsidRDefault="00D62EBE" w:rsidP="00701F3C">
      <w:r>
        <w:separator/>
      </w:r>
    </w:p>
  </w:endnote>
  <w:endnote w:type="continuationSeparator" w:id="0">
    <w:p w14:paraId="2D4EA579" w14:textId="77777777" w:rsidR="00D62EBE" w:rsidRDefault="00D62EBE" w:rsidP="0070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B5A5" w14:textId="77777777" w:rsidR="00666319" w:rsidRDefault="0066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D6DF" w14:textId="77777777" w:rsidR="00701F3C" w:rsidRDefault="00701F3C">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7477" w14:textId="77777777" w:rsidR="00666319" w:rsidRDefault="006663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2C673" w14:textId="7CEA05C5" w:rsidR="00701F3C" w:rsidRPr="00666319" w:rsidRDefault="00701F3C" w:rsidP="0066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3070A" w14:textId="77777777" w:rsidR="00D62EBE" w:rsidRDefault="00D62EBE" w:rsidP="00701F3C">
      <w:r>
        <w:separator/>
      </w:r>
    </w:p>
  </w:footnote>
  <w:footnote w:type="continuationSeparator" w:id="0">
    <w:p w14:paraId="194B167D" w14:textId="77777777" w:rsidR="00D62EBE" w:rsidRDefault="00D62EBE" w:rsidP="0070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5C716" w14:textId="77777777" w:rsidR="00666319" w:rsidRDefault="0066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91F" w14:textId="77777777" w:rsidR="00701F3C" w:rsidRDefault="00701F3C">
    <w:pPr>
      <w:tabs>
        <w:tab w:val="center" w:pos="5100"/>
        <w:tab w:val="left" w:pos="7675"/>
      </w:tabs>
      <w:jc w:val="both"/>
      <w:rPr>
        <w:rFonts w:ascii="Times New Roman" w:hAnsi="Times New Roman"/>
      </w:rPr>
    </w:pPr>
    <w:r>
      <w:rPr>
        <w:rFonts w:ascii="Times New Roman" w:hAnsi="Times New Roman"/>
      </w:rPr>
      <w:tab/>
      <w:t>244 CMR:   BOARD OF REGISTRATION IN NURSING</w:t>
    </w:r>
  </w:p>
  <w:p w14:paraId="4D626D36" w14:textId="77777777" w:rsidR="00701F3C" w:rsidRDefault="00701F3C">
    <w:pPr>
      <w:tabs>
        <w:tab w:val="left" w:pos="1200"/>
        <w:tab w:val="left" w:pos="1555"/>
        <w:tab w:val="left" w:pos="1915"/>
        <w:tab w:val="left" w:pos="2275"/>
        <w:tab w:val="left" w:pos="2635"/>
        <w:tab w:val="left" w:pos="2995"/>
        <w:tab w:val="left" w:pos="7675"/>
      </w:tabs>
      <w:jc w:val="both"/>
      <w:rPr>
        <w:rFonts w:ascii="Times New Roman" w:hAnsi="Times New Roman"/>
      </w:rPr>
    </w:pPr>
  </w:p>
  <w:p w14:paraId="54049E3D" w14:textId="1A3B050C" w:rsidR="00701F3C" w:rsidRDefault="00666319">
    <w:pPr>
      <w:spacing w:line="240" w:lineRule="exact"/>
      <w:rPr>
        <w:rFonts w:ascii="Times New Roman" w:hAnsi="Times New Roman"/>
      </w:rPr>
    </w:pPr>
    <w:r>
      <w:rPr>
        <w:rFonts w:ascii="Times New Roman" w:hAnsi="Times New Roman"/>
      </w:rPr>
      <w:t xml:space="preserve">Key: </w:t>
    </w:r>
    <w:r>
      <w:rPr>
        <w:rFonts w:ascii="Times New Roman" w:hAnsi="Times New Roman"/>
        <w:b/>
        <w:bCs/>
        <w:color w:val="2E74B5"/>
      </w:rPr>
      <w:t xml:space="preserve">blue bold </w:t>
    </w:r>
    <w:r>
      <w:rPr>
        <w:rFonts w:ascii="Times New Roman" w:hAnsi="Times New Roman"/>
      </w:rPr>
      <w:t>= new</w:t>
    </w:r>
  </w:p>
  <w:p w14:paraId="0C25B5C4" w14:textId="77777777" w:rsidR="00666319" w:rsidRDefault="00666319">
    <w:pPr>
      <w:spacing w:line="240" w:lineRule="exac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6C55" w14:textId="77777777" w:rsidR="00666319" w:rsidRDefault="00666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F3C"/>
    <w:rsid w:val="00112C27"/>
    <w:rsid w:val="00531A52"/>
    <w:rsid w:val="00666319"/>
    <w:rsid w:val="00701F3C"/>
    <w:rsid w:val="0074453D"/>
    <w:rsid w:val="007B6163"/>
    <w:rsid w:val="00B8498D"/>
    <w:rsid w:val="00BB725C"/>
    <w:rsid w:val="00D62EBE"/>
    <w:rsid w:val="00FE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53DA6"/>
  <w14:defaultImageDpi w14:val="0"/>
  <w15:docId w15:val="{3611D5A4-DD56-4FDA-A215-A3EBB6CC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66319"/>
    <w:pPr>
      <w:tabs>
        <w:tab w:val="center" w:pos="4680"/>
        <w:tab w:val="right" w:pos="9360"/>
      </w:tabs>
    </w:pPr>
  </w:style>
  <w:style w:type="character" w:customStyle="1" w:styleId="HeaderChar">
    <w:name w:val="Header Char"/>
    <w:link w:val="Header"/>
    <w:uiPriority w:val="99"/>
    <w:rsid w:val="00666319"/>
    <w:rPr>
      <w:rFonts w:ascii="Courier" w:hAnsi="Courier"/>
      <w:sz w:val="24"/>
      <w:szCs w:val="24"/>
    </w:rPr>
  </w:style>
  <w:style w:type="paragraph" w:styleId="Footer">
    <w:name w:val="footer"/>
    <w:basedOn w:val="Normal"/>
    <w:link w:val="FooterChar"/>
    <w:uiPriority w:val="99"/>
    <w:unhideWhenUsed/>
    <w:rsid w:val="00666319"/>
    <w:pPr>
      <w:tabs>
        <w:tab w:val="center" w:pos="4680"/>
        <w:tab w:val="right" w:pos="9360"/>
      </w:tabs>
    </w:pPr>
  </w:style>
  <w:style w:type="character" w:customStyle="1" w:styleId="FooterChar">
    <w:name w:val="Footer Char"/>
    <w:link w:val="Footer"/>
    <w:uiPriority w:val="99"/>
    <w:rsid w:val="0066631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2F57F-C4AD-4592-9BC8-22B2BEA4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D1349-0922-4E4D-89C5-7CD9DE26AC16}">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29E0F281-D27F-49AF-90D5-62FDF722A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2767</Words>
  <Characters>15778</Characters>
  <Application>Microsoft Office Word</Application>
  <DocSecurity>0</DocSecurity>
  <Lines>131</Lines>
  <Paragraphs>37</Paragraphs>
  <ScaleCrop>false</ScaleCrop>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Engman, Heather (DPH)</cp:lastModifiedBy>
  <cp:revision>8</cp:revision>
  <dcterms:created xsi:type="dcterms:W3CDTF">2024-12-14T15:20:00Z</dcterms:created>
  <dcterms:modified xsi:type="dcterms:W3CDTF">2025-01-07T14:24:00Z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607500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