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87230" w14:textId="37953909" w:rsidR="003475EE" w:rsidRDefault="00712B25" w:rsidP="00C10DCB">
      <w:pPr>
        <w:pStyle w:val="Heading1"/>
      </w:pPr>
      <w:r>
        <w:rPr>
          <w:noProof/>
        </w:rPr>
        <mc:AlternateContent>
          <mc:Choice Requires="wps">
            <w:drawing>
              <wp:anchor distT="0" distB="0" distL="114300" distR="114300" simplePos="0" relativeHeight="251657728" behindDoc="0" locked="0" layoutInCell="1" allowOverlap="1" wp14:anchorId="3E0484FF" wp14:editId="215BA65C">
                <wp:simplePos x="0" y="0"/>
                <wp:positionH relativeFrom="page">
                  <wp:align>center</wp:align>
                </wp:positionH>
                <wp:positionV relativeFrom="page">
                  <wp:align>center</wp:align>
                </wp:positionV>
                <wp:extent cx="5943600" cy="8229600"/>
                <wp:effectExtent l="0" t="0" r="0" b="0"/>
                <wp:wrapTopAndBottom/>
                <wp:docPr id="591450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139E56" w14:textId="77777777" w:rsidR="00444C98" w:rsidRDefault="00444C98" w:rsidP="00705149">
                            <w:pPr>
                              <w:jc w:val="center"/>
                              <w:rPr>
                                <w:b/>
                              </w:rPr>
                            </w:pPr>
                          </w:p>
                          <w:p w14:paraId="50ADF6B9" w14:textId="77777777" w:rsidR="00444C98" w:rsidRDefault="00444C98" w:rsidP="00705149">
                            <w:pPr>
                              <w:jc w:val="center"/>
                              <w:rPr>
                                <w:b/>
                              </w:rPr>
                            </w:pPr>
                          </w:p>
                          <w:p w14:paraId="3CDEFADD" w14:textId="77777777" w:rsidR="00444C98" w:rsidRPr="00705149" w:rsidRDefault="00444C98" w:rsidP="00705149">
                            <w:pPr>
                              <w:jc w:val="center"/>
                              <w:rPr>
                                <w:b/>
                                <w:sz w:val="40"/>
                              </w:rPr>
                            </w:pPr>
                            <w:r w:rsidRPr="00705149">
                              <w:rPr>
                                <w:b/>
                                <w:sz w:val="40"/>
                              </w:rPr>
                              <w:t>INDOOR AIR QUALITY</w:t>
                            </w:r>
                          </w:p>
                          <w:p w14:paraId="514ABA17" w14:textId="77777777" w:rsidR="00444C98" w:rsidRPr="00705149" w:rsidRDefault="00444C98" w:rsidP="00705149">
                            <w:pPr>
                              <w:jc w:val="center"/>
                              <w:rPr>
                                <w:b/>
                                <w:sz w:val="40"/>
                              </w:rPr>
                            </w:pPr>
                            <w:r w:rsidRPr="00705149">
                              <w:rPr>
                                <w:b/>
                                <w:sz w:val="40"/>
                              </w:rPr>
                              <w:t>PRE-</w:t>
                            </w:r>
                            <w:r>
                              <w:rPr>
                                <w:b/>
                                <w:sz w:val="40"/>
                              </w:rPr>
                              <w:t>OCCUPANCY</w:t>
                            </w:r>
                            <w:r w:rsidRPr="00705149">
                              <w:rPr>
                                <w:b/>
                                <w:sz w:val="40"/>
                              </w:rPr>
                              <w:t xml:space="preserve"> ASSESSMENT</w:t>
                            </w:r>
                          </w:p>
                          <w:p w14:paraId="3AD1DAF9" w14:textId="77777777" w:rsidR="00444C98" w:rsidRPr="00705149" w:rsidRDefault="00444C98" w:rsidP="00705149">
                            <w:pPr>
                              <w:jc w:val="center"/>
                              <w:rPr>
                                <w:b/>
                              </w:rPr>
                            </w:pPr>
                          </w:p>
                          <w:p w14:paraId="1FCA5B66" w14:textId="77777777" w:rsidR="00444C98" w:rsidRPr="00705149" w:rsidRDefault="00444C98" w:rsidP="00705149">
                            <w:pPr>
                              <w:jc w:val="center"/>
                              <w:rPr>
                                <w:b/>
                              </w:rPr>
                            </w:pPr>
                          </w:p>
                          <w:p w14:paraId="312122D6" w14:textId="77777777" w:rsidR="008171C8" w:rsidRPr="008171C8" w:rsidRDefault="00392829" w:rsidP="008171C8">
                            <w:pPr>
                              <w:jc w:val="center"/>
                              <w:rPr>
                                <w:b/>
                                <w:bCs/>
                                <w:sz w:val="28"/>
                                <w:szCs w:val="28"/>
                              </w:rPr>
                            </w:pPr>
                            <w:r>
                              <w:rPr>
                                <w:b/>
                                <w:bCs/>
                                <w:sz w:val="28"/>
                                <w:szCs w:val="28"/>
                              </w:rPr>
                              <w:t>Proposed</w:t>
                            </w:r>
                            <w:r w:rsidR="006270DE">
                              <w:rPr>
                                <w:b/>
                                <w:bCs/>
                                <w:sz w:val="28"/>
                                <w:szCs w:val="28"/>
                              </w:rPr>
                              <w:t xml:space="preserve"> Leicester</w:t>
                            </w:r>
                            <w:r w:rsidR="008171C8" w:rsidRPr="008171C8">
                              <w:rPr>
                                <w:b/>
                                <w:bCs/>
                                <w:sz w:val="28"/>
                                <w:szCs w:val="28"/>
                              </w:rPr>
                              <w:t xml:space="preserve"> </w:t>
                            </w:r>
                            <w:r w:rsidR="006270DE">
                              <w:rPr>
                                <w:b/>
                                <w:bCs/>
                                <w:sz w:val="28"/>
                                <w:szCs w:val="28"/>
                              </w:rPr>
                              <w:t xml:space="preserve">Vocational Educational Program </w:t>
                            </w:r>
                            <w:r w:rsidR="00C54AC2">
                              <w:rPr>
                                <w:b/>
                                <w:bCs/>
                                <w:sz w:val="28"/>
                                <w:szCs w:val="28"/>
                              </w:rPr>
                              <w:t>Building</w:t>
                            </w:r>
                          </w:p>
                          <w:p w14:paraId="5F4229DB" w14:textId="77777777" w:rsidR="006D3A7D" w:rsidRDefault="00C54AC2" w:rsidP="00411586">
                            <w:pPr>
                              <w:jc w:val="center"/>
                              <w:rPr>
                                <w:b/>
                                <w:bCs/>
                                <w:sz w:val="28"/>
                                <w:szCs w:val="28"/>
                              </w:rPr>
                            </w:pPr>
                            <w:r>
                              <w:rPr>
                                <w:b/>
                                <w:bCs/>
                                <w:sz w:val="28"/>
                                <w:szCs w:val="28"/>
                              </w:rPr>
                              <w:t>70 Winslow Avenue</w:t>
                            </w:r>
                          </w:p>
                          <w:p w14:paraId="084CA6A8" w14:textId="77777777" w:rsidR="00444C98" w:rsidRPr="00E26730" w:rsidRDefault="006270DE" w:rsidP="00411586">
                            <w:pPr>
                              <w:jc w:val="center"/>
                              <w:rPr>
                                <w:b/>
                                <w:bCs/>
                                <w:sz w:val="28"/>
                                <w:szCs w:val="28"/>
                              </w:rPr>
                            </w:pPr>
                            <w:r>
                              <w:rPr>
                                <w:b/>
                                <w:bCs/>
                                <w:sz w:val="28"/>
                                <w:szCs w:val="28"/>
                              </w:rPr>
                              <w:t>Leicester</w:t>
                            </w:r>
                            <w:r w:rsidR="006D3A7D">
                              <w:rPr>
                                <w:b/>
                                <w:bCs/>
                                <w:sz w:val="28"/>
                                <w:szCs w:val="28"/>
                              </w:rPr>
                              <w:t>,</w:t>
                            </w:r>
                            <w:r w:rsidR="00411586" w:rsidRPr="00E26730">
                              <w:rPr>
                                <w:b/>
                                <w:bCs/>
                                <w:sz w:val="28"/>
                                <w:szCs w:val="28"/>
                              </w:rPr>
                              <w:t xml:space="preserve"> MA</w:t>
                            </w:r>
                          </w:p>
                          <w:p w14:paraId="7FA22450" w14:textId="77777777" w:rsidR="00444C98" w:rsidRDefault="00444C98" w:rsidP="00705149">
                            <w:pPr>
                              <w:jc w:val="center"/>
                              <w:rPr>
                                <w:b/>
                                <w:bCs/>
                              </w:rPr>
                            </w:pPr>
                          </w:p>
                          <w:p w14:paraId="0A58147E" w14:textId="77777777" w:rsidR="00033029" w:rsidRDefault="00033029" w:rsidP="00705149">
                            <w:pPr>
                              <w:jc w:val="center"/>
                              <w:rPr>
                                <w:b/>
                                <w:bCs/>
                              </w:rPr>
                            </w:pPr>
                          </w:p>
                          <w:p w14:paraId="7016C9F6" w14:textId="4AA3ABA7" w:rsidR="00444C98" w:rsidRPr="00705149" w:rsidRDefault="00712B25" w:rsidP="00705149">
                            <w:pPr>
                              <w:jc w:val="center"/>
                              <w:rPr>
                                <w:b/>
                              </w:rPr>
                            </w:pPr>
                            <w:r w:rsidRPr="00C54AC2">
                              <w:rPr>
                                <w:noProof/>
                              </w:rPr>
                              <w:drawing>
                                <wp:inline distT="0" distB="0" distL="0" distR="0" wp14:anchorId="0C5BB65F" wp14:editId="0F4A3152">
                                  <wp:extent cx="2774950" cy="3695700"/>
                                  <wp:effectExtent l="0" t="0" r="0" b="0"/>
                                  <wp:docPr id="5" name="Picture 1" descr="Proposed Leicester Vocational Educational Program Building&#10;70 Winslow Avenue&#10;Leicest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posed Leicester Vocational Educational Program Building&#10;70 Winslow Avenue&#10;Leicester,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774950" cy="3695700"/>
                                          </a:xfrm>
                                          <a:prstGeom prst="rect">
                                            <a:avLst/>
                                          </a:prstGeom>
                                          <a:noFill/>
                                          <a:ln>
                                            <a:noFill/>
                                          </a:ln>
                                        </pic:spPr>
                                      </pic:pic>
                                    </a:graphicData>
                                  </a:graphic>
                                </wp:inline>
                              </w:drawing>
                            </w:r>
                          </w:p>
                          <w:p w14:paraId="354ED84E" w14:textId="77777777" w:rsidR="00444C98" w:rsidRPr="00B057CE" w:rsidRDefault="00444C98" w:rsidP="00705149">
                            <w:pPr>
                              <w:jc w:val="center"/>
                            </w:pPr>
                          </w:p>
                          <w:p w14:paraId="2CCCFE94" w14:textId="77777777" w:rsidR="00444C98" w:rsidRDefault="00444C98" w:rsidP="00705149">
                            <w:pPr>
                              <w:jc w:val="center"/>
                              <w:rPr>
                                <w:b/>
                              </w:rPr>
                            </w:pPr>
                          </w:p>
                          <w:p w14:paraId="4F4F503A" w14:textId="77777777" w:rsidR="00E26730" w:rsidRDefault="00E26730" w:rsidP="00705149">
                            <w:pPr>
                              <w:jc w:val="center"/>
                            </w:pPr>
                          </w:p>
                          <w:p w14:paraId="28A964BF" w14:textId="77777777" w:rsidR="00F53201" w:rsidRDefault="00F53201" w:rsidP="00705149">
                            <w:pPr>
                              <w:jc w:val="center"/>
                            </w:pPr>
                          </w:p>
                          <w:p w14:paraId="058ACEBA" w14:textId="77777777" w:rsidR="00B449EB" w:rsidRPr="00705149" w:rsidRDefault="00B449EB" w:rsidP="00705149">
                            <w:pPr>
                              <w:jc w:val="center"/>
                            </w:pPr>
                          </w:p>
                          <w:p w14:paraId="39297928" w14:textId="77777777" w:rsidR="00444C98" w:rsidRPr="00705149" w:rsidRDefault="00444C98" w:rsidP="00705149">
                            <w:pPr>
                              <w:jc w:val="center"/>
                            </w:pPr>
                            <w:r w:rsidRPr="00705149">
                              <w:t>Prepared by:</w:t>
                            </w:r>
                          </w:p>
                          <w:p w14:paraId="0719C73B" w14:textId="77777777" w:rsidR="00444C98" w:rsidRPr="00705149" w:rsidRDefault="00444C98" w:rsidP="00705149">
                            <w:pPr>
                              <w:jc w:val="center"/>
                            </w:pPr>
                            <w:r w:rsidRPr="00705149">
                              <w:t>Massachusetts Department of Public Health</w:t>
                            </w:r>
                          </w:p>
                          <w:p w14:paraId="02FCD1CB" w14:textId="77777777" w:rsidR="00444C98" w:rsidRPr="00705149" w:rsidRDefault="00444C98" w:rsidP="00705149">
                            <w:pPr>
                              <w:jc w:val="center"/>
                            </w:pPr>
                            <w:r w:rsidRPr="00705149">
                              <w:t xml:space="preserve">Bureau of </w:t>
                            </w:r>
                            <w:r w:rsidR="004F34D5">
                              <w:t xml:space="preserve">Climate and </w:t>
                            </w:r>
                            <w:r w:rsidRPr="00705149">
                              <w:t>Environmental Health</w:t>
                            </w:r>
                          </w:p>
                          <w:p w14:paraId="3809046E" w14:textId="77777777" w:rsidR="00444C98" w:rsidRPr="00705149" w:rsidRDefault="00444C98" w:rsidP="00705149">
                            <w:pPr>
                              <w:jc w:val="center"/>
                            </w:pPr>
                            <w:r w:rsidRPr="00705149">
                              <w:t>Indoor Air Quality Program</w:t>
                            </w:r>
                          </w:p>
                          <w:p w14:paraId="4CFBC5D5" w14:textId="77777777" w:rsidR="00444C98" w:rsidRPr="00705149" w:rsidRDefault="00C54AC2" w:rsidP="00705149">
                            <w:pPr>
                              <w:jc w:val="center"/>
                            </w:pPr>
                            <w:r>
                              <w:t>October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484FF"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rKQIAADAEAAAOAAAAZHJzL2Uyb0RvYy54bWysU9uO2yAQfa/Uf0C8N3bceLux4qy22W5V&#10;aXuRdvsBGGMbFRgKJHb69R1wNhu1b1V5QAwznDlzZtjcTFqRg3BegqnpcpFTIgyHVpq+pt+f7t9c&#10;U+IDMy1TYERNj8LTm+3rV5vRVqKAAVQrHEEQ46vR1nQIwVZZ5vkgNPMLsMKgswOnWUDT9Vnr2Ijo&#10;WmVFnl9lI7jWOuDCe7y9m510m/C7TvDwteu8CETVFLmFtLu0N3HPthtW9Y7ZQfITDfYPLDSTBpOe&#10;oe5YYGTv5F9QWnIHHrqw4KAz6DrJRaoBq1nmf1TzODArUi0ojrdnmfz/g+VfDt8ckW1Ny/VyVeZF&#10;uaTEMI2tehJTIO9hIkVUabS+wuBHi+FhwmvsdqrY2wfgPzwxsBuY6cWtczAOgrXIchlfZhdPZxwf&#10;QZrxM7SYhu0DJKCpczpKiKIQRMduHc8dilQ4Xpbr1durHF0cfddFsY5GzMGq5+fW+fBRgCbxUFOH&#10;I5Dg2eHBhzn0OSRmM3AvlcJ7VilDxpquy6KcCwMl2+iMPu/6ZqccObA4SGmd8vrLMC0DjrOSGtmd&#10;g1gV5fhg2pQlMKnmM5JW5qRPlGQWJ0zNhIFRtAbaIyrlYB5b/GZ4GMD9omTEka2p/7lnTlCiPhlU&#10;Gxu4ijOejFX5rkDDXXqaSw8zHKFqGiiZj7sw/4u9dbIfMNPcXwO32KFOJu1eWJ1441gm9U9fKM79&#10;pZ2iXj769jcAAAD//wMAUEsDBBQABgAIAAAAIQDb50qi2QAAAAYBAAAPAAAAZHJzL2Rvd25yZXYu&#10;eG1sTI/NTsNADITvSLzDykjc6IZGakmaTYUo3CEt9Opk3SRif6Lstg08PS4XuFgejT3+XKwna8SJ&#10;xtB7p+B+loAg13jdu1bBbvty9wAiRHQajXek4IsCrMvrqwJz7c/ujU5VbAWHuJCjgi7GIZcyNB1Z&#10;DDM/kGPv4EeLkeXYSj3imcOtkfMkWUiLveMLHQ701FHzWR0tY8z3u3TzWtFyiXW6ef5+zw4fRqnb&#10;m+lxBSLSFP+G4YLPO1AyU+2PTgdhFPAj8beyl6ULlvUlOONOloX8j1/+AAAA//8DAFBLAQItABQA&#10;BgAIAAAAIQC2gziS/gAAAOEBAAATAAAAAAAAAAAAAAAAAAAAAABbQ29udGVudF9UeXBlc10ueG1s&#10;UEsBAi0AFAAGAAgAAAAhADj9If/WAAAAlAEAAAsAAAAAAAAAAAAAAAAALwEAAF9yZWxzLy5yZWxz&#10;UEsBAi0AFAAGAAgAAAAhAKz56+spAgAAMAQAAA4AAAAAAAAAAAAAAAAALgIAAGRycy9lMm9Eb2Mu&#10;eG1sUEsBAi0AFAAGAAgAAAAhANvnSqLZAAAABgEAAA8AAAAAAAAAAAAAAAAAgwQAAGRycy9kb3du&#10;cmV2LnhtbFBLBQYAAAAABAAEAPMAAACJBQAAAAA=&#10;" filled="f">
                <v:textbox>
                  <w:txbxContent>
                    <w:p w14:paraId="09139E56" w14:textId="77777777" w:rsidR="00444C98" w:rsidRDefault="00444C98" w:rsidP="00705149">
                      <w:pPr>
                        <w:jc w:val="center"/>
                        <w:rPr>
                          <w:b/>
                        </w:rPr>
                      </w:pPr>
                    </w:p>
                    <w:p w14:paraId="50ADF6B9" w14:textId="77777777" w:rsidR="00444C98" w:rsidRDefault="00444C98" w:rsidP="00705149">
                      <w:pPr>
                        <w:jc w:val="center"/>
                        <w:rPr>
                          <w:b/>
                        </w:rPr>
                      </w:pPr>
                    </w:p>
                    <w:p w14:paraId="3CDEFADD" w14:textId="77777777" w:rsidR="00444C98" w:rsidRPr="00705149" w:rsidRDefault="00444C98" w:rsidP="00705149">
                      <w:pPr>
                        <w:jc w:val="center"/>
                        <w:rPr>
                          <w:b/>
                          <w:sz w:val="40"/>
                        </w:rPr>
                      </w:pPr>
                      <w:r w:rsidRPr="00705149">
                        <w:rPr>
                          <w:b/>
                          <w:sz w:val="40"/>
                        </w:rPr>
                        <w:t>INDOOR AIR QUALITY</w:t>
                      </w:r>
                    </w:p>
                    <w:p w14:paraId="514ABA17" w14:textId="77777777" w:rsidR="00444C98" w:rsidRPr="00705149" w:rsidRDefault="00444C98" w:rsidP="00705149">
                      <w:pPr>
                        <w:jc w:val="center"/>
                        <w:rPr>
                          <w:b/>
                          <w:sz w:val="40"/>
                        </w:rPr>
                      </w:pPr>
                      <w:r w:rsidRPr="00705149">
                        <w:rPr>
                          <w:b/>
                          <w:sz w:val="40"/>
                        </w:rPr>
                        <w:t>PRE-</w:t>
                      </w:r>
                      <w:r>
                        <w:rPr>
                          <w:b/>
                          <w:sz w:val="40"/>
                        </w:rPr>
                        <w:t>OCCUPANCY</w:t>
                      </w:r>
                      <w:r w:rsidRPr="00705149">
                        <w:rPr>
                          <w:b/>
                          <w:sz w:val="40"/>
                        </w:rPr>
                        <w:t xml:space="preserve"> ASSESSMENT</w:t>
                      </w:r>
                    </w:p>
                    <w:p w14:paraId="3AD1DAF9" w14:textId="77777777" w:rsidR="00444C98" w:rsidRPr="00705149" w:rsidRDefault="00444C98" w:rsidP="00705149">
                      <w:pPr>
                        <w:jc w:val="center"/>
                        <w:rPr>
                          <w:b/>
                        </w:rPr>
                      </w:pPr>
                    </w:p>
                    <w:p w14:paraId="1FCA5B66" w14:textId="77777777" w:rsidR="00444C98" w:rsidRPr="00705149" w:rsidRDefault="00444C98" w:rsidP="00705149">
                      <w:pPr>
                        <w:jc w:val="center"/>
                        <w:rPr>
                          <w:b/>
                        </w:rPr>
                      </w:pPr>
                    </w:p>
                    <w:p w14:paraId="312122D6" w14:textId="77777777" w:rsidR="008171C8" w:rsidRPr="008171C8" w:rsidRDefault="00392829" w:rsidP="008171C8">
                      <w:pPr>
                        <w:jc w:val="center"/>
                        <w:rPr>
                          <w:b/>
                          <w:bCs/>
                          <w:sz w:val="28"/>
                          <w:szCs w:val="28"/>
                        </w:rPr>
                      </w:pPr>
                      <w:r>
                        <w:rPr>
                          <w:b/>
                          <w:bCs/>
                          <w:sz w:val="28"/>
                          <w:szCs w:val="28"/>
                        </w:rPr>
                        <w:t>Proposed</w:t>
                      </w:r>
                      <w:r w:rsidR="006270DE">
                        <w:rPr>
                          <w:b/>
                          <w:bCs/>
                          <w:sz w:val="28"/>
                          <w:szCs w:val="28"/>
                        </w:rPr>
                        <w:t xml:space="preserve"> Leicester</w:t>
                      </w:r>
                      <w:r w:rsidR="008171C8" w:rsidRPr="008171C8">
                        <w:rPr>
                          <w:b/>
                          <w:bCs/>
                          <w:sz w:val="28"/>
                          <w:szCs w:val="28"/>
                        </w:rPr>
                        <w:t xml:space="preserve"> </w:t>
                      </w:r>
                      <w:r w:rsidR="006270DE">
                        <w:rPr>
                          <w:b/>
                          <w:bCs/>
                          <w:sz w:val="28"/>
                          <w:szCs w:val="28"/>
                        </w:rPr>
                        <w:t xml:space="preserve">Vocational Educational Program </w:t>
                      </w:r>
                      <w:r w:rsidR="00C54AC2">
                        <w:rPr>
                          <w:b/>
                          <w:bCs/>
                          <w:sz w:val="28"/>
                          <w:szCs w:val="28"/>
                        </w:rPr>
                        <w:t>Building</w:t>
                      </w:r>
                    </w:p>
                    <w:p w14:paraId="5F4229DB" w14:textId="77777777" w:rsidR="006D3A7D" w:rsidRDefault="00C54AC2" w:rsidP="00411586">
                      <w:pPr>
                        <w:jc w:val="center"/>
                        <w:rPr>
                          <w:b/>
                          <w:bCs/>
                          <w:sz w:val="28"/>
                          <w:szCs w:val="28"/>
                        </w:rPr>
                      </w:pPr>
                      <w:r>
                        <w:rPr>
                          <w:b/>
                          <w:bCs/>
                          <w:sz w:val="28"/>
                          <w:szCs w:val="28"/>
                        </w:rPr>
                        <w:t>70 Winslow Avenue</w:t>
                      </w:r>
                    </w:p>
                    <w:p w14:paraId="084CA6A8" w14:textId="77777777" w:rsidR="00444C98" w:rsidRPr="00E26730" w:rsidRDefault="006270DE" w:rsidP="00411586">
                      <w:pPr>
                        <w:jc w:val="center"/>
                        <w:rPr>
                          <w:b/>
                          <w:bCs/>
                          <w:sz w:val="28"/>
                          <w:szCs w:val="28"/>
                        </w:rPr>
                      </w:pPr>
                      <w:r>
                        <w:rPr>
                          <w:b/>
                          <w:bCs/>
                          <w:sz w:val="28"/>
                          <w:szCs w:val="28"/>
                        </w:rPr>
                        <w:t>Leicester</w:t>
                      </w:r>
                      <w:r w:rsidR="006D3A7D">
                        <w:rPr>
                          <w:b/>
                          <w:bCs/>
                          <w:sz w:val="28"/>
                          <w:szCs w:val="28"/>
                        </w:rPr>
                        <w:t>,</w:t>
                      </w:r>
                      <w:r w:rsidR="00411586" w:rsidRPr="00E26730">
                        <w:rPr>
                          <w:b/>
                          <w:bCs/>
                          <w:sz w:val="28"/>
                          <w:szCs w:val="28"/>
                        </w:rPr>
                        <w:t xml:space="preserve"> MA</w:t>
                      </w:r>
                    </w:p>
                    <w:p w14:paraId="7FA22450" w14:textId="77777777" w:rsidR="00444C98" w:rsidRDefault="00444C98" w:rsidP="00705149">
                      <w:pPr>
                        <w:jc w:val="center"/>
                        <w:rPr>
                          <w:b/>
                          <w:bCs/>
                        </w:rPr>
                      </w:pPr>
                    </w:p>
                    <w:p w14:paraId="0A58147E" w14:textId="77777777" w:rsidR="00033029" w:rsidRDefault="00033029" w:rsidP="00705149">
                      <w:pPr>
                        <w:jc w:val="center"/>
                        <w:rPr>
                          <w:b/>
                          <w:bCs/>
                        </w:rPr>
                      </w:pPr>
                    </w:p>
                    <w:p w14:paraId="7016C9F6" w14:textId="4AA3ABA7" w:rsidR="00444C98" w:rsidRPr="00705149" w:rsidRDefault="00712B25" w:rsidP="00705149">
                      <w:pPr>
                        <w:jc w:val="center"/>
                        <w:rPr>
                          <w:b/>
                        </w:rPr>
                      </w:pPr>
                      <w:r w:rsidRPr="00C54AC2">
                        <w:rPr>
                          <w:noProof/>
                        </w:rPr>
                        <w:drawing>
                          <wp:inline distT="0" distB="0" distL="0" distR="0" wp14:anchorId="0C5BB65F" wp14:editId="0F4A3152">
                            <wp:extent cx="2774950" cy="3695700"/>
                            <wp:effectExtent l="0" t="0" r="0" b="0"/>
                            <wp:docPr id="5" name="Picture 1" descr="Proposed Leicester Vocational Educational Program Building&#10;70 Winslow Avenue&#10;Leicest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posed Leicester Vocational Educational Program Building&#10;70 Winslow Avenue&#10;Leicester,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774950" cy="3695700"/>
                                    </a:xfrm>
                                    <a:prstGeom prst="rect">
                                      <a:avLst/>
                                    </a:prstGeom>
                                    <a:noFill/>
                                    <a:ln>
                                      <a:noFill/>
                                    </a:ln>
                                  </pic:spPr>
                                </pic:pic>
                              </a:graphicData>
                            </a:graphic>
                          </wp:inline>
                        </w:drawing>
                      </w:r>
                    </w:p>
                    <w:p w14:paraId="354ED84E" w14:textId="77777777" w:rsidR="00444C98" w:rsidRPr="00B057CE" w:rsidRDefault="00444C98" w:rsidP="00705149">
                      <w:pPr>
                        <w:jc w:val="center"/>
                      </w:pPr>
                    </w:p>
                    <w:p w14:paraId="2CCCFE94" w14:textId="77777777" w:rsidR="00444C98" w:rsidRDefault="00444C98" w:rsidP="00705149">
                      <w:pPr>
                        <w:jc w:val="center"/>
                        <w:rPr>
                          <w:b/>
                        </w:rPr>
                      </w:pPr>
                    </w:p>
                    <w:p w14:paraId="4F4F503A" w14:textId="77777777" w:rsidR="00E26730" w:rsidRDefault="00E26730" w:rsidP="00705149">
                      <w:pPr>
                        <w:jc w:val="center"/>
                      </w:pPr>
                    </w:p>
                    <w:p w14:paraId="28A964BF" w14:textId="77777777" w:rsidR="00F53201" w:rsidRDefault="00F53201" w:rsidP="00705149">
                      <w:pPr>
                        <w:jc w:val="center"/>
                      </w:pPr>
                    </w:p>
                    <w:p w14:paraId="058ACEBA" w14:textId="77777777" w:rsidR="00B449EB" w:rsidRPr="00705149" w:rsidRDefault="00B449EB" w:rsidP="00705149">
                      <w:pPr>
                        <w:jc w:val="center"/>
                      </w:pPr>
                    </w:p>
                    <w:p w14:paraId="39297928" w14:textId="77777777" w:rsidR="00444C98" w:rsidRPr="00705149" w:rsidRDefault="00444C98" w:rsidP="00705149">
                      <w:pPr>
                        <w:jc w:val="center"/>
                      </w:pPr>
                      <w:r w:rsidRPr="00705149">
                        <w:t>Prepared by:</w:t>
                      </w:r>
                    </w:p>
                    <w:p w14:paraId="0719C73B" w14:textId="77777777" w:rsidR="00444C98" w:rsidRPr="00705149" w:rsidRDefault="00444C98" w:rsidP="00705149">
                      <w:pPr>
                        <w:jc w:val="center"/>
                      </w:pPr>
                      <w:r w:rsidRPr="00705149">
                        <w:t>Massachusetts Department of Public Health</w:t>
                      </w:r>
                    </w:p>
                    <w:p w14:paraId="02FCD1CB" w14:textId="77777777" w:rsidR="00444C98" w:rsidRPr="00705149" w:rsidRDefault="00444C98" w:rsidP="00705149">
                      <w:pPr>
                        <w:jc w:val="center"/>
                      </w:pPr>
                      <w:r w:rsidRPr="00705149">
                        <w:t xml:space="preserve">Bureau of </w:t>
                      </w:r>
                      <w:r w:rsidR="004F34D5">
                        <w:t xml:space="preserve">Climate and </w:t>
                      </w:r>
                      <w:r w:rsidRPr="00705149">
                        <w:t>Environmental Health</w:t>
                      </w:r>
                    </w:p>
                    <w:p w14:paraId="3809046E" w14:textId="77777777" w:rsidR="00444C98" w:rsidRPr="00705149" w:rsidRDefault="00444C98" w:rsidP="00705149">
                      <w:pPr>
                        <w:jc w:val="center"/>
                      </w:pPr>
                      <w:r w:rsidRPr="00705149">
                        <w:t>Indoor Air Quality Program</w:t>
                      </w:r>
                    </w:p>
                    <w:p w14:paraId="4CFBC5D5" w14:textId="77777777" w:rsidR="00444C98" w:rsidRPr="00705149" w:rsidRDefault="00C54AC2" w:rsidP="00705149">
                      <w:pPr>
                        <w:jc w:val="center"/>
                      </w:pPr>
                      <w:r>
                        <w:t>October 2023</w:t>
                      </w:r>
                    </w:p>
                  </w:txbxContent>
                </v:textbox>
                <w10:wrap type="topAndBottom" anchorx="page" anchory="page"/>
              </v:shape>
            </w:pict>
          </mc:Fallback>
        </mc:AlternateContent>
      </w:r>
      <w:r w:rsidR="003475EE" w:rsidRPr="009B41B1">
        <w:br w:type="page"/>
      </w:r>
      <w:r w:rsidR="003475EE" w:rsidRPr="009B41B1">
        <w:lastRenderedPageBreak/>
        <w:t>B</w:t>
      </w:r>
      <w:r w:rsidR="00861651">
        <w:t>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601DE9" w:rsidRPr="000730C4" w14:paraId="37905F34" w14:textId="77777777" w:rsidTr="003675FF">
        <w:tc>
          <w:tcPr>
            <w:tcW w:w="4680" w:type="dxa"/>
            <w:shd w:val="clear" w:color="auto" w:fill="auto"/>
            <w:vAlign w:val="center"/>
          </w:tcPr>
          <w:p w14:paraId="63417FD7" w14:textId="77777777" w:rsidR="00601DE9" w:rsidRPr="0004785C" w:rsidRDefault="00601DE9" w:rsidP="00601DE9">
            <w:pPr>
              <w:pStyle w:val="BackgroundTable"/>
            </w:pPr>
            <w:r w:rsidRPr="0004785C">
              <w:t>Building:</w:t>
            </w:r>
          </w:p>
        </w:tc>
        <w:tc>
          <w:tcPr>
            <w:tcW w:w="5058" w:type="dxa"/>
            <w:shd w:val="clear" w:color="auto" w:fill="auto"/>
          </w:tcPr>
          <w:p w14:paraId="62D2443A" w14:textId="77777777" w:rsidR="00601DE9" w:rsidRPr="000730C4" w:rsidRDefault="00C54AC2" w:rsidP="00601DE9">
            <w:pPr>
              <w:pStyle w:val="BackgroundInfo"/>
              <w:rPr>
                <w:bCs/>
                <w:szCs w:val="24"/>
              </w:rPr>
            </w:pPr>
            <w:r>
              <w:t>P</w:t>
            </w:r>
            <w:r w:rsidR="00601DE9">
              <w:t>roposed</w:t>
            </w:r>
            <w:r>
              <w:t xml:space="preserve"> Leicester V</w:t>
            </w:r>
            <w:r w:rsidR="00601DE9" w:rsidRPr="00E31D54">
              <w:t>oc</w:t>
            </w:r>
            <w:r w:rsidR="00601DE9">
              <w:t>ational</w:t>
            </w:r>
            <w:r w:rsidR="00601DE9" w:rsidRPr="00E31D54">
              <w:t xml:space="preserve"> </w:t>
            </w:r>
            <w:r>
              <w:t>E</w:t>
            </w:r>
            <w:r w:rsidR="00601DE9">
              <w:t xml:space="preserve">ducation </w:t>
            </w:r>
            <w:r w:rsidR="004F34D5">
              <w:t>P</w:t>
            </w:r>
            <w:r w:rsidR="00601DE9">
              <w:t>rogram</w:t>
            </w:r>
            <w:r w:rsidR="00601DE9" w:rsidRPr="00E31D54">
              <w:t xml:space="preserve"> </w:t>
            </w:r>
            <w:r>
              <w:t>building</w:t>
            </w:r>
            <w:r w:rsidR="0063253C">
              <w:t>, former Leicester Middle School (LMS)</w:t>
            </w:r>
          </w:p>
        </w:tc>
      </w:tr>
      <w:tr w:rsidR="00601DE9" w:rsidRPr="000730C4" w14:paraId="70AA858A" w14:textId="77777777" w:rsidTr="003675FF">
        <w:tc>
          <w:tcPr>
            <w:tcW w:w="4680" w:type="dxa"/>
            <w:shd w:val="clear" w:color="auto" w:fill="auto"/>
            <w:vAlign w:val="center"/>
          </w:tcPr>
          <w:p w14:paraId="38A12A94" w14:textId="77777777" w:rsidR="00601DE9" w:rsidRPr="006308D8" w:rsidRDefault="00601DE9" w:rsidP="00601DE9">
            <w:pPr>
              <w:pStyle w:val="BackgroundTable"/>
            </w:pPr>
            <w:r w:rsidRPr="006308D8">
              <w:t>Address:</w:t>
            </w:r>
          </w:p>
        </w:tc>
        <w:tc>
          <w:tcPr>
            <w:tcW w:w="5058" w:type="dxa"/>
            <w:shd w:val="clear" w:color="auto" w:fill="auto"/>
          </w:tcPr>
          <w:p w14:paraId="19EB3DB2" w14:textId="77777777" w:rsidR="00601DE9" w:rsidRPr="006308D8" w:rsidRDefault="00601DE9" w:rsidP="00601DE9">
            <w:pPr>
              <w:pStyle w:val="BackgroundInfo"/>
              <w:rPr>
                <w:bCs/>
                <w:szCs w:val="24"/>
              </w:rPr>
            </w:pPr>
            <w:r w:rsidRPr="006308D8">
              <w:t>70 Winslow Avenue, Leicester, MA</w:t>
            </w:r>
          </w:p>
        </w:tc>
      </w:tr>
      <w:tr w:rsidR="00601DE9" w:rsidRPr="000730C4" w14:paraId="5F08BF4F" w14:textId="77777777" w:rsidTr="003675FF">
        <w:tc>
          <w:tcPr>
            <w:tcW w:w="4680" w:type="dxa"/>
            <w:shd w:val="clear" w:color="auto" w:fill="auto"/>
            <w:vAlign w:val="center"/>
          </w:tcPr>
          <w:p w14:paraId="58D201F5" w14:textId="77777777" w:rsidR="00601DE9" w:rsidRPr="006308D8" w:rsidRDefault="00601DE9" w:rsidP="00601DE9">
            <w:pPr>
              <w:pStyle w:val="BackgroundTable"/>
            </w:pPr>
            <w:r w:rsidRPr="006308D8">
              <w:t>Assessment Requested by:</w:t>
            </w:r>
          </w:p>
        </w:tc>
        <w:tc>
          <w:tcPr>
            <w:tcW w:w="5058" w:type="dxa"/>
            <w:shd w:val="clear" w:color="auto" w:fill="auto"/>
          </w:tcPr>
          <w:p w14:paraId="0BA1F38A" w14:textId="77777777" w:rsidR="00601DE9" w:rsidRPr="006308D8" w:rsidRDefault="00081795" w:rsidP="00601DE9">
            <w:pPr>
              <w:pStyle w:val="BackgroundInfo"/>
            </w:pPr>
            <w:r w:rsidRPr="006308D8">
              <w:t xml:space="preserve">Dr. </w:t>
            </w:r>
            <w:r w:rsidR="00601DE9" w:rsidRPr="006308D8">
              <w:t>Brett Kustigian, Superintendent, Leicester Public Schools</w:t>
            </w:r>
          </w:p>
        </w:tc>
      </w:tr>
      <w:tr w:rsidR="00D302D3" w:rsidRPr="000730C4" w14:paraId="24F95416" w14:textId="77777777" w:rsidTr="000730C4">
        <w:tc>
          <w:tcPr>
            <w:tcW w:w="4680" w:type="dxa"/>
            <w:shd w:val="clear" w:color="auto" w:fill="auto"/>
            <w:vAlign w:val="center"/>
          </w:tcPr>
          <w:p w14:paraId="6DA03328" w14:textId="77777777" w:rsidR="00D302D3" w:rsidRPr="006308D8" w:rsidRDefault="00D302D3" w:rsidP="00333D48">
            <w:pPr>
              <w:pStyle w:val="BackgroundTable"/>
            </w:pPr>
            <w:r w:rsidRPr="006308D8">
              <w:t>Date of Pre-Occupancy Assessment:</w:t>
            </w:r>
          </w:p>
        </w:tc>
        <w:tc>
          <w:tcPr>
            <w:tcW w:w="5058" w:type="dxa"/>
            <w:shd w:val="clear" w:color="auto" w:fill="auto"/>
            <w:vAlign w:val="center"/>
          </w:tcPr>
          <w:p w14:paraId="35D7703B" w14:textId="7F2624AA" w:rsidR="00D302D3" w:rsidRPr="006308D8" w:rsidRDefault="00732105" w:rsidP="00333D48">
            <w:pPr>
              <w:pStyle w:val="BackgroundInfo"/>
            </w:pPr>
            <w:r w:rsidRPr="006308D8">
              <w:t>August 25</w:t>
            </w:r>
            <w:r w:rsidR="00347940" w:rsidRPr="006308D8">
              <w:t>, 202</w:t>
            </w:r>
            <w:r w:rsidR="00C54AC2" w:rsidRPr="006308D8">
              <w:t>3</w:t>
            </w:r>
          </w:p>
        </w:tc>
      </w:tr>
      <w:tr w:rsidR="00540198" w:rsidRPr="000730C4" w14:paraId="1345AE49" w14:textId="77777777" w:rsidTr="00732105">
        <w:trPr>
          <w:trHeight w:val="713"/>
        </w:trPr>
        <w:tc>
          <w:tcPr>
            <w:tcW w:w="4680" w:type="dxa"/>
            <w:shd w:val="clear" w:color="auto" w:fill="auto"/>
          </w:tcPr>
          <w:p w14:paraId="0C1BA2DE" w14:textId="77777777" w:rsidR="00540198" w:rsidRPr="005E3E95" w:rsidRDefault="00540198" w:rsidP="0059051A">
            <w:pPr>
              <w:pStyle w:val="BackgroundTable"/>
              <w:rPr>
                <w:bCs w:val="0"/>
              </w:rPr>
            </w:pPr>
            <w:r w:rsidRPr="005E3E95">
              <w:rPr>
                <w:bCs w:val="0"/>
              </w:rPr>
              <w:t xml:space="preserve">Massachusetts Department of Public Health/Bureau of </w:t>
            </w:r>
            <w:r w:rsidR="004F34D5">
              <w:rPr>
                <w:bCs w:val="0"/>
              </w:rPr>
              <w:t xml:space="preserve">Climate and </w:t>
            </w:r>
            <w:r w:rsidRPr="005E3E95">
              <w:rPr>
                <w:bCs w:val="0"/>
              </w:rPr>
              <w:t>Environmental Health (MDPH/B</w:t>
            </w:r>
            <w:r w:rsidR="004F34D5">
              <w:rPr>
                <w:bCs w:val="0"/>
              </w:rPr>
              <w:t>C</w:t>
            </w:r>
            <w:r w:rsidRPr="005E3E95">
              <w:rPr>
                <w:bCs w:val="0"/>
              </w:rPr>
              <w:t xml:space="preserve">EH) Staff Conducting </w:t>
            </w:r>
            <w:r w:rsidR="0059051A">
              <w:rPr>
                <w:bCs w:val="0"/>
              </w:rPr>
              <w:t>A</w:t>
            </w:r>
            <w:r w:rsidRPr="005E3E95">
              <w:rPr>
                <w:bCs w:val="0"/>
              </w:rPr>
              <w:t>ssessment:</w:t>
            </w:r>
          </w:p>
        </w:tc>
        <w:tc>
          <w:tcPr>
            <w:tcW w:w="5058" w:type="dxa"/>
            <w:shd w:val="clear" w:color="auto" w:fill="auto"/>
          </w:tcPr>
          <w:p w14:paraId="1B43CE15" w14:textId="77777777" w:rsidR="00540198" w:rsidRPr="005E3E95" w:rsidRDefault="00601DE9" w:rsidP="00DC2546">
            <w:pPr>
              <w:pStyle w:val="BackgroundTable"/>
              <w:rPr>
                <w:b w:val="0"/>
              </w:rPr>
            </w:pPr>
            <w:r>
              <w:rPr>
                <w:b w:val="0"/>
              </w:rPr>
              <w:t xml:space="preserve">Michael Feeney, Director, </w:t>
            </w:r>
            <w:r w:rsidR="008F628E" w:rsidRPr="005E3E95">
              <w:rPr>
                <w:b w:val="0"/>
              </w:rPr>
              <w:t>Indoor Air Quality (</w:t>
            </w:r>
            <w:r w:rsidR="00540198" w:rsidRPr="005E3E95">
              <w:rPr>
                <w:b w:val="0"/>
              </w:rPr>
              <w:t>IAQ</w:t>
            </w:r>
            <w:r w:rsidR="008F628E" w:rsidRPr="005E3E95">
              <w:rPr>
                <w:b w:val="0"/>
              </w:rPr>
              <w:t>)</w:t>
            </w:r>
            <w:r w:rsidR="00540198" w:rsidRPr="005E3E95">
              <w:rPr>
                <w:b w:val="0"/>
              </w:rPr>
              <w:t xml:space="preserve"> Program</w:t>
            </w:r>
          </w:p>
        </w:tc>
      </w:tr>
    </w:tbl>
    <w:p w14:paraId="574638D5" w14:textId="77777777" w:rsidR="001326AD" w:rsidRPr="00AB02B6" w:rsidRDefault="001326AD" w:rsidP="001326AD">
      <w:pPr>
        <w:pStyle w:val="Heading1"/>
      </w:pPr>
      <w:r>
        <w:t>Introduction/</w:t>
      </w:r>
      <w:r w:rsidRPr="00AB02B6">
        <w:t>Building</w:t>
      </w:r>
      <w:r>
        <w:t xml:space="preserve"> Description</w:t>
      </w:r>
    </w:p>
    <w:p w14:paraId="3BFF39EB" w14:textId="77777777" w:rsidR="001326AD" w:rsidRDefault="001326AD" w:rsidP="001326AD">
      <w:pPr>
        <w:pStyle w:val="BodyText"/>
        <w:spacing w:line="360" w:lineRule="auto"/>
      </w:pPr>
      <w:r>
        <w:t>The LMS was originally constructed in 1962 as Leicester High School. An addition for the original structure was added to the uphill, north section of the original building. This wing contains classrooms that were designed for vocational education programs including a garage. This wing also contains a gymnasium, cafeteria/kitchen, and other classrooms. This assessment was limited to classrooms and areas that are intended for use for the newly established vocational technical (</w:t>
      </w:r>
      <w:proofErr w:type="spellStart"/>
      <w:r>
        <w:t>VocTech</w:t>
      </w:r>
      <w:proofErr w:type="spellEnd"/>
      <w:r>
        <w:t>) educational program, which includes the garage, classrooms 16 to 18, as well as hallways.</w:t>
      </w:r>
    </w:p>
    <w:p w14:paraId="495DAD7C" w14:textId="77777777" w:rsidR="001326AD" w:rsidRPr="00AB02B6" w:rsidRDefault="001326AD" w:rsidP="001326AD">
      <w:pPr>
        <w:pStyle w:val="Heading1"/>
        <w:keepNext w:val="0"/>
      </w:pPr>
      <w:r w:rsidRPr="00AB02B6">
        <w:t>Previous Relevant Environmental History</w:t>
      </w:r>
    </w:p>
    <w:p w14:paraId="29D541F8" w14:textId="77777777" w:rsidR="001326AD" w:rsidRDefault="001326AD" w:rsidP="001326AD">
      <w:pPr>
        <w:pStyle w:val="BodyText"/>
        <w:spacing w:line="360" w:lineRule="auto"/>
      </w:pPr>
      <w:r w:rsidRPr="00AB02B6">
        <w:t>No current/active Massachusetts Contingency Plan projects for this building or property were found in the Massachusetts Department of Environmental Protection database.</w:t>
      </w:r>
    </w:p>
    <w:p w14:paraId="15C23A60" w14:textId="4230D560" w:rsidR="001326AD" w:rsidRPr="001326AD" w:rsidRDefault="001326AD" w:rsidP="001326AD">
      <w:pPr>
        <w:pStyle w:val="Heading1"/>
        <w:keepNext w:val="0"/>
        <w:spacing w:before="0" w:line="360" w:lineRule="auto"/>
        <w:ind w:firstLine="720"/>
        <w:rPr>
          <w:b w:val="0"/>
          <w:sz w:val="24"/>
        </w:rPr>
      </w:pPr>
      <w:r w:rsidRPr="001326AD">
        <w:rPr>
          <w:b w:val="0"/>
          <w:sz w:val="24"/>
        </w:rPr>
        <w:t xml:space="preserve">The IAQ Program assessed the entire LMS complex in 2021, at which time recommendations were made regarding the entire building. The report from that assessment can be found at: </w:t>
      </w:r>
      <w:hyperlink r:id="rId9" w:anchor="leicester-" w:history="1">
        <w:r w:rsidRPr="00647D5B">
          <w:rPr>
            <w:rStyle w:val="Hyperlink"/>
            <w:b w:val="0"/>
            <w:sz w:val="24"/>
          </w:rPr>
          <w:t>https://www.mass.gov/info-details/indoor-air-quality-reports-cities-and-towns-l#leicester-</w:t>
        </w:r>
      </w:hyperlink>
      <w:r>
        <w:rPr>
          <w:b w:val="0"/>
          <w:sz w:val="24"/>
        </w:rPr>
        <w:t xml:space="preserve">. </w:t>
      </w:r>
    </w:p>
    <w:p w14:paraId="02CE5DE9" w14:textId="589F8EA9" w:rsidR="003475EE" w:rsidRPr="00631CD4" w:rsidRDefault="003475EE" w:rsidP="00631CD4">
      <w:pPr>
        <w:pStyle w:val="Heading1"/>
      </w:pPr>
      <w:r w:rsidRPr="00631CD4">
        <w:lastRenderedPageBreak/>
        <w:t>M</w:t>
      </w:r>
      <w:r w:rsidR="00861651">
        <w:t>ETHODS</w:t>
      </w:r>
    </w:p>
    <w:p w14:paraId="41F56027" w14:textId="09445EA9" w:rsidR="003032E3" w:rsidRPr="00AB02B6" w:rsidRDefault="00CA2793" w:rsidP="00C3385E">
      <w:pPr>
        <w:pStyle w:val="BodyText"/>
        <w:spacing w:line="360" w:lineRule="auto"/>
      </w:pPr>
      <w:r w:rsidRPr="00CA2793">
        <w:t xml:space="preserve">Please refer to the IAQ Manual for methods, sampling procedures, and interpretation of results (MDPH, 2015). The following </w:t>
      </w:r>
      <w:r w:rsidR="00F03F16">
        <w:t xml:space="preserve">table </w:t>
      </w:r>
      <w:r w:rsidRPr="00CA2793">
        <w:t>is a summary of indoor air testing results</w:t>
      </w:r>
      <w:r w:rsidR="003475EE" w:rsidRPr="00AB02B6">
        <w:t>. B</w:t>
      </w:r>
      <w:r w:rsidR="004F34D5">
        <w:t>C</w:t>
      </w:r>
      <w:r w:rsidR="003475EE" w:rsidRPr="00AB02B6">
        <w:t>EH/IAQ staff also performed visual inspection of building materials for water damage and/or microbial growth and examined the space for the presence of odors or other environmental concerns.</w:t>
      </w:r>
    </w:p>
    <w:p w14:paraId="7D768DF6" w14:textId="3C904A00" w:rsidR="003475EE" w:rsidRPr="00AB02B6" w:rsidRDefault="00861651" w:rsidP="00081795">
      <w:pPr>
        <w:pStyle w:val="Heading1"/>
      </w:pPr>
      <w:r>
        <w:t>RESULTS AND DISCUSSION</w:t>
      </w:r>
    </w:p>
    <w:tbl>
      <w:tblPr>
        <w:tblW w:w="107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firstRow="1" w:lastRow="1" w:firstColumn="1" w:lastColumn="1" w:noHBand="0" w:noVBand="0"/>
      </w:tblPr>
      <w:tblGrid>
        <w:gridCol w:w="1890"/>
        <w:gridCol w:w="990"/>
        <w:gridCol w:w="1620"/>
        <w:gridCol w:w="1170"/>
        <w:gridCol w:w="900"/>
        <w:gridCol w:w="450"/>
        <w:gridCol w:w="1440"/>
        <w:gridCol w:w="2160"/>
        <w:gridCol w:w="90"/>
      </w:tblGrid>
      <w:tr w:rsidR="003475EE" w:rsidRPr="00AB02B6" w14:paraId="18F575C0" w14:textId="77777777" w:rsidTr="006A13BA">
        <w:trPr>
          <w:cantSplit/>
          <w:trHeight w:val="118"/>
          <w:tblHeader/>
        </w:trPr>
        <w:tc>
          <w:tcPr>
            <w:tcW w:w="2880" w:type="dxa"/>
            <w:gridSpan w:val="2"/>
            <w:vMerge w:val="restart"/>
            <w:shd w:val="clear" w:color="auto" w:fill="CCCCCC"/>
            <w:vAlign w:val="center"/>
          </w:tcPr>
          <w:p w14:paraId="48310663" w14:textId="77777777" w:rsidR="003475EE" w:rsidRPr="00AB02B6" w:rsidRDefault="003475EE" w:rsidP="00B101C8">
            <w:pPr>
              <w:jc w:val="center"/>
              <w:rPr>
                <w:b/>
                <w:sz w:val="20"/>
              </w:rPr>
            </w:pPr>
            <w:r w:rsidRPr="00AB02B6">
              <w:rPr>
                <w:b/>
                <w:sz w:val="20"/>
              </w:rPr>
              <w:t>Media sampled</w:t>
            </w:r>
          </w:p>
        </w:tc>
        <w:tc>
          <w:tcPr>
            <w:tcW w:w="2790" w:type="dxa"/>
            <w:gridSpan w:val="2"/>
            <w:vMerge w:val="restart"/>
            <w:shd w:val="clear" w:color="auto" w:fill="CCCCCC"/>
            <w:vAlign w:val="center"/>
          </w:tcPr>
          <w:p w14:paraId="1BCECCB9" w14:textId="77777777" w:rsidR="003475EE" w:rsidRPr="00AB02B6" w:rsidRDefault="003475EE" w:rsidP="00B101C8">
            <w:pPr>
              <w:jc w:val="center"/>
              <w:rPr>
                <w:b/>
                <w:sz w:val="20"/>
              </w:rPr>
            </w:pPr>
            <w:r w:rsidRPr="00AB02B6">
              <w:rPr>
                <w:b/>
                <w:sz w:val="20"/>
              </w:rPr>
              <w:t>MDPH Guideline/</w:t>
            </w:r>
          </w:p>
          <w:p w14:paraId="679096FE" w14:textId="77777777" w:rsidR="003475EE" w:rsidRPr="00AB02B6" w:rsidRDefault="003475EE" w:rsidP="00B101C8">
            <w:pPr>
              <w:jc w:val="center"/>
              <w:rPr>
                <w:b/>
                <w:sz w:val="20"/>
              </w:rPr>
            </w:pPr>
            <w:r w:rsidRPr="00AB02B6">
              <w:rPr>
                <w:b/>
                <w:sz w:val="20"/>
              </w:rPr>
              <w:t>Comparison Value</w:t>
            </w:r>
          </w:p>
        </w:tc>
        <w:tc>
          <w:tcPr>
            <w:tcW w:w="2790" w:type="dxa"/>
            <w:gridSpan w:val="3"/>
            <w:shd w:val="clear" w:color="auto" w:fill="CCCCCC"/>
            <w:vAlign w:val="center"/>
          </w:tcPr>
          <w:p w14:paraId="30FD7A8C" w14:textId="77777777" w:rsidR="003475EE" w:rsidRPr="00AB02B6" w:rsidRDefault="003475EE" w:rsidP="00B101C8">
            <w:pPr>
              <w:jc w:val="center"/>
              <w:rPr>
                <w:b/>
                <w:bCs/>
                <w:sz w:val="20"/>
              </w:rPr>
            </w:pPr>
            <w:r w:rsidRPr="00AB02B6">
              <w:rPr>
                <w:b/>
                <w:bCs/>
                <w:sz w:val="20"/>
              </w:rPr>
              <w:t>Measured Range</w:t>
            </w:r>
          </w:p>
        </w:tc>
        <w:tc>
          <w:tcPr>
            <w:tcW w:w="2250" w:type="dxa"/>
            <w:gridSpan w:val="2"/>
            <w:vMerge w:val="restart"/>
            <w:shd w:val="clear" w:color="auto" w:fill="CCCCCC"/>
            <w:vAlign w:val="center"/>
          </w:tcPr>
          <w:p w14:paraId="07531266" w14:textId="77777777" w:rsidR="003475EE" w:rsidRPr="00AB02B6" w:rsidRDefault="003475EE" w:rsidP="00B101C8">
            <w:pPr>
              <w:jc w:val="center"/>
              <w:rPr>
                <w:b/>
                <w:bCs/>
                <w:sz w:val="20"/>
              </w:rPr>
            </w:pPr>
            <w:r w:rsidRPr="00AB02B6">
              <w:rPr>
                <w:b/>
                <w:bCs/>
                <w:sz w:val="20"/>
              </w:rPr>
              <w:t>Comments</w:t>
            </w:r>
          </w:p>
        </w:tc>
      </w:tr>
      <w:tr w:rsidR="003475EE" w:rsidRPr="00AB02B6" w14:paraId="08E0DFCA" w14:textId="77777777" w:rsidTr="006A13BA">
        <w:trPr>
          <w:cantSplit/>
          <w:trHeight w:val="577"/>
          <w:tblHeader/>
        </w:trPr>
        <w:tc>
          <w:tcPr>
            <w:tcW w:w="2880" w:type="dxa"/>
            <w:gridSpan w:val="2"/>
            <w:vMerge/>
            <w:shd w:val="clear" w:color="auto" w:fill="CCCCCC"/>
            <w:vAlign w:val="center"/>
          </w:tcPr>
          <w:p w14:paraId="1BB2FE0D" w14:textId="77777777" w:rsidR="003475EE" w:rsidRPr="00AB02B6" w:rsidRDefault="003475EE" w:rsidP="00B101C8">
            <w:pPr>
              <w:jc w:val="center"/>
              <w:rPr>
                <w:b/>
                <w:sz w:val="20"/>
              </w:rPr>
            </w:pPr>
          </w:p>
        </w:tc>
        <w:tc>
          <w:tcPr>
            <w:tcW w:w="2790" w:type="dxa"/>
            <w:gridSpan w:val="2"/>
            <w:vMerge/>
            <w:shd w:val="clear" w:color="auto" w:fill="CCCCCC"/>
            <w:vAlign w:val="center"/>
          </w:tcPr>
          <w:p w14:paraId="3CC8EE26" w14:textId="77777777" w:rsidR="003475EE" w:rsidRPr="00AB02B6" w:rsidRDefault="003475EE" w:rsidP="00B101C8">
            <w:pPr>
              <w:jc w:val="center"/>
              <w:rPr>
                <w:b/>
                <w:sz w:val="20"/>
              </w:rPr>
            </w:pPr>
          </w:p>
        </w:tc>
        <w:tc>
          <w:tcPr>
            <w:tcW w:w="1350" w:type="dxa"/>
            <w:gridSpan w:val="2"/>
            <w:shd w:val="clear" w:color="auto" w:fill="CCCCCC"/>
            <w:vAlign w:val="center"/>
          </w:tcPr>
          <w:p w14:paraId="0364EED7" w14:textId="77777777" w:rsidR="003475EE" w:rsidRPr="00AB02B6" w:rsidRDefault="003475EE" w:rsidP="00B101C8">
            <w:pPr>
              <w:jc w:val="center"/>
              <w:rPr>
                <w:b/>
                <w:bCs/>
                <w:sz w:val="20"/>
              </w:rPr>
            </w:pPr>
            <w:r w:rsidRPr="00AB02B6">
              <w:rPr>
                <w:b/>
                <w:bCs/>
                <w:sz w:val="20"/>
              </w:rPr>
              <w:t>Outdoors/</w:t>
            </w:r>
          </w:p>
          <w:p w14:paraId="522B6913" w14:textId="77777777" w:rsidR="003475EE" w:rsidRPr="00AB02B6" w:rsidRDefault="003475EE" w:rsidP="00B101C8">
            <w:pPr>
              <w:jc w:val="center"/>
              <w:rPr>
                <w:b/>
                <w:bCs/>
                <w:sz w:val="20"/>
              </w:rPr>
            </w:pPr>
            <w:r w:rsidRPr="00AB02B6">
              <w:rPr>
                <w:b/>
                <w:bCs/>
                <w:sz w:val="20"/>
              </w:rPr>
              <w:t>Background</w:t>
            </w:r>
          </w:p>
        </w:tc>
        <w:tc>
          <w:tcPr>
            <w:tcW w:w="1440" w:type="dxa"/>
            <w:shd w:val="clear" w:color="auto" w:fill="CCCCCC"/>
            <w:vAlign w:val="center"/>
          </w:tcPr>
          <w:p w14:paraId="666AD5DE" w14:textId="77777777" w:rsidR="003475EE" w:rsidRPr="00AB02B6" w:rsidRDefault="003475EE" w:rsidP="00B101C8">
            <w:pPr>
              <w:jc w:val="center"/>
              <w:rPr>
                <w:b/>
                <w:bCs/>
                <w:sz w:val="20"/>
              </w:rPr>
            </w:pPr>
            <w:r w:rsidRPr="00AB02B6">
              <w:rPr>
                <w:b/>
                <w:bCs/>
                <w:sz w:val="20"/>
              </w:rPr>
              <w:t>Indoors</w:t>
            </w:r>
          </w:p>
        </w:tc>
        <w:tc>
          <w:tcPr>
            <w:tcW w:w="2250" w:type="dxa"/>
            <w:gridSpan w:val="2"/>
            <w:vMerge/>
            <w:shd w:val="clear" w:color="auto" w:fill="CCCCCC"/>
            <w:vAlign w:val="center"/>
          </w:tcPr>
          <w:p w14:paraId="2B9B88EE" w14:textId="77777777" w:rsidR="003475EE" w:rsidRPr="00AB02B6" w:rsidRDefault="003475EE" w:rsidP="00B101C8">
            <w:pPr>
              <w:jc w:val="center"/>
              <w:rPr>
                <w:b/>
                <w:bCs/>
                <w:sz w:val="20"/>
              </w:rPr>
            </w:pPr>
          </w:p>
        </w:tc>
      </w:tr>
      <w:tr w:rsidR="00635F5A" w:rsidRPr="00AB02B6" w14:paraId="1F40520C" w14:textId="77777777" w:rsidTr="006A13BA">
        <w:trPr>
          <w:cantSplit/>
        </w:trPr>
        <w:tc>
          <w:tcPr>
            <w:tcW w:w="2880" w:type="dxa"/>
            <w:gridSpan w:val="2"/>
            <w:shd w:val="clear" w:color="auto" w:fill="auto"/>
            <w:vAlign w:val="center"/>
          </w:tcPr>
          <w:p w14:paraId="35F60D3E" w14:textId="77777777" w:rsidR="00635F5A" w:rsidRPr="00AB02B6" w:rsidRDefault="00635F5A" w:rsidP="00C10DCB">
            <w:pPr>
              <w:pStyle w:val="TableTextCentered"/>
            </w:pPr>
            <w:r w:rsidRPr="00AB02B6">
              <w:t>Carbon Dioxide (CO</w:t>
            </w:r>
            <w:r w:rsidRPr="00AB02B6">
              <w:rPr>
                <w:vertAlign w:val="subscript"/>
              </w:rPr>
              <w:t>2</w:t>
            </w:r>
            <w:r w:rsidRPr="00AB02B6">
              <w:t>)</w:t>
            </w:r>
          </w:p>
        </w:tc>
        <w:tc>
          <w:tcPr>
            <w:tcW w:w="2790" w:type="dxa"/>
            <w:gridSpan w:val="2"/>
            <w:shd w:val="clear" w:color="auto" w:fill="auto"/>
            <w:vAlign w:val="center"/>
          </w:tcPr>
          <w:p w14:paraId="3B66DA97" w14:textId="77777777" w:rsidR="00635F5A" w:rsidRPr="00AB02B6" w:rsidRDefault="00635F5A" w:rsidP="008F628E">
            <w:pPr>
              <w:pStyle w:val="TableTextCentered"/>
            </w:pPr>
            <w:r w:rsidRPr="00327005">
              <w:rPr>
                <w:u w:val="single"/>
              </w:rPr>
              <w:t>&lt;</w:t>
            </w:r>
            <w:r w:rsidRPr="00AB02B6">
              <w:t xml:space="preserve"> 800 parts per million (ppm) is preferred</w:t>
            </w:r>
          </w:p>
        </w:tc>
        <w:tc>
          <w:tcPr>
            <w:tcW w:w="1350" w:type="dxa"/>
            <w:gridSpan w:val="2"/>
            <w:shd w:val="clear" w:color="auto" w:fill="auto"/>
            <w:vAlign w:val="center"/>
          </w:tcPr>
          <w:p w14:paraId="73DCAF3D" w14:textId="77777777" w:rsidR="00635F5A" w:rsidRPr="00AB02B6" w:rsidRDefault="0023279E" w:rsidP="00C10DCB">
            <w:pPr>
              <w:pStyle w:val="TableTextCentered"/>
            </w:pPr>
            <w:r>
              <w:t>353</w:t>
            </w:r>
          </w:p>
        </w:tc>
        <w:tc>
          <w:tcPr>
            <w:tcW w:w="1440" w:type="dxa"/>
            <w:shd w:val="clear" w:color="auto" w:fill="auto"/>
            <w:vAlign w:val="center"/>
          </w:tcPr>
          <w:p w14:paraId="743BB5F0" w14:textId="77777777" w:rsidR="00635F5A" w:rsidRPr="00AB02B6" w:rsidRDefault="0023279E" w:rsidP="00800501">
            <w:pPr>
              <w:pStyle w:val="TableTextCentered"/>
            </w:pPr>
            <w:r>
              <w:t>363</w:t>
            </w:r>
            <w:r w:rsidR="00C70D5C">
              <w:t>-</w:t>
            </w:r>
            <w:r>
              <w:t>406</w:t>
            </w:r>
          </w:p>
        </w:tc>
        <w:tc>
          <w:tcPr>
            <w:tcW w:w="2250" w:type="dxa"/>
            <w:gridSpan w:val="2"/>
            <w:shd w:val="clear" w:color="auto" w:fill="auto"/>
            <w:vAlign w:val="center"/>
          </w:tcPr>
          <w:p w14:paraId="31BF9EEA" w14:textId="77777777" w:rsidR="00CE0987" w:rsidRPr="00AB02B6" w:rsidRDefault="00CE0987" w:rsidP="00BA01D0">
            <w:pPr>
              <w:pStyle w:val="TableTextCentered"/>
              <w:jc w:val="left"/>
            </w:pPr>
            <w:r>
              <w:t xml:space="preserve">HVAC operating, </w:t>
            </w:r>
            <w:r w:rsidR="00640153">
              <w:t>unoccupied</w:t>
            </w:r>
          </w:p>
        </w:tc>
      </w:tr>
      <w:tr w:rsidR="003475EE" w:rsidRPr="00AB02B6" w14:paraId="00E9892F" w14:textId="77777777" w:rsidTr="006A13BA">
        <w:trPr>
          <w:cantSplit/>
        </w:trPr>
        <w:tc>
          <w:tcPr>
            <w:tcW w:w="2880" w:type="dxa"/>
            <w:gridSpan w:val="2"/>
            <w:shd w:val="clear" w:color="auto" w:fill="auto"/>
            <w:vAlign w:val="center"/>
          </w:tcPr>
          <w:p w14:paraId="01986470" w14:textId="77777777" w:rsidR="003475EE" w:rsidRPr="00AB02B6" w:rsidRDefault="003475EE" w:rsidP="00C10DCB">
            <w:pPr>
              <w:pStyle w:val="TableTextCentered"/>
            </w:pPr>
            <w:r w:rsidRPr="00AB02B6">
              <w:t>Total Volatile Organic Compounds (TVOCs)</w:t>
            </w:r>
          </w:p>
        </w:tc>
        <w:tc>
          <w:tcPr>
            <w:tcW w:w="2790" w:type="dxa"/>
            <w:gridSpan w:val="2"/>
            <w:shd w:val="clear" w:color="auto" w:fill="auto"/>
            <w:vAlign w:val="center"/>
          </w:tcPr>
          <w:p w14:paraId="4E51DA81" w14:textId="77777777" w:rsidR="003475EE" w:rsidRPr="00AB02B6" w:rsidRDefault="003475EE" w:rsidP="008F628E">
            <w:pPr>
              <w:pStyle w:val="TableTextCentered"/>
            </w:pPr>
            <w:r w:rsidRPr="00AB02B6">
              <w:t>Equal to or below background level measured</w:t>
            </w:r>
          </w:p>
        </w:tc>
        <w:tc>
          <w:tcPr>
            <w:tcW w:w="1350" w:type="dxa"/>
            <w:gridSpan w:val="2"/>
            <w:shd w:val="clear" w:color="auto" w:fill="auto"/>
            <w:vAlign w:val="center"/>
          </w:tcPr>
          <w:p w14:paraId="35385B16" w14:textId="77777777" w:rsidR="003475EE" w:rsidRPr="00AB02B6" w:rsidRDefault="00CE0987" w:rsidP="00C10DCB">
            <w:pPr>
              <w:pStyle w:val="TableTextCentered"/>
            </w:pPr>
            <w:r>
              <w:t>ND</w:t>
            </w:r>
          </w:p>
        </w:tc>
        <w:tc>
          <w:tcPr>
            <w:tcW w:w="1440" w:type="dxa"/>
            <w:shd w:val="clear" w:color="auto" w:fill="auto"/>
            <w:vAlign w:val="center"/>
          </w:tcPr>
          <w:p w14:paraId="4E0B203A" w14:textId="77777777" w:rsidR="003475EE" w:rsidRPr="00AB02B6" w:rsidRDefault="00CE0987" w:rsidP="00CE4745">
            <w:pPr>
              <w:pStyle w:val="TableTextCentered"/>
            </w:pPr>
            <w:r>
              <w:t>ND</w:t>
            </w:r>
          </w:p>
        </w:tc>
        <w:tc>
          <w:tcPr>
            <w:tcW w:w="2250" w:type="dxa"/>
            <w:gridSpan w:val="2"/>
            <w:shd w:val="clear" w:color="auto" w:fill="auto"/>
            <w:vAlign w:val="center"/>
          </w:tcPr>
          <w:p w14:paraId="1BE0249E" w14:textId="77777777" w:rsidR="003475EE" w:rsidRPr="00AB02B6" w:rsidRDefault="00640153" w:rsidP="00BA01D0">
            <w:pPr>
              <w:pStyle w:val="TableTextCentered"/>
              <w:jc w:val="left"/>
            </w:pPr>
            <w:r>
              <w:t>N</w:t>
            </w:r>
            <w:r w:rsidR="00CE0987">
              <w:t>ew carpeting and painting, no odors</w:t>
            </w:r>
            <w:r>
              <w:t xml:space="preserve"> detected</w:t>
            </w:r>
          </w:p>
        </w:tc>
      </w:tr>
      <w:tr w:rsidR="003475EE" w:rsidRPr="00AB02B6" w14:paraId="6652280C" w14:textId="77777777" w:rsidTr="000409A9">
        <w:trPr>
          <w:cantSplit/>
          <w:trHeight w:val="478"/>
        </w:trPr>
        <w:tc>
          <w:tcPr>
            <w:tcW w:w="2880" w:type="dxa"/>
            <w:gridSpan w:val="2"/>
            <w:shd w:val="clear" w:color="auto" w:fill="auto"/>
            <w:vAlign w:val="center"/>
          </w:tcPr>
          <w:p w14:paraId="1A408401" w14:textId="77777777" w:rsidR="003475EE" w:rsidRPr="00AB02B6" w:rsidRDefault="003475EE" w:rsidP="00C10DCB">
            <w:pPr>
              <w:pStyle w:val="TableTextCentered"/>
            </w:pPr>
            <w:r w:rsidRPr="00AB02B6">
              <w:t>Carbon Monoxide (CO)</w:t>
            </w:r>
          </w:p>
        </w:tc>
        <w:tc>
          <w:tcPr>
            <w:tcW w:w="2790" w:type="dxa"/>
            <w:gridSpan w:val="2"/>
            <w:shd w:val="clear" w:color="auto" w:fill="auto"/>
            <w:vAlign w:val="center"/>
          </w:tcPr>
          <w:p w14:paraId="3814C91F" w14:textId="77777777" w:rsidR="003475EE" w:rsidRPr="00AB02B6" w:rsidRDefault="003475EE" w:rsidP="00D67D58">
            <w:pPr>
              <w:pStyle w:val="TableTextCentered"/>
            </w:pPr>
            <w:r w:rsidRPr="00AB02B6">
              <w:t>Non-detectable (ND) or equal to or below background level measured</w:t>
            </w:r>
          </w:p>
        </w:tc>
        <w:tc>
          <w:tcPr>
            <w:tcW w:w="1350" w:type="dxa"/>
            <w:gridSpan w:val="2"/>
            <w:shd w:val="clear" w:color="auto" w:fill="auto"/>
            <w:vAlign w:val="center"/>
          </w:tcPr>
          <w:p w14:paraId="1074766E" w14:textId="77777777" w:rsidR="003475EE" w:rsidRPr="00AB02B6" w:rsidRDefault="00CE0987" w:rsidP="00C10DCB">
            <w:pPr>
              <w:pStyle w:val="TableTextCentered"/>
            </w:pPr>
            <w:r>
              <w:t>ND</w:t>
            </w:r>
          </w:p>
        </w:tc>
        <w:tc>
          <w:tcPr>
            <w:tcW w:w="1440" w:type="dxa"/>
            <w:shd w:val="clear" w:color="auto" w:fill="auto"/>
            <w:vAlign w:val="center"/>
          </w:tcPr>
          <w:p w14:paraId="5EF012C1" w14:textId="77777777" w:rsidR="003475EE" w:rsidRPr="00AB02B6" w:rsidRDefault="00CE0987" w:rsidP="00C10DCB">
            <w:pPr>
              <w:pStyle w:val="TableTextCentered"/>
            </w:pPr>
            <w:r>
              <w:t>ND</w:t>
            </w:r>
          </w:p>
        </w:tc>
        <w:tc>
          <w:tcPr>
            <w:tcW w:w="2250" w:type="dxa"/>
            <w:gridSpan w:val="2"/>
            <w:shd w:val="clear" w:color="auto" w:fill="auto"/>
            <w:vAlign w:val="center"/>
          </w:tcPr>
          <w:p w14:paraId="3B0C6A2E" w14:textId="77777777" w:rsidR="003475EE" w:rsidRPr="00AB02B6" w:rsidRDefault="003475EE" w:rsidP="00D64A60">
            <w:pPr>
              <w:pStyle w:val="TableTextCentered"/>
              <w:jc w:val="left"/>
            </w:pPr>
          </w:p>
        </w:tc>
      </w:tr>
      <w:tr w:rsidR="002446CF" w:rsidRPr="00AB02B6" w14:paraId="20EC7DCE" w14:textId="77777777" w:rsidTr="006A13BA">
        <w:trPr>
          <w:cantSplit/>
          <w:trHeight w:val="937"/>
        </w:trPr>
        <w:tc>
          <w:tcPr>
            <w:tcW w:w="2880" w:type="dxa"/>
            <w:gridSpan w:val="2"/>
            <w:shd w:val="clear" w:color="auto" w:fill="auto"/>
            <w:vAlign w:val="center"/>
          </w:tcPr>
          <w:p w14:paraId="78D73D2E" w14:textId="77777777" w:rsidR="002446CF" w:rsidRPr="00AB02B6" w:rsidRDefault="002446CF" w:rsidP="00C10DCB">
            <w:pPr>
              <w:pStyle w:val="TableTextCentered"/>
            </w:pPr>
            <w:r w:rsidRPr="00AB02B6">
              <w:t>Particulate Matter 2.5 (PM2.5)</w:t>
            </w:r>
          </w:p>
        </w:tc>
        <w:tc>
          <w:tcPr>
            <w:tcW w:w="2790" w:type="dxa"/>
            <w:gridSpan w:val="2"/>
            <w:shd w:val="clear" w:color="auto" w:fill="auto"/>
            <w:vAlign w:val="center"/>
          </w:tcPr>
          <w:p w14:paraId="74531255" w14:textId="77777777" w:rsidR="002446CF" w:rsidRPr="00AB02B6" w:rsidRDefault="002446CF" w:rsidP="00C10DCB">
            <w:pPr>
              <w:pStyle w:val="TableTextCentered"/>
            </w:pPr>
            <w:r w:rsidRPr="00AB02B6">
              <w:t>US EPA National Ambient Air Quality Standards (NAAQS) 35 μg/m</w:t>
            </w:r>
            <w:r w:rsidRPr="00AB02B6">
              <w:rPr>
                <w:vertAlign w:val="superscript"/>
              </w:rPr>
              <w:t>3</w:t>
            </w:r>
            <w:r w:rsidRPr="00AB02B6">
              <w:t xml:space="preserve"> or less</w:t>
            </w:r>
          </w:p>
        </w:tc>
        <w:tc>
          <w:tcPr>
            <w:tcW w:w="1350" w:type="dxa"/>
            <w:gridSpan w:val="2"/>
            <w:shd w:val="clear" w:color="auto" w:fill="auto"/>
            <w:vAlign w:val="center"/>
          </w:tcPr>
          <w:p w14:paraId="31F33433" w14:textId="77777777" w:rsidR="002446CF" w:rsidRPr="00AB02B6" w:rsidRDefault="0023279E" w:rsidP="00F143D3">
            <w:pPr>
              <w:pStyle w:val="TableTextCentered"/>
            </w:pPr>
            <w:r>
              <w:t>5</w:t>
            </w:r>
          </w:p>
        </w:tc>
        <w:tc>
          <w:tcPr>
            <w:tcW w:w="1440" w:type="dxa"/>
            <w:shd w:val="clear" w:color="auto" w:fill="auto"/>
            <w:vAlign w:val="center"/>
          </w:tcPr>
          <w:p w14:paraId="5A2662F7" w14:textId="77777777" w:rsidR="002446CF" w:rsidRPr="00AB02B6" w:rsidRDefault="0023279E" w:rsidP="00D05197">
            <w:pPr>
              <w:pStyle w:val="TableTextCentered"/>
            </w:pPr>
            <w:r>
              <w:t>5-6</w:t>
            </w:r>
          </w:p>
        </w:tc>
        <w:tc>
          <w:tcPr>
            <w:tcW w:w="2250" w:type="dxa"/>
            <w:gridSpan w:val="2"/>
            <w:shd w:val="clear" w:color="auto" w:fill="auto"/>
            <w:vAlign w:val="center"/>
          </w:tcPr>
          <w:p w14:paraId="0DAF80CA" w14:textId="77777777" w:rsidR="002446CF" w:rsidRPr="00AB02B6" w:rsidRDefault="00640153" w:rsidP="008E2E22">
            <w:pPr>
              <w:pStyle w:val="TableTextCentered"/>
              <w:jc w:val="left"/>
            </w:pPr>
            <w:r>
              <w:t>A</w:t>
            </w:r>
            <w:r w:rsidR="00CE0987">
              <w:t>reas were clean and free of dust and debris</w:t>
            </w:r>
          </w:p>
        </w:tc>
      </w:tr>
      <w:tr w:rsidR="002446CF" w:rsidRPr="00AB02B6" w14:paraId="5AC32E4C" w14:textId="77777777" w:rsidTr="006A13BA">
        <w:trPr>
          <w:cantSplit/>
        </w:trPr>
        <w:tc>
          <w:tcPr>
            <w:tcW w:w="2880" w:type="dxa"/>
            <w:gridSpan w:val="2"/>
            <w:shd w:val="clear" w:color="auto" w:fill="auto"/>
            <w:vAlign w:val="center"/>
          </w:tcPr>
          <w:p w14:paraId="2BA3190F" w14:textId="77777777" w:rsidR="002446CF" w:rsidRPr="00AB02B6" w:rsidRDefault="002446CF" w:rsidP="00C10DCB">
            <w:pPr>
              <w:pStyle w:val="TableTextCentered"/>
            </w:pPr>
            <w:r w:rsidRPr="00AB02B6">
              <w:t>Temperature</w:t>
            </w:r>
          </w:p>
        </w:tc>
        <w:tc>
          <w:tcPr>
            <w:tcW w:w="2790" w:type="dxa"/>
            <w:gridSpan w:val="2"/>
            <w:shd w:val="clear" w:color="auto" w:fill="auto"/>
            <w:vAlign w:val="center"/>
          </w:tcPr>
          <w:p w14:paraId="2B052A65" w14:textId="77777777" w:rsidR="002446CF" w:rsidRPr="00AB02B6" w:rsidRDefault="00D5029B" w:rsidP="006A63D7">
            <w:pPr>
              <w:pStyle w:val="TableTextCentered"/>
            </w:pPr>
            <w:r w:rsidRPr="00AB02B6">
              <w:t>70</w:t>
            </w:r>
            <w:r w:rsidR="00032478" w:rsidRPr="00AB02B6">
              <w:t xml:space="preserve"> to </w:t>
            </w:r>
            <w:r w:rsidRPr="00AB02B6">
              <w:t>78</w:t>
            </w:r>
            <w:r w:rsidR="002446CF" w:rsidRPr="00AB02B6">
              <w:t>ºF</w:t>
            </w:r>
          </w:p>
        </w:tc>
        <w:tc>
          <w:tcPr>
            <w:tcW w:w="1350" w:type="dxa"/>
            <w:gridSpan w:val="2"/>
            <w:shd w:val="clear" w:color="auto" w:fill="auto"/>
            <w:vAlign w:val="center"/>
          </w:tcPr>
          <w:p w14:paraId="00382549" w14:textId="77777777" w:rsidR="002446CF" w:rsidRPr="00AB02B6" w:rsidRDefault="00640153" w:rsidP="006A63D7">
            <w:pPr>
              <w:pStyle w:val="TableTextCentered"/>
            </w:pPr>
            <w:r>
              <w:t>6</w:t>
            </w:r>
            <w:r w:rsidR="007A7CF0">
              <w:t>5</w:t>
            </w:r>
          </w:p>
        </w:tc>
        <w:tc>
          <w:tcPr>
            <w:tcW w:w="1440" w:type="dxa"/>
            <w:shd w:val="clear" w:color="auto" w:fill="auto"/>
            <w:vAlign w:val="center"/>
          </w:tcPr>
          <w:p w14:paraId="04FB04AA" w14:textId="77777777" w:rsidR="002446CF" w:rsidRPr="00AB02B6" w:rsidRDefault="00640153" w:rsidP="006A63D7">
            <w:pPr>
              <w:pStyle w:val="TableTextCentered"/>
            </w:pPr>
            <w:r>
              <w:t>7</w:t>
            </w:r>
            <w:r w:rsidR="0023279E">
              <w:t>1</w:t>
            </w:r>
            <w:r>
              <w:t>-</w:t>
            </w:r>
            <w:r w:rsidR="0023279E">
              <w:t>8</w:t>
            </w:r>
            <w:r>
              <w:t>1</w:t>
            </w:r>
          </w:p>
        </w:tc>
        <w:tc>
          <w:tcPr>
            <w:tcW w:w="2250" w:type="dxa"/>
            <w:gridSpan w:val="2"/>
            <w:shd w:val="clear" w:color="auto" w:fill="auto"/>
            <w:vAlign w:val="center"/>
          </w:tcPr>
          <w:p w14:paraId="2CEEA881" w14:textId="77777777" w:rsidR="002446CF" w:rsidRPr="00AB02B6" w:rsidRDefault="0023279E" w:rsidP="006A63D7">
            <w:pPr>
              <w:pStyle w:val="TableTextCentered"/>
              <w:jc w:val="left"/>
            </w:pPr>
            <w:r>
              <w:t xml:space="preserve">Garage had high temperature </w:t>
            </w:r>
          </w:p>
        </w:tc>
      </w:tr>
      <w:tr w:rsidR="002446CF" w:rsidRPr="00AB02B6" w14:paraId="276873CE" w14:textId="77777777" w:rsidTr="000409A9">
        <w:trPr>
          <w:cantSplit/>
          <w:trHeight w:val="550"/>
        </w:trPr>
        <w:tc>
          <w:tcPr>
            <w:tcW w:w="2880" w:type="dxa"/>
            <w:gridSpan w:val="2"/>
            <w:shd w:val="clear" w:color="auto" w:fill="auto"/>
            <w:vAlign w:val="center"/>
          </w:tcPr>
          <w:p w14:paraId="0CD3ED92" w14:textId="77777777" w:rsidR="002446CF" w:rsidRPr="00AB02B6" w:rsidRDefault="002446CF" w:rsidP="00C10DCB">
            <w:pPr>
              <w:pStyle w:val="TableTextCentered"/>
            </w:pPr>
            <w:r w:rsidRPr="00AB02B6">
              <w:t>Relative Humidity (RH)</w:t>
            </w:r>
          </w:p>
        </w:tc>
        <w:tc>
          <w:tcPr>
            <w:tcW w:w="2790" w:type="dxa"/>
            <w:gridSpan w:val="2"/>
            <w:shd w:val="clear" w:color="auto" w:fill="auto"/>
            <w:vAlign w:val="center"/>
          </w:tcPr>
          <w:p w14:paraId="394DAEA4" w14:textId="77777777" w:rsidR="002446CF" w:rsidRPr="00AB02B6" w:rsidRDefault="002446CF" w:rsidP="00C10DCB">
            <w:pPr>
              <w:pStyle w:val="TableTextCentered"/>
            </w:pPr>
            <w:r w:rsidRPr="00AB02B6">
              <w:t>40% to 60%</w:t>
            </w:r>
          </w:p>
        </w:tc>
        <w:tc>
          <w:tcPr>
            <w:tcW w:w="1350" w:type="dxa"/>
            <w:gridSpan w:val="2"/>
            <w:shd w:val="clear" w:color="auto" w:fill="auto"/>
            <w:vAlign w:val="center"/>
          </w:tcPr>
          <w:p w14:paraId="743190AF" w14:textId="77777777" w:rsidR="002446CF" w:rsidRPr="00AB02B6" w:rsidRDefault="007A7CF0" w:rsidP="006A63D7">
            <w:pPr>
              <w:pStyle w:val="TableTextCentered"/>
            </w:pPr>
            <w:r>
              <w:t>93</w:t>
            </w:r>
          </w:p>
        </w:tc>
        <w:tc>
          <w:tcPr>
            <w:tcW w:w="1440" w:type="dxa"/>
            <w:shd w:val="clear" w:color="auto" w:fill="auto"/>
            <w:vAlign w:val="center"/>
          </w:tcPr>
          <w:p w14:paraId="2C8871E0" w14:textId="77777777" w:rsidR="002446CF" w:rsidRPr="00AB02B6" w:rsidRDefault="0023279E" w:rsidP="006A63D7">
            <w:pPr>
              <w:pStyle w:val="TableTextCentered"/>
            </w:pPr>
            <w:r>
              <w:t>70-81</w:t>
            </w:r>
          </w:p>
        </w:tc>
        <w:tc>
          <w:tcPr>
            <w:tcW w:w="2250" w:type="dxa"/>
            <w:gridSpan w:val="2"/>
            <w:shd w:val="clear" w:color="auto" w:fill="auto"/>
            <w:vAlign w:val="center"/>
          </w:tcPr>
          <w:p w14:paraId="09857239" w14:textId="5B134E40" w:rsidR="002446CF" w:rsidRDefault="0023279E" w:rsidP="00DF48DF">
            <w:pPr>
              <w:pStyle w:val="TableTextCentered"/>
              <w:jc w:val="left"/>
            </w:pPr>
            <w:r>
              <w:t xml:space="preserve">Garage had highest relative humidity standing water on </w:t>
            </w:r>
            <w:r w:rsidR="00712B25">
              <w:t>floor.</w:t>
            </w:r>
          </w:p>
          <w:p w14:paraId="5F7BB1FF" w14:textId="3BE3CD38" w:rsidR="0023279E" w:rsidRPr="00AB02B6" w:rsidRDefault="00712B25" w:rsidP="00DF48DF">
            <w:pPr>
              <w:pStyle w:val="TableTextCentered"/>
              <w:jc w:val="left"/>
            </w:pPr>
            <w:r>
              <w:t>n</w:t>
            </w:r>
            <w:r w:rsidR="0023279E">
              <w:t>o temperature controls</w:t>
            </w:r>
          </w:p>
        </w:tc>
      </w:tr>
      <w:tr w:rsidR="007454EC" w:rsidRPr="00AB02B6" w14:paraId="66432F39" w14:textId="77777777" w:rsidTr="005E3E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90" w:type="dxa"/>
          <w:cantSplit/>
        </w:trPr>
        <w:tc>
          <w:tcPr>
            <w:tcW w:w="1890" w:type="dxa"/>
            <w:shd w:val="clear" w:color="auto" w:fill="auto"/>
          </w:tcPr>
          <w:p w14:paraId="6D2F7C73" w14:textId="77777777" w:rsidR="007454EC" w:rsidRPr="00AB02B6" w:rsidRDefault="007454EC" w:rsidP="00C10DCB">
            <w:pPr>
              <w:pStyle w:val="FootnoteText"/>
              <w:rPr>
                <w:sz w:val="16"/>
                <w:szCs w:val="16"/>
              </w:rPr>
            </w:pPr>
          </w:p>
          <w:p w14:paraId="51C64714" w14:textId="77777777" w:rsidR="007454EC" w:rsidRPr="00AB02B6" w:rsidRDefault="007454EC" w:rsidP="00C10DCB">
            <w:pPr>
              <w:pStyle w:val="FootnoteText"/>
              <w:rPr>
                <w:sz w:val="16"/>
                <w:szCs w:val="16"/>
              </w:rPr>
            </w:pPr>
            <w:r w:rsidRPr="00AB02B6">
              <w:rPr>
                <w:sz w:val="16"/>
                <w:szCs w:val="16"/>
              </w:rPr>
              <w:t>ppm = parts per million</w:t>
            </w:r>
          </w:p>
        </w:tc>
        <w:tc>
          <w:tcPr>
            <w:tcW w:w="2610" w:type="dxa"/>
            <w:gridSpan w:val="2"/>
            <w:shd w:val="clear" w:color="auto" w:fill="auto"/>
          </w:tcPr>
          <w:p w14:paraId="3EA1BB7C" w14:textId="77777777" w:rsidR="007454EC" w:rsidRPr="00AB02B6" w:rsidRDefault="007454EC" w:rsidP="00C10DCB">
            <w:pPr>
              <w:pStyle w:val="FootnoteText"/>
              <w:rPr>
                <w:sz w:val="16"/>
                <w:szCs w:val="16"/>
              </w:rPr>
            </w:pPr>
          </w:p>
          <w:p w14:paraId="5DA24921" w14:textId="77777777" w:rsidR="007454EC" w:rsidRPr="00AB02B6" w:rsidRDefault="007454EC" w:rsidP="00C10DCB">
            <w:pPr>
              <w:pStyle w:val="FootnoteText"/>
              <w:rPr>
                <w:sz w:val="16"/>
                <w:szCs w:val="16"/>
              </w:rPr>
            </w:pPr>
            <w:r w:rsidRPr="00AB02B6">
              <w:rPr>
                <w:sz w:val="16"/>
                <w:szCs w:val="16"/>
              </w:rPr>
              <w:t>µg/m</w:t>
            </w:r>
            <w:r w:rsidRPr="00AB02B6">
              <w:rPr>
                <w:sz w:val="16"/>
                <w:szCs w:val="16"/>
                <w:vertAlign w:val="superscript"/>
              </w:rPr>
              <w:t xml:space="preserve">3 </w:t>
            </w:r>
            <w:r w:rsidRPr="00AB02B6">
              <w:rPr>
                <w:sz w:val="16"/>
                <w:szCs w:val="16"/>
              </w:rPr>
              <w:t>= microgram per cubic meter</w:t>
            </w:r>
          </w:p>
        </w:tc>
        <w:tc>
          <w:tcPr>
            <w:tcW w:w="2070" w:type="dxa"/>
            <w:gridSpan w:val="2"/>
            <w:shd w:val="clear" w:color="auto" w:fill="auto"/>
          </w:tcPr>
          <w:p w14:paraId="35DC62F6" w14:textId="77777777" w:rsidR="007454EC" w:rsidRPr="00AB02B6" w:rsidRDefault="007454EC" w:rsidP="00C10DCB">
            <w:pPr>
              <w:pStyle w:val="FootnoteText"/>
              <w:rPr>
                <w:sz w:val="16"/>
                <w:szCs w:val="16"/>
              </w:rPr>
            </w:pPr>
          </w:p>
          <w:p w14:paraId="62CD4764" w14:textId="77777777" w:rsidR="007454EC" w:rsidRPr="00AB02B6" w:rsidRDefault="007454EC" w:rsidP="00C10DCB">
            <w:pPr>
              <w:pStyle w:val="FootnoteText"/>
              <w:rPr>
                <w:sz w:val="16"/>
                <w:szCs w:val="16"/>
              </w:rPr>
            </w:pPr>
            <w:r w:rsidRPr="00AB02B6">
              <w:rPr>
                <w:sz w:val="16"/>
                <w:szCs w:val="16"/>
              </w:rPr>
              <w:t>ND = non-detectable</w:t>
            </w:r>
          </w:p>
        </w:tc>
        <w:tc>
          <w:tcPr>
            <w:tcW w:w="4050" w:type="dxa"/>
            <w:gridSpan w:val="3"/>
            <w:shd w:val="clear" w:color="auto" w:fill="auto"/>
          </w:tcPr>
          <w:p w14:paraId="7838A0DD" w14:textId="77777777" w:rsidR="007454EC" w:rsidRPr="00AB02B6" w:rsidRDefault="007454EC" w:rsidP="00C10DCB">
            <w:pPr>
              <w:pStyle w:val="FootnoteText"/>
              <w:rPr>
                <w:sz w:val="16"/>
                <w:szCs w:val="16"/>
              </w:rPr>
            </w:pPr>
          </w:p>
          <w:p w14:paraId="2F8040D0" w14:textId="77777777" w:rsidR="003F6B89" w:rsidRPr="00AB02B6" w:rsidRDefault="003F6B89" w:rsidP="005E3E95">
            <w:pPr>
              <w:pStyle w:val="FootnoteText"/>
              <w:rPr>
                <w:sz w:val="16"/>
                <w:szCs w:val="16"/>
              </w:rPr>
            </w:pPr>
          </w:p>
        </w:tc>
      </w:tr>
    </w:tbl>
    <w:p w14:paraId="0CE2A17E" w14:textId="77777777" w:rsidR="00861651" w:rsidRDefault="00861651" w:rsidP="00C3385E">
      <w:pPr>
        <w:pStyle w:val="StyleBodyTextLeft025"/>
        <w:spacing w:line="360" w:lineRule="auto"/>
      </w:pPr>
    </w:p>
    <w:p w14:paraId="0B1626FB" w14:textId="00886DA2" w:rsidR="002865C2" w:rsidRDefault="008C02B0" w:rsidP="00C3385E">
      <w:pPr>
        <w:pStyle w:val="StyleBodyTextLeft025"/>
        <w:spacing w:line="360" w:lineRule="auto"/>
      </w:pPr>
      <w:r>
        <w:t xml:space="preserve">The </w:t>
      </w:r>
      <w:r w:rsidR="00876FDB">
        <w:t>northwest</w:t>
      </w:r>
      <w:r>
        <w:t xml:space="preserve"> portion of</w:t>
      </w:r>
      <w:r w:rsidR="00876FDB">
        <w:t xml:space="preserve"> the </w:t>
      </w:r>
      <w:r>
        <w:t>LMS contained former shop classroo</w:t>
      </w:r>
      <w:r w:rsidR="00876FDB">
        <w:t>m</w:t>
      </w:r>
      <w:r>
        <w:t>s and a garage</w:t>
      </w:r>
      <w:r w:rsidR="00876FDB">
        <w:t xml:space="preserve"> currently</w:t>
      </w:r>
      <w:r>
        <w:t xml:space="preserve"> used by the Town of Leicester. These classrooms and garage were added to ground that is uphill from the original building (Picture 1). The heating, </w:t>
      </w:r>
      <w:r w:rsidR="00392829">
        <w:t>ventilati</w:t>
      </w:r>
      <w:r w:rsidR="00081D21">
        <w:t>on</w:t>
      </w:r>
      <w:r w:rsidR="00392829">
        <w:t>,</w:t>
      </w:r>
      <w:r>
        <w:t xml:space="preserve"> and </w:t>
      </w:r>
      <w:r w:rsidR="00876FDB">
        <w:t>air-</w:t>
      </w:r>
      <w:r w:rsidR="004F34D5">
        <w:t xml:space="preserve">conditioning </w:t>
      </w:r>
      <w:r w:rsidR="004F34D5">
        <w:lastRenderedPageBreak/>
        <w:t>(</w:t>
      </w:r>
      <w:r>
        <w:t xml:space="preserve">HVAC) system is </w:t>
      </w:r>
      <w:r w:rsidR="00876FDB">
        <w:t>configured</w:t>
      </w:r>
      <w:r>
        <w:t xml:space="preserve"> in a different manner tha</w:t>
      </w:r>
      <w:r w:rsidR="004B14E8">
        <w:t>n</w:t>
      </w:r>
      <w:r>
        <w:t xml:space="preserve"> the original </w:t>
      </w:r>
      <w:r w:rsidR="00392829">
        <w:t>building since</w:t>
      </w:r>
      <w:r>
        <w:t xml:space="preserve"> air intakes are located above ground level except in one location (Picture </w:t>
      </w:r>
      <w:r w:rsidR="004B1399">
        <w:t>2</w:t>
      </w:r>
      <w:r>
        <w:t>).</w:t>
      </w:r>
      <w:r w:rsidR="00876FDB">
        <w:t xml:space="preserve"> In addition, unlike classrooms in the original building, water</w:t>
      </w:r>
      <w:r w:rsidR="00453582">
        <w:t>-</w:t>
      </w:r>
      <w:r w:rsidR="00876FDB">
        <w:t>damaged wood covering heating pipes</w:t>
      </w:r>
      <w:r w:rsidR="009946DE">
        <w:t xml:space="preserve"> is not present</w:t>
      </w:r>
      <w:r w:rsidR="00876FDB">
        <w:t xml:space="preserve"> in these areas. </w:t>
      </w:r>
    </w:p>
    <w:p w14:paraId="1451A61D" w14:textId="165662BA" w:rsidR="00876FDB" w:rsidRDefault="008C02B0" w:rsidP="00C3385E">
      <w:pPr>
        <w:pStyle w:val="StyleBodyTextLeft025"/>
        <w:spacing w:line="360" w:lineRule="auto"/>
      </w:pPr>
      <w:r>
        <w:t>Wall</w:t>
      </w:r>
      <w:r w:rsidR="00DB6D55">
        <w:t>s</w:t>
      </w:r>
      <w:r>
        <w:t xml:space="preserve"> are construct</w:t>
      </w:r>
      <w:r w:rsidR="004168DB">
        <w:t>ed</w:t>
      </w:r>
      <w:r>
        <w:t xml:space="preserve"> from painted cement block (Picture</w:t>
      </w:r>
      <w:r w:rsidR="004B1399">
        <w:t xml:space="preserve"> 3</w:t>
      </w:r>
      <w:r>
        <w:t>). The wall construct</w:t>
      </w:r>
      <w:r w:rsidR="004B5A0B">
        <w:t>ion</w:t>
      </w:r>
      <w:r>
        <w:t xml:space="preserve"> and HVAC system intakes are configured in a manner to limit water </w:t>
      </w:r>
      <w:r w:rsidR="004B1399">
        <w:t>vapor</w:t>
      </w:r>
      <w:r>
        <w:t xml:space="preserve"> intake from pooling water, unlike many </w:t>
      </w:r>
      <w:r w:rsidR="004B1399">
        <w:t>locations</w:t>
      </w:r>
      <w:r>
        <w:t xml:space="preserve"> </w:t>
      </w:r>
      <w:r w:rsidR="004B5A0B">
        <w:t>(e.g.,</w:t>
      </w:r>
      <w:r w:rsidR="00876FDB">
        <w:t xml:space="preserve"> the garage doors</w:t>
      </w:r>
      <w:r w:rsidR="004B5A0B">
        <w:t>)</w:t>
      </w:r>
      <w:r w:rsidR="00876FDB">
        <w:t>.</w:t>
      </w:r>
    </w:p>
    <w:p w14:paraId="1B5E5298" w14:textId="77777777" w:rsidR="00316D26" w:rsidRDefault="00406519" w:rsidP="00C3385E">
      <w:pPr>
        <w:pStyle w:val="StyleBodyTextLeft025"/>
        <w:spacing w:line="360" w:lineRule="auto"/>
        <w:rPr>
          <w:szCs w:val="24"/>
        </w:rPr>
      </w:pPr>
      <w:r w:rsidRPr="00CE0987">
        <w:t xml:space="preserve">At the time of assessment, </w:t>
      </w:r>
      <w:r w:rsidR="00600CFE">
        <w:t xml:space="preserve">interior renovations were </w:t>
      </w:r>
      <w:r w:rsidR="007A7CF0">
        <w:t>in progress</w:t>
      </w:r>
      <w:r w:rsidRPr="00CE0987">
        <w:t xml:space="preserve">. </w:t>
      </w:r>
      <w:r w:rsidR="003B6F9B" w:rsidRPr="00CE0987">
        <w:t xml:space="preserve">New </w:t>
      </w:r>
      <w:r w:rsidR="007A7CF0">
        <w:t>flooring was</w:t>
      </w:r>
      <w:r w:rsidR="00C97296" w:rsidRPr="00CE0987">
        <w:t xml:space="preserve"> b</w:t>
      </w:r>
      <w:r w:rsidR="007A7CF0">
        <w:t>eing</w:t>
      </w:r>
      <w:r w:rsidR="00087FFE" w:rsidRPr="00CE0987">
        <w:t xml:space="preserve"> </w:t>
      </w:r>
      <w:r w:rsidR="00392829" w:rsidRPr="00CE0987">
        <w:t>installed</w:t>
      </w:r>
      <w:r w:rsidR="00392829">
        <w:t>.</w:t>
      </w:r>
      <w:r w:rsidR="007A7CF0">
        <w:t xml:space="preserve"> T</w:t>
      </w:r>
      <w:r w:rsidR="00D14785" w:rsidRPr="00CE0987">
        <w:rPr>
          <w:szCs w:val="24"/>
        </w:rPr>
        <w:t>h</w:t>
      </w:r>
      <w:r w:rsidR="00E63E2D" w:rsidRPr="00CE0987">
        <w:rPr>
          <w:szCs w:val="24"/>
        </w:rPr>
        <w:t>e MDPH typically recommends wet-</w:t>
      </w:r>
      <w:r w:rsidR="00D14785" w:rsidRPr="00CE0987">
        <w:rPr>
          <w:szCs w:val="24"/>
        </w:rPr>
        <w:t xml:space="preserve">wiping surfaces and </w:t>
      </w:r>
      <w:r w:rsidR="005D75CD" w:rsidRPr="00CE0987">
        <w:t>high-efficiency particulate arrestance (</w:t>
      </w:r>
      <w:r w:rsidR="00D14785" w:rsidRPr="00CE0987">
        <w:rPr>
          <w:szCs w:val="24"/>
        </w:rPr>
        <w:t>HEPA</w:t>
      </w:r>
      <w:r w:rsidR="005D75CD" w:rsidRPr="00CE0987">
        <w:rPr>
          <w:szCs w:val="24"/>
        </w:rPr>
        <w:t>)</w:t>
      </w:r>
      <w:r w:rsidR="00D14785" w:rsidRPr="00CE0987">
        <w:rPr>
          <w:szCs w:val="24"/>
        </w:rPr>
        <w:t xml:space="preserve"> vacuuming multiple times prior to occupancy.</w:t>
      </w:r>
      <w:r w:rsidR="006235C3" w:rsidRPr="00CE0987">
        <w:rPr>
          <w:szCs w:val="24"/>
        </w:rPr>
        <w:t xml:space="preserve"> </w:t>
      </w:r>
      <w:r w:rsidR="00CE0987">
        <w:rPr>
          <w:szCs w:val="24"/>
        </w:rPr>
        <w:t>Additional cleaning once</w:t>
      </w:r>
      <w:r w:rsidR="006A63D7">
        <w:rPr>
          <w:szCs w:val="24"/>
        </w:rPr>
        <w:t xml:space="preserve"> files,</w:t>
      </w:r>
      <w:r w:rsidR="00CE0987">
        <w:rPr>
          <w:szCs w:val="24"/>
        </w:rPr>
        <w:t xml:space="preserve"> materials</w:t>
      </w:r>
      <w:r w:rsidR="004B5A0B">
        <w:rPr>
          <w:szCs w:val="24"/>
        </w:rPr>
        <w:t>,</w:t>
      </w:r>
      <w:r w:rsidR="00CE0987">
        <w:rPr>
          <w:szCs w:val="24"/>
        </w:rPr>
        <w:t xml:space="preserve"> and furniture have been transported into the building will help remove any dust, debris and moisture brought </w:t>
      </w:r>
      <w:r w:rsidR="006A63D7">
        <w:rPr>
          <w:szCs w:val="24"/>
        </w:rPr>
        <w:t>in from outside during the move.</w:t>
      </w:r>
    </w:p>
    <w:p w14:paraId="0C936392" w14:textId="77777777" w:rsidR="00876FDB" w:rsidRDefault="00CE0987" w:rsidP="00C3385E">
      <w:pPr>
        <w:pStyle w:val="StyleBodyTextLeft025"/>
        <w:spacing w:line="360" w:lineRule="auto"/>
        <w:rPr>
          <w:szCs w:val="24"/>
        </w:rPr>
      </w:pPr>
      <w:r>
        <w:rPr>
          <w:szCs w:val="24"/>
        </w:rPr>
        <w:t>No water-damaged or moist materials were observed</w:t>
      </w:r>
      <w:r w:rsidR="00E54FBA">
        <w:rPr>
          <w:szCs w:val="24"/>
        </w:rPr>
        <w:t xml:space="preserve"> </w:t>
      </w:r>
      <w:r w:rsidR="004F34D5" w:rsidRPr="004F34D5">
        <w:rPr>
          <w:szCs w:val="24"/>
        </w:rPr>
        <w:t xml:space="preserve">in any proposed classrooms </w:t>
      </w:r>
      <w:r w:rsidR="00E54FBA">
        <w:rPr>
          <w:szCs w:val="24"/>
        </w:rPr>
        <w:t>during the assessment</w:t>
      </w:r>
      <w:r w:rsidR="004B1399">
        <w:rPr>
          <w:szCs w:val="24"/>
        </w:rPr>
        <w:t>.</w:t>
      </w:r>
      <w:r w:rsidR="004F34D5">
        <w:rPr>
          <w:szCs w:val="24"/>
        </w:rPr>
        <w:t xml:space="preserve"> However, t</w:t>
      </w:r>
      <w:r w:rsidR="00876FDB">
        <w:rPr>
          <w:szCs w:val="24"/>
        </w:rPr>
        <w:t>he ga</w:t>
      </w:r>
      <w:r w:rsidR="004B1399">
        <w:rPr>
          <w:szCs w:val="24"/>
        </w:rPr>
        <w:t>rage</w:t>
      </w:r>
      <w:r w:rsidR="00876FDB">
        <w:rPr>
          <w:szCs w:val="24"/>
        </w:rPr>
        <w:t xml:space="preserve"> contains walls that </w:t>
      </w:r>
      <w:r w:rsidR="004F34D5">
        <w:rPr>
          <w:szCs w:val="24"/>
        </w:rPr>
        <w:t>are</w:t>
      </w:r>
      <w:r w:rsidR="00876FDB">
        <w:rPr>
          <w:szCs w:val="24"/>
        </w:rPr>
        <w:t xml:space="preserve"> constructed from gypsum wallboard, which had visible mold (Picture</w:t>
      </w:r>
      <w:r w:rsidR="004B1399">
        <w:rPr>
          <w:szCs w:val="24"/>
        </w:rPr>
        <w:t xml:space="preserve"> 4</w:t>
      </w:r>
      <w:r w:rsidR="00876FDB">
        <w:rPr>
          <w:szCs w:val="24"/>
        </w:rPr>
        <w:t xml:space="preserve">). The use of gypsum wallboard in </w:t>
      </w:r>
      <w:r w:rsidR="00392829">
        <w:rPr>
          <w:szCs w:val="24"/>
        </w:rPr>
        <w:t>an</w:t>
      </w:r>
      <w:r w:rsidR="00876FDB">
        <w:rPr>
          <w:szCs w:val="24"/>
        </w:rPr>
        <w:t xml:space="preserve"> </w:t>
      </w:r>
      <w:r w:rsidR="006F1919">
        <w:rPr>
          <w:szCs w:val="24"/>
        </w:rPr>
        <w:t>unconditioned space is not recommended, particularly in a location that appear</w:t>
      </w:r>
      <w:r w:rsidR="004F34D5">
        <w:rPr>
          <w:szCs w:val="24"/>
        </w:rPr>
        <w:t>s</w:t>
      </w:r>
      <w:r w:rsidR="006F1919">
        <w:rPr>
          <w:szCs w:val="24"/>
        </w:rPr>
        <w:t xml:space="preserve"> to experience standing water.</w:t>
      </w:r>
    </w:p>
    <w:p w14:paraId="0D5F7D0F" w14:textId="77777777" w:rsidR="006F1919" w:rsidRDefault="006F1919" w:rsidP="00C3385E">
      <w:pPr>
        <w:pStyle w:val="StyleBodyTextLeft025"/>
        <w:spacing w:line="360" w:lineRule="auto"/>
        <w:rPr>
          <w:szCs w:val="24"/>
        </w:rPr>
      </w:pPr>
      <w:r>
        <w:rPr>
          <w:szCs w:val="24"/>
        </w:rPr>
        <w:t xml:space="preserve">Standing water was also noted along some areas along the exterior walls of the proposed VocTech classrooms. Standing water may </w:t>
      </w:r>
      <w:r w:rsidR="00392829">
        <w:rPr>
          <w:szCs w:val="24"/>
        </w:rPr>
        <w:t>cause</w:t>
      </w:r>
      <w:r>
        <w:rPr>
          <w:szCs w:val="24"/>
        </w:rPr>
        <w:t xml:space="preserve"> damage to cement slab/foundation over time.</w:t>
      </w:r>
    </w:p>
    <w:p w14:paraId="234D5196" w14:textId="44215159" w:rsidR="003475EE" w:rsidRPr="00081795" w:rsidRDefault="00861651" w:rsidP="00081795">
      <w:pPr>
        <w:pStyle w:val="Heading1"/>
      </w:pPr>
      <w:r>
        <w:t>RECOMMENDATIONS</w:t>
      </w:r>
    </w:p>
    <w:p w14:paraId="683FB69D" w14:textId="77777777" w:rsidR="006F1919" w:rsidRDefault="006F1919" w:rsidP="008A770F">
      <w:pPr>
        <w:pStyle w:val="BodyText"/>
        <w:spacing w:line="360" w:lineRule="auto"/>
      </w:pPr>
      <w:r w:rsidRPr="006F1919">
        <w:t xml:space="preserve">Based on the observations made during this assessment, use of the areas examined would be appropriate for the proposed VocTech Program. </w:t>
      </w:r>
      <w:r w:rsidR="004F34D5">
        <w:t xml:space="preserve">Management of </w:t>
      </w:r>
      <w:r w:rsidR="006270DE">
        <w:t>building</w:t>
      </w:r>
      <w:r w:rsidR="004F34D5">
        <w:t>s</w:t>
      </w:r>
      <w:r w:rsidR="006270DE">
        <w:t xml:space="preserve"> that do</w:t>
      </w:r>
      <w:r w:rsidR="004F34D5">
        <w:t xml:space="preserve"> not</w:t>
      </w:r>
      <w:r w:rsidR="006270DE">
        <w:t xml:space="preserve"> have </w:t>
      </w:r>
      <w:r w:rsidR="004F34D5">
        <w:t xml:space="preserve">the </w:t>
      </w:r>
      <w:r w:rsidR="006270DE">
        <w:t xml:space="preserve">means to </w:t>
      </w:r>
      <w:r w:rsidR="004F34D5">
        <w:t xml:space="preserve">provide air </w:t>
      </w:r>
      <w:r w:rsidR="006270DE">
        <w:t>condition</w:t>
      </w:r>
      <w:r w:rsidR="004F34D5">
        <w:t xml:space="preserve">ing </w:t>
      </w:r>
      <w:r w:rsidR="006270DE">
        <w:t xml:space="preserve">during hot, humid </w:t>
      </w:r>
      <w:r w:rsidR="00392829">
        <w:t>weather</w:t>
      </w:r>
      <w:r w:rsidR="006270DE">
        <w:t xml:space="preserve"> </w:t>
      </w:r>
      <w:r>
        <w:t>can be challenging. The following documents can provide guidance that can be used to reduce the impact of hot, humid weather in buildings.</w:t>
      </w:r>
    </w:p>
    <w:p w14:paraId="6F4D9E0B" w14:textId="77777777" w:rsidR="004F34D5" w:rsidRPr="004F34D5" w:rsidRDefault="004F34D5" w:rsidP="008A770F">
      <w:pPr>
        <w:pStyle w:val="BodyText"/>
        <w:numPr>
          <w:ilvl w:val="0"/>
          <w:numId w:val="33"/>
        </w:numPr>
        <w:spacing w:line="360" w:lineRule="auto"/>
      </w:pPr>
      <w:r w:rsidRPr="004F34D5">
        <w:t xml:space="preserve">Preventing mold growth in Massachusetts schools during hot, humid weather: </w:t>
      </w:r>
      <w:hyperlink r:id="rId10" w:history="1">
        <w:r w:rsidRPr="004F34D5">
          <w:rPr>
            <w:rStyle w:val="Hyperlink"/>
          </w:rPr>
          <w:t>https://www.mass.gov/service-details/preventing-mold-growth-in-massachusetts-schools-during-hot-humid-weather</w:t>
        </w:r>
      </w:hyperlink>
    </w:p>
    <w:p w14:paraId="0FB4F340" w14:textId="77777777" w:rsidR="004F34D5" w:rsidRPr="004F34D5" w:rsidRDefault="004F34D5" w:rsidP="008A770F">
      <w:pPr>
        <w:pStyle w:val="BodyText"/>
        <w:numPr>
          <w:ilvl w:val="0"/>
          <w:numId w:val="33"/>
        </w:numPr>
        <w:spacing w:line="360" w:lineRule="auto"/>
      </w:pPr>
      <w:r w:rsidRPr="004F34D5">
        <w:t xml:space="preserve">Remediation and prevention of mold growth and water damage in public schools and buildings to maintain air quality: </w:t>
      </w:r>
      <w:hyperlink r:id="rId11" w:history="1">
        <w:r w:rsidRPr="004F34D5">
          <w:rPr>
            <w:rStyle w:val="Hyperlink"/>
          </w:rPr>
          <w:t>https://www.mass.gov/service-details/remediation-</w:t>
        </w:r>
        <w:r w:rsidRPr="004F34D5">
          <w:rPr>
            <w:rStyle w:val="Hyperlink"/>
          </w:rPr>
          <w:lastRenderedPageBreak/>
          <w:t>and-prevention-of-mold-growth-and-water-damage-in-public-schools-and-buildings-to-maintain-air-quality</w:t>
        </w:r>
      </w:hyperlink>
      <w:r w:rsidRPr="004F34D5">
        <w:t>.</w:t>
      </w:r>
    </w:p>
    <w:p w14:paraId="2BE49D6B" w14:textId="77777777" w:rsidR="004F34D5" w:rsidRDefault="004F34D5" w:rsidP="008A770F">
      <w:pPr>
        <w:pStyle w:val="BodyText"/>
        <w:numPr>
          <w:ilvl w:val="0"/>
          <w:numId w:val="33"/>
        </w:numPr>
        <w:spacing w:line="360" w:lineRule="auto"/>
      </w:pPr>
      <w:r w:rsidRPr="004F34D5">
        <w:t>Methods for increasing comfort in non-air-conditioned schools:</w:t>
      </w:r>
      <w:r w:rsidR="006F0DD1">
        <w:t xml:space="preserve"> </w:t>
      </w:r>
      <w:hyperlink r:id="rId12" w:history="1">
        <w:r w:rsidRPr="004F34D5">
          <w:rPr>
            <w:rStyle w:val="Hyperlink"/>
          </w:rPr>
          <w:t>https://www.mass.gov/doc/methods-for-increasing-comfort-in-non-air-conditioned-schools/download</w:t>
        </w:r>
      </w:hyperlink>
      <w:r w:rsidRPr="004F34D5">
        <w:t>.</w:t>
      </w:r>
    </w:p>
    <w:p w14:paraId="7C77CA10" w14:textId="77777777" w:rsidR="004F34D5" w:rsidRPr="004F34D5" w:rsidRDefault="004F34D5" w:rsidP="008A770F">
      <w:pPr>
        <w:pStyle w:val="BodyText"/>
        <w:spacing w:line="360" w:lineRule="auto"/>
        <w:ind w:left="720" w:firstLine="0"/>
      </w:pPr>
    </w:p>
    <w:p w14:paraId="1A8FD0DC" w14:textId="77777777" w:rsidR="006F1919" w:rsidRDefault="006F1919" w:rsidP="006F0DD1">
      <w:pPr>
        <w:pStyle w:val="BodyText"/>
        <w:spacing w:line="360" w:lineRule="auto"/>
      </w:pPr>
      <w:r>
        <w:t>In view of the findings at the time of the visit, the following recommendations are provided:</w:t>
      </w:r>
    </w:p>
    <w:p w14:paraId="1A4C43F1" w14:textId="77777777" w:rsidR="006F1919" w:rsidRDefault="006F1919" w:rsidP="00C3385E">
      <w:pPr>
        <w:pStyle w:val="BodyText"/>
        <w:numPr>
          <w:ilvl w:val="0"/>
          <w:numId w:val="28"/>
        </w:numPr>
        <w:tabs>
          <w:tab w:val="clear" w:pos="360"/>
          <w:tab w:val="num" w:pos="720"/>
        </w:tabs>
        <w:spacing w:line="360" w:lineRule="auto"/>
        <w:ind w:left="720" w:hanging="720"/>
      </w:pPr>
      <w:r>
        <w:t>Remove water</w:t>
      </w:r>
      <w:r w:rsidR="00453582">
        <w:t>-</w:t>
      </w:r>
      <w:r>
        <w:t xml:space="preserve">damaged gypsum wallboard in the garage in a manner consistent with the US EPA guidelines, Mold Remediation in Schools and </w:t>
      </w:r>
      <w:r w:rsidR="004B1399">
        <w:t>Commercial</w:t>
      </w:r>
      <w:r>
        <w:t xml:space="preserve"> Buildings.</w:t>
      </w:r>
      <w:r w:rsidR="003F7FDE" w:rsidRPr="003F7FDE">
        <w:t xml:space="preserve"> Available at: </w:t>
      </w:r>
      <w:hyperlink r:id="rId13" w:history="1">
        <w:r w:rsidR="003F7FDE" w:rsidRPr="003F7FDE">
          <w:rPr>
            <w:rStyle w:val="Hyperlink"/>
          </w:rPr>
          <w:t>http://www.epa.gov/mold/mold-remediation-schools-and-commercial-buildings-guide</w:t>
        </w:r>
      </w:hyperlink>
    </w:p>
    <w:p w14:paraId="7AD73AFB" w14:textId="4FE45851" w:rsidR="0022389E" w:rsidRDefault="005B51D9" w:rsidP="00C3385E">
      <w:pPr>
        <w:pStyle w:val="BodyText"/>
        <w:numPr>
          <w:ilvl w:val="0"/>
          <w:numId w:val="28"/>
        </w:numPr>
        <w:tabs>
          <w:tab w:val="clear" w:pos="360"/>
          <w:tab w:val="num" w:pos="720"/>
        </w:tabs>
        <w:spacing w:line="360" w:lineRule="auto"/>
        <w:ind w:left="720" w:hanging="720"/>
      </w:pPr>
      <w:r>
        <w:t>F</w:t>
      </w:r>
      <w:r w:rsidR="006F1919">
        <w:t>or any</w:t>
      </w:r>
      <w:r w:rsidR="003F6CEC">
        <w:t xml:space="preserve"> activity that may produce</w:t>
      </w:r>
      <w:r w:rsidR="006F1919">
        <w:t xml:space="preserve"> dust, </w:t>
      </w:r>
      <w:r w:rsidR="004B6D5C">
        <w:t>fumes</w:t>
      </w:r>
      <w:r w:rsidR="003F6CEC">
        <w:t xml:space="preserve">, </w:t>
      </w:r>
      <w:proofErr w:type="gramStart"/>
      <w:r w:rsidR="006F1919">
        <w:t>vapor</w:t>
      </w:r>
      <w:proofErr w:type="gramEnd"/>
      <w:r w:rsidR="006F1919">
        <w:t xml:space="preserve"> or gas</w:t>
      </w:r>
      <w:r w:rsidR="003F6CEC">
        <w:t xml:space="preserve">, ensure there is an </w:t>
      </w:r>
      <w:r w:rsidR="006F1919">
        <w:t>appropriate exhaust ventilation system installed and maintained.</w:t>
      </w:r>
    </w:p>
    <w:p w14:paraId="2DFEA57F" w14:textId="77777777" w:rsidR="006F1919" w:rsidRDefault="006F1919" w:rsidP="00C3385E">
      <w:pPr>
        <w:pStyle w:val="BodyText"/>
        <w:numPr>
          <w:ilvl w:val="0"/>
          <w:numId w:val="28"/>
        </w:numPr>
        <w:tabs>
          <w:tab w:val="clear" w:pos="360"/>
          <w:tab w:val="num" w:pos="720"/>
        </w:tabs>
        <w:spacing w:line="360" w:lineRule="auto"/>
        <w:ind w:left="720" w:hanging="720"/>
      </w:pPr>
      <w:r>
        <w:t xml:space="preserve">Improve drainage on the garage to </w:t>
      </w:r>
      <w:r w:rsidR="006270DE">
        <w:t>prevent</w:t>
      </w:r>
      <w:r>
        <w:t xml:space="preserve"> standing water.</w:t>
      </w:r>
    </w:p>
    <w:p w14:paraId="1D1FCBC9" w14:textId="3E4D8588" w:rsidR="006F1919" w:rsidRDefault="006F1919" w:rsidP="00C3385E">
      <w:pPr>
        <w:pStyle w:val="BodyText"/>
        <w:numPr>
          <w:ilvl w:val="0"/>
          <w:numId w:val="28"/>
        </w:numPr>
        <w:tabs>
          <w:tab w:val="clear" w:pos="360"/>
          <w:tab w:val="num" w:pos="720"/>
        </w:tabs>
        <w:spacing w:line="360" w:lineRule="auto"/>
        <w:ind w:left="720" w:hanging="720"/>
      </w:pPr>
      <w:r>
        <w:t xml:space="preserve">Improve water drainage around exterior walls of the proposed VocTech classrooms. Prevention of standing water </w:t>
      </w:r>
      <w:r w:rsidR="004168DB">
        <w:t>near</w:t>
      </w:r>
      <w:r>
        <w:t xml:space="preserve"> the </w:t>
      </w:r>
      <w:r w:rsidR="004B1399">
        <w:t>fresh</w:t>
      </w:r>
      <w:r>
        <w:t xml:space="preserve"> air intake in Picture </w:t>
      </w:r>
      <w:r w:rsidR="004B1399">
        <w:t>2</w:t>
      </w:r>
      <w:r w:rsidR="004168DB">
        <w:t xml:space="preserve"> </w:t>
      </w:r>
      <w:r>
        <w:t>is highly recommended.</w:t>
      </w:r>
      <w:r w:rsidR="004B1399">
        <w:t xml:space="preserve"> </w:t>
      </w:r>
      <w:r w:rsidR="00E3587F">
        <w:t>Consider r</w:t>
      </w:r>
      <w:r w:rsidR="00392829">
        <w:t>econfiguring</w:t>
      </w:r>
      <w:r w:rsidR="004B1399">
        <w:t xml:space="preserve"> the air intake to draw a</w:t>
      </w:r>
      <w:r w:rsidR="004B6D5C">
        <w:t>ir</w:t>
      </w:r>
      <w:r w:rsidR="004B1399">
        <w:t xml:space="preserve"> at least </w:t>
      </w:r>
      <w:r w:rsidR="004B6D5C">
        <w:t>one</w:t>
      </w:r>
      <w:r w:rsidR="004B1399">
        <w:t xml:space="preserve"> foot above</w:t>
      </w:r>
      <w:r w:rsidR="00E3587F">
        <w:t xml:space="preserve"> the</w:t>
      </w:r>
      <w:r w:rsidR="004B1399">
        <w:t xml:space="preserve"> ground.</w:t>
      </w:r>
    </w:p>
    <w:p w14:paraId="67D99EE8" w14:textId="77777777" w:rsidR="00A06289" w:rsidRDefault="00640153" w:rsidP="002E689C">
      <w:pPr>
        <w:pStyle w:val="BodyText"/>
        <w:numPr>
          <w:ilvl w:val="0"/>
          <w:numId w:val="28"/>
        </w:numPr>
        <w:tabs>
          <w:tab w:val="clear" w:pos="360"/>
          <w:tab w:val="num" w:pos="720"/>
        </w:tabs>
        <w:spacing w:line="360" w:lineRule="auto"/>
        <w:ind w:left="720" w:hanging="720"/>
      </w:pPr>
      <w:r>
        <w:t>C</w:t>
      </w:r>
      <w:r w:rsidRPr="00640153">
        <w:t xml:space="preserve">hange filters </w:t>
      </w:r>
      <w:r w:rsidR="00600CFE" w:rsidRPr="00600CFE">
        <w:t xml:space="preserve">for HVAC equipment </w:t>
      </w:r>
      <w:r w:rsidR="00600CFE">
        <w:t xml:space="preserve">prior to occupancy, and additionally </w:t>
      </w:r>
      <w:r w:rsidRPr="00640153">
        <w:t xml:space="preserve">2-4 times a year using the highest </w:t>
      </w:r>
      <w:r w:rsidR="00647135" w:rsidRPr="00647135">
        <w:t xml:space="preserve">Minimum Efficiency Reporting Value (MERV) </w:t>
      </w:r>
      <w:r w:rsidRPr="00640153">
        <w:t xml:space="preserve">rating </w:t>
      </w:r>
      <w:r>
        <w:t>the</w:t>
      </w:r>
      <w:r w:rsidRPr="00640153">
        <w:t xml:space="preserve"> building’s ventilation system can accommodate to improve air filtration as much as possible without significantly reducing airflow.</w:t>
      </w:r>
    </w:p>
    <w:p w14:paraId="22B20FA9" w14:textId="77777777" w:rsidR="00060700" w:rsidRDefault="00060700" w:rsidP="00C3385E">
      <w:pPr>
        <w:pStyle w:val="BodyText"/>
        <w:numPr>
          <w:ilvl w:val="0"/>
          <w:numId w:val="28"/>
        </w:numPr>
        <w:tabs>
          <w:tab w:val="clear" w:pos="360"/>
          <w:tab w:val="num" w:pos="720"/>
        </w:tabs>
        <w:spacing w:line="360" w:lineRule="auto"/>
        <w:ind w:left="720" w:hanging="720"/>
      </w:pPr>
      <w:r>
        <w:t>If the HVAC system has not been balanced prior to this assessment, consider balancing the system after move-</w:t>
      </w:r>
      <w:r w:rsidR="00D54E23">
        <w:t>i</w:t>
      </w:r>
      <w:r>
        <w:t xml:space="preserve">n and every </w:t>
      </w:r>
      <w:r w:rsidR="001F30DD">
        <w:t>five</w:t>
      </w:r>
      <w:r>
        <w:t xml:space="preserve"> years </w:t>
      </w:r>
      <w:r w:rsidR="001F30DD">
        <w:t xml:space="preserve">(SMACNA, </w:t>
      </w:r>
      <w:r w:rsidR="001F30DD" w:rsidRPr="008460AB">
        <w:t>1994).</w:t>
      </w:r>
    </w:p>
    <w:p w14:paraId="240F9705" w14:textId="77777777" w:rsidR="005E5ED3" w:rsidRDefault="005E5ED3" w:rsidP="00C3385E">
      <w:pPr>
        <w:pStyle w:val="BodyText"/>
        <w:numPr>
          <w:ilvl w:val="0"/>
          <w:numId w:val="28"/>
        </w:numPr>
        <w:tabs>
          <w:tab w:val="clear" w:pos="360"/>
          <w:tab w:val="num" w:pos="720"/>
        </w:tabs>
        <w:spacing w:line="360" w:lineRule="auto"/>
        <w:ind w:left="720" w:hanging="720"/>
      </w:pPr>
      <w:r w:rsidRPr="00AB02B6">
        <w:t>Upon completion of renovations</w:t>
      </w:r>
      <w:r w:rsidR="002961D6">
        <w:t xml:space="preserve"> and moving</w:t>
      </w:r>
      <w:r w:rsidRPr="00AB02B6">
        <w:t xml:space="preserve">, perform a final, thorough cleaning of the space including </w:t>
      </w:r>
      <w:r w:rsidR="00392829" w:rsidRPr="00AB02B6">
        <w:t>wet wiping</w:t>
      </w:r>
      <w:r w:rsidRPr="00AB02B6">
        <w:t xml:space="preserve"> of all surfaces and use of a HEPA vacuum of all carpeting prior to staff moving into the space.</w:t>
      </w:r>
    </w:p>
    <w:p w14:paraId="05215F61" w14:textId="77777777" w:rsidR="004C55B6" w:rsidRDefault="0052148B" w:rsidP="004C55B6">
      <w:pPr>
        <w:pStyle w:val="BodyText"/>
        <w:numPr>
          <w:ilvl w:val="0"/>
          <w:numId w:val="28"/>
        </w:numPr>
        <w:tabs>
          <w:tab w:val="clear" w:pos="360"/>
          <w:tab w:val="num" w:pos="720"/>
        </w:tabs>
        <w:spacing w:line="360" w:lineRule="auto"/>
        <w:ind w:left="720" w:hanging="720"/>
      </w:pPr>
      <w:r w:rsidRPr="00AB02B6">
        <w:t xml:space="preserve">Consistent with previously established protocol, once the space has been </w:t>
      </w:r>
      <w:r w:rsidR="006063C4" w:rsidRPr="00AB02B6">
        <w:t>occupied for a minimum of three weeks</w:t>
      </w:r>
      <w:r w:rsidR="001821EB" w:rsidRPr="00AB02B6">
        <w:t>,</w:t>
      </w:r>
      <w:r w:rsidRPr="00AB02B6">
        <w:t xml:space="preserve"> contact the </w:t>
      </w:r>
      <w:r w:rsidR="00646D8F" w:rsidRPr="00AB02B6">
        <w:t>BEH/</w:t>
      </w:r>
      <w:r w:rsidRPr="00AB02B6">
        <w:t xml:space="preserve">IAQ Program to conduct a follow-up assessment </w:t>
      </w:r>
      <w:r w:rsidR="008679F5" w:rsidRPr="00AB02B6">
        <w:t>of the space</w:t>
      </w:r>
      <w:r w:rsidR="00376DF8" w:rsidRPr="00AB02B6">
        <w:t>.</w:t>
      </w:r>
    </w:p>
    <w:p w14:paraId="6C54C76E" w14:textId="77777777" w:rsidR="00927E90" w:rsidRDefault="00927E90" w:rsidP="00927E90">
      <w:pPr>
        <w:pStyle w:val="BodyText"/>
        <w:spacing w:line="360" w:lineRule="auto"/>
        <w:ind w:firstLine="0"/>
        <w:jc w:val="center"/>
        <w:rPr>
          <w:b/>
        </w:rPr>
      </w:pPr>
    </w:p>
    <w:p w14:paraId="0B73B3D6" w14:textId="55A56B9A" w:rsidR="00582CC9" w:rsidRPr="00534635" w:rsidRDefault="00582CC9" w:rsidP="00081795">
      <w:pPr>
        <w:pStyle w:val="Heading1"/>
      </w:pPr>
      <w:r>
        <w:br w:type="page"/>
      </w:r>
      <w:r w:rsidRPr="00534635">
        <w:lastRenderedPageBreak/>
        <w:t>R</w:t>
      </w:r>
      <w:r w:rsidR="00861651">
        <w:t>EFERENCES</w:t>
      </w:r>
    </w:p>
    <w:p w14:paraId="70C6C95E" w14:textId="77777777" w:rsidR="00582CC9" w:rsidRPr="00534635" w:rsidRDefault="00582CC9" w:rsidP="00582CC9">
      <w:pPr>
        <w:spacing w:after="240"/>
      </w:pPr>
      <w:r w:rsidRPr="00534635">
        <w:rPr>
          <w:szCs w:val="24"/>
        </w:rPr>
        <w:t>SMACNA. 1994. HVAC Systems Commissioning Manual. 1</w:t>
      </w:r>
      <w:r w:rsidRPr="00534635">
        <w:rPr>
          <w:szCs w:val="24"/>
          <w:vertAlign w:val="superscript"/>
        </w:rPr>
        <w:t>st</w:t>
      </w:r>
      <w:r w:rsidRPr="00534635">
        <w:rPr>
          <w:szCs w:val="24"/>
        </w:rPr>
        <w:t xml:space="preserve"> ed. Sheet Metal and Air Conditioning Contractors’ National Association, Inc., Chantilly, VA.</w:t>
      </w:r>
    </w:p>
    <w:p w14:paraId="731D372F" w14:textId="77777777" w:rsidR="006E7CE3" w:rsidRDefault="00CA2793" w:rsidP="00117020">
      <w:pPr>
        <w:spacing w:after="240"/>
        <w:sectPr w:rsidR="006E7CE3" w:rsidSect="000D48D8">
          <w:footerReference w:type="default" r:id="rId14"/>
          <w:pgSz w:w="12240" w:h="15840"/>
          <w:pgMar w:top="1440" w:right="1440" w:bottom="1440" w:left="1440" w:header="720" w:footer="720" w:gutter="0"/>
          <w:cols w:space="720"/>
          <w:titlePg/>
        </w:sectPr>
      </w:pPr>
      <w:r w:rsidRPr="00534635">
        <w:t xml:space="preserve">MDPH. 2015. Massachusetts Department of Public Health. “Indoor Air Quality Manual: Chapters I-III”. Available at: </w:t>
      </w:r>
      <w:hyperlink r:id="rId15" w:history="1">
        <w:r w:rsidRPr="00534635">
          <w:rPr>
            <w:color w:val="0000FF"/>
            <w:u w:val="single"/>
          </w:rPr>
          <w:t>Indoor air quality - manual and appendices | Mass.gov</w:t>
        </w:r>
      </w:hyperlink>
    </w:p>
    <w:p w14:paraId="42DAFB43" w14:textId="77777777" w:rsidR="006E7CE3" w:rsidRPr="006E7CE3" w:rsidRDefault="006E7CE3" w:rsidP="006E7CE3">
      <w:pPr>
        <w:spacing w:after="160" w:line="259" w:lineRule="auto"/>
        <w:rPr>
          <w:rFonts w:eastAsiaTheme="minorHAnsi"/>
          <w:b/>
          <w:bCs/>
          <w:szCs w:val="24"/>
        </w:rPr>
      </w:pPr>
      <w:r w:rsidRPr="006E7CE3">
        <w:rPr>
          <w:rFonts w:eastAsiaTheme="minorHAnsi"/>
          <w:b/>
          <w:bCs/>
          <w:szCs w:val="24"/>
        </w:rPr>
        <w:lastRenderedPageBreak/>
        <w:t>Picture 1</w:t>
      </w:r>
    </w:p>
    <w:p w14:paraId="65E61679" w14:textId="77777777" w:rsidR="006E7CE3" w:rsidRPr="006E7CE3" w:rsidRDefault="006E7CE3" w:rsidP="006E7CE3">
      <w:pPr>
        <w:spacing w:after="160" w:line="259" w:lineRule="auto"/>
        <w:jc w:val="center"/>
        <w:rPr>
          <w:rFonts w:eastAsiaTheme="minorHAnsi"/>
          <w:szCs w:val="24"/>
        </w:rPr>
      </w:pPr>
      <w:r w:rsidRPr="006E7CE3">
        <w:rPr>
          <w:rFonts w:eastAsiaTheme="minorHAnsi"/>
          <w:noProof/>
          <w:szCs w:val="24"/>
        </w:rPr>
        <mc:AlternateContent>
          <mc:Choice Requires="wps">
            <w:drawing>
              <wp:anchor distT="0" distB="0" distL="114300" distR="114300" simplePos="0" relativeHeight="251659776" behindDoc="0" locked="0" layoutInCell="1" allowOverlap="1" wp14:anchorId="7B0BDF59" wp14:editId="11845E1C">
                <wp:simplePos x="0" y="0"/>
                <wp:positionH relativeFrom="column">
                  <wp:posOffset>2027599</wp:posOffset>
                </wp:positionH>
                <wp:positionV relativeFrom="paragraph">
                  <wp:posOffset>429441</wp:posOffset>
                </wp:positionV>
                <wp:extent cx="1174236" cy="2460324"/>
                <wp:effectExtent l="247650" t="114300" r="254635" b="111760"/>
                <wp:wrapNone/>
                <wp:docPr id="3" name="Rectangle 3"/>
                <wp:cNvGraphicFramePr/>
                <a:graphic xmlns:a="http://schemas.openxmlformats.org/drawingml/2006/main">
                  <a:graphicData uri="http://schemas.microsoft.com/office/word/2010/wordprocessingShape">
                    <wps:wsp>
                      <wps:cNvSpPr/>
                      <wps:spPr>
                        <a:xfrm rot="20964488">
                          <a:off x="0" y="0"/>
                          <a:ext cx="1174236" cy="2460324"/>
                        </a:xfrm>
                        <a:prstGeom prst="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3EF2367A" id="Rectangle 3" o:spid="_x0000_s1026" style="position:absolute;margin-left:159.65pt;margin-top:33.8pt;width:92.45pt;height:193.75pt;rotation:-694149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OZaQIAANMEAAAOAAAAZHJzL2Uyb0RvYy54bWysVE1PGzEQvVfqf7B8L/vBEkLEBkVBVJUQ&#10;IEHFeeK1s5b8VdvJhv76jr0boLSnqjlYM57Z55k3b3J5ddCK7LkP0pqWViclJdww20mzben3p5sv&#10;c0pCBNOBsoa39IUHerX8/OlycAte296qjnuCICYsBtfSPka3KIrAeq4hnFjHDQaF9Roiun5bdB4G&#10;RNeqqMtyVgzWd85bxkPA2+sxSJcZXwjO4r0QgUeiWoq1xXz6fG7SWSwvYbH14HrJpjLgH6rQIA0+&#10;+gp1DRHIzss/oLRk3gYr4gmzurBCSMZzD9hNVX7o5rEHx3MvSE5wrzSF/wfL7vaP7sEjDYMLi4Bm&#10;6uIgvCbeIlt1eTFrmvk8N4flkkPm7uWVO36IhOFlVZ039emMEoaxupmVp3WT2C1GtITqfIhfudUk&#10;GS31OJwMC/vbEMfUY0pKN/ZGKpUHpAwZWno6r0qcIQPUiVAQ0dSua2kwW0pAbVGALPoMGaySXfo8&#10;AQW/3ayVJ3tAETTNeb1uxqQeOj7enpX4m8qd0nPpv+Gk4q4h9OMnOTTqR8uIIlZSt3SegI5IyqTn&#10;eZbh1OIby8na2O7lwY9MY2fBsRuJj9xCiA/gUYh4icsV7/EQyiIHdrIo6a3/+bf7lI/6wCglAwob&#10;+fmxA88pUd8MKueiapq0Cdlpzs5rdPz7yOZ9xOz02iJtVa4umyk/qqMpvNXPuIOr9CqGwDB8e5zE&#10;5KzjuHC4xYyvVjkN1e8g3ppHxxL4UR5Ph2fwbhJIRG3d2eMSwOKDTsbcUSmrXbRCZhG98YoTTA5u&#10;Tp7ltOVpNd/7Oevtv2j5CwAA//8DAFBLAwQUAAYACAAAACEA1WQ2V98AAAAKAQAADwAAAGRycy9k&#10;b3ducmV2LnhtbEyPMU/DMBCFdyT+g3VIbNROm6QQcqkQUkeGFBY2J74maWM7it068OsxE4yn9+m9&#10;78rdokd2pdkN1iAkKwGMTGvVYDqEj/f9wyMw56VRcrSGEL7Iwa66vSlloWwwNV0PvmOxxLhCIvTe&#10;TwXnru1JS7eyE5mYHe2spY/n3HE1yxDL9cjXQuRcy8HEhV5O9NpTez5cNMI2OX83+9AGUb8FdTzV&#10;WepOn4j3d8vLMzBPi/+D4Vc/qkMVnRp7McqxEWGTPG0iipBvc2ARyES6BtYgpFmWAK9K/v+F6gcA&#10;AP//AwBQSwECLQAUAAYACAAAACEAtoM4kv4AAADhAQAAEwAAAAAAAAAAAAAAAAAAAAAAW0NvbnRl&#10;bnRfVHlwZXNdLnhtbFBLAQItABQABgAIAAAAIQA4/SH/1gAAAJQBAAALAAAAAAAAAAAAAAAAAC8B&#10;AABfcmVscy8ucmVsc1BLAQItABQABgAIAAAAIQCAaxOZaQIAANMEAAAOAAAAAAAAAAAAAAAAAC4C&#10;AABkcnMvZTJvRG9jLnhtbFBLAQItABQABgAIAAAAIQDVZDZX3wAAAAoBAAAPAAAAAAAAAAAAAAAA&#10;AMMEAABkcnMvZG93bnJldi54bWxQSwUGAAAAAAQABADzAAAAzwUAAAAA&#10;" filled="f" strokecolor="#2f528f" strokeweight="3pt"/>
            </w:pict>
          </mc:Fallback>
        </mc:AlternateContent>
      </w:r>
      <w:r w:rsidRPr="006E7CE3">
        <w:rPr>
          <w:rFonts w:eastAsiaTheme="minorHAnsi"/>
          <w:noProof/>
          <w:szCs w:val="24"/>
        </w:rPr>
        <w:drawing>
          <wp:inline distT="0" distB="0" distL="0" distR="0" wp14:anchorId="1E1B068E" wp14:editId="0DD739C6">
            <wp:extent cx="2597812" cy="3374020"/>
            <wp:effectExtent l="0" t="0" r="0" b="0"/>
            <wp:docPr id="1" name="Picture 1" descr="LMS section reported to contain proposed vocational education programs&#10;(northwest portion of LMS compl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MS section reported to contain proposed vocational education programs&#10;(northwest portion of LMS complex)&#10;"/>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635318" cy="3422733"/>
                    </a:xfrm>
                    <a:prstGeom prst="rect">
                      <a:avLst/>
                    </a:prstGeom>
                    <a:ln>
                      <a:noFill/>
                    </a:ln>
                    <a:extLst>
                      <a:ext uri="{53640926-AAD7-44D8-BBD7-CCE9431645EC}">
                        <a14:shadowObscured xmlns:a14="http://schemas.microsoft.com/office/drawing/2010/main"/>
                      </a:ext>
                    </a:extLst>
                  </pic:spPr>
                </pic:pic>
              </a:graphicData>
            </a:graphic>
          </wp:inline>
        </w:drawing>
      </w:r>
    </w:p>
    <w:p w14:paraId="46F917B1" w14:textId="77777777" w:rsidR="006E7CE3" w:rsidRPr="006E7CE3" w:rsidRDefault="006E7CE3" w:rsidP="006E7CE3">
      <w:pPr>
        <w:jc w:val="center"/>
        <w:rPr>
          <w:rFonts w:eastAsiaTheme="minorHAnsi"/>
          <w:b/>
          <w:bCs/>
          <w:szCs w:val="24"/>
        </w:rPr>
      </w:pPr>
      <w:r w:rsidRPr="006E7CE3">
        <w:rPr>
          <w:rFonts w:eastAsiaTheme="minorHAnsi"/>
          <w:b/>
          <w:bCs/>
          <w:szCs w:val="24"/>
        </w:rPr>
        <w:t>LMS section reported to contain proposed vocational education programs</w:t>
      </w:r>
    </w:p>
    <w:p w14:paraId="5D0EC52E" w14:textId="77777777" w:rsidR="006E7CE3" w:rsidRPr="006E7CE3" w:rsidRDefault="006E7CE3" w:rsidP="006E7CE3">
      <w:pPr>
        <w:jc w:val="center"/>
        <w:rPr>
          <w:rFonts w:eastAsiaTheme="minorHAnsi"/>
          <w:b/>
          <w:bCs/>
          <w:szCs w:val="24"/>
        </w:rPr>
      </w:pPr>
      <w:r w:rsidRPr="006E7CE3">
        <w:rPr>
          <w:rFonts w:eastAsiaTheme="minorHAnsi"/>
          <w:b/>
          <w:bCs/>
          <w:szCs w:val="24"/>
        </w:rPr>
        <w:t>(northwest portion of LMS complex)</w:t>
      </w:r>
    </w:p>
    <w:p w14:paraId="1AAF546C" w14:textId="77777777" w:rsidR="006E7CE3" w:rsidRPr="006E7CE3" w:rsidRDefault="006E7CE3" w:rsidP="006E7CE3">
      <w:pPr>
        <w:jc w:val="center"/>
        <w:rPr>
          <w:rFonts w:eastAsiaTheme="minorHAnsi"/>
          <w:b/>
          <w:bCs/>
          <w:szCs w:val="24"/>
        </w:rPr>
      </w:pPr>
    </w:p>
    <w:p w14:paraId="53467D7D" w14:textId="77777777" w:rsidR="006E7CE3" w:rsidRPr="006E7CE3" w:rsidRDefault="006E7CE3" w:rsidP="006E7CE3">
      <w:pPr>
        <w:spacing w:after="160" w:line="259" w:lineRule="auto"/>
        <w:rPr>
          <w:rFonts w:eastAsiaTheme="minorHAnsi"/>
          <w:b/>
          <w:bCs/>
          <w:szCs w:val="24"/>
        </w:rPr>
      </w:pPr>
      <w:r w:rsidRPr="006E7CE3">
        <w:rPr>
          <w:rFonts w:eastAsiaTheme="minorHAnsi"/>
          <w:b/>
          <w:bCs/>
          <w:szCs w:val="24"/>
        </w:rPr>
        <w:t>Picture 2</w:t>
      </w:r>
    </w:p>
    <w:p w14:paraId="5248FE79" w14:textId="77777777" w:rsidR="006E7CE3" w:rsidRPr="006E7CE3" w:rsidRDefault="006E7CE3" w:rsidP="006E7CE3">
      <w:pPr>
        <w:spacing w:after="160" w:line="259" w:lineRule="auto"/>
        <w:jc w:val="center"/>
        <w:rPr>
          <w:rFonts w:eastAsiaTheme="minorHAnsi"/>
          <w:b/>
          <w:bCs/>
          <w:szCs w:val="24"/>
        </w:rPr>
      </w:pPr>
      <w:r w:rsidRPr="006E7CE3">
        <w:rPr>
          <w:rFonts w:eastAsiaTheme="minorHAnsi"/>
          <w:noProof/>
          <w:szCs w:val="24"/>
        </w:rPr>
        <mc:AlternateContent>
          <mc:Choice Requires="wps">
            <w:drawing>
              <wp:anchor distT="0" distB="0" distL="114300" distR="114300" simplePos="0" relativeHeight="251660800" behindDoc="0" locked="0" layoutInCell="1" allowOverlap="1" wp14:anchorId="14D01FA6" wp14:editId="0F9B1A2A">
                <wp:simplePos x="0" y="0"/>
                <wp:positionH relativeFrom="column">
                  <wp:posOffset>3162300</wp:posOffset>
                </wp:positionH>
                <wp:positionV relativeFrom="paragraph">
                  <wp:posOffset>1747520</wp:posOffset>
                </wp:positionV>
                <wp:extent cx="647700" cy="717550"/>
                <wp:effectExtent l="38100" t="38100" r="19050" b="25400"/>
                <wp:wrapNone/>
                <wp:docPr id="2" name="Straight Arrow Connector 2"/>
                <wp:cNvGraphicFramePr/>
                <a:graphic xmlns:a="http://schemas.openxmlformats.org/drawingml/2006/main">
                  <a:graphicData uri="http://schemas.microsoft.com/office/word/2010/wordprocessingShape">
                    <wps:wsp>
                      <wps:cNvCnPr/>
                      <wps:spPr>
                        <a:xfrm flipH="1" flipV="1">
                          <a:off x="0" y="0"/>
                          <a:ext cx="647700" cy="717550"/>
                        </a:xfrm>
                        <a:prstGeom prst="straightConnector1">
                          <a:avLst/>
                        </a:prstGeom>
                        <a:noFill/>
                        <a:ln w="12700" cap="flat" cmpd="sng" algn="ctr">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058B9415" id="_x0000_t32" coordsize="21600,21600" o:spt="32" o:oned="t" path="m,l21600,21600e" filled="f">
                <v:path arrowok="t" fillok="f" o:connecttype="none"/>
                <o:lock v:ext="edit" shapetype="t"/>
              </v:shapetype>
              <v:shape id="Straight Arrow Connector 2" o:spid="_x0000_s1026" type="#_x0000_t32" style="position:absolute;margin-left:249pt;margin-top:137.6pt;width:51pt;height:56.5pt;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NCj2QEAAJgDAAAOAAAAZHJzL2Uyb0RvYy54bWysU02PEzEMvSPxH6Lc2ZlW7HZVdbqHlsIB&#10;wUos3L2ZZCZSvhSbTvvvcTKlLHBD5BA5tvz8bL9sHk7eiaPOaGPo5OKmlUIHFXsbhk5+fTq8uZcC&#10;CUIPLgbdybNG+bB9/WozpbVexjG6XmfBIAHXU+rkSJTWTYNq1B7wJiYdOGhi9kD8zEPTZ5gY3btm&#10;2bZ3zRRzn3JUGpG9+zkotxXfGK3oszGoSbhOMjeqd673c7mb7QbWQ4Y0WnWhAf/AwoMNXPQKtQcC&#10;8T3bv6C8VTliNHSjom+iMVbp2gN3s2j/6ObLCEnXXng4mK5jwv8Hqz4dd+Ex8ximhGtMj7l0cTLZ&#10;C+Ns+sA7ldX6VqwSY87iVAd4vg5Qn0godt69Xa1aHrPi0Gqxur2tA25mwJKcMtJ7Hb0oRieRMthh&#10;pF0MgVcV81wCjh+RmBIn/kwoySEerHN1Yy6IiQkt52rAwjEOiAv71DNsGKQAN7AiFeXKGqOzfUkv&#10;QHjGncviCCwK1lIfJykcILGzk4d6ijC4/G9phcsecJwTa2jWj7fEInbWd/K+LWd2E1j3LvSCzomV&#10;T9lCGJy+ILtQmOgq0Uu3vzZQrOfYn+timvLi9VdCF6kWfb18s/3yQ21/AAAA//8DAFBLAwQUAAYA&#10;CAAAACEA5AsGsuAAAAALAQAADwAAAGRycy9kb3ducmV2LnhtbEyPS0/DMBCE70j8B2uRuCDqEPpw&#10;QzYVAnHorYTH2bVNEhGvo9ht03/PcoLj7Ixmvyk3k+/F0Y2xC4RwN8tAODLBdtQgvL+93CoQMWmy&#10;ug/kEM4uwqa6vCh1YcOJXt2xTo3gEoqFRmhTGgopo2md13EWBkfsfYXR68RybKQd9YnLfS/zLFtK&#10;rzviD60e3FPrzHd98AiLT2POK5o+otquQ33zvBvm2x3i9dX0+AAiuSn9heEXn9GhYqZ9OJCNokeY&#10;rxVvSQj5apGD4MQyy/iyR7hXKgdZlfL/huoHAAD//wMAUEsBAi0AFAAGAAgAAAAhALaDOJL+AAAA&#10;4QEAABMAAAAAAAAAAAAAAAAAAAAAAFtDb250ZW50X1R5cGVzXS54bWxQSwECLQAUAAYACAAAACEA&#10;OP0h/9YAAACUAQAACwAAAAAAAAAAAAAAAAAvAQAAX3JlbHMvLnJlbHNQSwECLQAUAAYACAAAACEA&#10;/UjQo9kBAACYAwAADgAAAAAAAAAAAAAAAAAuAgAAZHJzL2Uyb0RvYy54bWxQSwECLQAUAAYACAAA&#10;ACEA5AsGsuAAAAALAQAADwAAAAAAAAAAAAAAAAAzBAAAZHJzL2Rvd25yZXYueG1sUEsFBgAAAAAE&#10;AAQA8wAAAEAFAAAAAA==&#10;" strokecolor="window" strokeweight="1pt">
                <v:stroke endarrow="block" joinstyle="miter"/>
              </v:shape>
            </w:pict>
          </mc:Fallback>
        </mc:AlternateContent>
      </w:r>
      <w:r w:rsidRPr="006E7CE3">
        <w:rPr>
          <w:rFonts w:eastAsiaTheme="minorHAnsi"/>
          <w:noProof/>
          <w:szCs w:val="24"/>
        </w:rPr>
        <w:drawing>
          <wp:inline distT="0" distB="0" distL="0" distR="0" wp14:anchorId="2B1F6622" wp14:editId="2C52E158">
            <wp:extent cx="3178836" cy="2384466"/>
            <wp:effectExtent l="0" t="2858" r="0" b="0"/>
            <wp:docPr id="4" name="Picture 4" descr="Ground level fresh air intak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ound level fresh air intake (arrow)"/>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rot="5400000">
                      <a:off x="0" y="0"/>
                      <a:ext cx="3178836" cy="2384466"/>
                    </a:xfrm>
                    <a:prstGeom prst="rect">
                      <a:avLst/>
                    </a:prstGeom>
                    <a:noFill/>
                    <a:ln>
                      <a:noFill/>
                    </a:ln>
                  </pic:spPr>
                </pic:pic>
              </a:graphicData>
            </a:graphic>
          </wp:inline>
        </w:drawing>
      </w:r>
    </w:p>
    <w:p w14:paraId="55574E88" w14:textId="77777777" w:rsidR="006E7CE3" w:rsidRPr="006E7CE3" w:rsidRDefault="006E7CE3" w:rsidP="006E7CE3">
      <w:pPr>
        <w:spacing w:after="160" w:line="259" w:lineRule="auto"/>
        <w:jc w:val="center"/>
        <w:rPr>
          <w:rFonts w:eastAsiaTheme="minorHAnsi"/>
          <w:b/>
          <w:bCs/>
          <w:szCs w:val="24"/>
        </w:rPr>
      </w:pPr>
      <w:r w:rsidRPr="006E7CE3">
        <w:rPr>
          <w:rFonts w:eastAsiaTheme="minorHAnsi"/>
          <w:b/>
          <w:bCs/>
          <w:szCs w:val="24"/>
        </w:rPr>
        <w:t>Ground level fresh air intake (arrow)</w:t>
      </w:r>
    </w:p>
    <w:p w14:paraId="116CAACD" w14:textId="77777777" w:rsidR="006E7CE3" w:rsidRPr="006E7CE3" w:rsidRDefault="006E7CE3" w:rsidP="006E7CE3">
      <w:pPr>
        <w:spacing w:after="160" w:line="259" w:lineRule="auto"/>
        <w:rPr>
          <w:rFonts w:eastAsiaTheme="minorHAnsi"/>
          <w:b/>
          <w:bCs/>
          <w:szCs w:val="24"/>
        </w:rPr>
      </w:pPr>
      <w:r w:rsidRPr="006E7CE3">
        <w:rPr>
          <w:rFonts w:eastAsiaTheme="minorHAnsi"/>
          <w:b/>
          <w:bCs/>
          <w:szCs w:val="24"/>
        </w:rPr>
        <w:lastRenderedPageBreak/>
        <w:t>Picture 3</w:t>
      </w:r>
    </w:p>
    <w:p w14:paraId="10E12376" w14:textId="77777777" w:rsidR="006E7CE3" w:rsidRPr="006E7CE3" w:rsidRDefault="006E7CE3" w:rsidP="006E7CE3">
      <w:pPr>
        <w:spacing w:after="160" w:line="259" w:lineRule="auto"/>
        <w:jc w:val="center"/>
        <w:rPr>
          <w:rFonts w:eastAsiaTheme="minorHAnsi"/>
          <w:b/>
          <w:bCs/>
          <w:szCs w:val="24"/>
        </w:rPr>
      </w:pPr>
      <w:r w:rsidRPr="006E7CE3">
        <w:rPr>
          <w:rFonts w:eastAsiaTheme="minorHAnsi"/>
          <w:noProof/>
          <w:szCs w:val="24"/>
        </w:rPr>
        <w:drawing>
          <wp:inline distT="0" distB="0" distL="0" distR="0" wp14:anchorId="39A900F4" wp14:editId="23966D54">
            <wp:extent cx="3559416" cy="2669942"/>
            <wp:effectExtent l="6668" t="0" r="0" b="0"/>
            <wp:docPr id="675937698" name="Picture 675937698" descr="Exterior walls are painted cement block&#10;Note standing w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xterior walls are painted cement block&#10;Note standing water&#10;"/>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rot="5400000">
                      <a:off x="0" y="0"/>
                      <a:ext cx="3570132" cy="2677980"/>
                    </a:xfrm>
                    <a:prstGeom prst="rect">
                      <a:avLst/>
                    </a:prstGeom>
                    <a:noFill/>
                    <a:ln>
                      <a:noFill/>
                    </a:ln>
                  </pic:spPr>
                </pic:pic>
              </a:graphicData>
            </a:graphic>
          </wp:inline>
        </w:drawing>
      </w:r>
    </w:p>
    <w:p w14:paraId="0E591EFA" w14:textId="35FB09E0" w:rsidR="006E7CE3" w:rsidRPr="006E7CE3" w:rsidRDefault="006E7CE3" w:rsidP="006F27B2">
      <w:pPr>
        <w:jc w:val="center"/>
        <w:rPr>
          <w:rFonts w:eastAsiaTheme="minorHAnsi"/>
          <w:b/>
          <w:bCs/>
          <w:szCs w:val="24"/>
        </w:rPr>
      </w:pPr>
      <w:r w:rsidRPr="006E7CE3">
        <w:rPr>
          <w:rFonts w:eastAsiaTheme="minorHAnsi"/>
          <w:b/>
          <w:bCs/>
          <w:szCs w:val="24"/>
        </w:rPr>
        <w:t>Exterior walls are painted cement block</w:t>
      </w:r>
      <w:r w:rsidR="006F27B2">
        <w:rPr>
          <w:rFonts w:eastAsiaTheme="minorHAnsi"/>
          <w:b/>
          <w:bCs/>
          <w:szCs w:val="24"/>
        </w:rPr>
        <w:t>, n</w:t>
      </w:r>
      <w:r w:rsidRPr="006E7CE3">
        <w:rPr>
          <w:rFonts w:eastAsiaTheme="minorHAnsi"/>
          <w:b/>
          <w:bCs/>
          <w:szCs w:val="24"/>
        </w:rPr>
        <w:t>ote standing water</w:t>
      </w:r>
    </w:p>
    <w:p w14:paraId="0C061CF6" w14:textId="77777777" w:rsidR="006E7CE3" w:rsidRPr="006E7CE3" w:rsidRDefault="006E7CE3" w:rsidP="006E7CE3">
      <w:pPr>
        <w:spacing w:after="160" w:line="259" w:lineRule="auto"/>
        <w:rPr>
          <w:rFonts w:eastAsiaTheme="minorHAnsi"/>
          <w:b/>
          <w:bCs/>
          <w:szCs w:val="24"/>
        </w:rPr>
      </w:pPr>
      <w:r w:rsidRPr="006E7CE3">
        <w:rPr>
          <w:rFonts w:eastAsiaTheme="minorHAnsi"/>
          <w:b/>
          <w:bCs/>
          <w:szCs w:val="24"/>
        </w:rPr>
        <w:t>Picture 4</w:t>
      </w:r>
    </w:p>
    <w:p w14:paraId="6191CF6C" w14:textId="77777777" w:rsidR="006E7CE3" w:rsidRPr="006E7CE3" w:rsidRDefault="006E7CE3" w:rsidP="006E7CE3">
      <w:pPr>
        <w:spacing w:after="160" w:line="259" w:lineRule="auto"/>
        <w:jc w:val="center"/>
        <w:rPr>
          <w:rFonts w:eastAsiaTheme="minorHAnsi"/>
          <w:b/>
          <w:bCs/>
          <w:szCs w:val="24"/>
        </w:rPr>
      </w:pPr>
      <w:r w:rsidRPr="006E7CE3">
        <w:rPr>
          <w:rFonts w:eastAsiaTheme="minorHAnsi"/>
          <w:noProof/>
          <w:szCs w:val="24"/>
        </w:rPr>
        <w:drawing>
          <wp:inline distT="0" distB="0" distL="0" distR="0" wp14:anchorId="5CECFD71" wp14:editId="0AC3AE4C">
            <wp:extent cx="3249202" cy="2437248"/>
            <wp:effectExtent l="5715" t="0" r="0" b="0"/>
            <wp:docPr id="6" name="Picture 6" descr="Mold-colonized gypsum wallboard in ga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ld-colonized gypsum wallboard in garage"/>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rot="5400000">
                      <a:off x="0" y="0"/>
                      <a:ext cx="3260598" cy="2445796"/>
                    </a:xfrm>
                    <a:prstGeom prst="rect">
                      <a:avLst/>
                    </a:prstGeom>
                    <a:noFill/>
                    <a:ln>
                      <a:noFill/>
                    </a:ln>
                  </pic:spPr>
                </pic:pic>
              </a:graphicData>
            </a:graphic>
          </wp:inline>
        </w:drawing>
      </w:r>
    </w:p>
    <w:p w14:paraId="152816EF" w14:textId="489F1404" w:rsidR="00582CC9" w:rsidRPr="006E7CE3" w:rsidRDefault="006E7CE3" w:rsidP="006E7CE3">
      <w:pPr>
        <w:spacing w:after="160" w:line="259" w:lineRule="auto"/>
        <w:jc w:val="center"/>
        <w:rPr>
          <w:rFonts w:eastAsiaTheme="minorHAnsi"/>
          <w:szCs w:val="24"/>
        </w:rPr>
      </w:pPr>
      <w:r w:rsidRPr="006E7CE3">
        <w:rPr>
          <w:rFonts w:eastAsiaTheme="minorHAnsi"/>
          <w:b/>
          <w:bCs/>
          <w:szCs w:val="24"/>
        </w:rPr>
        <w:t>Mold-colonized gypsum wallboard in garage</w:t>
      </w:r>
    </w:p>
    <w:sectPr w:rsidR="00582CC9" w:rsidRPr="006E7CE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6B6" w14:textId="77777777" w:rsidR="004C2533" w:rsidRDefault="004C2533">
      <w:r>
        <w:separator/>
      </w:r>
    </w:p>
  </w:endnote>
  <w:endnote w:type="continuationSeparator" w:id="0">
    <w:p w14:paraId="71841DBD" w14:textId="77777777" w:rsidR="004C2533" w:rsidRDefault="004C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76D64" w14:textId="77777777" w:rsidR="00444C98" w:rsidRDefault="00444C98">
    <w:pPr>
      <w:pStyle w:val="Footer"/>
      <w:jc w:val="center"/>
    </w:pPr>
    <w:r>
      <w:fldChar w:fldCharType="begin"/>
    </w:r>
    <w:r>
      <w:instrText xml:space="preserve"> PAGE   \* MERGEFORMAT </w:instrText>
    </w:r>
    <w:r>
      <w:fldChar w:fldCharType="separate"/>
    </w:r>
    <w:r w:rsidR="007C2E02">
      <w:rPr>
        <w:noProof/>
      </w:rPr>
      <w:t>3</w:t>
    </w:r>
    <w:r>
      <w:rPr>
        <w:noProof/>
      </w:rPr>
      <w:fldChar w:fldCharType="end"/>
    </w:r>
  </w:p>
  <w:p w14:paraId="001C57A5" w14:textId="77777777" w:rsidR="00444C98" w:rsidRDefault="00444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9CF76" w14:textId="4E103764" w:rsidR="006E7CE3" w:rsidRDefault="006E7CE3">
    <w:pPr>
      <w:pStyle w:val="Footer"/>
      <w:jc w:val="center"/>
    </w:pPr>
  </w:p>
  <w:p w14:paraId="7FC89BDC" w14:textId="77777777" w:rsidR="006E7CE3" w:rsidRDefault="006E7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1567F" w14:textId="77777777" w:rsidR="004C2533" w:rsidRDefault="004C2533">
      <w:r>
        <w:separator/>
      </w:r>
    </w:p>
  </w:footnote>
  <w:footnote w:type="continuationSeparator" w:id="0">
    <w:p w14:paraId="6371FB83" w14:textId="77777777" w:rsidR="004C2533" w:rsidRDefault="004C2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4A71B68"/>
    <w:multiLevelType w:val="hybridMultilevel"/>
    <w:tmpl w:val="2E7258AE"/>
    <w:lvl w:ilvl="0" w:tplc="DA3CD3DC">
      <w:numFmt w:val="bullet"/>
      <w:lvlText w:val="•"/>
      <w:lvlJc w:val="left"/>
      <w:pPr>
        <w:ind w:left="108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4" w15:restartNumberingAfterBreak="0">
    <w:nsid w:val="16434F3C"/>
    <w:multiLevelType w:val="hybridMultilevel"/>
    <w:tmpl w:val="14B24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126B6"/>
    <w:multiLevelType w:val="hybridMultilevel"/>
    <w:tmpl w:val="2C72888C"/>
    <w:lvl w:ilvl="0" w:tplc="4E965D2A">
      <w:start w:val="1"/>
      <w:numFmt w:val="decimal"/>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1E346A8F"/>
    <w:multiLevelType w:val="multilevel"/>
    <w:tmpl w:val="10E2FA8C"/>
    <w:lvl w:ilvl="0">
      <w:start w:val="1"/>
      <w:numFmt w:val="decimal"/>
      <w:lvlText w:val="%1."/>
      <w:lvlJc w:val="right"/>
      <w:pPr>
        <w:tabs>
          <w:tab w:val="num" w:pos="360"/>
        </w:tabs>
        <w:ind w:left="360" w:hanging="72"/>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2001068B"/>
    <w:multiLevelType w:val="hybridMultilevel"/>
    <w:tmpl w:val="6082D91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2210CB7"/>
    <w:multiLevelType w:val="hybridMultilevel"/>
    <w:tmpl w:val="150A610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7313E01"/>
    <w:multiLevelType w:val="hybridMultilevel"/>
    <w:tmpl w:val="DBF035F0"/>
    <w:lvl w:ilvl="0" w:tplc="6AE2BF84">
      <w:start w:val="1"/>
      <w:numFmt w:val="bullet"/>
      <w:lvlText w:val=""/>
      <w:lvlJc w:val="left"/>
      <w:pPr>
        <w:tabs>
          <w:tab w:val="num" w:pos="2880"/>
        </w:tabs>
        <w:ind w:left="28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EEC5BE2"/>
    <w:multiLevelType w:val="hybridMultilevel"/>
    <w:tmpl w:val="0AA23F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D542E3"/>
    <w:multiLevelType w:val="hybridMultilevel"/>
    <w:tmpl w:val="880217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10306A6"/>
    <w:multiLevelType w:val="singleLevel"/>
    <w:tmpl w:val="6ED8F27A"/>
    <w:lvl w:ilvl="0">
      <w:start w:val="1"/>
      <w:numFmt w:val="decimal"/>
      <w:lvlText w:val="%1."/>
      <w:legacy w:legacy="1" w:legacySpace="0" w:legacyIndent="360"/>
      <w:lvlJc w:val="left"/>
      <w:pPr>
        <w:ind w:left="360" w:hanging="360"/>
      </w:pPr>
      <w:rPr>
        <w:rFonts w:cs="Times New Roman"/>
      </w:rPr>
    </w:lvl>
  </w:abstractNum>
  <w:abstractNum w:abstractNumId="14" w15:restartNumberingAfterBreak="0">
    <w:nsid w:val="34542612"/>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5" w15:restartNumberingAfterBreak="0">
    <w:nsid w:val="356D545D"/>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6" w15:restartNumberingAfterBreak="0">
    <w:nsid w:val="40C74C09"/>
    <w:multiLevelType w:val="hybridMultilevel"/>
    <w:tmpl w:val="2EE0AAC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43777C7E"/>
    <w:multiLevelType w:val="hybridMultilevel"/>
    <w:tmpl w:val="4F0E5AE4"/>
    <w:lvl w:ilvl="0" w:tplc="5630F416">
      <w:start w:val="1"/>
      <w:numFmt w:val="decimal"/>
      <w:pStyle w:val="BodyTextNumberedConclusion"/>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797C8F"/>
    <w:multiLevelType w:val="multilevel"/>
    <w:tmpl w:val="632269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hint="default"/>
        <w:b w:val="0"/>
        <w:i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976746A"/>
    <w:multiLevelType w:val="hybridMultilevel"/>
    <w:tmpl w:val="937683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5C6B0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1" w15:restartNumberingAfterBreak="0">
    <w:nsid w:val="56C04F4F"/>
    <w:multiLevelType w:val="multilevel"/>
    <w:tmpl w:val="2460C25C"/>
    <w:numStyleLink w:val="StyleNumbered"/>
  </w:abstractNum>
  <w:abstractNum w:abstractNumId="22" w15:restartNumberingAfterBreak="0">
    <w:nsid w:val="57757E9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A194CAA"/>
    <w:multiLevelType w:val="hybridMultilevel"/>
    <w:tmpl w:val="A8F420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AAC311A"/>
    <w:multiLevelType w:val="singleLevel"/>
    <w:tmpl w:val="4B0683B0"/>
    <w:lvl w:ilvl="0">
      <w:start w:val="1"/>
      <w:numFmt w:val="decimal"/>
      <w:lvlText w:val="%1."/>
      <w:lvlJc w:val="right"/>
      <w:pPr>
        <w:tabs>
          <w:tab w:val="num" w:pos="360"/>
        </w:tabs>
        <w:ind w:left="360" w:hanging="216"/>
      </w:pPr>
      <w:rPr>
        <w:rFonts w:ascii="Times New Roman" w:hAnsi="Times New Roman" w:cs="Times New Roman" w:hint="default"/>
        <w:b w:val="0"/>
        <w:i w:val="0"/>
        <w:sz w:val="24"/>
        <w:szCs w:val="24"/>
      </w:rPr>
    </w:lvl>
  </w:abstractNum>
  <w:abstractNum w:abstractNumId="25" w15:restartNumberingAfterBreak="0">
    <w:nsid w:val="63B14089"/>
    <w:multiLevelType w:val="hybridMultilevel"/>
    <w:tmpl w:val="F1CCDFBA"/>
    <w:lvl w:ilvl="0" w:tplc="13E0FA9E">
      <w:start w:val="1"/>
      <w:numFmt w:val="decimal"/>
      <w:lvlText w:val="%1."/>
      <w:lvlJc w:val="right"/>
      <w:pPr>
        <w:tabs>
          <w:tab w:val="num" w:pos="1080"/>
        </w:tabs>
        <w:ind w:left="108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3F16A58"/>
    <w:multiLevelType w:val="hybridMultilevel"/>
    <w:tmpl w:val="360CF43E"/>
    <w:lvl w:ilvl="0" w:tplc="7D720DF6">
      <w:start w:val="1"/>
      <w:numFmt w:val="decimal"/>
      <w:lvlText w:val="%1."/>
      <w:lvlJc w:val="right"/>
      <w:pPr>
        <w:tabs>
          <w:tab w:val="num" w:pos="907"/>
        </w:tabs>
        <w:ind w:left="907" w:hanging="360"/>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27" w15:restartNumberingAfterBreak="0">
    <w:nsid w:val="69BD3284"/>
    <w:multiLevelType w:val="hybridMultilevel"/>
    <w:tmpl w:val="4A2A9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C414E9A"/>
    <w:multiLevelType w:val="hybridMultilevel"/>
    <w:tmpl w:val="3D901730"/>
    <w:lvl w:ilvl="0" w:tplc="463828AC">
      <w:start w:val="1"/>
      <w:numFmt w:val="decimal"/>
      <w:lvlText w:val="%1."/>
      <w:lvlJc w:val="right"/>
      <w:pPr>
        <w:tabs>
          <w:tab w:val="num" w:pos="1080"/>
        </w:tabs>
        <w:ind w:left="108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9" w15:restartNumberingAfterBreak="0">
    <w:nsid w:val="6D3D14CC"/>
    <w:multiLevelType w:val="hybridMultilevel"/>
    <w:tmpl w:val="00646BEA"/>
    <w:lvl w:ilvl="0" w:tplc="E37A4E80">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0" w15:restartNumberingAfterBreak="0">
    <w:nsid w:val="72CE220D"/>
    <w:multiLevelType w:val="hybridMultilevel"/>
    <w:tmpl w:val="1F0ED23E"/>
    <w:lvl w:ilvl="0" w:tplc="6AE2BF84">
      <w:start w:val="1"/>
      <w:numFmt w:val="bullet"/>
      <w:lvlText w:val=""/>
      <w:lvlJc w:val="left"/>
      <w:pPr>
        <w:tabs>
          <w:tab w:val="num" w:pos="3600"/>
        </w:tabs>
        <w:ind w:left="3600" w:hanging="360"/>
      </w:pPr>
      <w:rPr>
        <w:rFonts w:ascii="Symbol" w:hAnsi="Symbol" w:hint="default"/>
        <w:sz w:val="2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9FA4AAC"/>
    <w:multiLevelType w:val="hybridMultilevel"/>
    <w:tmpl w:val="D94481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B7F09E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0"/>
  </w:num>
  <w:num w:numId="2">
    <w:abstractNumId w:val="26"/>
  </w:num>
  <w:num w:numId="3">
    <w:abstractNumId w:val="13"/>
  </w:num>
  <w:num w:numId="4">
    <w:abstractNumId w:val="6"/>
  </w:num>
  <w:num w:numId="5">
    <w:abstractNumId w:val="24"/>
  </w:num>
  <w:num w:numId="6">
    <w:abstractNumId w:val="3"/>
  </w:num>
  <w:num w:numId="7">
    <w:abstractNumId w:val="21"/>
  </w:num>
  <w:num w:numId="8">
    <w:abstractNumId w:val="32"/>
  </w:num>
  <w:num w:numId="9">
    <w:abstractNumId w:val="15"/>
  </w:num>
  <w:num w:numId="10">
    <w:abstractNumId w:val="16"/>
  </w:num>
  <w:num w:numId="11">
    <w:abstractNumId w:val="8"/>
  </w:num>
  <w:num w:numId="12">
    <w:abstractNumId w:val="29"/>
  </w:num>
  <w:num w:numId="13">
    <w:abstractNumId w:val="22"/>
  </w:num>
  <w:num w:numId="14">
    <w:abstractNumId w:val="14"/>
  </w:num>
  <w:num w:numId="15">
    <w:abstractNumId w:val="2"/>
  </w:num>
  <w:num w:numId="16">
    <w:abstractNumId w:val="28"/>
  </w:num>
  <w:num w:numId="17">
    <w:abstractNumId w:val="5"/>
  </w:num>
  <w:num w:numId="18">
    <w:abstractNumId w:val="18"/>
  </w:num>
  <w:num w:numId="19">
    <w:abstractNumId w:val="31"/>
  </w:num>
  <w:num w:numId="20">
    <w:abstractNumId w:val="20"/>
  </w:num>
  <w:num w:numId="21">
    <w:abstractNumId w:val="11"/>
  </w:num>
  <w:num w:numId="22">
    <w:abstractNumId w:val="30"/>
  </w:num>
  <w:num w:numId="23">
    <w:abstractNumId w:val="9"/>
  </w:num>
  <w:num w:numId="24">
    <w:abstractNumId w:val="23"/>
  </w:num>
  <w:num w:numId="25">
    <w:abstractNumId w:val="12"/>
  </w:num>
  <w:num w:numId="26">
    <w:abstractNumId w:val="7"/>
  </w:num>
  <w:num w:numId="27">
    <w:abstractNumId w:val="25"/>
  </w:num>
  <w:num w:numId="28">
    <w:abstractNumId w:val="10"/>
  </w:num>
  <w:num w:numId="29">
    <w:abstractNumId w:val="19"/>
  </w:num>
  <w:num w:numId="30">
    <w:abstractNumId w:val="27"/>
  </w:num>
  <w:num w:numId="31">
    <w:abstractNumId w:val="17"/>
  </w:num>
  <w:num w:numId="32">
    <w:abstractNumId w:val="4"/>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2752"/>
    <w:rsid w:val="00005A84"/>
    <w:rsid w:val="0001296A"/>
    <w:rsid w:val="000144B1"/>
    <w:rsid w:val="00022251"/>
    <w:rsid w:val="0002461B"/>
    <w:rsid w:val="00032478"/>
    <w:rsid w:val="00033029"/>
    <w:rsid w:val="00033928"/>
    <w:rsid w:val="0003756D"/>
    <w:rsid w:val="000378A6"/>
    <w:rsid w:val="000403EA"/>
    <w:rsid w:val="000409A9"/>
    <w:rsid w:val="000410AB"/>
    <w:rsid w:val="00042B94"/>
    <w:rsid w:val="00044168"/>
    <w:rsid w:val="00046621"/>
    <w:rsid w:val="0004785C"/>
    <w:rsid w:val="00051744"/>
    <w:rsid w:val="000518CD"/>
    <w:rsid w:val="0005335A"/>
    <w:rsid w:val="000534EE"/>
    <w:rsid w:val="00053C23"/>
    <w:rsid w:val="00056442"/>
    <w:rsid w:val="00060700"/>
    <w:rsid w:val="0006325F"/>
    <w:rsid w:val="00064796"/>
    <w:rsid w:val="000730C4"/>
    <w:rsid w:val="00074796"/>
    <w:rsid w:val="00076244"/>
    <w:rsid w:val="00077232"/>
    <w:rsid w:val="00081795"/>
    <w:rsid w:val="00081D21"/>
    <w:rsid w:val="000822A5"/>
    <w:rsid w:val="0008406E"/>
    <w:rsid w:val="000853D7"/>
    <w:rsid w:val="00087AC5"/>
    <w:rsid w:val="00087FFE"/>
    <w:rsid w:val="000954F2"/>
    <w:rsid w:val="00096D99"/>
    <w:rsid w:val="00096EFF"/>
    <w:rsid w:val="000A0FC1"/>
    <w:rsid w:val="000A5846"/>
    <w:rsid w:val="000A6ABA"/>
    <w:rsid w:val="000A7B7E"/>
    <w:rsid w:val="000B70F0"/>
    <w:rsid w:val="000C00D1"/>
    <w:rsid w:val="000C069B"/>
    <w:rsid w:val="000C27E5"/>
    <w:rsid w:val="000C453B"/>
    <w:rsid w:val="000C51EA"/>
    <w:rsid w:val="000C6C7E"/>
    <w:rsid w:val="000D1120"/>
    <w:rsid w:val="000D29AD"/>
    <w:rsid w:val="000D48D8"/>
    <w:rsid w:val="000D6F4A"/>
    <w:rsid w:val="000D71C7"/>
    <w:rsid w:val="000D7FA9"/>
    <w:rsid w:val="000E3087"/>
    <w:rsid w:val="000E3155"/>
    <w:rsid w:val="000E3C85"/>
    <w:rsid w:val="000E421C"/>
    <w:rsid w:val="000E4F48"/>
    <w:rsid w:val="000E631C"/>
    <w:rsid w:val="000E756D"/>
    <w:rsid w:val="000F083D"/>
    <w:rsid w:val="000F0A04"/>
    <w:rsid w:val="000F0D14"/>
    <w:rsid w:val="000F176E"/>
    <w:rsid w:val="000F2B18"/>
    <w:rsid w:val="000F625C"/>
    <w:rsid w:val="000F7780"/>
    <w:rsid w:val="00102A91"/>
    <w:rsid w:val="001059F0"/>
    <w:rsid w:val="001111A6"/>
    <w:rsid w:val="00113CD6"/>
    <w:rsid w:val="00117020"/>
    <w:rsid w:val="001219C4"/>
    <w:rsid w:val="001228FC"/>
    <w:rsid w:val="00122B0B"/>
    <w:rsid w:val="00125402"/>
    <w:rsid w:val="0012688E"/>
    <w:rsid w:val="001326AD"/>
    <w:rsid w:val="001334D3"/>
    <w:rsid w:val="00135E78"/>
    <w:rsid w:val="001371F0"/>
    <w:rsid w:val="00137864"/>
    <w:rsid w:val="00143934"/>
    <w:rsid w:val="00152FA4"/>
    <w:rsid w:val="00153746"/>
    <w:rsid w:val="00154103"/>
    <w:rsid w:val="00154E72"/>
    <w:rsid w:val="001612C8"/>
    <w:rsid w:val="00164C73"/>
    <w:rsid w:val="001651AD"/>
    <w:rsid w:val="00170AA6"/>
    <w:rsid w:val="00170C10"/>
    <w:rsid w:val="00171DCE"/>
    <w:rsid w:val="001727F0"/>
    <w:rsid w:val="00173A7F"/>
    <w:rsid w:val="00173EF3"/>
    <w:rsid w:val="00173FF9"/>
    <w:rsid w:val="00176C1C"/>
    <w:rsid w:val="00180D67"/>
    <w:rsid w:val="001821EB"/>
    <w:rsid w:val="001830C6"/>
    <w:rsid w:val="00191727"/>
    <w:rsid w:val="00191EF9"/>
    <w:rsid w:val="001920E4"/>
    <w:rsid w:val="001966EF"/>
    <w:rsid w:val="001A0C85"/>
    <w:rsid w:val="001A4EE7"/>
    <w:rsid w:val="001A64CA"/>
    <w:rsid w:val="001B07EF"/>
    <w:rsid w:val="001B1527"/>
    <w:rsid w:val="001B3286"/>
    <w:rsid w:val="001B37C0"/>
    <w:rsid w:val="001B524D"/>
    <w:rsid w:val="001C50E5"/>
    <w:rsid w:val="001C7163"/>
    <w:rsid w:val="001D0208"/>
    <w:rsid w:val="001D392B"/>
    <w:rsid w:val="001D4C63"/>
    <w:rsid w:val="001E11A0"/>
    <w:rsid w:val="001E1C34"/>
    <w:rsid w:val="001E331B"/>
    <w:rsid w:val="001E3902"/>
    <w:rsid w:val="001E3D37"/>
    <w:rsid w:val="001E5DC1"/>
    <w:rsid w:val="001E6D4D"/>
    <w:rsid w:val="001F2398"/>
    <w:rsid w:val="001F2F62"/>
    <w:rsid w:val="001F30DD"/>
    <w:rsid w:val="00203F39"/>
    <w:rsid w:val="0020567B"/>
    <w:rsid w:val="002069FF"/>
    <w:rsid w:val="0021003D"/>
    <w:rsid w:val="00211C0D"/>
    <w:rsid w:val="00217770"/>
    <w:rsid w:val="00221039"/>
    <w:rsid w:val="00221F85"/>
    <w:rsid w:val="0022389E"/>
    <w:rsid w:val="0022723C"/>
    <w:rsid w:val="00227326"/>
    <w:rsid w:val="0023279E"/>
    <w:rsid w:val="0023308B"/>
    <w:rsid w:val="00233650"/>
    <w:rsid w:val="002408A5"/>
    <w:rsid w:val="0024364B"/>
    <w:rsid w:val="002446CF"/>
    <w:rsid w:val="00244A2F"/>
    <w:rsid w:val="00244B0F"/>
    <w:rsid w:val="00245DFB"/>
    <w:rsid w:val="00246DBE"/>
    <w:rsid w:val="0025016D"/>
    <w:rsid w:val="002560B7"/>
    <w:rsid w:val="00257B15"/>
    <w:rsid w:val="00260FF2"/>
    <w:rsid w:val="00261D64"/>
    <w:rsid w:val="00263220"/>
    <w:rsid w:val="0026386C"/>
    <w:rsid w:val="00265B8A"/>
    <w:rsid w:val="0026678D"/>
    <w:rsid w:val="002671A5"/>
    <w:rsid w:val="002703EC"/>
    <w:rsid w:val="00271B53"/>
    <w:rsid w:val="00275DE5"/>
    <w:rsid w:val="00275FAD"/>
    <w:rsid w:val="002762E7"/>
    <w:rsid w:val="002766B4"/>
    <w:rsid w:val="002800C0"/>
    <w:rsid w:val="00280A4E"/>
    <w:rsid w:val="002855F1"/>
    <w:rsid w:val="002865C2"/>
    <w:rsid w:val="00286D43"/>
    <w:rsid w:val="00294605"/>
    <w:rsid w:val="002961D6"/>
    <w:rsid w:val="0029781E"/>
    <w:rsid w:val="002A03AD"/>
    <w:rsid w:val="002A0E45"/>
    <w:rsid w:val="002A1E54"/>
    <w:rsid w:val="002A3C58"/>
    <w:rsid w:val="002A4951"/>
    <w:rsid w:val="002A6A7E"/>
    <w:rsid w:val="002B1134"/>
    <w:rsid w:val="002B2342"/>
    <w:rsid w:val="002B4D68"/>
    <w:rsid w:val="002B52FA"/>
    <w:rsid w:val="002B6461"/>
    <w:rsid w:val="002B6B74"/>
    <w:rsid w:val="002B7962"/>
    <w:rsid w:val="002C0F06"/>
    <w:rsid w:val="002C3887"/>
    <w:rsid w:val="002C3B1F"/>
    <w:rsid w:val="002C796F"/>
    <w:rsid w:val="002D046F"/>
    <w:rsid w:val="002D054F"/>
    <w:rsid w:val="002D4CA8"/>
    <w:rsid w:val="002D5DA0"/>
    <w:rsid w:val="002D74E7"/>
    <w:rsid w:val="002D76A0"/>
    <w:rsid w:val="002E4F56"/>
    <w:rsid w:val="002E63CF"/>
    <w:rsid w:val="002E689C"/>
    <w:rsid w:val="002F265E"/>
    <w:rsid w:val="002F3479"/>
    <w:rsid w:val="002F4148"/>
    <w:rsid w:val="00302394"/>
    <w:rsid w:val="003032E3"/>
    <w:rsid w:val="00306E16"/>
    <w:rsid w:val="00306FF9"/>
    <w:rsid w:val="003078F2"/>
    <w:rsid w:val="00311D6A"/>
    <w:rsid w:val="00312771"/>
    <w:rsid w:val="00316D26"/>
    <w:rsid w:val="00320320"/>
    <w:rsid w:val="0032285D"/>
    <w:rsid w:val="003266A6"/>
    <w:rsid w:val="00327005"/>
    <w:rsid w:val="003304A8"/>
    <w:rsid w:val="00331884"/>
    <w:rsid w:val="003333F3"/>
    <w:rsid w:val="00333D48"/>
    <w:rsid w:val="00334BBB"/>
    <w:rsid w:val="0033716E"/>
    <w:rsid w:val="00340BB8"/>
    <w:rsid w:val="00343FA1"/>
    <w:rsid w:val="003464C5"/>
    <w:rsid w:val="003474AA"/>
    <w:rsid w:val="003475EE"/>
    <w:rsid w:val="003476DB"/>
    <w:rsid w:val="00347940"/>
    <w:rsid w:val="00353CDC"/>
    <w:rsid w:val="003541A2"/>
    <w:rsid w:val="00356F7C"/>
    <w:rsid w:val="0036046C"/>
    <w:rsid w:val="00361D75"/>
    <w:rsid w:val="00363F43"/>
    <w:rsid w:val="003675FF"/>
    <w:rsid w:val="003726F5"/>
    <w:rsid w:val="00373C27"/>
    <w:rsid w:val="003759CD"/>
    <w:rsid w:val="00376DF8"/>
    <w:rsid w:val="00376EDF"/>
    <w:rsid w:val="00381DC6"/>
    <w:rsid w:val="003837F3"/>
    <w:rsid w:val="0038391B"/>
    <w:rsid w:val="00385F2C"/>
    <w:rsid w:val="0038652B"/>
    <w:rsid w:val="00386B65"/>
    <w:rsid w:val="003901F4"/>
    <w:rsid w:val="00392614"/>
    <w:rsid w:val="00392829"/>
    <w:rsid w:val="0039406D"/>
    <w:rsid w:val="003A4E5B"/>
    <w:rsid w:val="003B366B"/>
    <w:rsid w:val="003B414B"/>
    <w:rsid w:val="003B652D"/>
    <w:rsid w:val="003B689F"/>
    <w:rsid w:val="003B6F9B"/>
    <w:rsid w:val="003C3835"/>
    <w:rsid w:val="003C5DDF"/>
    <w:rsid w:val="003D0423"/>
    <w:rsid w:val="003D1B1B"/>
    <w:rsid w:val="003D20C8"/>
    <w:rsid w:val="003D41C0"/>
    <w:rsid w:val="003E069B"/>
    <w:rsid w:val="003E16EC"/>
    <w:rsid w:val="003E1FE6"/>
    <w:rsid w:val="003E272E"/>
    <w:rsid w:val="003E6478"/>
    <w:rsid w:val="003F36AE"/>
    <w:rsid w:val="003F4AD5"/>
    <w:rsid w:val="003F6B89"/>
    <w:rsid w:val="003F6CEC"/>
    <w:rsid w:val="003F706A"/>
    <w:rsid w:val="003F7FDE"/>
    <w:rsid w:val="00400893"/>
    <w:rsid w:val="00401119"/>
    <w:rsid w:val="00403AB2"/>
    <w:rsid w:val="00406519"/>
    <w:rsid w:val="00411586"/>
    <w:rsid w:val="00411D56"/>
    <w:rsid w:val="0041591F"/>
    <w:rsid w:val="00415A7A"/>
    <w:rsid w:val="00416040"/>
    <w:rsid w:val="004168DB"/>
    <w:rsid w:val="004238AC"/>
    <w:rsid w:val="00423C3D"/>
    <w:rsid w:val="00430418"/>
    <w:rsid w:val="00431D5C"/>
    <w:rsid w:val="0043207D"/>
    <w:rsid w:val="0043349A"/>
    <w:rsid w:val="00433BC8"/>
    <w:rsid w:val="00434514"/>
    <w:rsid w:val="00435AF3"/>
    <w:rsid w:val="00437707"/>
    <w:rsid w:val="00440823"/>
    <w:rsid w:val="004439BE"/>
    <w:rsid w:val="00443BF8"/>
    <w:rsid w:val="00444C98"/>
    <w:rsid w:val="004500E9"/>
    <w:rsid w:val="00450DB7"/>
    <w:rsid w:val="0045166F"/>
    <w:rsid w:val="00453052"/>
    <w:rsid w:val="00453582"/>
    <w:rsid w:val="00453C41"/>
    <w:rsid w:val="004544BF"/>
    <w:rsid w:val="00460E5E"/>
    <w:rsid w:val="00460FB6"/>
    <w:rsid w:val="00461C68"/>
    <w:rsid w:val="00462C31"/>
    <w:rsid w:val="004637AF"/>
    <w:rsid w:val="004675C8"/>
    <w:rsid w:val="00467FD9"/>
    <w:rsid w:val="0047021C"/>
    <w:rsid w:val="00471939"/>
    <w:rsid w:val="00473822"/>
    <w:rsid w:val="0047527A"/>
    <w:rsid w:val="00475457"/>
    <w:rsid w:val="0047729E"/>
    <w:rsid w:val="00486E62"/>
    <w:rsid w:val="00491323"/>
    <w:rsid w:val="004945BC"/>
    <w:rsid w:val="004B1399"/>
    <w:rsid w:val="004B14D6"/>
    <w:rsid w:val="004B14E8"/>
    <w:rsid w:val="004B3051"/>
    <w:rsid w:val="004B5A0B"/>
    <w:rsid w:val="004B640A"/>
    <w:rsid w:val="004B6D5C"/>
    <w:rsid w:val="004C2533"/>
    <w:rsid w:val="004C2689"/>
    <w:rsid w:val="004C352E"/>
    <w:rsid w:val="004C42BC"/>
    <w:rsid w:val="004C55B6"/>
    <w:rsid w:val="004C591E"/>
    <w:rsid w:val="004C5C81"/>
    <w:rsid w:val="004C6317"/>
    <w:rsid w:val="004C79AB"/>
    <w:rsid w:val="004D1A09"/>
    <w:rsid w:val="004D238C"/>
    <w:rsid w:val="004D3388"/>
    <w:rsid w:val="004D3CAB"/>
    <w:rsid w:val="004D528F"/>
    <w:rsid w:val="004D60A0"/>
    <w:rsid w:val="004D651C"/>
    <w:rsid w:val="004D7550"/>
    <w:rsid w:val="004E25C6"/>
    <w:rsid w:val="004E4D21"/>
    <w:rsid w:val="004E626A"/>
    <w:rsid w:val="004E73B1"/>
    <w:rsid w:val="004F1493"/>
    <w:rsid w:val="004F2108"/>
    <w:rsid w:val="004F34D5"/>
    <w:rsid w:val="004F6582"/>
    <w:rsid w:val="004F6DFF"/>
    <w:rsid w:val="005007F4"/>
    <w:rsid w:val="00500E1A"/>
    <w:rsid w:val="00501442"/>
    <w:rsid w:val="00501D7A"/>
    <w:rsid w:val="00502966"/>
    <w:rsid w:val="005069DF"/>
    <w:rsid w:val="00510313"/>
    <w:rsid w:val="00512064"/>
    <w:rsid w:val="00513E15"/>
    <w:rsid w:val="0052148B"/>
    <w:rsid w:val="0052169B"/>
    <w:rsid w:val="005230FE"/>
    <w:rsid w:val="00523C12"/>
    <w:rsid w:val="00523D1D"/>
    <w:rsid w:val="00524009"/>
    <w:rsid w:val="005256CD"/>
    <w:rsid w:val="00525B4C"/>
    <w:rsid w:val="00526FE3"/>
    <w:rsid w:val="005279FA"/>
    <w:rsid w:val="00533486"/>
    <w:rsid w:val="00534635"/>
    <w:rsid w:val="0053492F"/>
    <w:rsid w:val="00540198"/>
    <w:rsid w:val="0054042C"/>
    <w:rsid w:val="00540809"/>
    <w:rsid w:val="00542013"/>
    <w:rsid w:val="0054276A"/>
    <w:rsid w:val="00545E7C"/>
    <w:rsid w:val="00550033"/>
    <w:rsid w:val="00550B49"/>
    <w:rsid w:val="00550BD1"/>
    <w:rsid w:val="00551AF2"/>
    <w:rsid w:val="00552B4C"/>
    <w:rsid w:val="00553CF7"/>
    <w:rsid w:val="00557457"/>
    <w:rsid w:val="0056010E"/>
    <w:rsid w:val="0056683A"/>
    <w:rsid w:val="00567088"/>
    <w:rsid w:val="00571F5C"/>
    <w:rsid w:val="005745DD"/>
    <w:rsid w:val="005756BC"/>
    <w:rsid w:val="00576F10"/>
    <w:rsid w:val="005813F7"/>
    <w:rsid w:val="00582CC9"/>
    <w:rsid w:val="0059051A"/>
    <w:rsid w:val="00592A63"/>
    <w:rsid w:val="00595254"/>
    <w:rsid w:val="00596E39"/>
    <w:rsid w:val="005979BB"/>
    <w:rsid w:val="005A083C"/>
    <w:rsid w:val="005A3773"/>
    <w:rsid w:val="005A5AF9"/>
    <w:rsid w:val="005A60A0"/>
    <w:rsid w:val="005A7B58"/>
    <w:rsid w:val="005B368D"/>
    <w:rsid w:val="005B42C3"/>
    <w:rsid w:val="005B4E89"/>
    <w:rsid w:val="005B51D9"/>
    <w:rsid w:val="005B681E"/>
    <w:rsid w:val="005C0285"/>
    <w:rsid w:val="005C066F"/>
    <w:rsid w:val="005C679C"/>
    <w:rsid w:val="005D574A"/>
    <w:rsid w:val="005D5A44"/>
    <w:rsid w:val="005D75CD"/>
    <w:rsid w:val="005D78C7"/>
    <w:rsid w:val="005E3836"/>
    <w:rsid w:val="005E3E95"/>
    <w:rsid w:val="005E40FB"/>
    <w:rsid w:val="005E5C25"/>
    <w:rsid w:val="005E5ED3"/>
    <w:rsid w:val="005F28D9"/>
    <w:rsid w:val="005F482F"/>
    <w:rsid w:val="005F5275"/>
    <w:rsid w:val="005F5E0A"/>
    <w:rsid w:val="005F72F3"/>
    <w:rsid w:val="005F739E"/>
    <w:rsid w:val="00600CFE"/>
    <w:rsid w:val="00601DE9"/>
    <w:rsid w:val="00601E95"/>
    <w:rsid w:val="006063C4"/>
    <w:rsid w:val="006072E1"/>
    <w:rsid w:val="00610DD3"/>
    <w:rsid w:val="00613E96"/>
    <w:rsid w:val="00613FAC"/>
    <w:rsid w:val="00615CD6"/>
    <w:rsid w:val="006235C3"/>
    <w:rsid w:val="0062399F"/>
    <w:rsid w:val="00624148"/>
    <w:rsid w:val="0062659A"/>
    <w:rsid w:val="006265A7"/>
    <w:rsid w:val="006270DE"/>
    <w:rsid w:val="006308D8"/>
    <w:rsid w:val="00631CD4"/>
    <w:rsid w:val="0063253C"/>
    <w:rsid w:val="00632695"/>
    <w:rsid w:val="00632E0F"/>
    <w:rsid w:val="00634E31"/>
    <w:rsid w:val="00635F5A"/>
    <w:rsid w:val="006376E4"/>
    <w:rsid w:val="00640153"/>
    <w:rsid w:val="00641052"/>
    <w:rsid w:val="00644629"/>
    <w:rsid w:val="006453C6"/>
    <w:rsid w:val="00646D8F"/>
    <w:rsid w:val="00647135"/>
    <w:rsid w:val="006472EB"/>
    <w:rsid w:val="00650C45"/>
    <w:rsid w:val="006547C2"/>
    <w:rsid w:val="0065537D"/>
    <w:rsid w:val="00660AE5"/>
    <w:rsid w:val="00661333"/>
    <w:rsid w:val="0068132D"/>
    <w:rsid w:val="0068185E"/>
    <w:rsid w:val="00681D27"/>
    <w:rsid w:val="00686DB1"/>
    <w:rsid w:val="0069012A"/>
    <w:rsid w:val="00693B5F"/>
    <w:rsid w:val="00693D0C"/>
    <w:rsid w:val="006948F0"/>
    <w:rsid w:val="006965A7"/>
    <w:rsid w:val="00696BB1"/>
    <w:rsid w:val="006A13BA"/>
    <w:rsid w:val="006A43CD"/>
    <w:rsid w:val="006A5781"/>
    <w:rsid w:val="006A63D7"/>
    <w:rsid w:val="006B0748"/>
    <w:rsid w:val="006B10A4"/>
    <w:rsid w:val="006B2362"/>
    <w:rsid w:val="006B2C98"/>
    <w:rsid w:val="006B63DF"/>
    <w:rsid w:val="006C088B"/>
    <w:rsid w:val="006C166F"/>
    <w:rsid w:val="006C2181"/>
    <w:rsid w:val="006C2F54"/>
    <w:rsid w:val="006C3609"/>
    <w:rsid w:val="006C4918"/>
    <w:rsid w:val="006C4EBB"/>
    <w:rsid w:val="006C58C4"/>
    <w:rsid w:val="006C5E26"/>
    <w:rsid w:val="006C7326"/>
    <w:rsid w:val="006D06BD"/>
    <w:rsid w:val="006D07C0"/>
    <w:rsid w:val="006D2037"/>
    <w:rsid w:val="006D3A7D"/>
    <w:rsid w:val="006D55BE"/>
    <w:rsid w:val="006D75F0"/>
    <w:rsid w:val="006D7DE9"/>
    <w:rsid w:val="006E2CEB"/>
    <w:rsid w:val="006E339F"/>
    <w:rsid w:val="006E620F"/>
    <w:rsid w:val="006E62A8"/>
    <w:rsid w:val="006E79B8"/>
    <w:rsid w:val="006E7CE3"/>
    <w:rsid w:val="006F0DD1"/>
    <w:rsid w:val="006F1919"/>
    <w:rsid w:val="006F27B2"/>
    <w:rsid w:val="006F4853"/>
    <w:rsid w:val="006F69A9"/>
    <w:rsid w:val="006F6CA3"/>
    <w:rsid w:val="007006CF"/>
    <w:rsid w:val="00705149"/>
    <w:rsid w:val="007056E1"/>
    <w:rsid w:val="00712B25"/>
    <w:rsid w:val="007144FC"/>
    <w:rsid w:val="00714514"/>
    <w:rsid w:val="0072302A"/>
    <w:rsid w:val="00723452"/>
    <w:rsid w:val="00731320"/>
    <w:rsid w:val="007318EC"/>
    <w:rsid w:val="00732105"/>
    <w:rsid w:val="0073302B"/>
    <w:rsid w:val="00734866"/>
    <w:rsid w:val="00736123"/>
    <w:rsid w:val="007366E3"/>
    <w:rsid w:val="00743EB2"/>
    <w:rsid w:val="007454EC"/>
    <w:rsid w:val="007458BD"/>
    <w:rsid w:val="00745ADF"/>
    <w:rsid w:val="0074692F"/>
    <w:rsid w:val="007471FA"/>
    <w:rsid w:val="007472E8"/>
    <w:rsid w:val="00747B28"/>
    <w:rsid w:val="0075199E"/>
    <w:rsid w:val="00753870"/>
    <w:rsid w:val="007567B0"/>
    <w:rsid w:val="00763052"/>
    <w:rsid w:val="00763640"/>
    <w:rsid w:val="00764B1B"/>
    <w:rsid w:val="00764E4B"/>
    <w:rsid w:val="007658D4"/>
    <w:rsid w:val="00770CB5"/>
    <w:rsid w:val="00771183"/>
    <w:rsid w:val="0077466D"/>
    <w:rsid w:val="00776710"/>
    <w:rsid w:val="007777C5"/>
    <w:rsid w:val="00777E20"/>
    <w:rsid w:val="007830DC"/>
    <w:rsid w:val="00783257"/>
    <w:rsid w:val="00783660"/>
    <w:rsid w:val="00784009"/>
    <w:rsid w:val="00786C8F"/>
    <w:rsid w:val="00790099"/>
    <w:rsid w:val="00790517"/>
    <w:rsid w:val="0079100D"/>
    <w:rsid w:val="007941B2"/>
    <w:rsid w:val="00796632"/>
    <w:rsid w:val="00796754"/>
    <w:rsid w:val="007A4A72"/>
    <w:rsid w:val="007A4F50"/>
    <w:rsid w:val="007A5C55"/>
    <w:rsid w:val="007A5DB3"/>
    <w:rsid w:val="007A6FB8"/>
    <w:rsid w:val="007A7CF0"/>
    <w:rsid w:val="007B2493"/>
    <w:rsid w:val="007B703B"/>
    <w:rsid w:val="007B7868"/>
    <w:rsid w:val="007C0494"/>
    <w:rsid w:val="007C0B34"/>
    <w:rsid w:val="007C11C9"/>
    <w:rsid w:val="007C26D7"/>
    <w:rsid w:val="007C2E02"/>
    <w:rsid w:val="007C352A"/>
    <w:rsid w:val="007C3761"/>
    <w:rsid w:val="007C3BA0"/>
    <w:rsid w:val="007C4A18"/>
    <w:rsid w:val="007C59E9"/>
    <w:rsid w:val="007C5E18"/>
    <w:rsid w:val="007C6406"/>
    <w:rsid w:val="007C7429"/>
    <w:rsid w:val="007D0634"/>
    <w:rsid w:val="007D0C97"/>
    <w:rsid w:val="007D19D6"/>
    <w:rsid w:val="007D3555"/>
    <w:rsid w:val="007D4C09"/>
    <w:rsid w:val="007E1DA9"/>
    <w:rsid w:val="007E4CD9"/>
    <w:rsid w:val="007E55BA"/>
    <w:rsid w:val="007E5E23"/>
    <w:rsid w:val="007E6F5D"/>
    <w:rsid w:val="007F0631"/>
    <w:rsid w:val="007F17FF"/>
    <w:rsid w:val="007F3364"/>
    <w:rsid w:val="00800501"/>
    <w:rsid w:val="008021ED"/>
    <w:rsid w:val="0080369E"/>
    <w:rsid w:val="00803C2C"/>
    <w:rsid w:val="00806585"/>
    <w:rsid w:val="0080754F"/>
    <w:rsid w:val="00816D01"/>
    <w:rsid w:val="008171C8"/>
    <w:rsid w:val="00817909"/>
    <w:rsid w:val="00820C98"/>
    <w:rsid w:val="008345DF"/>
    <w:rsid w:val="0083777E"/>
    <w:rsid w:val="008415E5"/>
    <w:rsid w:val="008436CD"/>
    <w:rsid w:val="008509CD"/>
    <w:rsid w:val="0085511F"/>
    <w:rsid w:val="0085587D"/>
    <w:rsid w:val="00857C69"/>
    <w:rsid w:val="00861651"/>
    <w:rsid w:val="00864568"/>
    <w:rsid w:val="008655E0"/>
    <w:rsid w:val="00865801"/>
    <w:rsid w:val="008679F5"/>
    <w:rsid w:val="00871A95"/>
    <w:rsid w:val="0087265D"/>
    <w:rsid w:val="008736CE"/>
    <w:rsid w:val="00874F64"/>
    <w:rsid w:val="00876FDB"/>
    <w:rsid w:val="0087768E"/>
    <w:rsid w:val="00877FA5"/>
    <w:rsid w:val="00880D57"/>
    <w:rsid w:val="00882CCA"/>
    <w:rsid w:val="00884392"/>
    <w:rsid w:val="00885412"/>
    <w:rsid w:val="0089005A"/>
    <w:rsid w:val="008952FD"/>
    <w:rsid w:val="00895E02"/>
    <w:rsid w:val="00896017"/>
    <w:rsid w:val="008A20E8"/>
    <w:rsid w:val="008A2F27"/>
    <w:rsid w:val="008A770F"/>
    <w:rsid w:val="008B0DD7"/>
    <w:rsid w:val="008B20A9"/>
    <w:rsid w:val="008B5D42"/>
    <w:rsid w:val="008B6C01"/>
    <w:rsid w:val="008B719E"/>
    <w:rsid w:val="008B76AE"/>
    <w:rsid w:val="008C02B0"/>
    <w:rsid w:val="008C07B5"/>
    <w:rsid w:val="008C07DF"/>
    <w:rsid w:val="008C0B97"/>
    <w:rsid w:val="008C1B17"/>
    <w:rsid w:val="008C2BEA"/>
    <w:rsid w:val="008C32D3"/>
    <w:rsid w:val="008D3056"/>
    <w:rsid w:val="008D3362"/>
    <w:rsid w:val="008E0D1B"/>
    <w:rsid w:val="008E125C"/>
    <w:rsid w:val="008E2E22"/>
    <w:rsid w:val="008E2FF2"/>
    <w:rsid w:val="008F224E"/>
    <w:rsid w:val="008F2491"/>
    <w:rsid w:val="008F2856"/>
    <w:rsid w:val="008F2B60"/>
    <w:rsid w:val="008F490A"/>
    <w:rsid w:val="008F4D0A"/>
    <w:rsid w:val="008F628E"/>
    <w:rsid w:val="008F69E7"/>
    <w:rsid w:val="008F7F70"/>
    <w:rsid w:val="00902562"/>
    <w:rsid w:val="00902FC3"/>
    <w:rsid w:val="00906CB6"/>
    <w:rsid w:val="009140D0"/>
    <w:rsid w:val="00915B5D"/>
    <w:rsid w:val="00917D9E"/>
    <w:rsid w:val="009209F6"/>
    <w:rsid w:val="0092378F"/>
    <w:rsid w:val="0092660D"/>
    <w:rsid w:val="00927E90"/>
    <w:rsid w:val="00930151"/>
    <w:rsid w:val="00933ED8"/>
    <w:rsid w:val="00934600"/>
    <w:rsid w:val="009371A3"/>
    <w:rsid w:val="00937B15"/>
    <w:rsid w:val="009442FC"/>
    <w:rsid w:val="00945E40"/>
    <w:rsid w:val="009464A6"/>
    <w:rsid w:val="009467D9"/>
    <w:rsid w:val="009470EC"/>
    <w:rsid w:val="00950FB5"/>
    <w:rsid w:val="00951DC6"/>
    <w:rsid w:val="00952EE8"/>
    <w:rsid w:val="00953A47"/>
    <w:rsid w:val="00955322"/>
    <w:rsid w:val="0096068B"/>
    <w:rsid w:val="0096167D"/>
    <w:rsid w:val="009616DB"/>
    <w:rsid w:val="00962CCB"/>
    <w:rsid w:val="009644E9"/>
    <w:rsid w:val="00965358"/>
    <w:rsid w:val="00965483"/>
    <w:rsid w:val="00966F13"/>
    <w:rsid w:val="00973D29"/>
    <w:rsid w:val="00974EED"/>
    <w:rsid w:val="00975324"/>
    <w:rsid w:val="009829AB"/>
    <w:rsid w:val="0098448D"/>
    <w:rsid w:val="00984AD8"/>
    <w:rsid w:val="00990E61"/>
    <w:rsid w:val="00991B18"/>
    <w:rsid w:val="009925A5"/>
    <w:rsid w:val="009946DE"/>
    <w:rsid w:val="00994B35"/>
    <w:rsid w:val="009961BB"/>
    <w:rsid w:val="009A3877"/>
    <w:rsid w:val="009A4EC5"/>
    <w:rsid w:val="009A59A5"/>
    <w:rsid w:val="009A75C1"/>
    <w:rsid w:val="009B41B1"/>
    <w:rsid w:val="009B4BCC"/>
    <w:rsid w:val="009B7478"/>
    <w:rsid w:val="009B77E4"/>
    <w:rsid w:val="009C0944"/>
    <w:rsid w:val="009C20A4"/>
    <w:rsid w:val="009C3FE5"/>
    <w:rsid w:val="009C4019"/>
    <w:rsid w:val="009C7352"/>
    <w:rsid w:val="009D187D"/>
    <w:rsid w:val="009D4684"/>
    <w:rsid w:val="009D67B7"/>
    <w:rsid w:val="009D73ED"/>
    <w:rsid w:val="009E0DF6"/>
    <w:rsid w:val="009E73C2"/>
    <w:rsid w:val="009E7900"/>
    <w:rsid w:val="009F044E"/>
    <w:rsid w:val="009F35FD"/>
    <w:rsid w:val="009F5331"/>
    <w:rsid w:val="009F5B84"/>
    <w:rsid w:val="009F6263"/>
    <w:rsid w:val="009F6AA7"/>
    <w:rsid w:val="009F7289"/>
    <w:rsid w:val="00A0221F"/>
    <w:rsid w:val="00A022B0"/>
    <w:rsid w:val="00A02981"/>
    <w:rsid w:val="00A034AF"/>
    <w:rsid w:val="00A03846"/>
    <w:rsid w:val="00A0442B"/>
    <w:rsid w:val="00A0563C"/>
    <w:rsid w:val="00A05AC3"/>
    <w:rsid w:val="00A06289"/>
    <w:rsid w:val="00A07296"/>
    <w:rsid w:val="00A134FB"/>
    <w:rsid w:val="00A163D9"/>
    <w:rsid w:val="00A177AE"/>
    <w:rsid w:val="00A22855"/>
    <w:rsid w:val="00A24819"/>
    <w:rsid w:val="00A2689D"/>
    <w:rsid w:val="00A34616"/>
    <w:rsid w:val="00A35A70"/>
    <w:rsid w:val="00A35C17"/>
    <w:rsid w:val="00A428FC"/>
    <w:rsid w:val="00A450F4"/>
    <w:rsid w:val="00A456C2"/>
    <w:rsid w:val="00A475E0"/>
    <w:rsid w:val="00A54FD2"/>
    <w:rsid w:val="00A572C7"/>
    <w:rsid w:val="00A62208"/>
    <w:rsid w:val="00A63318"/>
    <w:rsid w:val="00A65091"/>
    <w:rsid w:val="00A654CA"/>
    <w:rsid w:val="00A662C4"/>
    <w:rsid w:val="00A67137"/>
    <w:rsid w:val="00A6721D"/>
    <w:rsid w:val="00A7173C"/>
    <w:rsid w:val="00A73184"/>
    <w:rsid w:val="00A73492"/>
    <w:rsid w:val="00A8014D"/>
    <w:rsid w:val="00A805D1"/>
    <w:rsid w:val="00A84D34"/>
    <w:rsid w:val="00A8767A"/>
    <w:rsid w:val="00A91284"/>
    <w:rsid w:val="00A92F51"/>
    <w:rsid w:val="00A945BB"/>
    <w:rsid w:val="00A953A9"/>
    <w:rsid w:val="00A95A78"/>
    <w:rsid w:val="00A96163"/>
    <w:rsid w:val="00A9750F"/>
    <w:rsid w:val="00AA0303"/>
    <w:rsid w:val="00AA6CC0"/>
    <w:rsid w:val="00AB02B6"/>
    <w:rsid w:val="00AB2F0B"/>
    <w:rsid w:val="00AB4144"/>
    <w:rsid w:val="00AB4DE6"/>
    <w:rsid w:val="00AB52CC"/>
    <w:rsid w:val="00AB5D3D"/>
    <w:rsid w:val="00AB5F86"/>
    <w:rsid w:val="00AC029A"/>
    <w:rsid w:val="00AC1E01"/>
    <w:rsid w:val="00AC427F"/>
    <w:rsid w:val="00AC45E8"/>
    <w:rsid w:val="00AC5134"/>
    <w:rsid w:val="00AD054B"/>
    <w:rsid w:val="00AD083D"/>
    <w:rsid w:val="00AD24D6"/>
    <w:rsid w:val="00AD3BF2"/>
    <w:rsid w:val="00AD5B08"/>
    <w:rsid w:val="00AD7F9F"/>
    <w:rsid w:val="00AE6215"/>
    <w:rsid w:val="00AF002E"/>
    <w:rsid w:val="00AF194A"/>
    <w:rsid w:val="00AF1CDF"/>
    <w:rsid w:val="00AF397E"/>
    <w:rsid w:val="00B0078D"/>
    <w:rsid w:val="00B01720"/>
    <w:rsid w:val="00B02028"/>
    <w:rsid w:val="00B057CE"/>
    <w:rsid w:val="00B06AFD"/>
    <w:rsid w:val="00B06D04"/>
    <w:rsid w:val="00B101C8"/>
    <w:rsid w:val="00B129AB"/>
    <w:rsid w:val="00B12F8E"/>
    <w:rsid w:val="00B1475E"/>
    <w:rsid w:val="00B14CCC"/>
    <w:rsid w:val="00B15FAC"/>
    <w:rsid w:val="00B16332"/>
    <w:rsid w:val="00B202BA"/>
    <w:rsid w:val="00B2308F"/>
    <w:rsid w:val="00B244DB"/>
    <w:rsid w:val="00B26D17"/>
    <w:rsid w:val="00B3224F"/>
    <w:rsid w:val="00B449EB"/>
    <w:rsid w:val="00B44BAF"/>
    <w:rsid w:val="00B45401"/>
    <w:rsid w:val="00B45727"/>
    <w:rsid w:val="00B63689"/>
    <w:rsid w:val="00B63969"/>
    <w:rsid w:val="00B650BA"/>
    <w:rsid w:val="00B67F29"/>
    <w:rsid w:val="00B700F4"/>
    <w:rsid w:val="00B70BB7"/>
    <w:rsid w:val="00B71AB1"/>
    <w:rsid w:val="00B74606"/>
    <w:rsid w:val="00B77A61"/>
    <w:rsid w:val="00B808C3"/>
    <w:rsid w:val="00B83349"/>
    <w:rsid w:val="00B84EE9"/>
    <w:rsid w:val="00B86E27"/>
    <w:rsid w:val="00B87D9E"/>
    <w:rsid w:val="00B9609C"/>
    <w:rsid w:val="00BA01D0"/>
    <w:rsid w:val="00BA0723"/>
    <w:rsid w:val="00BA188E"/>
    <w:rsid w:val="00BA32C7"/>
    <w:rsid w:val="00BA3B7E"/>
    <w:rsid w:val="00BA4F4F"/>
    <w:rsid w:val="00BB0C7C"/>
    <w:rsid w:val="00BB4797"/>
    <w:rsid w:val="00BB4A9B"/>
    <w:rsid w:val="00BB7254"/>
    <w:rsid w:val="00BC0975"/>
    <w:rsid w:val="00BC2558"/>
    <w:rsid w:val="00BD183F"/>
    <w:rsid w:val="00BD3C0C"/>
    <w:rsid w:val="00BE122E"/>
    <w:rsid w:val="00BE20B8"/>
    <w:rsid w:val="00BE274B"/>
    <w:rsid w:val="00BF1AD1"/>
    <w:rsid w:val="00BF3F8E"/>
    <w:rsid w:val="00BF41F0"/>
    <w:rsid w:val="00BF516E"/>
    <w:rsid w:val="00BF53A6"/>
    <w:rsid w:val="00BF5D2D"/>
    <w:rsid w:val="00BF7144"/>
    <w:rsid w:val="00C01192"/>
    <w:rsid w:val="00C0275A"/>
    <w:rsid w:val="00C04923"/>
    <w:rsid w:val="00C04931"/>
    <w:rsid w:val="00C06DF2"/>
    <w:rsid w:val="00C10A6B"/>
    <w:rsid w:val="00C10DCB"/>
    <w:rsid w:val="00C159B5"/>
    <w:rsid w:val="00C16B65"/>
    <w:rsid w:val="00C171A7"/>
    <w:rsid w:val="00C17346"/>
    <w:rsid w:val="00C223D2"/>
    <w:rsid w:val="00C22987"/>
    <w:rsid w:val="00C3000D"/>
    <w:rsid w:val="00C32A34"/>
    <w:rsid w:val="00C3385E"/>
    <w:rsid w:val="00C35CE9"/>
    <w:rsid w:val="00C41765"/>
    <w:rsid w:val="00C42936"/>
    <w:rsid w:val="00C44473"/>
    <w:rsid w:val="00C47DF1"/>
    <w:rsid w:val="00C518F6"/>
    <w:rsid w:val="00C53617"/>
    <w:rsid w:val="00C54AC2"/>
    <w:rsid w:val="00C55089"/>
    <w:rsid w:val="00C605DC"/>
    <w:rsid w:val="00C61ABF"/>
    <w:rsid w:val="00C61C6C"/>
    <w:rsid w:val="00C624C8"/>
    <w:rsid w:val="00C6458E"/>
    <w:rsid w:val="00C658F2"/>
    <w:rsid w:val="00C66ABA"/>
    <w:rsid w:val="00C66F64"/>
    <w:rsid w:val="00C70D5C"/>
    <w:rsid w:val="00C74A58"/>
    <w:rsid w:val="00C74B95"/>
    <w:rsid w:val="00C75F58"/>
    <w:rsid w:val="00C842CB"/>
    <w:rsid w:val="00C86107"/>
    <w:rsid w:val="00C86ACE"/>
    <w:rsid w:val="00C874E3"/>
    <w:rsid w:val="00C87593"/>
    <w:rsid w:val="00C87FDD"/>
    <w:rsid w:val="00C909C5"/>
    <w:rsid w:val="00C90F78"/>
    <w:rsid w:val="00C95EC2"/>
    <w:rsid w:val="00C97296"/>
    <w:rsid w:val="00CA2793"/>
    <w:rsid w:val="00CA4980"/>
    <w:rsid w:val="00CA50AE"/>
    <w:rsid w:val="00CA62B1"/>
    <w:rsid w:val="00CB2072"/>
    <w:rsid w:val="00CB2C25"/>
    <w:rsid w:val="00CB5650"/>
    <w:rsid w:val="00CB7FB1"/>
    <w:rsid w:val="00CC0689"/>
    <w:rsid w:val="00CC14E3"/>
    <w:rsid w:val="00CC23C4"/>
    <w:rsid w:val="00CC473E"/>
    <w:rsid w:val="00CC55A6"/>
    <w:rsid w:val="00CC7F88"/>
    <w:rsid w:val="00CD099C"/>
    <w:rsid w:val="00CD6CED"/>
    <w:rsid w:val="00CD77C4"/>
    <w:rsid w:val="00CD7820"/>
    <w:rsid w:val="00CE0987"/>
    <w:rsid w:val="00CE1289"/>
    <w:rsid w:val="00CE4745"/>
    <w:rsid w:val="00CE7265"/>
    <w:rsid w:val="00CE7DE3"/>
    <w:rsid w:val="00CF6D47"/>
    <w:rsid w:val="00CF7EF6"/>
    <w:rsid w:val="00D006D4"/>
    <w:rsid w:val="00D01362"/>
    <w:rsid w:val="00D01F1C"/>
    <w:rsid w:val="00D039B5"/>
    <w:rsid w:val="00D05197"/>
    <w:rsid w:val="00D06395"/>
    <w:rsid w:val="00D104D1"/>
    <w:rsid w:val="00D108F8"/>
    <w:rsid w:val="00D118CF"/>
    <w:rsid w:val="00D11A7D"/>
    <w:rsid w:val="00D12B41"/>
    <w:rsid w:val="00D14785"/>
    <w:rsid w:val="00D1496F"/>
    <w:rsid w:val="00D14F3F"/>
    <w:rsid w:val="00D17ED2"/>
    <w:rsid w:val="00D21435"/>
    <w:rsid w:val="00D21AA8"/>
    <w:rsid w:val="00D22714"/>
    <w:rsid w:val="00D25AAA"/>
    <w:rsid w:val="00D2732E"/>
    <w:rsid w:val="00D302D3"/>
    <w:rsid w:val="00D31245"/>
    <w:rsid w:val="00D3316E"/>
    <w:rsid w:val="00D42EFC"/>
    <w:rsid w:val="00D431EB"/>
    <w:rsid w:val="00D4364F"/>
    <w:rsid w:val="00D5029B"/>
    <w:rsid w:val="00D506E1"/>
    <w:rsid w:val="00D53010"/>
    <w:rsid w:val="00D53A14"/>
    <w:rsid w:val="00D54E23"/>
    <w:rsid w:val="00D62995"/>
    <w:rsid w:val="00D64430"/>
    <w:rsid w:val="00D64A60"/>
    <w:rsid w:val="00D65E76"/>
    <w:rsid w:val="00D6606C"/>
    <w:rsid w:val="00D66435"/>
    <w:rsid w:val="00D6765D"/>
    <w:rsid w:val="00D67D58"/>
    <w:rsid w:val="00D71276"/>
    <w:rsid w:val="00D718D3"/>
    <w:rsid w:val="00D71FA7"/>
    <w:rsid w:val="00D74E1C"/>
    <w:rsid w:val="00D751BF"/>
    <w:rsid w:val="00D77E51"/>
    <w:rsid w:val="00D84804"/>
    <w:rsid w:val="00D85078"/>
    <w:rsid w:val="00D85425"/>
    <w:rsid w:val="00D90E78"/>
    <w:rsid w:val="00D92E33"/>
    <w:rsid w:val="00D94356"/>
    <w:rsid w:val="00D949ED"/>
    <w:rsid w:val="00D96B83"/>
    <w:rsid w:val="00DA0663"/>
    <w:rsid w:val="00DA25E6"/>
    <w:rsid w:val="00DA2DDE"/>
    <w:rsid w:val="00DA657E"/>
    <w:rsid w:val="00DA6B0E"/>
    <w:rsid w:val="00DA71AF"/>
    <w:rsid w:val="00DB047D"/>
    <w:rsid w:val="00DB2807"/>
    <w:rsid w:val="00DB6D55"/>
    <w:rsid w:val="00DC00CE"/>
    <w:rsid w:val="00DC093D"/>
    <w:rsid w:val="00DC2546"/>
    <w:rsid w:val="00DC2B70"/>
    <w:rsid w:val="00DC39EC"/>
    <w:rsid w:val="00DC4481"/>
    <w:rsid w:val="00DC5290"/>
    <w:rsid w:val="00DC59EE"/>
    <w:rsid w:val="00DC6EAF"/>
    <w:rsid w:val="00DD1536"/>
    <w:rsid w:val="00DD67B3"/>
    <w:rsid w:val="00DD7001"/>
    <w:rsid w:val="00DE04DE"/>
    <w:rsid w:val="00DE2AFC"/>
    <w:rsid w:val="00DE3A85"/>
    <w:rsid w:val="00DE3EB3"/>
    <w:rsid w:val="00DE658C"/>
    <w:rsid w:val="00DE75C9"/>
    <w:rsid w:val="00DF48DF"/>
    <w:rsid w:val="00DF4B23"/>
    <w:rsid w:val="00E01FBA"/>
    <w:rsid w:val="00E02828"/>
    <w:rsid w:val="00E0429A"/>
    <w:rsid w:val="00E047D1"/>
    <w:rsid w:val="00E04D34"/>
    <w:rsid w:val="00E04DEA"/>
    <w:rsid w:val="00E066B7"/>
    <w:rsid w:val="00E10CE8"/>
    <w:rsid w:val="00E1423B"/>
    <w:rsid w:val="00E214DE"/>
    <w:rsid w:val="00E226E8"/>
    <w:rsid w:val="00E247C1"/>
    <w:rsid w:val="00E24D05"/>
    <w:rsid w:val="00E24F5C"/>
    <w:rsid w:val="00E2577B"/>
    <w:rsid w:val="00E2617C"/>
    <w:rsid w:val="00E26730"/>
    <w:rsid w:val="00E27A5B"/>
    <w:rsid w:val="00E311E4"/>
    <w:rsid w:val="00E32C13"/>
    <w:rsid w:val="00E351C4"/>
    <w:rsid w:val="00E3587F"/>
    <w:rsid w:val="00E361A4"/>
    <w:rsid w:val="00E41122"/>
    <w:rsid w:val="00E41A21"/>
    <w:rsid w:val="00E41EEF"/>
    <w:rsid w:val="00E46D01"/>
    <w:rsid w:val="00E5150D"/>
    <w:rsid w:val="00E530E3"/>
    <w:rsid w:val="00E53995"/>
    <w:rsid w:val="00E53C3D"/>
    <w:rsid w:val="00E54D09"/>
    <w:rsid w:val="00E54FBA"/>
    <w:rsid w:val="00E56EA5"/>
    <w:rsid w:val="00E62D7F"/>
    <w:rsid w:val="00E63E2D"/>
    <w:rsid w:val="00E70084"/>
    <w:rsid w:val="00E700C3"/>
    <w:rsid w:val="00E70331"/>
    <w:rsid w:val="00E73B89"/>
    <w:rsid w:val="00E75858"/>
    <w:rsid w:val="00E832A3"/>
    <w:rsid w:val="00E8499B"/>
    <w:rsid w:val="00E862F7"/>
    <w:rsid w:val="00E876CE"/>
    <w:rsid w:val="00E924C3"/>
    <w:rsid w:val="00E94F07"/>
    <w:rsid w:val="00E950D0"/>
    <w:rsid w:val="00E959A1"/>
    <w:rsid w:val="00E96173"/>
    <w:rsid w:val="00E96CFA"/>
    <w:rsid w:val="00E97431"/>
    <w:rsid w:val="00EA12B7"/>
    <w:rsid w:val="00EA3DA2"/>
    <w:rsid w:val="00EA5166"/>
    <w:rsid w:val="00EA5D0E"/>
    <w:rsid w:val="00EB10EC"/>
    <w:rsid w:val="00EB10ED"/>
    <w:rsid w:val="00EB16BE"/>
    <w:rsid w:val="00EB2059"/>
    <w:rsid w:val="00EC007E"/>
    <w:rsid w:val="00EC1A7F"/>
    <w:rsid w:val="00EC21EC"/>
    <w:rsid w:val="00EC55E4"/>
    <w:rsid w:val="00ED0D0B"/>
    <w:rsid w:val="00ED14E2"/>
    <w:rsid w:val="00ED3599"/>
    <w:rsid w:val="00ED5495"/>
    <w:rsid w:val="00ED74B5"/>
    <w:rsid w:val="00EE4D7C"/>
    <w:rsid w:val="00EE561D"/>
    <w:rsid w:val="00EF1C8F"/>
    <w:rsid w:val="00EF219D"/>
    <w:rsid w:val="00EF36F9"/>
    <w:rsid w:val="00EF37DB"/>
    <w:rsid w:val="00F03F16"/>
    <w:rsid w:val="00F0414E"/>
    <w:rsid w:val="00F06D8F"/>
    <w:rsid w:val="00F143D3"/>
    <w:rsid w:val="00F1483F"/>
    <w:rsid w:val="00F2145B"/>
    <w:rsid w:val="00F21E0B"/>
    <w:rsid w:val="00F2774F"/>
    <w:rsid w:val="00F32C5F"/>
    <w:rsid w:val="00F349BE"/>
    <w:rsid w:val="00F35E7D"/>
    <w:rsid w:val="00F50219"/>
    <w:rsid w:val="00F53201"/>
    <w:rsid w:val="00F6298F"/>
    <w:rsid w:val="00F6513C"/>
    <w:rsid w:val="00F65D9A"/>
    <w:rsid w:val="00F726D0"/>
    <w:rsid w:val="00F7308C"/>
    <w:rsid w:val="00F80A19"/>
    <w:rsid w:val="00F819C1"/>
    <w:rsid w:val="00F859A9"/>
    <w:rsid w:val="00F918A4"/>
    <w:rsid w:val="00F95742"/>
    <w:rsid w:val="00FA2528"/>
    <w:rsid w:val="00FA2CB5"/>
    <w:rsid w:val="00FA5821"/>
    <w:rsid w:val="00FA5F45"/>
    <w:rsid w:val="00FA6353"/>
    <w:rsid w:val="00FA660D"/>
    <w:rsid w:val="00FA72F3"/>
    <w:rsid w:val="00FA74D2"/>
    <w:rsid w:val="00FB0AEC"/>
    <w:rsid w:val="00FB2EB0"/>
    <w:rsid w:val="00FB40EA"/>
    <w:rsid w:val="00FB7C0E"/>
    <w:rsid w:val="00FC0A42"/>
    <w:rsid w:val="00FC107F"/>
    <w:rsid w:val="00FC1912"/>
    <w:rsid w:val="00FC2CC4"/>
    <w:rsid w:val="00FC426D"/>
    <w:rsid w:val="00FC4E68"/>
    <w:rsid w:val="00FC5871"/>
    <w:rsid w:val="00FC66D2"/>
    <w:rsid w:val="00FC78F2"/>
    <w:rsid w:val="00FD09A5"/>
    <w:rsid w:val="00FD10DF"/>
    <w:rsid w:val="00FD23CA"/>
    <w:rsid w:val="00FD3986"/>
    <w:rsid w:val="00FD5AF2"/>
    <w:rsid w:val="00FE10D1"/>
    <w:rsid w:val="00FE67BE"/>
    <w:rsid w:val="00FE693C"/>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E09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semiHidden/>
    <w:rsid w:val="001A1955"/>
    <w:rPr>
      <w:rFonts w:ascii="Calibri" w:eastAsia="Times New Roman" w:hAnsi="Calibri" w:cs="Times New Roman"/>
      <w:b/>
      <w:bCs/>
      <w:sz w:val="28"/>
      <w:szCs w:val="28"/>
    </w:rPr>
  </w:style>
  <w:style w:type="character" w:customStyle="1" w:styleId="Heading5Char">
    <w:name w:val="Heading 5 Char"/>
    <w:link w:val="Heading5"/>
    <w:uiPriority w:val="9"/>
    <w:semiHidden/>
    <w:rsid w:val="001A195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1A1955"/>
    <w:rPr>
      <w:rFonts w:ascii="Calibri" w:eastAsia="Times New Roman" w:hAnsi="Calibri" w:cs="Times New Roman"/>
      <w:b/>
      <w:bCs/>
      <w:sz w:val="22"/>
      <w:szCs w:val="22"/>
    </w:rPr>
  </w:style>
  <w:style w:type="character" w:customStyle="1" w:styleId="Heading7Char">
    <w:name w:val="Heading 7 Char"/>
    <w:link w:val="Heading7"/>
    <w:uiPriority w:val="9"/>
    <w:semiHidden/>
    <w:rsid w:val="001A1955"/>
    <w:rPr>
      <w:rFonts w:ascii="Calibri" w:eastAsia="Times New Roman" w:hAnsi="Calibri" w:cs="Times New Roman"/>
      <w:sz w:val="24"/>
      <w:szCs w:val="24"/>
    </w:rPr>
  </w:style>
  <w:style w:type="character" w:customStyle="1" w:styleId="Heading8Char">
    <w:name w:val="Heading 8 Char"/>
    <w:link w:val="Heading8"/>
    <w:uiPriority w:val="9"/>
    <w:semiHidden/>
    <w:rsid w:val="001A1955"/>
    <w:rPr>
      <w:rFonts w:ascii="Calibri" w:eastAsia="Times New Roman" w:hAnsi="Calibri" w:cs="Times New Roman"/>
      <w:i/>
      <w:iCs/>
      <w:sz w:val="24"/>
      <w:szCs w:val="24"/>
    </w:rPr>
  </w:style>
  <w:style w:type="character" w:customStyle="1" w:styleId="Heading9Char">
    <w:name w:val="Heading 9 Char"/>
    <w:link w:val="Heading9"/>
    <w:uiPriority w:val="9"/>
    <w:semiHidden/>
    <w:rsid w:val="001A1955"/>
    <w:rPr>
      <w:rFonts w:ascii="Cambria" w:eastAsia="Times New Roman" w:hAnsi="Cambria" w:cs="Times New Roman"/>
      <w:sz w:val="22"/>
      <w:szCs w:val="2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uiPriority w:val="99"/>
    <w:rsid w:val="00705149"/>
    <w:pPr>
      <w:spacing w:after="240"/>
    </w:pPr>
  </w:style>
  <w:style w:type="character" w:customStyle="1" w:styleId="BodyText2Char">
    <w:name w:val="Body Text 2 Char"/>
    <w:link w:val="BodyText2"/>
    <w:uiPriority w:val="99"/>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15"/>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character" w:customStyle="1" w:styleId="HeaderChar">
    <w:name w:val="Header Char"/>
    <w:link w:val="Header"/>
    <w:uiPriority w:val="99"/>
    <w:semiHidden/>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6"/>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References">
    <w:name w:val="References"/>
    <w:basedOn w:val="Normal"/>
    <w:qFormat/>
    <w:rsid w:val="001F30DD"/>
    <w:pPr>
      <w:spacing w:after="240"/>
    </w:pPr>
  </w:style>
  <w:style w:type="paragraph" w:customStyle="1" w:styleId="BodyTextNumberedConclusion">
    <w:name w:val="Body Text Numbered Conclusion"/>
    <w:basedOn w:val="BodyTextIndent2"/>
    <w:autoRedefine/>
    <w:rsid w:val="00640153"/>
    <w:pPr>
      <w:numPr>
        <w:numId w:val="31"/>
      </w:numPr>
      <w:spacing w:line="360" w:lineRule="auto"/>
      <w:ind w:hanging="540"/>
    </w:pPr>
  </w:style>
  <w:style w:type="character" w:styleId="UnresolvedMention">
    <w:name w:val="Unresolved Mention"/>
    <w:uiPriority w:val="99"/>
    <w:semiHidden/>
    <w:unhideWhenUsed/>
    <w:rsid w:val="00CA2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350373009">
      <w:bodyDiv w:val="1"/>
      <w:marLeft w:val="0"/>
      <w:marRight w:val="0"/>
      <w:marTop w:val="0"/>
      <w:marBottom w:val="0"/>
      <w:divBdr>
        <w:top w:val="none" w:sz="0" w:space="0" w:color="auto"/>
        <w:left w:val="none" w:sz="0" w:space="0" w:color="auto"/>
        <w:bottom w:val="none" w:sz="0" w:space="0" w:color="auto"/>
        <w:right w:val="none" w:sz="0" w:space="0" w:color="auto"/>
      </w:divBdr>
    </w:div>
    <w:div w:id="102521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epa.gov/mold/mold-remediation-schools-and-commercial-buildings-guide"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methods-for-increasing-comfort-in-non-air-conditioned-schools/download"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remediation-and-prevention-of-mold-growth-and-water-damage-in-public-schools-and-buildings-to-maintain-air-quality" TargetMode="External"/><Relationship Id="rId5" Type="http://schemas.openxmlformats.org/officeDocument/2006/relationships/webSettings" Target="webSettings.xml"/><Relationship Id="rId15" Type="http://schemas.openxmlformats.org/officeDocument/2006/relationships/hyperlink" Target="https://www.mass.gov/lists/indoor-air-quality-manual-and-appendices" TargetMode="External"/><Relationship Id="rId10" Type="http://schemas.openxmlformats.org/officeDocument/2006/relationships/hyperlink" Target="https://www.mass.gov/service-details/preventing-mold-growth-in-massachusetts-schools-during-hot-humid-weather"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www.mass.gov/info-details/indoor-air-quality-reports-cities-and-towns-l"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F6ACA-4562-4D0D-B957-D243C40B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1096</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Proposed Leicester Vocational Educational Program Building</vt:lpstr>
    </vt:vector>
  </TitlesOfParts>
  <Company/>
  <LinksUpToDate>false</LinksUpToDate>
  <CharactersWithSpaces>8568</CharactersWithSpaces>
  <SharedDoc>false</SharedDoc>
  <HLinks>
    <vt:vector size="36" baseType="variant">
      <vt:variant>
        <vt:i4>6422652</vt:i4>
      </vt:variant>
      <vt:variant>
        <vt:i4>15</vt:i4>
      </vt:variant>
      <vt:variant>
        <vt:i4>0</vt:i4>
      </vt:variant>
      <vt:variant>
        <vt:i4>5</vt:i4>
      </vt:variant>
      <vt:variant>
        <vt:lpwstr>https://www.mass.gov/lists/indoor-air-quality-manual-and-appendices</vt:lpwstr>
      </vt:variant>
      <vt:variant>
        <vt:lpwstr/>
      </vt: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3604523</vt:i4>
      </vt:variant>
      <vt:variant>
        <vt:i4>9</vt:i4>
      </vt:variant>
      <vt:variant>
        <vt:i4>0</vt:i4>
      </vt:variant>
      <vt:variant>
        <vt:i4>5</vt:i4>
      </vt:variant>
      <vt:variant>
        <vt:lpwstr>https://www.mass.gov/doc/methods-for-increasing-comfort-in-non-air-conditioned-schools/download</vt:lpwstr>
      </vt:variant>
      <vt:variant>
        <vt:lpwstr/>
      </vt:variant>
      <vt:variant>
        <vt:i4>8126513</vt:i4>
      </vt:variant>
      <vt:variant>
        <vt:i4>6</vt:i4>
      </vt:variant>
      <vt:variant>
        <vt:i4>0</vt:i4>
      </vt:variant>
      <vt:variant>
        <vt:i4>5</vt:i4>
      </vt:variant>
      <vt:variant>
        <vt:lpwstr>https://www.mass.gov/service-details/remediation-and-prevention-of-mold-growth-and-water-damage-in-public-schools-and-buildings-to-maintain-air-quality</vt:lpwstr>
      </vt:variant>
      <vt:variant>
        <vt:lpwstr/>
      </vt:variant>
      <vt:variant>
        <vt:i4>589894</vt:i4>
      </vt:variant>
      <vt:variant>
        <vt:i4>3</vt:i4>
      </vt:variant>
      <vt:variant>
        <vt:i4>0</vt:i4>
      </vt:variant>
      <vt:variant>
        <vt:i4>5</vt:i4>
      </vt:variant>
      <vt:variant>
        <vt:lpwstr>https://www.mass.gov/service-details/preventing-mold-growth-in-massachusetts-schools-during-hot-humid-weather</vt:lpwstr>
      </vt:variant>
      <vt:variant>
        <vt:lpwstr/>
      </vt:variant>
      <vt:variant>
        <vt:i4>2883623</vt:i4>
      </vt:variant>
      <vt:variant>
        <vt:i4>0</vt:i4>
      </vt:variant>
      <vt:variant>
        <vt:i4>0</vt:i4>
      </vt:variant>
      <vt:variant>
        <vt:i4>5</vt:i4>
      </vt:variant>
      <vt:variant>
        <vt:lpwstr>https://www.mass.gov/doc/leicester-middle-school-october-2021/download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Leicester Vocational Educational Program Building</dc:title>
  <dc:subject/>
  <dc:creator/>
  <cp:keywords/>
  <cp:lastModifiedBy/>
  <cp:revision>1</cp:revision>
  <dcterms:created xsi:type="dcterms:W3CDTF">2023-11-08T18:34:00Z</dcterms:created>
  <dcterms:modified xsi:type="dcterms:W3CDTF">2023-11-09T17:59:00Z</dcterms:modified>
</cp:coreProperties>
</file>