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9A3D8" w14:textId="0C301F51" w:rsidR="00B9636B" w:rsidRPr="00926D5E" w:rsidRDefault="00A82690" w:rsidP="00180510">
      <w:pPr>
        <w:pStyle w:val="BodyText"/>
        <w:ind w:left="0"/>
      </w:pPr>
      <w:bookmarkStart w:id="0" w:name="_GoBack"/>
      <w:bookmarkEnd w:id="0"/>
      <w:r>
        <w:t>CMR 4</w:t>
      </w:r>
      <w:r w:rsidR="00B9636B" w:rsidRPr="00926D5E">
        <w:t>.00:</w:t>
      </w:r>
      <w:r w:rsidR="00B9636B" w:rsidRPr="00926D5E">
        <w:tab/>
      </w:r>
      <w:r>
        <w:t>SCOPE OF PRACTICE</w:t>
      </w:r>
    </w:p>
    <w:p w14:paraId="48EF650B" w14:textId="77777777" w:rsidR="00B9636B" w:rsidRPr="00926D5E" w:rsidRDefault="00B9636B" w:rsidP="00180510">
      <w:pPr>
        <w:rPr>
          <w:rFonts w:ascii="Times New Roman" w:hAnsi="Times New Roman"/>
          <w:sz w:val="24"/>
          <w:szCs w:val="24"/>
        </w:rPr>
      </w:pPr>
    </w:p>
    <w:p w14:paraId="23042D17" w14:textId="77777777" w:rsidR="00B9636B" w:rsidRPr="00926D5E" w:rsidRDefault="00B9636B" w:rsidP="00180510">
      <w:pPr>
        <w:pStyle w:val="BodyText"/>
        <w:ind w:left="0"/>
      </w:pPr>
      <w:r w:rsidRPr="00926D5E">
        <w:t>Section</w:t>
      </w:r>
    </w:p>
    <w:p w14:paraId="724299E1" w14:textId="77777777" w:rsidR="00B9636B" w:rsidRPr="00926D5E" w:rsidRDefault="00B9636B" w:rsidP="00180510">
      <w:pPr>
        <w:rPr>
          <w:rFonts w:ascii="Times New Roman" w:hAnsi="Times New Roman"/>
          <w:sz w:val="24"/>
          <w:szCs w:val="24"/>
        </w:rPr>
      </w:pPr>
    </w:p>
    <w:p w14:paraId="0016345E" w14:textId="02EC70DE" w:rsidR="00B9636B" w:rsidRPr="00926D5E" w:rsidRDefault="00E817FA" w:rsidP="00180510">
      <w:pPr>
        <w:pStyle w:val="BodyText"/>
        <w:ind w:left="0"/>
      </w:pPr>
      <w:r>
        <w:t>4</w:t>
      </w:r>
      <w:r w:rsidR="002E3FCC" w:rsidRPr="00926D5E">
        <w:t>.01:</w:t>
      </w:r>
      <w:r w:rsidR="002E3FCC" w:rsidRPr="00926D5E">
        <w:tab/>
        <w:t>Purpose</w:t>
      </w:r>
    </w:p>
    <w:p w14:paraId="6EE3B5B7" w14:textId="67A5F250" w:rsidR="002E3FCC" w:rsidRPr="00926D5E" w:rsidRDefault="00E817FA" w:rsidP="00180510">
      <w:pPr>
        <w:pStyle w:val="BodyText"/>
        <w:ind w:left="0"/>
      </w:pPr>
      <w:r>
        <w:t>4</w:t>
      </w:r>
      <w:r w:rsidR="0032387A">
        <w:t>.02:</w:t>
      </w:r>
      <w:r w:rsidR="0032387A">
        <w:tab/>
      </w:r>
      <w:r>
        <w:t>Scope</w:t>
      </w:r>
      <w:r w:rsidR="0032387A">
        <w:t xml:space="preserve"> of Practice</w:t>
      </w:r>
    </w:p>
    <w:p w14:paraId="30BF16D5" w14:textId="6C00B4DC" w:rsidR="00B9636B" w:rsidRPr="00926D5E" w:rsidRDefault="00E817FA" w:rsidP="00180510">
      <w:pPr>
        <w:pStyle w:val="BodyText"/>
        <w:ind w:left="0"/>
      </w:pPr>
      <w:r>
        <w:t>4</w:t>
      </w:r>
      <w:r w:rsidR="00B9636B" w:rsidRPr="00926D5E">
        <w:t>.0</w:t>
      </w:r>
      <w:r w:rsidR="002E3FCC" w:rsidRPr="00926D5E">
        <w:t>3:</w:t>
      </w:r>
      <w:r w:rsidR="002E3FCC" w:rsidRPr="00926D5E">
        <w:tab/>
      </w:r>
      <w:r>
        <w:t xml:space="preserve">Practice </w:t>
      </w:r>
      <w:r w:rsidR="002E3FCC" w:rsidRPr="00926D5E">
        <w:t xml:space="preserve">Requirements </w:t>
      </w:r>
    </w:p>
    <w:p w14:paraId="407504A3" w14:textId="77777777" w:rsidR="001A52ED" w:rsidRDefault="001A52ED" w:rsidP="00180510">
      <w:pPr>
        <w:pStyle w:val="BodyText"/>
        <w:ind w:left="0"/>
      </w:pPr>
    </w:p>
    <w:p w14:paraId="643FA8FF" w14:textId="77777777" w:rsidR="001A52ED" w:rsidRPr="00926D5E" w:rsidRDefault="001A52ED" w:rsidP="00180510">
      <w:pPr>
        <w:pStyle w:val="BodyText"/>
        <w:ind w:left="0"/>
      </w:pPr>
    </w:p>
    <w:p w14:paraId="794318EC" w14:textId="2E051A25" w:rsidR="00B9636B" w:rsidRPr="00926D5E" w:rsidRDefault="00A82690" w:rsidP="00180510">
      <w:pPr>
        <w:pStyle w:val="BodyText"/>
        <w:ind w:left="0"/>
        <w:rPr>
          <w:strike/>
          <w:u w:val="single" w:color="000000"/>
        </w:rPr>
      </w:pPr>
      <w:r>
        <w:rPr>
          <w:u w:val="single" w:color="000000"/>
        </w:rPr>
        <w:t>4</w:t>
      </w:r>
      <w:r w:rsidR="002E3FCC" w:rsidRPr="00926D5E">
        <w:rPr>
          <w:u w:val="single" w:color="000000"/>
        </w:rPr>
        <w:t>.01:  Purpose</w:t>
      </w:r>
    </w:p>
    <w:p w14:paraId="1E201138" w14:textId="77777777" w:rsidR="00B9636B" w:rsidRPr="00926D5E" w:rsidRDefault="00B9636B" w:rsidP="00180510">
      <w:pPr>
        <w:pStyle w:val="BodyText"/>
        <w:ind w:left="0"/>
        <w:rPr>
          <w:u w:val="single" w:color="000000"/>
        </w:rPr>
      </w:pPr>
    </w:p>
    <w:p w14:paraId="4F415202" w14:textId="5F664C00" w:rsidR="00A97454" w:rsidRPr="00926D5E" w:rsidRDefault="00BA0BDD" w:rsidP="00177013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273 </w:t>
      </w:r>
      <w:r w:rsidR="00B9636B" w:rsidRPr="00926D5E">
        <w:rPr>
          <w:rFonts w:ascii="Times New Roman" w:hAnsi="Times New Roman"/>
          <w:sz w:val="24"/>
          <w:szCs w:val="24"/>
          <w:u w:color="000000"/>
        </w:rPr>
        <w:t xml:space="preserve">CMR </w:t>
      </w:r>
      <w:r w:rsidR="00A82690">
        <w:rPr>
          <w:rFonts w:ascii="Times New Roman" w:hAnsi="Times New Roman"/>
          <w:sz w:val="24"/>
          <w:szCs w:val="24"/>
          <w:u w:color="000000"/>
        </w:rPr>
        <w:t>4</w:t>
      </w:r>
      <w:r w:rsidR="00B9636B" w:rsidRPr="00926D5E">
        <w:rPr>
          <w:rFonts w:ascii="Times New Roman" w:hAnsi="Times New Roman"/>
          <w:sz w:val="24"/>
          <w:szCs w:val="24"/>
          <w:u w:color="000000"/>
        </w:rPr>
        <w:t xml:space="preserve">.00 </w:t>
      </w:r>
      <w:r w:rsidR="00A82690">
        <w:rPr>
          <w:rFonts w:ascii="Times New Roman" w:hAnsi="Times New Roman"/>
          <w:sz w:val="24"/>
          <w:szCs w:val="24"/>
        </w:rPr>
        <w:t xml:space="preserve">governs the </w:t>
      </w:r>
      <w:r w:rsidR="00F1546A">
        <w:rPr>
          <w:rFonts w:ascii="Times New Roman" w:hAnsi="Times New Roman"/>
          <w:sz w:val="24"/>
          <w:szCs w:val="24"/>
        </w:rPr>
        <w:t xml:space="preserve">scope of practice of </w:t>
      </w:r>
      <w:r w:rsidR="00AD1C2D">
        <w:rPr>
          <w:rFonts w:ascii="Times New Roman" w:hAnsi="Times New Roman"/>
          <w:sz w:val="24"/>
          <w:szCs w:val="24"/>
        </w:rPr>
        <w:t>naturopathic health</w:t>
      </w:r>
      <w:r w:rsidR="005162AE" w:rsidRPr="0014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1C2D">
        <w:rPr>
          <w:rFonts w:ascii="Times New Roman" w:hAnsi="Times New Roman"/>
          <w:sz w:val="24"/>
          <w:szCs w:val="24"/>
        </w:rPr>
        <w:t>care</w:t>
      </w:r>
      <w:r w:rsidR="00B9636B" w:rsidRPr="00926D5E">
        <w:rPr>
          <w:rFonts w:ascii="Times New Roman" w:hAnsi="Times New Roman"/>
          <w:sz w:val="24"/>
          <w:szCs w:val="24"/>
        </w:rPr>
        <w:t xml:space="preserve"> in Ma</w:t>
      </w:r>
      <w:r w:rsidR="00A82690">
        <w:rPr>
          <w:rFonts w:ascii="Times New Roman" w:hAnsi="Times New Roman"/>
          <w:sz w:val="24"/>
          <w:szCs w:val="24"/>
        </w:rPr>
        <w:t xml:space="preserve">ssachusetts by establishing the procedures that </w:t>
      </w:r>
      <w:r w:rsidR="00AD1C2D">
        <w:rPr>
          <w:rFonts w:ascii="Times New Roman" w:hAnsi="Times New Roman"/>
          <w:sz w:val="24"/>
          <w:szCs w:val="24"/>
        </w:rPr>
        <w:t xml:space="preserve">licensed naturopathic doctors </w:t>
      </w:r>
      <w:r w:rsidR="00A82690">
        <w:rPr>
          <w:rFonts w:ascii="Times New Roman" w:hAnsi="Times New Roman"/>
          <w:sz w:val="24"/>
          <w:szCs w:val="24"/>
        </w:rPr>
        <w:t xml:space="preserve">may </w:t>
      </w:r>
      <w:r w:rsidR="0094356D">
        <w:rPr>
          <w:rFonts w:ascii="Times New Roman" w:hAnsi="Times New Roman"/>
          <w:sz w:val="24"/>
          <w:szCs w:val="24"/>
        </w:rPr>
        <w:t>conduct</w:t>
      </w:r>
      <w:r w:rsidR="00A82690">
        <w:rPr>
          <w:rFonts w:ascii="Times New Roman" w:hAnsi="Times New Roman"/>
          <w:sz w:val="24"/>
          <w:szCs w:val="24"/>
        </w:rPr>
        <w:t xml:space="preserve"> </w:t>
      </w:r>
      <w:r w:rsidR="00AD1C2D">
        <w:rPr>
          <w:rFonts w:ascii="Times New Roman" w:hAnsi="Times New Roman"/>
          <w:sz w:val="24"/>
          <w:szCs w:val="24"/>
        </w:rPr>
        <w:t xml:space="preserve">to </w:t>
      </w:r>
      <w:r w:rsidR="00A82690">
        <w:rPr>
          <w:rFonts w:ascii="Times New Roman" w:hAnsi="Times New Roman"/>
          <w:sz w:val="24"/>
          <w:szCs w:val="24"/>
        </w:rPr>
        <w:t>diagnos</w:t>
      </w:r>
      <w:r w:rsidR="00AD1C2D">
        <w:rPr>
          <w:rFonts w:ascii="Times New Roman" w:hAnsi="Times New Roman"/>
          <w:sz w:val="24"/>
          <w:szCs w:val="24"/>
        </w:rPr>
        <w:t xml:space="preserve">e </w:t>
      </w:r>
      <w:r w:rsidR="00A82690">
        <w:rPr>
          <w:rFonts w:ascii="Times New Roman" w:hAnsi="Times New Roman"/>
          <w:sz w:val="24"/>
          <w:szCs w:val="24"/>
        </w:rPr>
        <w:t>or treat</w:t>
      </w:r>
      <w:r w:rsidR="00AD1C2D">
        <w:rPr>
          <w:rFonts w:ascii="Times New Roman" w:hAnsi="Times New Roman"/>
          <w:sz w:val="24"/>
          <w:szCs w:val="24"/>
        </w:rPr>
        <w:t xml:space="preserve"> </w:t>
      </w:r>
      <w:r w:rsidR="00F1546A">
        <w:rPr>
          <w:rFonts w:ascii="Times New Roman" w:hAnsi="Times New Roman"/>
          <w:sz w:val="24"/>
          <w:szCs w:val="24"/>
        </w:rPr>
        <w:t>injuries, illnesses and conditions of the human body</w:t>
      </w:r>
      <w:r w:rsidR="00E817FA">
        <w:rPr>
          <w:rFonts w:ascii="Times New Roman" w:hAnsi="Times New Roman"/>
          <w:sz w:val="24"/>
          <w:szCs w:val="24"/>
        </w:rPr>
        <w:t>, and sets forth the requirements of practicing naturopathic health</w:t>
      </w:r>
      <w:r w:rsidR="0014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17FA">
        <w:rPr>
          <w:rFonts w:ascii="Times New Roman" w:hAnsi="Times New Roman"/>
          <w:sz w:val="24"/>
          <w:szCs w:val="24"/>
        </w:rPr>
        <w:t>care.</w:t>
      </w:r>
      <w:r w:rsidR="00B9636B" w:rsidRPr="00926D5E">
        <w:rPr>
          <w:rFonts w:ascii="Times New Roman" w:hAnsi="Times New Roman"/>
          <w:sz w:val="24"/>
          <w:szCs w:val="24"/>
        </w:rPr>
        <w:t xml:space="preserve"> </w:t>
      </w:r>
    </w:p>
    <w:p w14:paraId="17F3E734" w14:textId="77777777" w:rsidR="00B9636B" w:rsidRPr="00926D5E" w:rsidRDefault="00B9636B" w:rsidP="00177013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02F96C84" w14:textId="146A64F5" w:rsidR="002E3FCC" w:rsidRPr="00926D5E" w:rsidRDefault="0094356D" w:rsidP="00177013">
      <w:pPr>
        <w:pStyle w:val="BodyText"/>
        <w:ind w:left="0"/>
        <w:jc w:val="both"/>
        <w:rPr>
          <w:u w:val="single"/>
        </w:rPr>
      </w:pPr>
      <w:r>
        <w:rPr>
          <w:u w:val="single"/>
        </w:rPr>
        <w:t>4</w:t>
      </w:r>
      <w:r w:rsidR="002E3FCC" w:rsidRPr="00926D5E">
        <w:rPr>
          <w:u w:val="single"/>
        </w:rPr>
        <w:t>.02:</w:t>
      </w:r>
      <w:r w:rsidR="002E3FCC" w:rsidRPr="00926D5E">
        <w:rPr>
          <w:u w:val="single"/>
        </w:rPr>
        <w:tab/>
      </w:r>
      <w:r w:rsidR="00A82690">
        <w:rPr>
          <w:u w:val="single"/>
        </w:rPr>
        <w:t>Scope</w:t>
      </w:r>
      <w:r w:rsidR="009C145B">
        <w:rPr>
          <w:u w:val="single"/>
        </w:rPr>
        <w:t xml:space="preserve"> of Practice</w:t>
      </w:r>
    </w:p>
    <w:p w14:paraId="35C4C764" w14:textId="77777777" w:rsidR="002E3FCC" w:rsidRPr="00926D5E" w:rsidRDefault="002E3FCC" w:rsidP="00177013">
      <w:pPr>
        <w:jc w:val="both"/>
        <w:rPr>
          <w:rFonts w:ascii="Times New Roman" w:hAnsi="Times New Roman"/>
          <w:sz w:val="24"/>
          <w:szCs w:val="24"/>
        </w:rPr>
      </w:pPr>
    </w:p>
    <w:p w14:paraId="7E05631B" w14:textId="48353AA3" w:rsidR="00A82690" w:rsidRDefault="00146C11" w:rsidP="00177013">
      <w:pPr>
        <w:pStyle w:val="ListParagraph"/>
        <w:numPr>
          <w:ilvl w:val="0"/>
          <w:numId w:val="22"/>
        </w:numPr>
        <w:ind w:left="7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82690" w:rsidRPr="00A82690">
        <w:rPr>
          <w:rFonts w:ascii="Times New Roman" w:hAnsi="Times New Roman"/>
          <w:sz w:val="24"/>
          <w:szCs w:val="24"/>
        </w:rPr>
        <w:t>he practice of naturopathic health</w:t>
      </w:r>
      <w:r w:rsidR="005162AE">
        <w:rPr>
          <w:rFonts w:ascii="Times New Roman" w:hAnsi="Times New Roman"/>
          <w:sz w:val="24"/>
          <w:szCs w:val="24"/>
        </w:rPr>
        <w:t xml:space="preserve"> </w:t>
      </w:r>
      <w:r w:rsidR="00A82690" w:rsidRPr="00A82690">
        <w:rPr>
          <w:rFonts w:ascii="Times New Roman" w:hAnsi="Times New Roman"/>
          <w:sz w:val="24"/>
          <w:szCs w:val="24"/>
        </w:rPr>
        <w:t>care shall include, but is not limited to</w:t>
      </w:r>
      <w:r w:rsidR="00F1546A">
        <w:rPr>
          <w:rFonts w:ascii="Times New Roman" w:hAnsi="Times New Roman"/>
          <w:sz w:val="24"/>
          <w:szCs w:val="24"/>
        </w:rPr>
        <w:t>:</w:t>
      </w:r>
    </w:p>
    <w:p w14:paraId="73C56DEB" w14:textId="77777777" w:rsidR="00A82690" w:rsidRPr="00A82690" w:rsidRDefault="00A82690" w:rsidP="0017701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9220D16" w14:textId="42C34B23" w:rsidR="0098036A" w:rsidRDefault="005138B9" w:rsidP="005138B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A82690">
        <w:rPr>
          <w:rFonts w:ascii="Times New Roman" w:hAnsi="Times New Roman"/>
          <w:sz w:val="24"/>
          <w:szCs w:val="24"/>
        </w:rPr>
        <w:t>The prevention</w:t>
      </w:r>
      <w:r w:rsidR="0041446C">
        <w:rPr>
          <w:rFonts w:ascii="Times New Roman" w:hAnsi="Times New Roman"/>
          <w:sz w:val="24"/>
          <w:szCs w:val="24"/>
        </w:rPr>
        <w:t xml:space="preserve"> </w:t>
      </w:r>
      <w:r w:rsidR="00A82690">
        <w:rPr>
          <w:rFonts w:ascii="Times New Roman" w:hAnsi="Times New Roman"/>
          <w:sz w:val="24"/>
          <w:szCs w:val="24"/>
        </w:rPr>
        <w:t>and treatment of human illness, injury or disease through education, dietary or nutritional advice and the promotion of health</w:t>
      </w:r>
      <w:r w:rsidR="0041446C">
        <w:rPr>
          <w:rFonts w:ascii="Times New Roman" w:hAnsi="Times New Roman"/>
          <w:sz w:val="24"/>
          <w:szCs w:val="24"/>
        </w:rPr>
        <w:t>y</w:t>
      </w:r>
      <w:r w:rsidR="00A82690">
        <w:rPr>
          <w:rFonts w:ascii="Times New Roman" w:hAnsi="Times New Roman"/>
          <w:sz w:val="24"/>
          <w:szCs w:val="24"/>
        </w:rPr>
        <w:t xml:space="preserve"> ways of living.</w:t>
      </w:r>
    </w:p>
    <w:p w14:paraId="0C67EA8F" w14:textId="77777777" w:rsidR="00A82690" w:rsidRDefault="00A82690" w:rsidP="00177013">
      <w:pPr>
        <w:pStyle w:val="ListParagraph"/>
        <w:ind w:left="1800"/>
        <w:jc w:val="both"/>
        <w:rPr>
          <w:rFonts w:ascii="Times New Roman" w:hAnsi="Times New Roman"/>
          <w:sz w:val="24"/>
          <w:szCs w:val="24"/>
        </w:rPr>
      </w:pPr>
    </w:p>
    <w:p w14:paraId="099E3017" w14:textId="5926687D" w:rsidR="00A82690" w:rsidRDefault="005138B9" w:rsidP="005138B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="00D056FB">
        <w:rPr>
          <w:rFonts w:ascii="Times New Roman" w:hAnsi="Times New Roman"/>
          <w:sz w:val="24"/>
          <w:szCs w:val="24"/>
        </w:rPr>
        <w:t>The performance</w:t>
      </w:r>
      <w:r w:rsidR="00A82690">
        <w:rPr>
          <w:rFonts w:ascii="Times New Roman" w:hAnsi="Times New Roman"/>
          <w:sz w:val="24"/>
          <w:szCs w:val="24"/>
        </w:rPr>
        <w:t xml:space="preserve"> of no</w:t>
      </w:r>
      <w:r w:rsidR="00D056FB">
        <w:rPr>
          <w:rFonts w:ascii="Times New Roman" w:hAnsi="Times New Roman"/>
          <w:sz w:val="24"/>
          <w:szCs w:val="24"/>
        </w:rPr>
        <w:t>n-invasive physical examination</w:t>
      </w:r>
      <w:r w:rsidR="00331E66" w:rsidRPr="00146C11">
        <w:rPr>
          <w:rFonts w:ascii="Times New Roman" w:hAnsi="Times New Roman"/>
          <w:sz w:val="24"/>
          <w:szCs w:val="24"/>
        </w:rPr>
        <w:t>s</w:t>
      </w:r>
      <w:r w:rsidR="00D056FB">
        <w:rPr>
          <w:rFonts w:ascii="Times New Roman" w:hAnsi="Times New Roman"/>
          <w:sz w:val="24"/>
          <w:szCs w:val="24"/>
        </w:rPr>
        <w:t xml:space="preserve"> </w:t>
      </w:r>
      <w:r w:rsidR="00A82690">
        <w:rPr>
          <w:rFonts w:ascii="Times New Roman" w:hAnsi="Times New Roman"/>
          <w:sz w:val="24"/>
          <w:szCs w:val="24"/>
        </w:rPr>
        <w:t>and the ordering of clinical and laboratory procedures from licensed clinics or laboratories to evaluate injuries, illnesses and condition</w:t>
      </w:r>
      <w:r w:rsidR="006E0E7E">
        <w:rPr>
          <w:rFonts w:ascii="Times New Roman" w:hAnsi="Times New Roman"/>
          <w:sz w:val="24"/>
          <w:szCs w:val="24"/>
        </w:rPr>
        <w:t>s</w:t>
      </w:r>
      <w:r w:rsidR="00A82690">
        <w:rPr>
          <w:rFonts w:ascii="Times New Roman" w:hAnsi="Times New Roman"/>
          <w:sz w:val="24"/>
          <w:szCs w:val="24"/>
        </w:rPr>
        <w:t xml:space="preserve"> in the human body.</w:t>
      </w:r>
    </w:p>
    <w:p w14:paraId="772D5795" w14:textId="77777777" w:rsidR="0041446C" w:rsidRPr="008D76A3" w:rsidRDefault="0041446C" w:rsidP="007B464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24719AAB" w14:textId="43BCAF33" w:rsidR="00A82690" w:rsidRDefault="005138B9" w:rsidP="005138B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46C1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A82690">
        <w:rPr>
          <w:rFonts w:ascii="Times New Roman" w:hAnsi="Times New Roman"/>
          <w:sz w:val="24"/>
          <w:szCs w:val="24"/>
        </w:rPr>
        <w:t>Dispensing, administering, ordering and prescribing natural medicines of mineral, animal or botanical origin, including food products or extracts, vitamins, minerals,</w:t>
      </w:r>
      <w:r w:rsidR="008A4146">
        <w:rPr>
          <w:rFonts w:ascii="Times New Roman" w:hAnsi="Times New Roman"/>
          <w:sz w:val="24"/>
          <w:szCs w:val="24"/>
        </w:rPr>
        <w:t xml:space="preserve"> </w:t>
      </w:r>
      <w:r w:rsidR="00A82690">
        <w:rPr>
          <w:rFonts w:ascii="Times New Roman" w:hAnsi="Times New Roman"/>
          <w:sz w:val="24"/>
          <w:szCs w:val="24"/>
        </w:rPr>
        <w:t xml:space="preserve">enzymes, digestive aids, natural hormones, plant substances, homeopathic preparations, natural antibiotics, topical medicines and nonprescription drugs, therapeutic devices and barrier contraceptives to prevent or </w:t>
      </w:r>
      <w:proofErr w:type="gramStart"/>
      <w:r w:rsidR="00A82690">
        <w:rPr>
          <w:rFonts w:ascii="Times New Roman" w:hAnsi="Times New Roman"/>
          <w:sz w:val="24"/>
          <w:szCs w:val="24"/>
        </w:rPr>
        <w:t>treat</w:t>
      </w:r>
      <w:proofErr w:type="gramEnd"/>
      <w:r w:rsidR="00A82690">
        <w:rPr>
          <w:rFonts w:ascii="Times New Roman" w:hAnsi="Times New Roman"/>
          <w:sz w:val="24"/>
          <w:szCs w:val="24"/>
        </w:rPr>
        <w:t xml:space="preserve"> illnesses, injuries and conditions of the human body.</w:t>
      </w:r>
    </w:p>
    <w:p w14:paraId="608B27DF" w14:textId="77777777" w:rsidR="00A82690" w:rsidRPr="00A82690" w:rsidRDefault="00A82690" w:rsidP="007B464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4CE0A0F1" w14:textId="6C1D9177" w:rsidR="00A82690" w:rsidRPr="00146C11" w:rsidRDefault="005138B9" w:rsidP="005138B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 w:rsidRPr="00146C11">
        <w:rPr>
          <w:rFonts w:ascii="Times New Roman" w:hAnsi="Times New Roman"/>
          <w:sz w:val="24"/>
          <w:szCs w:val="24"/>
        </w:rPr>
        <w:t>(d)</w:t>
      </w:r>
      <w:r w:rsidRPr="00146C11">
        <w:rPr>
          <w:rFonts w:ascii="Times New Roman" w:hAnsi="Times New Roman"/>
          <w:sz w:val="24"/>
          <w:szCs w:val="24"/>
        </w:rPr>
        <w:tab/>
      </w:r>
      <w:r w:rsidR="00AD1C2D" w:rsidRPr="00146C11">
        <w:rPr>
          <w:rFonts w:ascii="Times New Roman" w:hAnsi="Times New Roman"/>
          <w:sz w:val="24"/>
          <w:szCs w:val="24"/>
        </w:rPr>
        <w:t>The use of manual mechanical manipulation of body structures or tissues in accordance with n</w:t>
      </w:r>
      <w:r w:rsidR="006E0E7E" w:rsidRPr="00146C11">
        <w:rPr>
          <w:rFonts w:ascii="Times New Roman" w:hAnsi="Times New Roman"/>
          <w:sz w:val="24"/>
          <w:szCs w:val="24"/>
        </w:rPr>
        <w:t>aturopathic principles.</w:t>
      </w:r>
    </w:p>
    <w:p w14:paraId="0DE499D6" w14:textId="77777777" w:rsidR="00AD1C2D" w:rsidRPr="00146C11" w:rsidRDefault="00AD1C2D" w:rsidP="007B464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66A7F7D8" w14:textId="45626E94" w:rsidR="00AD1C2D" w:rsidRDefault="005138B9" w:rsidP="005138B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 w:rsidRPr="00146C11"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</w:r>
      <w:r w:rsidR="00AD1C2D">
        <w:rPr>
          <w:rFonts w:ascii="Times New Roman" w:hAnsi="Times New Roman"/>
          <w:sz w:val="24"/>
          <w:szCs w:val="24"/>
        </w:rPr>
        <w:t>The use of naturopathic physical medicine to maintain or restore physiological functioning of the human body.</w:t>
      </w:r>
    </w:p>
    <w:p w14:paraId="17681BEC" w14:textId="77777777" w:rsidR="0041446C" w:rsidRPr="008D76A3" w:rsidRDefault="0041446C" w:rsidP="007B464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2BEDF43D" w14:textId="405E4326" w:rsidR="00AD1C2D" w:rsidRDefault="00AD1C2D" w:rsidP="00177013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1C2D">
        <w:rPr>
          <w:rFonts w:ascii="Times New Roman" w:hAnsi="Times New Roman"/>
          <w:sz w:val="24"/>
          <w:szCs w:val="24"/>
        </w:rPr>
        <w:t>The practice of naturopathic healthcare shall not include</w:t>
      </w:r>
      <w:r w:rsidR="00F1546A">
        <w:rPr>
          <w:rFonts w:ascii="Times New Roman" w:hAnsi="Times New Roman"/>
          <w:sz w:val="24"/>
          <w:szCs w:val="24"/>
        </w:rPr>
        <w:t>:</w:t>
      </w:r>
    </w:p>
    <w:p w14:paraId="50822277" w14:textId="77777777" w:rsidR="00F1546A" w:rsidRPr="00AD1C2D" w:rsidRDefault="00F1546A" w:rsidP="0017701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2C19C63D" w14:textId="12309417" w:rsidR="00AD1C2D" w:rsidRDefault="008D76A3" w:rsidP="007B4640">
      <w:pPr>
        <w:pStyle w:val="ListParagraph"/>
        <w:numPr>
          <w:ilvl w:val="1"/>
          <w:numId w:val="22"/>
        </w:numPr>
        <w:ind w:left="14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performance of </w:t>
      </w:r>
      <w:r w:rsidR="00AD1C2D">
        <w:rPr>
          <w:rFonts w:ascii="Times New Roman" w:hAnsi="Times New Roman"/>
          <w:sz w:val="24"/>
          <w:szCs w:val="24"/>
        </w:rPr>
        <w:t>surgeries or invasive procedures or examinations, abortions or the use of radiation, radioactive substances or local, general or spinal anesthesia.</w:t>
      </w:r>
    </w:p>
    <w:p w14:paraId="2B925C69" w14:textId="77777777" w:rsidR="00F1546A" w:rsidRDefault="00F1546A" w:rsidP="007B464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28EFE92F" w14:textId="44D31BAB" w:rsidR="00F1546A" w:rsidRDefault="008D76A3" w:rsidP="007B4640">
      <w:pPr>
        <w:pStyle w:val="ListParagraph"/>
        <w:numPr>
          <w:ilvl w:val="1"/>
          <w:numId w:val="22"/>
        </w:numPr>
        <w:ind w:left="14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</w:t>
      </w:r>
      <w:r w:rsidR="00AD1C2D">
        <w:rPr>
          <w:rFonts w:ascii="Times New Roman" w:hAnsi="Times New Roman"/>
          <w:sz w:val="24"/>
          <w:szCs w:val="24"/>
        </w:rPr>
        <w:t>rescribing, dispensing or administering a drug classified as a controlled substance or prescription drug under M.G.L. c. 94C.</w:t>
      </w:r>
    </w:p>
    <w:p w14:paraId="603B0E4B" w14:textId="77777777" w:rsidR="00F1546A" w:rsidRPr="00F1546A" w:rsidRDefault="00F1546A" w:rsidP="007B4640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6B76C9B2" w14:textId="4CBDEB1D" w:rsidR="00AD1C2D" w:rsidRDefault="00AD1C2D" w:rsidP="007B4640">
      <w:pPr>
        <w:pStyle w:val="ListParagraph"/>
        <w:numPr>
          <w:ilvl w:val="1"/>
          <w:numId w:val="22"/>
        </w:numPr>
        <w:ind w:left="14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practice of acupuncture </w:t>
      </w:r>
      <w:r w:rsidR="001448BB" w:rsidRPr="00146C11">
        <w:rPr>
          <w:rFonts w:ascii="Times New Roman" w:hAnsi="Times New Roman"/>
          <w:sz w:val="24"/>
          <w:szCs w:val="24"/>
        </w:rPr>
        <w:t>or</w:t>
      </w:r>
      <w:r w:rsidR="001448BB" w:rsidRPr="006E4AB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traditional Chinese medicine.</w:t>
      </w:r>
    </w:p>
    <w:p w14:paraId="73076F3F" w14:textId="77777777" w:rsidR="00F1546A" w:rsidRPr="00F1546A" w:rsidRDefault="00F1546A" w:rsidP="007B4640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0A2CBD75" w14:textId="1C5A73E5" w:rsidR="00AD1C2D" w:rsidRPr="00AD1C2D" w:rsidRDefault="00AD1C2D" w:rsidP="007B4640">
      <w:pPr>
        <w:pStyle w:val="ListParagraph"/>
        <w:numPr>
          <w:ilvl w:val="1"/>
          <w:numId w:val="22"/>
        </w:numPr>
        <w:ind w:left="14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practice of emergency medicine, except as a person rendering gratuitous services in an emergency or for the care of minor injuries</w:t>
      </w:r>
      <w:r w:rsidR="008A4146">
        <w:rPr>
          <w:rFonts w:ascii="Times New Roman" w:hAnsi="Times New Roman"/>
          <w:sz w:val="24"/>
          <w:szCs w:val="24"/>
        </w:rPr>
        <w:t>.</w:t>
      </w:r>
    </w:p>
    <w:p w14:paraId="367BBEC7" w14:textId="057CA3F0" w:rsidR="00576AC0" w:rsidRPr="00926D5E" w:rsidRDefault="00576AC0" w:rsidP="00177013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2B509782" w14:textId="4B5061CC" w:rsidR="0094356D" w:rsidRDefault="0094356D" w:rsidP="00177013">
      <w:pPr>
        <w:pStyle w:val="BodyText"/>
        <w:ind w:left="0"/>
        <w:jc w:val="both"/>
        <w:rPr>
          <w:u w:val="single" w:color="000000"/>
        </w:rPr>
      </w:pPr>
      <w:r>
        <w:rPr>
          <w:u w:val="single" w:color="000000"/>
        </w:rPr>
        <w:t>4</w:t>
      </w:r>
      <w:r w:rsidR="00B9636B" w:rsidRPr="00926D5E">
        <w:rPr>
          <w:u w:val="single" w:color="000000"/>
        </w:rPr>
        <w:t>.0</w:t>
      </w:r>
      <w:r w:rsidR="00576AC0" w:rsidRPr="00926D5E">
        <w:rPr>
          <w:u w:val="single" w:color="000000"/>
        </w:rPr>
        <w:t>3</w:t>
      </w:r>
      <w:r w:rsidR="00B9636B" w:rsidRPr="00926D5E">
        <w:rPr>
          <w:u w:val="single" w:color="000000"/>
        </w:rPr>
        <w:t xml:space="preserve">:  </w:t>
      </w:r>
      <w:r w:rsidR="00E817FA">
        <w:rPr>
          <w:u w:val="single" w:color="000000"/>
        </w:rPr>
        <w:t>Practice Requirements</w:t>
      </w:r>
    </w:p>
    <w:p w14:paraId="65C49E28" w14:textId="32AA0A6A" w:rsidR="00E817FA" w:rsidRPr="00ED56E6" w:rsidRDefault="00E817FA" w:rsidP="00177013">
      <w:pPr>
        <w:pStyle w:val="BodyText"/>
        <w:ind w:left="0"/>
        <w:jc w:val="both"/>
        <w:rPr>
          <w:u w:color="000000"/>
        </w:rPr>
      </w:pPr>
    </w:p>
    <w:p w14:paraId="098BBE4F" w14:textId="727E7A08" w:rsidR="008D76A3" w:rsidRDefault="00E817FA" w:rsidP="00177013">
      <w:pPr>
        <w:pStyle w:val="BodyText"/>
        <w:numPr>
          <w:ilvl w:val="0"/>
          <w:numId w:val="23"/>
        </w:numPr>
        <w:jc w:val="both"/>
      </w:pPr>
      <w:r w:rsidRPr="00ED56E6">
        <w:rPr>
          <w:u w:val="single"/>
        </w:rPr>
        <w:t xml:space="preserve">Informed </w:t>
      </w:r>
      <w:proofErr w:type="gramStart"/>
      <w:r w:rsidRPr="00ED56E6">
        <w:rPr>
          <w:u w:val="single"/>
        </w:rPr>
        <w:t>consent</w:t>
      </w:r>
      <w:r w:rsidR="00ED56E6">
        <w:t xml:space="preserve">  </w:t>
      </w:r>
      <w:r>
        <w:t>A</w:t>
      </w:r>
      <w:proofErr w:type="gramEnd"/>
      <w:r>
        <w:t xml:space="preserve"> naturopathic doctor shall obtain a signed informed consent from the patient </w:t>
      </w:r>
      <w:r w:rsidR="008D76A3">
        <w:t>upon establishing care</w:t>
      </w:r>
      <w:r>
        <w:t xml:space="preserve"> and after advising the patient of the licensee’s scope of practice and qualifications.</w:t>
      </w:r>
    </w:p>
    <w:p w14:paraId="245372E0" w14:textId="77777777" w:rsidR="008D76A3" w:rsidRDefault="008D76A3" w:rsidP="00177013">
      <w:pPr>
        <w:pStyle w:val="BodyText"/>
        <w:ind w:left="1800"/>
        <w:jc w:val="both"/>
      </w:pPr>
    </w:p>
    <w:p w14:paraId="23FFA76F" w14:textId="1B2434BC" w:rsidR="00612279" w:rsidRPr="00ED56E6" w:rsidRDefault="00612279" w:rsidP="00177013">
      <w:pPr>
        <w:pStyle w:val="BodyText"/>
        <w:numPr>
          <w:ilvl w:val="0"/>
          <w:numId w:val="23"/>
        </w:numPr>
        <w:jc w:val="both"/>
        <w:rPr>
          <w:u w:val="single"/>
        </w:rPr>
      </w:pPr>
      <w:r w:rsidRPr="00ED56E6">
        <w:rPr>
          <w:u w:val="single"/>
        </w:rPr>
        <w:t>Patient records</w:t>
      </w:r>
    </w:p>
    <w:p w14:paraId="51108CA7" w14:textId="77777777" w:rsidR="008D76A3" w:rsidRDefault="008D76A3" w:rsidP="00177013">
      <w:pPr>
        <w:pStyle w:val="BodyText"/>
        <w:ind w:left="1440"/>
        <w:jc w:val="both"/>
      </w:pPr>
    </w:p>
    <w:p w14:paraId="490D37D8" w14:textId="650F65E0" w:rsidR="00612279" w:rsidRDefault="00612279" w:rsidP="003B139E">
      <w:pPr>
        <w:pStyle w:val="BodyText"/>
        <w:numPr>
          <w:ilvl w:val="1"/>
          <w:numId w:val="23"/>
        </w:numPr>
        <w:ind w:left="1440" w:firstLine="0"/>
        <w:jc w:val="both"/>
      </w:pPr>
      <w:r>
        <w:t xml:space="preserve">A naturopathic doctor shall maintain a patient’s medical record </w:t>
      </w:r>
      <w:r w:rsidRPr="00612279">
        <w:t xml:space="preserve">for a minimum of seven </w:t>
      </w:r>
      <w:r>
        <w:t xml:space="preserve">years from the date of the </w:t>
      </w:r>
      <w:r w:rsidRPr="00612279">
        <w:t>patient</w:t>
      </w:r>
      <w:r>
        <w:t>’s</w:t>
      </w:r>
      <w:r w:rsidRPr="00612279">
        <w:t xml:space="preserve"> </w:t>
      </w:r>
      <w:r>
        <w:t xml:space="preserve">last </w:t>
      </w:r>
      <w:r w:rsidRPr="00612279">
        <w:t xml:space="preserve">treatment. </w:t>
      </w:r>
      <w:r>
        <w:t>T</w:t>
      </w:r>
      <w:r w:rsidRPr="00612279">
        <w:t xml:space="preserve">he </w:t>
      </w:r>
      <w:r>
        <w:t>medical</w:t>
      </w:r>
      <w:r w:rsidRPr="00612279">
        <w:t xml:space="preserve"> record of a minor shall be retained for a minimum of seven years from the date of the patient</w:t>
      </w:r>
      <w:r>
        <w:t>’s last</w:t>
      </w:r>
      <w:r w:rsidRPr="00612279">
        <w:t xml:space="preserve"> treatment or three years from </w:t>
      </w:r>
      <w:r>
        <w:t>the date the</w:t>
      </w:r>
      <w:r w:rsidRPr="00612279">
        <w:t xml:space="preserve"> patient </w:t>
      </w:r>
      <w:r>
        <w:t>reaches age eighteen</w:t>
      </w:r>
      <w:r w:rsidRPr="00612279">
        <w:t xml:space="preserve">, whichever is </w:t>
      </w:r>
      <w:r w:rsidR="008D76A3">
        <w:t>later.</w:t>
      </w:r>
    </w:p>
    <w:p w14:paraId="32377AF4" w14:textId="77777777" w:rsidR="008D76A3" w:rsidRDefault="008D76A3" w:rsidP="007B4640">
      <w:pPr>
        <w:pStyle w:val="BodyText"/>
        <w:ind w:left="1440"/>
        <w:jc w:val="both"/>
      </w:pPr>
    </w:p>
    <w:p w14:paraId="4AA277AE" w14:textId="05109281" w:rsidR="00612279" w:rsidRPr="00146C11" w:rsidRDefault="00612279" w:rsidP="003B139E">
      <w:pPr>
        <w:pStyle w:val="BodyText"/>
        <w:numPr>
          <w:ilvl w:val="1"/>
          <w:numId w:val="23"/>
        </w:numPr>
        <w:ind w:left="1440" w:firstLine="0"/>
        <w:jc w:val="both"/>
      </w:pPr>
      <w:r>
        <w:t xml:space="preserve">All patient records shall be confidential, maintained securely according to accepted standards and </w:t>
      </w:r>
      <w:r w:rsidRPr="00146C11">
        <w:t>contain</w:t>
      </w:r>
      <w:r w:rsidR="00984BEC" w:rsidRPr="00146C11">
        <w:t>, but not be limited to,</w:t>
      </w:r>
      <w:r w:rsidRPr="00146C11">
        <w:t xml:space="preserve"> the following:</w:t>
      </w:r>
    </w:p>
    <w:p w14:paraId="37D4AA5C" w14:textId="77777777" w:rsidR="008D76A3" w:rsidRPr="00146C11" w:rsidRDefault="008D76A3" w:rsidP="00177013">
      <w:pPr>
        <w:pStyle w:val="BodyText"/>
        <w:ind w:left="0"/>
        <w:jc w:val="both"/>
      </w:pPr>
    </w:p>
    <w:p w14:paraId="36DB95CD" w14:textId="42C74237" w:rsidR="00612279" w:rsidRPr="00146C11" w:rsidRDefault="00612279" w:rsidP="004809B8">
      <w:pPr>
        <w:pStyle w:val="BodyText"/>
        <w:numPr>
          <w:ilvl w:val="2"/>
          <w:numId w:val="23"/>
        </w:numPr>
        <w:ind w:left="2520" w:hanging="270"/>
        <w:jc w:val="both"/>
      </w:pPr>
      <w:r w:rsidRPr="00146C11">
        <w:t xml:space="preserve">A copy of </w:t>
      </w:r>
      <w:r w:rsidR="009638FA" w:rsidRPr="00146C11">
        <w:t xml:space="preserve">the </w:t>
      </w:r>
      <w:r w:rsidRPr="00146C11">
        <w:t>informed consent;</w:t>
      </w:r>
    </w:p>
    <w:p w14:paraId="0CD81C43" w14:textId="77777777" w:rsidR="00612279" w:rsidRPr="00146C11" w:rsidRDefault="00612279" w:rsidP="005162AE">
      <w:pPr>
        <w:pStyle w:val="BodyText"/>
        <w:numPr>
          <w:ilvl w:val="2"/>
          <w:numId w:val="23"/>
        </w:numPr>
        <w:ind w:left="2520" w:hanging="270"/>
        <w:jc w:val="both"/>
      </w:pPr>
      <w:r w:rsidRPr="00146C11">
        <w:t>Evidence of a patient interview regarding the patient’s medical history and current physical condition;</w:t>
      </w:r>
    </w:p>
    <w:p w14:paraId="2479C976" w14:textId="1DF7F6A5" w:rsidR="006E0E7E" w:rsidRPr="006E0E7E" w:rsidRDefault="00146C11" w:rsidP="005162AE">
      <w:pPr>
        <w:pStyle w:val="ListParagraph"/>
        <w:numPr>
          <w:ilvl w:val="2"/>
          <w:numId w:val="23"/>
        </w:numPr>
        <w:ind w:left="2520" w:hanging="2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Evidence </w:t>
      </w:r>
      <w:r w:rsidR="001448BB" w:rsidRPr="00146C11">
        <w:rPr>
          <w:rFonts w:ascii="Times New Roman" w:hAnsi="Times New Roman"/>
          <w:sz w:val="24"/>
          <w:szCs w:val="24"/>
        </w:rPr>
        <w:t>of</w:t>
      </w:r>
      <w:r w:rsidR="001448BB" w:rsidRPr="00146C11">
        <w:rPr>
          <w:rFonts w:ascii="Times New Roman" w:eastAsia="Times New Roman" w:hAnsi="Times New Roman"/>
          <w:sz w:val="24"/>
          <w:szCs w:val="24"/>
        </w:rPr>
        <w:t xml:space="preserve"> </w:t>
      </w:r>
      <w:r w:rsidR="006E0E7E" w:rsidRPr="00146C11">
        <w:rPr>
          <w:rFonts w:ascii="Times New Roman" w:eastAsia="Times New Roman" w:hAnsi="Times New Roman"/>
          <w:sz w:val="24"/>
          <w:szCs w:val="24"/>
        </w:rPr>
        <w:t xml:space="preserve">all naturopathic </w:t>
      </w:r>
      <w:r w:rsidR="006E0E7E" w:rsidRPr="006E0E7E">
        <w:rPr>
          <w:rFonts w:ascii="Times New Roman" w:eastAsia="Times New Roman" w:hAnsi="Times New Roman"/>
          <w:sz w:val="24"/>
          <w:szCs w:val="24"/>
        </w:rPr>
        <w:t xml:space="preserve">treatment facts and options </w:t>
      </w:r>
      <w:r w:rsidR="006E0E7E">
        <w:rPr>
          <w:rFonts w:ascii="Times New Roman" w:eastAsia="Times New Roman" w:hAnsi="Times New Roman"/>
          <w:sz w:val="24"/>
          <w:szCs w:val="24"/>
        </w:rPr>
        <w:t>provided</w:t>
      </w:r>
      <w:r w:rsidR="006E0E7E" w:rsidRPr="006E0E7E">
        <w:rPr>
          <w:rFonts w:ascii="Times New Roman" w:eastAsia="Times New Roman" w:hAnsi="Times New Roman"/>
          <w:sz w:val="24"/>
          <w:szCs w:val="24"/>
        </w:rPr>
        <w:t xml:space="preserve"> to the patient or patient’s legal representative and treatment </w:t>
      </w:r>
      <w:r w:rsidR="006E0E7E">
        <w:rPr>
          <w:rFonts w:ascii="Times New Roman" w:eastAsia="Times New Roman" w:hAnsi="Times New Roman"/>
          <w:sz w:val="24"/>
          <w:szCs w:val="24"/>
        </w:rPr>
        <w:t xml:space="preserve">recommendations made </w:t>
      </w:r>
      <w:r w:rsidR="006E0E7E" w:rsidRPr="006E0E7E">
        <w:rPr>
          <w:rFonts w:ascii="Times New Roman" w:eastAsia="Times New Roman" w:hAnsi="Times New Roman"/>
          <w:sz w:val="24"/>
          <w:szCs w:val="24"/>
        </w:rPr>
        <w:t>according to standards of good naturopathic medical practice.</w:t>
      </w:r>
    </w:p>
    <w:p w14:paraId="5B6BF65A" w14:textId="77777777" w:rsidR="00612279" w:rsidRDefault="00612279" w:rsidP="005162AE">
      <w:pPr>
        <w:pStyle w:val="BodyText"/>
        <w:numPr>
          <w:ilvl w:val="2"/>
          <w:numId w:val="23"/>
        </w:numPr>
        <w:ind w:left="2520" w:hanging="270"/>
        <w:jc w:val="both"/>
      </w:pPr>
      <w:r>
        <w:t>Evidence of an examination and assessment;</w:t>
      </w:r>
    </w:p>
    <w:p w14:paraId="3694ED80" w14:textId="77777777" w:rsidR="00612279" w:rsidRDefault="00612279" w:rsidP="005162AE">
      <w:pPr>
        <w:pStyle w:val="BodyText"/>
        <w:numPr>
          <w:ilvl w:val="2"/>
          <w:numId w:val="23"/>
        </w:numPr>
        <w:ind w:left="2520" w:hanging="270"/>
        <w:jc w:val="both"/>
      </w:pPr>
      <w:r>
        <w:t>Record of the treatment provided;</w:t>
      </w:r>
    </w:p>
    <w:p w14:paraId="00F0996E" w14:textId="77777777" w:rsidR="009638FA" w:rsidRDefault="009638FA" w:rsidP="005162AE">
      <w:pPr>
        <w:pStyle w:val="BodyText"/>
        <w:numPr>
          <w:ilvl w:val="2"/>
          <w:numId w:val="23"/>
        </w:numPr>
        <w:ind w:left="2520" w:hanging="270"/>
        <w:jc w:val="both"/>
      </w:pPr>
      <w:r>
        <w:t>A copy of all instructions and referrals for testing or further assessment of another healthcare provider.</w:t>
      </w:r>
    </w:p>
    <w:p w14:paraId="14ED52F7" w14:textId="77777777" w:rsidR="008D76A3" w:rsidRDefault="008D76A3" w:rsidP="00177013">
      <w:pPr>
        <w:pStyle w:val="BodyText"/>
        <w:ind w:left="2520"/>
        <w:jc w:val="both"/>
      </w:pPr>
    </w:p>
    <w:p w14:paraId="61209DF7" w14:textId="23F3AE86" w:rsidR="00612279" w:rsidRDefault="003B139E" w:rsidP="003B139E">
      <w:pPr>
        <w:pStyle w:val="BodyText"/>
        <w:ind w:left="1440"/>
        <w:jc w:val="both"/>
      </w:pPr>
      <w:r>
        <w:t>(c)</w:t>
      </w:r>
      <w:r>
        <w:tab/>
      </w:r>
      <w:r w:rsidR="002C4408">
        <w:t xml:space="preserve">A naturopathic doctor </w:t>
      </w:r>
      <w:r w:rsidR="002C4408" w:rsidRPr="002C4408">
        <w:t>shall provide upon</w:t>
      </w:r>
      <w:r w:rsidR="002C4408">
        <w:t xml:space="preserve"> written </w:t>
      </w:r>
      <w:r w:rsidR="002C4408" w:rsidRPr="002C4408">
        <w:t xml:space="preserve">request by a patient or </w:t>
      </w:r>
      <w:r w:rsidR="00C854A1">
        <w:t xml:space="preserve">patient’s </w:t>
      </w:r>
      <w:r w:rsidR="002C4408" w:rsidRPr="002C4408">
        <w:t xml:space="preserve">authorized person, a complete copy of the patient's </w:t>
      </w:r>
      <w:r w:rsidR="002C4408">
        <w:t>medical</w:t>
      </w:r>
      <w:r w:rsidR="002C4408" w:rsidRPr="002C4408">
        <w:t xml:space="preserve"> record in a</w:t>
      </w:r>
      <w:r w:rsidR="006E0E7E">
        <w:t>ccordance with M.G.L. c. 112, §</w:t>
      </w:r>
      <w:r w:rsidR="002C4408" w:rsidRPr="002C4408">
        <w:t>12CC</w:t>
      </w:r>
      <w:r w:rsidR="00C854A1">
        <w:t xml:space="preserve">. A copy of the patient record </w:t>
      </w:r>
      <w:r w:rsidR="002C4408" w:rsidRPr="002C4408">
        <w:t xml:space="preserve">shall be provided </w:t>
      </w:r>
      <w:r w:rsidR="00C854A1">
        <w:t>no later than</w:t>
      </w:r>
      <w:r w:rsidR="002C4408" w:rsidRPr="002C4408">
        <w:t xml:space="preserve"> 30 calendar days from the date of the request.</w:t>
      </w:r>
      <w:r w:rsidR="002C4408">
        <w:t xml:space="preserve"> </w:t>
      </w:r>
      <w:r w:rsidR="00C854A1">
        <w:t>A licensee may charge a reasonable fee for providing a copy of the patient’s medical record consistent with M.G.L. c. 111, §70.</w:t>
      </w:r>
    </w:p>
    <w:p w14:paraId="3A9C96D6" w14:textId="77777777" w:rsidR="008D76A3" w:rsidRDefault="008D76A3" w:rsidP="00177013">
      <w:pPr>
        <w:pStyle w:val="BodyText"/>
        <w:ind w:left="1800"/>
        <w:jc w:val="both"/>
      </w:pPr>
    </w:p>
    <w:p w14:paraId="189FE937" w14:textId="2360D174" w:rsidR="00DB5853" w:rsidRPr="00ED56E6" w:rsidRDefault="00DB5853" w:rsidP="00177013">
      <w:pPr>
        <w:pStyle w:val="BodyText"/>
        <w:numPr>
          <w:ilvl w:val="0"/>
          <w:numId w:val="23"/>
        </w:numPr>
        <w:jc w:val="both"/>
        <w:rPr>
          <w:u w:val="single"/>
        </w:rPr>
      </w:pPr>
      <w:r w:rsidRPr="00ED56E6">
        <w:rPr>
          <w:u w:val="single"/>
        </w:rPr>
        <w:t>Practice locations</w:t>
      </w:r>
    </w:p>
    <w:p w14:paraId="5733FD0C" w14:textId="77777777" w:rsidR="008F3814" w:rsidRDefault="008F3814" w:rsidP="004809B8">
      <w:pPr>
        <w:pStyle w:val="BodyText"/>
        <w:ind w:left="720"/>
        <w:jc w:val="both"/>
      </w:pPr>
    </w:p>
    <w:p w14:paraId="48CB216D" w14:textId="6D9A8508" w:rsidR="008A4146" w:rsidRPr="00146C11" w:rsidRDefault="00DB5853" w:rsidP="003B139E">
      <w:pPr>
        <w:pStyle w:val="BodyText"/>
        <w:numPr>
          <w:ilvl w:val="1"/>
          <w:numId w:val="23"/>
        </w:numPr>
        <w:ind w:left="1440" w:firstLine="0"/>
        <w:jc w:val="both"/>
      </w:pPr>
      <w:r w:rsidRPr="00146C11">
        <w:t xml:space="preserve">A naturopathic doctor </w:t>
      </w:r>
      <w:r w:rsidR="008A4146" w:rsidRPr="00146C11">
        <w:t>may practice in all clinical care settings without limitation.</w:t>
      </w:r>
    </w:p>
    <w:p w14:paraId="77E46199" w14:textId="4C10B988" w:rsidR="002C4408" w:rsidRPr="00146C11" w:rsidRDefault="003B139E" w:rsidP="003B139E">
      <w:pPr>
        <w:pStyle w:val="BodyText"/>
        <w:ind w:left="1440"/>
        <w:jc w:val="both"/>
      </w:pPr>
      <w:r w:rsidRPr="00146C11">
        <w:t>(b)</w:t>
      </w:r>
      <w:r w:rsidRPr="00146C11">
        <w:tab/>
      </w:r>
      <w:r w:rsidR="002C4408" w:rsidRPr="00146C11">
        <w:t xml:space="preserve">A naturopathic doctor shall notify the Board in writing </w:t>
      </w:r>
      <w:r w:rsidR="00F42B48" w:rsidRPr="00146C11">
        <w:t>immediately and in no case after five</w:t>
      </w:r>
      <w:r w:rsidR="002C4408" w:rsidRPr="00146C11">
        <w:t xml:space="preserve"> business days of any change of practice location and address.</w:t>
      </w:r>
    </w:p>
    <w:p w14:paraId="5D0D272E" w14:textId="38AA798A" w:rsidR="002C4408" w:rsidRDefault="003B139E" w:rsidP="003B139E">
      <w:pPr>
        <w:pStyle w:val="BodyText"/>
        <w:ind w:left="1440"/>
        <w:jc w:val="both"/>
      </w:pPr>
      <w:r w:rsidRPr="00146C11">
        <w:t>(c)</w:t>
      </w:r>
      <w:r w:rsidRPr="00146C11">
        <w:tab/>
      </w:r>
      <w:r w:rsidR="002C4408" w:rsidRPr="00146C11">
        <w:t>A naturopathic doctor shall notify the Board of the licensee’s current residential address and any subsequent change of that address</w:t>
      </w:r>
      <w:r w:rsidR="00B462D6" w:rsidRPr="00146C11">
        <w:t xml:space="preserve"> within 30 days</w:t>
      </w:r>
      <w:r w:rsidR="00573B75" w:rsidRPr="00146C11">
        <w:t xml:space="preserve"> of such change</w:t>
      </w:r>
      <w:r w:rsidR="002C4408">
        <w:t>.</w:t>
      </w:r>
    </w:p>
    <w:p w14:paraId="71D95B9D" w14:textId="77777777" w:rsidR="008D76A3" w:rsidRDefault="008D76A3" w:rsidP="00177013">
      <w:pPr>
        <w:pStyle w:val="BodyText"/>
        <w:ind w:left="1800"/>
        <w:jc w:val="both"/>
      </w:pPr>
    </w:p>
    <w:p w14:paraId="094B745F" w14:textId="3E4EB212" w:rsidR="008F3814" w:rsidRDefault="00ED56E6" w:rsidP="00ED56E6">
      <w:pPr>
        <w:pStyle w:val="BodyText"/>
        <w:ind w:left="0" w:firstLine="720"/>
        <w:jc w:val="both"/>
      </w:pPr>
      <w:r>
        <w:t>(4)</w:t>
      </w:r>
      <w:r>
        <w:tab/>
      </w:r>
      <w:r w:rsidR="009C145B" w:rsidRPr="00ED56E6">
        <w:rPr>
          <w:u w:val="single"/>
        </w:rPr>
        <w:t>Mandatory tracking</w:t>
      </w:r>
    </w:p>
    <w:p w14:paraId="6087C474" w14:textId="77777777" w:rsidR="008F3814" w:rsidRDefault="008F3814" w:rsidP="004809B8">
      <w:pPr>
        <w:pStyle w:val="BodyText"/>
        <w:ind w:left="1440"/>
        <w:jc w:val="both"/>
      </w:pPr>
    </w:p>
    <w:p w14:paraId="2CCC2E66" w14:textId="58B7948B" w:rsidR="003B139E" w:rsidRDefault="00F42B48" w:rsidP="003B139E">
      <w:pPr>
        <w:pStyle w:val="BodyText"/>
        <w:numPr>
          <w:ilvl w:val="0"/>
          <w:numId w:val="25"/>
        </w:numPr>
        <w:ind w:left="1440" w:firstLine="0"/>
        <w:jc w:val="both"/>
      </w:pPr>
      <w:r>
        <w:t>A naturopathic doctor</w:t>
      </w:r>
      <w:r w:rsidR="009C145B">
        <w:t xml:space="preserve"> shall track </w:t>
      </w:r>
      <w:r w:rsidR="009C145B" w:rsidRPr="009C145B">
        <w:t xml:space="preserve">and </w:t>
      </w:r>
      <w:r w:rsidR="009C145B">
        <w:t xml:space="preserve">document in the </w:t>
      </w:r>
      <w:r>
        <w:t>medical</w:t>
      </w:r>
      <w:r w:rsidR="009C145B">
        <w:t xml:space="preserve"> record </w:t>
      </w:r>
      <w:r w:rsidR="009C145B" w:rsidRPr="009C145B">
        <w:t xml:space="preserve">the immunization status of a patient </w:t>
      </w:r>
      <w:proofErr w:type="gramStart"/>
      <w:r w:rsidR="009C145B" w:rsidRPr="009C145B">
        <w:t>under</w:t>
      </w:r>
      <w:proofErr w:type="gramEnd"/>
      <w:r w:rsidR="009C145B" w:rsidRPr="009C145B">
        <w:t xml:space="preserve"> 18 years of age</w:t>
      </w:r>
      <w:r w:rsidR="009C145B">
        <w:t>.</w:t>
      </w:r>
    </w:p>
    <w:p w14:paraId="546A146C" w14:textId="301CB77A" w:rsidR="003B139E" w:rsidRDefault="003B139E" w:rsidP="003B139E">
      <w:pPr>
        <w:pStyle w:val="BodyText"/>
        <w:numPr>
          <w:ilvl w:val="0"/>
          <w:numId w:val="25"/>
        </w:numPr>
        <w:ind w:left="1440" w:firstLine="0"/>
        <w:jc w:val="both"/>
      </w:pPr>
      <w:r w:rsidRPr="003B139E">
        <w:t>A naturopathic doctor shall refer a patient under 18 to a primary care or collaborative care physician where evidence exists that the individual has not been immunized.</w:t>
      </w:r>
    </w:p>
    <w:p w14:paraId="353D46AF" w14:textId="5129B42F" w:rsidR="006E4AB6" w:rsidRDefault="006E4AB6" w:rsidP="006E4AB6">
      <w:pPr>
        <w:pStyle w:val="BodyText"/>
        <w:ind w:left="1440"/>
        <w:jc w:val="both"/>
      </w:pPr>
    </w:p>
    <w:p w14:paraId="6B9B5FF3" w14:textId="13DFE1BD" w:rsidR="0094356D" w:rsidRPr="00E817FA" w:rsidRDefault="00E817FA" w:rsidP="00177013">
      <w:pPr>
        <w:pStyle w:val="BodyText"/>
        <w:ind w:left="0" w:firstLine="720"/>
        <w:jc w:val="both"/>
      </w:pPr>
      <w:r>
        <w:tab/>
      </w:r>
    </w:p>
    <w:p w14:paraId="2E91B6EC" w14:textId="77777777" w:rsidR="00B9636B" w:rsidRPr="00926D5E" w:rsidRDefault="00B9636B" w:rsidP="00177013">
      <w:pPr>
        <w:jc w:val="both"/>
        <w:rPr>
          <w:rFonts w:ascii="Times New Roman" w:hAnsi="Times New Roman"/>
          <w:sz w:val="24"/>
          <w:szCs w:val="24"/>
        </w:rPr>
      </w:pPr>
    </w:p>
    <w:p w14:paraId="27234CF5" w14:textId="77777777" w:rsidR="00B9636B" w:rsidRPr="00926D5E" w:rsidRDefault="00B9636B" w:rsidP="00177013">
      <w:pPr>
        <w:pStyle w:val="BodyText"/>
        <w:ind w:left="0"/>
        <w:jc w:val="both"/>
      </w:pPr>
      <w:r w:rsidRPr="00926D5E">
        <w:t>REGULATORY AUTHORITY</w:t>
      </w:r>
    </w:p>
    <w:p w14:paraId="104C28F3" w14:textId="77777777" w:rsidR="00B9636B" w:rsidRPr="00926D5E" w:rsidRDefault="00B9636B" w:rsidP="00177013">
      <w:pPr>
        <w:jc w:val="both"/>
        <w:rPr>
          <w:rFonts w:ascii="Times New Roman" w:hAnsi="Times New Roman"/>
          <w:sz w:val="24"/>
          <w:szCs w:val="24"/>
        </w:rPr>
      </w:pPr>
    </w:p>
    <w:p w14:paraId="54CBB2DD" w14:textId="0CA17BC9" w:rsidR="00B9636B" w:rsidRPr="00926D5E" w:rsidRDefault="00B4505A" w:rsidP="00177013">
      <w:pPr>
        <w:pStyle w:val="BodyText"/>
        <w:ind w:left="0"/>
        <w:jc w:val="both"/>
      </w:pPr>
      <w:r>
        <w:t>273</w:t>
      </w:r>
      <w:r w:rsidR="00D34AC3" w:rsidRPr="00926D5E">
        <w:t xml:space="preserve"> CMR </w:t>
      </w:r>
      <w:r>
        <w:t>4</w:t>
      </w:r>
      <w:r w:rsidR="00D34AC3" w:rsidRPr="00926D5E">
        <w:t>.00:  M.G.L. c. 112, §</w:t>
      </w:r>
      <w:r w:rsidR="00BF0146">
        <w:t>§</w:t>
      </w:r>
      <w:r w:rsidR="00B9636B" w:rsidRPr="00926D5E">
        <w:t xml:space="preserve"> </w:t>
      </w:r>
      <w:r w:rsidR="00D34AC3" w:rsidRPr="00926D5E">
        <w:t>26</w:t>
      </w:r>
      <w:r w:rsidR="00BF0146">
        <w:t>6-274; St.2016, c.</w:t>
      </w:r>
      <w:r w:rsidR="006E4AB6" w:rsidRPr="006E4AB6">
        <w:t xml:space="preserve"> </w:t>
      </w:r>
      <w:r w:rsidR="006E4AB6">
        <w:t>400, §</w:t>
      </w:r>
      <w:r w:rsidR="00146C11">
        <w:t xml:space="preserve"> </w:t>
      </w:r>
      <w:r w:rsidR="006E4AB6" w:rsidRPr="00146C11">
        <w:t>2</w:t>
      </w:r>
      <w:r w:rsidR="00BF0146">
        <w:t>.</w:t>
      </w:r>
    </w:p>
    <w:sectPr w:rsidR="00B9636B" w:rsidRPr="00926D5E" w:rsidSect="00180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7AF6A" w14:textId="77777777" w:rsidR="003C6A6B" w:rsidRDefault="003C6A6B">
      <w:r>
        <w:separator/>
      </w:r>
    </w:p>
  </w:endnote>
  <w:endnote w:type="continuationSeparator" w:id="0">
    <w:p w14:paraId="6893459F" w14:textId="77777777" w:rsidR="003C6A6B" w:rsidRDefault="003C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A74EF" w14:textId="77777777" w:rsidR="00E54395" w:rsidRDefault="00E54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BD171" w14:textId="114E4AB2" w:rsidR="00B45500" w:rsidRDefault="00B45500" w:rsidP="00180510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  <w:r w:rsidR="00BA0BDD">
      <w:rPr>
        <w:rFonts w:ascii="Times New Roman" w:hAnsi="Times New Roman"/>
        <w:sz w:val="20"/>
        <w:szCs w:val="20"/>
      </w:rPr>
      <w:t>73 CMR 4</w:t>
    </w:r>
    <w:r>
      <w:rPr>
        <w:rFonts w:ascii="Times New Roman" w:hAnsi="Times New Roman"/>
        <w:sz w:val="20"/>
        <w:szCs w:val="20"/>
      </w:rPr>
      <w:t xml:space="preserve">.00 </w:t>
    </w:r>
    <w:r w:rsidR="005138B9">
      <w:rPr>
        <w:rFonts w:ascii="Times New Roman" w:hAnsi="Times New Roman"/>
        <w:sz w:val="20"/>
        <w:szCs w:val="20"/>
      </w:rPr>
      <w:t>February 2019</w:t>
    </w:r>
    <w:r w:rsidR="00146C11">
      <w:rPr>
        <w:rFonts w:ascii="Times New Roman" w:hAnsi="Times New Roman"/>
        <w:sz w:val="20"/>
        <w:szCs w:val="20"/>
      </w:rPr>
      <w:t xml:space="preserve"> post board</w:t>
    </w:r>
    <w:r w:rsidR="00E54395">
      <w:rPr>
        <w:rFonts w:ascii="Times New Roman" w:hAnsi="Times New Roman"/>
        <w:sz w:val="20"/>
        <w:szCs w:val="20"/>
      </w:rPr>
      <w:t xml:space="preserve"> </w:t>
    </w:r>
    <w:proofErr w:type="spellStart"/>
    <w:r w:rsidR="00E54395">
      <w:rPr>
        <w:rFonts w:ascii="Times New Roman" w:hAnsi="Times New Roman"/>
        <w:sz w:val="20"/>
        <w:szCs w:val="20"/>
      </w:rPr>
      <w:t>mtg</w:t>
    </w:r>
    <w:proofErr w:type="spellEnd"/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809B8">
      <w:rPr>
        <w:rFonts w:ascii="Times New Roman" w:hAnsi="Times New Roman"/>
        <w:sz w:val="20"/>
        <w:szCs w:val="20"/>
      </w:rPr>
      <w:fldChar w:fldCharType="begin"/>
    </w:r>
    <w:r w:rsidRPr="004809B8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4809B8">
      <w:rPr>
        <w:rFonts w:ascii="Times New Roman" w:hAnsi="Times New Roman"/>
        <w:sz w:val="20"/>
        <w:szCs w:val="20"/>
      </w:rPr>
      <w:fldChar w:fldCharType="separate"/>
    </w:r>
    <w:r w:rsidR="001A3C70">
      <w:rPr>
        <w:rFonts w:ascii="Times New Roman" w:hAnsi="Times New Roman"/>
        <w:noProof/>
        <w:sz w:val="20"/>
        <w:szCs w:val="20"/>
      </w:rPr>
      <w:t>3</w:t>
    </w:r>
    <w:r w:rsidRPr="004809B8">
      <w:rPr>
        <w:rFonts w:ascii="Times New Roman" w:hAnsi="Times New Roman"/>
        <w:sz w:val="20"/>
        <w:szCs w:val="20"/>
      </w:rPr>
      <w:fldChar w:fldCharType="end"/>
    </w:r>
    <w:r w:rsidRPr="004809B8">
      <w:rPr>
        <w:rFonts w:ascii="Times New Roman" w:hAnsi="Times New Roman"/>
        <w:sz w:val="20"/>
        <w:szCs w:val="20"/>
      </w:rPr>
      <w:t xml:space="preserve"> of </w:t>
    </w:r>
    <w:r w:rsidRPr="004809B8">
      <w:rPr>
        <w:rFonts w:ascii="Times New Roman" w:hAnsi="Times New Roman"/>
        <w:sz w:val="20"/>
        <w:szCs w:val="20"/>
      </w:rPr>
      <w:fldChar w:fldCharType="begin"/>
    </w:r>
    <w:r w:rsidRPr="004809B8">
      <w:rPr>
        <w:rFonts w:ascii="Times New Roman" w:hAnsi="Times New Roman"/>
        <w:sz w:val="20"/>
        <w:szCs w:val="20"/>
      </w:rPr>
      <w:instrText xml:space="preserve"> NUMPAGES  \* Arabic  \* MERGEFORMAT </w:instrText>
    </w:r>
    <w:r w:rsidRPr="004809B8">
      <w:rPr>
        <w:rFonts w:ascii="Times New Roman" w:hAnsi="Times New Roman"/>
        <w:sz w:val="20"/>
        <w:szCs w:val="20"/>
      </w:rPr>
      <w:fldChar w:fldCharType="separate"/>
    </w:r>
    <w:r w:rsidR="001A3C70">
      <w:rPr>
        <w:rFonts w:ascii="Times New Roman" w:hAnsi="Times New Roman"/>
        <w:noProof/>
        <w:sz w:val="20"/>
        <w:szCs w:val="20"/>
      </w:rPr>
      <w:t>3</w:t>
    </w:r>
    <w:r w:rsidRPr="004809B8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3875" w14:textId="77777777" w:rsidR="00E54395" w:rsidRDefault="00E54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DDFDD" w14:textId="77777777" w:rsidR="003C6A6B" w:rsidRDefault="003C6A6B">
      <w:r>
        <w:separator/>
      </w:r>
    </w:p>
  </w:footnote>
  <w:footnote w:type="continuationSeparator" w:id="0">
    <w:p w14:paraId="1F4B5A53" w14:textId="77777777" w:rsidR="003C6A6B" w:rsidRDefault="003C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E8A48" w14:textId="77777777" w:rsidR="00E54395" w:rsidRDefault="00E543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8B58" w14:textId="3AC15ED6" w:rsidR="008A23A9" w:rsidRPr="00180510" w:rsidRDefault="00BA0BDD" w:rsidP="00180510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273</w:t>
    </w:r>
    <w:r w:rsidR="008A23A9">
      <w:rPr>
        <w:rFonts w:ascii="Times New Roman" w:hAnsi="Times New Roman"/>
        <w:sz w:val="24"/>
        <w:szCs w:val="24"/>
      </w:rPr>
      <w:t xml:space="preserve"> </w:t>
    </w:r>
    <w:r w:rsidR="008A23A9" w:rsidRPr="00180510">
      <w:rPr>
        <w:rFonts w:ascii="Times New Roman" w:hAnsi="Times New Roman"/>
        <w:sz w:val="24"/>
        <w:szCs w:val="24"/>
      </w:rPr>
      <w:t xml:space="preserve">CMR:  BOARD OF REGISTRATION </w:t>
    </w:r>
    <w:r w:rsidR="008A23A9">
      <w:rPr>
        <w:rFonts w:ascii="Times New Roman" w:hAnsi="Times New Roman"/>
        <w:sz w:val="24"/>
        <w:szCs w:val="24"/>
      </w:rPr>
      <w:t>IN</w:t>
    </w:r>
    <w:r w:rsidR="008A23A9" w:rsidRPr="00180510">
      <w:rPr>
        <w:rFonts w:ascii="Times New Roman" w:hAnsi="Times New Roman"/>
        <w:sz w:val="24"/>
        <w:szCs w:val="24"/>
      </w:rPr>
      <w:t xml:space="preserve"> </w:t>
    </w:r>
    <w:r w:rsidR="008A23A9">
      <w:rPr>
        <w:rFonts w:ascii="Times New Roman" w:hAnsi="Times New Roman"/>
        <w:sz w:val="24"/>
        <w:szCs w:val="24"/>
      </w:rPr>
      <w:t>NATUROPATHY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A5C68" w14:textId="77777777" w:rsidR="00E54395" w:rsidRDefault="00E54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416"/>
    <w:multiLevelType w:val="hybridMultilevel"/>
    <w:tmpl w:val="93AA5156"/>
    <w:lvl w:ilvl="0" w:tplc="C556177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>
    <w:nsid w:val="0DC03212"/>
    <w:multiLevelType w:val="hybridMultilevel"/>
    <w:tmpl w:val="25C2084C"/>
    <w:lvl w:ilvl="0" w:tplc="8DB02202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A11FB"/>
    <w:multiLevelType w:val="hybridMultilevel"/>
    <w:tmpl w:val="6FE89D48"/>
    <w:lvl w:ilvl="0" w:tplc="17601AD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141FD3"/>
    <w:multiLevelType w:val="multilevel"/>
    <w:tmpl w:val="04F4505C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0" w:hanging="420"/>
      </w:pPr>
      <w:rPr>
        <w:rFonts w:cs="Times New Roman" w:hint="default"/>
        <w:u w:val="single" w:color="000000"/>
      </w:rPr>
    </w:lvl>
    <w:lvl w:ilvl="2">
      <w:start w:val="1"/>
      <w:numFmt w:val="decimal"/>
      <w:lvlText w:val="(%3)"/>
      <w:lvlJc w:val="left"/>
      <w:pPr>
        <w:ind w:left="1300" w:hanging="49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653" w:hanging="433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33"/>
      </w:pPr>
      <w:rPr>
        <w:rFonts w:hint="default"/>
      </w:rPr>
    </w:lvl>
  </w:abstractNum>
  <w:abstractNum w:abstractNumId="4">
    <w:nsid w:val="267A5416"/>
    <w:multiLevelType w:val="hybridMultilevel"/>
    <w:tmpl w:val="9B14DB84"/>
    <w:lvl w:ilvl="0" w:tplc="78D048E2">
      <w:start w:val="2"/>
      <w:numFmt w:val="upperLetter"/>
      <w:lvlText w:val="(%1)"/>
      <w:lvlJc w:val="left"/>
      <w:pPr>
        <w:ind w:left="157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>
    <w:nsid w:val="279E23A6"/>
    <w:multiLevelType w:val="hybridMultilevel"/>
    <w:tmpl w:val="87AC6F28"/>
    <w:lvl w:ilvl="0" w:tplc="6662195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5A3CF4"/>
    <w:multiLevelType w:val="multilevel"/>
    <w:tmpl w:val="04F4505C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0" w:hanging="420"/>
      </w:pPr>
      <w:rPr>
        <w:rFonts w:cs="Times New Roman" w:hint="default"/>
        <w:u w:val="single" w:color="000000"/>
      </w:rPr>
    </w:lvl>
    <w:lvl w:ilvl="2">
      <w:start w:val="1"/>
      <w:numFmt w:val="decimal"/>
      <w:lvlText w:val="(%3)"/>
      <w:lvlJc w:val="left"/>
      <w:pPr>
        <w:ind w:left="1300" w:hanging="49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653" w:hanging="433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33"/>
      </w:pPr>
      <w:rPr>
        <w:rFonts w:hint="default"/>
      </w:rPr>
    </w:lvl>
  </w:abstractNum>
  <w:abstractNum w:abstractNumId="7">
    <w:nsid w:val="34282259"/>
    <w:multiLevelType w:val="multilevel"/>
    <w:tmpl w:val="F370BF64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760" w:hanging="1800"/>
      </w:pPr>
      <w:rPr>
        <w:rFonts w:cs="Times New Roman" w:hint="default"/>
      </w:rPr>
    </w:lvl>
  </w:abstractNum>
  <w:abstractNum w:abstractNumId="8">
    <w:nsid w:val="34C23476"/>
    <w:multiLevelType w:val="multilevel"/>
    <w:tmpl w:val="56521D06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0" w:hanging="420"/>
      </w:pPr>
      <w:rPr>
        <w:rFonts w:cs="Times New Roman" w:hint="default"/>
        <w:u w:val="single" w:color="000000"/>
      </w:rPr>
    </w:lvl>
    <w:lvl w:ilvl="2">
      <w:start w:val="1"/>
      <w:numFmt w:val="decimal"/>
      <w:lvlText w:val="(%3)"/>
      <w:lvlJc w:val="left"/>
      <w:pPr>
        <w:ind w:left="1300" w:hanging="49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653" w:hanging="433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33"/>
      </w:pPr>
      <w:rPr>
        <w:rFonts w:hint="default"/>
      </w:rPr>
    </w:lvl>
  </w:abstractNum>
  <w:abstractNum w:abstractNumId="9">
    <w:nsid w:val="3F101136"/>
    <w:multiLevelType w:val="hybridMultilevel"/>
    <w:tmpl w:val="68DA0212"/>
    <w:lvl w:ilvl="0" w:tplc="93DAB77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35765BA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651DF3"/>
    <w:multiLevelType w:val="hybridMultilevel"/>
    <w:tmpl w:val="A2AAE7A2"/>
    <w:lvl w:ilvl="0" w:tplc="B5C00E1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35765BA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B4769"/>
    <w:multiLevelType w:val="hybridMultilevel"/>
    <w:tmpl w:val="522846FC"/>
    <w:lvl w:ilvl="0" w:tplc="D6566392">
      <w:start w:val="1"/>
      <w:numFmt w:val="lowerLetter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206656"/>
    <w:multiLevelType w:val="multilevel"/>
    <w:tmpl w:val="5256326C"/>
    <w:lvl w:ilvl="0">
      <w:start w:val="3"/>
      <w:numFmt w:val="decimal"/>
      <w:lvlText w:val="%1"/>
      <w:lvlJc w:val="left"/>
      <w:pPr>
        <w:ind w:left="10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6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420"/>
      </w:pPr>
      <w:rPr>
        <w:rFonts w:hint="default"/>
      </w:rPr>
    </w:lvl>
  </w:abstractNum>
  <w:abstractNum w:abstractNumId="13">
    <w:nsid w:val="4AB00E4D"/>
    <w:multiLevelType w:val="multilevel"/>
    <w:tmpl w:val="8732F9BA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1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760" w:hanging="1800"/>
      </w:pPr>
      <w:rPr>
        <w:rFonts w:cs="Times New Roman" w:hint="default"/>
      </w:rPr>
    </w:lvl>
  </w:abstractNum>
  <w:abstractNum w:abstractNumId="14">
    <w:nsid w:val="4B7D3115"/>
    <w:multiLevelType w:val="multilevel"/>
    <w:tmpl w:val="BC5A5AE6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0" w:hanging="420"/>
      </w:pPr>
      <w:rPr>
        <w:rFonts w:cs="Times New Roman" w:hint="default"/>
        <w:u w:val="single" w:color="000000"/>
      </w:rPr>
    </w:lvl>
    <w:lvl w:ilvl="2">
      <w:start w:val="1"/>
      <w:numFmt w:val="decimal"/>
      <w:lvlText w:val="(%3)"/>
      <w:lvlJc w:val="left"/>
      <w:pPr>
        <w:ind w:left="1300" w:hanging="58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202" w:hanging="432"/>
      </w:pPr>
      <w:rPr>
        <w:rFonts w:ascii="Times New Roman" w:eastAsia="Times New Roman" w:hAnsi="Times New Roman" w:cs="Times New Roman" w:hint="default"/>
        <w:spacing w:val="-5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32"/>
      </w:pPr>
      <w:rPr>
        <w:rFonts w:hint="default"/>
      </w:rPr>
    </w:lvl>
  </w:abstractNum>
  <w:abstractNum w:abstractNumId="15">
    <w:nsid w:val="4CBC02F4"/>
    <w:multiLevelType w:val="multilevel"/>
    <w:tmpl w:val="8E24659A"/>
    <w:lvl w:ilvl="0">
      <w:start w:val="3"/>
      <w:numFmt w:val="decimal"/>
      <w:lvlText w:val="%1"/>
      <w:lvlJc w:val="left"/>
      <w:pPr>
        <w:ind w:left="10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58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322" w:hanging="5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3" w:hanging="5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5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5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5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582"/>
      </w:pPr>
      <w:rPr>
        <w:rFonts w:hint="default"/>
      </w:rPr>
    </w:lvl>
  </w:abstractNum>
  <w:abstractNum w:abstractNumId="16">
    <w:nsid w:val="55FB4F8C"/>
    <w:multiLevelType w:val="multilevel"/>
    <w:tmpl w:val="35764BF4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cs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449" w:hanging="44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44" w:hanging="434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2912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0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434"/>
      </w:pPr>
      <w:rPr>
        <w:rFonts w:hint="default"/>
      </w:rPr>
    </w:lvl>
  </w:abstractNum>
  <w:abstractNum w:abstractNumId="17">
    <w:nsid w:val="575B73D7"/>
    <w:multiLevelType w:val="hybridMultilevel"/>
    <w:tmpl w:val="A8B6C7F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58CF377A"/>
    <w:multiLevelType w:val="hybridMultilevel"/>
    <w:tmpl w:val="A9F80D42"/>
    <w:lvl w:ilvl="0" w:tplc="891C8E7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D2B0FF9"/>
    <w:multiLevelType w:val="hybridMultilevel"/>
    <w:tmpl w:val="FA86995E"/>
    <w:lvl w:ilvl="0" w:tplc="8DB022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7751E"/>
    <w:multiLevelType w:val="hybridMultilevel"/>
    <w:tmpl w:val="58F89A5C"/>
    <w:lvl w:ilvl="0" w:tplc="2A8EE2A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DD5C3F"/>
    <w:multiLevelType w:val="hybridMultilevel"/>
    <w:tmpl w:val="3B92AD2C"/>
    <w:lvl w:ilvl="0" w:tplc="E214D1B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1B5154"/>
    <w:multiLevelType w:val="hybridMultilevel"/>
    <w:tmpl w:val="A014C282"/>
    <w:lvl w:ilvl="0" w:tplc="35765BA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8193A"/>
    <w:multiLevelType w:val="hybridMultilevel"/>
    <w:tmpl w:val="E6C22C58"/>
    <w:lvl w:ilvl="0" w:tplc="8DB02202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8DB02202">
      <w:start w:val="1"/>
      <w:numFmt w:val="lowerLetter"/>
      <w:lvlText w:val="(%2)"/>
      <w:lvlJc w:val="left"/>
      <w:pPr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7ABF359A"/>
    <w:multiLevelType w:val="multilevel"/>
    <w:tmpl w:val="BC5A5AE6"/>
    <w:lvl w:ilvl="0">
      <w:start w:val="3"/>
      <w:numFmt w:val="decimal"/>
      <w:lvlText w:val="%1"/>
      <w:lvlJc w:val="left"/>
      <w:pPr>
        <w:ind w:left="5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0" w:hanging="420"/>
      </w:pPr>
      <w:rPr>
        <w:rFonts w:cs="Times New Roman" w:hint="default"/>
        <w:u w:val="single" w:color="000000"/>
      </w:rPr>
    </w:lvl>
    <w:lvl w:ilvl="2">
      <w:start w:val="1"/>
      <w:numFmt w:val="decimal"/>
      <w:lvlText w:val="(%3)"/>
      <w:lvlJc w:val="left"/>
      <w:pPr>
        <w:ind w:left="1300" w:hanging="58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312" w:hanging="432"/>
      </w:pPr>
      <w:rPr>
        <w:rFonts w:ascii="Times New Roman" w:eastAsia="Times New Roman" w:hAnsi="Times New Roman" w:cs="Times New Roman" w:hint="default"/>
        <w:spacing w:val="-5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32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5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11"/>
  </w:num>
  <w:num w:numId="10">
    <w:abstractNumId w:val="0"/>
  </w:num>
  <w:num w:numId="11">
    <w:abstractNumId w:val="18"/>
  </w:num>
  <w:num w:numId="12">
    <w:abstractNumId w:val="24"/>
  </w:num>
  <w:num w:numId="13">
    <w:abstractNumId w:val="3"/>
  </w:num>
  <w:num w:numId="14">
    <w:abstractNumId w:val="17"/>
  </w:num>
  <w:num w:numId="15">
    <w:abstractNumId w:val="1"/>
  </w:num>
  <w:num w:numId="16">
    <w:abstractNumId w:val="23"/>
  </w:num>
  <w:num w:numId="17">
    <w:abstractNumId w:val="19"/>
  </w:num>
  <w:num w:numId="18">
    <w:abstractNumId w:val="6"/>
  </w:num>
  <w:num w:numId="19">
    <w:abstractNumId w:val="21"/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3E"/>
    <w:rsid w:val="000139BC"/>
    <w:rsid w:val="00026AEB"/>
    <w:rsid w:val="000453C3"/>
    <w:rsid w:val="0004673E"/>
    <w:rsid w:val="00046E19"/>
    <w:rsid w:val="0005727F"/>
    <w:rsid w:val="00057F18"/>
    <w:rsid w:val="00062211"/>
    <w:rsid w:val="000753F2"/>
    <w:rsid w:val="00080B87"/>
    <w:rsid w:val="000858E6"/>
    <w:rsid w:val="0009691F"/>
    <w:rsid w:val="000A5065"/>
    <w:rsid w:val="000A782B"/>
    <w:rsid w:val="000C5316"/>
    <w:rsid w:val="000D14A1"/>
    <w:rsid w:val="000D7EE2"/>
    <w:rsid w:val="000D7F5F"/>
    <w:rsid w:val="000E7D72"/>
    <w:rsid w:val="001347CE"/>
    <w:rsid w:val="00135597"/>
    <w:rsid w:val="001432E8"/>
    <w:rsid w:val="001448BB"/>
    <w:rsid w:val="00146C11"/>
    <w:rsid w:val="00150198"/>
    <w:rsid w:val="00153EBC"/>
    <w:rsid w:val="00156742"/>
    <w:rsid w:val="001574CE"/>
    <w:rsid w:val="00160C0A"/>
    <w:rsid w:val="00177013"/>
    <w:rsid w:val="00180510"/>
    <w:rsid w:val="00187182"/>
    <w:rsid w:val="001928C1"/>
    <w:rsid w:val="001A3C70"/>
    <w:rsid w:val="001A52ED"/>
    <w:rsid w:val="001B43FD"/>
    <w:rsid w:val="001B6179"/>
    <w:rsid w:val="00214919"/>
    <w:rsid w:val="00246785"/>
    <w:rsid w:val="002535B9"/>
    <w:rsid w:val="00253E1C"/>
    <w:rsid w:val="0027043F"/>
    <w:rsid w:val="00285A25"/>
    <w:rsid w:val="002A5E78"/>
    <w:rsid w:val="002C2E87"/>
    <w:rsid w:val="002C4408"/>
    <w:rsid w:val="002E15B3"/>
    <w:rsid w:val="002E3FCC"/>
    <w:rsid w:val="002F3900"/>
    <w:rsid w:val="00300632"/>
    <w:rsid w:val="00302DE5"/>
    <w:rsid w:val="003032A1"/>
    <w:rsid w:val="00303E79"/>
    <w:rsid w:val="00304FF8"/>
    <w:rsid w:val="00311455"/>
    <w:rsid w:val="00311D93"/>
    <w:rsid w:val="0032387A"/>
    <w:rsid w:val="0032748C"/>
    <w:rsid w:val="00327578"/>
    <w:rsid w:val="00331E66"/>
    <w:rsid w:val="00341705"/>
    <w:rsid w:val="00343DC0"/>
    <w:rsid w:val="00344FAE"/>
    <w:rsid w:val="003514FC"/>
    <w:rsid w:val="003526C5"/>
    <w:rsid w:val="003566E4"/>
    <w:rsid w:val="0037020B"/>
    <w:rsid w:val="00374477"/>
    <w:rsid w:val="003930EF"/>
    <w:rsid w:val="003A0F44"/>
    <w:rsid w:val="003A38B1"/>
    <w:rsid w:val="003A4174"/>
    <w:rsid w:val="003B139E"/>
    <w:rsid w:val="003B35B8"/>
    <w:rsid w:val="003B7EB5"/>
    <w:rsid w:val="003C6A6B"/>
    <w:rsid w:val="003D3B61"/>
    <w:rsid w:val="003E032F"/>
    <w:rsid w:val="003E16B2"/>
    <w:rsid w:val="003E65DB"/>
    <w:rsid w:val="0041446C"/>
    <w:rsid w:val="00420D06"/>
    <w:rsid w:val="00424E9B"/>
    <w:rsid w:val="00425623"/>
    <w:rsid w:val="00445A3A"/>
    <w:rsid w:val="00447C4D"/>
    <w:rsid w:val="004524F9"/>
    <w:rsid w:val="00452CD8"/>
    <w:rsid w:val="00453F57"/>
    <w:rsid w:val="0046756B"/>
    <w:rsid w:val="004809B8"/>
    <w:rsid w:val="004861B8"/>
    <w:rsid w:val="004A36BD"/>
    <w:rsid w:val="004B2EA4"/>
    <w:rsid w:val="004E57AD"/>
    <w:rsid w:val="004F16E5"/>
    <w:rsid w:val="004F1D8C"/>
    <w:rsid w:val="005132A9"/>
    <w:rsid w:val="005138B9"/>
    <w:rsid w:val="00513903"/>
    <w:rsid w:val="005162AE"/>
    <w:rsid w:val="00517922"/>
    <w:rsid w:val="00524CDB"/>
    <w:rsid w:val="00527375"/>
    <w:rsid w:val="005318BE"/>
    <w:rsid w:val="005376A0"/>
    <w:rsid w:val="005463BE"/>
    <w:rsid w:val="00551B07"/>
    <w:rsid w:val="00560DAB"/>
    <w:rsid w:val="00573B75"/>
    <w:rsid w:val="005764F9"/>
    <w:rsid w:val="00576AC0"/>
    <w:rsid w:val="00577D8C"/>
    <w:rsid w:val="005879C3"/>
    <w:rsid w:val="005A33A1"/>
    <w:rsid w:val="005C0B11"/>
    <w:rsid w:val="005C6C10"/>
    <w:rsid w:val="005D3626"/>
    <w:rsid w:val="005E0878"/>
    <w:rsid w:val="005E3FA3"/>
    <w:rsid w:val="005F0BD4"/>
    <w:rsid w:val="005F56F3"/>
    <w:rsid w:val="00612279"/>
    <w:rsid w:val="0063619B"/>
    <w:rsid w:val="006508CE"/>
    <w:rsid w:val="00662A9F"/>
    <w:rsid w:val="00667443"/>
    <w:rsid w:val="00670E89"/>
    <w:rsid w:val="00675EA3"/>
    <w:rsid w:val="006832A3"/>
    <w:rsid w:val="00697A71"/>
    <w:rsid w:val="006A38BE"/>
    <w:rsid w:val="006D41B2"/>
    <w:rsid w:val="006D4E66"/>
    <w:rsid w:val="006D6FA8"/>
    <w:rsid w:val="006E0E7E"/>
    <w:rsid w:val="006E283D"/>
    <w:rsid w:val="006E4AB6"/>
    <w:rsid w:val="006F3498"/>
    <w:rsid w:val="006F3A80"/>
    <w:rsid w:val="0070798A"/>
    <w:rsid w:val="007117BD"/>
    <w:rsid w:val="00713674"/>
    <w:rsid w:val="00721FC3"/>
    <w:rsid w:val="007417CA"/>
    <w:rsid w:val="00753914"/>
    <w:rsid w:val="00755AE9"/>
    <w:rsid w:val="007909C0"/>
    <w:rsid w:val="00791D5D"/>
    <w:rsid w:val="007A5DDE"/>
    <w:rsid w:val="007B0D60"/>
    <w:rsid w:val="007B4640"/>
    <w:rsid w:val="007C029F"/>
    <w:rsid w:val="007D370B"/>
    <w:rsid w:val="007F41F4"/>
    <w:rsid w:val="0080608F"/>
    <w:rsid w:val="008123E3"/>
    <w:rsid w:val="00821079"/>
    <w:rsid w:val="008324BC"/>
    <w:rsid w:val="00847B3F"/>
    <w:rsid w:val="00862CCB"/>
    <w:rsid w:val="0086623A"/>
    <w:rsid w:val="008A15CA"/>
    <w:rsid w:val="008A23A9"/>
    <w:rsid w:val="008A4146"/>
    <w:rsid w:val="008C03DD"/>
    <w:rsid w:val="008D2F7B"/>
    <w:rsid w:val="008D3099"/>
    <w:rsid w:val="008D5503"/>
    <w:rsid w:val="008D76A3"/>
    <w:rsid w:val="008E2134"/>
    <w:rsid w:val="008E7AD5"/>
    <w:rsid w:val="008F3814"/>
    <w:rsid w:val="008F52A6"/>
    <w:rsid w:val="00917EE7"/>
    <w:rsid w:val="00926D5E"/>
    <w:rsid w:val="0094356D"/>
    <w:rsid w:val="009638FA"/>
    <w:rsid w:val="0098036A"/>
    <w:rsid w:val="00980BB3"/>
    <w:rsid w:val="00984BEC"/>
    <w:rsid w:val="00992564"/>
    <w:rsid w:val="00993E39"/>
    <w:rsid w:val="00996445"/>
    <w:rsid w:val="00997B8C"/>
    <w:rsid w:val="009A41A2"/>
    <w:rsid w:val="009C145B"/>
    <w:rsid w:val="009C7D88"/>
    <w:rsid w:val="009D1875"/>
    <w:rsid w:val="00A0581E"/>
    <w:rsid w:val="00A14B37"/>
    <w:rsid w:val="00A155FA"/>
    <w:rsid w:val="00A35487"/>
    <w:rsid w:val="00A41BB1"/>
    <w:rsid w:val="00A50378"/>
    <w:rsid w:val="00A6055C"/>
    <w:rsid w:val="00A64447"/>
    <w:rsid w:val="00A7232C"/>
    <w:rsid w:val="00A751D0"/>
    <w:rsid w:val="00A82690"/>
    <w:rsid w:val="00A846F5"/>
    <w:rsid w:val="00A97454"/>
    <w:rsid w:val="00AA0602"/>
    <w:rsid w:val="00AB2DB3"/>
    <w:rsid w:val="00AD07F2"/>
    <w:rsid w:val="00AD1C2D"/>
    <w:rsid w:val="00AD7EC3"/>
    <w:rsid w:val="00B33FA1"/>
    <w:rsid w:val="00B3741B"/>
    <w:rsid w:val="00B4505A"/>
    <w:rsid w:val="00B45500"/>
    <w:rsid w:val="00B462D6"/>
    <w:rsid w:val="00B61538"/>
    <w:rsid w:val="00B61FAE"/>
    <w:rsid w:val="00B6235D"/>
    <w:rsid w:val="00B7530E"/>
    <w:rsid w:val="00B76158"/>
    <w:rsid w:val="00B763D4"/>
    <w:rsid w:val="00B7741A"/>
    <w:rsid w:val="00B91BAC"/>
    <w:rsid w:val="00B9636B"/>
    <w:rsid w:val="00BA0BDD"/>
    <w:rsid w:val="00BA4648"/>
    <w:rsid w:val="00BC2BB3"/>
    <w:rsid w:val="00BC5044"/>
    <w:rsid w:val="00BD57B5"/>
    <w:rsid w:val="00BF0146"/>
    <w:rsid w:val="00C2120F"/>
    <w:rsid w:val="00C50CE7"/>
    <w:rsid w:val="00C83C8B"/>
    <w:rsid w:val="00C854A1"/>
    <w:rsid w:val="00C92ED4"/>
    <w:rsid w:val="00CA09AB"/>
    <w:rsid w:val="00CA19A9"/>
    <w:rsid w:val="00CB65ED"/>
    <w:rsid w:val="00CD71F5"/>
    <w:rsid w:val="00CF07B4"/>
    <w:rsid w:val="00D056FB"/>
    <w:rsid w:val="00D05E1A"/>
    <w:rsid w:val="00D10416"/>
    <w:rsid w:val="00D13531"/>
    <w:rsid w:val="00D34AC3"/>
    <w:rsid w:val="00D36EFE"/>
    <w:rsid w:val="00D420B0"/>
    <w:rsid w:val="00D5701A"/>
    <w:rsid w:val="00D74EF7"/>
    <w:rsid w:val="00D77126"/>
    <w:rsid w:val="00D90ABB"/>
    <w:rsid w:val="00D92F0C"/>
    <w:rsid w:val="00DA3277"/>
    <w:rsid w:val="00DA4973"/>
    <w:rsid w:val="00DB5853"/>
    <w:rsid w:val="00DC4793"/>
    <w:rsid w:val="00DD2B0B"/>
    <w:rsid w:val="00DE1E9B"/>
    <w:rsid w:val="00DF025F"/>
    <w:rsid w:val="00DF209C"/>
    <w:rsid w:val="00E02E78"/>
    <w:rsid w:val="00E05FBA"/>
    <w:rsid w:val="00E14802"/>
    <w:rsid w:val="00E24F3F"/>
    <w:rsid w:val="00E3368B"/>
    <w:rsid w:val="00E42154"/>
    <w:rsid w:val="00E54395"/>
    <w:rsid w:val="00E72A83"/>
    <w:rsid w:val="00E805E4"/>
    <w:rsid w:val="00E817FA"/>
    <w:rsid w:val="00E852B1"/>
    <w:rsid w:val="00E86F79"/>
    <w:rsid w:val="00EB5CCC"/>
    <w:rsid w:val="00EB5ECC"/>
    <w:rsid w:val="00EB7F20"/>
    <w:rsid w:val="00EC3CFB"/>
    <w:rsid w:val="00ED56E6"/>
    <w:rsid w:val="00EF192E"/>
    <w:rsid w:val="00F11E2A"/>
    <w:rsid w:val="00F1546A"/>
    <w:rsid w:val="00F334BB"/>
    <w:rsid w:val="00F36DCA"/>
    <w:rsid w:val="00F42B48"/>
    <w:rsid w:val="00F56C74"/>
    <w:rsid w:val="00F80B0D"/>
    <w:rsid w:val="00F913E2"/>
    <w:rsid w:val="00FA43D5"/>
    <w:rsid w:val="00FA7298"/>
    <w:rsid w:val="00FC046A"/>
    <w:rsid w:val="00FC6FD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5076B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7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F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6158"/>
    <w:pPr>
      <w:ind w:left="164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55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76158"/>
  </w:style>
  <w:style w:type="paragraph" w:customStyle="1" w:styleId="TableParagraph">
    <w:name w:val="Table Paragraph"/>
    <w:basedOn w:val="Normal"/>
    <w:uiPriority w:val="99"/>
    <w:rsid w:val="00B76158"/>
  </w:style>
  <w:style w:type="paragraph" w:styleId="Header">
    <w:name w:val="header"/>
    <w:basedOn w:val="Normal"/>
    <w:link w:val="HeaderChar"/>
    <w:uiPriority w:val="99"/>
    <w:rsid w:val="00150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01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0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0198"/>
    <w:rPr>
      <w:rFonts w:cs="Times New Roman"/>
    </w:rPr>
  </w:style>
  <w:style w:type="paragraph" w:customStyle="1" w:styleId="Default">
    <w:name w:val="Default"/>
    <w:uiPriority w:val="99"/>
    <w:rsid w:val="00AD7E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8051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D4E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4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4E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E66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7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F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6158"/>
    <w:pPr>
      <w:ind w:left="164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55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76158"/>
  </w:style>
  <w:style w:type="paragraph" w:customStyle="1" w:styleId="TableParagraph">
    <w:name w:val="Table Paragraph"/>
    <w:basedOn w:val="Normal"/>
    <w:uiPriority w:val="99"/>
    <w:rsid w:val="00B76158"/>
  </w:style>
  <w:style w:type="paragraph" w:styleId="Header">
    <w:name w:val="header"/>
    <w:basedOn w:val="Normal"/>
    <w:link w:val="HeaderChar"/>
    <w:uiPriority w:val="99"/>
    <w:rsid w:val="00150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01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0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0198"/>
    <w:rPr>
      <w:rFonts w:cs="Times New Roman"/>
    </w:rPr>
  </w:style>
  <w:style w:type="paragraph" w:customStyle="1" w:styleId="Default">
    <w:name w:val="Default"/>
    <w:uiPriority w:val="99"/>
    <w:rsid w:val="00AD7E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8051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D4E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4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4E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E6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5D0B-7863-437E-BBA4-03CA5EC5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4002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263 CMR 3</vt:lpstr>
    </vt:vector>
  </TitlesOfParts>
  <Company>DPH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263 CMR 3</dc:title>
  <dc:subject>REGISTRATION OF INDIVIDUAL PHYSICIAN ASSISTANTS</dc:subject>
  <dc:creator>Strachan, Mary C (DPH)</dc:creator>
  <cp:lastModifiedBy> </cp:lastModifiedBy>
  <cp:revision>2</cp:revision>
  <cp:lastPrinted>2018-06-26T16:46:00Z</cp:lastPrinted>
  <dcterms:created xsi:type="dcterms:W3CDTF">2019-11-13T18:49:00Z</dcterms:created>
  <dcterms:modified xsi:type="dcterms:W3CDTF">2019-11-13T18:49:00Z</dcterms:modified>
</cp:coreProperties>
</file>