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8CD6" w14:textId="77777777" w:rsidR="00C23D00" w:rsidRDefault="00C23D00" w:rsidP="00C23D00">
      <w:pPr>
        <w:widowControl/>
        <w:autoSpaceDE/>
        <w:autoSpaceDN/>
        <w:adjustRightInd/>
        <w:rPr>
          <w:sz w:val="6"/>
          <w:szCs w:val="6"/>
        </w:rPr>
      </w:pPr>
    </w:p>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C23D00" w14:paraId="6CA7B914" w14:textId="77777777">
        <w:trPr>
          <w:trHeight w:hRule="exact" w:val="864"/>
        </w:trPr>
        <w:tc>
          <w:tcPr>
            <w:tcW w:w="4081" w:type="dxa"/>
            <w:vMerge w:val="restart"/>
            <w:tcBorders>
              <w:top w:val="single" w:sz="7" w:space="0" w:color="000000"/>
              <w:left w:val="single" w:sz="7" w:space="0" w:color="000000"/>
              <w:right w:val="single" w:sz="7" w:space="0" w:color="000000"/>
            </w:tcBorders>
          </w:tcPr>
          <w:p w14:paraId="302BEC99" w14:textId="77777777" w:rsidR="00C23D00" w:rsidRDefault="00C23D00">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202070FE" w14:textId="77777777" w:rsidR="00C23D00" w:rsidRDefault="00C23D00">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179B77B9" w14:textId="77777777" w:rsidR="00C23D00" w:rsidRPr="0002669C" w:rsidRDefault="00C23D00">
            <w:pPr>
              <w:pStyle w:val="TableParagraph"/>
              <w:spacing w:before="2" w:line="140" w:lineRule="exact"/>
              <w:rPr>
                <w:sz w:val="14"/>
                <w:szCs w:val="14"/>
              </w:rPr>
            </w:pPr>
          </w:p>
          <w:p w14:paraId="424CB791" w14:textId="77777777" w:rsidR="00C23D00" w:rsidRPr="0002669C" w:rsidRDefault="00C23D00">
            <w:pPr>
              <w:pStyle w:val="TableParagraph"/>
              <w:spacing w:line="200" w:lineRule="exact"/>
              <w:rPr>
                <w:sz w:val="20"/>
                <w:szCs w:val="20"/>
              </w:rPr>
            </w:pPr>
          </w:p>
          <w:p w14:paraId="142B1AD5" w14:textId="77777777" w:rsidR="00C23D00" w:rsidRDefault="00C23D00">
            <w:pPr>
              <w:pStyle w:val="TableParagraph"/>
              <w:ind w:left="549" w:right="551"/>
              <w:jc w:val="center"/>
              <w:rPr>
                <w:rFonts w:ascii="Arial" w:eastAsia="Arial" w:hAnsi="Arial" w:cs="Arial"/>
                <w:sz w:val="20"/>
                <w:szCs w:val="20"/>
              </w:rPr>
            </w:pPr>
            <w:r w:rsidRPr="0002669C">
              <w:rPr>
                <w:rFonts w:ascii="Arial"/>
                <w:sz w:val="20"/>
              </w:rPr>
              <w:t>Acute</w:t>
            </w:r>
            <w:r w:rsidRPr="0002669C">
              <w:rPr>
                <w:rFonts w:ascii="Arial"/>
                <w:spacing w:val="-11"/>
                <w:sz w:val="20"/>
              </w:rPr>
              <w:t xml:space="preserve"> </w:t>
            </w:r>
            <w:r w:rsidRPr="0002669C">
              <w:rPr>
                <w:rFonts w:ascii="Arial"/>
                <w:spacing w:val="-1"/>
                <w:sz w:val="20"/>
              </w:rPr>
              <w:t>Outpatient</w:t>
            </w:r>
            <w:r w:rsidRPr="0002669C">
              <w:rPr>
                <w:rFonts w:ascii="Arial"/>
                <w:spacing w:val="-10"/>
                <w:sz w:val="20"/>
              </w:rPr>
              <w:t xml:space="preserve"> </w:t>
            </w:r>
            <w:r w:rsidRPr="0002669C">
              <w:rPr>
                <w:rFonts w:ascii="Arial"/>
                <w:spacing w:val="-1"/>
                <w:sz w:val="20"/>
              </w:rPr>
              <w:t>Hospital</w:t>
            </w:r>
            <w:r w:rsidRPr="0002669C">
              <w:rPr>
                <w:rFonts w:ascii="Arial"/>
                <w:spacing w:val="-12"/>
                <w:sz w:val="20"/>
              </w:rPr>
              <w:t xml:space="preserve"> </w:t>
            </w:r>
            <w:r w:rsidRPr="0002669C">
              <w:rPr>
                <w:rFonts w:ascii="Arial"/>
                <w:spacing w:val="-1"/>
                <w:sz w:val="20"/>
              </w:rPr>
              <w:t>Manual</w:t>
            </w:r>
          </w:p>
        </w:tc>
        <w:tc>
          <w:tcPr>
            <w:tcW w:w="3752" w:type="dxa"/>
            <w:tcBorders>
              <w:top w:val="single" w:sz="7" w:space="0" w:color="000000"/>
              <w:left w:val="single" w:sz="7" w:space="0" w:color="000000"/>
              <w:bottom w:val="single" w:sz="7" w:space="0" w:color="000000"/>
              <w:right w:val="single" w:sz="7" w:space="0" w:color="000000"/>
            </w:tcBorders>
          </w:tcPr>
          <w:p w14:paraId="54B11919" w14:textId="77777777" w:rsidR="00C23D00" w:rsidRDefault="00C23D00">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291CA502" w14:textId="77777777" w:rsidR="00C23D00" w:rsidRDefault="00C23D00">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4AF2F7CC" w14:textId="77777777" w:rsidR="00C23D00" w:rsidRDefault="00C23D00">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66191E2E" w14:textId="77777777" w:rsidR="00C23D00" w:rsidRDefault="00C23D00">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C23D00" w14:paraId="04EE0E95" w14:textId="77777777">
        <w:trPr>
          <w:trHeight w:hRule="exact" w:val="864"/>
        </w:trPr>
        <w:tc>
          <w:tcPr>
            <w:tcW w:w="4081" w:type="dxa"/>
            <w:vMerge/>
            <w:tcBorders>
              <w:left w:val="single" w:sz="7" w:space="0" w:color="000000"/>
              <w:bottom w:val="single" w:sz="7" w:space="0" w:color="000000"/>
              <w:right w:val="single" w:sz="7" w:space="0" w:color="000000"/>
            </w:tcBorders>
          </w:tcPr>
          <w:p w14:paraId="79742375" w14:textId="77777777" w:rsidR="00C23D00" w:rsidRPr="0002669C" w:rsidRDefault="00C23D00"/>
        </w:tc>
        <w:tc>
          <w:tcPr>
            <w:tcW w:w="3752" w:type="dxa"/>
            <w:tcBorders>
              <w:top w:val="single" w:sz="7" w:space="0" w:color="000000"/>
              <w:left w:val="single" w:sz="7" w:space="0" w:color="000000"/>
              <w:bottom w:val="single" w:sz="7" w:space="0" w:color="000000"/>
              <w:right w:val="single" w:sz="7" w:space="0" w:color="000000"/>
            </w:tcBorders>
          </w:tcPr>
          <w:p w14:paraId="77812E9F" w14:textId="77777777" w:rsidR="00C23D00" w:rsidRDefault="00C23D00">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31E671FD" w14:textId="0CD41D6B" w:rsidR="00C23D00" w:rsidRDefault="00C23D00">
            <w:pPr>
              <w:pStyle w:val="TableParagraph"/>
              <w:spacing w:before="120"/>
              <w:ind w:left="472" w:right="474"/>
              <w:jc w:val="center"/>
              <w:rPr>
                <w:rFonts w:ascii="Arial" w:eastAsia="Arial" w:hAnsi="Arial" w:cs="Arial"/>
                <w:sz w:val="20"/>
                <w:szCs w:val="20"/>
              </w:rPr>
            </w:pPr>
            <w:r w:rsidRPr="0002669C">
              <w:rPr>
                <w:rFonts w:ascii="Arial"/>
                <w:spacing w:val="-1"/>
                <w:sz w:val="20"/>
              </w:rPr>
              <w:t>AOH-</w:t>
            </w:r>
            <w:r>
              <w:rPr>
                <w:rFonts w:ascii="Arial"/>
                <w:spacing w:val="-1"/>
                <w:sz w:val="20"/>
              </w:rPr>
              <w:t>5</w:t>
            </w:r>
            <w:r w:rsidR="00EE6280">
              <w:rPr>
                <w:rFonts w:ascii="Arial"/>
                <w:spacing w:val="-1"/>
                <w:sz w:val="20"/>
              </w:rPr>
              <w:t>X</w:t>
            </w:r>
          </w:p>
        </w:tc>
        <w:tc>
          <w:tcPr>
            <w:tcW w:w="1769" w:type="dxa"/>
            <w:tcBorders>
              <w:top w:val="single" w:sz="7" w:space="0" w:color="000000"/>
              <w:left w:val="single" w:sz="7" w:space="0" w:color="000000"/>
              <w:bottom w:val="single" w:sz="7" w:space="0" w:color="000000"/>
              <w:right w:val="single" w:sz="7" w:space="0" w:color="000000"/>
            </w:tcBorders>
          </w:tcPr>
          <w:p w14:paraId="70AFC3DC" w14:textId="77777777" w:rsidR="00C23D00" w:rsidRDefault="00C23D00">
            <w:pPr>
              <w:pStyle w:val="TableParagraph"/>
              <w:spacing w:before="124"/>
              <w:ind w:left="472" w:right="470"/>
              <w:jc w:val="center"/>
              <w:rPr>
                <w:rFonts w:ascii="Arial" w:eastAsia="Arial" w:hAnsi="Arial" w:cs="Arial"/>
                <w:sz w:val="20"/>
                <w:szCs w:val="20"/>
              </w:rPr>
            </w:pPr>
            <w:r w:rsidRPr="0002669C">
              <w:rPr>
                <w:rFonts w:ascii="Arial"/>
                <w:b/>
                <w:sz w:val="20"/>
              </w:rPr>
              <w:t>Date</w:t>
            </w:r>
          </w:p>
          <w:p w14:paraId="21F9BDAB" w14:textId="67568E47" w:rsidR="00C23D00" w:rsidRDefault="00C23D00">
            <w:pPr>
              <w:pStyle w:val="TableParagraph"/>
              <w:spacing w:before="120"/>
              <w:ind w:left="472" w:right="470"/>
              <w:jc w:val="center"/>
              <w:rPr>
                <w:rFonts w:ascii="Arial" w:eastAsia="Arial" w:hAnsi="Arial" w:cs="Arial"/>
                <w:sz w:val="20"/>
                <w:szCs w:val="20"/>
              </w:rPr>
            </w:pPr>
            <w:r>
              <w:rPr>
                <w:rFonts w:ascii="Arial"/>
                <w:spacing w:val="-1"/>
                <w:sz w:val="20"/>
              </w:rPr>
              <w:t>0</w:t>
            </w:r>
            <w:r w:rsidR="008E7AA8">
              <w:rPr>
                <w:rFonts w:ascii="Arial"/>
                <w:spacing w:val="-1"/>
                <w:sz w:val="20"/>
              </w:rPr>
              <w:t>x</w:t>
            </w:r>
            <w:r>
              <w:rPr>
                <w:rFonts w:ascii="Arial"/>
                <w:spacing w:val="-1"/>
                <w:sz w:val="20"/>
              </w:rPr>
              <w:t>/</w:t>
            </w:r>
            <w:r w:rsidR="008E7AA8">
              <w:rPr>
                <w:rFonts w:ascii="Arial"/>
                <w:spacing w:val="-1"/>
                <w:sz w:val="20"/>
              </w:rPr>
              <w:t>xx</w:t>
            </w:r>
            <w:r>
              <w:rPr>
                <w:rFonts w:ascii="Arial"/>
                <w:spacing w:val="-1"/>
                <w:sz w:val="20"/>
              </w:rPr>
              <w:t>/2</w:t>
            </w:r>
            <w:r w:rsidR="00EE6280">
              <w:rPr>
                <w:rFonts w:ascii="Arial"/>
                <w:spacing w:val="-1"/>
                <w:sz w:val="20"/>
              </w:rPr>
              <w:t>X</w:t>
            </w:r>
          </w:p>
        </w:tc>
      </w:tr>
    </w:tbl>
    <w:p w14:paraId="3BB22C37" w14:textId="77777777" w:rsidR="00C23D00" w:rsidRDefault="00C23D00" w:rsidP="00C23D00"/>
    <w:p w14:paraId="3D571BC3" w14:textId="77777777" w:rsidR="00C23D00" w:rsidRPr="00D00CAE" w:rsidRDefault="00C23D00" w:rsidP="00C23D00">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51D0E340" w14:textId="77777777" w:rsidR="00C23D00" w:rsidRDefault="00C23D00" w:rsidP="00C23D00">
      <w:pPr>
        <w:tabs>
          <w:tab w:val="left" w:pos="360"/>
          <w:tab w:val="left" w:pos="720"/>
          <w:tab w:val="left" w:pos="1080"/>
          <w:tab w:val="left" w:pos="1440"/>
          <w:tab w:val="right" w:leader="dot" w:pos="8679"/>
          <w:tab w:val="right" w:pos="9378"/>
        </w:tabs>
        <w:rPr>
          <w:sz w:val="22"/>
          <w:szCs w:val="22"/>
        </w:rPr>
      </w:pPr>
    </w:p>
    <w:p w14:paraId="55AAFF2A" w14:textId="77777777" w:rsidR="00C23D00" w:rsidRDefault="00C23D00" w:rsidP="00C23D00">
      <w:pPr>
        <w:tabs>
          <w:tab w:val="left" w:pos="360"/>
          <w:tab w:val="left" w:pos="720"/>
          <w:tab w:val="left" w:pos="1080"/>
          <w:tab w:val="left" w:pos="1440"/>
          <w:tab w:val="right" w:leader="dot" w:pos="8679"/>
          <w:tab w:val="right" w:pos="9378"/>
        </w:tabs>
        <w:rPr>
          <w:i/>
          <w:iCs/>
          <w:sz w:val="22"/>
          <w:szCs w:val="22"/>
        </w:rPr>
      </w:pPr>
      <w:r>
        <w:rPr>
          <w:sz w:val="22"/>
          <w:szCs w:val="22"/>
        </w:rPr>
        <w:t>130 CMR 410.000</w:t>
      </w:r>
      <w:proofErr w:type="gramStart"/>
      <w:r>
        <w:rPr>
          <w:sz w:val="22"/>
          <w:szCs w:val="22"/>
        </w:rPr>
        <w:t xml:space="preserve">:  </w:t>
      </w:r>
      <w:r>
        <w:rPr>
          <w:i/>
          <w:iCs/>
          <w:sz w:val="22"/>
          <w:szCs w:val="22"/>
        </w:rPr>
        <w:t>Outpatient</w:t>
      </w:r>
      <w:proofErr w:type="gramEnd"/>
      <w:r>
        <w:rPr>
          <w:i/>
          <w:iCs/>
          <w:sz w:val="22"/>
          <w:szCs w:val="22"/>
        </w:rPr>
        <w:t xml:space="preserve"> Hospital Services</w:t>
      </w:r>
    </w:p>
    <w:p w14:paraId="1C0BE433" w14:textId="77777777" w:rsidR="00C23D00" w:rsidRPr="00304232" w:rsidRDefault="00C23D00" w:rsidP="00C23D00">
      <w:pPr>
        <w:tabs>
          <w:tab w:val="left" w:pos="360"/>
          <w:tab w:val="left" w:pos="720"/>
          <w:tab w:val="left" w:pos="1080"/>
          <w:tab w:val="left" w:pos="1440"/>
          <w:tab w:val="right" w:leader="dot" w:pos="8679"/>
          <w:tab w:val="right" w:pos="9378"/>
        </w:tabs>
        <w:rPr>
          <w:i/>
          <w:iCs/>
          <w:sz w:val="22"/>
          <w:szCs w:val="22"/>
        </w:rPr>
      </w:pPr>
    </w:p>
    <w:p w14:paraId="0F3E2843"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w:t>
      </w:r>
      <w:proofErr w:type="gramStart"/>
      <w:r w:rsidRPr="00D00CAE">
        <w:rPr>
          <w:sz w:val="22"/>
          <w:szCs w:val="22"/>
        </w:rPr>
        <w:t>:  Introduction</w:t>
      </w:r>
      <w:r w:rsidRPr="00D00CAE">
        <w:rPr>
          <w:sz w:val="22"/>
          <w:szCs w:val="22"/>
        </w:rPr>
        <w:tab/>
      </w:r>
      <w:proofErr w:type="gramEnd"/>
      <w:r w:rsidRPr="00D00CAE">
        <w:rPr>
          <w:sz w:val="22"/>
          <w:szCs w:val="22"/>
        </w:rPr>
        <w:tab/>
        <w:t>4-1</w:t>
      </w:r>
    </w:p>
    <w:p w14:paraId="5E9B3A80"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w:t>
      </w:r>
      <w:proofErr w:type="gramStart"/>
      <w:r w:rsidRPr="00D00CAE">
        <w:rPr>
          <w:sz w:val="22"/>
          <w:szCs w:val="22"/>
        </w:rPr>
        <w:t>:  Definitions</w:t>
      </w:r>
      <w:r w:rsidRPr="00D00CAE">
        <w:rPr>
          <w:sz w:val="22"/>
          <w:szCs w:val="22"/>
        </w:rPr>
        <w:tab/>
      </w:r>
      <w:proofErr w:type="gramEnd"/>
      <w:r w:rsidRPr="00D00CAE">
        <w:rPr>
          <w:sz w:val="22"/>
          <w:szCs w:val="22"/>
        </w:rPr>
        <w:tab/>
        <w:t>4-1</w:t>
      </w:r>
    </w:p>
    <w:p w14:paraId="04202821"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410.403</w:t>
      </w:r>
      <w:proofErr w:type="gramStart"/>
      <w:r w:rsidRPr="00D00CAE">
        <w:rPr>
          <w:sz w:val="22"/>
          <w:szCs w:val="22"/>
        </w:rPr>
        <w:t>:  Eligible</w:t>
      </w:r>
      <w:proofErr w:type="gramEnd"/>
      <w:r w:rsidRPr="00D00CAE">
        <w:rPr>
          <w:sz w:val="22"/>
          <w:szCs w:val="22"/>
        </w:rPr>
        <w:t xml:space="preserve"> Members </w:t>
      </w:r>
      <w:r w:rsidRPr="00D00CAE">
        <w:rPr>
          <w:sz w:val="22"/>
          <w:szCs w:val="22"/>
        </w:rPr>
        <w:tab/>
      </w:r>
      <w:r w:rsidRPr="00D00CAE">
        <w:rPr>
          <w:sz w:val="22"/>
          <w:szCs w:val="22"/>
        </w:rPr>
        <w:tab/>
        <w:t>4-</w:t>
      </w:r>
      <w:r>
        <w:rPr>
          <w:sz w:val="22"/>
          <w:szCs w:val="22"/>
        </w:rPr>
        <w:t>5</w:t>
      </w:r>
    </w:p>
    <w:p w14:paraId="60B0357B"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63009210"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27F05C9C"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w:t>
      </w:r>
      <w:proofErr w:type="gramStart"/>
      <w:r w:rsidRPr="00D00CAE">
        <w:rPr>
          <w:sz w:val="22"/>
          <w:szCs w:val="22"/>
        </w:rPr>
        <w:t>:  Payment</w:t>
      </w:r>
      <w:r w:rsidRPr="00D00CAE">
        <w:rPr>
          <w:sz w:val="22"/>
          <w:szCs w:val="22"/>
        </w:rPr>
        <w:tab/>
      </w:r>
      <w:proofErr w:type="gramEnd"/>
      <w:r w:rsidRPr="00D00CAE">
        <w:rPr>
          <w:sz w:val="22"/>
          <w:szCs w:val="22"/>
        </w:rPr>
        <w:tab/>
        <w:t>4-</w:t>
      </w:r>
      <w:r>
        <w:rPr>
          <w:sz w:val="22"/>
          <w:szCs w:val="22"/>
        </w:rPr>
        <w:t>7</w:t>
      </w:r>
    </w:p>
    <w:p w14:paraId="4B1D9C9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w:t>
      </w:r>
      <w:proofErr w:type="gramStart"/>
      <w:r w:rsidRPr="00D00CAE">
        <w:rPr>
          <w:sz w:val="22"/>
          <w:szCs w:val="22"/>
        </w:rPr>
        <w:t>:  Certification</w:t>
      </w:r>
      <w:r w:rsidRPr="00D00CAE">
        <w:rPr>
          <w:sz w:val="22"/>
          <w:szCs w:val="22"/>
        </w:rPr>
        <w:tab/>
      </w:r>
      <w:proofErr w:type="gramEnd"/>
      <w:r w:rsidRPr="00D00CAE">
        <w:rPr>
          <w:sz w:val="22"/>
          <w:szCs w:val="22"/>
        </w:rPr>
        <w:tab/>
        <w:t>4-</w:t>
      </w:r>
      <w:r>
        <w:rPr>
          <w:sz w:val="22"/>
          <w:szCs w:val="22"/>
        </w:rPr>
        <w:t>8</w:t>
      </w:r>
    </w:p>
    <w:p w14:paraId="4A0E525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2279672A"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w:t>
      </w:r>
      <w:proofErr w:type="gramStart"/>
      <w:r w:rsidRPr="00D00CAE">
        <w:rPr>
          <w:sz w:val="22"/>
          <w:szCs w:val="22"/>
        </w:rPr>
        <w:t>:  Recordkeeping</w:t>
      </w:r>
      <w:proofErr w:type="gramEnd"/>
      <w:r w:rsidRPr="00D00CAE">
        <w:rPr>
          <w:sz w:val="22"/>
          <w:szCs w:val="22"/>
        </w:rPr>
        <w:t xml:space="preserve"> (Medical Records) Requirements</w:t>
      </w:r>
      <w:r w:rsidRPr="00D00CAE">
        <w:rPr>
          <w:sz w:val="22"/>
          <w:szCs w:val="22"/>
        </w:rPr>
        <w:tab/>
      </w:r>
      <w:r w:rsidRPr="00D00CAE">
        <w:rPr>
          <w:sz w:val="22"/>
          <w:szCs w:val="22"/>
        </w:rPr>
        <w:tab/>
        <w:t>4-</w:t>
      </w:r>
      <w:r>
        <w:rPr>
          <w:sz w:val="22"/>
          <w:szCs w:val="22"/>
        </w:rPr>
        <w:t>9</w:t>
      </w:r>
    </w:p>
    <w:p w14:paraId="2677796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w:t>
      </w:r>
      <w:proofErr w:type="gramStart"/>
      <w:r w:rsidRPr="00D00CAE">
        <w:rPr>
          <w:sz w:val="22"/>
          <w:szCs w:val="22"/>
        </w:rPr>
        <w:t>:  Assurance</w:t>
      </w:r>
      <w:proofErr w:type="gramEnd"/>
      <w:r w:rsidRPr="00D00CAE">
        <w:rPr>
          <w:sz w:val="22"/>
          <w:szCs w:val="22"/>
        </w:rPr>
        <w:t xml:space="preserve"> of Member Rights</w:t>
      </w:r>
      <w:r w:rsidRPr="00D00CAE">
        <w:rPr>
          <w:sz w:val="22"/>
          <w:szCs w:val="22"/>
        </w:rPr>
        <w:tab/>
      </w:r>
      <w:r w:rsidRPr="00D00CAE">
        <w:rPr>
          <w:sz w:val="22"/>
          <w:szCs w:val="22"/>
        </w:rPr>
        <w:tab/>
        <w:t>4-1</w:t>
      </w:r>
      <w:r>
        <w:rPr>
          <w:sz w:val="22"/>
          <w:szCs w:val="22"/>
        </w:rPr>
        <w:t>1</w:t>
      </w:r>
    </w:p>
    <w:p w14:paraId="5078E7F0"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4966D0A2"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w:t>
      </w:r>
      <w:proofErr w:type="gramStart"/>
      <w:r w:rsidRPr="00D00CAE">
        <w:rPr>
          <w:sz w:val="22"/>
          <w:szCs w:val="22"/>
        </w:rPr>
        <w:t>:  Utilization</w:t>
      </w:r>
      <w:proofErr w:type="gramEnd"/>
      <w:r w:rsidRPr="00D00CAE">
        <w:rPr>
          <w:sz w:val="22"/>
          <w:szCs w:val="22"/>
        </w:rPr>
        <w:t xml:space="preserve"> Management Program and Mental Health and Substance Abuse</w:t>
      </w:r>
    </w:p>
    <w:p w14:paraId="085EA6A7" w14:textId="77777777" w:rsidR="00C23D00" w:rsidRPr="00D00CAE" w:rsidRDefault="00C23D00" w:rsidP="00C23D00">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322C194E" w14:textId="033D104E"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w:t>
      </w:r>
      <w:proofErr w:type="gramStart"/>
      <w:r w:rsidRPr="00D00CAE">
        <w:rPr>
          <w:sz w:val="22"/>
          <w:szCs w:val="22"/>
        </w:rPr>
        <w:t>:  Medical</w:t>
      </w:r>
      <w:proofErr w:type="gramEnd"/>
      <w:r w:rsidRPr="00D00CAE">
        <w:rPr>
          <w:sz w:val="22"/>
          <w:szCs w:val="22"/>
        </w:rPr>
        <w:t xml:space="preserve"> Services Required on Site at a Hospital-Licensed Health Center</w:t>
      </w:r>
      <w:r w:rsidRPr="00D00CAE">
        <w:rPr>
          <w:sz w:val="22"/>
          <w:szCs w:val="22"/>
        </w:rPr>
        <w:tab/>
      </w:r>
      <w:r w:rsidRPr="00D00CAE">
        <w:rPr>
          <w:sz w:val="22"/>
          <w:szCs w:val="22"/>
        </w:rPr>
        <w:tab/>
        <w:t>4-1</w:t>
      </w:r>
      <w:r>
        <w:rPr>
          <w:sz w:val="22"/>
          <w:szCs w:val="22"/>
        </w:rPr>
        <w:t>1</w:t>
      </w:r>
    </w:p>
    <w:p w14:paraId="60D3877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2E01FBE3" w14:textId="6E7697F2"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w:t>
      </w:r>
      <w:proofErr w:type="gramStart"/>
      <w:r w:rsidRPr="00D00CAE">
        <w:rPr>
          <w:sz w:val="22"/>
          <w:szCs w:val="22"/>
        </w:rPr>
        <w:t>:  Early</w:t>
      </w:r>
      <w:proofErr w:type="gramEnd"/>
      <w:r w:rsidRPr="00D00CAE">
        <w:rPr>
          <w:sz w:val="22"/>
          <w:szCs w:val="22"/>
        </w:rPr>
        <w:t xml:space="preserve"> and Periodic Screening, Diagnos</w:t>
      </w:r>
      <w:r w:rsidR="00EE6280">
        <w:rPr>
          <w:sz w:val="22"/>
          <w:szCs w:val="22"/>
        </w:rPr>
        <w:t>tic</w:t>
      </w:r>
      <w:r w:rsidRPr="00D00CAE">
        <w:rPr>
          <w:sz w:val="22"/>
          <w:szCs w:val="22"/>
        </w:rPr>
        <w:t xml:space="preserve"> and Treatment (EPSDT) Services</w:t>
      </w:r>
      <w:r w:rsidRPr="00D00CAE">
        <w:rPr>
          <w:sz w:val="22"/>
          <w:szCs w:val="22"/>
        </w:rPr>
        <w:tab/>
      </w:r>
      <w:r w:rsidRPr="00D00CAE">
        <w:rPr>
          <w:sz w:val="22"/>
          <w:szCs w:val="22"/>
        </w:rPr>
        <w:tab/>
        <w:t>4-1</w:t>
      </w:r>
      <w:r>
        <w:rPr>
          <w:sz w:val="22"/>
          <w:szCs w:val="22"/>
        </w:rPr>
        <w:t>3</w:t>
      </w:r>
    </w:p>
    <w:p w14:paraId="1D290AC2"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4A8E7F68" w14:textId="77777777" w:rsidR="00C23D00"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410.420</w:t>
      </w:r>
      <w:proofErr w:type="gramStart"/>
      <w:r w:rsidRPr="00D00CAE">
        <w:rPr>
          <w:sz w:val="22"/>
          <w:szCs w:val="22"/>
        </w:rPr>
        <w:t>:  Tobacco</w:t>
      </w:r>
      <w:proofErr w:type="gramEnd"/>
      <w:r w:rsidRPr="00D00CAE">
        <w:rPr>
          <w:sz w:val="22"/>
          <w:szCs w:val="22"/>
        </w:rPr>
        <w:t xml:space="preserve"> Cessation Services </w:t>
      </w:r>
      <w:r w:rsidRPr="00D00CAE">
        <w:rPr>
          <w:sz w:val="22"/>
          <w:szCs w:val="22"/>
        </w:rPr>
        <w:tab/>
        <w:t xml:space="preserve"> </w:t>
      </w:r>
      <w:r w:rsidRPr="00D00CAE">
        <w:rPr>
          <w:sz w:val="22"/>
          <w:szCs w:val="22"/>
        </w:rPr>
        <w:tab/>
        <w:t>4-1</w:t>
      </w:r>
      <w:r>
        <w:rPr>
          <w:sz w:val="22"/>
          <w:szCs w:val="22"/>
        </w:rPr>
        <w:t>4</w:t>
      </w:r>
    </w:p>
    <w:p w14:paraId="57BA84D5"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2986C73B"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w:t>
      </w:r>
      <w:proofErr w:type="gramStart"/>
      <w:r w:rsidRPr="00D00CAE">
        <w:rPr>
          <w:sz w:val="22"/>
          <w:szCs w:val="22"/>
        </w:rPr>
        <w:t>:  Sterilization</w:t>
      </w:r>
      <w:proofErr w:type="gramEnd"/>
      <w:r w:rsidRPr="00D00CAE">
        <w:rPr>
          <w:sz w:val="22"/>
          <w:szCs w:val="22"/>
        </w:rPr>
        <w:t xml:space="preserve"> Services</w:t>
      </w:r>
      <w:proofErr w:type="gramStart"/>
      <w:r w:rsidRPr="00D00CAE">
        <w:rPr>
          <w:sz w:val="22"/>
          <w:szCs w:val="22"/>
        </w:rPr>
        <w:t>:  Introduction</w:t>
      </w:r>
      <w:r w:rsidRPr="00D00CAE">
        <w:rPr>
          <w:sz w:val="22"/>
          <w:szCs w:val="22"/>
        </w:rPr>
        <w:tab/>
      </w:r>
      <w:proofErr w:type="gramEnd"/>
      <w:r w:rsidRPr="00D00CAE">
        <w:rPr>
          <w:sz w:val="22"/>
          <w:szCs w:val="22"/>
        </w:rPr>
        <w:tab/>
        <w:t>4-</w:t>
      </w:r>
      <w:r>
        <w:rPr>
          <w:sz w:val="22"/>
          <w:szCs w:val="22"/>
        </w:rPr>
        <w:t>16</w:t>
      </w:r>
    </w:p>
    <w:p w14:paraId="3295F2D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410.432</w:t>
      </w:r>
      <w:proofErr w:type="gramStart"/>
      <w:r w:rsidRPr="00D00CAE">
        <w:rPr>
          <w:sz w:val="22"/>
          <w:szCs w:val="22"/>
        </w:rPr>
        <w:t>:  Sterilization</w:t>
      </w:r>
      <w:proofErr w:type="gramEnd"/>
      <w:r w:rsidRPr="00D00CAE">
        <w:rPr>
          <w:sz w:val="22"/>
          <w:szCs w:val="22"/>
        </w:rPr>
        <w:t xml:space="preserve"> Services</w:t>
      </w:r>
      <w:proofErr w:type="gramStart"/>
      <w:r w:rsidRPr="00D00CAE">
        <w:rPr>
          <w:sz w:val="22"/>
          <w:szCs w:val="22"/>
        </w:rPr>
        <w:t>:  Informed</w:t>
      </w:r>
      <w:proofErr w:type="gramEnd"/>
      <w:r w:rsidRPr="00D00CAE">
        <w:rPr>
          <w:sz w:val="22"/>
          <w:szCs w:val="22"/>
        </w:rPr>
        <w:t xml:space="preserve"> Consent </w:t>
      </w:r>
      <w:r w:rsidRPr="00D00CAE">
        <w:rPr>
          <w:sz w:val="22"/>
          <w:szCs w:val="22"/>
        </w:rPr>
        <w:tab/>
      </w:r>
      <w:r w:rsidRPr="00D00CAE">
        <w:rPr>
          <w:sz w:val="22"/>
          <w:szCs w:val="22"/>
        </w:rPr>
        <w:tab/>
        <w:t>4-</w:t>
      </w:r>
      <w:r>
        <w:rPr>
          <w:sz w:val="22"/>
          <w:szCs w:val="22"/>
        </w:rPr>
        <w:t>16</w:t>
      </w:r>
    </w:p>
    <w:p w14:paraId="3D91AB66"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w:t>
      </w:r>
      <w:proofErr w:type="gramStart"/>
      <w:r w:rsidRPr="00D00CAE">
        <w:rPr>
          <w:sz w:val="22"/>
          <w:szCs w:val="22"/>
        </w:rPr>
        <w:t>:  Sterilization</w:t>
      </w:r>
      <w:proofErr w:type="gramEnd"/>
      <w:r w:rsidRPr="00D00CAE">
        <w:rPr>
          <w:sz w:val="22"/>
          <w:szCs w:val="22"/>
        </w:rPr>
        <w:t xml:space="preserve"> Services</w:t>
      </w:r>
      <w:proofErr w:type="gramStart"/>
      <w:r w:rsidRPr="00D00CAE">
        <w:rPr>
          <w:sz w:val="22"/>
          <w:szCs w:val="22"/>
        </w:rPr>
        <w:t>:  Consent</w:t>
      </w:r>
      <w:proofErr w:type="gramEnd"/>
      <w:r w:rsidRPr="00D00CAE">
        <w:rPr>
          <w:sz w:val="22"/>
          <w:szCs w:val="22"/>
        </w:rPr>
        <w:t xml:space="preserve"> Form Requirements</w:t>
      </w:r>
      <w:r w:rsidRPr="00D00CAE">
        <w:rPr>
          <w:sz w:val="22"/>
          <w:szCs w:val="22"/>
        </w:rPr>
        <w:tab/>
      </w:r>
      <w:r w:rsidRPr="00D00CAE">
        <w:rPr>
          <w:sz w:val="22"/>
          <w:szCs w:val="22"/>
        </w:rPr>
        <w:tab/>
        <w:t>4-</w:t>
      </w:r>
      <w:r>
        <w:rPr>
          <w:sz w:val="22"/>
          <w:szCs w:val="22"/>
        </w:rPr>
        <w:t>17</w:t>
      </w:r>
    </w:p>
    <w:p w14:paraId="18692F9D"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w:t>
      </w:r>
      <w:proofErr w:type="gramStart"/>
      <w:r w:rsidRPr="00D00CAE">
        <w:rPr>
          <w:sz w:val="22"/>
          <w:szCs w:val="22"/>
        </w:rPr>
        <w:t>:  Abortion</w:t>
      </w:r>
      <w:proofErr w:type="gramEnd"/>
      <w:r w:rsidRPr="00D00CAE">
        <w:rPr>
          <w:sz w:val="22"/>
          <w:szCs w:val="22"/>
        </w:rPr>
        <w:t xml:space="preserve"> Services:  Reimbursable Services</w:t>
      </w:r>
      <w:r w:rsidRPr="00D00CAE">
        <w:rPr>
          <w:sz w:val="22"/>
          <w:szCs w:val="22"/>
        </w:rPr>
        <w:tab/>
      </w:r>
      <w:r w:rsidRPr="00D00CAE">
        <w:rPr>
          <w:sz w:val="22"/>
          <w:szCs w:val="22"/>
        </w:rPr>
        <w:tab/>
        <w:t>4-</w:t>
      </w:r>
      <w:r>
        <w:rPr>
          <w:sz w:val="22"/>
          <w:szCs w:val="22"/>
        </w:rPr>
        <w:t>18</w:t>
      </w:r>
    </w:p>
    <w:p w14:paraId="16545F6C"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w:t>
      </w:r>
      <w:proofErr w:type="gramStart"/>
      <w:r w:rsidRPr="00D00CAE">
        <w:rPr>
          <w:sz w:val="22"/>
          <w:szCs w:val="22"/>
        </w:rPr>
        <w:t>:  Abortion</w:t>
      </w:r>
      <w:proofErr w:type="gramEnd"/>
      <w:r w:rsidRPr="00D00CAE">
        <w:rPr>
          <w:sz w:val="22"/>
          <w:szCs w:val="22"/>
        </w:rPr>
        <w:t xml:space="preserve"> Services</w:t>
      </w:r>
      <w:proofErr w:type="gramStart"/>
      <w:r w:rsidRPr="00D00CAE">
        <w:rPr>
          <w:sz w:val="22"/>
          <w:szCs w:val="22"/>
        </w:rPr>
        <w:t>:  Certification</w:t>
      </w:r>
      <w:proofErr w:type="gramEnd"/>
      <w:r w:rsidRPr="00D00CAE">
        <w:rPr>
          <w:sz w:val="22"/>
          <w:szCs w:val="22"/>
        </w:rPr>
        <w:t xml:space="preserve"> for Payable Abortion Form</w:t>
      </w:r>
      <w:r w:rsidRPr="00D00CAE">
        <w:rPr>
          <w:sz w:val="22"/>
          <w:szCs w:val="22"/>
        </w:rPr>
        <w:tab/>
      </w:r>
      <w:r w:rsidRPr="00D00CAE">
        <w:rPr>
          <w:sz w:val="22"/>
          <w:szCs w:val="22"/>
        </w:rPr>
        <w:tab/>
        <w:t>4-</w:t>
      </w:r>
      <w:r>
        <w:rPr>
          <w:sz w:val="22"/>
          <w:szCs w:val="22"/>
        </w:rPr>
        <w:t>18</w:t>
      </w:r>
    </w:p>
    <w:p w14:paraId="3DDD6D5A"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w:t>
      </w:r>
      <w:proofErr w:type="gramStart"/>
      <w:r w:rsidRPr="00D00CAE">
        <w:rPr>
          <w:sz w:val="22"/>
          <w:szCs w:val="22"/>
        </w:rPr>
        <w:t>:  Abortion</w:t>
      </w:r>
      <w:proofErr w:type="gramEnd"/>
      <w:r w:rsidRPr="00D00CAE">
        <w:rPr>
          <w:sz w:val="22"/>
          <w:szCs w:val="22"/>
        </w:rPr>
        <w:t xml:space="preserve"> Service</w:t>
      </w:r>
      <w:r>
        <w:rPr>
          <w:sz w:val="22"/>
          <w:szCs w:val="22"/>
        </w:rPr>
        <w:t>s</w:t>
      </w:r>
      <w:proofErr w:type="gramStart"/>
      <w:r>
        <w:rPr>
          <w:sz w:val="22"/>
          <w:szCs w:val="22"/>
        </w:rPr>
        <w:t>:  Out</w:t>
      </w:r>
      <w:proofErr w:type="gramEnd"/>
      <w:r>
        <w:rPr>
          <w:sz w:val="22"/>
          <w:szCs w:val="22"/>
        </w:rPr>
        <w:t>-of-state Abortions</w:t>
      </w:r>
      <w:r>
        <w:rPr>
          <w:sz w:val="22"/>
          <w:szCs w:val="22"/>
        </w:rPr>
        <w:tab/>
      </w:r>
      <w:r>
        <w:rPr>
          <w:sz w:val="22"/>
          <w:szCs w:val="22"/>
        </w:rPr>
        <w:tab/>
        <w:t>4-19</w:t>
      </w:r>
    </w:p>
    <w:p w14:paraId="72B8FB98"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w:t>
      </w:r>
      <w:proofErr w:type="gramStart"/>
      <w:r w:rsidRPr="00D00CAE">
        <w:rPr>
          <w:sz w:val="22"/>
          <w:szCs w:val="22"/>
        </w:rPr>
        <w:t>:  Family</w:t>
      </w:r>
      <w:proofErr w:type="gramEnd"/>
      <w:r w:rsidRPr="00D00CAE">
        <w:rPr>
          <w:sz w:val="22"/>
          <w:szCs w:val="22"/>
        </w:rPr>
        <w:t xml:space="preserve"> Planning Services</w:t>
      </w:r>
      <w:r w:rsidRPr="00D00CAE">
        <w:rPr>
          <w:sz w:val="22"/>
          <w:szCs w:val="22"/>
        </w:rPr>
        <w:tab/>
      </w:r>
      <w:r w:rsidRPr="00D00CAE">
        <w:rPr>
          <w:sz w:val="22"/>
          <w:szCs w:val="22"/>
        </w:rPr>
        <w:tab/>
        <w:t>4-</w:t>
      </w:r>
      <w:r>
        <w:rPr>
          <w:sz w:val="22"/>
          <w:szCs w:val="22"/>
        </w:rPr>
        <w:t>20</w:t>
      </w:r>
    </w:p>
    <w:p w14:paraId="3D98F79F"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w:t>
      </w:r>
      <w:proofErr w:type="gramStart"/>
      <w:r w:rsidRPr="00D00CAE">
        <w:rPr>
          <w:sz w:val="22"/>
          <w:szCs w:val="22"/>
        </w:rPr>
        <w:t>:  Acupuncture</w:t>
      </w:r>
      <w:r w:rsidRPr="00D00CAE">
        <w:rPr>
          <w:sz w:val="22"/>
          <w:szCs w:val="22"/>
        </w:rPr>
        <w:tab/>
      </w:r>
      <w:proofErr w:type="gramEnd"/>
      <w:r w:rsidRPr="00D00CAE">
        <w:rPr>
          <w:sz w:val="22"/>
          <w:szCs w:val="22"/>
        </w:rPr>
        <w:tab/>
        <w:t>4-</w:t>
      </w:r>
      <w:r>
        <w:rPr>
          <w:sz w:val="22"/>
          <w:szCs w:val="22"/>
        </w:rPr>
        <w:t>20</w:t>
      </w:r>
    </w:p>
    <w:p w14:paraId="30605CEA"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Pr="00AD7268">
        <w:rPr>
          <w:sz w:val="22"/>
          <w:szCs w:val="22"/>
        </w:rPr>
        <w:t xml:space="preserve"> </w:t>
      </w:r>
    </w:p>
    <w:p w14:paraId="7BD941CA"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w:t>
      </w:r>
      <w:proofErr w:type="gramStart"/>
      <w:r w:rsidRPr="00D00CAE">
        <w:rPr>
          <w:sz w:val="22"/>
          <w:szCs w:val="22"/>
        </w:rPr>
        <w:t>:  Early</w:t>
      </w:r>
      <w:proofErr w:type="gramEnd"/>
      <w:r w:rsidRPr="00D00CAE">
        <w:rPr>
          <w:sz w:val="22"/>
          <w:szCs w:val="22"/>
        </w:rPr>
        <w:t xml:space="preserve"> Intervention Program Services</w:t>
      </w:r>
      <w:r w:rsidRPr="00D00CAE">
        <w:rPr>
          <w:sz w:val="22"/>
          <w:szCs w:val="22"/>
        </w:rPr>
        <w:tab/>
      </w:r>
      <w:r w:rsidRPr="00D00CAE">
        <w:rPr>
          <w:sz w:val="22"/>
          <w:szCs w:val="22"/>
        </w:rPr>
        <w:tab/>
        <w:t>4-2</w:t>
      </w:r>
      <w:r>
        <w:rPr>
          <w:sz w:val="22"/>
          <w:szCs w:val="22"/>
        </w:rPr>
        <w:t>2</w:t>
      </w:r>
    </w:p>
    <w:p w14:paraId="58BDD8D8"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w:t>
      </w:r>
      <w:proofErr w:type="gramStart"/>
      <w:r w:rsidRPr="00D00CAE">
        <w:rPr>
          <w:sz w:val="22"/>
          <w:szCs w:val="22"/>
        </w:rPr>
        <w:t>:  Home</w:t>
      </w:r>
      <w:proofErr w:type="gramEnd"/>
      <w:r w:rsidRPr="00D00CAE">
        <w:rPr>
          <w:sz w:val="22"/>
          <w:szCs w:val="22"/>
        </w:rPr>
        <w:t xml:space="preserve"> Health Agency Services</w:t>
      </w:r>
      <w:r w:rsidRPr="00D00CAE">
        <w:rPr>
          <w:sz w:val="22"/>
          <w:szCs w:val="22"/>
        </w:rPr>
        <w:tab/>
      </w:r>
      <w:r w:rsidRPr="00D00CAE">
        <w:rPr>
          <w:sz w:val="22"/>
          <w:szCs w:val="22"/>
        </w:rPr>
        <w:tab/>
        <w:t>4-2</w:t>
      </w:r>
      <w:r>
        <w:rPr>
          <w:sz w:val="22"/>
          <w:szCs w:val="22"/>
        </w:rPr>
        <w:t>2</w:t>
      </w:r>
    </w:p>
    <w:p w14:paraId="0634B70E"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w:t>
      </w:r>
      <w:proofErr w:type="gramStart"/>
      <w:r w:rsidRPr="00D00CAE">
        <w:rPr>
          <w:sz w:val="22"/>
          <w:szCs w:val="22"/>
        </w:rPr>
        <w:t>:  Adult</w:t>
      </w:r>
      <w:proofErr w:type="gramEnd"/>
      <w:r w:rsidRPr="00D00CAE">
        <w:rPr>
          <w:sz w:val="22"/>
          <w:szCs w:val="22"/>
        </w:rPr>
        <w:t xml:space="preserve"> Day Health Program Services</w:t>
      </w:r>
      <w:r w:rsidRPr="00D00CAE">
        <w:rPr>
          <w:sz w:val="22"/>
          <w:szCs w:val="22"/>
        </w:rPr>
        <w:tab/>
      </w:r>
      <w:r w:rsidRPr="00D00CAE">
        <w:rPr>
          <w:sz w:val="22"/>
          <w:szCs w:val="22"/>
        </w:rPr>
        <w:tab/>
        <w:t>4-</w:t>
      </w:r>
      <w:r>
        <w:rPr>
          <w:sz w:val="22"/>
          <w:szCs w:val="22"/>
        </w:rPr>
        <w:t>22</w:t>
      </w:r>
    </w:p>
    <w:p w14:paraId="2F5F4CBC"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w:t>
      </w:r>
      <w:proofErr w:type="gramStart"/>
      <w:r w:rsidRPr="00D00CAE">
        <w:rPr>
          <w:sz w:val="22"/>
          <w:szCs w:val="22"/>
        </w:rPr>
        <w:t>:  Adult</w:t>
      </w:r>
      <w:proofErr w:type="gramEnd"/>
      <w:r w:rsidRPr="00D00CAE">
        <w:rPr>
          <w:sz w:val="22"/>
          <w:szCs w:val="22"/>
        </w:rPr>
        <w:t xml:space="preserve"> Foster Care Services</w:t>
      </w:r>
      <w:r w:rsidRPr="00D00CAE">
        <w:rPr>
          <w:sz w:val="22"/>
          <w:szCs w:val="22"/>
        </w:rPr>
        <w:tab/>
      </w:r>
      <w:r w:rsidRPr="00D00CAE">
        <w:rPr>
          <w:sz w:val="22"/>
          <w:szCs w:val="22"/>
        </w:rPr>
        <w:tab/>
        <w:t>4-</w:t>
      </w:r>
      <w:r>
        <w:rPr>
          <w:sz w:val="22"/>
          <w:szCs w:val="22"/>
        </w:rPr>
        <w:t>23</w:t>
      </w:r>
    </w:p>
    <w:p w14:paraId="760F880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w:t>
      </w:r>
      <w:proofErr w:type="gramStart"/>
      <w:r w:rsidRPr="00D00CAE">
        <w:rPr>
          <w:sz w:val="22"/>
          <w:szCs w:val="22"/>
        </w:rPr>
        <w:t>:  Psychiatric</w:t>
      </w:r>
      <w:proofErr w:type="gramEnd"/>
      <w:r w:rsidRPr="00D00CAE">
        <w:rPr>
          <w:sz w:val="22"/>
          <w:szCs w:val="22"/>
        </w:rPr>
        <w:t xml:space="preserve"> Day Treatment Program Services</w:t>
      </w:r>
      <w:r w:rsidRPr="00D00CAE">
        <w:rPr>
          <w:sz w:val="22"/>
          <w:szCs w:val="22"/>
        </w:rPr>
        <w:tab/>
      </w:r>
      <w:r w:rsidRPr="00D00CAE">
        <w:rPr>
          <w:sz w:val="22"/>
          <w:szCs w:val="22"/>
        </w:rPr>
        <w:tab/>
        <w:t>4-</w:t>
      </w:r>
      <w:r>
        <w:rPr>
          <w:sz w:val="22"/>
          <w:szCs w:val="22"/>
        </w:rPr>
        <w:t>23</w:t>
      </w:r>
    </w:p>
    <w:p w14:paraId="4CE39764"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Pr>
          <w:sz w:val="22"/>
          <w:szCs w:val="22"/>
        </w:rPr>
        <w:t>23</w:t>
      </w:r>
    </w:p>
    <w:p w14:paraId="5233BF8D" w14:textId="77777777" w:rsidR="00C23D00" w:rsidRPr="00D00CAE" w:rsidRDefault="00C23D00" w:rsidP="00C23D00">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Pr="00AD7268">
        <w:rPr>
          <w:sz w:val="22"/>
          <w:szCs w:val="22"/>
        </w:rPr>
        <w:t xml:space="preserve"> </w:t>
      </w:r>
    </w:p>
    <w:p w14:paraId="26487777"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w:t>
      </w:r>
      <w:proofErr w:type="gramStart"/>
      <w:r w:rsidRPr="00D00CAE">
        <w:rPr>
          <w:sz w:val="22"/>
          <w:szCs w:val="22"/>
        </w:rPr>
        <w:t>:  Therapist</w:t>
      </w:r>
      <w:proofErr w:type="gramEnd"/>
      <w:r w:rsidRPr="00D00CAE">
        <w:rPr>
          <w:sz w:val="22"/>
          <w:szCs w:val="22"/>
        </w:rPr>
        <w:t xml:space="preserve"> Services:  Covered Services</w:t>
      </w:r>
      <w:r w:rsidRPr="00D00CAE">
        <w:rPr>
          <w:sz w:val="22"/>
          <w:szCs w:val="22"/>
        </w:rPr>
        <w:tab/>
      </w:r>
      <w:r w:rsidRPr="00D00CAE">
        <w:rPr>
          <w:sz w:val="22"/>
          <w:szCs w:val="22"/>
        </w:rPr>
        <w:tab/>
        <w:t>4-</w:t>
      </w:r>
      <w:r>
        <w:rPr>
          <w:sz w:val="22"/>
          <w:szCs w:val="22"/>
        </w:rPr>
        <w:t>24</w:t>
      </w:r>
    </w:p>
    <w:p w14:paraId="451BD1A5"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w:t>
      </w:r>
      <w:proofErr w:type="gramStart"/>
      <w:r w:rsidRPr="00D00CAE">
        <w:rPr>
          <w:sz w:val="22"/>
          <w:szCs w:val="22"/>
        </w:rPr>
        <w:t>:  Therapist</w:t>
      </w:r>
      <w:proofErr w:type="gramEnd"/>
      <w:r w:rsidRPr="00D00CAE">
        <w:rPr>
          <w:sz w:val="22"/>
          <w:szCs w:val="22"/>
        </w:rPr>
        <w:t xml:space="preserve"> Services:  Service Limitations</w:t>
      </w:r>
      <w:r w:rsidRPr="00D00CAE">
        <w:rPr>
          <w:sz w:val="22"/>
          <w:szCs w:val="22"/>
        </w:rPr>
        <w:tab/>
      </w:r>
      <w:r w:rsidRPr="00D00CAE">
        <w:rPr>
          <w:sz w:val="22"/>
          <w:szCs w:val="22"/>
        </w:rPr>
        <w:tab/>
        <w:t>4-</w:t>
      </w:r>
      <w:r>
        <w:rPr>
          <w:sz w:val="22"/>
          <w:szCs w:val="22"/>
        </w:rPr>
        <w:t>25</w:t>
      </w:r>
    </w:p>
    <w:p w14:paraId="5746705F" w14:textId="77777777" w:rsidR="00C23D00" w:rsidRPr="00D00CAE" w:rsidRDefault="00C23D00" w:rsidP="00C23D00">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w:t>
      </w:r>
      <w:proofErr w:type="gramStart"/>
      <w:r w:rsidRPr="00D00CAE">
        <w:rPr>
          <w:sz w:val="22"/>
          <w:szCs w:val="22"/>
        </w:rPr>
        <w:t>:  Therapist</w:t>
      </w:r>
      <w:proofErr w:type="gramEnd"/>
      <w:r w:rsidRPr="00D00CAE">
        <w:rPr>
          <w:sz w:val="22"/>
          <w:szCs w:val="22"/>
        </w:rPr>
        <w:t xml:space="preserve"> Services:  Recordkeeping Requirements</w:t>
      </w:r>
      <w:r w:rsidRPr="00D00CAE">
        <w:rPr>
          <w:sz w:val="22"/>
          <w:szCs w:val="22"/>
        </w:rPr>
        <w:tab/>
      </w:r>
      <w:r w:rsidRPr="00D00CAE">
        <w:rPr>
          <w:sz w:val="22"/>
          <w:szCs w:val="22"/>
        </w:rPr>
        <w:tab/>
        <w:t>4-</w:t>
      </w:r>
      <w:r>
        <w:rPr>
          <w:sz w:val="22"/>
          <w:szCs w:val="22"/>
        </w:rPr>
        <w:t>25</w:t>
      </w:r>
    </w:p>
    <w:p w14:paraId="4451C6A7" w14:textId="77777777" w:rsidR="00C23D00" w:rsidRPr="00D00CAE" w:rsidRDefault="00C23D00" w:rsidP="00C23D00">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103EBBDA" w14:textId="77777777" w:rsidR="00C23D00" w:rsidRDefault="00C23D00" w:rsidP="00C23D00">
      <w:pPr>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23D00" w:rsidRPr="002B61E2" w14:paraId="68E81A5B" w14:textId="77777777">
        <w:trPr>
          <w:trHeight w:hRule="exact" w:val="864"/>
        </w:trPr>
        <w:tc>
          <w:tcPr>
            <w:tcW w:w="4080" w:type="dxa"/>
            <w:tcBorders>
              <w:bottom w:val="nil"/>
            </w:tcBorders>
          </w:tcPr>
          <w:p w14:paraId="51B9631A" w14:textId="77777777" w:rsidR="00C23D00" w:rsidRPr="00EF0232" w:rsidRDefault="00C23D00">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lastRenderedPageBreak/>
              <w:t>Commonwealth of Massachusetts</w:t>
            </w:r>
          </w:p>
          <w:p w14:paraId="501BAC2B" w14:textId="77777777" w:rsidR="00C23D00" w:rsidRPr="00EF0232" w:rsidRDefault="00C23D00">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50A8D1A6" w14:textId="77777777" w:rsidR="00C23D00" w:rsidRPr="00EF0232" w:rsidRDefault="00C23D00">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777FB9F3" w14:textId="77777777" w:rsidR="00C23D00" w:rsidRPr="00EF0232" w:rsidRDefault="00C23D00">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7A0D87A6" w14:textId="77777777" w:rsidR="00C23D00" w:rsidRPr="00EF0232" w:rsidRDefault="00C23D00">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7419EC8E" w14:textId="77777777" w:rsidR="00C23D00" w:rsidRPr="00EF0232" w:rsidRDefault="00C23D00">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2194EA2A" w14:textId="77777777" w:rsidR="00C23D00" w:rsidRPr="00EF0232" w:rsidRDefault="00C23D00">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C23D00" w:rsidRPr="002B61E2" w14:paraId="0A7B6F4E" w14:textId="77777777">
        <w:trPr>
          <w:trHeight w:hRule="exact" w:val="864"/>
        </w:trPr>
        <w:tc>
          <w:tcPr>
            <w:tcW w:w="4080" w:type="dxa"/>
            <w:tcBorders>
              <w:top w:val="nil"/>
            </w:tcBorders>
            <w:vAlign w:val="center"/>
          </w:tcPr>
          <w:p w14:paraId="2B4811BE" w14:textId="77777777" w:rsidR="00C23D00" w:rsidRPr="00EF0232" w:rsidRDefault="00C23D00">
            <w:pPr>
              <w:tabs>
                <w:tab w:val="left" w:pos="936"/>
                <w:tab w:val="left" w:pos="1314"/>
                <w:tab w:val="left" w:pos="1692"/>
                <w:tab w:val="left" w:pos="2070"/>
              </w:tabs>
              <w:jc w:val="center"/>
              <w:rPr>
                <w:rFonts w:ascii="Arial" w:hAnsi="Arial" w:cs="Arial"/>
                <w:sz w:val="20"/>
                <w:szCs w:val="20"/>
              </w:rPr>
            </w:pPr>
            <w:r w:rsidRPr="00EF0232">
              <w:rPr>
                <w:rFonts w:ascii="Arial" w:hAnsi="Arial" w:cs="Arial"/>
                <w:sz w:val="20"/>
                <w:szCs w:val="20"/>
              </w:rPr>
              <w:t>Acute Outpatient Hospital Manual</w:t>
            </w:r>
          </w:p>
        </w:tc>
        <w:tc>
          <w:tcPr>
            <w:tcW w:w="3750" w:type="dxa"/>
          </w:tcPr>
          <w:p w14:paraId="06DD6318" w14:textId="77777777" w:rsidR="00C23D00" w:rsidRPr="00EF0232" w:rsidRDefault="00C23D00">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762F449D" w14:textId="56B0239C" w:rsidR="00C23D00" w:rsidRPr="00EF0232" w:rsidRDefault="00C23D00">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AOH-</w:t>
            </w:r>
            <w:r>
              <w:rPr>
                <w:rFonts w:ascii="Arial" w:hAnsi="Arial" w:cs="Arial"/>
                <w:sz w:val="20"/>
                <w:szCs w:val="20"/>
              </w:rPr>
              <w:t>5</w:t>
            </w:r>
            <w:r w:rsidR="006353D3">
              <w:rPr>
                <w:rFonts w:ascii="Arial" w:hAnsi="Arial" w:cs="Arial"/>
                <w:sz w:val="20"/>
                <w:szCs w:val="20"/>
              </w:rPr>
              <w:t>X</w:t>
            </w:r>
          </w:p>
        </w:tc>
        <w:tc>
          <w:tcPr>
            <w:tcW w:w="1771" w:type="dxa"/>
          </w:tcPr>
          <w:p w14:paraId="0E684462" w14:textId="77777777" w:rsidR="00C23D00" w:rsidRPr="00EF0232" w:rsidRDefault="00C23D00">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51141521" w14:textId="61D07D3E" w:rsidR="00C23D00" w:rsidRPr="00EF0232" w:rsidRDefault="00C23D00">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0</w:t>
            </w:r>
            <w:r w:rsidR="006353D3">
              <w:rPr>
                <w:rFonts w:ascii="Arial"/>
                <w:spacing w:val="-1"/>
                <w:sz w:val="20"/>
              </w:rPr>
              <w:t>X</w:t>
            </w:r>
            <w:r>
              <w:rPr>
                <w:rFonts w:ascii="Arial"/>
                <w:spacing w:val="-1"/>
                <w:sz w:val="20"/>
              </w:rPr>
              <w:t>/0</w:t>
            </w:r>
            <w:r w:rsidR="006353D3">
              <w:rPr>
                <w:rFonts w:ascii="Arial"/>
                <w:spacing w:val="-1"/>
                <w:sz w:val="20"/>
              </w:rPr>
              <w:t>X</w:t>
            </w:r>
            <w:r>
              <w:rPr>
                <w:rFonts w:ascii="Arial"/>
                <w:spacing w:val="-1"/>
                <w:sz w:val="20"/>
              </w:rPr>
              <w:t>/2</w:t>
            </w:r>
            <w:r w:rsidR="006353D3">
              <w:rPr>
                <w:rFonts w:ascii="Arial"/>
                <w:spacing w:val="-1"/>
                <w:sz w:val="20"/>
              </w:rPr>
              <w:t>X</w:t>
            </w:r>
          </w:p>
        </w:tc>
      </w:tr>
    </w:tbl>
    <w:p w14:paraId="3C69AE6C" w14:textId="77777777" w:rsidR="00C23D00" w:rsidRDefault="00C23D00" w:rsidP="00C23D00"/>
    <w:p w14:paraId="3D5529B8" w14:textId="77777777" w:rsidR="00C23D00" w:rsidRDefault="00C23D00" w:rsidP="00C23D00">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072E5270" w14:textId="77777777" w:rsidR="00C23D00" w:rsidRDefault="00C23D00" w:rsidP="00C23D00">
      <w:pPr>
        <w:tabs>
          <w:tab w:val="left" w:pos="360"/>
          <w:tab w:val="left" w:pos="720"/>
          <w:tab w:val="left" w:pos="1080"/>
          <w:tab w:val="left" w:pos="1440"/>
          <w:tab w:val="left" w:pos="1800"/>
          <w:tab w:val="right" w:leader="dot" w:pos="8679"/>
          <w:tab w:val="right" w:pos="9378"/>
        </w:tabs>
        <w:rPr>
          <w:sz w:val="22"/>
        </w:rPr>
      </w:pPr>
    </w:p>
    <w:p w14:paraId="171D36F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410.455</w:t>
      </w:r>
      <w:proofErr w:type="gramStart"/>
      <w:r>
        <w:rPr>
          <w:sz w:val="22"/>
        </w:rPr>
        <w:t>:  Laboratory</w:t>
      </w:r>
      <w:proofErr w:type="gramEnd"/>
      <w:r>
        <w:rPr>
          <w:sz w:val="22"/>
        </w:rPr>
        <w:t xml:space="preserve"> Services</w:t>
      </w:r>
      <w:proofErr w:type="gramStart"/>
      <w:r>
        <w:rPr>
          <w:sz w:val="22"/>
        </w:rPr>
        <w:t>:  Introduction</w:t>
      </w:r>
      <w:r>
        <w:rPr>
          <w:sz w:val="22"/>
        </w:rPr>
        <w:tab/>
      </w:r>
      <w:proofErr w:type="gramEnd"/>
      <w:r>
        <w:rPr>
          <w:sz w:val="22"/>
        </w:rPr>
        <w:tab/>
        <w:t>4-26</w:t>
      </w:r>
    </w:p>
    <w:p w14:paraId="56D2052F"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410.456</w:t>
      </w:r>
      <w:proofErr w:type="gramStart"/>
      <w:r>
        <w:rPr>
          <w:sz w:val="22"/>
        </w:rPr>
        <w:t>:  Laboratory</w:t>
      </w:r>
      <w:proofErr w:type="gramEnd"/>
      <w:r>
        <w:rPr>
          <w:sz w:val="22"/>
        </w:rPr>
        <w:t xml:space="preserve"> Services</w:t>
      </w:r>
      <w:proofErr w:type="gramStart"/>
      <w:r>
        <w:rPr>
          <w:sz w:val="22"/>
        </w:rPr>
        <w:t>:  Payment</w:t>
      </w:r>
      <w:r>
        <w:rPr>
          <w:sz w:val="22"/>
        </w:rPr>
        <w:tab/>
      </w:r>
      <w:proofErr w:type="gramEnd"/>
      <w:r>
        <w:rPr>
          <w:sz w:val="22"/>
        </w:rPr>
        <w:tab/>
        <w:t>4-26</w:t>
      </w:r>
    </w:p>
    <w:p w14:paraId="521DAE0C"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410.457</w:t>
      </w:r>
      <w:proofErr w:type="gramStart"/>
      <w:r>
        <w:rPr>
          <w:sz w:val="22"/>
        </w:rPr>
        <w:t>:  Laboratory</w:t>
      </w:r>
      <w:proofErr w:type="gramEnd"/>
      <w:r>
        <w:rPr>
          <w:sz w:val="22"/>
        </w:rPr>
        <w:t xml:space="preserve"> Services</w:t>
      </w:r>
      <w:proofErr w:type="gramStart"/>
      <w:r>
        <w:rPr>
          <w:sz w:val="22"/>
        </w:rPr>
        <w:t>:  Request</w:t>
      </w:r>
      <w:proofErr w:type="gramEnd"/>
      <w:r>
        <w:rPr>
          <w:sz w:val="22"/>
        </w:rPr>
        <w:t xml:space="preserve"> for Services</w:t>
      </w:r>
      <w:r>
        <w:rPr>
          <w:sz w:val="22"/>
        </w:rPr>
        <w:tab/>
      </w:r>
      <w:r>
        <w:rPr>
          <w:sz w:val="22"/>
        </w:rPr>
        <w:tab/>
        <w:t>4-27</w:t>
      </w:r>
    </w:p>
    <w:p w14:paraId="57AAD142"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410.458</w:t>
      </w:r>
      <w:proofErr w:type="gramStart"/>
      <w:r>
        <w:rPr>
          <w:sz w:val="22"/>
        </w:rPr>
        <w:t>:  Laboratory</w:t>
      </w:r>
      <w:proofErr w:type="gramEnd"/>
      <w:r>
        <w:rPr>
          <w:sz w:val="22"/>
        </w:rPr>
        <w:t xml:space="preserve"> Services:  Recordkeeping Requirements</w:t>
      </w:r>
      <w:r>
        <w:rPr>
          <w:sz w:val="22"/>
        </w:rPr>
        <w:tab/>
      </w:r>
      <w:r>
        <w:rPr>
          <w:sz w:val="22"/>
        </w:rPr>
        <w:tab/>
        <w:t>4-27</w:t>
      </w:r>
    </w:p>
    <w:p w14:paraId="4F2AB51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410.459</w:t>
      </w:r>
      <w:proofErr w:type="gramStart"/>
      <w:r>
        <w:rPr>
          <w:sz w:val="22"/>
        </w:rPr>
        <w:t>:  Laboratory</w:t>
      </w:r>
      <w:proofErr w:type="gramEnd"/>
      <w:r>
        <w:rPr>
          <w:sz w:val="22"/>
        </w:rPr>
        <w:t xml:space="preserve"> Services:  Specimen Referral</w:t>
      </w:r>
      <w:r>
        <w:rPr>
          <w:sz w:val="22"/>
        </w:rPr>
        <w:tab/>
      </w:r>
      <w:r>
        <w:rPr>
          <w:sz w:val="22"/>
        </w:rPr>
        <w:tab/>
        <w:t>4-27</w:t>
      </w:r>
    </w:p>
    <w:p w14:paraId="3471B3E2"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090EA2FF" w14:textId="77777777" w:rsidR="00C23D00" w:rsidRDefault="00C23D00" w:rsidP="00C23D00">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Pharmacies Including but not Limited to Hospital-based Pharmacies</w:t>
      </w:r>
      <w:r>
        <w:rPr>
          <w:sz w:val="22"/>
        </w:rPr>
        <w:tab/>
      </w:r>
      <w:r>
        <w:rPr>
          <w:sz w:val="22"/>
        </w:rPr>
        <w:tab/>
        <w:t>4-28</w:t>
      </w:r>
    </w:p>
    <w:p w14:paraId="118FC577"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53971BE1" w14:textId="7027BE59"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w:t>
      </w:r>
      <w:r w:rsidR="00FA596C">
        <w:rPr>
          <w:sz w:val="22"/>
        </w:rPr>
        <w:t xml:space="preserve"> P</w:t>
      </w:r>
      <w:r>
        <w:rPr>
          <w:sz w:val="22"/>
        </w:rPr>
        <w:t>ricing Program</w:t>
      </w:r>
      <w:r>
        <w:rPr>
          <w:sz w:val="22"/>
        </w:rPr>
        <w:tab/>
      </w:r>
      <w:r>
        <w:rPr>
          <w:sz w:val="22"/>
        </w:rPr>
        <w:tab/>
        <w:t>4-29</w:t>
      </w:r>
    </w:p>
    <w:p w14:paraId="671562AC"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A775BD1"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410.471</w:t>
      </w:r>
      <w:proofErr w:type="gramStart"/>
      <w:r>
        <w:rPr>
          <w:sz w:val="22"/>
        </w:rPr>
        <w:t>:  Mental</w:t>
      </w:r>
      <w:proofErr w:type="gramEnd"/>
      <w:r>
        <w:rPr>
          <w:sz w:val="22"/>
        </w:rPr>
        <w:t xml:space="preserve"> Health Services</w:t>
      </w:r>
      <w:proofErr w:type="gramStart"/>
      <w:r>
        <w:rPr>
          <w:sz w:val="22"/>
        </w:rPr>
        <w:t>:  Introduction</w:t>
      </w:r>
      <w:r>
        <w:rPr>
          <w:sz w:val="22"/>
        </w:rPr>
        <w:tab/>
      </w:r>
      <w:proofErr w:type="gramEnd"/>
      <w:r>
        <w:rPr>
          <w:sz w:val="22"/>
        </w:rPr>
        <w:tab/>
        <w:t>4-30</w:t>
      </w:r>
    </w:p>
    <w:p w14:paraId="100A3A0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410.472</w:t>
      </w:r>
      <w:proofErr w:type="gramStart"/>
      <w:r>
        <w:rPr>
          <w:sz w:val="22"/>
        </w:rPr>
        <w:t>:  Mental</w:t>
      </w:r>
      <w:proofErr w:type="gramEnd"/>
      <w:r>
        <w:rPr>
          <w:sz w:val="22"/>
        </w:rPr>
        <w:t xml:space="preserve"> Health Services:  Noncovered Services</w:t>
      </w:r>
      <w:r>
        <w:rPr>
          <w:sz w:val="22"/>
        </w:rPr>
        <w:tab/>
      </w:r>
      <w:r>
        <w:rPr>
          <w:sz w:val="22"/>
        </w:rPr>
        <w:tab/>
        <w:t>4-30</w:t>
      </w:r>
    </w:p>
    <w:p w14:paraId="7360842A"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58BB41DB"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410.474</w:t>
      </w:r>
      <w:proofErr w:type="gramStart"/>
      <w:r>
        <w:rPr>
          <w:sz w:val="22"/>
        </w:rPr>
        <w:t>:  Mental</w:t>
      </w:r>
      <w:proofErr w:type="gramEnd"/>
      <w:r>
        <w:rPr>
          <w:sz w:val="22"/>
        </w:rPr>
        <w:t xml:space="preserve"> Health Services</w:t>
      </w:r>
      <w:proofErr w:type="gramStart"/>
      <w:r>
        <w:rPr>
          <w:sz w:val="22"/>
        </w:rPr>
        <w:t>:  Definitions</w:t>
      </w:r>
      <w:r>
        <w:rPr>
          <w:sz w:val="22"/>
        </w:rPr>
        <w:tab/>
      </w:r>
      <w:proofErr w:type="gramEnd"/>
      <w:r>
        <w:rPr>
          <w:sz w:val="22"/>
        </w:rPr>
        <w:tab/>
        <w:t>4-31</w:t>
      </w:r>
    </w:p>
    <w:p w14:paraId="22DA5F7A"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410.475</w:t>
      </w:r>
      <w:proofErr w:type="gramStart"/>
      <w:r>
        <w:rPr>
          <w:sz w:val="22"/>
        </w:rPr>
        <w:t>:  Mental</w:t>
      </w:r>
      <w:proofErr w:type="gramEnd"/>
      <w:r>
        <w:rPr>
          <w:sz w:val="22"/>
        </w:rPr>
        <w:t xml:space="preserve"> Health Services:  Staffing Requirements</w:t>
      </w:r>
      <w:r>
        <w:rPr>
          <w:sz w:val="22"/>
        </w:rPr>
        <w:tab/>
      </w:r>
      <w:r>
        <w:rPr>
          <w:sz w:val="22"/>
        </w:rPr>
        <w:tab/>
        <w:t>4-32</w:t>
      </w:r>
    </w:p>
    <w:p w14:paraId="2E8D9AE5"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410.476</w:t>
      </w:r>
      <w:proofErr w:type="gramStart"/>
      <w:r>
        <w:rPr>
          <w:sz w:val="22"/>
        </w:rPr>
        <w:t>:  Mental</w:t>
      </w:r>
      <w:proofErr w:type="gramEnd"/>
      <w:r>
        <w:rPr>
          <w:sz w:val="22"/>
        </w:rPr>
        <w:t xml:space="preserve"> Health Services:  Treatment Procedures</w:t>
      </w:r>
      <w:r>
        <w:rPr>
          <w:sz w:val="22"/>
        </w:rPr>
        <w:tab/>
      </w:r>
      <w:r>
        <w:rPr>
          <w:sz w:val="22"/>
        </w:rPr>
        <w:tab/>
        <w:t xml:space="preserve">4-33 </w:t>
      </w:r>
    </w:p>
    <w:p w14:paraId="097C194A"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410.477</w:t>
      </w:r>
      <w:proofErr w:type="gramStart"/>
      <w:r>
        <w:rPr>
          <w:sz w:val="22"/>
        </w:rPr>
        <w:t>:  Mental</w:t>
      </w:r>
      <w:proofErr w:type="gramEnd"/>
      <w:r>
        <w:rPr>
          <w:sz w:val="22"/>
        </w:rPr>
        <w:t xml:space="preserve"> Health Services</w:t>
      </w:r>
      <w:proofErr w:type="gramStart"/>
      <w:r>
        <w:rPr>
          <w:sz w:val="22"/>
        </w:rPr>
        <w:t>:  Utilization</w:t>
      </w:r>
      <w:proofErr w:type="gramEnd"/>
      <w:r>
        <w:rPr>
          <w:sz w:val="22"/>
        </w:rPr>
        <w:t xml:space="preserve"> Review Plan</w:t>
      </w:r>
      <w:r>
        <w:rPr>
          <w:sz w:val="22"/>
        </w:rPr>
        <w:tab/>
      </w:r>
      <w:r>
        <w:rPr>
          <w:sz w:val="22"/>
        </w:rPr>
        <w:tab/>
        <w:t>4-34</w:t>
      </w:r>
    </w:p>
    <w:p w14:paraId="78E2D40B"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410.478</w:t>
      </w:r>
      <w:proofErr w:type="gramStart"/>
      <w:r>
        <w:rPr>
          <w:sz w:val="22"/>
        </w:rPr>
        <w:t>:  Mental</w:t>
      </w:r>
      <w:proofErr w:type="gramEnd"/>
      <w:r>
        <w:rPr>
          <w:sz w:val="22"/>
        </w:rPr>
        <w:t xml:space="preserve"> Health Services:  Recordkeeping Requirements</w:t>
      </w:r>
      <w:r>
        <w:rPr>
          <w:sz w:val="22"/>
        </w:rPr>
        <w:tab/>
      </w:r>
      <w:r>
        <w:rPr>
          <w:sz w:val="22"/>
        </w:rPr>
        <w:tab/>
        <w:t>4-35</w:t>
      </w:r>
    </w:p>
    <w:p w14:paraId="30ED91A0"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410.479</w:t>
      </w:r>
      <w:proofErr w:type="gramStart"/>
      <w:r>
        <w:rPr>
          <w:sz w:val="22"/>
        </w:rPr>
        <w:t>:  Mental</w:t>
      </w:r>
      <w:proofErr w:type="gramEnd"/>
      <w:r>
        <w:rPr>
          <w:sz w:val="22"/>
        </w:rPr>
        <w:t xml:space="preserve"> Health Services:  Service Limitations</w:t>
      </w:r>
      <w:r>
        <w:rPr>
          <w:sz w:val="22"/>
        </w:rPr>
        <w:tab/>
      </w:r>
      <w:r>
        <w:rPr>
          <w:sz w:val="22"/>
        </w:rPr>
        <w:tab/>
        <w:t>4-36</w:t>
      </w:r>
    </w:p>
    <w:p w14:paraId="24F862B2"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410.480</w:t>
      </w:r>
      <w:proofErr w:type="gramStart"/>
      <w:r>
        <w:rPr>
          <w:sz w:val="22"/>
        </w:rPr>
        <w:t>:  Mental</w:t>
      </w:r>
      <w:proofErr w:type="gramEnd"/>
      <w:r>
        <w:rPr>
          <w:sz w:val="22"/>
        </w:rPr>
        <w:t xml:space="preserve"> Health Services</w:t>
      </w:r>
      <w:proofErr w:type="gramStart"/>
      <w:r>
        <w:rPr>
          <w:sz w:val="22"/>
        </w:rPr>
        <w:t>:  Child</w:t>
      </w:r>
      <w:proofErr w:type="gramEnd"/>
      <w:r>
        <w:rPr>
          <w:sz w:val="22"/>
        </w:rPr>
        <w:t xml:space="preserve"> and Adolescent Needs and Strengths (CANS) </w:t>
      </w:r>
    </w:p>
    <w:p w14:paraId="67EF09A6" w14:textId="77777777" w:rsidR="00C23D00" w:rsidRDefault="00C23D00" w:rsidP="00C23D00">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58520DFA"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410.481</w:t>
      </w:r>
      <w:proofErr w:type="gramStart"/>
      <w:r>
        <w:rPr>
          <w:sz w:val="22"/>
        </w:rPr>
        <w:t>:  Vision</w:t>
      </w:r>
      <w:proofErr w:type="gramEnd"/>
      <w:r>
        <w:rPr>
          <w:sz w:val="22"/>
        </w:rPr>
        <w:t xml:space="preserve"> Care Services</w:t>
      </w:r>
      <w:r>
        <w:rPr>
          <w:sz w:val="22"/>
        </w:rPr>
        <w:tab/>
      </w:r>
      <w:r>
        <w:rPr>
          <w:sz w:val="22"/>
        </w:rPr>
        <w:tab/>
        <w:t>4-38</w:t>
      </w:r>
    </w:p>
    <w:p w14:paraId="5EEF2681" w14:textId="77777777" w:rsidR="00C23D00" w:rsidRDefault="00C23D00" w:rsidP="00C23D00">
      <w:pPr>
        <w:tabs>
          <w:tab w:val="left" w:pos="360"/>
          <w:tab w:val="left" w:pos="720"/>
          <w:tab w:val="left" w:pos="1080"/>
          <w:tab w:val="left" w:pos="1440"/>
          <w:tab w:val="left" w:pos="1800"/>
          <w:tab w:val="right" w:leader="dot" w:pos="8679"/>
          <w:tab w:val="right" w:pos="9378"/>
        </w:tabs>
        <w:ind w:firstLine="720"/>
        <w:rPr>
          <w:sz w:val="22"/>
        </w:rPr>
      </w:pPr>
      <w:r>
        <w:rPr>
          <w:sz w:val="22"/>
        </w:rPr>
        <w:t>410.482</w:t>
      </w:r>
      <w:proofErr w:type="gramStart"/>
      <w:r>
        <w:rPr>
          <w:sz w:val="22"/>
        </w:rPr>
        <w:t>:  CARES</w:t>
      </w:r>
      <w:proofErr w:type="gramEnd"/>
      <w:r>
        <w:rPr>
          <w:sz w:val="22"/>
        </w:rPr>
        <w:t xml:space="preserve"> Program Services</w:t>
      </w:r>
      <w:r>
        <w:rPr>
          <w:sz w:val="22"/>
        </w:rPr>
        <w:tab/>
      </w:r>
      <w:r>
        <w:rPr>
          <w:sz w:val="22"/>
        </w:rPr>
        <w:tab/>
        <w:t>4-38</w:t>
      </w:r>
    </w:p>
    <w:p w14:paraId="67F25414" w14:textId="77777777" w:rsidR="00EF0232" w:rsidRDefault="00EF0232"/>
    <w:p w14:paraId="56ABC5F7" w14:textId="42A90C10" w:rsidR="00347F85" w:rsidRDefault="00347F85" w:rsidP="00347F85">
      <w:pPr>
        <w:rPr>
          <w:sz w:val="22"/>
          <w:szCs w:val="22"/>
        </w:rPr>
        <w:sectPr w:rsidR="00347F85" w:rsidSect="008E4F8A">
          <w:pgSz w:w="12240" w:h="15840"/>
          <w:pgMar w:top="432" w:right="1296" w:bottom="1296" w:left="1296" w:header="720" w:footer="720" w:gutter="0"/>
          <w:cols w:space="720"/>
          <w:noEndnote/>
        </w:sect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7F5D36" w:rsidRPr="00CE13A9" w14:paraId="4DF22EDE" w14:textId="77777777" w:rsidTr="003134CA">
        <w:trPr>
          <w:trHeight w:hRule="exact" w:val="1023"/>
        </w:trPr>
        <w:tc>
          <w:tcPr>
            <w:tcW w:w="4081" w:type="dxa"/>
            <w:vMerge w:val="restart"/>
            <w:tcBorders>
              <w:top w:val="single" w:sz="6" w:space="0" w:color="000000"/>
              <w:left w:val="single" w:sz="6" w:space="0" w:color="000000"/>
              <w:bottom w:val="single" w:sz="6" w:space="0" w:color="000000"/>
              <w:right w:val="single" w:sz="6" w:space="0" w:color="000000"/>
            </w:tcBorders>
          </w:tcPr>
          <w:p w14:paraId="38DAE44E" w14:textId="4D26A9F1" w:rsidR="007F5D36" w:rsidRPr="00CE13A9" w:rsidRDefault="007F5D36">
            <w:pPr>
              <w:pStyle w:val="TableParagraph"/>
              <w:kinsoku w:val="0"/>
              <w:overflowPunct w:val="0"/>
              <w:spacing w:before="118" w:line="245"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0755E07" w14:textId="77777777" w:rsidR="007F5D36" w:rsidRPr="00CE13A9" w:rsidRDefault="007F5D36">
            <w:pPr>
              <w:pStyle w:val="TableParagraph"/>
              <w:kinsoku w:val="0"/>
              <w:overflowPunct w:val="0"/>
              <w:spacing w:before="2"/>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1A4F647" w14:textId="77777777" w:rsidR="007F5D36" w:rsidRPr="00CE13A9" w:rsidRDefault="007F5D36">
            <w:pPr>
              <w:pStyle w:val="TableParagraph"/>
              <w:kinsoku w:val="0"/>
              <w:overflowPunct w:val="0"/>
              <w:spacing w:before="4" w:line="140" w:lineRule="exact"/>
              <w:rPr>
                <w:sz w:val="14"/>
                <w:szCs w:val="14"/>
              </w:rPr>
            </w:pPr>
          </w:p>
          <w:p w14:paraId="6088E36C" w14:textId="77777777" w:rsidR="007F5D36" w:rsidRPr="00CE13A9" w:rsidRDefault="007F5D36">
            <w:pPr>
              <w:pStyle w:val="TableParagraph"/>
              <w:kinsoku w:val="0"/>
              <w:overflowPunct w:val="0"/>
              <w:spacing w:line="200" w:lineRule="exact"/>
              <w:rPr>
                <w:sz w:val="20"/>
                <w:szCs w:val="20"/>
              </w:rPr>
            </w:pPr>
          </w:p>
          <w:p w14:paraId="7E899A25" w14:textId="77777777" w:rsidR="007F5D36" w:rsidRPr="00CE13A9" w:rsidRDefault="007F5D36">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7FEB7D91" w14:textId="77777777" w:rsidR="007F5D36" w:rsidRPr="00CE13A9" w:rsidRDefault="007F5D36">
            <w:pPr>
              <w:pStyle w:val="TableParagraph"/>
              <w:kinsoku w:val="0"/>
              <w:overflowPunct w:val="0"/>
              <w:spacing w:before="121"/>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83D14E5" w14:textId="77777777" w:rsidR="007F5D36" w:rsidRDefault="007F5D36">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2A575A5A" w14:textId="77777777" w:rsidR="003134CA" w:rsidRPr="00CE13A9" w:rsidRDefault="003134CA"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7431FB45" w14:textId="77777777" w:rsidR="007F5D36" w:rsidRPr="00CE13A9" w:rsidRDefault="007F5D36">
            <w:pPr>
              <w:pStyle w:val="TableParagraph"/>
              <w:kinsoku w:val="0"/>
              <w:overflowPunct w:val="0"/>
              <w:spacing w:before="121"/>
              <w:ind w:left="467" w:right="467"/>
              <w:jc w:val="center"/>
              <w:rPr>
                <w:rFonts w:ascii="Arial" w:hAnsi="Arial" w:cs="Arial"/>
                <w:sz w:val="20"/>
                <w:szCs w:val="20"/>
              </w:rPr>
            </w:pPr>
            <w:r w:rsidRPr="00CE13A9">
              <w:rPr>
                <w:rFonts w:ascii="Arial" w:hAnsi="Arial" w:cs="Arial"/>
                <w:b/>
                <w:bCs/>
                <w:spacing w:val="-1"/>
                <w:sz w:val="20"/>
                <w:szCs w:val="20"/>
              </w:rPr>
              <w:t>Page</w:t>
            </w:r>
          </w:p>
          <w:p w14:paraId="3C817855" w14:textId="77777777" w:rsidR="007F5D36" w:rsidRPr="00CE13A9" w:rsidRDefault="007F5D36">
            <w:pPr>
              <w:pStyle w:val="TableParagraph"/>
              <w:kinsoku w:val="0"/>
              <w:overflowPunct w:val="0"/>
              <w:spacing w:before="120"/>
              <w:ind w:left="467" w:right="467"/>
              <w:jc w:val="center"/>
            </w:pPr>
            <w:r w:rsidRPr="00CE13A9">
              <w:rPr>
                <w:rFonts w:ascii="Arial" w:hAnsi="Arial" w:cs="Arial"/>
                <w:spacing w:val="-1"/>
                <w:sz w:val="20"/>
                <w:szCs w:val="20"/>
              </w:rPr>
              <w:t>4-1</w:t>
            </w:r>
          </w:p>
        </w:tc>
      </w:tr>
      <w:tr w:rsidR="007F5D36" w:rsidRPr="00CE13A9" w14:paraId="6A309885" w14:textId="77777777">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EFCDA41" w14:textId="77777777" w:rsidR="007F5D36" w:rsidRPr="00CE13A9" w:rsidRDefault="007F5D36">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54DE720" w14:textId="77777777" w:rsidR="007F5D36" w:rsidRPr="00CE13A9" w:rsidRDefault="007F5D36">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8A8859A" w14:textId="3FBE4468" w:rsidR="007F5D36" w:rsidRPr="00CE13A9" w:rsidRDefault="00D00DB3" w:rsidP="00C94FB1">
            <w:pPr>
              <w:pStyle w:val="TableParagraph"/>
              <w:kinsoku w:val="0"/>
              <w:overflowPunct w:val="0"/>
              <w:spacing w:before="120"/>
              <w:ind w:left="1019" w:right="1021"/>
              <w:jc w:val="center"/>
            </w:pPr>
            <w:r>
              <w:rPr>
                <w:rFonts w:ascii="Arial" w:hAnsi="Arial" w:cs="Arial"/>
                <w:spacing w:val="-1"/>
                <w:sz w:val="20"/>
                <w:szCs w:val="20"/>
              </w:rPr>
              <w:t>AOH-</w:t>
            </w:r>
            <w:r w:rsidR="00347F85">
              <w:rPr>
                <w:rFonts w:ascii="Arial" w:hAnsi="Arial" w:cs="Arial"/>
                <w:spacing w:val="-1"/>
                <w:sz w:val="20"/>
                <w:szCs w:val="20"/>
              </w:rPr>
              <w:t>5</w:t>
            </w:r>
            <w:r w:rsidR="00136F8E">
              <w:rPr>
                <w:rFonts w:ascii="Arial" w:hAnsi="Arial" w:cs="Arial"/>
                <w:spacing w:val="-1"/>
                <w:sz w:val="20"/>
                <w:szCs w:val="20"/>
              </w:rPr>
              <w:t>X</w:t>
            </w:r>
          </w:p>
        </w:tc>
        <w:tc>
          <w:tcPr>
            <w:tcW w:w="1769" w:type="dxa"/>
            <w:tcBorders>
              <w:top w:val="single" w:sz="6" w:space="0" w:color="000000"/>
              <w:left w:val="single" w:sz="6" w:space="0" w:color="000000"/>
              <w:bottom w:val="single" w:sz="6" w:space="0" w:color="000000"/>
              <w:right w:val="single" w:sz="6" w:space="0" w:color="000000"/>
            </w:tcBorders>
          </w:tcPr>
          <w:p w14:paraId="341A29A8" w14:textId="77777777" w:rsidR="007F5D36" w:rsidRPr="00CE13A9" w:rsidRDefault="007F5D36">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6ABCDB29" w14:textId="46649AE0" w:rsidR="007F5D36" w:rsidRPr="00CE13A9" w:rsidRDefault="00E55A87" w:rsidP="00ED4925">
            <w:pPr>
              <w:pStyle w:val="TableParagraph"/>
              <w:kinsoku w:val="0"/>
              <w:overflowPunct w:val="0"/>
              <w:spacing w:before="120"/>
              <w:ind w:left="471" w:right="467"/>
              <w:jc w:val="center"/>
            </w:pPr>
            <w:r>
              <w:rPr>
                <w:rFonts w:ascii="Arial" w:hAnsi="Arial" w:cs="Arial"/>
                <w:spacing w:val="-1"/>
                <w:sz w:val="20"/>
                <w:szCs w:val="20"/>
              </w:rPr>
              <w:t>0</w:t>
            </w:r>
            <w:proofErr w:type="gramStart"/>
            <w:r w:rsidR="00136F8E">
              <w:rPr>
                <w:rFonts w:ascii="Arial" w:hAnsi="Arial" w:cs="Arial"/>
                <w:spacing w:val="-1"/>
                <w:sz w:val="20"/>
                <w:szCs w:val="20"/>
              </w:rPr>
              <w:t>X</w:t>
            </w:r>
            <w:r>
              <w:rPr>
                <w:rFonts w:ascii="Arial" w:hAnsi="Arial" w:cs="Arial"/>
                <w:spacing w:val="-1"/>
                <w:sz w:val="20"/>
                <w:szCs w:val="20"/>
              </w:rPr>
              <w:t>/</w:t>
            </w:r>
            <w:r w:rsidR="00D00DB3">
              <w:rPr>
                <w:rFonts w:ascii="Arial" w:hAnsi="Arial" w:cs="Arial"/>
                <w:spacing w:val="-1"/>
                <w:sz w:val="20"/>
                <w:szCs w:val="20"/>
              </w:rPr>
              <w:t>/</w:t>
            </w:r>
            <w:proofErr w:type="gramEnd"/>
            <w:r w:rsidR="00D00DB3">
              <w:rPr>
                <w:rFonts w:ascii="Arial" w:hAnsi="Arial" w:cs="Arial"/>
                <w:spacing w:val="-1"/>
                <w:sz w:val="20"/>
                <w:szCs w:val="20"/>
              </w:rPr>
              <w:t>2</w:t>
            </w:r>
            <w:r w:rsidR="00136F8E">
              <w:rPr>
                <w:rFonts w:ascii="Arial" w:hAnsi="Arial" w:cs="Arial"/>
                <w:spacing w:val="-1"/>
                <w:sz w:val="20"/>
                <w:szCs w:val="20"/>
              </w:rPr>
              <w:t>X</w:t>
            </w:r>
          </w:p>
        </w:tc>
      </w:tr>
    </w:tbl>
    <w:p w14:paraId="65582458" w14:textId="77777777" w:rsidR="007F5D36" w:rsidRDefault="007F5D36">
      <w:pPr>
        <w:kinsoku w:val="0"/>
        <w:overflowPunct w:val="0"/>
        <w:spacing w:before="13" w:line="160" w:lineRule="exact"/>
        <w:rPr>
          <w:sz w:val="16"/>
          <w:szCs w:val="16"/>
        </w:rPr>
      </w:pPr>
    </w:p>
    <w:p w14:paraId="017731BE" w14:textId="77777777" w:rsidR="007F5D36" w:rsidRDefault="007F5D36">
      <w:pPr>
        <w:pStyle w:val="BodyText"/>
        <w:kinsoku w:val="0"/>
        <w:overflowPunct w:val="0"/>
        <w:spacing w:before="72"/>
        <w:ind w:left="135"/>
      </w:pPr>
      <w:r>
        <w:rPr>
          <w:spacing w:val="-1"/>
          <w:u w:val="single"/>
        </w:rPr>
        <w:t>410.401:</w:t>
      </w:r>
      <w:r>
        <w:rPr>
          <w:spacing w:val="35"/>
          <w:u w:val="single"/>
        </w:rPr>
        <w:t xml:space="preserve"> </w:t>
      </w:r>
      <w:r>
        <w:rPr>
          <w:spacing w:val="-2"/>
          <w:u w:val="single"/>
        </w:rPr>
        <w:t>Introduction</w:t>
      </w:r>
    </w:p>
    <w:p w14:paraId="54BBFD78" w14:textId="77777777" w:rsidR="007F5D36" w:rsidRPr="00996640" w:rsidRDefault="007F5D36" w:rsidP="00996640">
      <w:pPr>
        <w:kinsoku w:val="0"/>
        <w:overflowPunct w:val="0"/>
        <w:spacing w:line="180" w:lineRule="exact"/>
        <w:rPr>
          <w:sz w:val="12"/>
          <w:szCs w:val="18"/>
        </w:rPr>
      </w:pPr>
    </w:p>
    <w:p w14:paraId="4AF7CE52" w14:textId="1622D007" w:rsidR="007F5D36" w:rsidRDefault="007F5D36" w:rsidP="00FD0378">
      <w:pPr>
        <w:pStyle w:val="BodyText"/>
        <w:kinsoku w:val="0"/>
        <w:overflowPunct w:val="0"/>
        <w:ind w:left="720" w:right="619" w:firstLine="360"/>
        <w:rPr>
          <w:spacing w:val="-2"/>
        </w:rPr>
      </w:pPr>
      <w:r w:rsidRPr="001129A7">
        <w:rPr>
          <w:spacing w:val="-2"/>
        </w:rPr>
        <w:t xml:space="preserve">130 CMR 410.000 </w:t>
      </w:r>
      <w:r>
        <w:rPr>
          <w:spacing w:val="-2"/>
        </w:rPr>
        <w:t>establishes</w:t>
      </w:r>
      <w:r w:rsidRPr="001129A7">
        <w:rPr>
          <w:spacing w:val="-2"/>
        </w:rPr>
        <w:t xml:space="preserve"> the </w:t>
      </w:r>
      <w:r>
        <w:rPr>
          <w:spacing w:val="-2"/>
        </w:rPr>
        <w:t>requirements</w:t>
      </w:r>
      <w:r w:rsidRPr="001129A7">
        <w:rPr>
          <w:spacing w:val="-2"/>
        </w:rPr>
        <w:t xml:space="preserve"> for the </w:t>
      </w:r>
      <w:r>
        <w:rPr>
          <w:spacing w:val="-2"/>
        </w:rPr>
        <w:t>provision</w:t>
      </w:r>
      <w:r w:rsidRPr="001129A7">
        <w:rPr>
          <w:spacing w:val="-2"/>
        </w:rPr>
        <w:t xml:space="preserve"> of </w:t>
      </w:r>
      <w:r>
        <w:rPr>
          <w:spacing w:val="-2"/>
        </w:rPr>
        <w:t>services</w:t>
      </w:r>
      <w:r w:rsidRPr="001129A7">
        <w:rPr>
          <w:spacing w:val="-2"/>
        </w:rPr>
        <w:t xml:space="preserve"> by </w:t>
      </w:r>
      <w:r>
        <w:rPr>
          <w:spacing w:val="-2"/>
        </w:rPr>
        <w:t>hospital</w:t>
      </w:r>
      <w:r w:rsidRPr="001129A7">
        <w:rPr>
          <w:spacing w:val="-2"/>
        </w:rPr>
        <w:t xml:space="preserve"> </w:t>
      </w:r>
      <w:r>
        <w:rPr>
          <w:spacing w:val="-2"/>
        </w:rPr>
        <w:t>outpatient</w:t>
      </w:r>
      <w:r w:rsidRPr="001129A7">
        <w:rPr>
          <w:spacing w:val="-2"/>
        </w:rPr>
        <w:t xml:space="preserve"> </w:t>
      </w:r>
      <w:r>
        <w:rPr>
          <w:spacing w:val="-2"/>
        </w:rPr>
        <w:t>departments,</w:t>
      </w:r>
      <w:r w:rsidRPr="001129A7">
        <w:rPr>
          <w:spacing w:val="-2"/>
        </w:rPr>
        <w:t xml:space="preserve"> </w:t>
      </w:r>
      <w:r>
        <w:rPr>
          <w:spacing w:val="-2"/>
        </w:rPr>
        <w:t>hospital-licensed</w:t>
      </w:r>
      <w:r w:rsidRPr="001129A7">
        <w:rPr>
          <w:spacing w:val="-2"/>
        </w:rPr>
        <w:t xml:space="preserve"> </w:t>
      </w:r>
      <w:r>
        <w:rPr>
          <w:spacing w:val="-2"/>
        </w:rPr>
        <w:t>health</w:t>
      </w:r>
      <w:r w:rsidRPr="001129A7">
        <w:rPr>
          <w:spacing w:val="-2"/>
        </w:rPr>
        <w:t xml:space="preserve"> </w:t>
      </w:r>
      <w:r>
        <w:rPr>
          <w:spacing w:val="-2"/>
        </w:rPr>
        <w:t>centers</w:t>
      </w:r>
      <w:r w:rsidRPr="001129A7">
        <w:rPr>
          <w:spacing w:val="-2"/>
        </w:rPr>
        <w:t>, and</w:t>
      </w:r>
      <w:r w:rsidRPr="00FD0378">
        <w:rPr>
          <w:spacing w:val="-2"/>
        </w:rPr>
        <w:t xml:space="preserve"> other hospital satellite clinics </w:t>
      </w:r>
      <w:r w:rsidRPr="001129A7">
        <w:rPr>
          <w:spacing w:val="-2"/>
        </w:rPr>
        <w:t xml:space="preserve">under </w:t>
      </w:r>
      <w:r>
        <w:rPr>
          <w:spacing w:val="-2"/>
        </w:rPr>
        <w:t>MassHealth.</w:t>
      </w:r>
      <w:r w:rsidRPr="001129A7">
        <w:rPr>
          <w:spacing w:val="-2"/>
        </w:rPr>
        <w:t xml:space="preserve"> For the p</w:t>
      </w:r>
      <w:r>
        <w:rPr>
          <w:spacing w:val="-2"/>
        </w:rPr>
        <w:t>urposes</w:t>
      </w:r>
      <w:r w:rsidRPr="001129A7">
        <w:rPr>
          <w:spacing w:val="-2"/>
        </w:rPr>
        <w:t xml:space="preserve"> of</w:t>
      </w:r>
      <w:r w:rsidR="001129A7" w:rsidRPr="001129A7">
        <w:rPr>
          <w:spacing w:val="-2"/>
        </w:rPr>
        <w:t xml:space="preserve"> </w:t>
      </w:r>
      <w:r w:rsidRPr="001129A7">
        <w:rPr>
          <w:spacing w:val="-2"/>
        </w:rPr>
        <w:t xml:space="preserve">130 CMR 410.000, </w:t>
      </w:r>
      <w:r>
        <w:rPr>
          <w:spacing w:val="-2"/>
        </w:rPr>
        <w:t>"hospital</w:t>
      </w:r>
      <w:r w:rsidRPr="001129A7">
        <w:rPr>
          <w:spacing w:val="-2"/>
        </w:rPr>
        <w:t xml:space="preserve"> </w:t>
      </w:r>
      <w:r>
        <w:rPr>
          <w:spacing w:val="-2"/>
        </w:rPr>
        <w:t>outpatient</w:t>
      </w:r>
      <w:r w:rsidRPr="001129A7">
        <w:rPr>
          <w:spacing w:val="-2"/>
        </w:rPr>
        <w:t xml:space="preserve"> </w:t>
      </w:r>
      <w:r>
        <w:rPr>
          <w:spacing w:val="-2"/>
        </w:rPr>
        <w:t>department"</w:t>
      </w:r>
      <w:r w:rsidRPr="001129A7">
        <w:rPr>
          <w:spacing w:val="-2"/>
        </w:rPr>
        <w:t xml:space="preserve"> may also refer to </w:t>
      </w:r>
      <w:r>
        <w:rPr>
          <w:spacing w:val="-2"/>
        </w:rPr>
        <w:t>hospital-licensed</w:t>
      </w:r>
      <w:r w:rsidRPr="001129A7">
        <w:rPr>
          <w:spacing w:val="-2"/>
        </w:rPr>
        <w:t xml:space="preserve"> </w:t>
      </w:r>
      <w:r>
        <w:rPr>
          <w:spacing w:val="-2"/>
        </w:rPr>
        <w:t>health</w:t>
      </w:r>
      <w:r w:rsidRPr="001129A7">
        <w:rPr>
          <w:spacing w:val="-2"/>
        </w:rPr>
        <w:t xml:space="preserve"> </w:t>
      </w:r>
      <w:r>
        <w:rPr>
          <w:spacing w:val="-2"/>
        </w:rPr>
        <w:t xml:space="preserve">centers, and </w:t>
      </w:r>
      <w:r w:rsidRPr="00671E7D">
        <w:rPr>
          <w:spacing w:val="-2"/>
        </w:rPr>
        <w:t>other hospital satellite clinics</w:t>
      </w:r>
      <w:r>
        <w:rPr>
          <w:spacing w:val="-2"/>
        </w:rPr>
        <w:t>.</w:t>
      </w:r>
      <w:r w:rsidRPr="001129A7">
        <w:rPr>
          <w:spacing w:val="-2"/>
        </w:rPr>
        <w:t xml:space="preserve"> </w:t>
      </w:r>
      <w:r>
        <w:rPr>
          <w:spacing w:val="-2"/>
        </w:rPr>
        <w:t>MassHealth</w:t>
      </w:r>
      <w:r w:rsidRPr="001129A7">
        <w:rPr>
          <w:spacing w:val="-2"/>
        </w:rPr>
        <w:t xml:space="preserve"> pays for </w:t>
      </w:r>
      <w:r>
        <w:rPr>
          <w:spacing w:val="-2"/>
        </w:rPr>
        <w:t>outpatient</w:t>
      </w:r>
      <w:r w:rsidRPr="001129A7">
        <w:rPr>
          <w:spacing w:val="-2"/>
        </w:rPr>
        <w:t xml:space="preserve"> hospital </w:t>
      </w:r>
      <w:r>
        <w:rPr>
          <w:spacing w:val="-2"/>
        </w:rPr>
        <w:t>visits</w:t>
      </w:r>
      <w:r w:rsidRPr="001129A7">
        <w:rPr>
          <w:spacing w:val="-2"/>
        </w:rPr>
        <w:t xml:space="preserve"> and </w:t>
      </w:r>
      <w:r>
        <w:rPr>
          <w:spacing w:val="-2"/>
        </w:rPr>
        <w:t>ancillary</w:t>
      </w:r>
      <w:r w:rsidRPr="001129A7">
        <w:rPr>
          <w:spacing w:val="-2"/>
        </w:rPr>
        <w:t xml:space="preserve"> </w:t>
      </w:r>
      <w:r>
        <w:rPr>
          <w:spacing w:val="-2"/>
        </w:rPr>
        <w:t>services</w:t>
      </w:r>
      <w:r w:rsidRPr="001129A7">
        <w:rPr>
          <w:spacing w:val="-2"/>
        </w:rPr>
        <w:t xml:space="preserve"> </w:t>
      </w:r>
      <w:r>
        <w:rPr>
          <w:spacing w:val="-2"/>
        </w:rPr>
        <w:t>(such</w:t>
      </w:r>
      <w:r w:rsidRPr="001129A7">
        <w:rPr>
          <w:spacing w:val="-2"/>
        </w:rPr>
        <w:t xml:space="preserve"> as </w:t>
      </w:r>
      <w:r>
        <w:rPr>
          <w:spacing w:val="-2"/>
        </w:rPr>
        <w:t>radiographic</w:t>
      </w:r>
      <w:r w:rsidRPr="001129A7">
        <w:rPr>
          <w:spacing w:val="-2"/>
        </w:rPr>
        <w:t xml:space="preserve"> </w:t>
      </w:r>
      <w:r>
        <w:rPr>
          <w:spacing w:val="-2"/>
        </w:rPr>
        <w:t>views,</w:t>
      </w:r>
      <w:r w:rsidRPr="001129A7">
        <w:rPr>
          <w:spacing w:val="-2"/>
        </w:rPr>
        <w:t xml:space="preserve"> </w:t>
      </w:r>
      <w:r>
        <w:rPr>
          <w:spacing w:val="-2"/>
        </w:rPr>
        <w:t>laboratory</w:t>
      </w:r>
      <w:r w:rsidRPr="001129A7">
        <w:rPr>
          <w:spacing w:val="-2"/>
        </w:rPr>
        <w:t xml:space="preserve"> </w:t>
      </w:r>
      <w:r>
        <w:rPr>
          <w:spacing w:val="-2"/>
        </w:rPr>
        <w:t>tests,</w:t>
      </w:r>
      <w:r w:rsidRPr="001129A7">
        <w:rPr>
          <w:spacing w:val="-2"/>
        </w:rPr>
        <w:t xml:space="preserve"> </w:t>
      </w:r>
      <w:r>
        <w:rPr>
          <w:spacing w:val="-2"/>
        </w:rPr>
        <w:t>medical</w:t>
      </w:r>
      <w:r w:rsidRPr="001129A7">
        <w:rPr>
          <w:spacing w:val="-2"/>
        </w:rPr>
        <w:t xml:space="preserve"> </w:t>
      </w:r>
      <w:r>
        <w:rPr>
          <w:spacing w:val="-2"/>
        </w:rPr>
        <w:t>supplies,</w:t>
      </w:r>
      <w:r w:rsidRPr="001129A7">
        <w:rPr>
          <w:spacing w:val="-2"/>
        </w:rPr>
        <w:t xml:space="preserve"> and </w:t>
      </w:r>
      <w:r>
        <w:rPr>
          <w:spacing w:val="-2"/>
        </w:rPr>
        <w:t>drugs)</w:t>
      </w:r>
      <w:r w:rsidRPr="001129A7">
        <w:rPr>
          <w:spacing w:val="-2"/>
        </w:rPr>
        <w:t xml:space="preserve"> that </w:t>
      </w:r>
      <w:r>
        <w:rPr>
          <w:spacing w:val="-2"/>
        </w:rPr>
        <w:t>are</w:t>
      </w:r>
      <w:r w:rsidRPr="001129A7">
        <w:rPr>
          <w:spacing w:val="-2"/>
        </w:rPr>
        <w:t xml:space="preserve"> </w:t>
      </w:r>
      <w:r>
        <w:rPr>
          <w:spacing w:val="-2"/>
        </w:rPr>
        <w:t>medically</w:t>
      </w:r>
      <w:r w:rsidRPr="001129A7">
        <w:rPr>
          <w:spacing w:val="-2"/>
        </w:rPr>
        <w:t xml:space="preserve"> </w:t>
      </w:r>
      <w:r>
        <w:rPr>
          <w:spacing w:val="-2"/>
        </w:rPr>
        <w:t>necessary</w:t>
      </w:r>
      <w:r w:rsidRPr="001129A7">
        <w:rPr>
          <w:spacing w:val="-2"/>
        </w:rPr>
        <w:t xml:space="preserve"> and </w:t>
      </w:r>
      <w:r>
        <w:rPr>
          <w:spacing w:val="-2"/>
        </w:rPr>
        <w:t>appropriately</w:t>
      </w:r>
      <w:r w:rsidRPr="001129A7">
        <w:rPr>
          <w:spacing w:val="-2"/>
        </w:rPr>
        <w:t xml:space="preserve"> </w:t>
      </w:r>
      <w:r>
        <w:rPr>
          <w:spacing w:val="-2"/>
        </w:rPr>
        <w:t>provided,</w:t>
      </w:r>
      <w:r w:rsidRPr="001129A7">
        <w:rPr>
          <w:spacing w:val="-2"/>
        </w:rPr>
        <w:t xml:space="preserve"> as </w:t>
      </w:r>
      <w:r>
        <w:rPr>
          <w:spacing w:val="-2"/>
        </w:rPr>
        <w:t>defined</w:t>
      </w:r>
      <w:r w:rsidRPr="001129A7">
        <w:rPr>
          <w:spacing w:val="-2"/>
        </w:rPr>
        <w:t xml:space="preserve"> </w:t>
      </w:r>
      <w:r>
        <w:rPr>
          <w:spacing w:val="-2"/>
        </w:rPr>
        <w:t>at</w:t>
      </w:r>
      <w:r w:rsidRPr="001129A7">
        <w:rPr>
          <w:spacing w:val="-2"/>
        </w:rPr>
        <w:t xml:space="preserve"> 130 CMR 450.204: </w:t>
      </w:r>
      <w:r w:rsidR="00F638C3" w:rsidRPr="001129A7">
        <w:rPr>
          <w:spacing w:val="-2"/>
        </w:rPr>
        <w:t xml:space="preserve"> </w:t>
      </w:r>
      <w:r w:rsidRPr="001129A7">
        <w:rPr>
          <w:i/>
          <w:iCs/>
          <w:spacing w:val="-2"/>
        </w:rPr>
        <w:t>Medical Necessity</w:t>
      </w:r>
      <w:r>
        <w:rPr>
          <w:spacing w:val="-2"/>
        </w:rPr>
        <w:t>.</w:t>
      </w:r>
      <w:r w:rsidRPr="001129A7">
        <w:rPr>
          <w:spacing w:val="-2"/>
        </w:rPr>
        <w:t xml:space="preserve"> The </w:t>
      </w:r>
      <w:r>
        <w:rPr>
          <w:spacing w:val="-2"/>
        </w:rPr>
        <w:t>quality</w:t>
      </w:r>
      <w:r w:rsidRPr="001129A7">
        <w:rPr>
          <w:spacing w:val="-2"/>
        </w:rPr>
        <w:t xml:space="preserve"> of </w:t>
      </w:r>
      <w:r>
        <w:rPr>
          <w:spacing w:val="-2"/>
        </w:rPr>
        <w:t>such</w:t>
      </w:r>
      <w:r w:rsidRPr="001129A7">
        <w:rPr>
          <w:spacing w:val="-2"/>
        </w:rPr>
        <w:t xml:space="preserve"> </w:t>
      </w:r>
      <w:r>
        <w:rPr>
          <w:spacing w:val="-2"/>
        </w:rPr>
        <w:t>services</w:t>
      </w:r>
      <w:r w:rsidRPr="001129A7">
        <w:rPr>
          <w:spacing w:val="-2"/>
        </w:rPr>
        <w:t xml:space="preserve"> </w:t>
      </w:r>
      <w:r>
        <w:rPr>
          <w:spacing w:val="-2"/>
        </w:rPr>
        <w:t>must</w:t>
      </w:r>
      <w:r w:rsidRPr="001129A7">
        <w:rPr>
          <w:spacing w:val="-2"/>
        </w:rPr>
        <w:t xml:space="preserve"> </w:t>
      </w:r>
      <w:r>
        <w:rPr>
          <w:spacing w:val="-2"/>
        </w:rPr>
        <w:t>meet</w:t>
      </w:r>
      <w:r w:rsidRPr="001129A7">
        <w:rPr>
          <w:spacing w:val="-2"/>
        </w:rPr>
        <w:t xml:space="preserve"> </w:t>
      </w:r>
      <w:r>
        <w:rPr>
          <w:spacing w:val="-2"/>
        </w:rPr>
        <w:t>professionally</w:t>
      </w:r>
      <w:r w:rsidRPr="001129A7">
        <w:rPr>
          <w:spacing w:val="-2"/>
        </w:rPr>
        <w:t xml:space="preserve"> </w:t>
      </w:r>
      <w:r>
        <w:rPr>
          <w:spacing w:val="-2"/>
        </w:rPr>
        <w:t>recognized</w:t>
      </w:r>
      <w:r w:rsidRPr="001129A7">
        <w:rPr>
          <w:spacing w:val="-2"/>
        </w:rPr>
        <w:t xml:space="preserve"> </w:t>
      </w:r>
      <w:r>
        <w:rPr>
          <w:spacing w:val="-2"/>
        </w:rPr>
        <w:t>standards</w:t>
      </w:r>
      <w:r w:rsidRPr="001129A7">
        <w:rPr>
          <w:spacing w:val="-2"/>
        </w:rPr>
        <w:t xml:space="preserve"> of </w:t>
      </w:r>
      <w:r>
        <w:rPr>
          <w:spacing w:val="-2"/>
        </w:rPr>
        <w:t>care.</w:t>
      </w:r>
    </w:p>
    <w:p w14:paraId="1FB2EA0C" w14:textId="77777777" w:rsidR="007F5D36" w:rsidRPr="004E25B4" w:rsidRDefault="007F5D36" w:rsidP="00996640">
      <w:pPr>
        <w:kinsoku w:val="0"/>
        <w:overflowPunct w:val="0"/>
        <w:spacing w:line="240" w:lineRule="exact"/>
        <w:rPr>
          <w:sz w:val="16"/>
          <w:szCs w:val="16"/>
        </w:rPr>
      </w:pPr>
    </w:p>
    <w:p w14:paraId="2DC98210" w14:textId="77777777" w:rsidR="007F5D36" w:rsidRDefault="007F5D36">
      <w:pPr>
        <w:pStyle w:val="BodyText"/>
        <w:kinsoku w:val="0"/>
        <w:overflowPunct w:val="0"/>
        <w:ind w:left="135"/>
      </w:pPr>
      <w:r>
        <w:rPr>
          <w:spacing w:val="-1"/>
          <w:u w:val="single"/>
        </w:rPr>
        <w:t>410.402:</w:t>
      </w:r>
      <w:r>
        <w:rPr>
          <w:spacing w:val="37"/>
          <w:u w:val="single"/>
        </w:rPr>
        <w:t xml:space="preserve"> </w:t>
      </w:r>
      <w:r>
        <w:rPr>
          <w:spacing w:val="-2"/>
          <w:u w:val="single"/>
        </w:rPr>
        <w:t>Definitions</w:t>
      </w:r>
    </w:p>
    <w:p w14:paraId="268F6007" w14:textId="77777777" w:rsidR="007F5D36" w:rsidRDefault="007F5D36">
      <w:pPr>
        <w:kinsoku w:val="0"/>
        <w:overflowPunct w:val="0"/>
        <w:spacing w:before="6" w:line="180" w:lineRule="exact"/>
        <w:rPr>
          <w:sz w:val="18"/>
          <w:szCs w:val="18"/>
        </w:rPr>
      </w:pPr>
    </w:p>
    <w:p w14:paraId="6563B991" w14:textId="7BDE8867" w:rsidR="007F5D36" w:rsidRPr="00BA7D7D" w:rsidRDefault="007F5D36" w:rsidP="00BA7D7D">
      <w:pPr>
        <w:pStyle w:val="BodyText"/>
        <w:kinsoku w:val="0"/>
        <w:overflowPunct w:val="0"/>
        <w:spacing w:before="72" w:line="242" w:lineRule="auto"/>
        <w:ind w:left="720" w:right="619" w:firstLine="360"/>
        <w:rPr>
          <w:spacing w:val="-2"/>
        </w:rPr>
      </w:pPr>
      <w:r w:rsidRPr="00BA7D7D">
        <w:rPr>
          <w:spacing w:val="-2"/>
        </w:rPr>
        <w:t xml:space="preserve">The </w:t>
      </w:r>
      <w:r>
        <w:rPr>
          <w:spacing w:val="-2"/>
        </w:rPr>
        <w:t>following</w:t>
      </w:r>
      <w:r w:rsidRPr="00BA7D7D">
        <w:rPr>
          <w:spacing w:val="-2"/>
        </w:rPr>
        <w:t xml:space="preserve"> </w:t>
      </w:r>
      <w:r>
        <w:rPr>
          <w:spacing w:val="-2"/>
        </w:rPr>
        <w:t>terms</w:t>
      </w:r>
      <w:r w:rsidRPr="00BA7D7D">
        <w:rPr>
          <w:spacing w:val="-2"/>
        </w:rPr>
        <w:t xml:space="preserve"> used in 130 CMR 410.000 </w:t>
      </w:r>
      <w:r>
        <w:rPr>
          <w:spacing w:val="-2"/>
        </w:rPr>
        <w:t>have</w:t>
      </w:r>
      <w:r w:rsidRPr="00BA7D7D">
        <w:rPr>
          <w:spacing w:val="-2"/>
        </w:rPr>
        <w:t xml:space="preserve"> the </w:t>
      </w:r>
      <w:r>
        <w:rPr>
          <w:spacing w:val="-2"/>
        </w:rPr>
        <w:t>meanings</w:t>
      </w:r>
      <w:r w:rsidRPr="00BA7D7D">
        <w:rPr>
          <w:spacing w:val="-2"/>
        </w:rPr>
        <w:t xml:space="preserve"> </w:t>
      </w:r>
      <w:r>
        <w:rPr>
          <w:spacing w:val="-2"/>
        </w:rPr>
        <w:t>given</w:t>
      </w:r>
      <w:r w:rsidRPr="00BA7D7D">
        <w:rPr>
          <w:spacing w:val="-2"/>
        </w:rPr>
        <w:t xml:space="preserve"> in 130 </w:t>
      </w:r>
      <w:r>
        <w:rPr>
          <w:spacing w:val="-2"/>
        </w:rPr>
        <w:t>CMR</w:t>
      </w:r>
      <w:r w:rsidRPr="00BA7D7D">
        <w:rPr>
          <w:spacing w:val="-2"/>
        </w:rPr>
        <w:t xml:space="preserve"> 410.402 </w:t>
      </w:r>
      <w:r>
        <w:rPr>
          <w:spacing w:val="-2"/>
        </w:rPr>
        <w:t>unless</w:t>
      </w:r>
      <w:r w:rsidRPr="00BA7D7D">
        <w:rPr>
          <w:spacing w:val="-2"/>
        </w:rPr>
        <w:t xml:space="preserve"> the </w:t>
      </w:r>
      <w:r>
        <w:rPr>
          <w:spacing w:val="-2"/>
        </w:rPr>
        <w:t>context</w:t>
      </w:r>
      <w:r w:rsidRPr="00BA7D7D">
        <w:rPr>
          <w:spacing w:val="-2"/>
        </w:rPr>
        <w:t xml:space="preserve"> </w:t>
      </w:r>
      <w:r>
        <w:rPr>
          <w:spacing w:val="-2"/>
        </w:rPr>
        <w:t>clearly</w:t>
      </w:r>
      <w:r w:rsidRPr="00BA7D7D">
        <w:rPr>
          <w:spacing w:val="-2"/>
        </w:rPr>
        <w:t xml:space="preserve"> </w:t>
      </w:r>
      <w:r>
        <w:rPr>
          <w:spacing w:val="-2"/>
        </w:rPr>
        <w:t>requires</w:t>
      </w:r>
      <w:r w:rsidRPr="00BA7D7D">
        <w:rPr>
          <w:spacing w:val="-2"/>
        </w:rPr>
        <w:t xml:space="preserve"> a </w:t>
      </w:r>
      <w:r>
        <w:rPr>
          <w:spacing w:val="-2"/>
        </w:rPr>
        <w:t>different</w:t>
      </w:r>
      <w:r w:rsidRPr="00BA7D7D">
        <w:rPr>
          <w:spacing w:val="-2"/>
        </w:rPr>
        <w:t xml:space="preserve"> </w:t>
      </w:r>
      <w:r>
        <w:rPr>
          <w:spacing w:val="-2"/>
        </w:rPr>
        <w:t>meaning.</w:t>
      </w:r>
      <w:r w:rsidRPr="00BA7D7D">
        <w:rPr>
          <w:spacing w:val="-2"/>
        </w:rPr>
        <w:t xml:space="preserve"> The </w:t>
      </w:r>
      <w:proofErr w:type="spellStart"/>
      <w:r>
        <w:rPr>
          <w:spacing w:val="-2"/>
        </w:rPr>
        <w:t>reimbursability</w:t>
      </w:r>
      <w:proofErr w:type="spellEnd"/>
      <w:r w:rsidRPr="00BA7D7D">
        <w:rPr>
          <w:spacing w:val="-2"/>
        </w:rPr>
        <w:t xml:space="preserve"> of </w:t>
      </w:r>
      <w:r>
        <w:rPr>
          <w:spacing w:val="-2"/>
        </w:rPr>
        <w:t>services</w:t>
      </w:r>
      <w:r w:rsidRPr="00BA7D7D">
        <w:rPr>
          <w:spacing w:val="-2"/>
        </w:rPr>
        <w:t xml:space="preserve"> </w:t>
      </w:r>
      <w:r>
        <w:rPr>
          <w:spacing w:val="-2"/>
        </w:rPr>
        <w:t>defined</w:t>
      </w:r>
      <w:r w:rsidRPr="00BA7D7D">
        <w:rPr>
          <w:spacing w:val="-2"/>
        </w:rPr>
        <w:t xml:space="preserve"> in 130 CMR 410.402 is not </w:t>
      </w:r>
      <w:r>
        <w:rPr>
          <w:spacing w:val="-2"/>
        </w:rPr>
        <w:t>determined</w:t>
      </w:r>
      <w:r w:rsidRPr="00BA7D7D">
        <w:rPr>
          <w:spacing w:val="-2"/>
        </w:rPr>
        <w:t xml:space="preserve"> by these </w:t>
      </w:r>
      <w:r>
        <w:rPr>
          <w:spacing w:val="-2"/>
        </w:rPr>
        <w:t>definitions,</w:t>
      </w:r>
      <w:r w:rsidRPr="00BA7D7D">
        <w:rPr>
          <w:spacing w:val="-2"/>
        </w:rPr>
        <w:t xml:space="preserve"> but by </w:t>
      </w:r>
      <w:r>
        <w:rPr>
          <w:spacing w:val="-2"/>
        </w:rPr>
        <w:t>application</w:t>
      </w:r>
      <w:r w:rsidRPr="00BA7D7D">
        <w:rPr>
          <w:spacing w:val="-2"/>
        </w:rPr>
        <w:t xml:space="preserve"> of </w:t>
      </w:r>
      <w:r>
        <w:rPr>
          <w:spacing w:val="-2"/>
        </w:rPr>
        <w:t>regulations</w:t>
      </w:r>
      <w:r w:rsidRPr="00BA7D7D">
        <w:rPr>
          <w:spacing w:val="-2"/>
        </w:rPr>
        <w:t xml:space="preserve"> </w:t>
      </w:r>
      <w:r>
        <w:rPr>
          <w:spacing w:val="-2"/>
        </w:rPr>
        <w:t>elsewhere</w:t>
      </w:r>
      <w:r w:rsidRPr="00BA7D7D">
        <w:rPr>
          <w:spacing w:val="-2"/>
        </w:rPr>
        <w:t xml:space="preserve"> in 130 CMR 410.000, </w:t>
      </w:r>
      <w:r>
        <w:rPr>
          <w:spacing w:val="-2"/>
        </w:rPr>
        <w:t>and</w:t>
      </w:r>
      <w:r w:rsidRPr="00BA7D7D">
        <w:rPr>
          <w:spacing w:val="-2"/>
        </w:rPr>
        <w:t xml:space="preserve"> in 130 CMR 415.000</w:t>
      </w:r>
      <w:proofErr w:type="gramStart"/>
      <w:r w:rsidRPr="00BA7D7D">
        <w:rPr>
          <w:spacing w:val="-2"/>
        </w:rPr>
        <w:t>:</w:t>
      </w:r>
      <w:r>
        <w:rPr>
          <w:spacing w:val="-2"/>
        </w:rPr>
        <w:t xml:space="preserve"> </w:t>
      </w:r>
      <w:r w:rsidR="009153C2">
        <w:rPr>
          <w:spacing w:val="-2"/>
        </w:rPr>
        <w:t xml:space="preserve"> </w:t>
      </w:r>
      <w:r w:rsidRPr="00BA7D7D">
        <w:rPr>
          <w:i/>
          <w:iCs/>
          <w:spacing w:val="-2"/>
        </w:rPr>
        <w:t>Acute</w:t>
      </w:r>
      <w:proofErr w:type="gramEnd"/>
      <w:r w:rsidRPr="00BA7D7D">
        <w:rPr>
          <w:i/>
          <w:iCs/>
          <w:spacing w:val="-2"/>
        </w:rPr>
        <w:t xml:space="preserve"> Inpatient Hospital Services</w:t>
      </w:r>
      <w:r w:rsidRPr="00BA7D7D">
        <w:rPr>
          <w:spacing w:val="-2"/>
        </w:rPr>
        <w:t xml:space="preserve"> and</w:t>
      </w:r>
      <w:r w:rsidR="00BA7D7D" w:rsidRPr="00BA7D7D">
        <w:rPr>
          <w:spacing w:val="-2"/>
        </w:rPr>
        <w:t xml:space="preserve"> </w:t>
      </w:r>
      <w:r w:rsidRPr="00BA7D7D">
        <w:rPr>
          <w:spacing w:val="-2"/>
        </w:rPr>
        <w:t>450.000</w:t>
      </w:r>
      <w:proofErr w:type="gramStart"/>
      <w:r w:rsidRPr="00BA7D7D">
        <w:rPr>
          <w:spacing w:val="-2"/>
        </w:rPr>
        <w:t xml:space="preserve">: </w:t>
      </w:r>
      <w:r w:rsidR="009153C2" w:rsidRPr="00BA7D7D">
        <w:rPr>
          <w:spacing w:val="-2"/>
        </w:rPr>
        <w:t xml:space="preserve"> </w:t>
      </w:r>
      <w:r w:rsidRPr="00BA7D7D">
        <w:rPr>
          <w:i/>
          <w:iCs/>
          <w:spacing w:val="-2"/>
        </w:rPr>
        <w:t>Administrative</w:t>
      </w:r>
      <w:proofErr w:type="gramEnd"/>
      <w:r w:rsidRPr="00BA7D7D">
        <w:rPr>
          <w:i/>
          <w:iCs/>
          <w:spacing w:val="-2"/>
        </w:rPr>
        <w:t xml:space="preserve"> and Billing Regulations</w:t>
      </w:r>
      <w:r w:rsidRPr="00BA7D7D">
        <w:rPr>
          <w:spacing w:val="-2"/>
        </w:rPr>
        <w:t>.</w:t>
      </w:r>
    </w:p>
    <w:p w14:paraId="3DD2E563" w14:textId="77777777" w:rsidR="007F5D36" w:rsidRPr="004E25B4" w:rsidRDefault="007F5D36" w:rsidP="00996640">
      <w:pPr>
        <w:kinsoku w:val="0"/>
        <w:overflowPunct w:val="0"/>
        <w:rPr>
          <w:sz w:val="16"/>
          <w:szCs w:val="16"/>
        </w:rPr>
      </w:pPr>
    </w:p>
    <w:p w14:paraId="5EB6EE84" w14:textId="192DD9FE" w:rsidR="007F5D36" w:rsidRDefault="007F5D36" w:rsidP="00BA7D7D">
      <w:pPr>
        <w:pStyle w:val="BodyText"/>
        <w:kinsoku w:val="0"/>
        <w:overflowPunct w:val="0"/>
        <w:spacing w:line="243" w:lineRule="auto"/>
        <w:ind w:left="720"/>
      </w:pPr>
      <w:r>
        <w:rPr>
          <w:spacing w:val="-2"/>
          <w:u w:val="single"/>
        </w:rPr>
        <w:t>340B-</w:t>
      </w:r>
      <w:r w:rsidR="002B022E">
        <w:rPr>
          <w:spacing w:val="-2"/>
          <w:u w:val="single"/>
        </w:rPr>
        <w:t>c</w:t>
      </w:r>
      <w:r>
        <w:rPr>
          <w:spacing w:val="-2"/>
          <w:u w:val="single"/>
        </w:rPr>
        <w:t>overed</w:t>
      </w:r>
      <w:r>
        <w:rPr>
          <w:spacing w:val="-10"/>
          <w:u w:val="single"/>
        </w:rPr>
        <w:t xml:space="preserve"> </w:t>
      </w:r>
      <w:r>
        <w:rPr>
          <w:spacing w:val="-2"/>
          <w:u w:val="single"/>
        </w:rPr>
        <w:t>Entities</w:t>
      </w:r>
      <w:r w:rsidR="006C043A" w:rsidRPr="006C043A">
        <w:rPr>
          <w:spacing w:val="-2"/>
        </w:rPr>
        <w:t>.</w:t>
      </w:r>
      <w:r w:rsidRPr="007E5841">
        <w:rPr>
          <w:spacing w:val="-6"/>
        </w:rPr>
        <w:t xml:space="preserve"> </w:t>
      </w:r>
      <w:r w:rsidR="006C043A">
        <w:rPr>
          <w:spacing w:val="-6"/>
        </w:rPr>
        <w:t xml:space="preserve"> </w:t>
      </w:r>
      <w:r w:rsidR="006C043A">
        <w:rPr>
          <w:spacing w:val="-2"/>
        </w:rPr>
        <w:t>F</w:t>
      </w:r>
      <w:r>
        <w:rPr>
          <w:spacing w:val="-2"/>
        </w:rPr>
        <w:t>acilities</w:t>
      </w:r>
      <w:r>
        <w:rPr>
          <w:spacing w:val="-10"/>
        </w:rPr>
        <w:t xml:space="preserve"> </w:t>
      </w:r>
      <w:r>
        <w:t>and</w:t>
      </w:r>
      <w:r>
        <w:rPr>
          <w:spacing w:val="-10"/>
        </w:rPr>
        <w:t xml:space="preserve"> </w:t>
      </w:r>
      <w:r>
        <w:rPr>
          <w:spacing w:val="-2"/>
        </w:rPr>
        <w:t>programs</w:t>
      </w:r>
      <w:r>
        <w:rPr>
          <w:spacing w:val="-12"/>
        </w:rPr>
        <w:t xml:space="preserve"> </w:t>
      </w:r>
      <w:r>
        <w:rPr>
          <w:spacing w:val="-2"/>
        </w:rPr>
        <w:t>eligible</w:t>
      </w:r>
      <w:r>
        <w:rPr>
          <w:spacing w:val="-9"/>
        </w:rPr>
        <w:t xml:space="preserve"> </w:t>
      </w:r>
      <w:r>
        <w:t>to</w:t>
      </w:r>
      <w:r>
        <w:rPr>
          <w:spacing w:val="-10"/>
        </w:rPr>
        <w:t xml:space="preserve"> </w:t>
      </w:r>
      <w:r>
        <w:rPr>
          <w:spacing w:val="-2"/>
        </w:rPr>
        <w:t>purchase</w:t>
      </w:r>
      <w:r>
        <w:rPr>
          <w:spacing w:val="-9"/>
        </w:rPr>
        <w:t xml:space="preserve"> </w:t>
      </w:r>
      <w:r>
        <w:rPr>
          <w:spacing w:val="-2"/>
        </w:rPr>
        <w:t>discounted</w:t>
      </w:r>
      <w:r>
        <w:rPr>
          <w:spacing w:val="-7"/>
        </w:rPr>
        <w:t xml:space="preserve"> </w:t>
      </w:r>
      <w:r>
        <w:rPr>
          <w:spacing w:val="-2"/>
        </w:rPr>
        <w:t>drugs</w:t>
      </w:r>
      <w:r>
        <w:rPr>
          <w:spacing w:val="-9"/>
        </w:rPr>
        <w:t xml:space="preserve"> </w:t>
      </w:r>
      <w:r>
        <w:rPr>
          <w:spacing w:val="-2"/>
        </w:rPr>
        <w:t>through</w:t>
      </w:r>
      <w:r>
        <w:rPr>
          <w:spacing w:val="-7"/>
        </w:rPr>
        <w:t xml:space="preserve"> </w:t>
      </w:r>
      <w:r>
        <w:t>a</w:t>
      </w:r>
      <w:r>
        <w:rPr>
          <w:spacing w:val="-10"/>
        </w:rPr>
        <w:t xml:space="preserve"> </w:t>
      </w:r>
      <w:r>
        <w:rPr>
          <w:spacing w:val="-2"/>
        </w:rPr>
        <w:t>program</w:t>
      </w:r>
      <w:r>
        <w:rPr>
          <w:spacing w:val="77"/>
        </w:rPr>
        <w:t xml:space="preserve"> </w:t>
      </w:r>
      <w:r>
        <w:rPr>
          <w:spacing w:val="-2"/>
        </w:rPr>
        <w:t>established</w:t>
      </w:r>
      <w:r>
        <w:rPr>
          <w:spacing w:val="-7"/>
        </w:rPr>
        <w:t xml:space="preserve"> </w:t>
      </w:r>
      <w:r>
        <w:t>by</w:t>
      </w:r>
      <w:r>
        <w:rPr>
          <w:spacing w:val="-15"/>
        </w:rPr>
        <w:t xml:space="preserve"> </w:t>
      </w:r>
      <w:r>
        <w:rPr>
          <w:spacing w:val="-2"/>
        </w:rPr>
        <w:t>Section</w:t>
      </w:r>
      <w:r>
        <w:rPr>
          <w:spacing w:val="-7"/>
        </w:rPr>
        <w:t xml:space="preserve"> </w:t>
      </w:r>
      <w:r>
        <w:rPr>
          <w:spacing w:val="-1"/>
        </w:rPr>
        <w:t>340B</w:t>
      </w:r>
      <w:r>
        <w:rPr>
          <w:spacing w:val="-8"/>
        </w:rPr>
        <w:t xml:space="preserve"> </w:t>
      </w:r>
      <w:r>
        <w:t>of</w:t>
      </w:r>
      <w:r>
        <w:rPr>
          <w:spacing w:val="-7"/>
        </w:rPr>
        <w:t xml:space="preserve"> </w:t>
      </w:r>
      <w:r>
        <w:rPr>
          <w:spacing w:val="-2"/>
        </w:rPr>
        <w:t>Public</w:t>
      </w:r>
      <w:r>
        <w:rPr>
          <w:spacing w:val="-7"/>
        </w:rPr>
        <w:t xml:space="preserve"> </w:t>
      </w:r>
      <w:r>
        <w:rPr>
          <w:spacing w:val="-2"/>
        </w:rPr>
        <w:t>Health</w:t>
      </w:r>
      <w:r>
        <w:rPr>
          <w:spacing w:val="-8"/>
        </w:rPr>
        <w:t xml:space="preserve"> </w:t>
      </w:r>
      <w:r>
        <w:rPr>
          <w:spacing w:val="-1"/>
        </w:rPr>
        <w:t>Law</w:t>
      </w:r>
      <w:r>
        <w:rPr>
          <w:spacing w:val="-10"/>
        </w:rPr>
        <w:t xml:space="preserve"> </w:t>
      </w:r>
      <w:r>
        <w:rPr>
          <w:spacing w:val="-1"/>
        </w:rPr>
        <w:t>102-585,</w:t>
      </w:r>
      <w:r>
        <w:rPr>
          <w:spacing w:val="-7"/>
        </w:rPr>
        <w:t xml:space="preserve"> </w:t>
      </w:r>
      <w:r>
        <w:t>the</w:t>
      </w:r>
      <w:r>
        <w:rPr>
          <w:spacing w:val="-9"/>
        </w:rPr>
        <w:t xml:space="preserve"> </w:t>
      </w:r>
      <w:r>
        <w:rPr>
          <w:spacing w:val="-2"/>
        </w:rPr>
        <w:t>Veterans</w:t>
      </w:r>
      <w:r>
        <w:rPr>
          <w:spacing w:val="-9"/>
        </w:rPr>
        <w:t xml:space="preserve"> </w:t>
      </w:r>
      <w:r>
        <w:rPr>
          <w:spacing w:val="-2"/>
        </w:rPr>
        <w:t>Health</w:t>
      </w:r>
      <w:r>
        <w:rPr>
          <w:spacing w:val="-7"/>
        </w:rPr>
        <w:t xml:space="preserve"> </w:t>
      </w:r>
      <w:r w:rsidR="00F91E23">
        <w:rPr>
          <w:spacing w:val="-7"/>
        </w:rPr>
        <w:t xml:space="preserve">Care </w:t>
      </w:r>
      <w:r>
        <w:rPr>
          <w:spacing w:val="-1"/>
        </w:rPr>
        <w:t>Act</w:t>
      </w:r>
      <w:r>
        <w:rPr>
          <w:spacing w:val="-6"/>
        </w:rPr>
        <w:t xml:space="preserve"> </w:t>
      </w:r>
      <w:r>
        <w:t>of</w:t>
      </w:r>
      <w:r>
        <w:rPr>
          <w:spacing w:val="-9"/>
        </w:rPr>
        <w:t xml:space="preserve"> </w:t>
      </w:r>
      <w:r>
        <w:t>1992.</w:t>
      </w:r>
    </w:p>
    <w:p w14:paraId="2AE918D8" w14:textId="77777777" w:rsidR="007F5D36" w:rsidRPr="00996640" w:rsidRDefault="007F5D36" w:rsidP="00BA7D7D">
      <w:pPr>
        <w:kinsoku w:val="0"/>
        <w:overflowPunct w:val="0"/>
        <w:ind w:left="720"/>
        <w:rPr>
          <w:sz w:val="14"/>
        </w:rPr>
      </w:pPr>
    </w:p>
    <w:p w14:paraId="4B6AD69B" w14:textId="29561214" w:rsidR="007F5D36" w:rsidRDefault="007F5D36" w:rsidP="00BA7D7D">
      <w:pPr>
        <w:pStyle w:val="BodyText"/>
        <w:kinsoku w:val="0"/>
        <w:overflowPunct w:val="0"/>
        <w:spacing w:line="242" w:lineRule="auto"/>
        <w:ind w:left="720" w:right="618"/>
        <w:rPr>
          <w:spacing w:val="-2"/>
        </w:rPr>
      </w:pPr>
      <w:r>
        <w:rPr>
          <w:u w:val="single"/>
        </w:rPr>
        <w:t>340B</w:t>
      </w:r>
      <w:r>
        <w:rPr>
          <w:spacing w:val="-9"/>
          <w:u w:val="single"/>
        </w:rPr>
        <w:t xml:space="preserve"> </w:t>
      </w:r>
      <w:r>
        <w:rPr>
          <w:spacing w:val="-2"/>
          <w:u w:val="single"/>
        </w:rPr>
        <w:t>Drug</w:t>
      </w:r>
      <w:r w:rsidR="00285B3D">
        <w:rPr>
          <w:spacing w:val="-2"/>
          <w:u w:val="single"/>
        </w:rPr>
        <w:t xml:space="preserve"> P</w:t>
      </w:r>
      <w:r>
        <w:rPr>
          <w:spacing w:val="-2"/>
          <w:u w:val="single"/>
        </w:rPr>
        <w:t>ricing</w:t>
      </w:r>
      <w:r>
        <w:rPr>
          <w:spacing w:val="-9"/>
          <w:u w:val="single"/>
        </w:rPr>
        <w:t xml:space="preserve"> </w:t>
      </w:r>
      <w:r>
        <w:rPr>
          <w:spacing w:val="-2"/>
          <w:u w:val="single"/>
        </w:rPr>
        <w:t>Program</w:t>
      </w:r>
      <w:r w:rsidR="006C043A" w:rsidRPr="00056C74">
        <w:rPr>
          <w:spacing w:val="-2"/>
          <w:u w:val="single"/>
        </w:rPr>
        <w:t>.</w:t>
      </w:r>
      <w:r w:rsidR="006C043A" w:rsidRPr="00056C74">
        <w:rPr>
          <w:spacing w:val="-2"/>
        </w:rPr>
        <w:t xml:space="preserve">  </w:t>
      </w:r>
      <w:r w:rsidR="006C043A">
        <w:t>A</w:t>
      </w:r>
      <w:r>
        <w:rPr>
          <w:spacing w:val="-7"/>
        </w:rPr>
        <w:t xml:space="preserve"> </w:t>
      </w:r>
      <w:r>
        <w:rPr>
          <w:spacing w:val="-2"/>
        </w:rPr>
        <w:t>program</w:t>
      </w:r>
      <w:r>
        <w:rPr>
          <w:spacing w:val="-13"/>
        </w:rPr>
        <w:t xml:space="preserve"> </w:t>
      </w:r>
      <w:r>
        <w:rPr>
          <w:spacing w:val="-2"/>
        </w:rPr>
        <w:t>established</w:t>
      </w:r>
      <w:r>
        <w:rPr>
          <w:spacing w:val="-7"/>
        </w:rPr>
        <w:t xml:space="preserve"> </w:t>
      </w:r>
      <w:r>
        <w:rPr>
          <w:spacing w:val="-2"/>
        </w:rPr>
        <w:t>by</w:t>
      </w:r>
      <w:r>
        <w:rPr>
          <w:spacing w:val="-15"/>
        </w:rPr>
        <w:t xml:space="preserve"> </w:t>
      </w:r>
      <w:r>
        <w:rPr>
          <w:spacing w:val="-1"/>
        </w:rPr>
        <w:t>Section</w:t>
      </w:r>
      <w:r>
        <w:rPr>
          <w:spacing w:val="-8"/>
        </w:rPr>
        <w:t xml:space="preserve"> </w:t>
      </w:r>
      <w:r>
        <w:t>340B</w:t>
      </w:r>
      <w:r>
        <w:rPr>
          <w:spacing w:val="-6"/>
        </w:rPr>
        <w:t xml:space="preserve"> </w:t>
      </w:r>
      <w:r>
        <w:rPr>
          <w:spacing w:val="-2"/>
        </w:rPr>
        <w:t>of</w:t>
      </w:r>
      <w:r>
        <w:rPr>
          <w:spacing w:val="-9"/>
        </w:rPr>
        <w:t xml:space="preserve"> </w:t>
      </w:r>
      <w:r>
        <w:rPr>
          <w:spacing w:val="-2"/>
        </w:rPr>
        <w:t>Public</w:t>
      </w:r>
      <w:r>
        <w:rPr>
          <w:spacing w:val="-6"/>
        </w:rPr>
        <w:t xml:space="preserve"> </w:t>
      </w:r>
      <w:r>
        <w:rPr>
          <w:spacing w:val="-2"/>
        </w:rPr>
        <w:t>Health</w:t>
      </w:r>
      <w:r>
        <w:rPr>
          <w:spacing w:val="-8"/>
        </w:rPr>
        <w:t xml:space="preserve"> </w:t>
      </w:r>
      <w:r>
        <w:rPr>
          <w:spacing w:val="-1"/>
        </w:rPr>
        <w:t>Law</w:t>
      </w:r>
      <w:r>
        <w:rPr>
          <w:spacing w:val="-11"/>
        </w:rPr>
        <w:t xml:space="preserve"> </w:t>
      </w:r>
      <w:r>
        <w:t>102-585,</w:t>
      </w:r>
      <w:r>
        <w:rPr>
          <w:spacing w:val="-7"/>
        </w:rPr>
        <w:t xml:space="preserve"> </w:t>
      </w:r>
      <w:r>
        <w:rPr>
          <w:spacing w:val="-1"/>
        </w:rPr>
        <w:t>the</w:t>
      </w:r>
      <w:r>
        <w:rPr>
          <w:spacing w:val="-10"/>
        </w:rPr>
        <w:t xml:space="preserve"> </w:t>
      </w:r>
      <w:r>
        <w:rPr>
          <w:spacing w:val="-2"/>
        </w:rPr>
        <w:t>Veterans</w:t>
      </w:r>
      <w:r>
        <w:rPr>
          <w:spacing w:val="-9"/>
        </w:rPr>
        <w:t xml:space="preserve"> </w:t>
      </w:r>
      <w:r>
        <w:rPr>
          <w:spacing w:val="-2"/>
        </w:rPr>
        <w:t>Health</w:t>
      </w:r>
      <w:r>
        <w:rPr>
          <w:spacing w:val="-5"/>
        </w:rPr>
        <w:t xml:space="preserve"> </w:t>
      </w:r>
      <w:r w:rsidR="00F91E23">
        <w:rPr>
          <w:spacing w:val="-5"/>
        </w:rPr>
        <w:t xml:space="preserve">Care </w:t>
      </w:r>
      <w:r>
        <w:rPr>
          <w:spacing w:val="-2"/>
        </w:rPr>
        <w:t>Act</w:t>
      </w:r>
      <w:r>
        <w:rPr>
          <w:spacing w:val="-6"/>
        </w:rPr>
        <w:t xml:space="preserve"> </w:t>
      </w:r>
      <w:r>
        <w:rPr>
          <w:spacing w:val="-2"/>
        </w:rPr>
        <w:t>of</w:t>
      </w:r>
      <w:r>
        <w:rPr>
          <w:spacing w:val="-7"/>
        </w:rPr>
        <w:t xml:space="preserve"> </w:t>
      </w:r>
      <w:r>
        <w:t>1992</w:t>
      </w:r>
      <w:r>
        <w:rPr>
          <w:spacing w:val="-2"/>
        </w:rPr>
        <w:t>.</w:t>
      </w:r>
    </w:p>
    <w:p w14:paraId="5CB7E4BA" w14:textId="77777777" w:rsidR="007F5D36" w:rsidRPr="00996640" w:rsidRDefault="007F5D36" w:rsidP="00BA7D7D">
      <w:pPr>
        <w:pStyle w:val="BodyText"/>
        <w:kinsoku w:val="0"/>
        <w:overflowPunct w:val="0"/>
        <w:spacing w:line="242" w:lineRule="auto"/>
        <w:ind w:left="720" w:right="618"/>
        <w:rPr>
          <w:spacing w:val="-2"/>
          <w:sz w:val="16"/>
        </w:rPr>
      </w:pPr>
    </w:p>
    <w:p w14:paraId="15CEAD68" w14:textId="58BF42C3" w:rsidR="007F5D36" w:rsidRDefault="007F5D36" w:rsidP="00BA7D7D">
      <w:pPr>
        <w:pStyle w:val="BodyText"/>
        <w:kinsoku w:val="0"/>
        <w:overflowPunct w:val="0"/>
        <w:spacing w:line="242" w:lineRule="auto"/>
        <w:ind w:left="720" w:right="618"/>
        <w:rPr>
          <w:spacing w:val="-1"/>
        </w:rPr>
      </w:pPr>
      <w:r>
        <w:rPr>
          <w:spacing w:val="-2"/>
          <w:u w:val="single"/>
        </w:rPr>
        <w:t>Acupuncture</w:t>
      </w:r>
      <w:r w:rsidR="006C043A" w:rsidRPr="006C043A">
        <w:rPr>
          <w:spacing w:val="-2"/>
        </w:rPr>
        <w:t>.</w:t>
      </w:r>
      <w:r w:rsidRPr="00480494">
        <w:rPr>
          <w:spacing w:val="-5"/>
        </w:rPr>
        <w:t xml:space="preserve"> </w:t>
      </w:r>
      <w:r w:rsidR="006C043A">
        <w:rPr>
          <w:spacing w:val="-7"/>
        </w:rPr>
        <w:t xml:space="preserve"> </w:t>
      </w:r>
      <w:r w:rsidR="006C043A">
        <w:rPr>
          <w:spacing w:val="-1"/>
        </w:rPr>
        <w:t>T</w:t>
      </w:r>
      <w:r>
        <w:rPr>
          <w:spacing w:val="-1"/>
        </w:rPr>
        <w:t>he</w:t>
      </w:r>
      <w:r>
        <w:rPr>
          <w:spacing w:val="-10"/>
        </w:rPr>
        <w:t xml:space="preserve"> </w:t>
      </w:r>
      <w:r>
        <w:rPr>
          <w:spacing w:val="-2"/>
        </w:rPr>
        <w:t>insertion</w:t>
      </w:r>
      <w:r>
        <w:rPr>
          <w:spacing w:val="-7"/>
        </w:rPr>
        <w:t xml:space="preserve"> </w:t>
      </w:r>
      <w:r>
        <w:t>of</w:t>
      </w:r>
      <w:r>
        <w:rPr>
          <w:spacing w:val="-7"/>
        </w:rPr>
        <w:t xml:space="preserve"> </w:t>
      </w:r>
      <w:r>
        <w:rPr>
          <w:spacing w:val="-2"/>
        </w:rPr>
        <w:t>metal</w:t>
      </w:r>
      <w:r>
        <w:rPr>
          <w:spacing w:val="-6"/>
        </w:rPr>
        <w:t xml:space="preserve"> </w:t>
      </w:r>
      <w:r>
        <w:rPr>
          <w:spacing w:val="-2"/>
        </w:rPr>
        <w:t>needles</w:t>
      </w:r>
      <w:r>
        <w:rPr>
          <w:spacing w:val="-7"/>
        </w:rPr>
        <w:t xml:space="preserve"> </w:t>
      </w:r>
      <w:r>
        <w:rPr>
          <w:spacing w:val="-2"/>
        </w:rPr>
        <w:t>through</w:t>
      </w:r>
      <w:r>
        <w:rPr>
          <w:spacing w:val="-7"/>
        </w:rPr>
        <w:t xml:space="preserve"> </w:t>
      </w:r>
      <w:r>
        <w:rPr>
          <w:spacing w:val="-1"/>
        </w:rPr>
        <w:t>the</w:t>
      </w:r>
      <w:r>
        <w:rPr>
          <w:spacing w:val="-7"/>
        </w:rPr>
        <w:t xml:space="preserve"> </w:t>
      </w:r>
      <w:r>
        <w:rPr>
          <w:spacing w:val="-2"/>
        </w:rPr>
        <w:t>skin</w:t>
      </w:r>
      <w:r>
        <w:rPr>
          <w:spacing w:val="-5"/>
        </w:rPr>
        <w:t xml:space="preserve"> </w:t>
      </w:r>
      <w:r>
        <w:rPr>
          <w:spacing w:val="-2"/>
        </w:rPr>
        <w:t>at</w:t>
      </w:r>
      <w:r>
        <w:rPr>
          <w:spacing w:val="-6"/>
        </w:rPr>
        <w:t xml:space="preserve"> </w:t>
      </w:r>
      <w:r>
        <w:rPr>
          <w:spacing w:val="-2"/>
        </w:rPr>
        <w:t>certain</w:t>
      </w:r>
      <w:r>
        <w:rPr>
          <w:spacing w:val="-8"/>
        </w:rPr>
        <w:t xml:space="preserve"> </w:t>
      </w:r>
      <w:r>
        <w:rPr>
          <w:spacing w:val="-2"/>
        </w:rPr>
        <w:t>points</w:t>
      </w:r>
      <w:r>
        <w:rPr>
          <w:spacing w:val="-9"/>
        </w:rPr>
        <w:t xml:space="preserve"> </w:t>
      </w:r>
      <w:r>
        <w:t>on</w:t>
      </w:r>
      <w:r>
        <w:rPr>
          <w:spacing w:val="-7"/>
        </w:rPr>
        <w:t xml:space="preserve"> </w:t>
      </w:r>
      <w:r>
        <w:rPr>
          <w:spacing w:val="-1"/>
        </w:rPr>
        <w:t>the</w:t>
      </w:r>
      <w:r>
        <w:rPr>
          <w:spacing w:val="-7"/>
        </w:rPr>
        <w:t xml:space="preserve"> </w:t>
      </w:r>
      <w:r>
        <w:rPr>
          <w:spacing w:val="-3"/>
        </w:rPr>
        <w:t>body,</w:t>
      </w:r>
      <w:r>
        <w:rPr>
          <w:spacing w:val="-7"/>
        </w:rPr>
        <w:t xml:space="preserve"> </w:t>
      </w:r>
      <w:r>
        <w:rPr>
          <w:spacing w:val="-1"/>
        </w:rPr>
        <w:t>with</w:t>
      </w:r>
      <w:r>
        <w:rPr>
          <w:spacing w:val="-5"/>
        </w:rPr>
        <w:t xml:space="preserve"> </w:t>
      </w:r>
      <w:r>
        <w:t>or</w:t>
      </w:r>
      <w:r>
        <w:rPr>
          <w:spacing w:val="67"/>
        </w:rPr>
        <w:t xml:space="preserve"> </w:t>
      </w:r>
      <w:r>
        <w:rPr>
          <w:spacing w:val="-2"/>
        </w:rPr>
        <w:t>without</w:t>
      </w:r>
      <w:r>
        <w:rPr>
          <w:spacing w:val="-6"/>
        </w:rPr>
        <w:t xml:space="preserve"> </w:t>
      </w:r>
      <w:r>
        <w:rPr>
          <w:spacing w:val="-1"/>
        </w:rPr>
        <w:t>the</w:t>
      </w:r>
      <w:r>
        <w:rPr>
          <w:spacing w:val="-7"/>
        </w:rPr>
        <w:t xml:space="preserve"> </w:t>
      </w:r>
      <w:r>
        <w:t>use</w:t>
      </w:r>
      <w:r>
        <w:rPr>
          <w:spacing w:val="-7"/>
        </w:rPr>
        <w:t xml:space="preserve"> </w:t>
      </w:r>
      <w:r>
        <w:rPr>
          <w:spacing w:val="-2"/>
        </w:rPr>
        <w:t>of</w:t>
      </w:r>
      <w:r>
        <w:rPr>
          <w:spacing w:val="-7"/>
        </w:rPr>
        <w:t xml:space="preserve"> </w:t>
      </w:r>
      <w:r>
        <w:rPr>
          <w:spacing w:val="-2"/>
        </w:rPr>
        <w:t>herbs,</w:t>
      </w:r>
      <w:r>
        <w:rPr>
          <w:spacing w:val="-6"/>
        </w:rPr>
        <w:t xml:space="preserve"> </w:t>
      </w:r>
      <w:r>
        <w:rPr>
          <w:spacing w:val="-2"/>
        </w:rPr>
        <w:t>with</w:t>
      </w:r>
      <w:r>
        <w:rPr>
          <w:spacing w:val="-5"/>
        </w:rPr>
        <w:t xml:space="preserve"> </w:t>
      </w:r>
      <w:r>
        <w:t>or</w:t>
      </w:r>
      <w:r>
        <w:rPr>
          <w:spacing w:val="-7"/>
        </w:rPr>
        <w:t xml:space="preserve"> </w:t>
      </w:r>
      <w:r>
        <w:rPr>
          <w:spacing w:val="-2"/>
        </w:rPr>
        <w:t>without</w:t>
      </w:r>
      <w:r>
        <w:rPr>
          <w:spacing w:val="-7"/>
        </w:rPr>
        <w:t xml:space="preserve"> </w:t>
      </w:r>
      <w:r>
        <w:rPr>
          <w:spacing w:val="-1"/>
        </w:rPr>
        <w:t>the</w:t>
      </w:r>
      <w:r>
        <w:rPr>
          <w:spacing w:val="-7"/>
        </w:rPr>
        <w:t xml:space="preserve"> </w:t>
      </w:r>
      <w:r>
        <w:rPr>
          <w:spacing w:val="-2"/>
        </w:rPr>
        <w:t>application</w:t>
      </w:r>
      <w:r>
        <w:rPr>
          <w:spacing w:val="-7"/>
        </w:rPr>
        <w:t xml:space="preserve"> </w:t>
      </w:r>
      <w:r>
        <w:t>of</w:t>
      </w:r>
      <w:r>
        <w:rPr>
          <w:spacing w:val="-7"/>
        </w:rPr>
        <w:t xml:space="preserve"> </w:t>
      </w:r>
      <w:proofErr w:type="gramStart"/>
      <w:r>
        <w:t>an</w:t>
      </w:r>
      <w:r>
        <w:rPr>
          <w:spacing w:val="-7"/>
        </w:rPr>
        <w:t xml:space="preserve"> </w:t>
      </w:r>
      <w:r>
        <w:rPr>
          <w:spacing w:val="-2"/>
        </w:rPr>
        <w:t>electric</w:t>
      </w:r>
      <w:proofErr w:type="gramEnd"/>
      <w:r>
        <w:rPr>
          <w:spacing w:val="-7"/>
        </w:rPr>
        <w:t xml:space="preserve"> </w:t>
      </w:r>
      <w:r>
        <w:rPr>
          <w:spacing w:val="-2"/>
        </w:rPr>
        <w:t>current,</w:t>
      </w:r>
      <w:r>
        <w:rPr>
          <w:spacing w:val="-7"/>
        </w:rPr>
        <w:t xml:space="preserve"> </w:t>
      </w:r>
      <w:r>
        <w:rPr>
          <w:spacing w:val="-1"/>
        </w:rPr>
        <w:t>and</w:t>
      </w:r>
      <w:r>
        <w:rPr>
          <w:spacing w:val="-7"/>
        </w:rPr>
        <w:t xml:space="preserve"> </w:t>
      </w:r>
      <w:r>
        <w:rPr>
          <w:spacing w:val="-2"/>
        </w:rPr>
        <w:t>with</w:t>
      </w:r>
      <w:r>
        <w:rPr>
          <w:spacing w:val="-5"/>
        </w:rPr>
        <w:t xml:space="preserve"> </w:t>
      </w:r>
      <w:r>
        <w:t>or</w:t>
      </w:r>
      <w:r>
        <w:rPr>
          <w:spacing w:val="-7"/>
        </w:rPr>
        <w:t xml:space="preserve"> </w:t>
      </w:r>
      <w:r>
        <w:rPr>
          <w:spacing w:val="-2"/>
        </w:rPr>
        <w:t>without</w:t>
      </w:r>
      <w:r>
        <w:rPr>
          <w:spacing w:val="47"/>
        </w:rPr>
        <w:t xml:space="preserve"> </w:t>
      </w:r>
      <w:r>
        <w:rPr>
          <w:spacing w:val="-1"/>
        </w:rPr>
        <w:t>the</w:t>
      </w:r>
      <w:r>
        <w:rPr>
          <w:spacing w:val="-10"/>
        </w:rPr>
        <w:t xml:space="preserve"> </w:t>
      </w:r>
      <w:r>
        <w:rPr>
          <w:spacing w:val="-2"/>
        </w:rPr>
        <w:t>application</w:t>
      </w:r>
      <w:r>
        <w:rPr>
          <w:spacing w:val="-5"/>
        </w:rPr>
        <w:t xml:space="preserve"> </w:t>
      </w:r>
      <w:r>
        <w:t>of</w:t>
      </w:r>
      <w:r>
        <w:rPr>
          <w:spacing w:val="-9"/>
        </w:rPr>
        <w:t xml:space="preserve"> </w:t>
      </w:r>
      <w:r>
        <w:rPr>
          <w:spacing w:val="-1"/>
        </w:rPr>
        <w:t>heat</w:t>
      </w:r>
      <w:r>
        <w:rPr>
          <w:spacing w:val="-6"/>
        </w:rPr>
        <w:t xml:space="preserve"> </w:t>
      </w:r>
      <w:r>
        <w:t>to</w:t>
      </w:r>
      <w:r>
        <w:rPr>
          <w:spacing w:val="-10"/>
        </w:rPr>
        <w:t xml:space="preserve"> </w:t>
      </w:r>
      <w:r>
        <w:rPr>
          <w:spacing w:val="-1"/>
        </w:rPr>
        <w:t>the</w:t>
      </w:r>
      <w:r>
        <w:rPr>
          <w:spacing w:val="-7"/>
        </w:rPr>
        <w:t xml:space="preserve"> </w:t>
      </w:r>
      <w:r>
        <w:rPr>
          <w:spacing w:val="-1"/>
        </w:rPr>
        <w:t>needles,</w:t>
      </w:r>
      <w:r>
        <w:rPr>
          <w:spacing w:val="-7"/>
        </w:rPr>
        <w:t xml:space="preserve"> </w:t>
      </w:r>
      <w:r>
        <w:rPr>
          <w:spacing w:val="-2"/>
        </w:rPr>
        <w:t>skin,</w:t>
      </w:r>
      <w:r>
        <w:rPr>
          <w:spacing w:val="-5"/>
        </w:rPr>
        <w:t xml:space="preserve"> </w:t>
      </w:r>
      <w:r>
        <w:rPr>
          <w:spacing w:val="-2"/>
        </w:rPr>
        <w:t>or</w:t>
      </w:r>
      <w:r>
        <w:rPr>
          <w:spacing w:val="-7"/>
        </w:rPr>
        <w:t xml:space="preserve"> </w:t>
      </w:r>
      <w:r>
        <w:rPr>
          <w:spacing w:val="-1"/>
        </w:rPr>
        <w:t>both.</w:t>
      </w:r>
    </w:p>
    <w:p w14:paraId="34DF2F98" w14:textId="77777777" w:rsidR="007F5D36" w:rsidRPr="004E25B4" w:rsidRDefault="007F5D36" w:rsidP="00BA7D7D">
      <w:pPr>
        <w:pStyle w:val="BodyText"/>
        <w:kinsoku w:val="0"/>
        <w:overflowPunct w:val="0"/>
        <w:spacing w:line="242" w:lineRule="auto"/>
        <w:ind w:left="720" w:right="618"/>
        <w:rPr>
          <w:spacing w:val="-1"/>
          <w:sz w:val="16"/>
          <w:szCs w:val="16"/>
        </w:rPr>
      </w:pPr>
    </w:p>
    <w:p w14:paraId="7131B8A0" w14:textId="56EF2D2B" w:rsidR="007F5D36" w:rsidRPr="00122D9B" w:rsidRDefault="007F5D36" w:rsidP="00BA7D7D">
      <w:pPr>
        <w:kinsoku w:val="0"/>
        <w:overflowPunct w:val="0"/>
        <w:spacing w:line="242" w:lineRule="auto"/>
        <w:ind w:left="720" w:right="677"/>
        <w:rPr>
          <w:spacing w:val="-2"/>
          <w:sz w:val="22"/>
          <w:szCs w:val="22"/>
        </w:rPr>
      </w:pPr>
      <w:r w:rsidRPr="00122D9B">
        <w:rPr>
          <w:spacing w:val="-2"/>
          <w:sz w:val="22"/>
          <w:szCs w:val="22"/>
          <w:u w:val="single"/>
        </w:rPr>
        <w:t>Acute Hospital</w:t>
      </w:r>
      <w:r w:rsidR="0078689A" w:rsidRPr="006C043A">
        <w:rPr>
          <w:spacing w:val="-2"/>
        </w:rPr>
        <w:t>.</w:t>
      </w:r>
      <w:r w:rsidRPr="00122D9B">
        <w:rPr>
          <w:spacing w:val="-2"/>
          <w:sz w:val="22"/>
          <w:szCs w:val="22"/>
        </w:rPr>
        <w:t xml:space="preserve"> </w:t>
      </w:r>
      <w:r w:rsidR="0078689A">
        <w:rPr>
          <w:spacing w:val="-2"/>
          <w:sz w:val="22"/>
          <w:szCs w:val="22"/>
        </w:rPr>
        <w:t xml:space="preserve"> A</w:t>
      </w:r>
      <w:r w:rsidRPr="00122D9B">
        <w:rPr>
          <w:spacing w:val="-2"/>
          <w:sz w:val="22"/>
          <w:szCs w:val="22"/>
        </w:rPr>
        <w:t xml:space="preserve"> facility that (i) is licensed as a hospital by the Massachusetts Department of Public Health (DPH) under M.G.L. c. 111, §51 (if in-state) or by the governing or licensing agency in its state (if out-of-state); (ii) is Medicare-certified and participates in the Medicare program; (iii) has more than 50% of its beds licensed as medical/surgical, intensive care, coronary care, burn, pediatric (Level I or Level II), pediatric intensive care (Level III), maternal (obstetrics), or neonatal intensive care beds (Level III) as determined by DPH (or if out-of-state, the governing or licensing agency in its state, and as determined by MassHealth) and; (iv) utilizes more than 50% of its beds exclusively as either medical / surgical, intensive care, coronary care, burn, pediatric (Level I or Level II), pediatric intensive care (Level III), maternal (obstetrics), or neonatal intensive care beds (Level III), as determined by MassHealth. An acute hospital is not a chronic disease and rehabilitation hospital or a hospital licensed primarily to provide mental health services, or any unit of a facility that is licensed as a nursing facility, chronic disease unit, or rehabilitation unit.</w:t>
      </w:r>
    </w:p>
    <w:p w14:paraId="1B84CD3C" w14:textId="77777777" w:rsidR="007F5D36" w:rsidRPr="00996640" w:rsidRDefault="007F5D36" w:rsidP="00BA7D7D">
      <w:pPr>
        <w:pStyle w:val="BodyText"/>
        <w:kinsoku w:val="0"/>
        <w:overflowPunct w:val="0"/>
        <w:spacing w:line="242" w:lineRule="auto"/>
        <w:ind w:left="720" w:right="618"/>
        <w:rPr>
          <w:spacing w:val="-1"/>
          <w:sz w:val="16"/>
        </w:rPr>
      </w:pPr>
    </w:p>
    <w:p w14:paraId="286EF919" w14:textId="3BC9BEB3" w:rsidR="00347F85" w:rsidRPr="00814386" w:rsidRDefault="007F5D36" w:rsidP="00BA7D7D">
      <w:pPr>
        <w:pStyle w:val="BodyText"/>
        <w:kinsoku w:val="0"/>
        <w:overflowPunct w:val="0"/>
        <w:spacing w:line="242" w:lineRule="auto"/>
        <w:ind w:left="720" w:right="677"/>
        <w:rPr>
          <w:spacing w:val="-2"/>
        </w:rPr>
      </w:pPr>
      <w:r>
        <w:rPr>
          <w:spacing w:val="-2"/>
          <w:u w:val="single"/>
        </w:rPr>
        <w:t>Acute</w:t>
      </w:r>
      <w:r>
        <w:rPr>
          <w:spacing w:val="-7"/>
          <w:u w:val="single"/>
        </w:rPr>
        <w:t xml:space="preserve"> </w:t>
      </w:r>
      <w:r>
        <w:rPr>
          <w:spacing w:val="-2"/>
          <w:u w:val="single"/>
        </w:rPr>
        <w:t>Inpatient</w:t>
      </w:r>
      <w:r>
        <w:rPr>
          <w:spacing w:val="-7"/>
          <w:u w:val="single"/>
        </w:rPr>
        <w:t xml:space="preserve"> </w:t>
      </w:r>
      <w:r>
        <w:rPr>
          <w:spacing w:val="-2"/>
          <w:u w:val="single"/>
        </w:rPr>
        <w:t>Hospital</w:t>
      </w:r>
      <w:r w:rsidR="0078689A" w:rsidRPr="006C043A">
        <w:rPr>
          <w:spacing w:val="-2"/>
        </w:rPr>
        <w:t>.</w:t>
      </w:r>
      <w:r w:rsidRPr="00480494">
        <w:rPr>
          <w:spacing w:val="-4"/>
        </w:rPr>
        <w:t xml:space="preserve"> </w:t>
      </w:r>
      <w:r w:rsidR="0078689A">
        <w:rPr>
          <w:spacing w:val="-4"/>
        </w:rPr>
        <w:t xml:space="preserve"> </w:t>
      </w:r>
      <w:r w:rsidR="0078689A">
        <w:t>A</w:t>
      </w:r>
      <w:r>
        <w:t>n acute hospital</w:t>
      </w:r>
      <w:r>
        <w:rPr>
          <w:spacing w:val="-5"/>
        </w:rPr>
        <w:t xml:space="preserve"> </w:t>
      </w:r>
      <w:r>
        <w:rPr>
          <w:spacing w:val="-2"/>
        </w:rPr>
        <w:t>that</w:t>
      </w:r>
      <w:r>
        <w:rPr>
          <w:spacing w:val="-7"/>
        </w:rPr>
        <w:t xml:space="preserve"> </w:t>
      </w:r>
      <w:r>
        <w:rPr>
          <w:spacing w:val="-2"/>
        </w:rPr>
        <w:t>provides</w:t>
      </w:r>
      <w:r>
        <w:rPr>
          <w:spacing w:val="-9"/>
        </w:rPr>
        <w:t xml:space="preserve"> </w:t>
      </w:r>
      <w:r>
        <w:rPr>
          <w:spacing w:val="-2"/>
        </w:rPr>
        <w:t>diagnosis</w:t>
      </w:r>
      <w:r>
        <w:rPr>
          <w:spacing w:val="-7"/>
        </w:rPr>
        <w:t xml:space="preserve"> </w:t>
      </w:r>
      <w:r>
        <w:t>and</w:t>
      </w:r>
      <w:r>
        <w:rPr>
          <w:spacing w:val="-7"/>
        </w:rPr>
        <w:t xml:space="preserve"> </w:t>
      </w:r>
      <w:r>
        <w:rPr>
          <w:spacing w:val="-2"/>
        </w:rPr>
        <w:t>treatment</w:t>
      </w:r>
      <w:r w:rsidRPr="00666510">
        <w:rPr>
          <w:spacing w:val="-8"/>
        </w:rPr>
        <w:t xml:space="preserve"> </w:t>
      </w:r>
      <w:r>
        <w:rPr>
          <w:spacing w:val="-8"/>
        </w:rPr>
        <w:t xml:space="preserve">on an </w:t>
      </w:r>
      <w:r w:rsidRPr="00814386">
        <w:rPr>
          <w:spacing w:val="-2"/>
        </w:rPr>
        <w:t xml:space="preserve">inpatient basis </w:t>
      </w:r>
      <w:r>
        <w:rPr>
          <w:spacing w:val="-2"/>
        </w:rPr>
        <w:t>for</w:t>
      </w:r>
      <w:r w:rsidRPr="00814386">
        <w:rPr>
          <w:spacing w:val="-2"/>
        </w:rPr>
        <w:t xml:space="preserve"> </w:t>
      </w:r>
      <w:r>
        <w:rPr>
          <w:spacing w:val="-2"/>
        </w:rPr>
        <w:t>patients</w:t>
      </w:r>
      <w:r w:rsidRPr="00814386">
        <w:rPr>
          <w:spacing w:val="-2"/>
        </w:rPr>
        <w:t xml:space="preserve"> </w:t>
      </w:r>
      <w:r>
        <w:rPr>
          <w:spacing w:val="-2"/>
        </w:rPr>
        <w:t>who</w:t>
      </w:r>
      <w:r w:rsidRPr="00814386">
        <w:rPr>
          <w:spacing w:val="-2"/>
        </w:rPr>
        <w:t xml:space="preserve"> </w:t>
      </w:r>
      <w:r>
        <w:rPr>
          <w:spacing w:val="-2"/>
        </w:rPr>
        <w:t>have</w:t>
      </w:r>
      <w:r w:rsidRPr="00814386">
        <w:rPr>
          <w:spacing w:val="-2"/>
        </w:rPr>
        <w:t xml:space="preserve"> any of a variety of </w:t>
      </w:r>
      <w:r>
        <w:rPr>
          <w:spacing w:val="-2"/>
        </w:rPr>
        <w:t>medical</w:t>
      </w:r>
      <w:r w:rsidRPr="00814386">
        <w:rPr>
          <w:spacing w:val="-2"/>
        </w:rPr>
        <w:t xml:space="preserve"> </w:t>
      </w:r>
      <w:r>
        <w:rPr>
          <w:spacing w:val="-2"/>
        </w:rPr>
        <w:t>conditions</w:t>
      </w:r>
      <w:r w:rsidRPr="00814386">
        <w:rPr>
          <w:spacing w:val="-2"/>
        </w:rPr>
        <w:t xml:space="preserve"> </w:t>
      </w:r>
      <w:r>
        <w:rPr>
          <w:spacing w:val="-2"/>
        </w:rPr>
        <w:t>requiring</w:t>
      </w:r>
      <w:r w:rsidRPr="00814386">
        <w:rPr>
          <w:spacing w:val="-2"/>
        </w:rPr>
        <w:t xml:space="preserve"> daily physician </w:t>
      </w:r>
      <w:r>
        <w:rPr>
          <w:spacing w:val="-2"/>
        </w:rPr>
        <w:t>intervention</w:t>
      </w:r>
      <w:r w:rsidRPr="00814386">
        <w:rPr>
          <w:spacing w:val="-2"/>
        </w:rPr>
        <w:t xml:space="preserve"> as </w:t>
      </w:r>
      <w:r>
        <w:rPr>
          <w:spacing w:val="-2"/>
        </w:rPr>
        <w:t>well</w:t>
      </w:r>
      <w:r w:rsidRPr="00814386">
        <w:rPr>
          <w:spacing w:val="-2"/>
        </w:rPr>
        <w:t xml:space="preserve"> as full-time </w:t>
      </w:r>
      <w:r>
        <w:rPr>
          <w:spacing w:val="-2"/>
        </w:rPr>
        <w:t>availability</w:t>
      </w:r>
      <w:r w:rsidRPr="00814386">
        <w:rPr>
          <w:spacing w:val="-2"/>
        </w:rPr>
        <w:t xml:space="preserve"> of physician </w:t>
      </w:r>
      <w:r>
        <w:rPr>
          <w:spacing w:val="-2"/>
        </w:rPr>
        <w:t>services;</w:t>
      </w:r>
      <w:r w:rsidRPr="00814386">
        <w:rPr>
          <w:spacing w:val="-2"/>
        </w:rPr>
        <w:t xml:space="preserve"> </w:t>
      </w:r>
      <w:r>
        <w:rPr>
          <w:spacing w:val="-2"/>
        </w:rPr>
        <w:t>however,</w:t>
      </w:r>
      <w:r w:rsidRPr="00814386">
        <w:rPr>
          <w:spacing w:val="-2"/>
        </w:rPr>
        <w:t xml:space="preserve"> </w:t>
      </w:r>
      <w:r>
        <w:rPr>
          <w:spacing w:val="-2"/>
        </w:rPr>
        <w:t>this</w:t>
      </w:r>
      <w:r w:rsidRPr="00814386">
        <w:rPr>
          <w:spacing w:val="-2"/>
        </w:rPr>
        <w:t xml:space="preserve"> </w:t>
      </w:r>
      <w:r>
        <w:rPr>
          <w:spacing w:val="-2"/>
        </w:rPr>
        <w:t>does</w:t>
      </w:r>
      <w:r w:rsidRPr="00814386">
        <w:rPr>
          <w:spacing w:val="-2"/>
        </w:rPr>
        <w:t xml:space="preserve"> not </w:t>
      </w:r>
      <w:r>
        <w:rPr>
          <w:spacing w:val="-2"/>
        </w:rPr>
        <w:t>include</w:t>
      </w:r>
      <w:r w:rsidRPr="00814386">
        <w:rPr>
          <w:spacing w:val="-2"/>
        </w:rPr>
        <w:t xml:space="preserve"> any </w:t>
      </w:r>
      <w:r>
        <w:rPr>
          <w:spacing w:val="-2"/>
        </w:rPr>
        <w:t>chronic</w:t>
      </w:r>
      <w:r w:rsidRPr="00814386">
        <w:rPr>
          <w:spacing w:val="-2"/>
        </w:rPr>
        <w:t xml:space="preserve"> </w:t>
      </w:r>
      <w:r>
        <w:rPr>
          <w:spacing w:val="-2"/>
        </w:rPr>
        <w:t>disease</w:t>
      </w:r>
      <w:r w:rsidRPr="00814386">
        <w:rPr>
          <w:spacing w:val="-2"/>
        </w:rPr>
        <w:t xml:space="preserve"> and </w:t>
      </w:r>
      <w:r>
        <w:rPr>
          <w:spacing w:val="-2"/>
        </w:rPr>
        <w:t>rehabilitation</w:t>
      </w:r>
      <w:r w:rsidRPr="00814386">
        <w:rPr>
          <w:spacing w:val="-2"/>
        </w:rPr>
        <w:t xml:space="preserve"> </w:t>
      </w:r>
      <w:r>
        <w:rPr>
          <w:spacing w:val="-2"/>
        </w:rPr>
        <w:t>hospital,</w:t>
      </w:r>
      <w:r w:rsidRPr="00814386">
        <w:rPr>
          <w:spacing w:val="-2"/>
        </w:rPr>
        <w:t xml:space="preserve"> any </w:t>
      </w:r>
      <w:r>
        <w:rPr>
          <w:spacing w:val="-2"/>
        </w:rPr>
        <w:t>hospital</w:t>
      </w:r>
      <w:r w:rsidRPr="00814386">
        <w:rPr>
          <w:spacing w:val="-2"/>
        </w:rPr>
        <w:t xml:space="preserve"> </w:t>
      </w:r>
      <w:r>
        <w:rPr>
          <w:spacing w:val="-2"/>
        </w:rPr>
        <w:t>that</w:t>
      </w:r>
      <w:r w:rsidRPr="00814386">
        <w:rPr>
          <w:spacing w:val="-2"/>
        </w:rPr>
        <w:t xml:space="preserve"> is </w:t>
      </w:r>
      <w:r>
        <w:rPr>
          <w:spacing w:val="-2"/>
        </w:rPr>
        <w:t>licensed</w:t>
      </w:r>
      <w:r w:rsidRPr="00814386">
        <w:rPr>
          <w:spacing w:val="-2"/>
        </w:rPr>
        <w:t xml:space="preserve"> </w:t>
      </w:r>
      <w:r>
        <w:rPr>
          <w:spacing w:val="-2"/>
        </w:rPr>
        <w:t>primarily</w:t>
      </w:r>
      <w:r w:rsidRPr="00814386">
        <w:rPr>
          <w:spacing w:val="-2"/>
        </w:rPr>
        <w:t xml:space="preserve"> to </w:t>
      </w:r>
      <w:r>
        <w:rPr>
          <w:spacing w:val="-2"/>
        </w:rPr>
        <w:t>provide</w:t>
      </w:r>
      <w:r w:rsidRPr="00814386">
        <w:rPr>
          <w:spacing w:val="-2"/>
        </w:rPr>
        <w:t xml:space="preserve"> </w:t>
      </w:r>
      <w:r>
        <w:rPr>
          <w:spacing w:val="-2"/>
        </w:rPr>
        <w:t>mental</w:t>
      </w:r>
      <w:r w:rsidRPr="00814386">
        <w:rPr>
          <w:spacing w:val="-2"/>
        </w:rPr>
        <w:t xml:space="preserve"> </w:t>
      </w:r>
      <w:r>
        <w:rPr>
          <w:spacing w:val="-2"/>
        </w:rPr>
        <w:t>health</w:t>
      </w:r>
      <w:r w:rsidRPr="00814386">
        <w:rPr>
          <w:spacing w:val="-2"/>
        </w:rPr>
        <w:t xml:space="preserve"> </w:t>
      </w:r>
      <w:r>
        <w:rPr>
          <w:spacing w:val="-2"/>
        </w:rPr>
        <w:t>services,</w:t>
      </w:r>
      <w:r w:rsidR="00814386" w:rsidRPr="00814386">
        <w:rPr>
          <w:spacing w:val="-2"/>
        </w:rPr>
        <w:t xml:space="preserve"> </w:t>
      </w:r>
      <w:r w:rsidRPr="00814386">
        <w:rPr>
          <w:spacing w:val="-2"/>
        </w:rPr>
        <w:t xml:space="preserve">or any </w:t>
      </w:r>
      <w:r>
        <w:rPr>
          <w:spacing w:val="-2"/>
        </w:rPr>
        <w:t>unit</w:t>
      </w:r>
      <w:r w:rsidRPr="00814386">
        <w:rPr>
          <w:spacing w:val="-2"/>
        </w:rPr>
        <w:t xml:space="preserve"> </w:t>
      </w:r>
      <w:r>
        <w:rPr>
          <w:spacing w:val="-2"/>
        </w:rPr>
        <w:t>of</w:t>
      </w:r>
      <w:r w:rsidRPr="00814386">
        <w:rPr>
          <w:spacing w:val="-2"/>
        </w:rPr>
        <w:t xml:space="preserve"> a </w:t>
      </w:r>
      <w:r>
        <w:rPr>
          <w:spacing w:val="-2"/>
        </w:rPr>
        <w:t>facility</w:t>
      </w:r>
      <w:r w:rsidRPr="00814386">
        <w:rPr>
          <w:spacing w:val="-2"/>
        </w:rPr>
        <w:t xml:space="preserve"> </w:t>
      </w:r>
      <w:r>
        <w:rPr>
          <w:spacing w:val="-2"/>
        </w:rPr>
        <w:t>that</w:t>
      </w:r>
      <w:r w:rsidRPr="00814386">
        <w:rPr>
          <w:spacing w:val="-2"/>
        </w:rPr>
        <w:t xml:space="preserve"> is </w:t>
      </w:r>
      <w:r>
        <w:rPr>
          <w:spacing w:val="-2"/>
        </w:rPr>
        <w:t>licensed</w:t>
      </w:r>
      <w:r w:rsidRPr="00814386">
        <w:rPr>
          <w:spacing w:val="-2"/>
        </w:rPr>
        <w:t xml:space="preserve"> as a </w:t>
      </w:r>
      <w:r>
        <w:rPr>
          <w:spacing w:val="-2"/>
        </w:rPr>
        <w:t>nursing</w:t>
      </w:r>
      <w:r w:rsidRPr="00814386">
        <w:rPr>
          <w:spacing w:val="-2"/>
        </w:rPr>
        <w:t xml:space="preserve"> facility, </w:t>
      </w:r>
      <w:r>
        <w:rPr>
          <w:spacing w:val="-2"/>
        </w:rPr>
        <w:t>chronic</w:t>
      </w:r>
      <w:r w:rsidRPr="00814386">
        <w:rPr>
          <w:spacing w:val="-2"/>
        </w:rPr>
        <w:t xml:space="preserve"> </w:t>
      </w:r>
      <w:r>
        <w:rPr>
          <w:spacing w:val="-2"/>
        </w:rPr>
        <w:t>disease</w:t>
      </w:r>
      <w:r w:rsidRPr="00814386">
        <w:rPr>
          <w:spacing w:val="-2"/>
        </w:rPr>
        <w:t xml:space="preserve"> </w:t>
      </w:r>
      <w:r>
        <w:rPr>
          <w:spacing w:val="-2"/>
        </w:rPr>
        <w:t>unit,</w:t>
      </w:r>
      <w:r w:rsidRPr="00814386">
        <w:rPr>
          <w:spacing w:val="-2"/>
        </w:rPr>
        <w:t xml:space="preserve"> </w:t>
      </w:r>
      <w:r>
        <w:rPr>
          <w:spacing w:val="-2"/>
        </w:rPr>
        <w:t>or</w:t>
      </w:r>
      <w:r w:rsidRPr="00814386">
        <w:rPr>
          <w:spacing w:val="-2"/>
        </w:rPr>
        <w:t xml:space="preserve"> a rehabilitation unit. </w:t>
      </w:r>
    </w:p>
    <w:p w14:paraId="2A2CAFC7" w14:textId="77777777" w:rsidR="00347F85" w:rsidRPr="00814386" w:rsidRDefault="00347F85" w:rsidP="00996640">
      <w:pPr>
        <w:pStyle w:val="BodyText"/>
        <w:kinsoku w:val="0"/>
        <w:overflowPunct w:val="0"/>
        <w:spacing w:line="242" w:lineRule="auto"/>
        <w:ind w:right="677"/>
        <w:rPr>
          <w:spacing w:val="-2"/>
        </w:rPr>
      </w:pPr>
    </w:p>
    <w:p w14:paraId="46607422" w14:textId="77777777" w:rsidR="006F3A36" w:rsidRDefault="006F3A36" w:rsidP="00347F85">
      <w:pPr>
        <w:kinsoku w:val="0"/>
        <w:overflowPunct w:val="0"/>
        <w:spacing w:before="12" w:line="60" w:lineRule="exact"/>
        <w:rPr>
          <w:sz w:val="6"/>
          <w:szCs w:val="6"/>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CE13A9" w14:paraId="711F8236" w14:textId="77777777" w:rsidTr="003134CA">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D541357" w14:textId="77777777" w:rsidR="006F3A36" w:rsidRPr="00CE13A9" w:rsidRDefault="006F3A36" w:rsidP="00E83A1A">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D76EC64" w14:textId="77777777" w:rsidR="006F3A36" w:rsidRPr="00CE13A9" w:rsidRDefault="006F3A36" w:rsidP="00E83A1A">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6576E80" w14:textId="77777777" w:rsidR="006F3A36" w:rsidRPr="00CE13A9" w:rsidRDefault="006F3A36" w:rsidP="00E83A1A">
            <w:pPr>
              <w:pStyle w:val="TableParagraph"/>
              <w:kinsoku w:val="0"/>
              <w:overflowPunct w:val="0"/>
              <w:spacing w:before="4" w:line="140" w:lineRule="exact"/>
              <w:rPr>
                <w:sz w:val="14"/>
                <w:szCs w:val="14"/>
              </w:rPr>
            </w:pPr>
          </w:p>
          <w:p w14:paraId="13370ADB" w14:textId="77777777" w:rsidR="006F3A36" w:rsidRPr="00CE13A9" w:rsidRDefault="006F3A36" w:rsidP="00E83A1A">
            <w:pPr>
              <w:pStyle w:val="TableParagraph"/>
              <w:kinsoku w:val="0"/>
              <w:overflowPunct w:val="0"/>
              <w:spacing w:line="200" w:lineRule="exact"/>
              <w:rPr>
                <w:sz w:val="20"/>
                <w:szCs w:val="20"/>
              </w:rPr>
            </w:pPr>
          </w:p>
          <w:p w14:paraId="41A82BD4" w14:textId="77777777" w:rsidR="006F3A36" w:rsidRPr="00CE13A9" w:rsidRDefault="006F3A36" w:rsidP="00E83A1A">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BA64DAA" w14:textId="77777777" w:rsidR="006F3A36" w:rsidRPr="00CE13A9" w:rsidRDefault="006F3A36" w:rsidP="00E83A1A">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5FE50F1" w14:textId="77777777" w:rsidR="006F3A36" w:rsidRDefault="006F3A36" w:rsidP="00E83A1A">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87413D3" w14:textId="77777777" w:rsidR="006F3A36" w:rsidRPr="00CE13A9" w:rsidRDefault="006F3A36" w:rsidP="003134CA">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48298388" w14:textId="77777777" w:rsidR="006F3A36" w:rsidRPr="00CE13A9" w:rsidRDefault="006F3A36" w:rsidP="00E83A1A">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BA7D83C" w14:textId="77777777" w:rsidR="006F3A36" w:rsidRPr="00CE13A9" w:rsidRDefault="006F3A36" w:rsidP="00E83A1A">
            <w:pPr>
              <w:pStyle w:val="TableParagraph"/>
              <w:kinsoku w:val="0"/>
              <w:overflowPunct w:val="0"/>
              <w:spacing w:before="120"/>
              <w:ind w:left="467" w:right="467"/>
              <w:jc w:val="center"/>
            </w:pPr>
            <w:r w:rsidRPr="00CE13A9">
              <w:rPr>
                <w:rFonts w:ascii="Arial" w:hAnsi="Arial" w:cs="Arial"/>
                <w:spacing w:val="-1"/>
                <w:sz w:val="20"/>
                <w:szCs w:val="20"/>
              </w:rPr>
              <w:t>4-2</w:t>
            </w:r>
          </w:p>
        </w:tc>
      </w:tr>
      <w:tr w:rsidR="006F3A36" w:rsidRPr="00CE13A9" w14:paraId="0B69449C" w14:textId="77777777" w:rsidTr="00E83A1A">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0D33ABD" w14:textId="77777777" w:rsidR="006F3A36" w:rsidRPr="00CE13A9" w:rsidRDefault="006F3A36" w:rsidP="00E83A1A">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22815EDF" w14:textId="77777777" w:rsidR="006F3A36" w:rsidRPr="00CE13A9" w:rsidRDefault="006F3A36" w:rsidP="00E83A1A">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8214E4D" w14:textId="45A5A5FB" w:rsidR="006F3A36" w:rsidRPr="00CE13A9" w:rsidRDefault="00D00DB3" w:rsidP="00E83A1A">
            <w:pPr>
              <w:pStyle w:val="TableParagraph"/>
              <w:kinsoku w:val="0"/>
              <w:overflowPunct w:val="0"/>
              <w:spacing w:before="120"/>
              <w:ind w:left="1019" w:right="1021"/>
              <w:jc w:val="center"/>
            </w:pPr>
            <w:r>
              <w:rPr>
                <w:rFonts w:ascii="Arial" w:hAnsi="Arial" w:cs="Arial"/>
                <w:spacing w:val="-1"/>
                <w:sz w:val="20"/>
                <w:szCs w:val="20"/>
              </w:rPr>
              <w:t>AOH-</w:t>
            </w:r>
            <w:r w:rsidR="00E55A87">
              <w:rPr>
                <w:rFonts w:ascii="Arial" w:hAnsi="Arial" w:cs="Arial"/>
                <w:spacing w:val="-1"/>
                <w:sz w:val="20"/>
                <w:szCs w:val="20"/>
              </w:rPr>
              <w:t>5</w:t>
            </w:r>
            <w:r w:rsidR="00773304">
              <w:rPr>
                <w:rFonts w:ascii="Arial" w:hAnsi="Arial" w:cs="Arial"/>
                <w:spacing w:val="-1"/>
                <w:sz w:val="20"/>
                <w:szCs w:val="20"/>
              </w:rPr>
              <w:t>X</w:t>
            </w:r>
          </w:p>
        </w:tc>
        <w:tc>
          <w:tcPr>
            <w:tcW w:w="1769" w:type="dxa"/>
            <w:tcBorders>
              <w:top w:val="single" w:sz="6" w:space="0" w:color="000000"/>
              <w:left w:val="single" w:sz="6" w:space="0" w:color="000000"/>
              <w:bottom w:val="single" w:sz="6" w:space="0" w:color="000000"/>
              <w:right w:val="single" w:sz="6" w:space="0" w:color="000000"/>
            </w:tcBorders>
          </w:tcPr>
          <w:p w14:paraId="10C5D025" w14:textId="77777777" w:rsidR="006F3A36" w:rsidRPr="00CE13A9" w:rsidRDefault="006F3A36" w:rsidP="00E83A1A">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0FCECBB3" w14:textId="43DB4723" w:rsidR="006F3A36" w:rsidRPr="00CE13A9" w:rsidRDefault="00E55A87" w:rsidP="00E83A1A">
            <w:pPr>
              <w:pStyle w:val="TableParagraph"/>
              <w:kinsoku w:val="0"/>
              <w:overflowPunct w:val="0"/>
              <w:spacing w:before="120"/>
              <w:ind w:left="471" w:right="467"/>
              <w:jc w:val="center"/>
            </w:pPr>
            <w:r>
              <w:rPr>
                <w:rFonts w:ascii="Arial" w:hAnsi="Arial" w:cs="Arial"/>
                <w:spacing w:val="-1"/>
                <w:sz w:val="20"/>
                <w:szCs w:val="20"/>
              </w:rPr>
              <w:t>0</w:t>
            </w:r>
            <w:r w:rsidR="00136F8E">
              <w:rPr>
                <w:rFonts w:ascii="Arial" w:hAnsi="Arial" w:cs="Arial"/>
                <w:spacing w:val="-1"/>
                <w:sz w:val="20"/>
                <w:szCs w:val="20"/>
              </w:rPr>
              <w:t>X</w:t>
            </w:r>
            <w:r>
              <w:rPr>
                <w:rFonts w:ascii="Arial" w:hAnsi="Arial" w:cs="Arial"/>
                <w:spacing w:val="-1"/>
                <w:sz w:val="20"/>
                <w:szCs w:val="20"/>
              </w:rPr>
              <w:t>/</w:t>
            </w:r>
            <w:r w:rsidR="00136F8E">
              <w:rPr>
                <w:rFonts w:ascii="Arial" w:hAnsi="Arial" w:cs="Arial"/>
                <w:spacing w:val="-1"/>
                <w:sz w:val="20"/>
                <w:szCs w:val="20"/>
              </w:rPr>
              <w:t>X</w:t>
            </w:r>
            <w:r>
              <w:rPr>
                <w:rFonts w:ascii="Arial" w:hAnsi="Arial" w:cs="Arial"/>
                <w:spacing w:val="-1"/>
                <w:sz w:val="20"/>
                <w:szCs w:val="20"/>
              </w:rPr>
              <w:t>/2</w:t>
            </w:r>
            <w:r w:rsidR="00773304">
              <w:rPr>
                <w:rFonts w:ascii="Arial" w:hAnsi="Arial" w:cs="Arial"/>
                <w:spacing w:val="-1"/>
                <w:sz w:val="20"/>
                <w:szCs w:val="20"/>
              </w:rPr>
              <w:t>X</w:t>
            </w:r>
          </w:p>
        </w:tc>
      </w:tr>
    </w:tbl>
    <w:p w14:paraId="6079B916" w14:textId="77777777" w:rsidR="006F3A36" w:rsidRDefault="006F3A36" w:rsidP="00996640">
      <w:pPr>
        <w:pStyle w:val="BodyText"/>
        <w:kinsoku w:val="0"/>
        <w:overflowPunct w:val="0"/>
        <w:spacing w:line="242" w:lineRule="auto"/>
        <w:ind w:right="677"/>
        <w:rPr>
          <w:spacing w:val="85"/>
        </w:rPr>
      </w:pPr>
    </w:p>
    <w:p w14:paraId="38BE6579" w14:textId="41071590" w:rsidR="006F3A36" w:rsidRPr="00666510" w:rsidRDefault="006F3A36" w:rsidP="006D7ECA">
      <w:pPr>
        <w:widowControl/>
        <w:autoSpaceDE/>
        <w:autoSpaceDN/>
        <w:adjustRightInd/>
        <w:ind w:left="720"/>
        <w:rPr>
          <w:sz w:val="22"/>
          <w:szCs w:val="22"/>
        </w:rPr>
      </w:pPr>
      <w:r w:rsidRPr="00666510">
        <w:rPr>
          <w:spacing w:val="-2"/>
          <w:sz w:val="22"/>
          <w:szCs w:val="22"/>
          <w:u w:val="single"/>
        </w:rPr>
        <w:t>Chronic Disease and Rehabilitation Hospital (CDR)</w:t>
      </w:r>
      <w:r w:rsidR="0078689A" w:rsidRPr="006C043A">
        <w:rPr>
          <w:spacing w:val="-2"/>
        </w:rPr>
        <w:t>.</w:t>
      </w:r>
      <w:r w:rsidRPr="00666510">
        <w:rPr>
          <w:spacing w:val="-2"/>
          <w:sz w:val="22"/>
          <w:szCs w:val="22"/>
        </w:rPr>
        <w:t xml:space="preserve"> </w:t>
      </w:r>
      <w:r w:rsidR="0078689A">
        <w:rPr>
          <w:spacing w:val="-2"/>
          <w:sz w:val="22"/>
          <w:szCs w:val="22"/>
        </w:rPr>
        <w:t xml:space="preserve"> </w:t>
      </w:r>
      <w:r w:rsidR="0078689A">
        <w:rPr>
          <w:color w:val="000000"/>
          <w:sz w:val="22"/>
          <w:szCs w:val="22"/>
        </w:rPr>
        <w:t>A</w:t>
      </w:r>
      <w:r w:rsidRPr="00666510">
        <w:rPr>
          <w:color w:val="000000"/>
          <w:sz w:val="22"/>
          <w:szCs w:val="22"/>
        </w:rPr>
        <w:t xml:space="preserve"> hospital licensed by the Massachusetts Department of Public Health (DPH) under M.G.L. c.111, §51 (</w:t>
      </w:r>
      <w:r w:rsidRPr="00666510">
        <w:rPr>
          <w:spacing w:val="-2"/>
          <w:sz w:val="22"/>
          <w:szCs w:val="22"/>
        </w:rPr>
        <w:t>or by the governing or licensing agency in its state (if out-of-state)),</w:t>
      </w:r>
      <w:r w:rsidR="00663318">
        <w:rPr>
          <w:spacing w:val="-2"/>
          <w:sz w:val="22"/>
          <w:szCs w:val="22"/>
        </w:rPr>
        <w:t xml:space="preserve"> </w:t>
      </w:r>
      <w:r w:rsidRPr="00666510">
        <w:rPr>
          <w:spacing w:val="-2"/>
          <w:sz w:val="22"/>
          <w:szCs w:val="22"/>
          <w:u w:val="single"/>
        </w:rPr>
        <w:t xml:space="preserve"> </w:t>
      </w:r>
      <w:r w:rsidRPr="00666510">
        <w:rPr>
          <w:color w:val="000000"/>
          <w:sz w:val="22"/>
          <w:szCs w:val="22"/>
        </w:rPr>
        <w:t>with a majority of its beds licensed to provide chronic care services, or comprehensive rehabilitation services, or both, to patients with appropriate medical needs, or that is operated by DPH’</w:t>
      </w:r>
      <w:r w:rsidRPr="00666510">
        <w:rPr>
          <w:spacing w:val="-2"/>
          <w:sz w:val="22"/>
          <w:szCs w:val="22"/>
        </w:rPr>
        <w:t>s Bureau of Public Health Facilities</w:t>
      </w:r>
      <w:r w:rsidRPr="00666510">
        <w:rPr>
          <w:color w:val="000000"/>
          <w:sz w:val="22"/>
          <w:szCs w:val="22"/>
        </w:rPr>
        <w:t xml:space="preserve">. This definition includes such a hospital </w:t>
      </w:r>
      <w:proofErr w:type="gramStart"/>
      <w:r w:rsidRPr="00666510">
        <w:rPr>
          <w:color w:val="000000"/>
          <w:sz w:val="22"/>
          <w:szCs w:val="22"/>
        </w:rPr>
        <w:t>licensed</w:t>
      </w:r>
      <w:proofErr w:type="gramEnd"/>
      <w:r w:rsidRPr="00666510">
        <w:rPr>
          <w:color w:val="000000"/>
          <w:sz w:val="22"/>
          <w:szCs w:val="22"/>
        </w:rPr>
        <w:t xml:space="preserve"> with a pediatric specialty. Hospitals with 50% or more of their beds licensed as medical/surgical, intensive care, coronary care, burn, maternal (obstetrics)</w:t>
      </w:r>
      <w:r w:rsidR="00663318">
        <w:rPr>
          <w:color w:val="000000"/>
          <w:sz w:val="22"/>
          <w:szCs w:val="22"/>
        </w:rPr>
        <w:t>,</w:t>
      </w:r>
      <w:r w:rsidRPr="00666510">
        <w:rPr>
          <w:color w:val="000000"/>
          <w:sz w:val="22"/>
          <w:szCs w:val="22"/>
        </w:rPr>
        <w:t xml:space="preserve"> and neonatal intensive care beds (Level III) possess acute hospital licensure and do not meet the definition of a chronic disease and rehabilitation hospital.</w:t>
      </w:r>
    </w:p>
    <w:p w14:paraId="7B479CAF" w14:textId="77777777" w:rsidR="006F3A36" w:rsidRPr="00996640" w:rsidRDefault="006F3A36" w:rsidP="006D7ECA">
      <w:pPr>
        <w:pStyle w:val="BodyText"/>
        <w:kinsoku w:val="0"/>
        <w:overflowPunct w:val="0"/>
        <w:spacing w:line="244" w:lineRule="auto"/>
        <w:ind w:left="720" w:right="618"/>
        <w:rPr>
          <w:spacing w:val="-2"/>
          <w:sz w:val="16"/>
        </w:rPr>
      </w:pPr>
    </w:p>
    <w:p w14:paraId="0552DB97" w14:textId="39ABD975" w:rsidR="006F3A36" w:rsidRDefault="006F3A36" w:rsidP="006D7ECA">
      <w:pPr>
        <w:pStyle w:val="BodyText"/>
        <w:kinsoku w:val="0"/>
        <w:overflowPunct w:val="0"/>
        <w:spacing w:line="243" w:lineRule="auto"/>
        <w:ind w:left="720" w:right="618"/>
        <w:rPr>
          <w:spacing w:val="-2"/>
        </w:rPr>
      </w:pPr>
      <w:r>
        <w:rPr>
          <w:spacing w:val="-2"/>
          <w:u w:val="single"/>
        </w:rPr>
        <w:t>Cosmetic</w:t>
      </w:r>
      <w:r>
        <w:rPr>
          <w:spacing w:val="-7"/>
          <w:u w:val="single"/>
        </w:rPr>
        <w:t xml:space="preserve"> </w:t>
      </w:r>
      <w:r>
        <w:rPr>
          <w:spacing w:val="-2"/>
          <w:u w:val="single"/>
        </w:rPr>
        <w:t>Surgery</w:t>
      </w:r>
      <w:r w:rsidR="005D4371" w:rsidRPr="006C043A">
        <w:rPr>
          <w:spacing w:val="-2"/>
        </w:rPr>
        <w:t>.</w:t>
      </w:r>
      <w:r w:rsidRPr="00480494">
        <w:rPr>
          <w:spacing w:val="-14"/>
        </w:rPr>
        <w:t xml:space="preserve"> </w:t>
      </w:r>
      <w:r w:rsidR="005D4371">
        <w:rPr>
          <w:spacing w:val="-4"/>
        </w:rPr>
        <w:t xml:space="preserve"> </w:t>
      </w:r>
      <w:r w:rsidR="005D4371">
        <w:t>A</w:t>
      </w:r>
      <w:r>
        <w:rPr>
          <w:spacing w:val="-10"/>
        </w:rPr>
        <w:t xml:space="preserve"> </w:t>
      </w:r>
      <w:r>
        <w:rPr>
          <w:spacing w:val="-2"/>
        </w:rPr>
        <w:t>surgical</w:t>
      </w:r>
      <w:r>
        <w:rPr>
          <w:spacing w:val="-6"/>
        </w:rPr>
        <w:t xml:space="preserve"> </w:t>
      </w:r>
      <w:r>
        <w:rPr>
          <w:spacing w:val="-2"/>
        </w:rPr>
        <w:t>procedure</w:t>
      </w:r>
      <w:r>
        <w:rPr>
          <w:spacing w:val="-10"/>
        </w:rPr>
        <w:t xml:space="preserve"> </w:t>
      </w:r>
      <w:r>
        <w:rPr>
          <w:spacing w:val="-2"/>
        </w:rPr>
        <w:t>that</w:t>
      </w:r>
      <w:r>
        <w:rPr>
          <w:spacing w:val="-7"/>
        </w:rPr>
        <w:t xml:space="preserve"> </w:t>
      </w:r>
      <w:r>
        <w:t>is</w:t>
      </w:r>
      <w:r>
        <w:rPr>
          <w:spacing w:val="-9"/>
        </w:rPr>
        <w:t xml:space="preserve"> </w:t>
      </w:r>
      <w:r>
        <w:rPr>
          <w:spacing w:val="-2"/>
        </w:rPr>
        <w:t>performed</w:t>
      </w:r>
      <w:r>
        <w:rPr>
          <w:spacing w:val="-9"/>
        </w:rPr>
        <w:t xml:space="preserve"> </w:t>
      </w:r>
      <w:r>
        <w:rPr>
          <w:spacing w:val="-1"/>
        </w:rPr>
        <w:t>for</w:t>
      </w:r>
      <w:r>
        <w:rPr>
          <w:spacing w:val="-9"/>
        </w:rPr>
        <w:t xml:space="preserve"> </w:t>
      </w:r>
      <w:r>
        <w:t>the</w:t>
      </w:r>
      <w:r>
        <w:rPr>
          <w:spacing w:val="-9"/>
        </w:rPr>
        <w:t xml:space="preserve"> </w:t>
      </w:r>
      <w:r>
        <w:rPr>
          <w:spacing w:val="-2"/>
        </w:rPr>
        <w:t>exclusive</w:t>
      </w:r>
      <w:r>
        <w:rPr>
          <w:spacing w:val="-9"/>
        </w:rPr>
        <w:t xml:space="preserve"> </w:t>
      </w:r>
      <w:r>
        <w:rPr>
          <w:spacing w:val="-2"/>
        </w:rPr>
        <w:t>purpose</w:t>
      </w:r>
      <w:r>
        <w:rPr>
          <w:spacing w:val="-9"/>
        </w:rPr>
        <w:t xml:space="preserve"> </w:t>
      </w:r>
      <w:r>
        <w:t>of</w:t>
      </w:r>
      <w:r>
        <w:rPr>
          <w:spacing w:val="-9"/>
        </w:rPr>
        <w:t xml:space="preserve"> </w:t>
      </w:r>
      <w:r>
        <w:rPr>
          <w:spacing w:val="-2"/>
        </w:rPr>
        <w:t>altering</w:t>
      </w:r>
      <w:r>
        <w:rPr>
          <w:spacing w:val="71"/>
        </w:rPr>
        <w:t xml:space="preserve"> </w:t>
      </w:r>
      <w:r>
        <w:rPr>
          <w:spacing w:val="-2"/>
        </w:rPr>
        <w:t>appearance</w:t>
      </w:r>
      <w:r>
        <w:rPr>
          <w:spacing w:val="-10"/>
        </w:rPr>
        <w:t xml:space="preserve"> </w:t>
      </w:r>
      <w:r>
        <w:t>and</w:t>
      </w:r>
      <w:r>
        <w:rPr>
          <w:spacing w:val="-7"/>
        </w:rPr>
        <w:t xml:space="preserve"> </w:t>
      </w:r>
      <w:r>
        <w:t>is</w:t>
      </w:r>
      <w:r>
        <w:rPr>
          <w:spacing w:val="-9"/>
        </w:rPr>
        <w:t xml:space="preserve"> </w:t>
      </w:r>
      <w:r>
        <w:rPr>
          <w:spacing w:val="-2"/>
        </w:rPr>
        <w:t>unrelated</w:t>
      </w:r>
      <w:r>
        <w:rPr>
          <w:spacing w:val="-9"/>
        </w:rPr>
        <w:t xml:space="preserve"> </w:t>
      </w:r>
      <w:r w:rsidRPr="000614C6">
        <w:t>to</w:t>
      </w:r>
      <w:r w:rsidRPr="000614C6">
        <w:rPr>
          <w:spacing w:val="-7"/>
        </w:rPr>
        <w:t xml:space="preserve"> </w:t>
      </w:r>
      <w:r w:rsidRPr="000614C6">
        <w:rPr>
          <w:spacing w:val="-2"/>
        </w:rPr>
        <w:t>disease</w:t>
      </w:r>
      <w:r w:rsidRPr="000614C6">
        <w:rPr>
          <w:spacing w:val="-9"/>
        </w:rPr>
        <w:t xml:space="preserve"> </w:t>
      </w:r>
      <w:r w:rsidRPr="000614C6">
        <w:rPr>
          <w:spacing w:val="-2"/>
        </w:rPr>
        <w:t>or</w:t>
      </w:r>
      <w:r w:rsidRPr="000614C6">
        <w:rPr>
          <w:spacing w:val="-6"/>
        </w:rPr>
        <w:t xml:space="preserve"> </w:t>
      </w:r>
      <w:r w:rsidRPr="00342536">
        <w:rPr>
          <w:spacing w:val="-6"/>
        </w:rPr>
        <w:t xml:space="preserve">physical </w:t>
      </w:r>
      <w:r w:rsidRPr="00342536">
        <w:rPr>
          <w:spacing w:val="-2"/>
        </w:rPr>
        <w:t>d</w:t>
      </w:r>
      <w:r w:rsidRPr="000614C6">
        <w:rPr>
          <w:spacing w:val="-2"/>
        </w:rPr>
        <w:t>efect</w:t>
      </w:r>
      <w:r>
        <w:rPr>
          <w:spacing w:val="-2"/>
        </w:rPr>
        <w:t>,</w:t>
      </w:r>
      <w:r>
        <w:rPr>
          <w:spacing w:val="-7"/>
        </w:rPr>
        <w:t xml:space="preserve"> </w:t>
      </w:r>
      <w:r>
        <w:rPr>
          <w:spacing w:val="-2"/>
        </w:rPr>
        <w:t>or</w:t>
      </w:r>
      <w:r>
        <w:rPr>
          <w:spacing w:val="-9"/>
        </w:rPr>
        <w:t xml:space="preserve"> </w:t>
      </w:r>
      <w:r>
        <w:rPr>
          <w:spacing w:val="-2"/>
        </w:rPr>
        <w:t>traumatic</w:t>
      </w:r>
      <w:r>
        <w:rPr>
          <w:spacing w:val="-10"/>
        </w:rPr>
        <w:t xml:space="preserve"> </w:t>
      </w:r>
      <w:r>
        <w:rPr>
          <w:spacing w:val="-2"/>
        </w:rPr>
        <w:t>injury.</w:t>
      </w:r>
    </w:p>
    <w:p w14:paraId="56BEE6A1" w14:textId="77777777" w:rsidR="006F3A36" w:rsidRPr="00D36418" w:rsidRDefault="006F3A36" w:rsidP="006D7ECA">
      <w:pPr>
        <w:kinsoku w:val="0"/>
        <w:overflowPunct w:val="0"/>
        <w:ind w:left="720"/>
        <w:rPr>
          <w:sz w:val="22"/>
          <w:szCs w:val="22"/>
        </w:rPr>
      </w:pPr>
    </w:p>
    <w:p w14:paraId="74A27FDC" w14:textId="441177C5" w:rsidR="006F3A36" w:rsidRDefault="006F3A36" w:rsidP="006D7ECA">
      <w:pPr>
        <w:pStyle w:val="BodyText"/>
        <w:kinsoku w:val="0"/>
        <w:overflowPunct w:val="0"/>
        <w:ind w:left="720" w:right="618"/>
        <w:rPr>
          <w:spacing w:val="-2"/>
        </w:rPr>
      </w:pPr>
      <w:r>
        <w:rPr>
          <w:spacing w:val="-1"/>
          <w:u w:val="single"/>
        </w:rPr>
        <w:t>Drug</w:t>
      </w:r>
      <w:r w:rsidR="005D4371" w:rsidRPr="00056C74">
        <w:rPr>
          <w:spacing w:val="-1"/>
        </w:rPr>
        <w:t>.</w:t>
      </w:r>
      <w:r w:rsidRPr="00480494">
        <w:rPr>
          <w:spacing w:val="-10"/>
        </w:rPr>
        <w:t xml:space="preserve"> </w:t>
      </w:r>
      <w:r w:rsidR="005D4371">
        <w:rPr>
          <w:spacing w:val="-10"/>
        </w:rPr>
        <w:t xml:space="preserve"> </w:t>
      </w:r>
      <w:r w:rsidR="005D4371">
        <w:t>A</w:t>
      </w:r>
      <w:r>
        <w:rPr>
          <w:spacing w:val="-7"/>
        </w:rPr>
        <w:t xml:space="preserve"> </w:t>
      </w:r>
      <w:r>
        <w:rPr>
          <w:spacing w:val="-2"/>
        </w:rPr>
        <w:t>substance</w:t>
      </w:r>
      <w:r w:rsidRPr="00D238D6">
        <w:rPr>
          <w:spacing w:val="-2"/>
        </w:rPr>
        <w:t xml:space="preserve"> </w:t>
      </w:r>
      <w:r w:rsidR="00175B02" w:rsidRPr="00D238D6">
        <w:rPr>
          <w:spacing w:val="-2"/>
        </w:rPr>
        <w:t>as defined by the Food</w:t>
      </w:r>
      <w:r w:rsidR="00863808" w:rsidRPr="00D238D6">
        <w:rPr>
          <w:spacing w:val="-2"/>
        </w:rPr>
        <w:t>,</w:t>
      </w:r>
      <w:r w:rsidR="00175B02" w:rsidRPr="00D238D6">
        <w:rPr>
          <w:spacing w:val="-2"/>
        </w:rPr>
        <w:t xml:space="preserve"> Drug</w:t>
      </w:r>
      <w:r w:rsidR="00863808" w:rsidRPr="00D238D6">
        <w:rPr>
          <w:spacing w:val="-2"/>
        </w:rPr>
        <w:t>,</w:t>
      </w:r>
      <w:r w:rsidR="00175B02" w:rsidRPr="00D238D6">
        <w:rPr>
          <w:spacing w:val="-2"/>
        </w:rPr>
        <w:t xml:space="preserve"> and Cosmetic Act, </w:t>
      </w:r>
      <w:r>
        <w:rPr>
          <w:spacing w:val="-2"/>
        </w:rPr>
        <w:t>containing</w:t>
      </w:r>
      <w:r w:rsidRPr="00D238D6">
        <w:rPr>
          <w:spacing w:val="-2"/>
        </w:rPr>
        <w:t xml:space="preserve"> one </w:t>
      </w:r>
      <w:r>
        <w:rPr>
          <w:spacing w:val="-2"/>
        </w:rPr>
        <w:t>or</w:t>
      </w:r>
      <w:r w:rsidRPr="00D238D6">
        <w:rPr>
          <w:spacing w:val="-2"/>
        </w:rPr>
        <w:t xml:space="preserve"> more </w:t>
      </w:r>
      <w:r>
        <w:rPr>
          <w:spacing w:val="-2"/>
        </w:rPr>
        <w:t>active</w:t>
      </w:r>
      <w:r w:rsidRPr="00D238D6">
        <w:rPr>
          <w:spacing w:val="-2"/>
        </w:rPr>
        <w:t xml:space="preserve"> </w:t>
      </w:r>
      <w:r>
        <w:rPr>
          <w:spacing w:val="-2"/>
        </w:rPr>
        <w:t>ingredients</w:t>
      </w:r>
      <w:r w:rsidRPr="00D238D6">
        <w:rPr>
          <w:spacing w:val="-2"/>
        </w:rPr>
        <w:t xml:space="preserve"> in a </w:t>
      </w:r>
      <w:r>
        <w:rPr>
          <w:spacing w:val="-2"/>
        </w:rPr>
        <w:t>specified</w:t>
      </w:r>
      <w:r w:rsidRPr="00D238D6">
        <w:rPr>
          <w:spacing w:val="-2"/>
        </w:rPr>
        <w:t xml:space="preserve"> </w:t>
      </w:r>
      <w:r>
        <w:rPr>
          <w:spacing w:val="-2"/>
        </w:rPr>
        <w:t>dosage</w:t>
      </w:r>
      <w:r w:rsidRPr="00D238D6">
        <w:rPr>
          <w:spacing w:val="-2"/>
        </w:rPr>
        <w:t xml:space="preserve"> form and </w:t>
      </w:r>
      <w:r>
        <w:rPr>
          <w:spacing w:val="-2"/>
        </w:rPr>
        <w:t>strength.</w:t>
      </w:r>
      <w:r w:rsidRPr="00D238D6">
        <w:rPr>
          <w:spacing w:val="-2"/>
        </w:rPr>
        <w:t xml:space="preserve"> </w:t>
      </w:r>
      <w:r>
        <w:rPr>
          <w:spacing w:val="-2"/>
        </w:rPr>
        <w:t>Each</w:t>
      </w:r>
      <w:r w:rsidRPr="00D238D6">
        <w:rPr>
          <w:spacing w:val="-2"/>
        </w:rPr>
        <w:t xml:space="preserve"> </w:t>
      </w:r>
      <w:r>
        <w:rPr>
          <w:spacing w:val="-2"/>
        </w:rPr>
        <w:t>dosage</w:t>
      </w:r>
      <w:r w:rsidRPr="00D238D6">
        <w:rPr>
          <w:spacing w:val="-2"/>
        </w:rPr>
        <w:t xml:space="preserve"> form and </w:t>
      </w:r>
      <w:r>
        <w:rPr>
          <w:spacing w:val="-2"/>
        </w:rPr>
        <w:t>strength</w:t>
      </w:r>
      <w:r w:rsidRPr="00D238D6">
        <w:rPr>
          <w:spacing w:val="-2"/>
        </w:rPr>
        <w:t xml:space="preserve"> is a </w:t>
      </w:r>
      <w:r>
        <w:rPr>
          <w:spacing w:val="-2"/>
        </w:rPr>
        <w:t>separate</w:t>
      </w:r>
      <w:r w:rsidRPr="00D238D6">
        <w:rPr>
          <w:spacing w:val="-2"/>
        </w:rPr>
        <w:t xml:space="preserve"> </w:t>
      </w:r>
      <w:r>
        <w:rPr>
          <w:spacing w:val="-2"/>
        </w:rPr>
        <w:t>drug.</w:t>
      </w:r>
    </w:p>
    <w:p w14:paraId="190FFECE" w14:textId="77777777" w:rsidR="006F3A36" w:rsidRDefault="006F3A36" w:rsidP="006D7ECA">
      <w:pPr>
        <w:pStyle w:val="BodyText"/>
        <w:kinsoku w:val="0"/>
        <w:overflowPunct w:val="0"/>
        <w:ind w:left="720" w:right="618"/>
        <w:rPr>
          <w:spacing w:val="-2"/>
        </w:rPr>
      </w:pPr>
    </w:p>
    <w:p w14:paraId="15AEDD43" w14:textId="637CD5D5" w:rsidR="006F3A36" w:rsidRPr="003F4ABC" w:rsidRDefault="006F3A36" w:rsidP="006D7ECA">
      <w:pPr>
        <w:pStyle w:val="BodyText"/>
        <w:kinsoku w:val="0"/>
        <w:overflowPunct w:val="0"/>
        <w:ind w:left="720" w:right="618"/>
        <w:rPr>
          <w:spacing w:val="-2"/>
        </w:rPr>
      </w:pPr>
      <w:r w:rsidRPr="003F4ABC">
        <w:rPr>
          <w:spacing w:val="-2"/>
          <w:u w:val="single"/>
        </w:rPr>
        <w:t>Emergency Medical Condition</w:t>
      </w:r>
      <w:r w:rsidR="005D4371" w:rsidRPr="006C043A">
        <w:rPr>
          <w:spacing w:val="-2"/>
        </w:rPr>
        <w:t>.</w:t>
      </w:r>
      <w:r w:rsidRPr="003F4ABC">
        <w:rPr>
          <w:spacing w:val="-2"/>
        </w:rPr>
        <w:t xml:space="preserve"> </w:t>
      </w:r>
      <w:r w:rsidR="005D4371">
        <w:rPr>
          <w:spacing w:val="-2"/>
        </w:rPr>
        <w:t xml:space="preserve"> A</w:t>
      </w:r>
      <w:r w:rsidRPr="003F4ABC">
        <w:rPr>
          <w:spacing w:val="-2"/>
        </w:rPr>
        <w:t xml:space="preserve">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sidR="001B1847">
        <w:rPr>
          <w:spacing w:val="-2"/>
        </w:rPr>
        <w:t>individual</w:t>
      </w:r>
      <w:r w:rsidRPr="003F4ABC">
        <w:rPr>
          <w:spacing w:val="-2"/>
        </w:rPr>
        <w:t>, as further defined in §1867(e)(1)(B) of the Social Security Act, 42 U.S.C. §1395dd(e)(1)(B).</w:t>
      </w:r>
    </w:p>
    <w:p w14:paraId="706AFE32" w14:textId="77777777" w:rsidR="006F3A36" w:rsidRPr="00D36418" w:rsidRDefault="006F3A36" w:rsidP="006D7ECA">
      <w:pPr>
        <w:pStyle w:val="BodyText"/>
        <w:kinsoku w:val="0"/>
        <w:overflowPunct w:val="0"/>
        <w:ind w:left="720" w:right="618"/>
        <w:rPr>
          <w:spacing w:val="-2"/>
        </w:rPr>
      </w:pPr>
    </w:p>
    <w:p w14:paraId="53A6C078" w14:textId="0B0297B9" w:rsidR="006F3A36" w:rsidRPr="00E83A1A" w:rsidRDefault="006F3A36" w:rsidP="006D7ECA">
      <w:pPr>
        <w:pStyle w:val="BodyText"/>
        <w:kinsoku w:val="0"/>
        <w:overflowPunct w:val="0"/>
        <w:ind w:left="720" w:right="619"/>
        <w:rPr>
          <w:spacing w:val="-2"/>
        </w:rPr>
      </w:pPr>
      <w:r w:rsidRPr="00E83A1A">
        <w:rPr>
          <w:spacing w:val="-2"/>
          <w:u w:val="single"/>
        </w:rPr>
        <w:t>Emergency Services</w:t>
      </w:r>
      <w:r w:rsidR="005D4371" w:rsidRPr="006C043A">
        <w:rPr>
          <w:spacing w:val="-2"/>
        </w:rPr>
        <w:t>.</w:t>
      </w:r>
      <w:r w:rsidRPr="00E83A1A">
        <w:rPr>
          <w:spacing w:val="-2"/>
        </w:rPr>
        <w:t xml:space="preserve"> </w:t>
      </w:r>
      <w:r w:rsidR="005D4371">
        <w:rPr>
          <w:spacing w:val="-2"/>
        </w:rPr>
        <w:t xml:space="preserve"> M</w:t>
      </w:r>
      <w:r w:rsidRPr="00E83A1A">
        <w:rPr>
          <w:spacing w:val="-2"/>
        </w:rPr>
        <w:t xml:space="preserve">edical services that are furnished by a provider that is qualified to furnish such </w:t>
      </w:r>
      <w:proofErr w:type="gramStart"/>
      <w:r w:rsidRPr="00E83A1A">
        <w:rPr>
          <w:spacing w:val="-2"/>
        </w:rPr>
        <w:t>services, and</w:t>
      </w:r>
      <w:proofErr w:type="gramEnd"/>
      <w:r w:rsidRPr="00E83A1A">
        <w:rPr>
          <w:spacing w:val="-2"/>
        </w:rPr>
        <w:t xml:space="preserve"> are needed to evaluate or stabilize an emergency medical condition.  </w:t>
      </w:r>
    </w:p>
    <w:p w14:paraId="3F32A29F" w14:textId="77777777" w:rsidR="006F3A36" w:rsidRPr="00E83A1A" w:rsidRDefault="006F3A36" w:rsidP="006D7ECA">
      <w:pPr>
        <w:kinsoku w:val="0"/>
        <w:overflowPunct w:val="0"/>
        <w:spacing w:before="19" w:line="60" w:lineRule="exact"/>
        <w:ind w:left="720"/>
        <w:rPr>
          <w:sz w:val="22"/>
          <w:szCs w:val="22"/>
        </w:rPr>
      </w:pPr>
    </w:p>
    <w:p w14:paraId="14957E3D" w14:textId="77777777" w:rsidR="006F3A36" w:rsidRPr="00E83A1A" w:rsidRDefault="006F3A36" w:rsidP="006D7ECA">
      <w:pPr>
        <w:widowControl/>
        <w:autoSpaceDE/>
        <w:autoSpaceDN/>
        <w:adjustRightInd/>
        <w:ind w:left="720"/>
        <w:rPr>
          <w:sz w:val="22"/>
          <w:szCs w:val="22"/>
        </w:rPr>
      </w:pPr>
    </w:p>
    <w:p w14:paraId="4618A0C8" w14:textId="34C25FAC" w:rsidR="006F3A36" w:rsidRPr="00E83A1A" w:rsidRDefault="006F3A36" w:rsidP="006D7ECA">
      <w:pPr>
        <w:widowControl/>
        <w:tabs>
          <w:tab w:val="left" w:pos="1740"/>
        </w:tabs>
        <w:autoSpaceDE/>
        <w:autoSpaceDN/>
        <w:adjustRightInd/>
        <w:ind w:left="720"/>
        <w:rPr>
          <w:spacing w:val="-2"/>
          <w:sz w:val="22"/>
          <w:szCs w:val="22"/>
        </w:rPr>
      </w:pPr>
      <w:r w:rsidRPr="00E83A1A">
        <w:rPr>
          <w:spacing w:val="-1"/>
          <w:sz w:val="22"/>
          <w:szCs w:val="22"/>
          <w:u w:val="single"/>
        </w:rPr>
        <w:t>Family</w:t>
      </w:r>
      <w:r w:rsidRPr="00E83A1A">
        <w:rPr>
          <w:spacing w:val="-17"/>
          <w:sz w:val="22"/>
          <w:szCs w:val="22"/>
          <w:u w:val="single"/>
        </w:rPr>
        <w:t xml:space="preserve"> </w:t>
      </w:r>
      <w:r w:rsidRPr="00E83A1A">
        <w:rPr>
          <w:spacing w:val="-2"/>
          <w:sz w:val="22"/>
          <w:szCs w:val="22"/>
          <w:u w:val="single"/>
        </w:rPr>
        <w:t>Planning</w:t>
      </w:r>
      <w:r w:rsidR="005D4371" w:rsidRPr="00056C74">
        <w:rPr>
          <w:spacing w:val="-2"/>
          <w:sz w:val="22"/>
          <w:szCs w:val="22"/>
        </w:rPr>
        <w:t>.</w:t>
      </w:r>
      <w:r w:rsidRPr="00480494">
        <w:rPr>
          <w:spacing w:val="-10"/>
          <w:sz w:val="22"/>
          <w:szCs w:val="22"/>
        </w:rPr>
        <w:t xml:space="preserve"> </w:t>
      </w:r>
      <w:r w:rsidR="005D4371">
        <w:rPr>
          <w:spacing w:val="-10"/>
          <w:sz w:val="22"/>
          <w:szCs w:val="22"/>
        </w:rPr>
        <w:t xml:space="preserve"> </w:t>
      </w:r>
      <w:r w:rsidR="005D4371">
        <w:rPr>
          <w:sz w:val="22"/>
          <w:szCs w:val="22"/>
        </w:rPr>
        <w:t>A</w:t>
      </w:r>
      <w:r w:rsidRPr="00E83A1A">
        <w:rPr>
          <w:sz w:val="22"/>
          <w:szCs w:val="22"/>
        </w:rPr>
        <w:t>ny</w:t>
      </w:r>
      <w:r w:rsidRPr="00E83A1A">
        <w:rPr>
          <w:spacing w:val="-14"/>
          <w:sz w:val="22"/>
          <w:szCs w:val="22"/>
        </w:rPr>
        <w:t xml:space="preserve"> </w:t>
      </w:r>
      <w:r w:rsidRPr="00E83A1A">
        <w:rPr>
          <w:spacing w:val="-2"/>
          <w:sz w:val="22"/>
          <w:szCs w:val="22"/>
        </w:rPr>
        <w:t>medically</w:t>
      </w:r>
      <w:r w:rsidRPr="00E83A1A">
        <w:rPr>
          <w:spacing w:val="-19"/>
          <w:sz w:val="22"/>
          <w:szCs w:val="22"/>
        </w:rPr>
        <w:t xml:space="preserve"> </w:t>
      </w:r>
      <w:r w:rsidRPr="00E83A1A">
        <w:rPr>
          <w:spacing w:val="-2"/>
          <w:sz w:val="22"/>
          <w:szCs w:val="22"/>
        </w:rPr>
        <w:t>approved</w:t>
      </w:r>
      <w:r w:rsidRPr="00E83A1A">
        <w:rPr>
          <w:spacing w:val="-7"/>
          <w:sz w:val="22"/>
          <w:szCs w:val="22"/>
        </w:rPr>
        <w:t xml:space="preserve"> </w:t>
      </w:r>
      <w:r w:rsidRPr="00E83A1A">
        <w:rPr>
          <w:spacing w:val="-2"/>
          <w:sz w:val="22"/>
          <w:szCs w:val="22"/>
        </w:rPr>
        <w:t>means,</w:t>
      </w:r>
      <w:r w:rsidRPr="00562FB1">
        <w:rPr>
          <w:spacing w:val="-2"/>
          <w:sz w:val="22"/>
          <w:szCs w:val="22"/>
        </w:rPr>
        <w:t xml:space="preserve"> </w:t>
      </w:r>
      <w:r w:rsidRPr="00E83A1A">
        <w:rPr>
          <w:spacing w:val="-2"/>
          <w:sz w:val="22"/>
          <w:szCs w:val="22"/>
        </w:rPr>
        <w:t>including</w:t>
      </w:r>
      <w:r w:rsidRPr="00562FB1">
        <w:rPr>
          <w:spacing w:val="-2"/>
          <w:sz w:val="22"/>
          <w:szCs w:val="22"/>
        </w:rPr>
        <w:t xml:space="preserve"> </w:t>
      </w:r>
      <w:r w:rsidRPr="00E83A1A">
        <w:rPr>
          <w:spacing w:val="-2"/>
          <w:sz w:val="22"/>
          <w:szCs w:val="22"/>
        </w:rPr>
        <w:t>diagnosis,</w:t>
      </w:r>
      <w:r w:rsidRPr="00562FB1">
        <w:rPr>
          <w:spacing w:val="-2"/>
          <w:sz w:val="22"/>
          <w:szCs w:val="22"/>
        </w:rPr>
        <w:t xml:space="preserve"> </w:t>
      </w:r>
      <w:r w:rsidRPr="00E83A1A">
        <w:rPr>
          <w:spacing w:val="-2"/>
          <w:sz w:val="22"/>
          <w:szCs w:val="22"/>
        </w:rPr>
        <w:t>treatment,</w:t>
      </w:r>
      <w:r w:rsidRPr="00562FB1">
        <w:rPr>
          <w:spacing w:val="-2"/>
          <w:sz w:val="22"/>
          <w:szCs w:val="22"/>
        </w:rPr>
        <w:t xml:space="preserve"> and </w:t>
      </w:r>
      <w:r w:rsidRPr="00E83A1A">
        <w:rPr>
          <w:spacing w:val="-2"/>
          <w:sz w:val="22"/>
          <w:szCs w:val="22"/>
        </w:rPr>
        <w:t>related</w:t>
      </w:r>
      <w:r w:rsidRPr="00562FB1">
        <w:rPr>
          <w:spacing w:val="-2"/>
          <w:sz w:val="22"/>
          <w:szCs w:val="22"/>
        </w:rPr>
        <w:t xml:space="preserve"> </w:t>
      </w:r>
      <w:r w:rsidRPr="00E83A1A">
        <w:rPr>
          <w:spacing w:val="-2"/>
          <w:sz w:val="22"/>
          <w:szCs w:val="22"/>
        </w:rPr>
        <w:t>counseling,</w:t>
      </w:r>
      <w:r w:rsidRPr="00562FB1">
        <w:rPr>
          <w:spacing w:val="-2"/>
          <w:sz w:val="22"/>
          <w:szCs w:val="22"/>
        </w:rPr>
        <w:t xml:space="preserve"> </w:t>
      </w:r>
      <w:r w:rsidRPr="00E83A1A">
        <w:rPr>
          <w:spacing w:val="-2"/>
          <w:sz w:val="22"/>
          <w:szCs w:val="22"/>
        </w:rPr>
        <w:t>that</w:t>
      </w:r>
      <w:r w:rsidRPr="00562FB1">
        <w:rPr>
          <w:spacing w:val="-2"/>
          <w:sz w:val="22"/>
          <w:szCs w:val="22"/>
        </w:rPr>
        <w:t xml:space="preserve"> </w:t>
      </w:r>
      <w:r w:rsidRPr="00E83A1A">
        <w:rPr>
          <w:spacing w:val="-2"/>
          <w:sz w:val="22"/>
          <w:szCs w:val="22"/>
        </w:rPr>
        <w:t>assists</w:t>
      </w:r>
      <w:r w:rsidRPr="00562FB1">
        <w:rPr>
          <w:spacing w:val="-2"/>
          <w:sz w:val="22"/>
          <w:szCs w:val="22"/>
        </w:rPr>
        <w:t xml:space="preserve"> </w:t>
      </w:r>
      <w:r w:rsidRPr="00E83A1A">
        <w:rPr>
          <w:spacing w:val="-2"/>
          <w:sz w:val="22"/>
          <w:szCs w:val="22"/>
        </w:rPr>
        <w:t>individuals</w:t>
      </w:r>
      <w:r w:rsidRPr="00562FB1">
        <w:rPr>
          <w:spacing w:val="-2"/>
          <w:sz w:val="22"/>
          <w:szCs w:val="22"/>
        </w:rPr>
        <w:t xml:space="preserve"> </w:t>
      </w:r>
      <w:r w:rsidRPr="00E83A1A">
        <w:rPr>
          <w:spacing w:val="-2"/>
          <w:sz w:val="22"/>
          <w:szCs w:val="22"/>
        </w:rPr>
        <w:t>of</w:t>
      </w:r>
      <w:r w:rsidRPr="00562FB1">
        <w:rPr>
          <w:spacing w:val="-2"/>
          <w:sz w:val="22"/>
          <w:szCs w:val="22"/>
        </w:rPr>
        <w:t xml:space="preserve"> </w:t>
      </w:r>
      <w:r w:rsidRPr="00E83A1A">
        <w:rPr>
          <w:spacing w:val="-2"/>
          <w:sz w:val="22"/>
          <w:szCs w:val="22"/>
        </w:rPr>
        <w:t>childbearing</w:t>
      </w:r>
      <w:r w:rsidRPr="00562FB1">
        <w:rPr>
          <w:spacing w:val="-2"/>
          <w:sz w:val="22"/>
          <w:szCs w:val="22"/>
        </w:rPr>
        <w:t xml:space="preserve"> </w:t>
      </w:r>
      <w:r w:rsidRPr="00E83A1A">
        <w:rPr>
          <w:spacing w:val="-2"/>
          <w:sz w:val="22"/>
          <w:szCs w:val="22"/>
        </w:rPr>
        <w:t>age,</w:t>
      </w:r>
      <w:r w:rsidRPr="00562FB1">
        <w:rPr>
          <w:spacing w:val="-2"/>
          <w:sz w:val="22"/>
          <w:szCs w:val="22"/>
        </w:rPr>
        <w:t xml:space="preserve"> </w:t>
      </w:r>
      <w:r w:rsidRPr="00E83A1A">
        <w:rPr>
          <w:spacing w:val="-2"/>
          <w:sz w:val="22"/>
          <w:szCs w:val="22"/>
        </w:rPr>
        <w:t>including</w:t>
      </w:r>
      <w:r w:rsidRPr="00562FB1">
        <w:rPr>
          <w:spacing w:val="-2"/>
          <w:sz w:val="22"/>
          <w:szCs w:val="22"/>
        </w:rPr>
        <w:t xml:space="preserve"> </w:t>
      </w:r>
      <w:r w:rsidRPr="00E83A1A">
        <w:rPr>
          <w:spacing w:val="-2"/>
          <w:sz w:val="22"/>
          <w:szCs w:val="22"/>
        </w:rPr>
        <w:t>sexually</w:t>
      </w:r>
      <w:r w:rsidRPr="00562FB1">
        <w:rPr>
          <w:spacing w:val="-2"/>
          <w:sz w:val="22"/>
          <w:szCs w:val="22"/>
        </w:rPr>
        <w:t xml:space="preserve"> </w:t>
      </w:r>
      <w:r w:rsidRPr="00E83A1A">
        <w:rPr>
          <w:spacing w:val="-2"/>
          <w:sz w:val="22"/>
          <w:szCs w:val="22"/>
        </w:rPr>
        <w:t>active</w:t>
      </w:r>
      <w:r w:rsidRPr="00562FB1">
        <w:rPr>
          <w:spacing w:val="-2"/>
          <w:sz w:val="22"/>
          <w:szCs w:val="22"/>
        </w:rPr>
        <w:t xml:space="preserve"> </w:t>
      </w:r>
      <w:r w:rsidRPr="00E83A1A">
        <w:rPr>
          <w:spacing w:val="-2"/>
          <w:sz w:val="22"/>
          <w:szCs w:val="22"/>
        </w:rPr>
        <w:t>minors,</w:t>
      </w:r>
      <w:r w:rsidRPr="00562FB1">
        <w:rPr>
          <w:spacing w:val="-2"/>
          <w:sz w:val="22"/>
          <w:szCs w:val="22"/>
        </w:rPr>
        <w:t xml:space="preserve"> </w:t>
      </w:r>
      <w:r w:rsidRPr="00E83A1A">
        <w:rPr>
          <w:spacing w:val="-2"/>
          <w:sz w:val="22"/>
          <w:szCs w:val="22"/>
        </w:rPr>
        <w:t>in</w:t>
      </w:r>
      <w:r w:rsidRPr="00562FB1">
        <w:rPr>
          <w:spacing w:val="-2"/>
          <w:sz w:val="22"/>
          <w:szCs w:val="22"/>
        </w:rPr>
        <w:t xml:space="preserve"> </w:t>
      </w:r>
      <w:r w:rsidRPr="00E83A1A">
        <w:rPr>
          <w:spacing w:val="-2"/>
          <w:sz w:val="22"/>
          <w:szCs w:val="22"/>
        </w:rPr>
        <w:t>determining</w:t>
      </w:r>
      <w:r w:rsidRPr="00562FB1">
        <w:rPr>
          <w:spacing w:val="-2"/>
          <w:sz w:val="22"/>
          <w:szCs w:val="22"/>
        </w:rPr>
        <w:t xml:space="preserve"> the </w:t>
      </w:r>
      <w:r w:rsidRPr="00E83A1A">
        <w:rPr>
          <w:spacing w:val="-2"/>
          <w:sz w:val="22"/>
          <w:szCs w:val="22"/>
        </w:rPr>
        <w:t>number</w:t>
      </w:r>
      <w:r w:rsidRPr="00562FB1">
        <w:rPr>
          <w:spacing w:val="-2"/>
          <w:sz w:val="22"/>
          <w:szCs w:val="22"/>
        </w:rPr>
        <w:t xml:space="preserve"> and spacing of </w:t>
      </w:r>
      <w:r w:rsidRPr="00E83A1A">
        <w:rPr>
          <w:spacing w:val="-2"/>
          <w:sz w:val="22"/>
          <w:szCs w:val="22"/>
        </w:rPr>
        <w:t>their</w:t>
      </w:r>
      <w:r w:rsidRPr="00562FB1">
        <w:rPr>
          <w:spacing w:val="-2"/>
          <w:sz w:val="22"/>
          <w:szCs w:val="22"/>
        </w:rPr>
        <w:t xml:space="preserve"> </w:t>
      </w:r>
      <w:r w:rsidRPr="00E83A1A">
        <w:rPr>
          <w:spacing w:val="-2"/>
          <w:sz w:val="22"/>
          <w:szCs w:val="22"/>
        </w:rPr>
        <w:t>children.</w:t>
      </w:r>
    </w:p>
    <w:p w14:paraId="39DD0275" w14:textId="77777777" w:rsidR="006F3A36" w:rsidRPr="00E83A1A" w:rsidRDefault="006F3A36" w:rsidP="006D7ECA">
      <w:pPr>
        <w:kinsoku w:val="0"/>
        <w:overflowPunct w:val="0"/>
        <w:spacing w:before="17" w:line="240" w:lineRule="exact"/>
        <w:ind w:left="720"/>
        <w:rPr>
          <w:sz w:val="22"/>
          <w:szCs w:val="22"/>
        </w:rPr>
      </w:pPr>
    </w:p>
    <w:p w14:paraId="6EB40842" w14:textId="7DE32F76" w:rsidR="006F3A36" w:rsidRPr="00562FB1" w:rsidRDefault="006F3A36" w:rsidP="006D7ECA">
      <w:pPr>
        <w:pStyle w:val="BodyText"/>
        <w:kinsoku w:val="0"/>
        <w:overflowPunct w:val="0"/>
        <w:spacing w:line="242" w:lineRule="auto"/>
        <w:ind w:left="720" w:right="287"/>
        <w:jc w:val="both"/>
        <w:rPr>
          <w:spacing w:val="-2"/>
        </w:rPr>
      </w:pPr>
      <w:r w:rsidRPr="00E83A1A">
        <w:rPr>
          <w:spacing w:val="-2"/>
          <w:u w:val="single"/>
        </w:rPr>
        <w:t>Functional</w:t>
      </w:r>
      <w:r w:rsidRPr="00E83A1A">
        <w:rPr>
          <w:u w:val="single"/>
        </w:rPr>
        <w:t xml:space="preserve"> </w:t>
      </w:r>
      <w:r w:rsidRPr="00E83A1A">
        <w:rPr>
          <w:spacing w:val="-2"/>
          <w:u w:val="single"/>
        </w:rPr>
        <w:t>Level</w:t>
      </w:r>
      <w:r w:rsidR="005D4371" w:rsidRPr="006C043A">
        <w:rPr>
          <w:spacing w:val="-2"/>
        </w:rPr>
        <w:t>.</w:t>
      </w:r>
      <w:r w:rsidRPr="00480494">
        <w:rPr>
          <w:spacing w:val="1"/>
        </w:rPr>
        <w:t xml:space="preserve"> </w:t>
      </w:r>
      <w:r w:rsidR="00435EDA">
        <w:rPr>
          <w:spacing w:val="1"/>
        </w:rPr>
        <w:t xml:space="preserve"> </w:t>
      </w:r>
      <w:r w:rsidR="00435EDA">
        <w:rPr>
          <w:spacing w:val="-1"/>
        </w:rPr>
        <w:t>T</w:t>
      </w:r>
      <w:r w:rsidRPr="00E83A1A">
        <w:rPr>
          <w:spacing w:val="-1"/>
        </w:rPr>
        <w:t>he</w:t>
      </w:r>
      <w:r w:rsidRPr="00E83A1A">
        <w:rPr>
          <w:spacing w:val="-2"/>
        </w:rPr>
        <w:t xml:space="preserve"> degree </w:t>
      </w:r>
      <w:r w:rsidRPr="00E83A1A">
        <w:t xml:space="preserve">to </w:t>
      </w:r>
      <w:r w:rsidRPr="00E83A1A">
        <w:rPr>
          <w:spacing w:val="-2"/>
        </w:rPr>
        <w:t>which</w:t>
      </w:r>
      <w:r w:rsidRPr="00E83A1A">
        <w:rPr>
          <w:spacing w:val="2"/>
        </w:rPr>
        <w:t xml:space="preserve"> </w:t>
      </w:r>
      <w:r w:rsidRPr="00E83A1A">
        <w:rPr>
          <w:spacing w:val="-2"/>
        </w:rPr>
        <w:t>an</w:t>
      </w:r>
      <w:r w:rsidRPr="00E83A1A">
        <w:t xml:space="preserve"> </w:t>
      </w:r>
      <w:r w:rsidRPr="00E83A1A">
        <w:rPr>
          <w:spacing w:val="-2"/>
        </w:rPr>
        <w:t>individual</w:t>
      </w:r>
      <w:r w:rsidRPr="00562FB1">
        <w:rPr>
          <w:spacing w:val="-2"/>
        </w:rPr>
        <w:t xml:space="preserve"> can </w:t>
      </w:r>
      <w:r w:rsidRPr="00E83A1A">
        <w:rPr>
          <w:spacing w:val="-2"/>
        </w:rPr>
        <w:t>function</w:t>
      </w:r>
      <w:r w:rsidRPr="00562FB1">
        <w:rPr>
          <w:spacing w:val="-2"/>
        </w:rPr>
        <w:t xml:space="preserve"> in the community. Progressive </w:t>
      </w:r>
      <w:r>
        <w:rPr>
          <w:spacing w:val="-2"/>
        </w:rPr>
        <w:t>levels</w:t>
      </w:r>
      <w:r w:rsidRPr="00562FB1">
        <w:rPr>
          <w:spacing w:val="-2"/>
        </w:rPr>
        <w:t xml:space="preserve"> of </w:t>
      </w:r>
      <w:r>
        <w:rPr>
          <w:spacing w:val="-2"/>
        </w:rPr>
        <w:t>impaired</w:t>
      </w:r>
      <w:r w:rsidRPr="00562FB1">
        <w:rPr>
          <w:spacing w:val="-2"/>
        </w:rPr>
        <w:t xml:space="preserve"> </w:t>
      </w:r>
      <w:r>
        <w:rPr>
          <w:spacing w:val="-2"/>
        </w:rPr>
        <w:t xml:space="preserve">functioning </w:t>
      </w:r>
      <w:r w:rsidRPr="00562FB1">
        <w:rPr>
          <w:spacing w:val="-2"/>
        </w:rPr>
        <w:t xml:space="preserve">are </w:t>
      </w:r>
      <w:r>
        <w:rPr>
          <w:spacing w:val="-2"/>
        </w:rPr>
        <w:t>evaluated</w:t>
      </w:r>
      <w:r w:rsidRPr="00562FB1">
        <w:rPr>
          <w:spacing w:val="-2"/>
        </w:rPr>
        <w:t xml:space="preserve"> using a </w:t>
      </w:r>
      <w:r>
        <w:rPr>
          <w:spacing w:val="-2"/>
        </w:rPr>
        <w:t>MassHealth-approved</w:t>
      </w:r>
      <w:r w:rsidRPr="00562FB1">
        <w:rPr>
          <w:spacing w:val="-2"/>
        </w:rPr>
        <w:t xml:space="preserve"> </w:t>
      </w:r>
      <w:r>
        <w:rPr>
          <w:spacing w:val="-2"/>
        </w:rPr>
        <w:t>scale</w:t>
      </w:r>
      <w:r w:rsidRPr="00562FB1">
        <w:rPr>
          <w:spacing w:val="-2"/>
        </w:rPr>
        <w:t xml:space="preserve"> </w:t>
      </w:r>
      <w:r>
        <w:rPr>
          <w:spacing w:val="-2"/>
        </w:rPr>
        <w:t>that</w:t>
      </w:r>
      <w:r w:rsidRPr="00562FB1">
        <w:rPr>
          <w:spacing w:val="-2"/>
        </w:rPr>
        <w:t xml:space="preserve"> has </w:t>
      </w:r>
      <w:r>
        <w:rPr>
          <w:spacing w:val="-2"/>
        </w:rPr>
        <w:t>specific</w:t>
      </w:r>
      <w:r w:rsidRPr="00562FB1">
        <w:rPr>
          <w:spacing w:val="-2"/>
        </w:rPr>
        <w:t xml:space="preserve"> </w:t>
      </w:r>
      <w:r>
        <w:rPr>
          <w:spacing w:val="-2"/>
        </w:rPr>
        <w:t>criteria</w:t>
      </w:r>
      <w:r w:rsidRPr="00562FB1">
        <w:rPr>
          <w:spacing w:val="-2"/>
        </w:rPr>
        <w:t xml:space="preserve"> </w:t>
      </w:r>
      <w:r>
        <w:rPr>
          <w:spacing w:val="-2"/>
        </w:rPr>
        <w:t>for</w:t>
      </w:r>
      <w:r w:rsidRPr="00562FB1">
        <w:rPr>
          <w:spacing w:val="-2"/>
        </w:rPr>
        <w:t xml:space="preserve"> emotional stability, </w:t>
      </w:r>
      <w:r>
        <w:rPr>
          <w:spacing w:val="-2"/>
        </w:rPr>
        <w:t>vocational/educational</w:t>
      </w:r>
      <w:r w:rsidRPr="00562FB1">
        <w:rPr>
          <w:spacing w:val="-2"/>
        </w:rPr>
        <w:t xml:space="preserve"> productivity, social </w:t>
      </w:r>
      <w:r>
        <w:rPr>
          <w:spacing w:val="-2"/>
        </w:rPr>
        <w:t>relations,</w:t>
      </w:r>
      <w:r w:rsidRPr="00562FB1">
        <w:rPr>
          <w:spacing w:val="-2"/>
        </w:rPr>
        <w:t xml:space="preserve"> and self-care.</w:t>
      </w:r>
    </w:p>
    <w:p w14:paraId="0BADD04E" w14:textId="77777777" w:rsidR="006F3A36" w:rsidRDefault="006F3A36" w:rsidP="006D7ECA">
      <w:pPr>
        <w:kinsoku w:val="0"/>
        <w:overflowPunct w:val="0"/>
        <w:spacing w:before="18" w:line="240" w:lineRule="exact"/>
        <w:ind w:left="720"/>
      </w:pPr>
    </w:p>
    <w:p w14:paraId="261CEB6C" w14:textId="2CFCC304" w:rsidR="006F3A36" w:rsidRDefault="006F3A36" w:rsidP="006D7ECA">
      <w:pPr>
        <w:pStyle w:val="BodyText"/>
        <w:kinsoku w:val="0"/>
        <w:overflowPunct w:val="0"/>
        <w:spacing w:line="243" w:lineRule="auto"/>
        <w:ind w:left="720" w:right="270"/>
        <w:rPr>
          <w:spacing w:val="-2"/>
        </w:rPr>
      </w:pPr>
      <w:r>
        <w:rPr>
          <w:spacing w:val="-2"/>
          <w:u w:val="single"/>
        </w:rPr>
        <w:t>Functional</w:t>
      </w:r>
      <w:r>
        <w:rPr>
          <w:spacing w:val="-12"/>
          <w:u w:val="single"/>
        </w:rPr>
        <w:t xml:space="preserve"> </w:t>
      </w:r>
      <w:r>
        <w:rPr>
          <w:spacing w:val="-2"/>
          <w:u w:val="single"/>
        </w:rPr>
        <w:t>Maintenance</w:t>
      </w:r>
      <w:r>
        <w:rPr>
          <w:spacing w:val="-9"/>
          <w:u w:val="single"/>
        </w:rPr>
        <w:t xml:space="preserve"> </w:t>
      </w:r>
      <w:r>
        <w:rPr>
          <w:spacing w:val="-2"/>
          <w:u w:val="single"/>
        </w:rPr>
        <w:t>Program</w:t>
      </w:r>
      <w:r w:rsidR="00435EDA" w:rsidRPr="006C043A">
        <w:rPr>
          <w:spacing w:val="-2"/>
        </w:rPr>
        <w:t>.</w:t>
      </w:r>
      <w:r w:rsidRPr="00480494">
        <w:rPr>
          <w:spacing w:val="-11"/>
        </w:rPr>
        <w:t xml:space="preserve"> </w:t>
      </w:r>
      <w:r w:rsidR="00435EDA">
        <w:rPr>
          <w:spacing w:val="-11"/>
        </w:rPr>
        <w:t xml:space="preserve"> </w:t>
      </w:r>
      <w:r w:rsidR="00435EDA">
        <w:t>A</w:t>
      </w:r>
      <w:r>
        <w:rPr>
          <w:spacing w:val="-10"/>
        </w:rPr>
        <w:t xml:space="preserve"> </w:t>
      </w:r>
      <w:r>
        <w:rPr>
          <w:spacing w:val="-2"/>
        </w:rPr>
        <w:t>planned</w:t>
      </w:r>
      <w:r>
        <w:rPr>
          <w:spacing w:val="-10"/>
        </w:rPr>
        <w:t xml:space="preserve"> </w:t>
      </w:r>
      <w:r>
        <w:rPr>
          <w:spacing w:val="-2"/>
        </w:rPr>
        <w:t>combination</w:t>
      </w:r>
      <w:r>
        <w:rPr>
          <w:spacing w:val="-7"/>
        </w:rPr>
        <w:t xml:space="preserve"> </w:t>
      </w:r>
      <w:r>
        <w:rPr>
          <w:spacing w:val="-2"/>
        </w:rPr>
        <w:t>of</w:t>
      </w:r>
      <w:r w:rsidRPr="00562FB1">
        <w:rPr>
          <w:spacing w:val="-2"/>
        </w:rPr>
        <w:t xml:space="preserve"> </w:t>
      </w:r>
      <w:r>
        <w:rPr>
          <w:spacing w:val="-2"/>
        </w:rPr>
        <w:t>social,</w:t>
      </w:r>
      <w:r w:rsidRPr="00562FB1">
        <w:rPr>
          <w:spacing w:val="-2"/>
        </w:rPr>
        <w:t xml:space="preserve"> vocational, and </w:t>
      </w:r>
      <w:r>
        <w:rPr>
          <w:spacing w:val="-2"/>
        </w:rPr>
        <w:t>recreational</w:t>
      </w:r>
      <w:r w:rsidRPr="00562FB1">
        <w:rPr>
          <w:spacing w:val="-2"/>
        </w:rPr>
        <w:t xml:space="preserve"> </w:t>
      </w:r>
      <w:r>
        <w:rPr>
          <w:spacing w:val="-2"/>
        </w:rPr>
        <w:t>services</w:t>
      </w:r>
      <w:r w:rsidRPr="00562FB1">
        <w:rPr>
          <w:spacing w:val="-2"/>
        </w:rPr>
        <w:t xml:space="preserve"> </w:t>
      </w:r>
      <w:r>
        <w:rPr>
          <w:spacing w:val="-2"/>
        </w:rPr>
        <w:t>designed</w:t>
      </w:r>
      <w:r w:rsidRPr="00562FB1">
        <w:rPr>
          <w:spacing w:val="-2"/>
        </w:rPr>
        <w:t xml:space="preserve"> for </w:t>
      </w:r>
      <w:r>
        <w:rPr>
          <w:spacing w:val="-2"/>
        </w:rPr>
        <w:t>individuals</w:t>
      </w:r>
      <w:r w:rsidRPr="00562FB1">
        <w:rPr>
          <w:spacing w:val="-2"/>
        </w:rPr>
        <w:t xml:space="preserve"> </w:t>
      </w:r>
      <w:r>
        <w:rPr>
          <w:spacing w:val="-2"/>
        </w:rPr>
        <w:t>disabled</w:t>
      </w:r>
      <w:r w:rsidRPr="00562FB1">
        <w:rPr>
          <w:spacing w:val="-2"/>
        </w:rPr>
        <w:t xml:space="preserve"> by a </w:t>
      </w:r>
      <w:r>
        <w:rPr>
          <w:spacing w:val="-2"/>
        </w:rPr>
        <w:t>chronic</w:t>
      </w:r>
      <w:r w:rsidRPr="00562FB1">
        <w:rPr>
          <w:spacing w:val="-2"/>
        </w:rPr>
        <w:t xml:space="preserve"> </w:t>
      </w:r>
      <w:r>
        <w:rPr>
          <w:spacing w:val="-2"/>
        </w:rPr>
        <w:t>mental</w:t>
      </w:r>
      <w:r w:rsidRPr="00562FB1">
        <w:rPr>
          <w:spacing w:val="-2"/>
        </w:rPr>
        <w:t xml:space="preserve"> </w:t>
      </w:r>
      <w:r>
        <w:rPr>
          <w:spacing w:val="-2"/>
        </w:rPr>
        <w:t>illness</w:t>
      </w:r>
      <w:r w:rsidRPr="00562FB1">
        <w:rPr>
          <w:spacing w:val="-2"/>
        </w:rPr>
        <w:t xml:space="preserve"> </w:t>
      </w:r>
      <w:r>
        <w:rPr>
          <w:spacing w:val="-2"/>
        </w:rPr>
        <w:t>who</w:t>
      </w:r>
      <w:r w:rsidRPr="00562FB1">
        <w:rPr>
          <w:spacing w:val="-2"/>
        </w:rPr>
        <w:t xml:space="preserve"> </w:t>
      </w:r>
      <w:r>
        <w:rPr>
          <w:spacing w:val="-2"/>
        </w:rPr>
        <w:t>need</w:t>
      </w:r>
      <w:r w:rsidRPr="00562FB1">
        <w:rPr>
          <w:spacing w:val="-2"/>
        </w:rPr>
        <w:t xml:space="preserve"> </w:t>
      </w:r>
      <w:r>
        <w:rPr>
          <w:spacing w:val="-2"/>
        </w:rPr>
        <w:t>continuing</w:t>
      </w:r>
      <w:r w:rsidRPr="00562FB1">
        <w:rPr>
          <w:spacing w:val="-2"/>
        </w:rPr>
        <w:t xml:space="preserve"> </w:t>
      </w:r>
      <w:r>
        <w:rPr>
          <w:spacing w:val="-2"/>
        </w:rPr>
        <w:t>services</w:t>
      </w:r>
      <w:r w:rsidRPr="00562FB1">
        <w:rPr>
          <w:spacing w:val="-2"/>
        </w:rPr>
        <w:t xml:space="preserve"> to </w:t>
      </w:r>
      <w:r>
        <w:rPr>
          <w:spacing w:val="-2"/>
        </w:rPr>
        <w:t>maintain</w:t>
      </w:r>
      <w:r w:rsidRPr="00562FB1">
        <w:rPr>
          <w:spacing w:val="-2"/>
        </w:rPr>
        <w:t xml:space="preserve"> </w:t>
      </w:r>
      <w:r>
        <w:rPr>
          <w:spacing w:val="-2"/>
        </w:rPr>
        <w:t>skills</w:t>
      </w:r>
      <w:r w:rsidRPr="00562FB1">
        <w:rPr>
          <w:spacing w:val="-2"/>
        </w:rPr>
        <w:t xml:space="preserve"> that allow them to </w:t>
      </w:r>
      <w:r>
        <w:rPr>
          <w:spacing w:val="-2"/>
        </w:rPr>
        <w:t>function</w:t>
      </w:r>
      <w:r w:rsidRPr="00562FB1">
        <w:rPr>
          <w:spacing w:val="-2"/>
        </w:rPr>
        <w:t xml:space="preserve"> </w:t>
      </w:r>
      <w:r>
        <w:rPr>
          <w:spacing w:val="-2"/>
        </w:rPr>
        <w:t>within</w:t>
      </w:r>
      <w:r w:rsidRPr="00562FB1">
        <w:rPr>
          <w:spacing w:val="-2"/>
        </w:rPr>
        <w:t xml:space="preserve"> the </w:t>
      </w:r>
      <w:proofErr w:type="gramStart"/>
      <w:r>
        <w:rPr>
          <w:spacing w:val="-2"/>
        </w:rPr>
        <w:t>community</w:t>
      </w:r>
      <w:proofErr w:type="gramEnd"/>
      <w:r w:rsidRPr="00562FB1">
        <w:rPr>
          <w:spacing w:val="-2"/>
        </w:rPr>
        <w:t xml:space="preserve"> but </w:t>
      </w:r>
      <w:r>
        <w:rPr>
          <w:spacing w:val="-2"/>
        </w:rPr>
        <w:t>who</w:t>
      </w:r>
      <w:r w:rsidRPr="00562FB1">
        <w:rPr>
          <w:spacing w:val="-2"/>
        </w:rPr>
        <w:t xml:space="preserve"> do not </w:t>
      </w:r>
      <w:r>
        <w:rPr>
          <w:spacing w:val="-2"/>
        </w:rPr>
        <w:t>require</w:t>
      </w:r>
      <w:r w:rsidRPr="00562FB1">
        <w:rPr>
          <w:spacing w:val="-2"/>
        </w:rPr>
        <w:t xml:space="preserve"> the more </w:t>
      </w:r>
      <w:r>
        <w:rPr>
          <w:spacing w:val="-2"/>
        </w:rPr>
        <w:t>intensive</w:t>
      </w:r>
      <w:r w:rsidRPr="00562FB1">
        <w:rPr>
          <w:spacing w:val="-2"/>
        </w:rPr>
        <w:t xml:space="preserve"> care of </w:t>
      </w:r>
      <w:r>
        <w:rPr>
          <w:spacing w:val="-2"/>
        </w:rPr>
        <w:t>inpatient</w:t>
      </w:r>
      <w:r w:rsidRPr="00562FB1">
        <w:rPr>
          <w:spacing w:val="-2"/>
        </w:rPr>
        <w:t xml:space="preserve"> or day </w:t>
      </w:r>
      <w:r>
        <w:rPr>
          <w:spacing w:val="-2"/>
        </w:rPr>
        <w:t>treatment</w:t>
      </w:r>
      <w:r w:rsidRPr="00562FB1">
        <w:rPr>
          <w:spacing w:val="-2"/>
        </w:rPr>
        <w:t xml:space="preserve"> </w:t>
      </w:r>
      <w:r>
        <w:rPr>
          <w:spacing w:val="-2"/>
        </w:rPr>
        <w:t>programs.</w:t>
      </w:r>
    </w:p>
    <w:p w14:paraId="55BC19C1" w14:textId="77777777" w:rsidR="00D601F3" w:rsidRDefault="00D601F3" w:rsidP="002F3469">
      <w:pPr>
        <w:pStyle w:val="BodyText"/>
        <w:kinsoku w:val="0"/>
        <w:overflowPunct w:val="0"/>
        <w:spacing w:line="243" w:lineRule="auto"/>
        <w:ind w:right="270"/>
        <w:rPr>
          <w:spacing w:val="-2"/>
        </w:rPr>
      </w:pPr>
    </w:p>
    <w:p w14:paraId="5BF2376E" w14:textId="2458986B" w:rsidR="006F3A36" w:rsidRDefault="006F3A36" w:rsidP="006D7ECA">
      <w:pPr>
        <w:pStyle w:val="BodyText"/>
        <w:kinsoku w:val="0"/>
        <w:overflowPunct w:val="0"/>
        <w:spacing w:line="242" w:lineRule="auto"/>
        <w:ind w:left="720" w:right="272"/>
        <w:jc w:val="both"/>
        <w:rPr>
          <w:spacing w:val="-2"/>
        </w:rPr>
      </w:pPr>
      <w:r>
        <w:rPr>
          <w:spacing w:val="-2"/>
          <w:u w:val="single"/>
        </w:rPr>
        <w:t>Hospital</w:t>
      </w:r>
      <w:r w:rsidR="00435EDA" w:rsidRPr="006C043A">
        <w:rPr>
          <w:spacing w:val="-2"/>
        </w:rPr>
        <w:t>.</w:t>
      </w:r>
      <w:r w:rsidRPr="00480494">
        <w:rPr>
          <w:spacing w:val="1"/>
        </w:rPr>
        <w:t xml:space="preserve"> </w:t>
      </w:r>
      <w:r w:rsidR="00435EDA">
        <w:rPr>
          <w:spacing w:val="1"/>
        </w:rPr>
        <w:t xml:space="preserve"> </w:t>
      </w:r>
      <w:r w:rsidR="00435EDA">
        <w:t>A</w:t>
      </w:r>
      <w:r>
        <w:rPr>
          <w:spacing w:val="-2"/>
        </w:rPr>
        <w:t xml:space="preserve"> facility</w:t>
      </w:r>
      <w:r>
        <w:rPr>
          <w:spacing w:val="-7"/>
        </w:rPr>
        <w:t xml:space="preserve"> </w:t>
      </w:r>
      <w:r>
        <w:rPr>
          <w:spacing w:val="-2"/>
        </w:rPr>
        <w:t xml:space="preserve">that </w:t>
      </w:r>
      <w:r w:rsidRPr="00562FB1">
        <w:rPr>
          <w:spacing w:val="-2"/>
        </w:rPr>
        <w:t>is</w:t>
      </w:r>
      <w:r>
        <w:rPr>
          <w:spacing w:val="-2"/>
        </w:rPr>
        <w:t xml:space="preserve"> licensed</w:t>
      </w:r>
      <w:r w:rsidRPr="00562FB1">
        <w:rPr>
          <w:spacing w:val="-2"/>
        </w:rPr>
        <w:t xml:space="preserve"> </w:t>
      </w:r>
      <w:r>
        <w:rPr>
          <w:spacing w:val="-2"/>
        </w:rPr>
        <w:t>or</w:t>
      </w:r>
      <w:r w:rsidRPr="00562FB1">
        <w:rPr>
          <w:spacing w:val="-2"/>
        </w:rPr>
        <w:t xml:space="preserve"> </w:t>
      </w:r>
      <w:r>
        <w:rPr>
          <w:spacing w:val="-2"/>
        </w:rPr>
        <w:t>operated</w:t>
      </w:r>
      <w:r w:rsidRPr="00562FB1">
        <w:rPr>
          <w:spacing w:val="-2"/>
        </w:rPr>
        <w:t xml:space="preserve"> as a </w:t>
      </w:r>
      <w:r>
        <w:rPr>
          <w:spacing w:val="-2"/>
        </w:rPr>
        <w:t>hospital</w:t>
      </w:r>
      <w:r w:rsidRPr="00562FB1">
        <w:rPr>
          <w:spacing w:val="-2"/>
        </w:rPr>
        <w:t xml:space="preserve"> by the</w:t>
      </w:r>
      <w:r>
        <w:rPr>
          <w:spacing w:val="-2"/>
        </w:rPr>
        <w:t xml:space="preserve"> Massachusetts Department</w:t>
      </w:r>
      <w:r w:rsidRPr="00562FB1">
        <w:rPr>
          <w:spacing w:val="-2"/>
        </w:rPr>
        <w:t xml:space="preserve"> of </w:t>
      </w:r>
      <w:r>
        <w:rPr>
          <w:spacing w:val="-2"/>
        </w:rPr>
        <w:t>Public Health</w:t>
      </w:r>
      <w:r w:rsidRPr="00562FB1">
        <w:rPr>
          <w:spacing w:val="-2"/>
        </w:rPr>
        <w:t xml:space="preserve"> or the </w:t>
      </w:r>
      <w:r>
        <w:rPr>
          <w:spacing w:val="-2"/>
        </w:rPr>
        <w:t xml:space="preserve">Massachusetts Department </w:t>
      </w:r>
      <w:r w:rsidRPr="00562FB1">
        <w:rPr>
          <w:spacing w:val="-2"/>
        </w:rPr>
        <w:t xml:space="preserve">of </w:t>
      </w:r>
      <w:r>
        <w:rPr>
          <w:spacing w:val="-2"/>
        </w:rPr>
        <w:t>Mental</w:t>
      </w:r>
      <w:r w:rsidRPr="00562FB1">
        <w:rPr>
          <w:spacing w:val="-2"/>
        </w:rPr>
        <w:t xml:space="preserve"> </w:t>
      </w:r>
      <w:r>
        <w:rPr>
          <w:spacing w:val="-2"/>
        </w:rPr>
        <w:t>Health</w:t>
      </w:r>
      <w:r w:rsidRPr="00562FB1">
        <w:rPr>
          <w:spacing w:val="-2"/>
        </w:rPr>
        <w:t xml:space="preserve"> and</w:t>
      </w:r>
      <w:r>
        <w:rPr>
          <w:spacing w:val="-2"/>
        </w:rPr>
        <w:t xml:space="preserve"> </w:t>
      </w:r>
      <w:r w:rsidRPr="00562FB1">
        <w:rPr>
          <w:spacing w:val="-2"/>
        </w:rPr>
        <w:t xml:space="preserve">that </w:t>
      </w:r>
      <w:r>
        <w:rPr>
          <w:spacing w:val="-2"/>
        </w:rPr>
        <w:t>provides</w:t>
      </w:r>
      <w:r w:rsidRPr="00562FB1">
        <w:rPr>
          <w:spacing w:val="-2"/>
        </w:rPr>
        <w:t xml:space="preserve"> </w:t>
      </w:r>
      <w:r>
        <w:rPr>
          <w:spacing w:val="-2"/>
        </w:rPr>
        <w:t xml:space="preserve">diagnosis </w:t>
      </w:r>
      <w:r w:rsidRPr="00562FB1">
        <w:rPr>
          <w:spacing w:val="-2"/>
        </w:rPr>
        <w:t xml:space="preserve">and </w:t>
      </w:r>
      <w:r>
        <w:rPr>
          <w:spacing w:val="-2"/>
        </w:rPr>
        <w:t>treatment</w:t>
      </w:r>
      <w:r w:rsidRPr="00562FB1">
        <w:rPr>
          <w:spacing w:val="-2"/>
        </w:rPr>
        <w:t xml:space="preserve"> on </w:t>
      </w:r>
      <w:r>
        <w:rPr>
          <w:spacing w:val="-2"/>
        </w:rPr>
        <w:t>an</w:t>
      </w:r>
      <w:r w:rsidRPr="00562FB1">
        <w:rPr>
          <w:spacing w:val="-2"/>
        </w:rPr>
        <w:t xml:space="preserve"> </w:t>
      </w:r>
      <w:r>
        <w:rPr>
          <w:spacing w:val="-2"/>
        </w:rPr>
        <w:t>outpatient</w:t>
      </w:r>
      <w:r w:rsidRPr="00562FB1">
        <w:rPr>
          <w:spacing w:val="-2"/>
        </w:rPr>
        <w:t xml:space="preserve"> </w:t>
      </w:r>
      <w:r>
        <w:rPr>
          <w:spacing w:val="-2"/>
        </w:rPr>
        <w:t>basis</w:t>
      </w:r>
      <w:r w:rsidRPr="00562FB1">
        <w:rPr>
          <w:spacing w:val="-2"/>
        </w:rPr>
        <w:t xml:space="preserve"> </w:t>
      </w:r>
      <w:r>
        <w:rPr>
          <w:spacing w:val="-2"/>
        </w:rPr>
        <w:t>for</w:t>
      </w:r>
      <w:r w:rsidRPr="00562FB1">
        <w:rPr>
          <w:spacing w:val="-2"/>
        </w:rPr>
        <w:t xml:space="preserve"> </w:t>
      </w:r>
      <w:r>
        <w:rPr>
          <w:spacing w:val="-2"/>
        </w:rPr>
        <w:t>patients</w:t>
      </w:r>
      <w:r w:rsidRPr="00562FB1">
        <w:rPr>
          <w:spacing w:val="-2"/>
        </w:rPr>
        <w:t xml:space="preserve"> </w:t>
      </w:r>
      <w:r>
        <w:rPr>
          <w:spacing w:val="-2"/>
        </w:rPr>
        <w:t>who</w:t>
      </w:r>
      <w:r w:rsidRPr="00562FB1">
        <w:rPr>
          <w:spacing w:val="-2"/>
        </w:rPr>
        <w:t xml:space="preserve"> </w:t>
      </w:r>
      <w:r>
        <w:rPr>
          <w:spacing w:val="-2"/>
        </w:rPr>
        <w:t>have</w:t>
      </w:r>
      <w:r w:rsidRPr="00562FB1">
        <w:rPr>
          <w:spacing w:val="-2"/>
        </w:rPr>
        <w:t xml:space="preserve"> any of a </w:t>
      </w:r>
      <w:r>
        <w:rPr>
          <w:spacing w:val="-2"/>
        </w:rPr>
        <w:t>variety</w:t>
      </w:r>
      <w:r w:rsidRPr="00562FB1">
        <w:rPr>
          <w:spacing w:val="-2"/>
        </w:rPr>
        <w:t xml:space="preserve"> of </w:t>
      </w:r>
      <w:r>
        <w:rPr>
          <w:spacing w:val="-2"/>
        </w:rPr>
        <w:t>medical</w:t>
      </w:r>
      <w:r w:rsidRPr="00562FB1">
        <w:rPr>
          <w:spacing w:val="-2"/>
        </w:rPr>
        <w:t xml:space="preserve"> </w:t>
      </w:r>
      <w:r>
        <w:rPr>
          <w:spacing w:val="-2"/>
        </w:rPr>
        <w:t>conditions.</w:t>
      </w:r>
    </w:p>
    <w:p w14:paraId="63490332" w14:textId="77777777" w:rsidR="00464E4E" w:rsidRDefault="00464E4E" w:rsidP="002F3469">
      <w:pPr>
        <w:pStyle w:val="BodyText"/>
        <w:kinsoku w:val="0"/>
        <w:overflowPunct w:val="0"/>
        <w:spacing w:line="242" w:lineRule="auto"/>
        <w:ind w:right="272"/>
        <w:jc w:val="both"/>
        <w:rPr>
          <w:spacing w:val="-2"/>
        </w:rPr>
      </w:pPr>
    </w:p>
    <w:p w14:paraId="2705E25D" w14:textId="77777777" w:rsidR="00464E4E" w:rsidRDefault="00464E4E" w:rsidP="002F3469">
      <w:pPr>
        <w:pStyle w:val="BodyText"/>
        <w:kinsoku w:val="0"/>
        <w:overflowPunct w:val="0"/>
        <w:spacing w:line="242" w:lineRule="auto"/>
        <w:ind w:right="272"/>
        <w:jc w:val="both"/>
        <w:rPr>
          <w:spacing w:val="-2"/>
        </w:rPr>
      </w:pPr>
    </w:p>
    <w:p w14:paraId="5564B755" w14:textId="77777777" w:rsidR="00464E4E" w:rsidRDefault="00464E4E" w:rsidP="002F3469">
      <w:pPr>
        <w:pStyle w:val="BodyText"/>
        <w:kinsoku w:val="0"/>
        <w:overflowPunct w:val="0"/>
        <w:spacing w:line="242" w:lineRule="auto"/>
        <w:ind w:right="272"/>
        <w:jc w:val="both"/>
        <w:rPr>
          <w:spacing w:val="-2"/>
        </w:rPr>
      </w:pPr>
    </w:p>
    <w:tbl>
      <w:tblPr>
        <w:tblW w:w="0" w:type="auto"/>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D30D4E" w:rsidRPr="00CE13A9" w14:paraId="4D869563" w14:textId="77777777" w:rsidTr="00480494">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77775692"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384116C6"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4138DCF" w14:textId="77777777" w:rsidR="00D30D4E" w:rsidRPr="00CE13A9" w:rsidRDefault="00D30D4E" w:rsidP="00480494">
            <w:pPr>
              <w:pStyle w:val="TableParagraph"/>
              <w:kinsoku w:val="0"/>
              <w:overflowPunct w:val="0"/>
              <w:spacing w:before="4" w:line="140" w:lineRule="exact"/>
              <w:rPr>
                <w:sz w:val="14"/>
                <w:szCs w:val="14"/>
              </w:rPr>
            </w:pPr>
          </w:p>
          <w:p w14:paraId="6D341CE8" w14:textId="77777777" w:rsidR="00D30D4E" w:rsidRPr="00CE13A9" w:rsidRDefault="00D30D4E" w:rsidP="00480494">
            <w:pPr>
              <w:pStyle w:val="TableParagraph"/>
              <w:kinsoku w:val="0"/>
              <w:overflowPunct w:val="0"/>
              <w:spacing w:line="200" w:lineRule="exact"/>
              <w:rPr>
                <w:sz w:val="20"/>
                <w:szCs w:val="20"/>
              </w:rPr>
            </w:pPr>
          </w:p>
          <w:p w14:paraId="0345E0E7"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2AD1B1B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99AC0D9"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50E524B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01BF53AF"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3FA1F11" w14:textId="0ECB47FA"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4-3</w:t>
            </w:r>
          </w:p>
        </w:tc>
      </w:tr>
      <w:tr w:rsidR="00D30D4E" w:rsidRPr="00CE13A9" w14:paraId="700CC755" w14:textId="77777777" w:rsidTr="00480494">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F1DC903" w14:textId="77777777" w:rsidR="00D30D4E" w:rsidRPr="00CE13A9" w:rsidRDefault="00D30D4E" w:rsidP="00480494">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74B54DF4"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A7C8FFC" w14:textId="75DBF46B" w:rsidR="00D30D4E" w:rsidRPr="00CE13A9" w:rsidRDefault="00347F85" w:rsidP="00480494">
            <w:pPr>
              <w:pStyle w:val="TableParagraph"/>
              <w:kinsoku w:val="0"/>
              <w:overflowPunct w:val="0"/>
              <w:spacing w:before="120"/>
              <w:ind w:left="1019" w:right="1021"/>
              <w:jc w:val="center"/>
            </w:pPr>
            <w:r>
              <w:rPr>
                <w:rFonts w:ascii="Arial" w:hAnsi="Arial" w:cs="Arial"/>
                <w:spacing w:val="-1"/>
                <w:sz w:val="20"/>
                <w:szCs w:val="20"/>
              </w:rPr>
              <w:t>AOH-</w:t>
            </w:r>
            <w:r w:rsidR="00366990">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47ACAA9C"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61A0A5F" w14:textId="123CABE1" w:rsidR="00D30D4E" w:rsidRPr="00CE13A9" w:rsidRDefault="00366990" w:rsidP="00480494">
            <w:pPr>
              <w:pStyle w:val="TableParagraph"/>
              <w:kinsoku w:val="0"/>
              <w:overflowPunct w:val="0"/>
              <w:spacing w:before="120"/>
              <w:ind w:left="471" w:right="467"/>
              <w:jc w:val="center"/>
            </w:pPr>
            <w:r>
              <w:rPr>
                <w:rFonts w:ascii="Arial" w:hAnsi="Arial" w:cs="Arial"/>
                <w:spacing w:val="-1"/>
                <w:sz w:val="20"/>
                <w:szCs w:val="20"/>
              </w:rPr>
              <w:t>XXXXXX</w:t>
            </w:r>
          </w:p>
        </w:tc>
      </w:tr>
    </w:tbl>
    <w:p w14:paraId="14EC4099" w14:textId="77777777" w:rsidR="0067792D" w:rsidRDefault="0067792D" w:rsidP="002F3469">
      <w:pPr>
        <w:kinsoku w:val="0"/>
        <w:overflowPunct w:val="0"/>
        <w:spacing w:before="17" w:line="240" w:lineRule="exact"/>
      </w:pPr>
    </w:p>
    <w:p w14:paraId="69F78CC8" w14:textId="5CBDDB9E" w:rsidR="00347F85" w:rsidRPr="00347F85" w:rsidRDefault="00347F85" w:rsidP="006D7ECA">
      <w:pPr>
        <w:kinsoku w:val="0"/>
        <w:overflowPunct w:val="0"/>
        <w:spacing w:before="17" w:line="240" w:lineRule="exact"/>
        <w:ind w:left="720"/>
        <w:rPr>
          <w:sz w:val="22"/>
          <w:szCs w:val="22"/>
        </w:rPr>
      </w:pPr>
      <w:r w:rsidRPr="00347F85">
        <w:rPr>
          <w:spacing w:val="-3"/>
          <w:sz w:val="22"/>
          <w:szCs w:val="22"/>
          <w:u w:val="single"/>
        </w:rPr>
        <w:t>Hospital-licensed</w:t>
      </w:r>
      <w:r w:rsidRPr="00347F85">
        <w:rPr>
          <w:spacing w:val="-10"/>
          <w:sz w:val="22"/>
          <w:szCs w:val="22"/>
          <w:u w:val="single"/>
        </w:rPr>
        <w:t xml:space="preserve"> </w:t>
      </w:r>
      <w:r w:rsidRPr="00347F85">
        <w:rPr>
          <w:spacing w:val="-2"/>
          <w:sz w:val="22"/>
          <w:szCs w:val="22"/>
          <w:u w:val="single"/>
        </w:rPr>
        <w:t>Health</w:t>
      </w:r>
      <w:r w:rsidRPr="00347F85">
        <w:rPr>
          <w:spacing w:val="-9"/>
          <w:sz w:val="22"/>
          <w:szCs w:val="22"/>
          <w:u w:val="single"/>
        </w:rPr>
        <w:t xml:space="preserve"> </w:t>
      </w:r>
      <w:r w:rsidRPr="00347F85">
        <w:rPr>
          <w:spacing w:val="-2"/>
          <w:sz w:val="22"/>
          <w:szCs w:val="22"/>
          <w:u w:val="single"/>
        </w:rPr>
        <w:t>Center (HLHC)</w:t>
      </w:r>
      <w:r w:rsidR="00435EDA" w:rsidRPr="006C043A">
        <w:rPr>
          <w:spacing w:val="-2"/>
        </w:rPr>
        <w:t>.</w:t>
      </w:r>
      <w:r w:rsidRPr="00347F85">
        <w:rPr>
          <w:spacing w:val="-7"/>
          <w:sz w:val="22"/>
          <w:szCs w:val="22"/>
        </w:rPr>
        <w:t xml:space="preserve"> </w:t>
      </w:r>
      <w:r w:rsidR="00435EDA">
        <w:rPr>
          <w:spacing w:val="-5"/>
          <w:sz w:val="22"/>
          <w:szCs w:val="22"/>
        </w:rPr>
        <w:t xml:space="preserve"> </w:t>
      </w:r>
      <w:r w:rsidR="00435EDA">
        <w:rPr>
          <w:spacing w:val="-2"/>
          <w:sz w:val="22"/>
          <w:szCs w:val="22"/>
        </w:rPr>
        <w:t>A</w:t>
      </w:r>
      <w:r w:rsidR="00435EDA" w:rsidRPr="00470305">
        <w:rPr>
          <w:spacing w:val="-2"/>
          <w:sz w:val="22"/>
          <w:szCs w:val="22"/>
        </w:rPr>
        <w:t xml:space="preserve"> </w:t>
      </w:r>
      <w:r w:rsidRPr="00470305">
        <w:rPr>
          <w:spacing w:val="-2"/>
          <w:sz w:val="22"/>
          <w:szCs w:val="22"/>
        </w:rPr>
        <w:t>hospital satellite clinic that also</w:t>
      </w:r>
    </w:p>
    <w:p w14:paraId="5EC2F865" w14:textId="306F5C2D" w:rsidR="00E82F78" w:rsidRPr="006B6069" w:rsidRDefault="00470305" w:rsidP="006D7ECA">
      <w:pPr>
        <w:tabs>
          <w:tab w:val="left" w:pos="1800"/>
        </w:tabs>
        <w:kinsoku w:val="0"/>
        <w:overflowPunct w:val="0"/>
        <w:spacing w:before="17" w:line="240" w:lineRule="exact"/>
        <w:ind w:left="1080"/>
        <w:rPr>
          <w:sz w:val="22"/>
          <w:szCs w:val="22"/>
        </w:rPr>
      </w:pPr>
      <w:r>
        <w:rPr>
          <w:sz w:val="22"/>
          <w:szCs w:val="22"/>
        </w:rPr>
        <w:t xml:space="preserve">(1) </w:t>
      </w:r>
      <w:r w:rsidR="00E82F78" w:rsidRPr="006B6069">
        <w:rPr>
          <w:sz w:val="22"/>
          <w:szCs w:val="22"/>
        </w:rPr>
        <w:t xml:space="preserve">meets all MassHealth requirements for reimbursement as an HLHC as provided in 130 CMR 410.413; and </w:t>
      </w:r>
    </w:p>
    <w:p w14:paraId="62604CFD" w14:textId="16CEFF79" w:rsidR="00E82F78" w:rsidRPr="00E82F78" w:rsidRDefault="00470305" w:rsidP="006D7ECA">
      <w:pPr>
        <w:kinsoku w:val="0"/>
        <w:overflowPunct w:val="0"/>
        <w:spacing w:before="17" w:line="240" w:lineRule="exact"/>
        <w:ind w:left="1080"/>
        <w:rPr>
          <w:sz w:val="22"/>
          <w:szCs w:val="22"/>
        </w:rPr>
      </w:pPr>
      <w:r>
        <w:rPr>
          <w:sz w:val="22"/>
          <w:szCs w:val="22"/>
        </w:rPr>
        <w:t xml:space="preserve">(2) </w:t>
      </w:r>
      <w:r w:rsidR="00E82F78" w:rsidRPr="006B6069">
        <w:rPr>
          <w:sz w:val="22"/>
          <w:szCs w:val="22"/>
        </w:rPr>
        <w:t>is enrolled with the MassHealth agency as a hospital-licensed health center.</w:t>
      </w:r>
    </w:p>
    <w:p w14:paraId="237676AE" w14:textId="77777777" w:rsidR="00E82F78" w:rsidRDefault="00E82F78" w:rsidP="002F3469">
      <w:pPr>
        <w:kinsoku w:val="0"/>
        <w:overflowPunct w:val="0"/>
        <w:spacing w:before="17" w:line="240" w:lineRule="exact"/>
      </w:pPr>
    </w:p>
    <w:p w14:paraId="46D99766" w14:textId="44C8CC76" w:rsidR="00E82F78" w:rsidRDefault="00E82F78" w:rsidP="006D7ECA">
      <w:pPr>
        <w:pStyle w:val="BodyText"/>
        <w:kinsoku w:val="0"/>
        <w:overflowPunct w:val="0"/>
        <w:spacing w:line="242" w:lineRule="auto"/>
        <w:ind w:left="720" w:right="210"/>
      </w:pPr>
      <w:r>
        <w:rPr>
          <w:spacing w:val="-2"/>
          <w:u w:val="single"/>
        </w:rPr>
        <w:t>Hospital</w:t>
      </w:r>
      <w:r>
        <w:rPr>
          <w:spacing w:val="-7"/>
          <w:u w:val="single"/>
        </w:rPr>
        <w:t xml:space="preserve"> </w:t>
      </w:r>
      <w:r>
        <w:rPr>
          <w:spacing w:val="-2"/>
          <w:u w:val="single"/>
        </w:rPr>
        <w:t>Outpatient</w:t>
      </w:r>
      <w:r>
        <w:rPr>
          <w:spacing w:val="-9"/>
          <w:u w:val="single"/>
        </w:rPr>
        <w:t xml:space="preserve"> </w:t>
      </w:r>
      <w:r>
        <w:rPr>
          <w:spacing w:val="-2"/>
          <w:u w:val="single"/>
        </w:rPr>
        <w:t>Department</w:t>
      </w:r>
      <w:r w:rsidR="00435EDA" w:rsidRPr="006C043A">
        <w:rPr>
          <w:spacing w:val="-2"/>
        </w:rPr>
        <w:t>.</w:t>
      </w:r>
    </w:p>
    <w:p w14:paraId="249201B8" w14:textId="70F00E38" w:rsidR="00E82F78" w:rsidRDefault="00470305" w:rsidP="006D7ECA">
      <w:pPr>
        <w:pStyle w:val="BodyText"/>
        <w:tabs>
          <w:tab w:val="left" w:pos="1800"/>
        </w:tabs>
        <w:kinsoku w:val="0"/>
        <w:overflowPunct w:val="0"/>
        <w:spacing w:line="242" w:lineRule="auto"/>
        <w:ind w:left="1080"/>
        <w:rPr>
          <w:spacing w:val="-2"/>
        </w:rPr>
      </w:pPr>
      <w:r>
        <w:rPr>
          <w:spacing w:val="-5"/>
        </w:rPr>
        <w:t xml:space="preserve">(1) </w:t>
      </w:r>
      <w:r w:rsidR="00E82F78">
        <w:rPr>
          <w:spacing w:val="-5"/>
        </w:rPr>
        <w:t xml:space="preserve">For an acute hospital, </w:t>
      </w:r>
      <w:r w:rsidR="00E82F78">
        <w:t>a</w:t>
      </w:r>
      <w:r w:rsidR="00E82F78">
        <w:rPr>
          <w:spacing w:val="-10"/>
        </w:rPr>
        <w:t xml:space="preserve"> </w:t>
      </w:r>
      <w:r w:rsidR="00E82F78">
        <w:rPr>
          <w:spacing w:val="-2"/>
        </w:rPr>
        <w:t>department</w:t>
      </w:r>
      <w:r w:rsidR="00E82F78">
        <w:rPr>
          <w:spacing w:val="-9"/>
        </w:rPr>
        <w:t xml:space="preserve"> </w:t>
      </w:r>
      <w:r w:rsidR="00E82F78">
        <w:t>or</w:t>
      </w:r>
      <w:r w:rsidR="00E82F78" w:rsidRPr="00562FB1">
        <w:t xml:space="preserve"> unit within the physical framework </w:t>
      </w:r>
      <w:r w:rsidR="00E82F78">
        <w:t>of</w:t>
      </w:r>
      <w:r w:rsidR="00E82F78" w:rsidRPr="00562FB1">
        <w:t xml:space="preserve"> the hospital’s inpatient facility that operates under </w:t>
      </w:r>
      <w:r w:rsidR="00E82F78">
        <w:t>the</w:t>
      </w:r>
      <w:r w:rsidR="00E82F78" w:rsidRPr="00562FB1">
        <w:t xml:space="preserve"> hospital's license and provides services </w:t>
      </w:r>
      <w:r w:rsidR="00E82F78">
        <w:t>to</w:t>
      </w:r>
      <w:r w:rsidR="00E82F78" w:rsidRPr="00562FB1">
        <w:t xml:space="preserve"> members </w:t>
      </w:r>
      <w:r w:rsidR="00E82F78">
        <w:t>on</w:t>
      </w:r>
      <w:r w:rsidR="00E82F78" w:rsidRPr="00562FB1">
        <w:t xml:space="preserve"> </w:t>
      </w:r>
      <w:r w:rsidR="00E82F78">
        <w:t>an</w:t>
      </w:r>
      <w:r w:rsidR="00E82F78" w:rsidRPr="00562FB1">
        <w:t xml:space="preserve"> outpatient basis. Acute hospital outpatient departments include day</w:t>
      </w:r>
      <w:r w:rsidR="00A43035" w:rsidRPr="00562FB1">
        <w:t xml:space="preserve"> </w:t>
      </w:r>
      <w:r w:rsidR="00E82F78" w:rsidRPr="00562FB1">
        <w:t>surgery units, primary</w:t>
      </w:r>
      <w:r w:rsidR="00A43035" w:rsidRPr="00562FB1">
        <w:t xml:space="preserve"> </w:t>
      </w:r>
      <w:r w:rsidR="00E82F78" w:rsidRPr="00562FB1">
        <w:t>care clinics, specialty clinics, and emergency departments</w:t>
      </w:r>
      <w:r w:rsidR="00E82F78">
        <w:rPr>
          <w:spacing w:val="-2"/>
        </w:rPr>
        <w:t>.</w:t>
      </w:r>
    </w:p>
    <w:p w14:paraId="1058A545" w14:textId="3A3B30CC" w:rsidR="00E82F78" w:rsidRPr="006B6069" w:rsidRDefault="00470305" w:rsidP="006D7ECA">
      <w:pPr>
        <w:tabs>
          <w:tab w:val="left" w:pos="1800"/>
        </w:tabs>
        <w:ind w:left="1080"/>
        <w:rPr>
          <w:spacing w:val="-2"/>
          <w:sz w:val="22"/>
          <w:szCs w:val="22"/>
        </w:rPr>
      </w:pPr>
      <w:r>
        <w:rPr>
          <w:spacing w:val="-2"/>
          <w:sz w:val="22"/>
          <w:szCs w:val="22"/>
        </w:rPr>
        <w:t xml:space="preserve">(2) </w:t>
      </w:r>
      <w:r w:rsidR="00E82F78" w:rsidRPr="000B4EF9">
        <w:rPr>
          <w:spacing w:val="-2"/>
          <w:sz w:val="22"/>
          <w:szCs w:val="22"/>
        </w:rPr>
        <w:t xml:space="preserve">For a CDR hospital, a department or unit that operates under the hospital’s license or is operated by the Department of Public Health’s Bureau of Public Health </w:t>
      </w:r>
      <w:proofErr w:type="gramStart"/>
      <w:r w:rsidR="00E82F78" w:rsidRPr="000B4EF9">
        <w:rPr>
          <w:spacing w:val="-2"/>
          <w:sz w:val="22"/>
          <w:szCs w:val="22"/>
        </w:rPr>
        <w:t>Facilities, and</w:t>
      </w:r>
      <w:proofErr w:type="gramEnd"/>
      <w:r w:rsidR="00E82F78" w:rsidRPr="000B4EF9">
        <w:rPr>
          <w:spacing w:val="-2"/>
          <w:sz w:val="22"/>
          <w:szCs w:val="22"/>
        </w:rPr>
        <w:t xml:space="preserve"> provides serv</w:t>
      </w:r>
      <w:r w:rsidR="00E82F78">
        <w:rPr>
          <w:spacing w:val="-2"/>
          <w:sz w:val="22"/>
          <w:szCs w:val="22"/>
        </w:rPr>
        <w:t>ices to members on an outpatient</w:t>
      </w:r>
      <w:r w:rsidR="00E82F78" w:rsidRPr="000B4EF9">
        <w:rPr>
          <w:spacing w:val="-2"/>
          <w:sz w:val="22"/>
          <w:szCs w:val="22"/>
        </w:rPr>
        <w:t xml:space="preserve"> basis. </w:t>
      </w:r>
    </w:p>
    <w:p w14:paraId="33C90F19" w14:textId="77777777" w:rsidR="00E82F78" w:rsidRDefault="00E82F78" w:rsidP="002F3469">
      <w:pPr>
        <w:kinsoku w:val="0"/>
        <w:overflowPunct w:val="0"/>
        <w:spacing w:before="18" w:line="240" w:lineRule="exact"/>
      </w:pPr>
    </w:p>
    <w:p w14:paraId="4355136A" w14:textId="445E5F6C" w:rsidR="00E82F78" w:rsidRPr="002E7057" w:rsidRDefault="00E82F78" w:rsidP="006D7ECA">
      <w:pPr>
        <w:tabs>
          <w:tab w:val="left" w:pos="936"/>
          <w:tab w:val="left" w:pos="1314"/>
          <w:tab w:val="left" w:pos="1692"/>
          <w:tab w:val="left" w:pos="2070"/>
        </w:tabs>
        <w:ind w:left="720"/>
        <w:rPr>
          <w:sz w:val="22"/>
        </w:rPr>
      </w:pPr>
      <w:r w:rsidRPr="002E7057">
        <w:rPr>
          <w:sz w:val="22"/>
          <w:u w:val="single"/>
        </w:rPr>
        <w:t>Hospital Satellite Clinic</w:t>
      </w:r>
      <w:r w:rsidR="009D768A" w:rsidRPr="006C043A">
        <w:rPr>
          <w:spacing w:val="-2"/>
        </w:rPr>
        <w:t>.</w:t>
      </w:r>
      <w:r w:rsidRPr="002E7057">
        <w:rPr>
          <w:sz w:val="22"/>
        </w:rPr>
        <w:t xml:space="preserve"> </w:t>
      </w:r>
      <w:r w:rsidR="009D768A">
        <w:rPr>
          <w:sz w:val="22"/>
        </w:rPr>
        <w:t xml:space="preserve"> A</w:t>
      </w:r>
      <w:r w:rsidRPr="002E7057">
        <w:rPr>
          <w:sz w:val="22"/>
        </w:rPr>
        <w:t xml:space="preserve"> facility that</w:t>
      </w:r>
    </w:p>
    <w:p w14:paraId="31D6A17A" w14:textId="69C58572" w:rsidR="00E82F78" w:rsidRPr="002E7057" w:rsidRDefault="00470305" w:rsidP="006D7ECA">
      <w:pPr>
        <w:tabs>
          <w:tab w:val="left" w:pos="936"/>
          <w:tab w:val="left" w:pos="1440"/>
          <w:tab w:val="left" w:pos="1800"/>
        </w:tabs>
        <w:ind w:left="1080"/>
        <w:rPr>
          <w:sz w:val="22"/>
        </w:rPr>
      </w:pPr>
      <w:r>
        <w:rPr>
          <w:sz w:val="22"/>
        </w:rPr>
        <w:t xml:space="preserve">(1) </w:t>
      </w:r>
      <w:r w:rsidR="00E82F78" w:rsidRPr="002E7057">
        <w:rPr>
          <w:sz w:val="22"/>
        </w:rPr>
        <w:t>operates under a hospital’s license issued to an acute hospital (in the case of an acute hospital satellite clinic) or to a CDR hospital (in the case of a CDR hospital satellite clinic);</w:t>
      </w:r>
    </w:p>
    <w:p w14:paraId="11FD823D" w14:textId="14B5D5F6" w:rsidR="00E82F78" w:rsidRPr="002E7057" w:rsidRDefault="00470305" w:rsidP="006D7ECA">
      <w:pPr>
        <w:tabs>
          <w:tab w:val="left" w:pos="936"/>
          <w:tab w:val="left" w:pos="1314"/>
          <w:tab w:val="left" w:pos="1440"/>
          <w:tab w:val="left" w:pos="1620"/>
          <w:tab w:val="left" w:pos="1800"/>
        </w:tabs>
        <w:ind w:left="1080"/>
        <w:rPr>
          <w:sz w:val="22"/>
          <w:u w:val="single"/>
        </w:rPr>
      </w:pPr>
      <w:r>
        <w:rPr>
          <w:sz w:val="22"/>
        </w:rPr>
        <w:t xml:space="preserve">(2) </w:t>
      </w:r>
      <w:r w:rsidR="00E82F78" w:rsidRPr="002E7057">
        <w:rPr>
          <w:sz w:val="22"/>
        </w:rPr>
        <w:t>is subject to the fiscal, administrative, and clinical management of the hospital;</w:t>
      </w:r>
    </w:p>
    <w:p w14:paraId="457A2B7C" w14:textId="62D2560D" w:rsidR="00E82F78" w:rsidRPr="002E7057" w:rsidRDefault="00470305" w:rsidP="006D7ECA">
      <w:pPr>
        <w:tabs>
          <w:tab w:val="left" w:pos="936"/>
          <w:tab w:val="left" w:pos="1314"/>
          <w:tab w:val="left" w:pos="1440"/>
          <w:tab w:val="left" w:pos="1620"/>
          <w:tab w:val="left" w:pos="1800"/>
        </w:tabs>
        <w:ind w:left="1080"/>
        <w:rPr>
          <w:sz w:val="22"/>
          <w:u w:val="single"/>
        </w:rPr>
      </w:pPr>
      <w:r>
        <w:rPr>
          <w:sz w:val="22"/>
        </w:rPr>
        <w:t xml:space="preserve">(3) </w:t>
      </w:r>
      <w:r w:rsidR="00E82F78" w:rsidRPr="002E7057">
        <w:rPr>
          <w:sz w:val="22"/>
        </w:rPr>
        <w:t xml:space="preserve">provides services to members solely on an outpatient basis; </w:t>
      </w:r>
    </w:p>
    <w:p w14:paraId="7AE31F44" w14:textId="1D286F69" w:rsidR="00E82F78" w:rsidRPr="002E7057" w:rsidRDefault="00470305" w:rsidP="006D7ECA">
      <w:pPr>
        <w:tabs>
          <w:tab w:val="left" w:pos="936"/>
          <w:tab w:val="left" w:pos="1314"/>
          <w:tab w:val="left" w:pos="1440"/>
          <w:tab w:val="left" w:pos="1620"/>
          <w:tab w:val="left" w:pos="1800"/>
        </w:tabs>
        <w:ind w:left="1080"/>
        <w:rPr>
          <w:sz w:val="22"/>
          <w:u w:val="single"/>
        </w:rPr>
      </w:pPr>
      <w:r>
        <w:rPr>
          <w:sz w:val="22"/>
        </w:rPr>
        <w:t xml:space="preserve">(4) </w:t>
      </w:r>
      <w:r w:rsidR="00E82F78" w:rsidRPr="002E7057">
        <w:rPr>
          <w:sz w:val="22"/>
        </w:rPr>
        <w:t xml:space="preserve">is not located at the same site as the hospital’s inpatient facility; and </w:t>
      </w:r>
    </w:p>
    <w:p w14:paraId="76337121" w14:textId="4AA48CE9" w:rsidR="00E82F78" w:rsidRPr="002E7057" w:rsidRDefault="00470305" w:rsidP="006D7ECA">
      <w:pPr>
        <w:tabs>
          <w:tab w:val="left" w:pos="936"/>
          <w:tab w:val="left" w:pos="1440"/>
          <w:tab w:val="left" w:pos="1620"/>
          <w:tab w:val="left" w:pos="1800"/>
        </w:tabs>
        <w:ind w:left="1080"/>
        <w:rPr>
          <w:sz w:val="22"/>
          <w:u w:val="single"/>
        </w:rPr>
      </w:pPr>
      <w:r>
        <w:rPr>
          <w:sz w:val="22"/>
        </w:rPr>
        <w:t xml:space="preserve">(5) </w:t>
      </w:r>
      <w:r w:rsidR="00E82F78" w:rsidRPr="002E7057">
        <w:rPr>
          <w:sz w:val="22"/>
        </w:rPr>
        <w:t>demonstrates to the MassHealth agency’s satisfaction that it has Centers for Medicare &amp; Medicaid (CMS) provider-based status in accordance with 42 CFR 413.65.</w:t>
      </w:r>
    </w:p>
    <w:p w14:paraId="2E8801BD" w14:textId="77777777" w:rsidR="00E82F78" w:rsidRDefault="00E82F78" w:rsidP="002F3469">
      <w:pPr>
        <w:kinsoku w:val="0"/>
        <w:overflowPunct w:val="0"/>
        <w:spacing w:before="6" w:line="180" w:lineRule="exact"/>
        <w:rPr>
          <w:sz w:val="18"/>
          <w:szCs w:val="18"/>
        </w:rPr>
      </w:pPr>
    </w:p>
    <w:p w14:paraId="32B78827" w14:textId="502073B2" w:rsidR="00E82F78" w:rsidRDefault="00E82F78" w:rsidP="006D7ECA">
      <w:pPr>
        <w:pStyle w:val="BodyText"/>
        <w:kinsoku w:val="0"/>
        <w:overflowPunct w:val="0"/>
        <w:spacing w:before="72"/>
        <w:ind w:left="720" w:right="270"/>
        <w:rPr>
          <w:spacing w:val="-2"/>
        </w:rPr>
      </w:pPr>
      <w:r>
        <w:rPr>
          <w:spacing w:val="-2"/>
          <w:u w:val="single"/>
        </w:rPr>
        <w:t>Institutionalized</w:t>
      </w:r>
      <w:r>
        <w:rPr>
          <w:spacing w:val="-10"/>
          <w:u w:val="single"/>
        </w:rPr>
        <w:t xml:space="preserve"> </w:t>
      </w:r>
      <w:r>
        <w:rPr>
          <w:spacing w:val="-2"/>
          <w:u w:val="single"/>
        </w:rPr>
        <w:t>Individual</w:t>
      </w:r>
      <w:r w:rsidR="009D768A" w:rsidRPr="006C043A">
        <w:rPr>
          <w:spacing w:val="-2"/>
        </w:rPr>
        <w:t>.</w:t>
      </w:r>
      <w:r w:rsidRPr="00480494">
        <w:rPr>
          <w:spacing w:val="-6"/>
        </w:rPr>
        <w:t xml:space="preserve"> </w:t>
      </w:r>
      <w:r w:rsidR="009D768A">
        <w:rPr>
          <w:spacing w:val="-6"/>
        </w:rPr>
        <w:t xml:space="preserve"> </w:t>
      </w:r>
      <w:r w:rsidR="009D768A">
        <w:t>A</w:t>
      </w:r>
      <w:r>
        <w:t>n</w:t>
      </w:r>
      <w:r>
        <w:rPr>
          <w:spacing w:val="-10"/>
        </w:rPr>
        <w:t xml:space="preserve"> </w:t>
      </w:r>
      <w:r>
        <w:rPr>
          <w:spacing w:val="-2"/>
        </w:rPr>
        <w:t>individual</w:t>
      </w:r>
      <w:r>
        <w:rPr>
          <w:spacing w:val="-8"/>
        </w:rPr>
        <w:t xml:space="preserve"> </w:t>
      </w:r>
      <w:r>
        <w:rPr>
          <w:spacing w:val="-2"/>
        </w:rPr>
        <w:t>who</w:t>
      </w:r>
      <w:r>
        <w:rPr>
          <w:spacing w:val="-12"/>
        </w:rPr>
        <w:t xml:space="preserve"> </w:t>
      </w:r>
      <w:r>
        <w:t>is</w:t>
      </w:r>
      <w:r>
        <w:rPr>
          <w:spacing w:val="-9"/>
        </w:rPr>
        <w:t xml:space="preserve"> </w:t>
      </w:r>
      <w:r>
        <w:rPr>
          <w:spacing w:val="-2"/>
        </w:rPr>
        <w:t>either</w:t>
      </w:r>
    </w:p>
    <w:p w14:paraId="45EF0780" w14:textId="16A676B0" w:rsidR="00E82F78" w:rsidRDefault="00470305" w:rsidP="006D7ECA">
      <w:pPr>
        <w:pStyle w:val="BodyText"/>
        <w:tabs>
          <w:tab w:val="left" w:pos="1831"/>
        </w:tabs>
        <w:kinsoku w:val="0"/>
        <w:overflowPunct w:val="0"/>
        <w:spacing w:before="6" w:line="242" w:lineRule="auto"/>
        <w:ind w:left="1080"/>
        <w:jc w:val="both"/>
      </w:pPr>
      <w:r>
        <w:rPr>
          <w:spacing w:val="-2"/>
        </w:rPr>
        <w:t xml:space="preserve">(1) </w:t>
      </w:r>
      <w:r w:rsidR="00E82F78">
        <w:rPr>
          <w:spacing w:val="-2"/>
        </w:rPr>
        <w:t>involuntarily</w:t>
      </w:r>
      <w:r w:rsidR="00E82F78">
        <w:rPr>
          <w:spacing w:val="-11"/>
        </w:rPr>
        <w:t xml:space="preserve"> </w:t>
      </w:r>
      <w:r w:rsidR="00E82F78">
        <w:rPr>
          <w:spacing w:val="-2"/>
        </w:rPr>
        <w:t xml:space="preserve">confined </w:t>
      </w:r>
      <w:r w:rsidR="00E82F78">
        <w:t>or</w:t>
      </w:r>
      <w:r w:rsidR="00E82F78">
        <w:rPr>
          <w:spacing w:val="-2"/>
        </w:rPr>
        <w:t xml:space="preserve"> detained</w:t>
      </w:r>
      <w:r w:rsidR="00E82F78" w:rsidRPr="000C7622">
        <w:rPr>
          <w:spacing w:val="-2"/>
        </w:rPr>
        <w:t>,</w:t>
      </w:r>
      <w:r w:rsidR="00E82F78">
        <w:t xml:space="preserve"> </w:t>
      </w:r>
      <w:r w:rsidR="00E82F78">
        <w:rPr>
          <w:spacing w:val="-1"/>
        </w:rPr>
        <w:t xml:space="preserve">under </w:t>
      </w:r>
      <w:r w:rsidR="00E82F78">
        <w:t>a</w:t>
      </w:r>
      <w:r w:rsidR="00E82F78">
        <w:rPr>
          <w:spacing w:val="-2"/>
        </w:rPr>
        <w:t xml:space="preserve"> civil </w:t>
      </w:r>
      <w:r w:rsidR="00E82F78">
        <w:t>or</w:t>
      </w:r>
      <w:r w:rsidR="00E82F78">
        <w:rPr>
          <w:spacing w:val="-4"/>
        </w:rPr>
        <w:t xml:space="preserve"> </w:t>
      </w:r>
      <w:r w:rsidR="00E82F78">
        <w:rPr>
          <w:spacing w:val="-2"/>
        </w:rPr>
        <w:t>criminal</w:t>
      </w:r>
      <w:r w:rsidR="00E82F78">
        <w:rPr>
          <w:spacing w:val="-4"/>
        </w:rPr>
        <w:t xml:space="preserve"> </w:t>
      </w:r>
      <w:r w:rsidR="00E82F78">
        <w:rPr>
          <w:spacing w:val="-2"/>
        </w:rPr>
        <w:t>statute</w:t>
      </w:r>
      <w:r w:rsidR="00E82F78" w:rsidRPr="000C7622">
        <w:rPr>
          <w:spacing w:val="-2"/>
        </w:rPr>
        <w:t xml:space="preserve">, </w:t>
      </w:r>
      <w:r w:rsidR="00E82F78" w:rsidRPr="000C7622">
        <w:t>i</w:t>
      </w:r>
      <w:r w:rsidR="00E82F78">
        <w:t>n</w:t>
      </w:r>
      <w:r w:rsidR="00E82F78">
        <w:rPr>
          <w:spacing w:val="-3"/>
        </w:rPr>
        <w:t xml:space="preserve"> </w:t>
      </w:r>
      <w:r w:rsidR="00E82F78">
        <w:t>a</w:t>
      </w:r>
      <w:r w:rsidR="00E82F78">
        <w:rPr>
          <w:spacing w:val="-2"/>
        </w:rPr>
        <w:t xml:space="preserve"> correctional</w:t>
      </w:r>
      <w:r w:rsidR="00E82F78">
        <w:rPr>
          <w:spacing w:val="-1"/>
        </w:rPr>
        <w:t xml:space="preserve"> </w:t>
      </w:r>
      <w:r w:rsidR="00E82F78">
        <w:t>or</w:t>
      </w:r>
      <w:r w:rsidR="00E82F78">
        <w:rPr>
          <w:spacing w:val="59"/>
        </w:rPr>
        <w:t xml:space="preserve"> </w:t>
      </w:r>
      <w:r w:rsidR="00E82F78">
        <w:rPr>
          <w:spacing w:val="-2"/>
        </w:rPr>
        <w:t>rehabilitative</w:t>
      </w:r>
      <w:r w:rsidR="00E82F78">
        <w:rPr>
          <w:spacing w:val="2"/>
        </w:rPr>
        <w:t xml:space="preserve"> </w:t>
      </w:r>
      <w:r w:rsidR="00E82F78">
        <w:rPr>
          <w:spacing w:val="-3"/>
        </w:rPr>
        <w:t>facility,</w:t>
      </w:r>
      <w:r w:rsidR="00E82F78">
        <w:rPr>
          <w:spacing w:val="3"/>
        </w:rPr>
        <w:t xml:space="preserve"> </w:t>
      </w:r>
      <w:r w:rsidR="00E82F78">
        <w:rPr>
          <w:spacing w:val="-2"/>
        </w:rPr>
        <w:t>including</w:t>
      </w:r>
      <w:r w:rsidR="00E82F78">
        <w:t xml:space="preserve"> a</w:t>
      </w:r>
      <w:r w:rsidR="00E82F78">
        <w:rPr>
          <w:spacing w:val="5"/>
        </w:rPr>
        <w:t xml:space="preserve"> </w:t>
      </w:r>
      <w:r w:rsidR="00E82F78">
        <w:rPr>
          <w:spacing w:val="-3"/>
        </w:rPr>
        <w:t>psychiatric</w:t>
      </w:r>
      <w:r w:rsidR="00E82F78">
        <w:t xml:space="preserve"> </w:t>
      </w:r>
      <w:r w:rsidR="00E82F78">
        <w:rPr>
          <w:spacing w:val="-2"/>
        </w:rPr>
        <w:t>hospital</w:t>
      </w:r>
      <w:r w:rsidR="00E82F78">
        <w:rPr>
          <w:spacing w:val="3"/>
        </w:rPr>
        <w:t xml:space="preserve"> </w:t>
      </w:r>
      <w:r w:rsidR="00E82F78">
        <w:t>or</w:t>
      </w:r>
      <w:r w:rsidR="00E82F78">
        <w:rPr>
          <w:spacing w:val="3"/>
        </w:rPr>
        <w:t xml:space="preserve"> </w:t>
      </w:r>
      <w:r w:rsidR="00E82F78">
        <w:rPr>
          <w:spacing w:val="-2"/>
        </w:rPr>
        <w:t>other</w:t>
      </w:r>
      <w:r w:rsidR="00E82F78">
        <w:rPr>
          <w:spacing w:val="1"/>
        </w:rPr>
        <w:t xml:space="preserve"> </w:t>
      </w:r>
      <w:r w:rsidR="00E82F78">
        <w:rPr>
          <w:spacing w:val="-2"/>
        </w:rPr>
        <w:t>facility</w:t>
      </w:r>
      <w:r w:rsidR="00E82F78">
        <w:rPr>
          <w:spacing w:val="-5"/>
        </w:rPr>
        <w:t xml:space="preserve"> </w:t>
      </w:r>
      <w:r w:rsidR="00E82F78">
        <w:rPr>
          <w:spacing w:val="-1"/>
        </w:rPr>
        <w:t>for</w:t>
      </w:r>
      <w:r w:rsidR="00E82F78">
        <w:rPr>
          <w:spacing w:val="3"/>
        </w:rPr>
        <w:t xml:space="preserve"> </w:t>
      </w:r>
      <w:r w:rsidR="00E82F78">
        <w:rPr>
          <w:spacing w:val="-1"/>
        </w:rPr>
        <w:t>the</w:t>
      </w:r>
      <w:r w:rsidR="00E82F78">
        <w:rPr>
          <w:spacing w:val="1"/>
        </w:rPr>
        <w:t xml:space="preserve"> </w:t>
      </w:r>
      <w:r w:rsidR="00E82F78">
        <w:rPr>
          <w:spacing w:val="-2"/>
        </w:rPr>
        <w:t>treatment</w:t>
      </w:r>
      <w:r w:rsidR="00E82F78">
        <w:rPr>
          <w:spacing w:val="3"/>
        </w:rPr>
        <w:t xml:space="preserve"> </w:t>
      </w:r>
      <w:r w:rsidR="00E82F78">
        <w:rPr>
          <w:spacing w:val="-3"/>
        </w:rPr>
        <w:t>of</w:t>
      </w:r>
      <w:r w:rsidR="00E82F78">
        <w:rPr>
          <w:spacing w:val="76"/>
        </w:rPr>
        <w:t xml:space="preserve"> </w:t>
      </w:r>
      <w:r w:rsidR="00E82F78">
        <w:rPr>
          <w:spacing w:val="-2"/>
        </w:rPr>
        <w:t>mental</w:t>
      </w:r>
      <w:r w:rsidR="00E82F78">
        <w:rPr>
          <w:spacing w:val="-11"/>
        </w:rPr>
        <w:t xml:space="preserve"> </w:t>
      </w:r>
      <w:r w:rsidR="00E82F78">
        <w:rPr>
          <w:spacing w:val="-2"/>
        </w:rPr>
        <w:t>illness;</w:t>
      </w:r>
      <w:r w:rsidR="00E82F78">
        <w:rPr>
          <w:spacing w:val="-8"/>
        </w:rPr>
        <w:t xml:space="preserve"> </w:t>
      </w:r>
      <w:r w:rsidR="00E82F78">
        <w:t>or</w:t>
      </w:r>
    </w:p>
    <w:p w14:paraId="7DFF9057" w14:textId="7E389091" w:rsidR="00E82F78" w:rsidRDefault="00470305" w:rsidP="006D7ECA">
      <w:pPr>
        <w:pStyle w:val="BodyText"/>
        <w:tabs>
          <w:tab w:val="left" w:pos="1831"/>
        </w:tabs>
        <w:kinsoku w:val="0"/>
        <w:overflowPunct w:val="0"/>
        <w:spacing w:before="1"/>
        <w:ind w:left="1080"/>
        <w:rPr>
          <w:spacing w:val="-2"/>
        </w:rPr>
      </w:pPr>
      <w:r>
        <w:rPr>
          <w:spacing w:val="-2"/>
        </w:rPr>
        <w:t xml:space="preserve">(2) </w:t>
      </w:r>
      <w:r w:rsidR="00E82F78">
        <w:rPr>
          <w:spacing w:val="-2"/>
        </w:rPr>
        <w:t>confined</w:t>
      </w:r>
      <w:r w:rsidR="00E82F78">
        <w:rPr>
          <w:spacing w:val="-7"/>
        </w:rPr>
        <w:t xml:space="preserve"> </w:t>
      </w:r>
      <w:r w:rsidR="00E82F78">
        <w:t>under</w:t>
      </w:r>
      <w:r w:rsidR="00E82F78">
        <w:rPr>
          <w:spacing w:val="-8"/>
        </w:rPr>
        <w:t xml:space="preserve"> </w:t>
      </w:r>
      <w:r w:rsidR="00E82F78">
        <w:t>a</w:t>
      </w:r>
      <w:r w:rsidR="00E82F78">
        <w:rPr>
          <w:spacing w:val="-7"/>
        </w:rPr>
        <w:t xml:space="preserve"> </w:t>
      </w:r>
      <w:r w:rsidR="00E82F78">
        <w:rPr>
          <w:spacing w:val="-2"/>
        </w:rPr>
        <w:t>voluntary</w:t>
      </w:r>
      <w:r w:rsidR="00E82F78">
        <w:rPr>
          <w:spacing w:val="-14"/>
        </w:rPr>
        <w:t xml:space="preserve"> </w:t>
      </w:r>
      <w:r w:rsidR="00E82F78">
        <w:rPr>
          <w:spacing w:val="-3"/>
        </w:rPr>
        <w:t>commitment</w:t>
      </w:r>
      <w:r w:rsidR="00E82F78">
        <w:rPr>
          <w:spacing w:val="-8"/>
        </w:rPr>
        <w:t xml:space="preserve"> </w:t>
      </w:r>
      <w:r w:rsidR="00E82F78">
        <w:t>in</w:t>
      </w:r>
      <w:r w:rsidR="00E82F78">
        <w:rPr>
          <w:spacing w:val="-5"/>
        </w:rPr>
        <w:t xml:space="preserve"> </w:t>
      </w:r>
      <w:r w:rsidR="00E82F78">
        <w:t>a</w:t>
      </w:r>
      <w:r w:rsidR="00E82F78">
        <w:rPr>
          <w:spacing w:val="-7"/>
        </w:rPr>
        <w:t xml:space="preserve"> </w:t>
      </w:r>
      <w:r w:rsidR="00E82F78">
        <w:rPr>
          <w:spacing w:val="-3"/>
        </w:rPr>
        <w:t>psychiatric</w:t>
      </w:r>
      <w:r w:rsidR="00E82F78">
        <w:rPr>
          <w:spacing w:val="-12"/>
        </w:rPr>
        <w:t xml:space="preserve"> </w:t>
      </w:r>
      <w:r w:rsidR="00E82F78">
        <w:rPr>
          <w:spacing w:val="-2"/>
        </w:rPr>
        <w:t>hospital</w:t>
      </w:r>
      <w:r w:rsidR="00E82F78">
        <w:rPr>
          <w:spacing w:val="-9"/>
        </w:rPr>
        <w:t xml:space="preserve"> </w:t>
      </w:r>
      <w:r w:rsidR="00E82F78">
        <w:t>or</w:t>
      </w:r>
      <w:r w:rsidR="00E82F78">
        <w:rPr>
          <w:spacing w:val="-9"/>
        </w:rPr>
        <w:t xml:space="preserve"> </w:t>
      </w:r>
      <w:r w:rsidR="00E82F78">
        <w:rPr>
          <w:spacing w:val="-2"/>
        </w:rPr>
        <w:t>other</w:t>
      </w:r>
      <w:r w:rsidR="00E82F78">
        <w:rPr>
          <w:spacing w:val="-8"/>
        </w:rPr>
        <w:t xml:space="preserve"> </w:t>
      </w:r>
      <w:r w:rsidR="00E82F78">
        <w:rPr>
          <w:spacing w:val="-2"/>
        </w:rPr>
        <w:t>facility</w:t>
      </w:r>
      <w:r w:rsidR="00E82F78">
        <w:rPr>
          <w:spacing w:val="-17"/>
        </w:rPr>
        <w:t xml:space="preserve"> </w:t>
      </w:r>
      <w:r w:rsidR="00E82F78">
        <w:rPr>
          <w:spacing w:val="-1"/>
        </w:rPr>
        <w:t>for</w:t>
      </w:r>
      <w:r w:rsidR="00E82F78">
        <w:rPr>
          <w:spacing w:val="-9"/>
        </w:rPr>
        <w:t xml:space="preserve"> </w:t>
      </w:r>
      <w:r w:rsidR="00E82F78">
        <w:t>the</w:t>
      </w:r>
      <w:r w:rsidR="00E82F78">
        <w:rPr>
          <w:spacing w:val="53"/>
        </w:rPr>
        <w:t xml:space="preserve"> </w:t>
      </w:r>
      <w:r w:rsidR="00E82F78">
        <w:rPr>
          <w:spacing w:val="-1"/>
        </w:rPr>
        <w:t>care</w:t>
      </w:r>
      <w:r w:rsidR="00E82F78">
        <w:rPr>
          <w:spacing w:val="-9"/>
        </w:rPr>
        <w:t xml:space="preserve"> </w:t>
      </w:r>
      <w:r w:rsidR="00E82F78">
        <w:t>and</w:t>
      </w:r>
      <w:r w:rsidR="00E82F78">
        <w:rPr>
          <w:spacing w:val="-10"/>
        </w:rPr>
        <w:t xml:space="preserve"> </w:t>
      </w:r>
      <w:r w:rsidR="00E82F78">
        <w:rPr>
          <w:spacing w:val="-2"/>
        </w:rPr>
        <w:t>treatment</w:t>
      </w:r>
      <w:r w:rsidR="00E82F78">
        <w:rPr>
          <w:spacing w:val="-8"/>
        </w:rPr>
        <w:t xml:space="preserve"> </w:t>
      </w:r>
      <w:r w:rsidR="00E82F78">
        <w:t>of</w:t>
      </w:r>
      <w:r w:rsidR="00E82F78">
        <w:rPr>
          <w:spacing w:val="-9"/>
        </w:rPr>
        <w:t xml:space="preserve"> </w:t>
      </w:r>
      <w:r w:rsidR="00E82F78">
        <w:rPr>
          <w:spacing w:val="-2"/>
        </w:rPr>
        <w:t>mental</w:t>
      </w:r>
      <w:r w:rsidR="00E82F78">
        <w:rPr>
          <w:spacing w:val="-9"/>
        </w:rPr>
        <w:t xml:space="preserve"> </w:t>
      </w:r>
      <w:r w:rsidR="00E82F78">
        <w:rPr>
          <w:spacing w:val="-2"/>
        </w:rPr>
        <w:t>illness.</w:t>
      </w:r>
    </w:p>
    <w:p w14:paraId="50514773" w14:textId="77777777" w:rsidR="00E82F78" w:rsidRDefault="00E82F78" w:rsidP="00E83A1A">
      <w:pPr>
        <w:pStyle w:val="BodyText"/>
        <w:tabs>
          <w:tab w:val="left" w:pos="1831"/>
        </w:tabs>
        <w:kinsoku w:val="0"/>
        <w:overflowPunct w:val="0"/>
        <w:spacing w:before="1"/>
        <w:ind w:left="1451" w:right="436"/>
        <w:rPr>
          <w:spacing w:val="-2"/>
        </w:rPr>
      </w:pPr>
    </w:p>
    <w:p w14:paraId="592EEB8E" w14:textId="02AFB4CE" w:rsidR="00E82F78" w:rsidRDefault="00E82F78" w:rsidP="006D7ECA">
      <w:pPr>
        <w:tabs>
          <w:tab w:val="left" w:pos="1080"/>
          <w:tab w:val="left" w:pos="1296"/>
          <w:tab w:val="left" w:pos="1656"/>
          <w:tab w:val="left" w:pos="2016"/>
        </w:tabs>
        <w:ind w:left="720"/>
        <w:rPr>
          <w:sz w:val="22"/>
          <w:szCs w:val="22"/>
        </w:rPr>
      </w:pPr>
      <w:r w:rsidRPr="00E83A1A">
        <w:rPr>
          <w:sz w:val="22"/>
          <w:szCs w:val="22"/>
          <w:u w:val="single"/>
        </w:rPr>
        <w:t>Maintenance Program</w:t>
      </w:r>
      <w:r w:rsidR="009D768A" w:rsidRPr="006C043A">
        <w:rPr>
          <w:spacing w:val="-2"/>
        </w:rPr>
        <w:t>.</w:t>
      </w:r>
      <w:r w:rsidRPr="00E83A1A">
        <w:rPr>
          <w:sz w:val="22"/>
          <w:szCs w:val="22"/>
        </w:rPr>
        <w:t xml:space="preserve"> </w:t>
      </w:r>
      <w:r w:rsidR="009D768A">
        <w:rPr>
          <w:sz w:val="22"/>
          <w:szCs w:val="22"/>
        </w:rPr>
        <w:t xml:space="preserve"> R</w:t>
      </w:r>
      <w:r w:rsidRPr="00E83A1A">
        <w:rPr>
          <w:sz w:val="22"/>
          <w:szCs w:val="22"/>
        </w:rPr>
        <w:t xml:space="preserve">epetitive </w:t>
      </w:r>
      <w:proofErr w:type="gramStart"/>
      <w:r w:rsidRPr="00E83A1A">
        <w:rPr>
          <w:sz w:val="22"/>
          <w:szCs w:val="22"/>
        </w:rPr>
        <w:t>services,</w:t>
      </w:r>
      <w:proofErr w:type="gramEnd"/>
      <w:r w:rsidRPr="00E83A1A">
        <w:rPr>
          <w:sz w:val="22"/>
          <w:szCs w:val="22"/>
        </w:rPr>
        <w:t xml:space="preserve"> required to maintain or prevent the worsening of function</w:t>
      </w:r>
      <w:proofErr w:type="gramStart"/>
      <w:r w:rsidRPr="00E83A1A">
        <w:rPr>
          <w:sz w:val="22"/>
          <w:szCs w:val="22"/>
        </w:rPr>
        <w:t>, that</w:t>
      </w:r>
      <w:proofErr w:type="gramEnd"/>
      <w:r w:rsidRPr="00E83A1A">
        <w:rPr>
          <w:sz w:val="22"/>
          <w:szCs w:val="22"/>
        </w:rPr>
        <w:t xml:space="preserve"> do not require the judgment and skill of a licensed therapist for safety and effectiveness.</w:t>
      </w:r>
    </w:p>
    <w:tbl>
      <w:tblPr>
        <w:tblW w:w="5851" w:type="dxa"/>
        <w:tblInd w:w="100" w:type="dxa"/>
        <w:tblLayout w:type="fixed"/>
        <w:tblLook w:val="0000" w:firstRow="0" w:lastRow="0" w:firstColumn="0" w:lastColumn="0" w:noHBand="0" w:noVBand="0"/>
      </w:tblPr>
      <w:tblGrid>
        <w:gridCol w:w="4080"/>
        <w:gridCol w:w="1771"/>
      </w:tblGrid>
      <w:tr w:rsidR="00E82F78" w:rsidRPr="00E83A1A" w14:paraId="1F52CC5E" w14:textId="77777777" w:rsidTr="00E83A1A">
        <w:trPr>
          <w:trHeight w:hRule="exact" w:val="95"/>
        </w:trPr>
        <w:tc>
          <w:tcPr>
            <w:tcW w:w="4080" w:type="dxa"/>
          </w:tcPr>
          <w:p w14:paraId="780F8C30" w14:textId="77777777" w:rsidR="00E82F78" w:rsidRPr="00E83A1A" w:rsidRDefault="00E82F78" w:rsidP="006D7ECA">
            <w:pPr>
              <w:tabs>
                <w:tab w:val="left" w:pos="936"/>
                <w:tab w:val="left" w:pos="1314"/>
                <w:tab w:val="left" w:pos="1692"/>
                <w:tab w:val="left" w:pos="2070"/>
              </w:tabs>
              <w:ind w:left="720"/>
              <w:rPr>
                <w:rFonts w:ascii="Arial" w:hAnsi="Arial" w:cs="Arial"/>
                <w:sz w:val="22"/>
                <w:szCs w:val="22"/>
              </w:rPr>
            </w:pPr>
          </w:p>
        </w:tc>
        <w:tc>
          <w:tcPr>
            <w:tcW w:w="1771" w:type="dxa"/>
          </w:tcPr>
          <w:p w14:paraId="0781F2F8" w14:textId="77777777" w:rsidR="00E82F78" w:rsidRPr="00E83A1A" w:rsidRDefault="00E82F78" w:rsidP="006D7ECA">
            <w:pPr>
              <w:tabs>
                <w:tab w:val="left" w:pos="936"/>
                <w:tab w:val="left" w:pos="1314"/>
                <w:tab w:val="left" w:pos="1692"/>
                <w:tab w:val="left" w:pos="2070"/>
              </w:tabs>
              <w:spacing w:before="120"/>
              <w:ind w:left="720"/>
              <w:rPr>
                <w:rFonts w:ascii="Arial" w:hAnsi="Arial" w:cs="Arial"/>
                <w:sz w:val="22"/>
                <w:szCs w:val="22"/>
              </w:rPr>
            </w:pPr>
          </w:p>
        </w:tc>
      </w:tr>
    </w:tbl>
    <w:p w14:paraId="4676F56F" w14:textId="77777777" w:rsidR="00E82F78" w:rsidRPr="00E83A1A" w:rsidRDefault="00E82F78" w:rsidP="006D7ECA">
      <w:pPr>
        <w:tabs>
          <w:tab w:val="left" w:pos="936"/>
          <w:tab w:val="left" w:pos="1314"/>
          <w:tab w:val="left" w:pos="1692"/>
          <w:tab w:val="left" w:pos="2070"/>
        </w:tabs>
        <w:ind w:left="720"/>
        <w:rPr>
          <w:sz w:val="8"/>
          <w:szCs w:val="8"/>
          <w:u w:val="single"/>
        </w:rPr>
      </w:pPr>
    </w:p>
    <w:p w14:paraId="5CB28182" w14:textId="11DB87F4" w:rsidR="00E82F78" w:rsidRPr="00E83A1A" w:rsidRDefault="00E82F78" w:rsidP="006D7ECA">
      <w:pPr>
        <w:tabs>
          <w:tab w:val="left" w:pos="936"/>
          <w:tab w:val="left" w:pos="1314"/>
          <w:tab w:val="left" w:pos="1692"/>
          <w:tab w:val="left" w:pos="2070"/>
        </w:tabs>
        <w:ind w:left="720"/>
        <w:rPr>
          <w:sz w:val="22"/>
          <w:szCs w:val="22"/>
        </w:rPr>
      </w:pPr>
      <w:r w:rsidRPr="00E83A1A">
        <w:rPr>
          <w:sz w:val="22"/>
          <w:szCs w:val="22"/>
          <w:u w:val="single"/>
        </w:rPr>
        <w:t>Mental Illness</w:t>
      </w:r>
      <w:r w:rsidR="009D768A" w:rsidRPr="006C043A">
        <w:rPr>
          <w:spacing w:val="-2"/>
        </w:rPr>
        <w:t>.</w:t>
      </w:r>
      <w:r w:rsidRPr="00E83A1A">
        <w:rPr>
          <w:sz w:val="22"/>
          <w:szCs w:val="22"/>
        </w:rPr>
        <w:t xml:space="preserve"> </w:t>
      </w:r>
      <w:r w:rsidR="009D768A">
        <w:rPr>
          <w:sz w:val="22"/>
          <w:szCs w:val="22"/>
        </w:rPr>
        <w:t xml:space="preserve"> M</w:t>
      </w:r>
      <w:r w:rsidRPr="00E83A1A">
        <w:rPr>
          <w:sz w:val="22"/>
          <w:szCs w:val="22"/>
        </w:rPr>
        <w:t xml:space="preserve">ental and emotional disorders as defined in the current </w:t>
      </w:r>
      <w:r w:rsidRPr="00E83A1A">
        <w:rPr>
          <w:i/>
          <w:sz w:val="22"/>
          <w:szCs w:val="22"/>
        </w:rPr>
        <w:t>International Classification of Diseases, Clinical Modification</w:t>
      </w:r>
      <w:r w:rsidRPr="00E83A1A">
        <w:rPr>
          <w:sz w:val="22"/>
          <w:szCs w:val="22"/>
        </w:rPr>
        <w:t xml:space="preserve"> or the American Psychiatric Association's </w:t>
      </w:r>
      <w:r w:rsidRPr="00E83A1A">
        <w:rPr>
          <w:i/>
          <w:sz w:val="22"/>
          <w:szCs w:val="22"/>
        </w:rPr>
        <w:t>Diagnostic and Statistical Manual</w:t>
      </w:r>
      <w:r w:rsidRPr="00E83A1A">
        <w:rPr>
          <w:sz w:val="22"/>
          <w:szCs w:val="22"/>
        </w:rPr>
        <w:t xml:space="preserve"> and manifested by impaired functioning in one or more of the following:  emotional stability, vocational/educational productivity, social relations, and self</w:t>
      </w:r>
      <w:r w:rsidRPr="00E83A1A">
        <w:rPr>
          <w:sz w:val="22"/>
          <w:szCs w:val="22"/>
        </w:rPr>
        <w:noBreakHyphen/>
        <w:t>care.</w:t>
      </w:r>
    </w:p>
    <w:p w14:paraId="471F3E6E" w14:textId="77777777" w:rsidR="00E82F78" w:rsidRPr="00E83A1A" w:rsidRDefault="00E82F78" w:rsidP="006D7ECA">
      <w:pPr>
        <w:tabs>
          <w:tab w:val="left" w:pos="936"/>
          <w:tab w:val="left" w:pos="1314"/>
          <w:tab w:val="left" w:pos="1692"/>
          <w:tab w:val="left" w:pos="2070"/>
        </w:tabs>
        <w:ind w:left="720"/>
        <w:rPr>
          <w:sz w:val="22"/>
          <w:szCs w:val="22"/>
          <w:u w:val="single"/>
        </w:rPr>
      </w:pPr>
    </w:p>
    <w:p w14:paraId="14AAD283" w14:textId="209D9AF7" w:rsidR="00E82F78" w:rsidRDefault="00E82F78" w:rsidP="006D7ECA">
      <w:pPr>
        <w:tabs>
          <w:tab w:val="left" w:pos="936"/>
          <w:tab w:val="left" w:pos="1314"/>
          <w:tab w:val="left" w:pos="1692"/>
          <w:tab w:val="left" w:pos="2070"/>
        </w:tabs>
        <w:ind w:left="720"/>
        <w:rPr>
          <w:sz w:val="22"/>
        </w:rPr>
      </w:pPr>
      <w:r>
        <w:rPr>
          <w:sz w:val="22"/>
          <w:u w:val="single"/>
        </w:rPr>
        <w:t>Mentally Incompetent Individual</w:t>
      </w:r>
      <w:r w:rsidR="009D768A" w:rsidRPr="006C043A">
        <w:rPr>
          <w:spacing w:val="-2"/>
        </w:rPr>
        <w:t>.</w:t>
      </w:r>
      <w:r>
        <w:rPr>
          <w:sz w:val="22"/>
        </w:rPr>
        <w:t xml:space="preserve"> </w:t>
      </w:r>
      <w:r w:rsidR="009D768A">
        <w:rPr>
          <w:sz w:val="22"/>
        </w:rPr>
        <w:t xml:space="preserve"> A</w:t>
      </w:r>
      <w:r>
        <w:rPr>
          <w:sz w:val="22"/>
        </w:rPr>
        <w:t xml:space="preserve">n individual who has been declared mentally incompetent by a federal, state, or local court of </w:t>
      </w:r>
      <w:r w:rsidRPr="003849F7">
        <w:rPr>
          <w:sz w:val="22"/>
        </w:rPr>
        <w:t>competent</w:t>
      </w:r>
      <w:r>
        <w:rPr>
          <w:sz w:val="22"/>
        </w:rPr>
        <w:t xml:space="preserve"> jurisdiction </w:t>
      </w:r>
      <w:r w:rsidRPr="003849F7">
        <w:rPr>
          <w:sz w:val="22"/>
        </w:rPr>
        <w:t>for any purpose</w:t>
      </w:r>
      <w:r>
        <w:rPr>
          <w:sz w:val="22"/>
        </w:rPr>
        <w:t xml:space="preserve">, unless the individual has been declared competent </w:t>
      </w:r>
      <w:r w:rsidRPr="003849F7">
        <w:rPr>
          <w:sz w:val="22"/>
        </w:rPr>
        <w:t>for purposes that include the ability</w:t>
      </w:r>
      <w:r>
        <w:rPr>
          <w:sz w:val="22"/>
        </w:rPr>
        <w:t xml:space="preserve"> to consent to sterilization.</w:t>
      </w:r>
    </w:p>
    <w:p w14:paraId="785AA92E" w14:textId="77777777" w:rsidR="00E82F78" w:rsidRDefault="00E82F78" w:rsidP="006D7ECA">
      <w:pPr>
        <w:tabs>
          <w:tab w:val="left" w:pos="936"/>
          <w:tab w:val="left" w:pos="1296"/>
          <w:tab w:val="left" w:pos="1656"/>
          <w:tab w:val="left" w:pos="2016"/>
        </w:tabs>
        <w:ind w:left="720"/>
        <w:rPr>
          <w:sz w:val="22"/>
        </w:rPr>
      </w:pPr>
    </w:p>
    <w:p w14:paraId="49192F63" w14:textId="3B3996DB" w:rsidR="00E82F78" w:rsidRDefault="00E82F78" w:rsidP="006D7ECA">
      <w:pPr>
        <w:tabs>
          <w:tab w:val="left" w:pos="936"/>
          <w:tab w:val="left" w:pos="1314"/>
          <w:tab w:val="left" w:pos="1692"/>
          <w:tab w:val="left" w:pos="2070"/>
        </w:tabs>
        <w:ind w:left="720"/>
        <w:rPr>
          <w:sz w:val="22"/>
        </w:rPr>
      </w:pPr>
      <w:r>
        <w:rPr>
          <w:sz w:val="22"/>
          <w:u w:val="single"/>
        </w:rPr>
        <w:t>Observation Services</w:t>
      </w:r>
      <w:r w:rsidR="009D768A" w:rsidRPr="006C043A">
        <w:rPr>
          <w:spacing w:val="-2"/>
        </w:rPr>
        <w:t>.</w:t>
      </w:r>
      <w:r>
        <w:rPr>
          <w:sz w:val="22"/>
        </w:rPr>
        <w:t xml:space="preserve"> </w:t>
      </w:r>
      <w:r w:rsidR="0077461A">
        <w:rPr>
          <w:sz w:val="22"/>
        </w:rPr>
        <w:t xml:space="preserve"> O</w:t>
      </w:r>
      <w:r>
        <w:rPr>
          <w:sz w:val="22"/>
        </w:rPr>
        <w:t xml:space="preserve">utpatient hospital services provided anywhere in an acute inpatient hospital, to evaluate a member’s condition and determine the need for admission to an acute inpatient hospital. Observation services are provided under order of a physician, consist of the use of a bed and intermittent monitoring by professional licensed clinical staff, and may be provided for more than 24 hours.   </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82F78" w:rsidRPr="00CE13A9" w14:paraId="4F9FEC66" w14:textId="77777777" w:rsidTr="00D30D4E">
        <w:trPr>
          <w:gridAfter w:val="1"/>
          <w:wAfter w:w="221" w:type="dxa"/>
          <w:trHeight w:hRule="exact" w:val="66"/>
        </w:trPr>
        <w:tc>
          <w:tcPr>
            <w:tcW w:w="4080" w:type="dxa"/>
            <w:gridSpan w:val="2"/>
          </w:tcPr>
          <w:p w14:paraId="25233503" w14:textId="77777777" w:rsidR="00E82F78" w:rsidRDefault="00E82F78" w:rsidP="00292E0F">
            <w:pPr>
              <w:rPr>
                <w:rFonts w:ascii="Arial" w:hAnsi="Arial" w:cs="Arial"/>
                <w:i/>
                <w:sz w:val="22"/>
                <w:szCs w:val="22"/>
              </w:rPr>
            </w:pPr>
          </w:p>
          <w:p w14:paraId="4807FF48" w14:textId="77777777" w:rsidR="009859B2" w:rsidRPr="00347F85" w:rsidRDefault="009859B2" w:rsidP="00292E0F">
            <w:pPr>
              <w:rPr>
                <w:rFonts w:ascii="Arial" w:hAnsi="Arial" w:cs="Arial"/>
                <w:i/>
                <w:sz w:val="22"/>
                <w:szCs w:val="22"/>
              </w:rPr>
            </w:pPr>
          </w:p>
        </w:tc>
        <w:tc>
          <w:tcPr>
            <w:tcW w:w="3750" w:type="dxa"/>
            <w:gridSpan w:val="2"/>
          </w:tcPr>
          <w:p w14:paraId="75D94C50" w14:textId="77777777" w:rsidR="00E82F78" w:rsidRPr="00347F85" w:rsidRDefault="00E82F78" w:rsidP="00B924DC">
            <w:pPr>
              <w:tabs>
                <w:tab w:val="left" w:pos="936"/>
                <w:tab w:val="left" w:pos="1314"/>
                <w:tab w:val="left" w:pos="1692"/>
                <w:tab w:val="left" w:pos="2070"/>
              </w:tabs>
              <w:spacing w:before="40"/>
              <w:jc w:val="center"/>
              <w:rPr>
                <w:rFonts w:ascii="Arial" w:hAnsi="Arial" w:cs="Arial"/>
                <w:i/>
                <w:sz w:val="20"/>
                <w:szCs w:val="20"/>
              </w:rPr>
            </w:pPr>
          </w:p>
        </w:tc>
        <w:tc>
          <w:tcPr>
            <w:tcW w:w="1771" w:type="dxa"/>
            <w:gridSpan w:val="2"/>
          </w:tcPr>
          <w:p w14:paraId="2C518D21"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E82F78" w:rsidRPr="00CE13A9" w14:paraId="453AE6F8" w14:textId="77777777" w:rsidTr="00D30D4E">
        <w:trPr>
          <w:gridAfter w:val="1"/>
          <w:wAfter w:w="221" w:type="dxa"/>
          <w:trHeight w:hRule="exact" w:val="95"/>
        </w:trPr>
        <w:tc>
          <w:tcPr>
            <w:tcW w:w="4080" w:type="dxa"/>
            <w:gridSpan w:val="2"/>
          </w:tcPr>
          <w:p w14:paraId="2DAE2417" w14:textId="77777777" w:rsidR="00E82F78" w:rsidRDefault="00E82F78" w:rsidP="00D30D4E">
            <w:pPr>
              <w:tabs>
                <w:tab w:val="left" w:pos="936"/>
                <w:tab w:val="left" w:pos="1314"/>
                <w:tab w:val="left" w:pos="1692"/>
                <w:tab w:val="left" w:pos="2070"/>
              </w:tabs>
              <w:rPr>
                <w:rFonts w:ascii="Arial" w:hAnsi="Arial" w:cs="Arial"/>
                <w:i/>
                <w:sz w:val="20"/>
                <w:szCs w:val="20"/>
              </w:rPr>
            </w:pPr>
          </w:p>
          <w:p w14:paraId="45CCAD0A" w14:textId="77777777" w:rsidR="009859B2" w:rsidRPr="00347F85" w:rsidRDefault="009859B2" w:rsidP="00D30D4E">
            <w:pPr>
              <w:tabs>
                <w:tab w:val="left" w:pos="936"/>
                <w:tab w:val="left" w:pos="1314"/>
                <w:tab w:val="left" w:pos="1692"/>
                <w:tab w:val="left" w:pos="2070"/>
              </w:tabs>
              <w:rPr>
                <w:rFonts w:ascii="Arial" w:hAnsi="Arial" w:cs="Arial"/>
                <w:i/>
                <w:sz w:val="20"/>
                <w:szCs w:val="20"/>
              </w:rPr>
            </w:pPr>
          </w:p>
        </w:tc>
        <w:tc>
          <w:tcPr>
            <w:tcW w:w="3750" w:type="dxa"/>
            <w:gridSpan w:val="2"/>
          </w:tcPr>
          <w:p w14:paraId="58172CED" w14:textId="77777777" w:rsidR="00E82F78" w:rsidRPr="00347F85" w:rsidRDefault="00E82F78" w:rsidP="00B924DC">
            <w:pPr>
              <w:tabs>
                <w:tab w:val="left" w:pos="936"/>
                <w:tab w:val="left" w:pos="1314"/>
                <w:tab w:val="left" w:pos="1692"/>
                <w:tab w:val="left" w:pos="2070"/>
              </w:tabs>
              <w:spacing w:before="120"/>
              <w:jc w:val="center"/>
              <w:rPr>
                <w:rFonts w:ascii="Arial" w:hAnsi="Arial" w:cs="Arial"/>
                <w:i/>
                <w:sz w:val="20"/>
                <w:szCs w:val="20"/>
              </w:rPr>
            </w:pPr>
          </w:p>
        </w:tc>
        <w:tc>
          <w:tcPr>
            <w:tcW w:w="1771" w:type="dxa"/>
            <w:gridSpan w:val="2"/>
          </w:tcPr>
          <w:p w14:paraId="0C236734" w14:textId="77777777" w:rsidR="00E82F78" w:rsidRPr="00CE13A9" w:rsidRDefault="00E82F78" w:rsidP="00B924DC">
            <w:pPr>
              <w:tabs>
                <w:tab w:val="left" w:pos="936"/>
                <w:tab w:val="left" w:pos="1314"/>
                <w:tab w:val="left" w:pos="1692"/>
                <w:tab w:val="left" w:pos="2070"/>
              </w:tabs>
              <w:spacing w:before="120"/>
              <w:jc w:val="center"/>
              <w:rPr>
                <w:rFonts w:ascii="Arial" w:hAnsi="Arial" w:cs="Arial"/>
                <w:sz w:val="20"/>
                <w:szCs w:val="20"/>
              </w:rPr>
            </w:pPr>
          </w:p>
        </w:tc>
      </w:tr>
      <w:tr w:rsidR="00D30D4E" w:rsidRPr="00CE13A9" w14:paraId="5B087F0B" w14:textId="77777777" w:rsidTr="00D30D4E">
        <w:tblPrEx>
          <w:tblCellMar>
            <w:left w:w="0" w:type="dxa"/>
            <w:right w:w="0" w:type="dxa"/>
          </w:tblCellMar>
        </w:tblPrEx>
        <w:trPr>
          <w:gridBefore w:val="1"/>
          <w:wBefore w:w="218" w:type="dxa"/>
          <w:trHeight w:hRule="exact" w:val="1005"/>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2F2D1E2" w14:textId="77777777" w:rsidR="00D30D4E" w:rsidRPr="00347F85"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347F85">
              <w:rPr>
                <w:rFonts w:ascii="Arial" w:hAnsi="Arial" w:cs="Arial"/>
                <w:b/>
                <w:bCs/>
                <w:sz w:val="20"/>
                <w:szCs w:val="20"/>
              </w:rPr>
              <w:lastRenderedPageBreak/>
              <w:t>Commonwealth</w:t>
            </w:r>
            <w:r w:rsidRPr="00347F85">
              <w:rPr>
                <w:rFonts w:ascii="Arial" w:hAnsi="Arial" w:cs="Arial"/>
                <w:b/>
                <w:bCs/>
                <w:spacing w:val="-30"/>
                <w:sz w:val="20"/>
                <w:szCs w:val="20"/>
              </w:rPr>
              <w:t xml:space="preserve"> </w:t>
            </w:r>
            <w:r w:rsidRPr="00347F85">
              <w:rPr>
                <w:rFonts w:ascii="Arial" w:hAnsi="Arial" w:cs="Arial"/>
                <w:b/>
                <w:bCs/>
                <w:sz w:val="20"/>
                <w:szCs w:val="20"/>
              </w:rPr>
              <w:t>of</w:t>
            </w:r>
            <w:r w:rsidRPr="00347F85">
              <w:rPr>
                <w:rFonts w:ascii="Arial" w:hAnsi="Arial" w:cs="Arial"/>
                <w:b/>
                <w:bCs/>
                <w:spacing w:val="-34"/>
                <w:sz w:val="20"/>
                <w:szCs w:val="20"/>
              </w:rPr>
              <w:t xml:space="preserve"> </w:t>
            </w:r>
            <w:r w:rsidRPr="00347F85">
              <w:rPr>
                <w:rFonts w:ascii="Arial" w:hAnsi="Arial" w:cs="Arial"/>
                <w:b/>
                <w:bCs/>
                <w:sz w:val="20"/>
                <w:szCs w:val="20"/>
              </w:rPr>
              <w:t>Massachusetts</w:t>
            </w:r>
            <w:r w:rsidRPr="00347F85">
              <w:rPr>
                <w:rFonts w:ascii="Arial" w:hAnsi="Arial" w:cs="Arial"/>
                <w:b/>
                <w:bCs/>
                <w:spacing w:val="23"/>
                <w:w w:val="99"/>
                <w:sz w:val="20"/>
                <w:szCs w:val="20"/>
              </w:rPr>
              <w:t xml:space="preserve"> </w:t>
            </w:r>
            <w:r w:rsidRPr="00347F85">
              <w:rPr>
                <w:rFonts w:ascii="Arial" w:hAnsi="Arial" w:cs="Arial"/>
                <w:b/>
                <w:bCs/>
                <w:sz w:val="20"/>
                <w:szCs w:val="20"/>
              </w:rPr>
              <w:t>MassHealth</w:t>
            </w:r>
          </w:p>
          <w:p w14:paraId="286A94D5" w14:textId="77777777" w:rsidR="00D30D4E" w:rsidRPr="00347F85" w:rsidRDefault="00D30D4E" w:rsidP="00480494">
            <w:pPr>
              <w:pStyle w:val="TableParagraph"/>
              <w:kinsoku w:val="0"/>
              <w:overflowPunct w:val="0"/>
              <w:spacing w:line="228" w:lineRule="exact"/>
              <w:ind w:left="937" w:right="937"/>
              <w:jc w:val="center"/>
              <w:rPr>
                <w:rFonts w:ascii="Arial" w:hAnsi="Arial" w:cs="Arial"/>
                <w:sz w:val="20"/>
                <w:szCs w:val="20"/>
              </w:rPr>
            </w:pPr>
            <w:r w:rsidRPr="00347F85">
              <w:rPr>
                <w:rFonts w:ascii="Arial" w:hAnsi="Arial" w:cs="Arial"/>
                <w:b/>
                <w:bCs/>
                <w:spacing w:val="-1"/>
                <w:sz w:val="20"/>
                <w:szCs w:val="20"/>
              </w:rPr>
              <w:t>Provider</w:t>
            </w:r>
            <w:r w:rsidRPr="00347F85">
              <w:rPr>
                <w:rFonts w:ascii="Arial" w:hAnsi="Arial" w:cs="Arial"/>
                <w:b/>
                <w:bCs/>
                <w:spacing w:val="-27"/>
                <w:sz w:val="20"/>
                <w:szCs w:val="20"/>
              </w:rPr>
              <w:t xml:space="preserve"> </w:t>
            </w:r>
            <w:r w:rsidRPr="00347F85">
              <w:rPr>
                <w:rFonts w:ascii="Arial" w:hAnsi="Arial" w:cs="Arial"/>
                <w:b/>
                <w:bCs/>
                <w:sz w:val="20"/>
                <w:szCs w:val="20"/>
              </w:rPr>
              <w:t>Manual</w:t>
            </w:r>
            <w:r w:rsidRPr="00347F85">
              <w:rPr>
                <w:rFonts w:ascii="Arial" w:hAnsi="Arial" w:cs="Arial"/>
                <w:b/>
                <w:bCs/>
                <w:spacing w:val="-23"/>
                <w:sz w:val="20"/>
                <w:szCs w:val="20"/>
              </w:rPr>
              <w:t xml:space="preserve"> </w:t>
            </w:r>
            <w:r w:rsidRPr="00347F85">
              <w:rPr>
                <w:rFonts w:ascii="Arial" w:hAnsi="Arial" w:cs="Arial"/>
                <w:b/>
                <w:bCs/>
                <w:spacing w:val="-1"/>
                <w:sz w:val="20"/>
                <w:szCs w:val="20"/>
              </w:rPr>
              <w:t>Series</w:t>
            </w:r>
          </w:p>
          <w:p w14:paraId="1BDC7F08" w14:textId="77777777" w:rsidR="00D30D4E" w:rsidRPr="00347F85" w:rsidRDefault="00D30D4E" w:rsidP="00480494">
            <w:pPr>
              <w:pStyle w:val="TableParagraph"/>
              <w:kinsoku w:val="0"/>
              <w:overflowPunct w:val="0"/>
              <w:spacing w:before="4" w:line="140" w:lineRule="exact"/>
              <w:rPr>
                <w:sz w:val="14"/>
                <w:szCs w:val="14"/>
              </w:rPr>
            </w:pPr>
          </w:p>
          <w:p w14:paraId="75020C9A" w14:textId="77777777" w:rsidR="00D30D4E" w:rsidRPr="00347F85" w:rsidRDefault="00D30D4E" w:rsidP="00480494">
            <w:pPr>
              <w:pStyle w:val="TableParagraph"/>
              <w:kinsoku w:val="0"/>
              <w:overflowPunct w:val="0"/>
              <w:spacing w:line="200" w:lineRule="exact"/>
              <w:rPr>
                <w:sz w:val="20"/>
                <w:szCs w:val="20"/>
              </w:rPr>
            </w:pPr>
          </w:p>
          <w:p w14:paraId="6AAA60B6" w14:textId="77777777" w:rsidR="00D30D4E" w:rsidRPr="00347F85" w:rsidRDefault="00D30D4E" w:rsidP="00480494">
            <w:pPr>
              <w:pStyle w:val="TableParagraph"/>
              <w:kinsoku w:val="0"/>
              <w:overflowPunct w:val="0"/>
              <w:ind w:left="565" w:right="566"/>
              <w:jc w:val="center"/>
              <w:rPr>
                <w:i/>
              </w:rPr>
            </w:pPr>
            <w:r w:rsidRPr="00347F85">
              <w:rPr>
                <w:rFonts w:ascii="Arial" w:hAnsi="Arial" w:cs="Arial"/>
                <w:sz w:val="20"/>
                <w:szCs w:val="20"/>
              </w:rPr>
              <w:t>Acute</w:t>
            </w:r>
            <w:r w:rsidRPr="00347F85">
              <w:rPr>
                <w:rFonts w:ascii="Arial" w:hAnsi="Arial" w:cs="Arial"/>
                <w:spacing w:val="-21"/>
                <w:sz w:val="20"/>
                <w:szCs w:val="20"/>
              </w:rPr>
              <w:t xml:space="preserve"> </w:t>
            </w:r>
            <w:r w:rsidRPr="00347F85">
              <w:rPr>
                <w:rFonts w:ascii="Arial" w:hAnsi="Arial" w:cs="Arial"/>
                <w:spacing w:val="-1"/>
                <w:sz w:val="20"/>
                <w:szCs w:val="20"/>
              </w:rPr>
              <w:t>Outpatient</w:t>
            </w:r>
            <w:r w:rsidRPr="00347F85">
              <w:rPr>
                <w:rFonts w:ascii="Arial" w:hAnsi="Arial" w:cs="Arial"/>
                <w:spacing w:val="-20"/>
                <w:sz w:val="20"/>
                <w:szCs w:val="20"/>
              </w:rPr>
              <w:t xml:space="preserve"> </w:t>
            </w:r>
            <w:r w:rsidRPr="00347F85">
              <w:rPr>
                <w:rFonts w:ascii="Arial" w:hAnsi="Arial" w:cs="Arial"/>
                <w:spacing w:val="-1"/>
                <w:sz w:val="20"/>
                <w:szCs w:val="20"/>
              </w:rPr>
              <w:t>Hospital</w:t>
            </w:r>
            <w:r w:rsidRPr="00347F85">
              <w:rPr>
                <w:rFonts w:ascii="Arial" w:hAnsi="Arial" w:cs="Arial"/>
                <w:spacing w:val="-23"/>
                <w:sz w:val="20"/>
                <w:szCs w:val="20"/>
              </w:rPr>
              <w:t xml:space="preserve"> </w:t>
            </w:r>
            <w:r w:rsidRPr="00347F85">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54D0E32"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826531B"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14EFC77"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E3829EA"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6BACB0D3" w14:textId="329D954D"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4-4</w:t>
            </w:r>
          </w:p>
        </w:tc>
      </w:tr>
      <w:tr w:rsidR="00D30D4E" w:rsidRPr="00CE13A9" w14:paraId="4D678B0B" w14:textId="77777777" w:rsidTr="00D30D4E">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FEB484" w14:textId="77777777" w:rsidR="00D30D4E" w:rsidRPr="00347F85" w:rsidRDefault="00D30D4E" w:rsidP="00480494">
            <w:pPr>
              <w:pStyle w:val="TableParagraph"/>
              <w:kinsoku w:val="0"/>
              <w:overflowPunct w:val="0"/>
              <w:spacing w:before="120"/>
              <w:ind w:left="467" w:right="467"/>
              <w:jc w:val="center"/>
              <w:rPr>
                <w:i/>
              </w:rPr>
            </w:pPr>
          </w:p>
        </w:tc>
        <w:tc>
          <w:tcPr>
            <w:tcW w:w="3754" w:type="dxa"/>
            <w:gridSpan w:val="2"/>
            <w:tcBorders>
              <w:top w:val="single" w:sz="6" w:space="0" w:color="000000"/>
              <w:left w:val="single" w:sz="6" w:space="0" w:color="000000"/>
              <w:bottom w:val="single" w:sz="6" w:space="0" w:color="000000"/>
              <w:right w:val="single" w:sz="6" w:space="0" w:color="000000"/>
            </w:tcBorders>
          </w:tcPr>
          <w:p w14:paraId="19601EE5"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78E0319" w14:textId="2B5D220E" w:rsidR="00D30D4E" w:rsidRPr="00CE13A9" w:rsidRDefault="009859B2" w:rsidP="00480494">
            <w:pPr>
              <w:pStyle w:val="TableParagraph"/>
              <w:kinsoku w:val="0"/>
              <w:overflowPunct w:val="0"/>
              <w:spacing w:before="120"/>
              <w:ind w:left="1019" w:right="1021"/>
              <w:jc w:val="center"/>
            </w:pPr>
            <w:r>
              <w:rPr>
                <w:rFonts w:ascii="Arial" w:hAnsi="Arial" w:cs="Arial"/>
                <w:spacing w:val="-1"/>
                <w:sz w:val="20"/>
                <w:szCs w:val="20"/>
              </w:rPr>
              <w:t>AOH-</w:t>
            </w:r>
            <w:r w:rsidR="00366990">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3E1989A2"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4C1E47D" w14:textId="2EF04C67" w:rsidR="00D30D4E" w:rsidRPr="00CE13A9" w:rsidRDefault="00366990" w:rsidP="00480494">
            <w:pPr>
              <w:pStyle w:val="TableParagraph"/>
              <w:kinsoku w:val="0"/>
              <w:overflowPunct w:val="0"/>
              <w:spacing w:before="120"/>
              <w:ind w:left="471" w:right="467"/>
              <w:jc w:val="center"/>
            </w:pPr>
            <w:r>
              <w:rPr>
                <w:rFonts w:ascii="Arial" w:hAnsi="Arial" w:cs="Arial"/>
                <w:spacing w:val="-1"/>
                <w:sz w:val="20"/>
                <w:szCs w:val="20"/>
              </w:rPr>
              <w:t>XXXXXX</w:t>
            </w:r>
          </w:p>
        </w:tc>
      </w:tr>
    </w:tbl>
    <w:p w14:paraId="69851E93" w14:textId="77777777" w:rsidR="00D30D4E" w:rsidRDefault="00D30D4E" w:rsidP="00E82F78">
      <w:pPr>
        <w:tabs>
          <w:tab w:val="center" w:pos="4824"/>
        </w:tabs>
        <w:ind w:left="1080"/>
        <w:rPr>
          <w:sz w:val="22"/>
          <w:szCs w:val="22"/>
        </w:rPr>
      </w:pPr>
    </w:p>
    <w:p w14:paraId="47EED4D2" w14:textId="1B3206B9" w:rsidR="00347F85" w:rsidRDefault="00347F85" w:rsidP="00A24D95">
      <w:pPr>
        <w:tabs>
          <w:tab w:val="center" w:pos="4824"/>
        </w:tabs>
        <w:ind w:left="720"/>
        <w:rPr>
          <w:sz w:val="22"/>
          <w:szCs w:val="22"/>
        </w:rPr>
      </w:pPr>
      <w:r>
        <w:rPr>
          <w:sz w:val="22"/>
          <w:u w:val="single"/>
        </w:rPr>
        <w:t>Occupational Therapy</w:t>
      </w:r>
      <w:r w:rsidR="0077461A" w:rsidRPr="006C043A">
        <w:rPr>
          <w:spacing w:val="-2"/>
        </w:rPr>
        <w:t>.</w:t>
      </w:r>
      <w:r>
        <w:rPr>
          <w:sz w:val="22"/>
        </w:rPr>
        <w:t xml:space="preserve"> </w:t>
      </w:r>
      <w:r w:rsidR="0077461A">
        <w:rPr>
          <w:sz w:val="22"/>
        </w:rPr>
        <w:t xml:space="preserve"> </w:t>
      </w:r>
      <w:r w:rsidR="0077461A">
        <w:rPr>
          <w:sz w:val="22"/>
          <w:szCs w:val="22"/>
        </w:rPr>
        <w:t>T</w:t>
      </w:r>
      <w:r w:rsidRPr="0054176A">
        <w:rPr>
          <w:sz w:val="22"/>
          <w:szCs w:val="22"/>
        </w:rPr>
        <w:t>herapy services, including diagnostic evaluation and therapeutic intervention, designed to improve, develop, correct, rehabilitate, or prevent the worsening of functions that affect the activities of daily living that have been lost, impaired, or reduced as a</w:t>
      </w:r>
    </w:p>
    <w:p w14:paraId="7C7B233F" w14:textId="06F36998" w:rsidR="00E82F78" w:rsidRDefault="00E82F78" w:rsidP="00A24D95">
      <w:pPr>
        <w:tabs>
          <w:tab w:val="center" w:pos="4824"/>
        </w:tabs>
        <w:ind w:left="720"/>
        <w:rPr>
          <w:sz w:val="16"/>
          <w:szCs w:val="16"/>
        </w:rPr>
      </w:pPr>
      <w:r w:rsidRPr="0054176A">
        <w:rPr>
          <w:sz w:val="22"/>
          <w:szCs w:val="22"/>
        </w:rPr>
        <w:t>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1B041702" w14:textId="77777777" w:rsidR="00E82F78" w:rsidRPr="00E83A1A" w:rsidRDefault="00E82F78" w:rsidP="00A24D95">
      <w:pPr>
        <w:tabs>
          <w:tab w:val="center" w:pos="4824"/>
        </w:tabs>
        <w:ind w:left="720"/>
        <w:rPr>
          <w:sz w:val="16"/>
          <w:szCs w:val="16"/>
        </w:rPr>
      </w:pPr>
    </w:p>
    <w:p w14:paraId="59B4F12D" w14:textId="755ADA4E" w:rsidR="00E82F78" w:rsidRDefault="00E82F78" w:rsidP="00A24D95">
      <w:pPr>
        <w:tabs>
          <w:tab w:val="left" w:pos="1170"/>
          <w:tab w:val="left" w:pos="1314"/>
          <w:tab w:val="left" w:pos="1692"/>
          <w:tab w:val="left" w:pos="2070"/>
        </w:tabs>
        <w:ind w:left="720"/>
        <w:rPr>
          <w:sz w:val="22"/>
        </w:rPr>
      </w:pPr>
      <w:r>
        <w:rPr>
          <w:sz w:val="22"/>
          <w:u w:val="single"/>
        </w:rPr>
        <w:t>Outpatient Hospital Services</w:t>
      </w:r>
      <w:r w:rsidR="0077461A" w:rsidRPr="006C043A">
        <w:rPr>
          <w:spacing w:val="-2"/>
        </w:rPr>
        <w:t>.</w:t>
      </w:r>
      <w:r>
        <w:rPr>
          <w:sz w:val="22"/>
        </w:rPr>
        <w:t xml:space="preserve"> </w:t>
      </w:r>
      <w:r w:rsidR="0077461A">
        <w:rPr>
          <w:sz w:val="22"/>
        </w:rPr>
        <w:t xml:space="preserve"> M</w:t>
      </w:r>
      <w:r>
        <w:rPr>
          <w:sz w:val="22"/>
        </w:rPr>
        <w:t>edical services provided to a member in a hospital outpatient department, hospital-licensed health center, or other hospital satellite clinic</w:t>
      </w:r>
      <w:r w:rsidRPr="0019692C">
        <w:rPr>
          <w:sz w:val="22"/>
        </w:rPr>
        <w:t>, by or under the direction of a physician or dentist</w:t>
      </w:r>
      <w:r>
        <w:rPr>
          <w:sz w:val="22"/>
        </w:rPr>
        <w:t>. Such services include, but are not limited to, emergency services, primary</w:t>
      </w:r>
      <w:r w:rsidR="00C57969">
        <w:rPr>
          <w:sz w:val="22"/>
        </w:rPr>
        <w:t xml:space="preserve"> </w:t>
      </w:r>
      <w:r>
        <w:rPr>
          <w:sz w:val="22"/>
        </w:rPr>
        <w:t>care services, observation services, ancillary services, and day</w:t>
      </w:r>
      <w:r w:rsidR="00C57969">
        <w:rPr>
          <w:sz w:val="22"/>
        </w:rPr>
        <w:t xml:space="preserve"> </w:t>
      </w:r>
      <w:r>
        <w:rPr>
          <w:sz w:val="22"/>
        </w:rPr>
        <w:t>surgery services.</w:t>
      </w:r>
    </w:p>
    <w:p w14:paraId="0D953407" w14:textId="77777777" w:rsidR="00E82F78" w:rsidRPr="00575EE6" w:rsidRDefault="00E82F78" w:rsidP="00A24D95">
      <w:pPr>
        <w:tabs>
          <w:tab w:val="left" w:pos="1170"/>
          <w:tab w:val="center" w:pos="4824"/>
        </w:tabs>
        <w:ind w:left="720"/>
        <w:rPr>
          <w:sz w:val="14"/>
        </w:rPr>
      </w:pPr>
    </w:p>
    <w:p w14:paraId="2FF99A81" w14:textId="7AEDD4F6" w:rsidR="00E82F78" w:rsidRDefault="00E82F78" w:rsidP="00A24D95">
      <w:pPr>
        <w:tabs>
          <w:tab w:val="left" w:pos="1170"/>
        </w:tabs>
        <w:ind w:left="720"/>
        <w:rPr>
          <w:sz w:val="22"/>
        </w:rPr>
      </w:pPr>
      <w:r>
        <w:rPr>
          <w:sz w:val="22"/>
          <w:u w:val="single"/>
        </w:rPr>
        <w:t>Outpatient Services</w:t>
      </w:r>
      <w:r w:rsidR="0077461A" w:rsidRPr="006C043A">
        <w:rPr>
          <w:spacing w:val="-2"/>
        </w:rPr>
        <w:t>.</w:t>
      </w:r>
      <w:r>
        <w:rPr>
          <w:sz w:val="22"/>
        </w:rPr>
        <w:t xml:space="preserve"> </w:t>
      </w:r>
      <w:r w:rsidR="0077461A">
        <w:rPr>
          <w:sz w:val="22"/>
        </w:rPr>
        <w:t xml:space="preserve"> M</w:t>
      </w:r>
      <w:r>
        <w:rPr>
          <w:sz w:val="22"/>
        </w:rPr>
        <w:t xml:space="preserve">edical services provided to a member in an outpatient setting including but not limited to hospital outpatient departments, hospital-licensed health centers or other hospital satellite clinics, physicians’ offices, nurse practitioners’ offices, freestanding ambulatory surgery centers, day treatment centers, or the member’s home.  </w:t>
      </w:r>
    </w:p>
    <w:p w14:paraId="15A915EA" w14:textId="77777777" w:rsidR="00E82F78" w:rsidRPr="00E83A1A" w:rsidRDefault="00E82F78" w:rsidP="00A24D95">
      <w:pPr>
        <w:tabs>
          <w:tab w:val="left" w:pos="630"/>
          <w:tab w:val="left" w:pos="1170"/>
          <w:tab w:val="left" w:pos="1314"/>
          <w:tab w:val="left" w:pos="1692"/>
          <w:tab w:val="left" w:pos="2070"/>
        </w:tabs>
        <w:ind w:left="720"/>
        <w:rPr>
          <w:sz w:val="16"/>
          <w:szCs w:val="16"/>
          <w:u w:val="single"/>
        </w:rPr>
      </w:pPr>
    </w:p>
    <w:p w14:paraId="12BA7DB0" w14:textId="29CEC9E5" w:rsidR="00E82F78" w:rsidRDefault="00E82F78" w:rsidP="00A24D95">
      <w:pPr>
        <w:tabs>
          <w:tab w:val="left" w:pos="630"/>
          <w:tab w:val="left" w:pos="1170"/>
          <w:tab w:val="left" w:pos="1314"/>
          <w:tab w:val="left" w:pos="1692"/>
          <w:tab w:val="left" w:pos="2070"/>
        </w:tabs>
        <w:ind w:left="720"/>
        <w:rPr>
          <w:sz w:val="22"/>
        </w:rPr>
      </w:pPr>
      <w:r>
        <w:rPr>
          <w:sz w:val="22"/>
          <w:u w:val="single"/>
        </w:rPr>
        <w:t>Outpatient Visit</w:t>
      </w:r>
      <w:r w:rsidR="0077461A" w:rsidRPr="006C043A">
        <w:rPr>
          <w:spacing w:val="-2"/>
        </w:rPr>
        <w:t>.</w:t>
      </w:r>
      <w:r>
        <w:rPr>
          <w:sz w:val="22"/>
        </w:rPr>
        <w:t xml:space="preserve"> </w:t>
      </w:r>
      <w:r w:rsidR="0077461A">
        <w:rPr>
          <w:sz w:val="22"/>
        </w:rPr>
        <w:t xml:space="preserve"> A</w:t>
      </w:r>
      <w:r>
        <w:rPr>
          <w:sz w:val="22"/>
        </w:rPr>
        <w:t>n in-person encounter between an eligible member and a licensed practitioner (such as a physician, optician, optometrist, dentist, or therapist) or other medical professional under the direction of a physician or dentist for the provision of outpatient services as defined in 130 CMR 410.402.</w:t>
      </w:r>
    </w:p>
    <w:p w14:paraId="17748DF3" w14:textId="77777777" w:rsidR="00E82F78" w:rsidRPr="000A386F" w:rsidRDefault="00E82F78" w:rsidP="00A24D95">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 w:val="16"/>
          <w:szCs w:val="16"/>
        </w:rPr>
      </w:pPr>
    </w:p>
    <w:p w14:paraId="6D7661EA" w14:textId="6B76CC93" w:rsidR="00E82F78" w:rsidRDefault="00E82F78" w:rsidP="00A24D95">
      <w:pPr>
        <w:tabs>
          <w:tab w:val="left" w:pos="1080"/>
          <w:tab w:val="left" w:pos="1314"/>
          <w:tab w:val="left" w:pos="1692"/>
          <w:tab w:val="left" w:pos="2070"/>
        </w:tabs>
        <w:ind w:left="720" w:right="-432"/>
        <w:rPr>
          <w:szCs w:val="22"/>
        </w:rPr>
      </w:pPr>
      <w:r>
        <w:rPr>
          <w:sz w:val="22"/>
          <w:u w:val="single"/>
        </w:rPr>
        <w:t>Physical Therapy</w:t>
      </w:r>
      <w:r w:rsidR="0077461A" w:rsidRPr="006C043A">
        <w:rPr>
          <w:spacing w:val="-2"/>
        </w:rPr>
        <w:t>.</w:t>
      </w:r>
      <w:r w:rsidRPr="00480494">
        <w:rPr>
          <w:sz w:val="22"/>
        </w:rPr>
        <w:t xml:space="preserve"> </w:t>
      </w:r>
      <w:r w:rsidR="0077461A">
        <w:rPr>
          <w:sz w:val="22"/>
        </w:rPr>
        <w:t xml:space="preserve"> </w:t>
      </w:r>
      <w:r w:rsidR="0077461A">
        <w:rPr>
          <w:sz w:val="22"/>
          <w:szCs w:val="22"/>
        </w:rPr>
        <w:t>T</w:t>
      </w:r>
      <w:r w:rsidRPr="0054176A">
        <w:rPr>
          <w:sz w:val="22"/>
          <w:szCs w:val="22"/>
        </w:rPr>
        <w:t xml:space="preserve">herapy services, including diagnostic evaluation and therapeutic intervention, designed to improve, develop, correct, rehabilitate, or prevent the worsening of physical functions that have been lost, impaired, or reduced </w:t>
      </w:r>
      <w:proofErr w:type="gramStart"/>
      <w:r w:rsidRPr="0054176A">
        <w:rPr>
          <w:sz w:val="22"/>
          <w:szCs w:val="22"/>
        </w:rPr>
        <w:t>as a result of</w:t>
      </w:r>
      <w:proofErr w:type="gramEnd"/>
      <w:r w:rsidRPr="0054176A">
        <w:rPr>
          <w:sz w:val="22"/>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54176A">
        <w:rPr>
          <w:sz w:val="22"/>
          <w:szCs w:val="22"/>
        </w:rPr>
        <w:t>through the use of</w:t>
      </w:r>
      <w:proofErr w:type="gramEnd"/>
      <w:r w:rsidRPr="0054176A">
        <w:rPr>
          <w:sz w:val="22"/>
          <w:szCs w:val="22"/>
        </w:rPr>
        <w:t xml:space="preserve"> therapeutic interventions to optimize functioning levels.</w:t>
      </w:r>
      <w:r w:rsidRPr="00267E7E">
        <w:rPr>
          <w:szCs w:val="22"/>
        </w:rPr>
        <w:t xml:space="preserve"> </w:t>
      </w:r>
    </w:p>
    <w:p w14:paraId="71974883" w14:textId="77777777" w:rsidR="00E82F78" w:rsidRPr="000A386F" w:rsidRDefault="00E82F78" w:rsidP="00A24D95">
      <w:pPr>
        <w:tabs>
          <w:tab w:val="left" w:pos="1080"/>
          <w:tab w:val="left" w:pos="1314"/>
          <w:tab w:val="left" w:pos="1692"/>
          <w:tab w:val="left" w:pos="2070"/>
        </w:tabs>
        <w:ind w:left="720" w:right="-432"/>
        <w:rPr>
          <w:sz w:val="16"/>
          <w:szCs w:val="16"/>
        </w:rPr>
      </w:pPr>
    </w:p>
    <w:p w14:paraId="53C5C931" w14:textId="6FEFA3E7" w:rsidR="00E82F78" w:rsidRDefault="00E82F78" w:rsidP="00A24D95">
      <w:pPr>
        <w:tabs>
          <w:tab w:val="left" w:pos="1080"/>
          <w:tab w:val="left" w:pos="1314"/>
          <w:tab w:val="left" w:pos="1692"/>
          <w:tab w:val="left" w:pos="2070"/>
        </w:tabs>
        <w:ind w:left="720"/>
        <w:rPr>
          <w:sz w:val="22"/>
        </w:rPr>
      </w:pPr>
      <w:r>
        <w:rPr>
          <w:sz w:val="22"/>
          <w:u w:val="single"/>
        </w:rPr>
        <w:t>Reconstructive Surgery</w:t>
      </w:r>
      <w:r w:rsidR="0077461A" w:rsidRPr="006C043A">
        <w:rPr>
          <w:spacing w:val="-2"/>
        </w:rPr>
        <w:t>.</w:t>
      </w:r>
      <w:r>
        <w:rPr>
          <w:sz w:val="22"/>
        </w:rPr>
        <w:t xml:space="preserve"> </w:t>
      </w:r>
      <w:r w:rsidR="0077461A">
        <w:rPr>
          <w:sz w:val="22"/>
        </w:rPr>
        <w:t xml:space="preserve"> A</w:t>
      </w:r>
      <w:r>
        <w:rPr>
          <w:sz w:val="22"/>
        </w:rPr>
        <w:t xml:space="preserve"> surgical procedure that is performed to correct, repair, or ameliorate the physical effects of </w:t>
      </w:r>
      <w:r w:rsidRPr="000614C6">
        <w:rPr>
          <w:sz w:val="22"/>
        </w:rPr>
        <w:t xml:space="preserve">disease or </w:t>
      </w:r>
      <w:r w:rsidRPr="002E54D0">
        <w:rPr>
          <w:sz w:val="22"/>
        </w:rPr>
        <w:t xml:space="preserve">physical </w:t>
      </w:r>
      <w:r w:rsidRPr="000614C6">
        <w:rPr>
          <w:sz w:val="22"/>
        </w:rPr>
        <w:t>defect</w:t>
      </w:r>
      <w:r>
        <w:rPr>
          <w:sz w:val="22"/>
        </w:rPr>
        <w:t xml:space="preserve"> (for example, correction of a cleft palate), or traumatic injury.</w:t>
      </w:r>
    </w:p>
    <w:p w14:paraId="65C44387" w14:textId="77777777" w:rsidR="00E82F78" w:rsidRPr="00465C03" w:rsidRDefault="00E82F78" w:rsidP="00A24D95">
      <w:pPr>
        <w:tabs>
          <w:tab w:val="left" w:pos="1080"/>
          <w:tab w:val="left" w:pos="1314"/>
          <w:tab w:val="left" w:pos="1692"/>
          <w:tab w:val="left" w:pos="2070"/>
        </w:tabs>
        <w:ind w:left="720"/>
        <w:rPr>
          <w:sz w:val="16"/>
          <w:szCs w:val="16"/>
          <w:u w:val="single"/>
        </w:rPr>
      </w:pPr>
    </w:p>
    <w:p w14:paraId="355F6D02" w14:textId="576FC037" w:rsidR="00E82F78" w:rsidRDefault="00E82F78" w:rsidP="00A24D95">
      <w:pPr>
        <w:tabs>
          <w:tab w:val="left" w:pos="1080"/>
          <w:tab w:val="left" w:pos="1314"/>
          <w:tab w:val="left" w:pos="1692"/>
          <w:tab w:val="left" w:pos="2070"/>
        </w:tabs>
        <w:ind w:left="720"/>
        <w:rPr>
          <w:sz w:val="22"/>
        </w:rPr>
      </w:pPr>
      <w:r>
        <w:rPr>
          <w:sz w:val="22"/>
          <w:u w:val="single"/>
        </w:rPr>
        <w:t>Sheltered Workshop</w:t>
      </w:r>
      <w:r w:rsidR="0077461A" w:rsidRPr="006C043A">
        <w:rPr>
          <w:spacing w:val="-2"/>
        </w:rPr>
        <w:t>.</w:t>
      </w:r>
      <w:r>
        <w:rPr>
          <w:sz w:val="22"/>
        </w:rPr>
        <w:t xml:space="preserve"> </w:t>
      </w:r>
      <w:r w:rsidR="0077461A">
        <w:rPr>
          <w:sz w:val="22"/>
        </w:rPr>
        <w:t xml:space="preserve"> A</w:t>
      </w:r>
      <w:r>
        <w:rPr>
          <w:sz w:val="22"/>
        </w:rPr>
        <w:t xml:space="preserve"> program of vocational counseling and training in which the participants receive paid work experience or other supervised employment.</w:t>
      </w:r>
    </w:p>
    <w:p w14:paraId="28E5ACD6" w14:textId="77777777" w:rsidR="00E82F78" w:rsidRPr="00465C03" w:rsidRDefault="00E82F78" w:rsidP="00A24D95">
      <w:pPr>
        <w:tabs>
          <w:tab w:val="left" w:pos="936"/>
          <w:tab w:val="left" w:pos="1314"/>
          <w:tab w:val="left" w:pos="1692"/>
          <w:tab w:val="left" w:pos="2070"/>
        </w:tabs>
        <w:ind w:left="720"/>
        <w:rPr>
          <w:sz w:val="16"/>
          <w:szCs w:val="16"/>
          <w:u w:val="single"/>
        </w:rPr>
      </w:pPr>
    </w:p>
    <w:p w14:paraId="0E244FAF" w14:textId="7B5E5DB7" w:rsidR="00E82F78" w:rsidRPr="00267E7E" w:rsidRDefault="00E82F78" w:rsidP="00A24D95">
      <w:pPr>
        <w:tabs>
          <w:tab w:val="left" w:pos="1080"/>
          <w:tab w:val="left" w:pos="1314"/>
          <w:tab w:val="left" w:pos="1692"/>
          <w:tab w:val="left" w:pos="2070"/>
        </w:tabs>
        <w:ind w:left="720"/>
        <w:rPr>
          <w:sz w:val="22"/>
          <w:szCs w:val="22"/>
        </w:rPr>
      </w:pPr>
      <w:r>
        <w:rPr>
          <w:sz w:val="22"/>
          <w:u w:val="single"/>
        </w:rPr>
        <w:t>Speech/Language Therapy</w:t>
      </w:r>
      <w:r w:rsidR="0077461A" w:rsidRPr="006C043A">
        <w:rPr>
          <w:spacing w:val="-2"/>
        </w:rPr>
        <w:t>.</w:t>
      </w:r>
      <w:r>
        <w:rPr>
          <w:sz w:val="22"/>
        </w:rPr>
        <w:t xml:space="preserve"> </w:t>
      </w:r>
      <w:r w:rsidR="0077461A">
        <w:rPr>
          <w:sz w:val="22"/>
        </w:rPr>
        <w:t xml:space="preserve"> </w:t>
      </w:r>
      <w:r w:rsidR="0077461A">
        <w:rPr>
          <w:sz w:val="22"/>
          <w:szCs w:val="22"/>
        </w:rPr>
        <w:t>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w:t>
      </w:r>
      <w:proofErr w:type="gramStart"/>
      <w:r w:rsidRPr="0054176A">
        <w:rPr>
          <w:sz w:val="22"/>
          <w:szCs w:val="22"/>
        </w:rPr>
        <w:t>as a result of</w:t>
      </w:r>
      <w:proofErr w:type="gramEnd"/>
      <w:r w:rsidRPr="0054176A">
        <w:rPr>
          <w:sz w:val="22"/>
          <w:szCs w:val="22"/>
        </w:rPr>
        <w:t xml:space="preserve"> acute or chronic medical conditions, congenital anomalies, or injuries. </w:t>
      </w:r>
      <w:r>
        <w:rPr>
          <w:sz w:val="22"/>
          <w:szCs w:val="22"/>
        </w:rPr>
        <w:t xml:space="preserve"> </w:t>
      </w:r>
      <w:r w:rsidRPr="0054176A">
        <w:rPr>
          <w:sz w:val="22"/>
          <w:szCs w:val="22"/>
        </w:rPr>
        <w:t xml:space="preserve">Speech and language disorders are those that affect articulation of speech, sounds, fluency, voice, swallowing (regardless of </w:t>
      </w:r>
      <w:r>
        <w:rPr>
          <w:sz w:val="22"/>
          <w:szCs w:val="22"/>
        </w:rPr>
        <w:t xml:space="preserve">the </w:t>
      </w:r>
      <w:r w:rsidRPr="0054176A">
        <w:rPr>
          <w:sz w:val="22"/>
          <w:szCs w:val="22"/>
        </w:rPr>
        <w:t xml:space="preserve">presence of a communication disability), and those that impair comprehension, </w:t>
      </w:r>
      <w:r>
        <w:rPr>
          <w:sz w:val="22"/>
          <w:szCs w:val="22"/>
        </w:rPr>
        <w:t xml:space="preserve">or </w:t>
      </w:r>
      <w:r w:rsidRPr="0054176A">
        <w:rPr>
          <w:sz w:val="22"/>
          <w:szCs w:val="22"/>
        </w:rPr>
        <w:t xml:space="preserve">spoken, written, or other symbol </w:t>
      </w:r>
      <w:r>
        <w:rPr>
          <w:sz w:val="22"/>
          <w:szCs w:val="22"/>
        </w:rPr>
        <w:t xml:space="preserve">systems </w:t>
      </w:r>
      <w:r w:rsidRPr="0054176A">
        <w:rPr>
          <w:sz w:val="22"/>
          <w:szCs w:val="22"/>
        </w:rPr>
        <w:t>used for communication.</w:t>
      </w:r>
      <w:r w:rsidRPr="00267E7E">
        <w:rPr>
          <w:sz w:val="22"/>
          <w:szCs w:val="22"/>
        </w:rPr>
        <w:t xml:space="preserve">  </w:t>
      </w:r>
    </w:p>
    <w:p w14:paraId="22119A0F" w14:textId="77777777" w:rsidR="00E82F78" w:rsidRPr="00465C03" w:rsidRDefault="00E82F78" w:rsidP="00A24D95">
      <w:pPr>
        <w:tabs>
          <w:tab w:val="left" w:pos="1080"/>
          <w:tab w:val="left" w:pos="1314"/>
          <w:tab w:val="left" w:pos="1692"/>
          <w:tab w:val="left" w:pos="2070"/>
        </w:tabs>
        <w:ind w:left="720"/>
        <w:rPr>
          <w:sz w:val="16"/>
          <w:szCs w:val="16"/>
          <w:u w:val="single"/>
        </w:rPr>
      </w:pPr>
    </w:p>
    <w:p w14:paraId="184FEEBE" w14:textId="637BCDDF" w:rsidR="00E82F78" w:rsidRDefault="00E82F78" w:rsidP="00A24D95">
      <w:pPr>
        <w:tabs>
          <w:tab w:val="left" w:pos="1080"/>
          <w:tab w:val="left" w:pos="1314"/>
          <w:tab w:val="left" w:pos="1692"/>
          <w:tab w:val="left" w:pos="2070"/>
        </w:tabs>
        <w:ind w:left="720"/>
        <w:rPr>
          <w:sz w:val="22"/>
        </w:rPr>
      </w:pPr>
      <w:r>
        <w:rPr>
          <w:sz w:val="22"/>
          <w:u w:val="single"/>
        </w:rPr>
        <w:t>Sterilization</w:t>
      </w:r>
      <w:r w:rsidR="0077461A" w:rsidRPr="006C043A">
        <w:rPr>
          <w:spacing w:val="-2"/>
        </w:rPr>
        <w:t>.</w:t>
      </w:r>
      <w:r>
        <w:rPr>
          <w:sz w:val="22"/>
        </w:rPr>
        <w:t xml:space="preserve"> </w:t>
      </w:r>
      <w:r w:rsidR="0077461A">
        <w:rPr>
          <w:sz w:val="22"/>
        </w:rPr>
        <w:t xml:space="preserve"> A</w:t>
      </w:r>
      <w:r>
        <w:rPr>
          <w:sz w:val="22"/>
        </w:rPr>
        <w:t xml:space="preserve">ny medical procedure, treatment, or operation </w:t>
      </w:r>
      <w:r w:rsidRPr="003849F7">
        <w:rPr>
          <w:sz w:val="22"/>
        </w:rPr>
        <w:t xml:space="preserve">for the purpose of rendering </w:t>
      </w:r>
      <w:r>
        <w:rPr>
          <w:sz w:val="22"/>
        </w:rPr>
        <w:t>an individual permanently incapable of reproducing.</w:t>
      </w:r>
    </w:p>
    <w:p w14:paraId="4D86B8D4" w14:textId="77777777" w:rsidR="00E82F78" w:rsidRPr="00E83A1A" w:rsidRDefault="00E82F78" w:rsidP="00A24D95">
      <w:pPr>
        <w:tabs>
          <w:tab w:val="left" w:pos="1080"/>
          <w:tab w:val="left" w:pos="1314"/>
          <w:tab w:val="left" w:pos="1692"/>
          <w:tab w:val="left" w:pos="2070"/>
        </w:tabs>
        <w:ind w:left="720"/>
        <w:rPr>
          <w:sz w:val="16"/>
          <w:szCs w:val="16"/>
        </w:rPr>
      </w:pPr>
    </w:p>
    <w:p w14:paraId="22859BF7" w14:textId="7FD4F2CF" w:rsidR="009859B2" w:rsidRDefault="00E82F78" w:rsidP="00195507">
      <w:pPr>
        <w:pStyle w:val="BodyText"/>
        <w:tabs>
          <w:tab w:val="left" w:pos="1452"/>
        </w:tabs>
        <w:kinsoku w:val="0"/>
        <w:overflowPunct w:val="0"/>
        <w:spacing w:before="72"/>
        <w:ind w:left="720" w:right="270"/>
        <w:rPr>
          <w:spacing w:val="-10"/>
        </w:rPr>
        <w:sectPr w:rsidR="009859B2" w:rsidSect="00A84070">
          <w:pgSz w:w="12240" w:h="15840"/>
          <w:pgMar w:top="450" w:right="1240" w:bottom="280" w:left="1160" w:header="720" w:footer="720" w:gutter="0"/>
          <w:cols w:space="720"/>
          <w:noEndnote/>
        </w:sectPr>
      </w:pPr>
      <w:r w:rsidRPr="00320DA9">
        <w:rPr>
          <w:spacing w:val="-2"/>
          <w:u w:val="single"/>
        </w:rPr>
        <w:t>Vocational</w:t>
      </w:r>
      <w:r w:rsidRPr="00320DA9">
        <w:rPr>
          <w:spacing w:val="-9"/>
          <w:u w:val="single"/>
        </w:rPr>
        <w:t xml:space="preserve"> </w:t>
      </w:r>
      <w:r w:rsidRPr="00320DA9">
        <w:rPr>
          <w:spacing w:val="-2"/>
          <w:u w:val="single"/>
        </w:rPr>
        <w:t>Rehabilitative</w:t>
      </w:r>
      <w:r w:rsidRPr="00320DA9">
        <w:rPr>
          <w:spacing w:val="-12"/>
          <w:u w:val="single"/>
        </w:rPr>
        <w:t xml:space="preserve"> </w:t>
      </w:r>
      <w:r w:rsidRPr="00320DA9">
        <w:rPr>
          <w:spacing w:val="-2"/>
          <w:u w:val="single"/>
        </w:rPr>
        <w:t>Services</w:t>
      </w:r>
      <w:r w:rsidR="0077461A" w:rsidRPr="006C043A">
        <w:rPr>
          <w:spacing w:val="-2"/>
        </w:rPr>
        <w:t>.</w:t>
      </w:r>
      <w:r w:rsidRPr="00480494">
        <w:rPr>
          <w:spacing w:val="-9"/>
        </w:rPr>
        <w:t xml:space="preserve"> </w:t>
      </w:r>
      <w:r w:rsidR="0077461A">
        <w:rPr>
          <w:spacing w:val="-9"/>
        </w:rPr>
        <w:t xml:space="preserve">  </w:t>
      </w:r>
      <w:r w:rsidR="0077461A">
        <w:rPr>
          <w:spacing w:val="-2"/>
        </w:rPr>
        <w:t>S</w:t>
      </w:r>
      <w:r w:rsidRPr="00320DA9">
        <w:rPr>
          <w:spacing w:val="-2"/>
        </w:rPr>
        <w:t>ervices</w:t>
      </w:r>
      <w:r w:rsidRPr="00320DA9">
        <w:rPr>
          <w:spacing w:val="-12"/>
        </w:rPr>
        <w:t xml:space="preserve"> </w:t>
      </w:r>
      <w:r w:rsidRPr="00320DA9">
        <w:rPr>
          <w:spacing w:val="-1"/>
        </w:rPr>
        <w:t>such</w:t>
      </w:r>
      <w:r w:rsidRPr="00320DA9">
        <w:rPr>
          <w:spacing w:val="-9"/>
        </w:rPr>
        <w:t xml:space="preserve"> </w:t>
      </w:r>
      <w:r w:rsidRPr="00320DA9">
        <w:t>as</w:t>
      </w:r>
      <w:r w:rsidRPr="00320DA9">
        <w:rPr>
          <w:spacing w:val="-9"/>
        </w:rPr>
        <w:t xml:space="preserve"> </w:t>
      </w:r>
      <w:r w:rsidRPr="00320DA9">
        <w:rPr>
          <w:spacing w:val="-2"/>
        </w:rPr>
        <w:t>vocational</w:t>
      </w:r>
      <w:r w:rsidRPr="00320DA9">
        <w:rPr>
          <w:spacing w:val="-9"/>
        </w:rPr>
        <w:t xml:space="preserve"> </w:t>
      </w:r>
      <w:r w:rsidRPr="00320DA9">
        <w:rPr>
          <w:spacing w:val="-2"/>
        </w:rPr>
        <w:t>assessments,</w:t>
      </w:r>
      <w:r w:rsidRPr="00320DA9">
        <w:rPr>
          <w:spacing w:val="-10"/>
        </w:rPr>
        <w:t xml:space="preserve"> </w:t>
      </w:r>
      <w:r w:rsidRPr="00320DA9">
        <w:rPr>
          <w:spacing w:val="-1"/>
        </w:rPr>
        <w:t>job</w:t>
      </w:r>
      <w:r w:rsidRPr="00320DA9">
        <w:rPr>
          <w:spacing w:val="-9"/>
        </w:rPr>
        <w:t xml:space="preserve"> </w:t>
      </w:r>
      <w:r w:rsidRPr="00320DA9">
        <w:rPr>
          <w:spacing w:val="-2"/>
        </w:rPr>
        <w:t>training,</w:t>
      </w:r>
      <w:r w:rsidRPr="00320DA9">
        <w:rPr>
          <w:spacing w:val="-10"/>
        </w:rPr>
        <w:t xml:space="preserve"> </w:t>
      </w:r>
      <w:r w:rsidRPr="00320DA9">
        <w:rPr>
          <w:spacing w:val="-2"/>
        </w:rPr>
        <w:t>career</w:t>
      </w:r>
      <w:r w:rsidRPr="00320DA9">
        <w:rPr>
          <w:spacing w:val="67"/>
        </w:rPr>
        <w:t xml:space="preserve"> </w:t>
      </w:r>
      <w:r w:rsidRPr="00320DA9">
        <w:rPr>
          <w:spacing w:val="-2"/>
        </w:rPr>
        <w:t>counseling,</w:t>
      </w:r>
      <w:r w:rsidRPr="00320DA9">
        <w:rPr>
          <w:spacing w:val="-12"/>
        </w:rPr>
        <w:t xml:space="preserve"> </w:t>
      </w:r>
      <w:r w:rsidRPr="00320DA9">
        <w:rPr>
          <w:spacing w:val="-1"/>
        </w:rPr>
        <w:t>and</w:t>
      </w:r>
      <w:r w:rsidRPr="00320DA9">
        <w:rPr>
          <w:spacing w:val="-12"/>
        </w:rPr>
        <w:t xml:space="preserve"> </w:t>
      </w:r>
      <w:r w:rsidRPr="00320DA9">
        <w:rPr>
          <w:spacing w:val="-1"/>
        </w:rPr>
        <w:t>job</w:t>
      </w:r>
      <w:r w:rsidRPr="00320DA9">
        <w:rPr>
          <w:spacing w:val="-9"/>
        </w:rPr>
        <w:t xml:space="preserve"> </w:t>
      </w:r>
      <w:r w:rsidRPr="00320DA9">
        <w:rPr>
          <w:spacing w:val="-2"/>
        </w:rPr>
        <w:t>placement.</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13DF874B" w14:textId="77777777" w:rsidTr="00347F85">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2E09D520"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A41FFF2"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104C027" w14:textId="77777777" w:rsidR="00D30D4E" w:rsidRPr="00CE13A9" w:rsidRDefault="00D30D4E" w:rsidP="00480494">
            <w:pPr>
              <w:pStyle w:val="TableParagraph"/>
              <w:kinsoku w:val="0"/>
              <w:overflowPunct w:val="0"/>
              <w:spacing w:before="4" w:line="140" w:lineRule="exact"/>
              <w:rPr>
                <w:sz w:val="14"/>
                <w:szCs w:val="14"/>
              </w:rPr>
            </w:pPr>
          </w:p>
          <w:p w14:paraId="0E4C7ED3" w14:textId="77777777" w:rsidR="00D30D4E" w:rsidRPr="00CE13A9" w:rsidRDefault="00D30D4E" w:rsidP="00480494">
            <w:pPr>
              <w:pStyle w:val="TableParagraph"/>
              <w:kinsoku w:val="0"/>
              <w:overflowPunct w:val="0"/>
              <w:spacing w:line="200" w:lineRule="exact"/>
              <w:rPr>
                <w:sz w:val="20"/>
                <w:szCs w:val="20"/>
              </w:rPr>
            </w:pPr>
          </w:p>
          <w:p w14:paraId="27AA1249"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428C45BF"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A5C9851"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6D4C0C6D"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1985A9DC"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7D224EE" w14:textId="0800170B"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4-5</w:t>
            </w:r>
          </w:p>
        </w:tc>
      </w:tr>
      <w:tr w:rsidR="00D30D4E" w:rsidRPr="00CE13A9" w14:paraId="09175DFA" w14:textId="77777777" w:rsidTr="00347F85">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1561101"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DD71526"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F533F14" w14:textId="2773F852" w:rsidR="00D30D4E" w:rsidRPr="00CE13A9" w:rsidRDefault="009859B2" w:rsidP="00480494">
            <w:pPr>
              <w:pStyle w:val="TableParagraph"/>
              <w:kinsoku w:val="0"/>
              <w:overflowPunct w:val="0"/>
              <w:spacing w:before="120"/>
              <w:ind w:left="1019" w:right="1021"/>
              <w:jc w:val="center"/>
            </w:pPr>
            <w:r>
              <w:rPr>
                <w:rFonts w:ascii="Arial" w:hAnsi="Arial" w:cs="Arial"/>
                <w:spacing w:val="-1"/>
                <w:sz w:val="20"/>
                <w:szCs w:val="20"/>
              </w:rPr>
              <w:t>AOH-</w:t>
            </w:r>
          </w:p>
        </w:tc>
        <w:tc>
          <w:tcPr>
            <w:tcW w:w="1809" w:type="dxa"/>
            <w:tcBorders>
              <w:top w:val="single" w:sz="6" w:space="0" w:color="000000"/>
              <w:left w:val="single" w:sz="6" w:space="0" w:color="000000"/>
              <w:bottom w:val="single" w:sz="6" w:space="0" w:color="000000"/>
              <w:right w:val="single" w:sz="6" w:space="0" w:color="000000"/>
            </w:tcBorders>
          </w:tcPr>
          <w:p w14:paraId="57A7B343"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794F8BD" w14:textId="270A24DA" w:rsidR="00D30D4E" w:rsidRPr="00CE13A9" w:rsidRDefault="00D30D4E" w:rsidP="00480494">
            <w:pPr>
              <w:pStyle w:val="TableParagraph"/>
              <w:kinsoku w:val="0"/>
              <w:overflowPunct w:val="0"/>
              <w:spacing w:before="120"/>
              <w:ind w:left="471" w:right="467"/>
              <w:jc w:val="center"/>
            </w:pPr>
          </w:p>
        </w:tc>
      </w:tr>
    </w:tbl>
    <w:p w14:paraId="44AEBD19" w14:textId="77777777" w:rsidR="00347F85" w:rsidRDefault="00347F85" w:rsidP="00347F85">
      <w:pPr>
        <w:pStyle w:val="BodyText"/>
        <w:kinsoku w:val="0"/>
        <w:overflowPunct w:val="0"/>
        <w:ind w:left="135" w:right="952"/>
        <w:rPr>
          <w:spacing w:val="-1"/>
          <w:u w:val="single"/>
        </w:rPr>
      </w:pPr>
    </w:p>
    <w:p w14:paraId="55BD6C80" w14:textId="77777777" w:rsidR="00347F85" w:rsidRDefault="00347F85" w:rsidP="00195507">
      <w:pPr>
        <w:pStyle w:val="BodyText"/>
        <w:kinsoku w:val="0"/>
        <w:overflowPunct w:val="0"/>
        <w:ind w:left="0" w:right="952"/>
      </w:pPr>
      <w:r>
        <w:rPr>
          <w:spacing w:val="-1"/>
          <w:u w:val="single"/>
        </w:rPr>
        <w:t>410.403:</w:t>
      </w:r>
      <w:r>
        <w:rPr>
          <w:spacing w:val="39"/>
          <w:u w:val="single"/>
        </w:rPr>
        <w:t xml:space="preserve"> </w:t>
      </w:r>
      <w:r>
        <w:rPr>
          <w:spacing w:val="-2"/>
          <w:u w:val="single"/>
        </w:rPr>
        <w:t>Eligible</w:t>
      </w:r>
      <w:r>
        <w:rPr>
          <w:spacing w:val="-12"/>
          <w:u w:val="single"/>
        </w:rPr>
        <w:t xml:space="preserve"> </w:t>
      </w:r>
      <w:r>
        <w:rPr>
          <w:spacing w:val="-2"/>
          <w:u w:val="single"/>
        </w:rPr>
        <w:t>Members</w:t>
      </w:r>
    </w:p>
    <w:p w14:paraId="5EF852A6" w14:textId="77777777" w:rsidR="00347F85" w:rsidRDefault="00347F85" w:rsidP="00347F85">
      <w:pPr>
        <w:kinsoku w:val="0"/>
        <w:overflowPunct w:val="0"/>
        <w:spacing w:before="19" w:line="160" w:lineRule="exact"/>
        <w:rPr>
          <w:sz w:val="16"/>
          <w:szCs w:val="16"/>
        </w:rPr>
      </w:pPr>
    </w:p>
    <w:p w14:paraId="53C41E3E" w14:textId="5FDACB5A" w:rsidR="00856B16" w:rsidRDefault="009859B2" w:rsidP="009F5282">
      <w:pPr>
        <w:pStyle w:val="BodyText"/>
        <w:tabs>
          <w:tab w:val="left" w:pos="1452"/>
        </w:tabs>
        <w:kinsoku w:val="0"/>
        <w:overflowPunct w:val="0"/>
        <w:spacing w:before="72"/>
        <w:ind w:left="720" w:right="274"/>
        <w:rPr>
          <w:spacing w:val="-2"/>
        </w:rPr>
      </w:pPr>
      <w:proofErr w:type="gramStart"/>
      <w:r>
        <w:rPr>
          <w:spacing w:val="-1"/>
        </w:rPr>
        <w:t xml:space="preserve">(A) </w:t>
      </w:r>
      <w:r w:rsidR="00C6576E">
        <w:rPr>
          <w:spacing w:val="-1"/>
        </w:rPr>
        <w:t xml:space="preserve"> </w:t>
      </w:r>
      <w:r w:rsidR="00347F85">
        <w:rPr>
          <w:spacing w:val="-1"/>
        </w:rPr>
        <w:t>(</w:t>
      </w:r>
      <w:proofErr w:type="gramEnd"/>
      <w:r w:rsidR="00347F85">
        <w:rPr>
          <w:spacing w:val="-1"/>
        </w:rPr>
        <w:t>1)</w:t>
      </w:r>
      <w:r w:rsidR="00347F85">
        <w:rPr>
          <w:spacing w:val="46"/>
        </w:rPr>
        <w:t xml:space="preserve"> </w:t>
      </w:r>
      <w:r w:rsidR="00347F85">
        <w:rPr>
          <w:spacing w:val="-2"/>
          <w:u w:val="single"/>
        </w:rPr>
        <w:t>MassHealth</w:t>
      </w:r>
      <w:r w:rsidR="00347F85">
        <w:rPr>
          <w:spacing w:val="-9"/>
          <w:u w:val="single"/>
        </w:rPr>
        <w:t xml:space="preserve"> </w:t>
      </w:r>
      <w:r w:rsidR="00347F85">
        <w:rPr>
          <w:spacing w:val="-2"/>
          <w:u w:val="single"/>
        </w:rPr>
        <w:t>Members</w:t>
      </w:r>
      <w:r w:rsidR="00347F85">
        <w:rPr>
          <w:spacing w:val="-2"/>
        </w:rPr>
        <w:t>.</w:t>
      </w:r>
      <w:r w:rsidR="00347F85">
        <w:rPr>
          <w:spacing w:val="38"/>
        </w:rPr>
        <w:t xml:space="preserve"> </w:t>
      </w:r>
      <w:r w:rsidR="00B1177B">
        <w:rPr>
          <w:spacing w:val="38"/>
        </w:rPr>
        <w:t xml:space="preserve"> </w:t>
      </w:r>
      <w:r w:rsidR="00B1177B">
        <w:rPr>
          <w:spacing w:val="-2"/>
        </w:rPr>
        <w:t xml:space="preserve">The </w:t>
      </w:r>
      <w:r w:rsidR="00347F85">
        <w:rPr>
          <w:spacing w:val="-2"/>
        </w:rPr>
        <w:t>MassHealth</w:t>
      </w:r>
      <w:r w:rsidR="00BE725F">
        <w:rPr>
          <w:spacing w:val="-2"/>
        </w:rPr>
        <w:t xml:space="preserve"> agency</w:t>
      </w:r>
      <w:r w:rsidR="00347F85">
        <w:rPr>
          <w:spacing w:val="-10"/>
        </w:rPr>
        <w:t xml:space="preserve"> </w:t>
      </w:r>
      <w:r w:rsidR="00347F85">
        <w:rPr>
          <w:spacing w:val="-1"/>
        </w:rPr>
        <w:t>covers</w:t>
      </w:r>
      <w:r w:rsidR="00347F85">
        <w:rPr>
          <w:spacing w:val="-9"/>
        </w:rPr>
        <w:t xml:space="preserve"> </w:t>
      </w:r>
      <w:r w:rsidR="00347F85">
        <w:rPr>
          <w:spacing w:val="-2"/>
        </w:rPr>
        <w:t>outpatient</w:t>
      </w:r>
      <w:r w:rsidR="00347F85">
        <w:rPr>
          <w:spacing w:val="-6"/>
        </w:rPr>
        <w:t xml:space="preserve"> </w:t>
      </w:r>
      <w:r w:rsidR="00347F85">
        <w:rPr>
          <w:spacing w:val="-2"/>
        </w:rPr>
        <w:t>hospital</w:t>
      </w:r>
      <w:r w:rsidR="00347F85">
        <w:rPr>
          <w:spacing w:val="-6"/>
        </w:rPr>
        <w:t xml:space="preserve"> </w:t>
      </w:r>
      <w:r w:rsidR="00347F85">
        <w:rPr>
          <w:spacing w:val="-2"/>
        </w:rPr>
        <w:t>services</w:t>
      </w:r>
      <w:r w:rsidR="00347F85">
        <w:rPr>
          <w:spacing w:val="-6"/>
        </w:rPr>
        <w:t xml:space="preserve"> </w:t>
      </w:r>
      <w:r w:rsidR="00347F85">
        <w:rPr>
          <w:spacing w:val="-1"/>
        </w:rPr>
        <w:t>only</w:t>
      </w:r>
      <w:r w:rsidR="00347F85">
        <w:rPr>
          <w:spacing w:val="-7"/>
        </w:rPr>
        <w:t xml:space="preserve"> </w:t>
      </w:r>
      <w:r w:rsidR="00347F85">
        <w:rPr>
          <w:spacing w:val="-2"/>
        </w:rPr>
        <w:t>when</w:t>
      </w:r>
      <w:r w:rsidR="00347F85">
        <w:rPr>
          <w:spacing w:val="43"/>
        </w:rPr>
        <w:t xml:space="preserve"> </w:t>
      </w:r>
      <w:r w:rsidR="00347F85">
        <w:rPr>
          <w:spacing w:val="-2"/>
        </w:rPr>
        <w:t>provided</w:t>
      </w:r>
      <w:r w:rsidR="00347F85">
        <w:rPr>
          <w:spacing w:val="-9"/>
        </w:rPr>
        <w:t xml:space="preserve"> </w:t>
      </w:r>
      <w:r w:rsidR="00347F85">
        <w:rPr>
          <w:spacing w:val="-1"/>
        </w:rPr>
        <w:t>to</w:t>
      </w:r>
      <w:r w:rsidR="00347F85">
        <w:rPr>
          <w:spacing w:val="-5"/>
        </w:rPr>
        <w:t xml:space="preserve"> </w:t>
      </w:r>
      <w:r w:rsidR="00347F85">
        <w:rPr>
          <w:spacing w:val="-2"/>
        </w:rPr>
        <w:t>eligible</w:t>
      </w:r>
      <w:r w:rsidR="00347F85">
        <w:rPr>
          <w:spacing w:val="-11"/>
        </w:rPr>
        <w:t xml:space="preserve"> </w:t>
      </w:r>
      <w:r w:rsidR="00347F85">
        <w:rPr>
          <w:spacing w:val="-2"/>
        </w:rPr>
        <w:t>MassHealth</w:t>
      </w:r>
      <w:r w:rsidR="00347F85">
        <w:rPr>
          <w:spacing w:val="-10"/>
        </w:rPr>
        <w:t xml:space="preserve"> </w:t>
      </w:r>
      <w:r w:rsidR="00347F85">
        <w:rPr>
          <w:spacing w:val="-2"/>
        </w:rPr>
        <w:t>members,</w:t>
      </w:r>
      <w:r w:rsidR="00347F85">
        <w:rPr>
          <w:spacing w:val="-8"/>
        </w:rPr>
        <w:t xml:space="preserve"> </w:t>
      </w:r>
      <w:r w:rsidR="00347F85">
        <w:rPr>
          <w:spacing w:val="-2"/>
        </w:rPr>
        <w:t>subject</w:t>
      </w:r>
      <w:r w:rsidR="00347F85">
        <w:rPr>
          <w:spacing w:val="-8"/>
        </w:rPr>
        <w:t xml:space="preserve"> </w:t>
      </w:r>
      <w:r w:rsidR="00347F85">
        <w:t>to</w:t>
      </w:r>
      <w:r w:rsidR="00347F85">
        <w:rPr>
          <w:spacing w:val="-7"/>
        </w:rPr>
        <w:t xml:space="preserve"> </w:t>
      </w:r>
      <w:r w:rsidR="00347F85">
        <w:rPr>
          <w:spacing w:val="-1"/>
        </w:rPr>
        <w:t>the</w:t>
      </w:r>
      <w:r w:rsidR="00347F85">
        <w:rPr>
          <w:spacing w:val="-12"/>
        </w:rPr>
        <w:t xml:space="preserve"> </w:t>
      </w:r>
      <w:r w:rsidR="00347F85">
        <w:rPr>
          <w:spacing w:val="-2"/>
        </w:rPr>
        <w:t>restrictions</w:t>
      </w:r>
      <w:r w:rsidR="00347F85">
        <w:rPr>
          <w:spacing w:val="-9"/>
        </w:rPr>
        <w:t xml:space="preserve"> </w:t>
      </w:r>
      <w:r w:rsidR="00347F85">
        <w:rPr>
          <w:spacing w:val="-1"/>
        </w:rPr>
        <w:t>and</w:t>
      </w:r>
      <w:r w:rsidR="00347F85">
        <w:rPr>
          <w:spacing w:val="-8"/>
        </w:rPr>
        <w:t xml:space="preserve"> </w:t>
      </w:r>
      <w:r w:rsidR="00347F85">
        <w:rPr>
          <w:spacing w:val="-2"/>
        </w:rPr>
        <w:t>limitations</w:t>
      </w:r>
      <w:r w:rsidR="00347F85">
        <w:rPr>
          <w:spacing w:val="-12"/>
        </w:rPr>
        <w:t xml:space="preserve"> </w:t>
      </w:r>
      <w:r w:rsidR="00347F85">
        <w:rPr>
          <w:spacing w:val="-2"/>
        </w:rPr>
        <w:t>described</w:t>
      </w:r>
      <w:r w:rsidR="00347F85">
        <w:rPr>
          <w:spacing w:val="67"/>
        </w:rPr>
        <w:t xml:space="preserve"> </w:t>
      </w:r>
      <w:r w:rsidR="00347F85">
        <w:rPr>
          <w:spacing w:val="-1"/>
        </w:rPr>
        <w:t>in</w:t>
      </w:r>
      <w:r w:rsidR="00347F85">
        <w:rPr>
          <w:spacing w:val="-10"/>
        </w:rPr>
        <w:t xml:space="preserve"> </w:t>
      </w:r>
      <w:r w:rsidR="00347F85" w:rsidRPr="00A348A9">
        <w:rPr>
          <w:spacing w:val="-2"/>
        </w:rPr>
        <w:t>MassHealth</w:t>
      </w:r>
      <w:r w:rsidR="00347F85" w:rsidRPr="00A348A9">
        <w:rPr>
          <w:spacing w:val="-9"/>
        </w:rPr>
        <w:t xml:space="preserve"> </w:t>
      </w:r>
      <w:r w:rsidR="00347F85" w:rsidRPr="00A348A9">
        <w:rPr>
          <w:spacing w:val="-2"/>
        </w:rPr>
        <w:t>regulations.</w:t>
      </w:r>
      <w:r w:rsidR="00347F85" w:rsidRPr="00A348A9">
        <w:rPr>
          <w:spacing w:val="-10"/>
        </w:rPr>
        <w:t xml:space="preserve"> </w:t>
      </w:r>
      <w:r w:rsidR="00347F85" w:rsidRPr="00A348A9">
        <w:t>130</w:t>
      </w:r>
      <w:r w:rsidR="00347F85" w:rsidRPr="00A348A9">
        <w:rPr>
          <w:spacing w:val="-7"/>
        </w:rPr>
        <w:t xml:space="preserve"> </w:t>
      </w:r>
      <w:r w:rsidR="00347F85" w:rsidRPr="00A348A9">
        <w:rPr>
          <w:spacing w:val="-1"/>
        </w:rPr>
        <w:t>CMR</w:t>
      </w:r>
      <w:r w:rsidR="00347F85" w:rsidRPr="00A348A9">
        <w:rPr>
          <w:spacing w:val="-8"/>
        </w:rPr>
        <w:t xml:space="preserve"> </w:t>
      </w:r>
      <w:r w:rsidR="00347F85" w:rsidRPr="00A348A9">
        <w:rPr>
          <w:spacing w:val="-1"/>
        </w:rPr>
        <w:t>450.105</w:t>
      </w:r>
      <w:proofErr w:type="gramStart"/>
      <w:r w:rsidR="00347F85" w:rsidRPr="00A348A9">
        <w:rPr>
          <w:spacing w:val="-1"/>
        </w:rPr>
        <w:t>:</w:t>
      </w:r>
      <w:r w:rsidR="004919F0">
        <w:rPr>
          <w:spacing w:val="-1"/>
        </w:rPr>
        <w:t xml:space="preserve"> </w:t>
      </w:r>
      <w:r w:rsidR="00347F85" w:rsidRPr="00A348A9">
        <w:rPr>
          <w:spacing w:val="-1"/>
        </w:rPr>
        <w:t xml:space="preserve"> </w:t>
      </w:r>
      <w:r w:rsidR="00347F85" w:rsidRPr="00A348A9">
        <w:rPr>
          <w:i/>
        </w:rPr>
        <w:t>Coverage</w:t>
      </w:r>
      <w:proofErr w:type="gramEnd"/>
      <w:r w:rsidR="00347F85" w:rsidRPr="00A348A9">
        <w:rPr>
          <w:i/>
        </w:rPr>
        <w:t xml:space="preserve"> Types</w:t>
      </w:r>
      <w:r w:rsidR="00347F85" w:rsidRPr="00A348A9">
        <w:rPr>
          <w:spacing w:val="-7"/>
        </w:rPr>
        <w:t xml:space="preserve"> </w:t>
      </w:r>
      <w:r w:rsidR="00347F85" w:rsidRPr="00A348A9">
        <w:rPr>
          <w:spacing w:val="-2"/>
        </w:rPr>
        <w:t>specifically</w:t>
      </w:r>
      <w:r w:rsidR="00347F85" w:rsidRPr="00A348A9">
        <w:rPr>
          <w:spacing w:val="-10"/>
        </w:rPr>
        <w:t xml:space="preserve"> </w:t>
      </w:r>
      <w:r w:rsidR="00347F85" w:rsidRPr="00A348A9">
        <w:rPr>
          <w:spacing w:val="-2"/>
        </w:rPr>
        <w:t>states,</w:t>
      </w:r>
      <w:r w:rsidR="00347F85" w:rsidRPr="00A348A9">
        <w:rPr>
          <w:spacing w:val="-10"/>
        </w:rPr>
        <w:t xml:space="preserve"> </w:t>
      </w:r>
      <w:r w:rsidR="00347F85" w:rsidRPr="00A348A9">
        <w:rPr>
          <w:spacing w:val="-1"/>
        </w:rPr>
        <w:t>for</w:t>
      </w:r>
      <w:r w:rsidR="00347F85" w:rsidRPr="00A348A9">
        <w:rPr>
          <w:spacing w:val="-11"/>
        </w:rPr>
        <w:t xml:space="preserve"> </w:t>
      </w:r>
      <w:r w:rsidR="00347F85" w:rsidRPr="00A348A9">
        <w:rPr>
          <w:spacing w:val="-1"/>
        </w:rPr>
        <w:t>each</w:t>
      </w:r>
      <w:r w:rsidR="00B1177B">
        <w:rPr>
          <w:spacing w:val="-1"/>
        </w:rPr>
        <w:t xml:space="preserve"> </w:t>
      </w:r>
      <w:r w:rsidR="00D30D4E" w:rsidRPr="00836816">
        <w:t xml:space="preserve">MassHealth coverage type, which services are covered </w:t>
      </w:r>
      <w:r w:rsidR="00D30D4E">
        <w:t>and</w:t>
      </w:r>
      <w:r w:rsidR="00D30D4E" w:rsidRPr="00836816">
        <w:t xml:space="preserve"> which members are eligible to </w:t>
      </w:r>
      <w:r w:rsidR="00856B16" w:rsidRPr="00836816">
        <w:t xml:space="preserve">receive </w:t>
      </w:r>
      <w:r w:rsidR="00856B16">
        <w:t>those</w:t>
      </w:r>
      <w:r w:rsidR="00856B16" w:rsidRPr="00836816">
        <w:t xml:space="preserve"> services</w:t>
      </w:r>
      <w:r w:rsidR="00856B16">
        <w:rPr>
          <w:spacing w:val="-2"/>
        </w:rPr>
        <w:t>.</w:t>
      </w:r>
    </w:p>
    <w:p w14:paraId="25C91647" w14:textId="52803A85" w:rsidR="00856B16" w:rsidRDefault="00856B16" w:rsidP="00857428">
      <w:pPr>
        <w:pStyle w:val="BodyText"/>
        <w:kinsoku w:val="0"/>
        <w:overflowPunct w:val="0"/>
        <w:spacing w:before="1"/>
        <w:ind w:left="1080" w:right="270"/>
      </w:pPr>
      <w:r>
        <w:rPr>
          <w:spacing w:val="-1"/>
        </w:rPr>
        <w:t>(2)</w:t>
      </w:r>
      <w:r>
        <w:rPr>
          <w:spacing w:val="51"/>
        </w:rPr>
        <w:t xml:space="preserve"> </w:t>
      </w:r>
      <w:r>
        <w:rPr>
          <w:spacing w:val="-2"/>
          <w:u w:val="single"/>
        </w:rPr>
        <w:t>Recipients</w:t>
      </w:r>
      <w:r>
        <w:rPr>
          <w:spacing w:val="-7"/>
          <w:u w:val="single"/>
        </w:rPr>
        <w:t xml:space="preserve"> </w:t>
      </w:r>
      <w:r>
        <w:rPr>
          <w:u w:val="single"/>
        </w:rPr>
        <w:t>of</w:t>
      </w:r>
      <w:r>
        <w:rPr>
          <w:spacing w:val="-7"/>
          <w:u w:val="single"/>
        </w:rPr>
        <w:t xml:space="preserve"> </w:t>
      </w:r>
      <w:r>
        <w:rPr>
          <w:u w:val="single"/>
        </w:rPr>
        <w:t>the</w:t>
      </w:r>
      <w:r>
        <w:rPr>
          <w:spacing w:val="-7"/>
          <w:u w:val="single"/>
        </w:rPr>
        <w:t xml:space="preserve"> </w:t>
      </w:r>
      <w:r>
        <w:rPr>
          <w:spacing w:val="-2"/>
          <w:u w:val="single"/>
        </w:rPr>
        <w:t>Emergency</w:t>
      </w:r>
      <w:r>
        <w:rPr>
          <w:spacing w:val="-5"/>
          <w:u w:val="single"/>
        </w:rPr>
        <w:t xml:space="preserve"> </w:t>
      </w:r>
      <w:r>
        <w:rPr>
          <w:spacing w:val="-2"/>
          <w:u w:val="single"/>
        </w:rPr>
        <w:t>Aid</w:t>
      </w:r>
      <w:r>
        <w:rPr>
          <w:spacing w:val="-8"/>
          <w:u w:val="single"/>
        </w:rPr>
        <w:t xml:space="preserve"> </w:t>
      </w:r>
      <w:r>
        <w:rPr>
          <w:spacing w:val="1"/>
          <w:u w:val="single"/>
        </w:rPr>
        <w:t>to</w:t>
      </w:r>
      <w:r>
        <w:rPr>
          <w:spacing w:val="-9"/>
          <w:u w:val="single"/>
        </w:rPr>
        <w:t xml:space="preserve"> </w:t>
      </w:r>
      <w:r>
        <w:rPr>
          <w:u w:val="single"/>
        </w:rPr>
        <w:t>the</w:t>
      </w:r>
      <w:r>
        <w:rPr>
          <w:spacing w:val="-7"/>
          <w:u w:val="single"/>
        </w:rPr>
        <w:t xml:space="preserve"> </w:t>
      </w:r>
      <w:r>
        <w:rPr>
          <w:spacing w:val="-2"/>
          <w:u w:val="single"/>
        </w:rPr>
        <w:t>Elderly,</w:t>
      </w:r>
      <w:r>
        <w:rPr>
          <w:spacing w:val="-7"/>
          <w:u w:val="single"/>
        </w:rPr>
        <w:t xml:space="preserve"> </w:t>
      </w:r>
      <w:r>
        <w:rPr>
          <w:spacing w:val="-2"/>
          <w:u w:val="single"/>
        </w:rPr>
        <w:t>Disabled</w:t>
      </w:r>
      <w:r>
        <w:rPr>
          <w:spacing w:val="-8"/>
          <w:u w:val="single"/>
        </w:rPr>
        <w:t xml:space="preserve"> </w:t>
      </w:r>
      <w:r>
        <w:rPr>
          <w:spacing w:val="-1"/>
          <w:u w:val="single"/>
        </w:rPr>
        <w:t>and</w:t>
      </w:r>
      <w:r>
        <w:rPr>
          <w:spacing w:val="-5"/>
          <w:u w:val="single"/>
        </w:rPr>
        <w:t xml:space="preserve"> </w:t>
      </w:r>
      <w:r>
        <w:rPr>
          <w:spacing w:val="-2"/>
          <w:u w:val="single"/>
        </w:rPr>
        <w:t>Children</w:t>
      </w:r>
      <w:r>
        <w:rPr>
          <w:spacing w:val="-4"/>
          <w:u w:val="single"/>
        </w:rPr>
        <w:t xml:space="preserve"> </w:t>
      </w:r>
      <w:r>
        <w:rPr>
          <w:spacing w:val="-1"/>
          <w:u w:val="single"/>
        </w:rPr>
        <w:t>Program</w:t>
      </w:r>
      <w:r>
        <w:rPr>
          <w:spacing w:val="-1"/>
        </w:rPr>
        <w:t>.</w:t>
      </w:r>
      <w:r>
        <w:rPr>
          <w:spacing w:val="45"/>
        </w:rPr>
        <w:t xml:space="preserve"> </w:t>
      </w:r>
      <w:r>
        <w:rPr>
          <w:spacing w:val="-2"/>
        </w:rPr>
        <w:t>For</w:t>
      </w:r>
      <w:r>
        <w:rPr>
          <w:spacing w:val="45"/>
        </w:rPr>
        <w:t xml:space="preserve"> </w:t>
      </w:r>
      <w:r>
        <w:rPr>
          <w:spacing w:val="-2"/>
        </w:rPr>
        <w:t>information</w:t>
      </w:r>
      <w:r>
        <w:rPr>
          <w:spacing w:val="-7"/>
        </w:rPr>
        <w:t xml:space="preserve"> </w:t>
      </w:r>
      <w:r>
        <w:t>on</w:t>
      </w:r>
      <w:r>
        <w:rPr>
          <w:spacing w:val="-7"/>
        </w:rPr>
        <w:t xml:space="preserve"> </w:t>
      </w:r>
      <w:r>
        <w:rPr>
          <w:spacing w:val="-2"/>
        </w:rPr>
        <w:t>covered</w:t>
      </w:r>
      <w:r>
        <w:rPr>
          <w:spacing w:val="-7"/>
        </w:rPr>
        <w:t xml:space="preserve"> </w:t>
      </w:r>
      <w:r>
        <w:rPr>
          <w:spacing w:val="-2"/>
        </w:rPr>
        <w:t>services</w:t>
      </w:r>
      <w:r>
        <w:rPr>
          <w:spacing w:val="-9"/>
        </w:rPr>
        <w:t xml:space="preserve"> </w:t>
      </w:r>
      <w:r>
        <w:rPr>
          <w:spacing w:val="-1"/>
        </w:rPr>
        <w:t>for</w:t>
      </w:r>
      <w:r>
        <w:rPr>
          <w:spacing w:val="-9"/>
        </w:rPr>
        <w:t xml:space="preserve"> </w:t>
      </w:r>
      <w:r>
        <w:rPr>
          <w:spacing w:val="-2"/>
        </w:rPr>
        <w:t>recipients</w:t>
      </w:r>
      <w:r>
        <w:rPr>
          <w:spacing w:val="-9"/>
        </w:rPr>
        <w:t xml:space="preserve"> </w:t>
      </w:r>
      <w:r>
        <w:rPr>
          <w:spacing w:val="-2"/>
        </w:rPr>
        <w:t>of</w:t>
      </w:r>
      <w:r>
        <w:rPr>
          <w:spacing w:val="-7"/>
        </w:rPr>
        <w:t xml:space="preserve"> </w:t>
      </w:r>
      <w:r>
        <w:rPr>
          <w:spacing w:val="-1"/>
        </w:rPr>
        <w:t>the</w:t>
      </w:r>
      <w:r>
        <w:rPr>
          <w:spacing w:val="-7"/>
        </w:rPr>
        <w:t xml:space="preserve"> </w:t>
      </w:r>
      <w:r>
        <w:rPr>
          <w:spacing w:val="-2"/>
        </w:rPr>
        <w:t>Emergency</w:t>
      </w:r>
      <w:r>
        <w:rPr>
          <w:spacing w:val="-7"/>
        </w:rPr>
        <w:t xml:space="preserve"> </w:t>
      </w:r>
      <w:r>
        <w:rPr>
          <w:spacing w:val="-1"/>
        </w:rPr>
        <w:t>Aid</w:t>
      </w:r>
      <w:r>
        <w:rPr>
          <w:spacing w:val="-7"/>
        </w:rPr>
        <w:t xml:space="preserve"> </w:t>
      </w:r>
      <w:r>
        <w:t>to</w:t>
      </w:r>
      <w:r>
        <w:rPr>
          <w:spacing w:val="-7"/>
        </w:rPr>
        <w:t xml:space="preserve"> </w:t>
      </w:r>
      <w:r>
        <w:rPr>
          <w:spacing w:val="-1"/>
        </w:rPr>
        <w:t>the</w:t>
      </w:r>
      <w:r>
        <w:rPr>
          <w:spacing w:val="-6"/>
        </w:rPr>
        <w:t xml:space="preserve"> </w:t>
      </w:r>
      <w:r>
        <w:rPr>
          <w:spacing w:val="-2"/>
        </w:rPr>
        <w:t>Elderly,</w:t>
      </w:r>
      <w:r>
        <w:rPr>
          <w:spacing w:val="-10"/>
        </w:rPr>
        <w:t xml:space="preserve"> </w:t>
      </w:r>
      <w:r>
        <w:rPr>
          <w:spacing w:val="-2"/>
        </w:rPr>
        <w:t>Disabled</w:t>
      </w:r>
      <w:r>
        <w:rPr>
          <w:spacing w:val="73"/>
        </w:rPr>
        <w:t xml:space="preserve"> </w:t>
      </w:r>
      <w:r>
        <w:rPr>
          <w:spacing w:val="-1"/>
        </w:rPr>
        <w:t>and</w:t>
      </w:r>
      <w:r>
        <w:rPr>
          <w:spacing w:val="-8"/>
        </w:rPr>
        <w:t xml:space="preserve"> </w:t>
      </w:r>
      <w:r>
        <w:rPr>
          <w:spacing w:val="-2"/>
        </w:rPr>
        <w:t>Children</w:t>
      </w:r>
      <w:r>
        <w:rPr>
          <w:spacing w:val="-7"/>
        </w:rPr>
        <w:t xml:space="preserve"> </w:t>
      </w:r>
      <w:r>
        <w:rPr>
          <w:spacing w:val="-2"/>
        </w:rPr>
        <w:t>Program,</w:t>
      </w:r>
      <w:r>
        <w:rPr>
          <w:spacing w:val="-7"/>
        </w:rPr>
        <w:t xml:space="preserve"> </w:t>
      </w:r>
      <w:r>
        <w:rPr>
          <w:i/>
          <w:spacing w:val="-1"/>
        </w:rPr>
        <w:t>see</w:t>
      </w:r>
      <w:r>
        <w:rPr>
          <w:i/>
          <w:spacing w:val="-11"/>
        </w:rPr>
        <w:t xml:space="preserve"> </w:t>
      </w:r>
      <w:r>
        <w:t>130</w:t>
      </w:r>
      <w:r>
        <w:rPr>
          <w:spacing w:val="-7"/>
        </w:rPr>
        <w:t xml:space="preserve"> </w:t>
      </w:r>
      <w:r>
        <w:rPr>
          <w:spacing w:val="-1"/>
        </w:rPr>
        <w:t>CMR</w:t>
      </w:r>
      <w:r>
        <w:rPr>
          <w:spacing w:val="-8"/>
        </w:rPr>
        <w:t xml:space="preserve"> </w:t>
      </w:r>
      <w:r>
        <w:t>450.106</w:t>
      </w:r>
      <w:r>
        <w:rPr>
          <w:spacing w:val="-1"/>
        </w:rPr>
        <w:t xml:space="preserve">: </w:t>
      </w:r>
      <w:r w:rsidR="004919F0">
        <w:rPr>
          <w:spacing w:val="-1"/>
        </w:rPr>
        <w:t xml:space="preserve">  </w:t>
      </w:r>
      <w:r>
        <w:rPr>
          <w:i/>
        </w:rPr>
        <w:t>Emergency Aid to the Elderly, Disabled and Children Program</w:t>
      </w:r>
      <w:r>
        <w:t>.</w:t>
      </w:r>
    </w:p>
    <w:p w14:paraId="090059FC" w14:textId="77777777" w:rsidR="009A3E90" w:rsidRDefault="009A3E90" w:rsidP="00856B16">
      <w:pPr>
        <w:pStyle w:val="BodyText"/>
        <w:kinsoku w:val="0"/>
        <w:overflowPunct w:val="0"/>
        <w:spacing w:before="1"/>
        <w:ind w:left="1461" w:right="270"/>
      </w:pPr>
    </w:p>
    <w:p w14:paraId="0012700E" w14:textId="31670506" w:rsidR="00856B16" w:rsidRDefault="00470305" w:rsidP="00C6576E">
      <w:pPr>
        <w:pStyle w:val="BodyText"/>
        <w:tabs>
          <w:tab w:val="left" w:pos="1080"/>
        </w:tabs>
        <w:kinsoku w:val="0"/>
        <w:overflowPunct w:val="0"/>
        <w:ind w:left="720"/>
      </w:pPr>
      <w:r>
        <w:rPr>
          <w:spacing w:val="-1"/>
        </w:rPr>
        <w:t xml:space="preserve">(B) </w:t>
      </w:r>
      <w:r w:rsidR="00856B16">
        <w:rPr>
          <w:spacing w:val="-1"/>
        </w:rPr>
        <w:t>For</w:t>
      </w:r>
      <w:r w:rsidR="00856B16">
        <w:rPr>
          <w:spacing w:val="-9"/>
        </w:rPr>
        <w:t xml:space="preserve"> </w:t>
      </w:r>
      <w:r w:rsidR="00856B16">
        <w:rPr>
          <w:spacing w:val="-2"/>
        </w:rPr>
        <w:t>information</w:t>
      </w:r>
      <w:r w:rsidR="00856B16">
        <w:rPr>
          <w:spacing w:val="-4"/>
        </w:rPr>
        <w:t xml:space="preserve"> </w:t>
      </w:r>
      <w:r w:rsidR="00856B16">
        <w:t>on</w:t>
      </w:r>
      <w:r w:rsidR="00856B16">
        <w:rPr>
          <w:spacing w:val="-7"/>
        </w:rPr>
        <w:t xml:space="preserve"> </w:t>
      </w:r>
      <w:r w:rsidR="00856B16">
        <w:rPr>
          <w:spacing w:val="-2"/>
        </w:rPr>
        <w:t>verifying</w:t>
      </w:r>
      <w:r w:rsidR="00856B16">
        <w:rPr>
          <w:spacing w:val="-7"/>
        </w:rPr>
        <w:t xml:space="preserve"> </w:t>
      </w:r>
      <w:r w:rsidR="00856B16">
        <w:rPr>
          <w:spacing w:val="-2"/>
        </w:rPr>
        <w:t>member</w:t>
      </w:r>
      <w:r w:rsidR="00856B16">
        <w:rPr>
          <w:spacing w:val="-9"/>
        </w:rPr>
        <w:t xml:space="preserve"> </w:t>
      </w:r>
      <w:r w:rsidR="00856B16">
        <w:rPr>
          <w:spacing w:val="-2"/>
        </w:rPr>
        <w:t>eligibility</w:t>
      </w:r>
      <w:r w:rsidR="00856B16">
        <w:rPr>
          <w:spacing w:val="-7"/>
        </w:rPr>
        <w:t xml:space="preserve"> </w:t>
      </w:r>
      <w:r w:rsidR="00856B16">
        <w:t>and</w:t>
      </w:r>
      <w:r w:rsidR="00856B16">
        <w:rPr>
          <w:spacing w:val="-10"/>
        </w:rPr>
        <w:t xml:space="preserve"> </w:t>
      </w:r>
      <w:r w:rsidR="00856B16">
        <w:rPr>
          <w:spacing w:val="-1"/>
        </w:rPr>
        <w:t>coverage</w:t>
      </w:r>
      <w:r w:rsidR="00856B16">
        <w:rPr>
          <w:spacing w:val="-12"/>
        </w:rPr>
        <w:t xml:space="preserve"> </w:t>
      </w:r>
      <w:r w:rsidR="00856B16">
        <w:rPr>
          <w:spacing w:val="-1"/>
        </w:rPr>
        <w:t>type,</w:t>
      </w:r>
      <w:r w:rsidR="00856B16">
        <w:rPr>
          <w:spacing w:val="-7"/>
        </w:rPr>
        <w:t xml:space="preserve"> </w:t>
      </w:r>
      <w:r w:rsidR="00856B16">
        <w:rPr>
          <w:i/>
          <w:spacing w:val="-2"/>
        </w:rPr>
        <w:t>see</w:t>
      </w:r>
      <w:r w:rsidR="00856B16">
        <w:rPr>
          <w:spacing w:val="-7"/>
        </w:rPr>
        <w:t xml:space="preserve"> </w:t>
      </w:r>
      <w:r w:rsidR="00856B16">
        <w:rPr>
          <w:spacing w:val="-1"/>
        </w:rPr>
        <w:t>130</w:t>
      </w:r>
      <w:r w:rsidR="00856B16">
        <w:rPr>
          <w:spacing w:val="-7"/>
        </w:rPr>
        <w:t xml:space="preserve"> </w:t>
      </w:r>
      <w:r w:rsidR="00856B16">
        <w:rPr>
          <w:spacing w:val="-1"/>
        </w:rPr>
        <w:t>CMR</w:t>
      </w:r>
      <w:r w:rsidR="00856B16">
        <w:rPr>
          <w:spacing w:val="-8"/>
        </w:rPr>
        <w:t xml:space="preserve"> </w:t>
      </w:r>
      <w:r w:rsidR="00856B16">
        <w:t xml:space="preserve">450.107: </w:t>
      </w:r>
      <w:r w:rsidR="00856B16">
        <w:rPr>
          <w:i/>
        </w:rPr>
        <w:t>Eligible Members and the MassHealth Card</w:t>
      </w:r>
      <w:r w:rsidR="00856B16">
        <w:t>.</w:t>
      </w:r>
    </w:p>
    <w:p w14:paraId="5E61840E" w14:textId="77777777" w:rsidR="00856B16" w:rsidRPr="0033594B" w:rsidRDefault="00856B16" w:rsidP="006D2025">
      <w:pPr>
        <w:kinsoku w:val="0"/>
        <w:overflowPunct w:val="0"/>
        <w:spacing w:line="240" w:lineRule="exact"/>
        <w:rPr>
          <w:sz w:val="12"/>
          <w:szCs w:val="12"/>
        </w:rPr>
      </w:pPr>
    </w:p>
    <w:p w14:paraId="5E13E50D" w14:textId="77777777" w:rsidR="00856B16" w:rsidRDefault="00856B16" w:rsidP="00575EE6">
      <w:pPr>
        <w:pStyle w:val="BodyText"/>
        <w:kinsoku w:val="0"/>
        <w:overflowPunct w:val="0"/>
        <w:ind w:left="135" w:right="952"/>
      </w:pPr>
      <w:r>
        <w:rPr>
          <w:spacing w:val="-1"/>
          <w:u w:val="single"/>
        </w:rPr>
        <w:t>410.404:</w:t>
      </w:r>
      <w:r>
        <w:rPr>
          <w:spacing w:val="37"/>
          <w:u w:val="single"/>
        </w:rPr>
        <w:t xml:space="preserve"> </w:t>
      </w:r>
      <w:r>
        <w:rPr>
          <w:spacing w:val="-2"/>
          <w:u w:val="single"/>
        </w:rPr>
        <w:t>Provider</w:t>
      </w:r>
      <w:r>
        <w:rPr>
          <w:spacing w:val="-11"/>
          <w:u w:val="single"/>
        </w:rPr>
        <w:t xml:space="preserve"> </w:t>
      </w:r>
      <w:r>
        <w:rPr>
          <w:spacing w:val="-2"/>
          <w:u w:val="single"/>
        </w:rPr>
        <w:t>Eligibility</w:t>
      </w:r>
    </w:p>
    <w:p w14:paraId="3C4714A4" w14:textId="77777777" w:rsidR="00856B16" w:rsidRPr="0033594B" w:rsidRDefault="00856B16" w:rsidP="00575EE6">
      <w:pPr>
        <w:kinsoku w:val="0"/>
        <w:overflowPunct w:val="0"/>
        <w:spacing w:before="8" w:line="180" w:lineRule="exact"/>
        <w:rPr>
          <w:sz w:val="12"/>
          <w:szCs w:val="12"/>
        </w:rPr>
      </w:pPr>
    </w:p>
    <w:p w14:paraId="0DEFA728" w14:textId="77777777" w:rsidR="00856B16" w:rsidRDefault="00856B16" w:rsidP="00836816">
      <w:pPr>
        <w:pStyle w:val="BodyText"/>
        <w:kinsoku w:val="0"/>
        <w:overflowPunct w:val="0"/>
        <w:spacing w:before="72" w:line="242" w:lineRule="auto"/>
        <w:ind w:left="720" w:right="274" w:firstLine="360"/>
        <w:rPr>
          <w:spacing w:val="-2"/>
        </w:rPr>
      </w:pPr>
      <w:r>
        <w:rPr>
          <w:spacing w:val="-3"/>
        </w:rPr>
        <w:t>Payment</w:t>
      </w:r>
      <w:r>
        <w:rPr>
          <w:spacing w:val="-9"/>
        </w:rPr>
        <w:t xml:space="preserve"> </w:t>
      </w:r>
      <w:r>
        <w:rPr>
          <w:spacing w:val="-1"/>
        </w:rPr>
        <w:t>for</w:t>
      </w:r>
      <w:r>
        <w:rPr>
          <w:spacing w:val="-6"/>
        </w:rPr>
        <w:t xml:space="preserve"> </w:t>
      </w:r>
      <w:r>
        <w:rPr>
          <w:spacing w:val="-1"/>
        </w:rPr>
        <w:t>the</w:t>
      </w:r>
      <w:r>
        <w:rPr>
          <w:spacing w:val="-9"/>
        </w:rPr>
        <w:t xml:space="preserve"> </w:t>
      </w:r>
      <w:r>
        <w:rPr>
          <w:spacing w:val="-2"/>
        </w:rPr>
        <w:t>services</w:t>
      </w:r>
      <w:r>
        <w:rPr>
          <w:spacing w:val="-7"/>
        </w:rPr>
        <w:t xml:space="preserve"> </w:t>
      </w:r>
      <w:r>
        <w:rPr>
          <w:spacing w:val="-2"/>
        </w:rPr>
        <w:t>described</w:t>
      </w:r>
      <w:r>
        <w:rPr>
          <w:spacing w:val="-7"/>
        </w:rPr>
        <w:t xml:space="preserve"> </w:t>
      </w:r>
      <w:r>
        <w:t>in</w:t>
      </w:r>
      <w:r>
        <w:rPr>
          <w:spacing w:val="-7"/>
        </w:rPr>
        <w:t xml:space="preserve"> </w:t>
      </w:r>
      <w:r>
        <w:t>130</w:t>
      </w:r>
      <w:r>
        <w:rPr>
          <w:spacing w:val="-5"/>
        </w:rPr>
        <w:t xml:space="preserve"> </w:t>
      </w:r>
      <w:r>
        <w:rPr>
          <w:spacing w:val="-2"/>
        </w:rPr>
        <w:t>CMR</w:t>
      </w:r>
      <w:r>
        <w:rPr>
          <w:spacing w:val="-7"/>
        </w:rPr>
        <w:t xml:space="preserve"> </w:t>
      </w:r>
      <w:r>
        <w:rPr>
          <w:spacing w:val="-1"/>
        </w:rPr>
        <w:t>410.000</w:t>
      </w:r>
      <w:r>
        <w:rPr>
          <w:spacing w:val="-5"/>
        </w:rPr>
        <w:t xml:space="preserve"> </w:t>
      </w:r>
      <w:r>
        <w:t>is</w:t>
      </w:r>
      <w:r>
        <w:rPr>
          <w:spacing w:val="-7"/>
        </w:rPr>
        <w:t xml:space="preserve"> </w:t>
      </w:r>
      <w:r>
        <w:rPr>
          <w:spacing w:val="-2"/>
        </w:rPr>
        <w:t>made</w:t>
      </w:r>
      <w:r>
        <w:rPr>
          <w:spacing w:val="-10"/>
        </w:rPr>
        <w:t xml:space="preserve"> </w:t>
      </w:r>
      <w:r>
        <w:rPr>
          <w:spacing w:val="-1"/>
        </w:rPr>
        <w:t>only</w:t>
      </w:r>
      <w:r>
        <w:rPr>
          <w:spacing w:val="-15"/>
        </w:rPr>
        <w:t xml:space="preserve"> </w:t>
      </w:r>
      <w:r>
        <w:t>to</w:t>
      </w:r>
      <w:r>
        <w:rPr>
          <w:spacing w:val="-7"/>
        </w:rPr>
        <w:t xml:space="preserve"> </w:t>
      </w:r>
      <w:r>
        <w:rPr>
          <w:spacing w:val="-2"/>
        </w:rPr>
        <w:t>hospital</w:t>
      </w:r>
      <w:r>
        <w:rPr>
          <w:spacing w:val="-8"/>
        </w:rPr>
        <w:t xml:space="preserve"> </w:t>
      </w:r>
      <w:r>
        <w:rPr>
          <w:spacing w:val="-2"/>
        </w:rPr>
        <w:t>outpatient</w:t>
      </w:r>
      <w:r>
        <w:rPr>
          <w:spacing w:val="57"/>
        </w:rPr>
        <w:t xml:space="preserve"> </w:t>
      </w:r>
      <w:r>
        <w:rPr>
          <w:spacing w:val="-2"/>
        </w:rPr>
        <w:t>departments</w:t>
      </w:r>
      <w:r>
        <w:rPr>
          <w:spacing w:val="-9"/>
        </w:rPr>
        <w:t xml:space="preserve"> </w:t>
      </w:r>
      <w:r>
        <w:rPr>
          <w:spacing w:val="-2"/>
        </w:rPr>
        <w:t>and hospital-licensed health centers</w:t>
      </w:r>
      <w:r>
        <w:rPr>
          <w:spacing w:val="-9"/>
        </w:rPr>
        <w:t xml:space="preserve"> </w:t>
      </w:r>
      <w:r>
        <w:rPr>
          <w:spacing w:val="-2"/>
        </w:rPr>
        <w:t>participating</w:t>
      </w:r>
      <w:r>
        <w:rPr>
          <w:spacing w:val="-9"/>
        </w:rPr>
        <w:t xml:space="preserve"> </w:t>
      </w:r>
      <w:r>
        <w:rPr>
          <w:spacing w:val="-1"/>
        </w:rPr>
        <w:t>in</w:t>
      </w:r>
      <w:r>
        <w:rPr>
          <w:spacing w:val="-10"/>
        </w:rPr>
        <w:t xml:space="preserve"> </w:t>
      </w:r>
      <w:r>
        <w:rPr>
          <w:spacing w:val="-2"/>
        </w:rPr>
        <w:t>MassHealth</w:t>
      </w:r>
      <w:r>
        <w:rPr>
          <w:spacing w:val="-7"/>
        </w:rPr>
        <w:t xml:space="preserve"> </w:t>
      </w:r>
      <w:r>
        <w:t>on</w:t>
      </w:r>
      <w:r>
        <w:rPr>
          <w:spacing w:val="-10"/>
        </w:rPr>
        <w:t xml:space="preserve"> </w:t>
      </w:r>
      <w:r>
        <w:rPr>
          <w:spacing w:val="-1"/>
        </w:rPr>
        <w:t>the</w:t>
      </w:r>
      <w:r>
        <w:rPr>
          <w:spacing w:val="-10"/>
        </w:rPr>
        <w:t xml:space="preserve"> </w:t>
      </w:r>
      <w:r>
        <w:rPr>
          <w:spacing w:val="-2"/>
        </w:rPr>
        <w:t>date</w:t>
      </w:r>
      <w:r>
        <w:rPr>
          <w:spacing w:val="-7"/>
        </w:rPr>
        <w:t xml:space="preserve"> </w:t>
      </w:r>
      <w:r>
        <w:rPr>
          <w:spacing w:val="-2"/>
        </w:rPr>
        <w:t>of</w:t>
      </w:r>
      <w:r>
        <w:rPr>
          <w:spacing w:val="-9"/>
        </w:rPr>
        <w:t xml:space="preserve"> </w:t>
      </w:r>
      <w:r>
        <w:rPr>
          <w:spacing w:val="-2"/>
        </w:rPr>
        <w:t>service.</w:t>
      </w:r>
    </w:p>
    <w:p w14:paraId="3DEC5943" w14:textId="77777777" w:rsidR="00856B16" w:rsidRPr="0033594B" w:rsidRDefault="00856B16" w:rsidP="006D2025">
      <w:pPr>
        <w:kinsoku w:val="0"/>
        <w:overflowPunct w:val="0"/>
        <w:spacing w:line="240" w:lineRule="exact"/>
        <w:rPr>
          <w:sz w:val="12"/>
          <w:szCs w:val="12"/>
        </w:rPr>
      </w:pPr>
    </w:p>
    <w:p w14:paraId="2F292DDE" w14:textId="4B34887A" w:rsidR="00856B16" w:rsidRDefault="00470305" w:rsidP="00836816">
      <w:pPr>
        <w:pStyle w:val="BodyText"/>
        <w:tabs>
          <w:tab w:val="left" w:pos="1452"/>
        </w:tabs>
        <w:kinsoku w:val="0"/>
        <w:overflowPunct w:val="0"/>
        <w:ind w:left="720"/>
        <w:rPr>
          <w:spacing w:val="-1"/>
        </w:rPr>
      </w:pPr>
      <w:r w:rsidRPr="00470305">
        <w:rPr>
          <w:spacing w:val="-4"/>
        </w:rPr>
        <w:t xml:space="preserve">(A) </w:t>
      </w:r>
      <w:r w:rsidR="00856B16">
        <w:rPr>
          <w:spacing w:val="-4"/>
          <w:u w:val="single"/>
        </w:rPr>
        <w:t>In-</w:t>
      </w:r>
      <w:r w:rsidR="00B73FC3">
        <w:rPr>
          <w:spacing w:val="-1"/>
          <w:u w:val="single"/>
        </w:rPr>
        <w:t>s</w:t>
      </w:r>
      <w:r w:rsidR="00856B16">
        <w:rPr>
          <w:spacing w:val="-1"/>
          <w:u w:val="single"/>
        </w:rPr>
        <w:t>tate</w:t>
      </w:r>
      <w:r w:rsidR="00856B16">
        <w:rPr>
          <w:spacing w:val="-1"/>
        </w:rPr>
        <w:t>.</w:t>
      </w:r>
    </w:p>
    <w:p w14:paraId="59D15EE9" w14:textId="3DA56495" w:rsidR="00856B16" w:rsidRDefault="00470305" w:rsidP="00836816">
      <w:pPr>
        <w:pStyle w:val="BodyText"/>
        <w:tabs>
          <w:tab w:val="left" w:pos="1831"/>
        </w:tabs>
        <w:kinsoku w:val="0"/>
        <w:overflowPunct w:val="0"/>
        <w:spacing w:before="4"/>
        <w:ind w:left="1080"/>
        <w:rPr>
          <w:spacing w:val="-2"/>
        </w:rPr>
      </w:pPr>
      <w:r>
        <w:t xml:space="preserve">(1) </w:t>
      </w:r>
      <w:r w:rsidR="00856B16">
        <w:t>To</w:t>
      </w:r>
      <w:r w:rsidR="00856B16">
        <w:rPr>
          <w:spacing w:val="-12"/>
        </w:rPr>
        <w:t xml:space="preserve"> </w:t>
      </w:r>
      <w:r w:rsidR="00856B16">
        <w:rPr>
          <w:spacing w:val="-2"/>
        </w:rPr>
        <w:t>participate</w:t>
      </w:r>
      <w:r w:rsidR="00856B16">
        <w:rPr>
          <w:spacing w:val="-9"/>
        </w:rPr>
        <w:t xml:space="preserve"> </w:t>
      </w:r>
      <w:r w:rsidR="00856B16">
        <w:rPr>
          <w:spacing w:val="-1"/>
        </w:rPr>
        <w:t>in</w:t>
      </w:r>
      <w:r w:rsidR="00856B16">
        <w:rPr>
          <w:spacing w:val="-10"/>
        </w:rPr>
        <w:t xml:space="preserve"> </w:t>
      </w:r>
      <w:r w:rsidR="00856B16">
        <w:rPr>
          <w:spacing w:val="-2"/>
        </w:rPr>
        <w:t>MassHealth,</w:t>
      </w:r>
      <w:r w:rsidR="00856B16">
        <w:rPr>
          <w:spacing w:val="-10"/>
        </w:rPr>
        <w:t xml:space="preserve"> </w:t>
      </w:r>
      <w:r w:rsidR="00856B16">
        <w:rPr>
          <w:spacing w:val="-2"/>
        </w:rPr>
        <w:t>acute</w:t>
      </w:r>
      <w:r w:rsidR="00856B16" w:rsidRPr="00E74AEE">
        <w:rPr>
          <w:spacing w:val="-2"/>
        </w:rPr>
        <w:t xml:space="preserve"> </w:t>
      </w:r>
      <w:r w:rsidR="00856B16">
        <w:rPr>
          <w:spacing w:val="-2"/>
        </w:rPr>
        <w:t>hospital</w:t>
      </w:r>
      <w:r w:rsidR="00856B16" w:rsidRPr="00E74AEE">
        <w:rPr>
          <w:spacing w:val="-2"/>
        </w:rPr>
        <w:t xml:space="preserve"> </w:t>
      </w:r>
      <w:r w:rsidR="00856B16">
        <w:rPr>
          <w:spacing w:val="-2"/>
        </w:rPr>
        <w:t>outpatient</w:t>
      </w:r>
      <w:r w:rsidR="00856B16" w:rsidRPr="00E74AEE">
        <w:rPr>
          <w:spacing w:val="-2"/>
        </w:rPr>
        <w:t xml:space="preserve"> </w:t>
      </w:r>
      <w:r w:rsidR="00856B16">
        <w:rPr>
          <w:spacing w:val="-2"/>
        </w:rPr>
        <w:t>departments</w:t>
      </w:r>
      <w:r w:rsidR="00856B16" w:rsidRPr="00E74AEE">
        <w:rPr>
          <w:spacing w:val="-2"/>
        </w:rPr>
        <w:t xml:space="preserve"> and </w:t>
      </w:r>
      <w:r w:rsidR="00856B16">
        <w:rPr>
          <w:spacing w:val="-2"/>
        </w:rPr>
        <w:t>hospital-licensed</w:t>
      </w:r>
      <w:r w:rsidR="00856B16" w:rsidRPr="00E74AEE">
        <w:rPr>
          <w:spacing w:val="-2"/>
        </w:rPr>
        <w:t xml:space="preserve"> </w:t>
      </w:r>
      <w:r w:rsidR="00856B16">
        <w:rPr>
          <w:spacing w:val="-2"/>
        </w:rPr>
        <w:t>health</w:t>
      </w:r>
      <w:r w:rsidR="00856B16" w:rsidRPr="00E74AEE">
        <w:rPr>
          <w:spacing w:val="-2"/>
        </w:rPr>
        <w:t xml:space="preserve"> </w:t>
      </w:r>
      <w:r w:rsidR="00856B16">
        <w:rPr>
          <w:spacing w:val="-2"/>
        </w:rPr>
        <w:t>centers</w:t>
      </w:r>
      <w:r w:rsidR="00856B16" w:rsidRPr="00E74AEE">
        <w:rPr>
          <w:spacing w:val="-2"/>
        </w:rPr>
        <w:t xml:space="preserve"> </w:t>
      </w:r>
      <w:r w:rsidR="00856B16">
        <w:rPr>
          <w:spacing w:val="-2"/>
        </w:rPr>
        <w:t>located</w:t>
      </w:r>
      <w:r w:rsidR="00856B16" w:rsidRPr="00E74AEE">
        <w:rPr>
          <w:spacing w:val="-2"/>
        </w:rPr>
        <w:t xml:space="preserve"> in </w:t>
      </w:r>
      <w:r w:rsidR="00856B16">
        <w:rPr>
          <w:spacing w:val="-2"/>
        </w:rPr>
        <w:t>Massachusetts</w:t>
      </w:r>
      <w:r w:rsidR="00856B16" w:rsidRPr="00E74AEE">
        <w:rPr>
          <w:spacing w:val="-2"/>
        </w:rPr>
        <w:t xml:space="preserve"> </w:t>
      </w:r>
      <w:r w:rsidR="00856B16">
        <w:rPr>
          <w:spacing w:val="-2"/>
        </w:rPr>
        <w:t>must</w:t>
      </w:r>
    </w:p>
    <w:p w14:paraId="5032F280" w14:textId="0E0CF0FF" w:rsidR="00856B16" w:rsidRDefault="00470305" w:rsidP="00836816">
      <w:pPr>
        <w:pStyle w:val="BodyText"/>
        <w:tabs>
          <w:tab w:val="left" w:pos="2210"/>
        </w:tabs>
        <w:kinsoku w:val="0"/>
        <w:overflowPunct w:val="0"/>
        <w:spacing w:before="4" w:line="242" w:lineRule="auto"/>
        <w:ind w:left="1440"/>
        <w:rPr>
          <w:spacing w:val="-2"/>
        </w:rPr>
      </w:pPr>
      <w:r>
        <w:rPr>
          <w:spacing w:val="-2"/>
        </w:rPr>
        <w:t xml:space="preserve">(a) </w:t>
      </w:r>
      <w:r w:rsidR="00856B16">
        <w:rPr>
          <w:spacing w:val="-2"/>
        </w:rPr>
        <w:t>operate</w:t>
      </w:r>
      <w:r w:rsidR="00856B16" w:rsidRPr="00E74AEE">
        <w:rPr>
          <w:spacing w:val="-2"/>
        </w:rPr>
        <w:t xml:space="preserve"> under a </w:t>
      </w:r>
      <w:r w:rsidR="00856B16">
        <w:rPr>
          <w:spacing w:val="-2"/>
        </w:rPr>
        <w:t>hospital</w:t>
      </w:r>
      <w:r w:rsidR="00856B16" w:rsidRPr="00E74AEE">
        <w:rPr>
          <w:spacing w:val="-2"/>
        </w:rPr>
        <w:t xml:space="preserve"> </w:t>
      </w:r>
      <w:r w:rsidR="00856B16">
        <w:rPr>
          <w:spacing w:val="-2"/>
        </w:rPr>
        <w:t>license</w:t>
      </w:r>
      <w:r w:rsidR="00856B16" w:rsidRPr="00E74AEE">
        <w:rPr>
          <w:spacing w:val="-2"/>
        </w:rPr>
        <w:t xml:space="preserve"> </w:t>
      </w:r>
      <w:r w:rsidR="00856B16">
        <w:rPr>
          <w:spacing w:val="-2"/>
        </w:rPr>
        <w:t>issued</w:t>
      </w:r>
      <w:r w:rsidR="00856B16" w:rsidRPr="00E74AEE">
        <w:rPr>
          <w:spacing w:val="-2"/>
        </w:rPr>
        <w:t xml:space="preserve"> to an acute hospital by the </w:t>
      </w:r>
      <w:r w:rsidR="00856B16">
        <w:rPr>
          <w:spacing w:val="-2"/>
        </w:rPr>
        <w:t>Massachusetts</w:t>
      </w:r>
      <w:r w:rsidR="00856B16" w:rsidRPr="00E74AEE">
        <w:rPr>
          <w:spacing w:val="-2"/>
        </w:rPr>
        <w:t xml:space="preserve"> </w:t>
      </w:r>
      <w:r w:rsidR="00856B16">
        <w:rPr>
          <w:spacing w:val="-2"/>
        </w:rPr>
        <w:t>Department</w:t>
      </w:r>
      <w:r w:rsidR="00856B16" w:rsidRPr="00E74AEE">
        <w:rPr>
          <w:spacing w:val="-2"/>
        </w:rPr>
        <w:t xml:space="preserve"> of </w:t>
      </w:r>
      <w:r w:rsidR="00856B16">
        <w:rPr>
          <w:spacing w:val="-2"/>
        </w:rPr>
        <w:t>Public</w:t>
      </w:r>
      <w:r w:rsidR="00856B16" w:rsidRPr="00E74AEE">
        <w:rPr>
          <w:spacing w:val="-2"/>
        </w:rPr>
        <w:t xml:space="preserve"> </w:t>
      </w:r>
      <w:r w:rsidR="00856B16">
        <w:rPr>
          <w:spacing w:val="-2"/>
        </w:rPr>
        <w:t>Health;</w:t>
      </w:r>
    </w:p>
    <w:p w14:paraId="4D8DFAE1" w14:textId="2D82B912" w:rsidR="00856B16" w:rsidRPr="00E74AEE" w:rsidRDefault="00470305" w:rsidP="00836816">
      <w:pPr>
        <w:pStyle w:val="BodyText"/>
        <w:tabs>
          <w:tab w:val="left" w:pos="2210"/>
        </w:tabs>
        <w:kinsoku w:val="0"/>
        <w:overflowPunct w:val="0"/>
        <w:spacing w:line="242" w:lineRule="auto"/>
        <w:ind w:left="1440"/>
        <w:rPr>
          <w:spacing w:val="-2"/>
        </w:rPr>
      </w:pPr>
      <w:r>
        <w:rPr>
          <w:spacing w:val="-2"/>
        </w:rPr>
        <w:t xml:space="preserve">(b) </w:t>
      </w:r>
      <w:r w:rsidR="00856B16">
        <w:rPr>
          <w:spacing w:val="-2"/>
        </w:rPr>
        <w:t>have</w:t>
      </w:r>
      <w:r w:rsidR="00856B16" w:rsidRPr="00E74AEE">
        <w:rPr>
          <w:spacing w:val="-2"/>
        </w:rPr>
        <w:t xml:space="preserve"> a </w:t>
      </w:r>
      <w:r w:rsidR="00856B16">
        <w:rPr>
          <w:spacing w:val="-2"/>
        </w:rPr>
        <w:t>signed</w:t>
      </w:r>
      <w:r w:rsidR="00856B16" w:rsidRPr="00E74AEE">
        <w:rPr>
          <w:spacing w:val="-2"/>
        </w:rPr>
        <w:t xml:space="preserve"> </w:t>
      </w:r>
      <w:r w:rsidR="00856B16">
        <w:rPr>
          <w:spacing w:val="-2"/>
        </w:rPr>
        <w:t>provider</w:t>
      </w:r>
      <w:r w:rsidR="00856B16" w:rsidRPr="00E74AEE">
        <w:rPr>
          <w:spacing w:val="-2"/>
        </w:rPr>
        <w:t xml:space="preserve"> </w:t>
      </w:r>
      <w:r w:rsidR="00856B16">
        <w:rPr>
          <w:spacing w:val="-2"/>
        </w:rPr>
        <w:t>agreement</w:t>
      </w:r>
      <w:r w:rsidR="00856B16" w:rsidRPr="00E74AEE">
        <w:rPr>
          <w:spacing w:val="-2"/>
        </w:rPr>
        <w:t xml:space="preserve"> that </w:t>
      </w:r>
      <w:r w:rsidR="00856B16">
        <w:rPr>
          <w:spacing w:val="-2"/>
        </w:rPr>
        <w:t>specifies</w:t>
      </w:r>
      <w:r w:rsidR="00856B16" w:rsidRPr="00E74AEE">
        <w:rPr>
          <w:spacing w:val="-2"/>
        </w:rPr>
        <w:t xml:space="preserve"> a payment methodology with the </w:t>
      </w:r>
      <w:r w:rsidR="00856B16">
        <w:rPr>
          <w:spacing w:val="-2"/>
        </w:rPr>
        <w:t>MassHealth</w:t>
      </w:r>
      <w:r w:rsidR="00856B16" w:rsidRPr="00E74AEE">
        <w:rPr>
          <w:spacing w:val="-2"/>
        </w:rPr>
        <w:t xml:space="preserve"> agency; and</w:t>
      </w:r>
    </w:p>
    <w:p w14:paraId="5ADE7688" w14:textId="21519DF9" w:rsidR="00856B16" w:rsidRDefault="00470305" w:rsidP="00836816">
      <w:pPr>
        <w:pStyle w:val="BodyText"/>
        <w:tabs>
          <w:tab w:val="left" w:pos="2208"/>
        </w:tabs>
        <w:kinsoku w:val="0"/>
        <w:overflowPunct w:val="0"/>
        <w:ind w:left="1440"/>
        <w:rPr>
          <w:spacing w:val="-2"/>
        </w:rPr>
      </w:pPr>
      <w:r>
        <w:rPr>
          <w:spacing w:val="-2"/>
        </w:rPr>
        <w:t xml:space="preserve">(c) </w:t>
      </w:r>
      <w:r w:rsidR="00856B16">
        <w:rPr>
          <w:spacing w:val="-2"/>
        </w:rPr>
        <w:t>participate</w:t>
      </w:r>
      <w:r w:rsidR="00856B16" w:rsidRPr="00E74AEE">
        <w:rPr>
          <w:spacing w:val="-2"/>
        </w:rPr>
        <w:t xml:space="preserve"> in the </w:t>
      </w:r>
      <w:r w:rsidR="00856B16">
        <w:rPr>
          <w:spacing w:val="-2"/>
        </w:rPr>
        <w:t>Medicare</w:t>
      </w:r>
      <w:r w:rsidR="00856B16" w:rsidRPr="00E74AEE">
        <w:rPr>
          <w:spacing w:val="-2"/>
        </w:rPr>
        <w:t xml:space="preserve"> </w:t>
      </w:r>
      <w:r w:rsidR="00856B16">
        <w:rPr>
          <w:spacing w:val="-2"/>
        </w:rPr>
        <w:t>program.</w:t>
      </w:r>
    </w:p>
    <w:p w14:paraId="237635B8" w14:textId="253A51EC" w:rsidR="00856B16" w:rsidRDefault="00470305" w:rsidP="00836816">
      <w:pPr>
        <w:pStyle w:val="BodyText"/>
        <w:tabs>
          <w:tab w:val="left" w:pos="1831"/>
        </w:tabs>
        <w:kinsoku w:val="0"/>
        <w:overflowPunct w:val="0"/>
        <w:spacing w:before="4" w:line="242" w:lineRule="auto"/>
        <w:ind w:left="1080"/>
        <w:rPr>
          <w:spacing w:val="-2"/>
        </w:rPr>
      </w:pPr>
      <w:r w:rsidRPr="00E74AEE">
        <w:rPr>
          <w:spacing w:val="-2"/>
        </w:rPr>
        <w:t xml:space="preserve">(2) </w:t>
      </w:r>
      <w:r w:rsidR="00856B16" w:rsidRPr="00E74AEE">
        <w:rPr>
          <w:spacing w:val="-2"/>
        </w:rPr>
        <w:t xml:space="preserve">To </w:t>
      </w:r>
      <w:r w:rsidR="00856B16">
        <w:rPr>
          <w:spacing w:val="-2"/>
        </w:rPr>
        <w:t>participate</w:t>
      </w:r>
      <w:r w:rsidR="00856B16" w:rsidRPr="00E74AEE">
        <w:rPr>
          <w:spacing w:val="-2"/>
        </w:rPr>
        <w:t xml:space="preserve"> in </w:t>
      </w:r>
      <w:r w:rsidR="00856B16">
        <w:rPr>
          <w:spacing w:val="-2"/>
        </w:rPr>
        <w:t>MassHealth,</w:t>
      </w:r>
      <w:r w:rsidR="00856B16" w:rsidRPr="00E74AEE">
        <w:rPr>
          <w:spacing w:val="-2"/>
        </w:rPr>
        <w:t xml:space="preserve"> </w:t>
      </w:r>
      <w:r w:rsidR="00856B16" w:rsidRPr="00FF2D18">
        <w:rPr>
          <w:spacing w:val="-2"/>
        </w:rPr>
        <w:t>chronic disease and rehabilitation</w:t>
      </w:r>
      <w:r w:rsidR="00856B16" w:rsidRPr="00E74AEE">
        <w:rPr>
          <w:spacing w:val="-2"/>
        </w:rPr>
        <w:t xml:space="preserve"> </w:t>
      </w:r>
      <w:r w:rsidR="00856B16">
        <w:rPr>
          <w:spacing w:val="-2"/>
        </w:rPr>
        <w:t>hospital</w:t>
      </w:r>
      <w:r w:rsidR="00856B16" w:rsidRPr="00E74AEE">
        <w:rPr>
          <w:spacing w:val="-2"/>
        </w:rPr>
        <w:t xml:space="preserve"> </w:t>
      </w:r>
      <w:r w:rsidR="00856B16">
        <w:rPr>
          <w:spacing w:val="-2"/>
        </w:rPr>
        <w:t>outpatient</w:t>
      </w:r>
      <w:r w:rsidR="00856B16" w:rsidRPr="00E74AEE">
        <w:rPr>
          <w:spacing w:val="-2"/>
        </w:rPr>
        <w:t xml:space="preserve"> </w:t>
      </w:r>
      <w:r w:rsidR="00856B16">
        <w:rPr>
          <w:spacing w:val="-2"/>
        </w:rPr>
        <w:t>departments</w:t>
      </w:r>
      <w:r w:rsidR="00856B16" w:rsidRPr="00E74AEE">
        <w:rPr>
          <w:spacing w:val="-2"/>
        </w:rPr>
        <w:t xml:space="preserve"> </w:t>
      </w:r>
      <w:r w:rsidR="00856B16">
        <w:rPr>
          <w:spacing w:val="-2"/>
        </w:rPr>
        <w:t>located</w:t>
      </w:r>
      <w:r w:rsidR="00856B16" w:rsidRPr="00E74AEE">
        <w:rPr>
          <w:spacing w:val="-2"/>
        </w:rPr>
        <w:t xml:space="preserve"> in </w:t>
      </w:r>
      <w:r w:rsidR="00856B16">
        <w:rPr>
          <w:spacing w:val="-2"/>
        </w:rPr>
        <w:t>Massachusetts</w:t>
      </w:r>
      <w:r w:rsidR="00856B16" w:rsidRPr="00E74AEE">
        <w:rPr>
          <w:spacing w:val="-2"/>
        </w:rPr>
        <w:t xml:space="preserve"> </w:t>
      </w:r>
      <w:r w:rsidR="00856B16">
        <w:rPr>
          <w:spacing w:val="-2"/>
        </w:rPr>
        <w:t>must</w:t>
      </w:r>
    </w:p>
    <w:p w14:paraId="08F7A66B" w14:textId="16B59905" w:rsidR="00856B16" w:rsidRDefault="00470305" w:rsidP="00E74AEE">
      <w:pPr>
        <w:pStyle w:val="BodyText"/>
        <w:tabs>
          <w:tab w:val="left" w:pos="1831"/>
        </w:tabs>
        <w:kinsoku w:val="0"/>
        <w:overflowPunct w:val="0"/>
        <w:spacing w:before="4" w:line="242" w:lineRule="auto"/>
        <w:ind w:left="1440"/>
        <w:rPr>
          <w:spacing w:val="-2"/>
        </w:rPr>
      </w:pPr>
      <w:r>
        <w:rPr>
          <w:spacing w:val="-2"/>
        </w:rPr>
        <w:t xml:space="preserve">(a) </w:t>
      </w:r>
      <w:r w:rsidR="00856B16">
        <w:rPr>
          <w:spacing w:val="-2"/>
        </w:rPr>
        <w:t>operate</w:t>
      </w:r>
      <w:r w:rsidR="00856B16" w:rsidRPr="00E74AEE">
        <w:rPr>
          <w:spacing w:val="-2"/>
        </w:rPr>
        <w:t xml:space="preserve"> under a </w:t>
      </w:r>
      <w:r w:rsidR="00856B16">
        <w:rPr>
          <w:spacing w:val="-2"/>
        </w:rPr>
        <w:t>hospital</w:t>
      </w:r>
      <w:r w:rsidR="00856B16" w:rsidRPr="00E74AEE">
        <w:rPr>
          <w:spacing w:val="-2"/>
        </w:rPr>
        <w:t xml:space="preserve"> </w:t>
      </w:r>
      <w:r w:rsidR="00856B16">
        <w:rPr>
          <w:spacing w:val="-2"/>
        </w:rPr>
        <w:t>license</w:t>
      </w:r>
      <w:r w:rsidR="00856B16">
        <w:rPr>
          <w:spacing w:val="-10"/>
        </w:rPr>
        <w:t xml:space="preserve"> </w:t>
      </w:r>
      <w:r w:rsidR="00856B16">
        <w:rPr>
          <w:spacing w:val="-2"/>
        </w:rPr>
        <w:t>issued</w:t>
      </w:r>
      <w:r w:rsidR="00856B16">
        <w:rPr>
          <w:spacing w:val="-7"/>
        </w:rPr>
        <w:t xml:space="preserve"> </w:t>
      </w:r>
      <w:r w:rsidR="00856B16" w:rsidRPr="00FF2D18">
        <w:rPr>
          <w:spacing w:val="-7"/>
        </w:rPr>
        <w:t xml:space="preserve">to a CDR hospital </w:t>
      </w:r>
      <w:r w:rsidR="00856B16">
        <w:t>by</w:t>
      </w:r>
      <w:r w:rsidR="00856B16">
        <w:rPr>
          <w:spacing w:val="-15"/>
        </w:rPr>
        <w:t xml:space="preserve"> </w:t>
      </w:r>
      <w:r w:rsidR="00856B16">
        <w:t>the</w:t>
      </w:r>
      <w:r w:rsidR="00856B16">
        <w:rPr>
          <w:spacing w:val="-12"/>
        </w:rPr>
        <w:t xml:space="preserve"> </w:t>
      </w:r>
      <w:r w:rsidR="00856B16">
        <w:rPr>
          <w:spacing w:val="-2"/>
        </w:rPr>
        <w:t>Massachusetts</w:t>
      </w:r>
      <w:r w:rsidR="00856B16">
        <w:rPr>
          <w:spacing w:val="-9"/>
        </w:rPr>
        <w:t xml:space="preserve"> </w:t>
      </w:r>
      <w:r w:rsidR="00856B16">
        <w:rPr>
          <w:spacing w:val="-2"/>
        </w:rPr>
        <w:t>Department</w:t>
      </w:r>
      <w:r w:rsidR="00856B16">
        <w:rPr>
          <w:spacing w:val="-8"/>
        </w:rPr>
        <w:t xml:space="preserve"> </w:t>
      </w:r>
      <w:r w:rsidR="00856B16">
        <w:t>of</w:t>
      </w:r>
      <w:r w:rsidR="00856B16">
        <w:rPr>
          <w:spacing w:val="-9"/>
        </w:rPr>
        <w:t xml:space="preserve"> </w:t>
      </w:r>
      <w:r w:rsidR="00856B16">
        <w:rPr>
          <w:spacing w:val="-2"/>
        </w:rPr>
        <w:t>Public</w:t>
      </w:r>
      <w:r w:rsidR="00856B16" w:rsidRPr="00E74AEE">
        <w:rPr>
          <w:spacing w:val="-2"/>
        </w:rPr>
        <w:t xml:space="preserve"> </w:t>
      </w:r>
      <w:r w:rsidR="00856B16">
        <w:rPr>
          <w:spacing w:val="-2"/>
        </w:rPr>
        <w:t>Health</w:t>
      </w:r>
      <w:r w:rsidR="00856B16" w:rsidRPr="00E74AEE">
        <w:rPr>
          <w:spacing w:val="-2"/>
        </w:rPr>
        <w:t xml:space="preserve"> or be operated as a CDR hospital by the </w:t>
      </w:r>
      <w:r w:rsidR="00856B16" w:rsidRPr="00671E7D">
        <w:rPr>
          <w:spacing w:val="-2"/>
        </w:rPr>
        <w:t>Department of Public Health’s Bu</w:t>
      </w:r>
      <w:r w:rsidR="00856B16">
        <w:rPr>
          <w:spacing w:val="-2"/>
        </w:rPr>
        <w:t>reau of Public Health Facilities;</w:t>
      </w:r>
    </w:p>
    <w:p w14:paraId="1FB810CB" w14:textId="7D5D2E02" w:rsidR="00856B16" w:rsidRPr="00E74AEE" w:rsidRDefault="00470305" w:rsidP="00E74AEE">
      <w:pPr>
        <w:pStyle w:val="BodyText"/>
        <w:tabs>
          <w:tab w:val="left" w:pos="1831"/>
        </w:tabs>
        <w:kinsoku w:val="0"/>
        <w:overflowPunct w:val="0"/>
        <w:spacing w:before="4" w:line="242" w:lineRule="auto"/>
        <w:ind w:left="1440"/>
        <w:rPr>
          <w:spacing w:val="-2"/>
        </w:rPr>
      </w:pPr>
      <w:r>
        <w:rPr>
          <w:spacing w:val="-2"/>
        </w:rPr>
        <w:t xml:space="preserve">(b) </w:t>
      </w:r>
      <w:r w:rsidR="00856B16">
        <w:rPr>
          <w:spacing w:val="-2"/>
        </w:rPr>
        <w:t>have</w:t>
      </w:r>
      <w:r w:rsidR="00856B16" w:rsidRPr="00E74AEE">
        <w:rPr>
          <w:spacing w:val="-2"/>
        </w:rPr>
        <w:t xml:space="preserve"> a </w:t>
      </w:r>
      <w:r w:rsidR="00856B16">
        <w:rPr>
          <w:spacing w:val="-2"/>
        </w:rPr>
        <w:t>signed</w:t>
      </w:r>
      <w:r w:rsidR="00856B16" w:rsidRPr="00E74AEE">
        <w:rPr>
          <w:spacing w:val="-2"/>
        </w:rPr>
        <w:t xml:space="preserve"> </w:t>
      </w:r>
      <w:r w:rsidR="00856B16">
        <w:rPr>
          <w:spacing w:val="-2"/>
        </w:rPr>
        <w:t>provider</w:t>
      </w:r>
      <w:r w:rsidR="00856B16" w:rsidRPr="00E74AEE">
        <w:rPr>
          <w:spacing w:val="-2"/>
        </w:rPr>
        <w:t xml:space="preserve"> </w:t>
      </w:r>
      <w:r w:rsidR="00856B16">
        <w:rPr>
          <w:spacing w:val="-2"/>
        </w:rPr>
        <w:t>agreement</w:t>
      </w:r>
      <w:r w:rsidR="00856B16" w:rsidRPr="00E74AEE">
        <w:rPr>
          <w:spacing w:val="-2"/>
        </w:rPr>
        <w:t xml:space="preserve"> for </w:t>
      </w:r>
      <w:r w:rsidR="00856B16">
        <w:rPr>
          <w:spacing w:val="-2"/>
        </w:rPr>
        <w:t>participation</w:t>
      </w:r>
      <w:r w:rsidR="00856B16" w:rsidRPr="00E74AEE">
        <w:rPr>
          <w:spacing w:val="-2"/>
        </w:rPr>
        <w:t xml:space="preserve"> in </w:t>
      </w:r>
      <w:r w:rsidR="00856B16">
        <w:rPr>
          <w:spacing w:val="-2"/>
        </w:rPr>
        <w:t>MassHealth</w:t>
      </w:r>
      <w:r w:rsidR="00856B16" w:rsidRPr="00E74AEE">
        <w:rPr>
          <w:spacing w:val="-2"/>
        </w:rPr>
        <w:t>; and</w:t>
      </w:r>
    </w:p>
    <w:p w14:paraId="7368FEE1" w14:textId="1C2CC61D" w:rsidR="00856B16" w:rsidRDefault="00470305" w:rsidP="00E74AEE">
      <w:pPr>
        <w:pStyle w:val="BodyText"/>
        <w:tabs>
          <w:tab w:val="left" w:pos="1831"/>
        </w:tabs>
        <w:kinsoku w:val="0"/>
        <w:overflowPunct w:val="0"/>
        <w:spacing w:before="4" w:line="242" w:lineRule="auto"/>
        <w:ind w:left="1440"/>
        <w:rPr>
          <w:spacing w:val="-2"/>
        </w:rPr>
      </w:pPr>
      <w:r>
        <w:rPr>
          <w:spacing w:val="-2"/>
        </w:rPr>
        <w:t xml:space="preserve">(c) </w:t>
      </w:r>
      <w:r w:rsidR="00856B16">
        <w:rPr>
          <w:spacing w:val="-2"/>
        </w:rPr>
        <w:t>participate</w:t>
      </w:r>
      <w:r w:rsidR="00856B16" w:rsidRPr="00E74AEE">
        <w:rPr>
          <w:spacing w:val="-2"/>
        </w:rPr>
        <w:t xml:space="preserve"> in the </w:t>
      </w:r>
      <w:r w:rsidR="00856B16">
        <w:rPr>
          <w:spacing w:val="-2"/>
        </w:rPr>
        <w:t>Medicare</w:t>
      </w:r>
      <w:r w:rsidR="00856B16">
        <w:rPr>
          <w:spacing w:val="-12"/>
        </w:rPr>
        <w:t xml:space="preserve"> </w:t>
      </w:r>
      <w:r w:rsidR="00856B16">
        <w:rPr>
          <w:spacing w:val="-2"/>
        </w:rPr>
        <w:t>program.</w:t>
      </w:r>
    </w:p>
    <w:p w14:paraId="1E06F45A" w14:textId="77777777" w:rsidR="00856B16" w:rsidRDefault="00856B16" w:rsidP="00301256">
      <w:pPr>
        <w:widowControl/>
        <w:autoSpaceDE/>
        <w:autoSpaceDN/>
        <w:adjustRightInd/>
        <w:rPr>
          <w:sz w:val="6"/>
          <w:szCs w:val="6"/>
        </w:rPr>
      </w:pPr>
    </w:p>
    <w:p w14:paraId="0BD8E8DB" w14:textId="77777777" w:rsidR="00856B16" w:rsidRDefault="00856B16" w:rsidP="00E83A1A">
      <w:pPr>
        <w:widowControl/>
        <w:tabs>
          <w:tab w:val="left" w:pos="1855"/>
        </w:tabs>
        <w:autoSpaceDE/>
        <w:autoSpaceDN/>
        <w:adjustRightInd/>
        <w:rPr>
          <w:sz w:val="6"/>
          <w:szCs w:val="6"/>
        </w:rPr>
      </w:pPr>
      <w:r>
        <w:rPr>
          <w:sz w:val="6"/>
          <w:szCs w:val="6"/>
        </w:rPr>
        <w:tab/>
      </w:r>
    </w:p>
    <w:p w14:paraId="1B69C9F7" w14:textId="39647C86" w:rsidR="00856B16" w:rsidRDefault="00470305" w:rsidP="00836816">
      <w:pPr>
        <w:pStyle w:val="BodyText"/>
        <w:tabs>
          <w:tab w:val="left" w:pos="1452"/>
        </w:tabs>
        <w:kinsoku w:val="0"/>
        <w:overflowPunct w:val="0"/>
        <w:spacing w:before="72"/>
        <w:ind w:left="720"/>
      </w:pPr>
      <w:r w:rsidRPr="00470305">
        <w:rPr>
          <w:spacing w:val="-1"/>
        </w:rPr>
        <w:t xml:space="preserve">(B) </w:t>
      </w:r>
      <w:r w:rsidR="00856B16">
        <w:rPr>
          <w:spacing w:val="-1"/>
          <w:u w:val="single"/>
        </w:rPr>
        <w:t>Out-</w:t>
      </w:r>
      <w:r w:rsidR="00856B16">
        <w:rPr>
          <w:u w:val="single"/>
        </w:rPr>
        <w:t>of-</w:t>
      </w:r>
      <w:r w:rsidR="00B73FC3">
        <w:rPr>
          <w:spacing w:val="-2"/>
          <w:u w:val="single"/>
        </w:rPr>
        <w:t>s</w:t>
      </w:r>
      <w:r w:rsidR="00856B16">
        <w:rPr>
          <w:spacing w:val="-2"/>
          <w:u w:val="single"/>
        </w:rPr>
        <w:t>tate</w:t>
      </w:r>
    </w:p>
    <w:p w14:paraId="4475C93E" w14:textId="0C0996F6" w:rsidR="00856B16" w:rsidRDefault="00470305" w:rsidP="00836816">
      <w:pPr>
        <w:pStyle w:val="BodyText"/>
        <w:tabs>
          <w:tab w:val="left" w:pos="1800"/>
        </w:tabs>
        <w:kinsoku w:val="0"/>
        <w:overflowPunct w:val="0"/>
        <w:spacing w:before="6"/>
        <w:ind w:left="1080"/>
        <w:rPr>
          <w:spacing w:val="-2"/>
        </w:rPr>
      </w:pPr>
      <w:r>
        <w:rPr>
          <w:spacing w:val="-3"/>
        </w:rPr>
        <w:t xml:space="preserve">(1)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0"/>
        </w:rPr>
        <w:t xml:space="preserve"> </w:t>
      </w:r>
      <w:r w:rsidR="00856B16">
        <w:rPr>
          <w:spacing w:val="-3"/>
        </w:rPr>
        <w:t>an</w:t>
      </w:r>
      <w:r w:rsidR="00856B16">
        <w:rPr>
          <w:spacing w:val="68"/>
        </w:rPr>
        <w:t xml:space="preserve"> </w:t>
      </w:r>
      <w:r w:rsidR="00856B16">
        <w:rPr>
          <w:spacing w:val="-2"/>
        </w:rPr>
        <w:t>eligible</w:t>
      </w:r>
      <w:r w:rsidR="00856B16">
        <w:rPr>
          <w:spacing w:val="-12"/>
        </w:rPr>
        <w:t xml:space="preserve"> </w:t>
      </w:r>
      <w:r w:rsidR="00856B16">
        <w:rPr>
          <w:spacing w:val="-2"/>
        </w:rPr>
        <w:t>MassHealth</w:t>
      </w:r>
      <w:r w:rsidR="00856B16">
        <w:rPr>
          <w:spacing w:val="-7"/>
        </w:rPr>
        <w:t xml:space="preserve"> </w:t>
      </w:r>
      <w:r w:rsidR="00856B16">
        <w:rPr>
          <w:spacing w:val="-3"/>
        </w:rPr>
        <w:t>member</w:t>
      </w:r>
      <w:r w:rsidR="00856B16">
        <w:rPr>
          <w:spacing w:val="-9"/>
        </w:rPr>
        <w:t xml:space="preserve"> </w:t>
      </w:r>
      <w:r w:rsidR="00856B16">
        <w:rPr>
          <w:spacing w:val="-2"/>
        </w:rPr>
        <w:t>are</w:t>
      </w:r>
      <w:r w:rsidR="00856B16">
        <w:rPr>
          <w:spacing w:val="-12"/>
        </w:rPr>
        <w:t xml:space="preserve"> </w:t>
      </w:r>
      <w:r w:rsidR="00856B16">
        <w:rPr>
          <w:spacing w:val="-2"/>
        </w:rPr>
        <w:t>covered</w:t>
      </w:r>
      <w:r w:rsidR="00856B16">
        <w:rPr>
          <w:spacing w:val="-8"/>
        </w:rPr>
        <w:t xml:space="preserve"> </w:t>
      </w:r>
      <w:r w:rsidR="00856B16">
        <w:t>in</w:t>
      </w:r>
      <w:r w:rsidR="00856B16">
        <w:rPr>
          <w:spacing w:val="-10"/>
        </w:rPr>
        <w:t xml:space="preserve"> </w:t>
      </w:r>
      <w:r w:rsidR="00856B16">
        <w:t>the</w:t>
      </w:r>
      <w:r w:rsidR="00856B16">
        <w:rPr>
          <w:spacing w:val="-11"/>
        </w:rPr>
        <w:t xml:space="preserve"> </w:t>
      </w:r>
      <w:r w:rsidR="00856B16">
        <w:rPr>
          <w:spacing w:val="-2"/>
        </w:rPr>
        <w:t>following</w:t>
      </w:r>
      <w:r w:rsidR="00856B16">
        <w:rPr>
          <w:spacing w:val="-12"/>
        </w:rPr>
        <w:t xml:space="preserve"> </w:t>
      </w:r>
      <w:r w:rsidR="00856B16">
        <w:rPr>
          <w:spacing w:val="-2"/>
        </w:rPr>
        <w:t>instances:</w:t>
      </w:r>
    </w:p>
    <w:p w14:paraId="75B6386C" w14:textId="192C0F80" w:rsidR="00856B16" w:rsidRDefault="00470305" w:rsidP="00836816">
      <w:pPr>
        <w:pStyle w:val="BodyText"/>
        <w:tabs>
          <w:tab w:val="left" w:pos="2174"/>
        </w:tabs>
        <w:kinsoku w:val="0"/>
        <w:overflowPunct w:val="0"/>
        <w:spacing w:before="4"/>
        <w:ind w:left="1440"/>
        <w:rPr>
          <w:spacing w:val="-2"/>
        </w:rPr>
      </w:pPr>
      <w:r>
        <w:rPr>
          <w:spacing w:val="-2"/>
        </w:rPr>
        <w:t xml:space="preserve">(a) </w:t>
      </w:r>
      <w:r w:rsidR="00856B16">
        <w:rPr>
          <w:spacing w:val="-2"/>
        </w:rPr>
        <w:t>emergency</w:t>
      </w:r>
      <w:r w:rsidR="00856B16">
        <w:rPr>
          <w:spacing w:val="-12"/>
        </w:rPr>
        <w:t xml:space="preserve"> </w:t>
      </w:r>
      <w:r w:rsidR="00856B16">
        <w:rPr>
          <w:spacing w:val="-2"/>
        </w:rPr>
        <w:t>services</w:t>
      </w:r>
      <w:r w:rsidR="00856B16">
        <w:rPr>
          <w:spacing w:val="-11"/>
        </w:rPr>
        <w:t xml:space="preserve"> </w:t>
      </w:r>
      <w:r w:rsidR="00856B16">
        <w:rPr>
          <w:spacing w:val="-2"/>
        </w:rPr>
        <w:t>provided</w:t>
      </w:r>
      <w:r w:rsidR="00856B16">
        <w:rPr>
          <w:spacing w:val="-7"/>
        </w:rPr>
        <w:t xml:space="preserve"> </w:t>
      </w:r>
      <w:r w:rsidR="00856B16">
        <w:t>to</w:t>
      </w:r>
      <w:r w:rsidR="00856B16">
        <w:rPr>
          <w:spacing w:val="-12"/>
        </w:rPr>
        <w:t xml:space="preserve"> </w:t>
      </w:r>
      <w:r w:rsidR="00856B16">
        <w:t>a</w:t>
      </w:r>
      <w:r w:rsidR="00856B16">
        <w:rPr>
          <w:spacing w:val="-7"/>
        </w:rPr>
        <w:t xml:space="preserve"> </w:t>
      </w:r>
      <w:r w:rsidR="00856B16">
        <w:rPr>
          <w:spacing w:val="-2"/>
        </w:rPr>
        <w:t>member;</w:t>
      </w:r>
    </w:p>
    <w:p w14:paraId="6A9F6C76" w14:textId="07295F18" w:rsidR="00856B16" w:rsidRDefault="00470305" w:rsidP="00836816">
      <w:pPr>
        <w:pStyle w:val="BodyText"/>
        <w:tabs>
          <w:tab w:val="left" w:pos="2210"/>
        </w:tabs>
        <w:kinsoku w:val="0"/>
        <w:overflowPunct w:val="0"/>
        <w:spacing w:before="4" w:line="243" w:lineRule="auto"/>
        <w:ind w:left="1440"/>
        <w:rPr>
          <w:spacing w:val="-2"/>
        </w:rPr>
      </w:pPr>
      <w:r>
        <w:rPr>
          <w:spacing w:val="-2"/>
        </w:rPr>
        <w:t xml:space="preserve">(b) </w:t>
      </w:r>
      <w:r w:rsidR="00856B16">
        <w:rPr>
          <w:spacing w:val="-2"/>
        </w:rPr>
        <w:t>outpatient</w:t>
      </w:r>
      <w:r w:rsidR="00856B16">
        <w:rPr>
          <w:spacing w:val="-11"/>
        </w:rPr>
        <w:t xml:space="preserve"> hospital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whose</w:t>
      </w:r>
      <w:r w:rsidR="00856B16">
        <w:rPr>
          <w:spacing w:val="-9"/>
        </w:rPr>
        <w:t xml:space="preserve"> </w:t>
      </w:r>
      <w:r w:rsidR="00856B16">
        <w:rPr>
          <w:spacing w:val="-2"/>
        </w:rPr>
        <w:t>health</w:t>
      </w:r>
      <w:r w:rsidR="00856B16">
        <w:rPr>
          <w:spacing w:val="-7"/>
        </w:rPr>
        <w:t xml:space="preserve"> </w:t>
      </w:r>
      <w:r w:rsidR="00856B16">
        <w:rPr>
          <w:spacing w:val="-2"/>
        </w:rPr>
        <w:t>would</w:t>
      </w:r>
      <w:r w:rsidR="00856B16">
        <w:rPr>
          <w:spacing w:val="-7"/>
        </w:rPr>
        <w:t xml:space="preserve"> </w:t>
      </w:r>
      <w:r w:rsidR="00856B16">
        <w:t>be</w:t>
      </w:r>
      <w:r w:rsidR="00856B16">
        <w:rPr>
          <w:spacing w:val="-10"/>
        </w:rPr>
        <w:t xml:space="preserve"> </w:t>
      </w:r>
      <w:r w:rsidR="00856B16">
        <w:rPr>
          <w:spacing w:val="-2"/>
        </w:rPr>
        <w:t>endangered</w:t>
      </w:r>
      <w:r w:rsidR="00856B16">
        <w:rPr>
          <w:spacing w:val="65"/>
        </w:rPr>
        <w:t xml:space="preserve"> </w:t>
      </w:r>
      <w:r w:rsidR="00856B16">
        <w:rPr>
          <w:spacing w:val="-1"/>
        </w:rPr>
        <w:t>if</w:t>
      </w:r>
      <w:r w:rsidR="00856B16">
        <w:rPr>
          <w:spacing w:val="-9"/>
        </w:rPr>
        <w:t xml:space="preserve"> </w:t>
      </w:r>
      <w:r w:rsidR="00856B16">
        <w:t>the</w:t>
      </w:r>
      <w:r w:rsidR="00856B16">
        <w:rPr>
          <w:spacing w:val="-9"/>
        </w:rPr>
        <w:t xml:space="preserve"> </w:t>
      </w:r>
      <w:r w:rsidR="00856B16">
        <w:rPr>
          <w:spacing w:val="-2"/>
        </w:rPr>
        <w:t>member</w:t>
      </w:r>
      <w:r w:rsidR="00856B16">
        <w:rPr>
          <w:spacing w:val="-6"/>
        </w:rPr>
        <w:t xml:space="preserve"> </w:t>
      </w:r>
      <w:r w:rsidR="00856B16">
        <w:rPr>
          <w:spacing w:val="-2"/>
        </w:rPr>
        <w:t>were</w:t>
      </w:r>
      <w:r w:rsidR="00856B16">
        <w:rPr>
          <w:spacing w:val="-12"/>
        </w:rPr>
        <w:t xml:space="preserve"> </w:t>
      </w:r>
      <w:r w:rsidR="00856B16">
        <w:rPr>
          <w:spacing w:val="-2"/>
        </w:rPr>
        <w:t>required</w:t>
      </w:r>
      <w:r w:rsidR="00856B16">
        <w:rPr>
          <w:spacing w:val="-7"/>
        </w:rPr>
        <w:t xml:space="preserve"> </w:t>
      </w:r>
      <w:r w:rsidR="00856B16">
        <w:t>to</w:t>
      </w:r>
      <w:r w:rsidR="00856B16">
        <w:rPr>
          <w:spacing w:val="-10"/>
        </w:rPr>
        <w:t xml:space="preserve"> </w:t>
      </w:r>
      <w:r w:rsidR="00856B16">
        <w:rPr>
          <w:spacing w:val="-2"/>
        </w:rPr>
        <w:t>travel</w:t>
      </w:r>
      <w:r w:rsidR="00856B16">
        <w:rPr>
          <w:spacing w:val="-9"/>
        </w:rPr>
        <w:t xml:space="preserve"> </w:t>
      </w:r>
      <w:r w:rsidR="00856B16">
        <w:t>to</w:t>
      </w:r>
      <w:r w:rsidR="00856B16">
        <w:rPr>
          <w:spacing w:val="-10"/>
        </w:rPr>
        <w:t xml:space="preserve"> </w:t>
      </w:r>
      <w:r w:rsidR="00856B16">
        <w:rPr>
          <w:spacing w:val="-2"/>
        </w:rPr>
        <w:t>Massachusetts;</w:t>
      </w:r>
    </w:p>
    <w:p w14:paraId="0110D3FF" w14:textId="35205D4F" w:rsidR="00856B16" w:rsidRDefault="00470305" w:rsidP="00836816">
      <w:pPr>
        <w:pStyle w:val="BodyText"/>
        <w:tabs>
          <w:tab w:val="left" w:pos="2210"/>
        </w:tabs>
        <w:kinsoku w:val="0"/>
        <w:overflowPunct w:val="0"/>
        <w:spacing w:line="243" w:lineRule="auto"/>
        <w:ind w:left="1440"/>
        <w:rPr>
          <w:spacing w:val="-2"/>
        </w:rPr>
      </w:pPr>
      <w:r>
        <w:rPr>
          <w:spacing w:val="-2"/>
        </w:rPr>
        <w:t xml:space="preserve">(c) </w:t>
      </w:r>
      <w:r w:rsidR="00856B16">
        <w:rPr>
          <w:spacing w:val="-2"/>
        </w:rPr>
        <w:t>outpatient hospital</w:t>
      </w:r>
      <w:r w:rsidR="00856B16">
        <w:rPr>
          <w:spacing w:val="-11"/>
        </w:rPr>
        <w:t xml:space="preserve"> </w:t>
      </w:r>
      <w:r w:rsidR="00856B16">
        <w:rPr>
          <w:spacing w:val="-2"/>
        </w:rPr>
        <w:t>services</w:t>
      </w:r>
      <w:r w:rsidR="00856B16">
        <w:rPr>
          <w:spacing w:val="-9"/>
        </w:rPr>
        <w:t xml:space="preserve"> </w:t>
      </w:r>
      <w:r w:rsidR="00856B16">
        <w:rPr>
          <w:spacing w:val="-2"/>
        </w:rPr>
        <w:t>provided</w:t>
      </w:r>
      <w:r w:rsidR="00856B16">
        <w:rPr>
          <w:spacing w:val="-9"/>
        </w:rPr>
        <w:t xml:space="preserve"> </w:t>
      </w:r>
      <w:r w:rsidR="00856B16">
        <w:t>to</w:t>
      </w:r>
      <w:r w:rsidR="00856B16">
        <w:rPr>
          <w:spacing w:val="-10"/>
        </w:rPr>
        <w:t xml:space="preserve"> </w:t>
      </w:r>
      <w:r w:rsidR="00856B16">
        <w:t>a</w:t>
      </w:r>
      <w:r w:rsidR="00856B16">
        <w:rPr>
          <w:spacing w:val="-7"/>
        </w:rPr>
        <w:t xml:space="preserve"> </w:t>
      </w:r>
      <w:r w:rsidR="00856B16">
        <w:rPr>
          <w:spacing w:val="-2"/>
        </w:rPr>
        <w:t>member</w:t>
      </w:r>
      <w:r w:rsidR="00856B16">
        <w:rPr>
          <w:spacing w:val="-9"/>
        </w:rPr>
        <w:t xml:space="preserve"> </w:t>
      </w:r>
      <w:r w:rsidR="00856B16">
        <w:rPr>
          <w:spacing w:val="-2"/>
        </w:rPr>
        <w:t>when</w:t>
      </w:r>
      <w:r w:rsidR="00856B16">
        <w:rPr>
          <w:spacing w:val="-10"/>
        </w:rPr>
        <w:t xml:space="preserve"> </w:t>
      </w:r>
      <w:r w:rsidR="00856B16">
        <w:rPr>
          <w:spacing w:val="-2"/>
        </w:rPr>
        <w:t>MassHealth</w:t>
      </w:r>
      <w:r w:rsidR="00856B16">
        <w:rPr>
          <w:spacing w:val="-7"/>
        </w:rPr>
        <w:t xml:space="preserve"> </w:t>
      </w:r>
      <w:r w:rsidR="00856B16">
        <w:rPr>
          <w:spacing w:val="-2"/>
        </w:rPr>
        <w:t>determines</w:t>
      </w:r>
      <w:r w:rsidR="00856B16">
        <w:rPr>
          <w:spacing w:val="-4"/>
        </w:rPr>
        <w:t xml:space="preserve"> </w:t>
      </w:r>
      <w:proofErr w:type="gramStart"/>
      <w:r w:rsidR="00856B16">
        <w:rPr>
          <w:spacing w:val="-2"/>
        </w:rPr>
        <w:t>on</w:t>
      </w:r>
      <w:r w:rsidR="00856B16">
        <w:rPr>
          <w:spacing w:val="-10"/>
        </w:rPr>
        <w:t xml:space="preserve"> </w:t>
      </w:r>
      <w:r w:rsidR="00856B16">
        <w:t>the</w:t>
      </w:r>
      <w:r w:rsidR="00856B16">
        <w:rPr>
          <w:spacing w:val="71"/>
        </w:rPr>
        <w:t xml:space="preserve"> </w:t>
      </w:r>
      <w:r w:rsidR="00856B16">
        <w:rPr>
          <w:spacing w:val="-2"/>
        </w:rPr>
        <w:t>basis</w:t>
      </w:r>
      <w:r w:rsidR="00856B16">
        <w:rPr>
          <w:spacing w:val="-7"/>
        </w:rPr>
        <w:t xml:space="preserve"> </w:t>
      </w:r>
      <w:r w:rsidR="00856B16">
        <w:t>of</w:t>
      </w:r>
      <w:proofErr w:type="gramEnd"/>
      <w:r w:rsidR="00856B16">
        <w:rPr>
          <w:spacing w:val="-7"/>
        </w:rPr>
        <w:t xml:space="preserve"> </w:t>
      </w:r>
      <w:r w:rsidR="00856B16">
        <w:rPr>
          <w:spacing w:val="-2"/>
        </w:rPr>
        <w:t>medical</w:t>
      </w:r>
      <w:r w:rsidR="00856B16">
        <w:rPr>
          <w:spacing w:val="-8"/>
        </w:rPr>
        <w:t xml:space="preserve"> </w:t>
      </w:r>
      <w:r w:rsidR="00856B16">
        <w:rPr>
          <w:spacing w:val="-2"/>
        </w:rPr>
        <w:t>advice</w:t>
      </w:r>
      <w:r w:rsidR="00856B16">
        <w:rPr>
          <w:spacing w:val="-9"/>
        </w:rPr>
        <w:t xml:space="preserve"> </w:t>
      </w:r>
      <w:r w:rsidR="00856B16">
        <w:rPr>
          <w:spacing w:val="-1"/>
        </w:rPr>
        <w:t>that</w:t>
      </w:r>
      <w:r w:rsidR="00856B16">
        <w:rPr>
          <w:spacing w:val="-9"/>
        </w:rPr>
        <w:t xml:space="preserve"> </w:t>
      </w:r>
      <w:r w:rsidR="00856B16">
        <w:t>the</w:t>
      </w:r>
      <w:r w:rsidR="00856B16">
        <w:rPr>
          <w:spacing w:val="-7"/>
        </w:rPr>
        <w:t xml:space="preserve"> </w:t>
      </w:r>
      <w:r w:rsidR="00856B16">
        <w:rPr>
          <w:spacing w:val="-2"/>
        </w:rPr>
        <w:t>medical</w:t>
      </w:r>
      <w:r w:rsidR="00856B16">
        <w:rPr>
          <w:spacing w:val="-9"/>
        </w:rPr>
        <w:t xml:space="preserve"> </w:t>
      </w:r>
      <w:r w:rsidR="00856B16">
        <w:rPr>
          <w:spacing w:val="-2"/>
        </w:rPr>
        <w:t>service</w:t>
      </w:r>
      <w:r w:rsidR="00856B16">
        <w:rPr>
          <w:spacing w:val="-7"/>
        </w:rPr>
        <w:t xml:space="preserve"> </w:t>
      </w:r>
      <w:r w:rsidR="00856B16">
        <w:rPr>
          <w:spacing w:val="-1"/>
        </w:rPr>
        <w:t>is</w:t>
      </w:r>
      <w:r w:rsidR="00856B16">
        <w:rPr>
          <w:spacing w:val="-7"/>
        </w:rPr>
        <w:t xml:space="preserve"> </w:t>
      </w:r>
      <w:r w:rsidR="00856B16">
        <w:rPr>
          <w:spacing w:val="-3"/>
        </w:rPr>
        <w:t>more</w:t>
      </w:r>
      <w:r w:rsidR="00856B16">
        <w:rPr>
          <w:spacing w:val="-9"/>
        </w:rPr>
        <w:t xml:space="preserve"> </w:t>
      </w:r>
      <w:r w:rsidR="00856B16">
        <w:rPr>
          <w:spacing w:val="-2"/>
        </w:rPr>
        <w:t>readily</w:t>
      </w:r>
      <w:r w:rsidR="00856B16">
        <w:rPr>
          <w:spacing w:val="-14"/>
        </w:rPr>
        <w:t xml:space="preserve"> </w:t>
      </w:r>
      <w:r w:rsidR="00856B16">
        <w:rPr>
          <w:spacing w:val="-2"/>
        </w:rPr>
        <w:t>available</w:t>
      </w:r>
      <w:r w:rsidR="00856B16">
        <w:rPr>
          <w:spacing w:val="-9"/>
        </w:rPr>
        <w:t xml:space="preserve"> </w:t>
      </w:r>
      <w:r w:rsidR="00856B16">
        <w:t>in</w:t>
      </w:r>
      <w:r w:rsidR="00856B16">
        <w:rPr>
          <w:spacing w:val="-5"/>
        </w:rPr>
        <w:t xml:space="preserve"> </w:t>
      </w:r>
      <w:r w:rsidR="00856B16">
        <w:rPr>
          <w:spacing w:val="-1"/>
        </w:rPr>
        <w:t>the</w:t>
      </w:r>
      <w:r w:rsidR="00856B16">
        <w:rPr>
          <w:spacing w:val="-7"/>
        </w:rPr>
        <w:t xml:space="preserve"> </w:t>
      </w:r>
      <w:r w:rsidR="00856B16">
        <w:rPr>
          <w:spacing w:val="-2"/>
        </w:rPr>
        <w:t>other</w:t>
      </w:r>
      <w:r w:rsidR="00856B16">
        <w:rPr>
          <w:spacing w:val="-9"/>
        </w:rPr>
        <w:t xml:space="preserve"> </w:t>
      </w:r>
      <w:proofErr w:type="gramStart"/>
      <w:r w:rsidR="00856B16">
        <w:rPr>
          <w:spacing w:val="-2"/>
        </w:rPr>
        <w:t>state;</w:t>
      </w:r>
      <w:proofErr w:type="gramEnd"/>
    </w:p>
    <w:p w14:paraId="7DA18B0A" w14:textId="420E1EA2" w:rsidR="00856B16" w:rsidRDefault="00470305" w:rsidP="00836816">
      <w:pPr>
        <w:pStyle w:val="BodyText"/>
        <w:tabs>
          <w:tab w:val="left" w:pos="2266"/>
        </w:tabs>
        <w:kinsoku w:val="0"/>
        <w:overflowPunct w:val="0"/>
        <w:spacing w:line="243" w:lineRule="auto"/>
        <w:ind w:left="1440"/>
        <w:rPr>
          <w:spacing w:val="-2"/>
        </w:rPr>
      </w:pPr>
      <w:r>
        <w:rPr>
          <w:spacing w:val="-1"/>
        </w:rPr>
        <w:t xml:space="preserve">(d) </w:t>
      </w:r>
      <w:r w:rsidR="00856B16">
        <w:rPr>
          <w:spacing w:val="-1"/>
        </w:rPr>
        <w:t>it</w:t>
      </w:r>
      <w:r w:rsidR="00856B16">
        <w:rPr>
          <w:spacing w:val="-6"/>
        </w:rPr>
        <w:t xml:space="preserve"> </w:t>
      </w:r>
      <w:r w:rsidR="00856B16">
        <w:rPr>
          <w:spacing w:val="-1"/>
        </w:rPr>
        <w:t>is</w:t>
      </w:r>
      <w:r w:rsidR="00856B16">
        <w:rPr>
          <w:spacing w:val="-7"/>
        </w:rPr>
        <w:t xml:space="preserve"> </w:t>
      </w:r>
      <w:r w:rsidR="00856B16">
        <w:rPr>
          <w:spacing w:val="-2"/>
        </w:rPr>
        <w:t>general</w:t>
      </w:r>
      <w:r w:rsidR="00856B16">
        <w:rPr>
          <w:spacing w:val="-8"/>
        </w:rPr>
        <w:t xml:space="preserve"> </w:t>
      </w:r>
      <w:r w:rsidR="00856B16">
        <w:rPr>
          <w:spacing w:val="-2"/>
        </w:rPr>
        <w:t>practice</w:t>
      </w:r>
      <w:r w:rsidR="00856B16">
        <w:rPr>
          <w:spacing w:val="-10"/>
        </w:rPr>
        <w:t xml:space="preserve"> </w:t>
      </w:r>
      <w:r w:rsidR="00856B16">
        <w:rPr>
          <w:spacing w:val="-1"/>
        </w:rPr>
        <w:t>for</w:t>
      </w:r>
      <w:r w:rsidR="00856B16">
        <w:rPr>
          <w:spacing w:val="-6"/>
        </w:rPr>
        <w:t xml:space="preserve"> </w:t>
      </w:r>
      <w:r w:rsidR="00856B16">
        <w:rPr>
          <w:spacing w:val="-2"/>
        </w:rPr>
        <w:t>members</w:t>
      </w:r>
      <w:r w:rsidR="00856B16">
        <w:rPr>
          <w:spacing w:val="-10"/>
        </w:rPr>
        <w:t xml:space="preserve"> </w:t>
      </w:r>
      <w:r w:rsidR="00856B16">
        <w:t>in</w:t>
      </w:r>
      <w:r w:rsidR="00856B16">
        <w:rPr>
          <w:spacing w:val="-5"/>
        </w:rPr>
        <w:t xml:space="preserve"> </w:t>
      </w:r>
      <w:r w:rsidR="00856B16">
        <w:t>a</w:t>
      </w:r>
      <w:r w:rsidR="00856B16">
        <w:rPr>
          <w:spacing w:val="-7"/>
        </w:rPr>
        <w:t xml:space="preserve"> </w:t>
      </w:r>
      <w:r w:rsidR="00856B16">
        <w:rPr>
          <w:spacing w:val="-2"/>
        </w:rPr>
        <w:t>particular</w:t>
      </w:r>
      <w:r w:rsidR="00856B16">
        <w:rPr>
          <w:spacing w:val="-7"/>
        </w:rPr>
        <w:t xml:space="preserve"> </w:t>
      </w:r>
      <w:r w:rsidR="00856B16">
        <w:rPr>
          <w:spacing w:val="-2"/>
        </w:rPr>
        <w:t>locality</w:t>
      </w:r>
      <w:r w:rsidR="00856B16">
        <w:rPr>
          <w:spacing w:val="-15"/>
        </w:rPr>
        <w:t xml:space="preserve"> </w:t>
      </w:r>
      <w:r w:rsidR="00856B16">
        <w:t>to</w:t>
      </w:r>
      <w:r w:rsidR="00856B16">
        <w:rPr>
          <w:spacing w:val="-7"/>
        </w:rPr>
        <w:t xml:space="preserve"> </w:t>
      </w:r>
      <w:r w:rsidR="00856B16">
        <w:t>use</w:t>
      </w:r>
      <w:r w:rsidR="00856B16">
        <w:rPr>
          <w:spacing w:val="-7"/>
        </w:rPr>
        <w:t xml:space="preserve"> </w:t>
      </w:r>
      <w:r w:rsidR="00856B16">
        <w:rPr>
          <w:spacing w:val="-2"/>
        </w:rPr>
        <w:t>medical</w:t>
      </w:r>
      <w:r w:rsidR="00856B16">
        <w:rPr>
          <w:spacing w:val="-6"/>
        </w:rPr>
        <w:t xml:space="preserve"> </w:t>
      </w:r>
      <w:r w:rsidR="00856B16">
        <w:rPr>
          <w:spacing w:val="-2"/>
        </w:rPr>
        <w:t>resources</w:t>
      </w:r>
      <w:r w:rsidR="00856B16">
        <w:rPr>
          <w:spacing w:val="-9"/>
        </w:rPr>
        <w:t xml:space="preserve"> </w:t>
      </w:r>
      <w:r w:rsidR="00856B16">
        <w:rPr>
          <w:spacing w:val="-2"/>
        </w:rPr>
        <w:t>in</w:t>
      </w:r>
      <w:r w:rsidR="00856B16">
        <w:rPr>
          <w:spacing w:val="51"/>
        </w:rPr>
        <w:t xml:space="preserve"> </w:t>
      </w:r>
      <w:r w:rsidR="00856B16">
        <w:rPr>
          <w:spacing w:val="-2"/>
        </w:rPr>
        <w:t>another</w:t>
      </w:r>
      <w:r w:rsidR="00856B16">
        <w:rPr>
          <w:spacing w:val="-16"/>
        </w:rPr>
        <w:t xml:space="preserve"> </w:t>
      </w:r>
      <w:r w:rsidR="00856B16">
        <w:rPr>
          <w:spacing w:val="-2"/>
        </w:rPr>
        <w:t>state;</w:t>
      </w:r>
    </w:p>
    <w:p w14:paraId="34F9DA28" w14:textId="7E00BF51" w:rsidR="009859B2" w:rsidRDefault="00470305" w:rsidP="00836816">
      <w:pPr>
        <w:pStyle w:val="BodyText"/>
        <w:tabs>
          <w:tab w:val="left" w:pos="2210"/>
        </w:tabs>
        <w:kinsoku w:val="0"/>
        <w:overflowPunct w:val="0"/>
        <w:spacing w:line="243" w:lineRule="auto"/>
        <w:ind w:left="1440"/>
        <w:rPr>
          <w:spacing w:val="-2"/>
        </w:rPr>
        <w:sectPr w:rsidR="009859B2" w:rsidSect="00A84070">
          <w:pgSz w:w="12240" w:h="15840"/>
          <w:pgMar w:top="450" w:right="1240" w:bottom="280" w:left="1160" w:header="720" w:footer="720" w:gutter="0"/>
          <w:cols w:space="720"/>
          <w:noEndnote/>
        </w:sectPr>
      </w:pPr>
      <w:r>
        <w:rPr>
          <w:spacing w:val="-2"/>
        </w:rPr>
        <w:t xml:space="preserve">(e) </w:t>
      </w:r>
      <w:r w:rsidR="00856B16">
        <w:rPr>
          <w:spacing w:val="-2"/>
        </w:rPr>
        <w:t xml:space="preserve">outpatient hospital services provided </w:t>
      </w:r>
      <w:r w:rsidR="00856B16">
        <w:t>to</w:t>
      </w:r>
      <w:r w:rsidR="00856B16">
        <w:rPr>
          <w:spacing w:val="-3"/>
        </w:rPr>
        <w:t xml:space="preserve"> </w:t>
      </w:r>
      <w:r w:rsidR="00856B16">
        <w:t xml:space="preserve">a </w:t>
      </w:r>
      <w:r w:rsidR="00856B16">
        <w:rPr>
          <w:spacing w:val="-2"/>
        </w:rPr>
        <w:t xml:space="preserve">member </w:t>
      </w:r>
      <w:r w:rsidR="00856B16">
        <w:rPr>
          <w:spacing w:val="-1"/>
        </w:rPr>
        <w:t>who</w:t>
      </w:r>
      <w:r w:rsidR="00856B16">
        <w:rPr>
          <w:spacing w:val="-5"/>
        </w:rPr>
        <w:t xml:space="preserve"> </w:t>
      </w:r>
      <w:r w:rsidR="00856B16">
        <w:t>is</w:t>
      </w:r>
      <w:r w:rsidR="00856B16">
        <w:rPr>
          <w:spacing w:val="-2"/>
        </w:rPr>
        <w:t xml:space="preserve"> authorized</w:t>
      </w:r>
      <w:r w:rsidR="00856B16">
        <w:rPr>
          <w:spacing w:val="1"/>
        </w:rPr>
        <w:t xml:space="preserve"> </w:t>
      </w:r>
      <w:r w:rsidR="00856B16">
        <w:rPr>
          <w:spacing w:val="-1"/>
        </w:rPr>
        <w:t>to</w:t>
      </w:r>
      <w:r w:rsidR="00856B16">
        <w:rPr>
          <w:spacing w:val="-3"/>
        </w:rPr>
        <w:t xml:space="preserve"> </w:t>
      </w:r>
      <w:r w:rsidR="00856B16">
        <w:rPr>
          <w:spacing w:val="-2"/>
        </w:rPr>
        <w:t>reside</w:t>
      </w:r>
      <w:r w:rsidR="00856B16">
        <w:t xml:space="preserve"> </w:t>
      </w:r>
      <w:r w:rsidR="00856B16">
        <w:rPr>
          <w:spacing w:val="-2"/>
        </w:rPr>
        <w:t xml:space="preserve">or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D30D4E" w:rsidRPr="00CE13A9" w14:paraId="750E1857" w14:textId="77777777" w:rsidTr="002A7212">
        <w:trPr>
          <w:trHeight w:hRule="exact" w:val="1005"/>
        </w:trPr>
        <w:tc>
          <w:tcPr>
            <w:tcW w:w="4174" w:type="dxa"/>
            <w:vMerge w:val="restart"/>
            <w:tcBorders>
              <w:top w:val="single" w:sz="6" w:space="0" w:color="000000"/>
              <w:left w:val="single" w:sz="6" w:space="0" w:color="000000"/>
              <w:bottom w:val="single" w:sz="6" w:space="0" w:color="000000"/>
              <w:right w:val="single" w:sz="6" w:space="0" w:color="000000"/>
            </w:tcBorders>
          </w:tcPr>
          <w:p w14:paraId="7B181E9F" w14:textId="77777777" w:rsidR="00D30D4E" w:rsidRPr="00CE13A9" w:rsidRDefault="00D30D4E" w:rsidP="00480494">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75BC55A" w14:textId="77777777" w:rsidR="00D30D4E" w:rsidRPr="00CE13A9" w:rsidRDefault="00D30D4E" w:rsidP="00480494">
            <w:pPr>
              <w:pStyle w:val="TableParagraph"/>
              <w:kinsoku w:val="0"/>
              <w:overflowPunct w:val="0"/>
              <w:spacing w:line="228" w:lineRule="exact"/>
              <w:ind w:left="937" w:right="937"/>
              <w:jc w:val="center"/>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6AEF6D2" w14:textId="77777777" w:rsidR="00D30D4E" w:rsidRPr="00CE13A9" w:rsidRDefault="00D30D4E" w:rsidP="00480494">
            <w:pPr>
              <w:pStyle w:val="TableParagraph"/>
              <w:kinsoku w:val="0"/>
              <w:overflowPunct w:val="0"/>
              <w:spacing w:before="4" w:line="140" w:lineRule="exact"/>
              <w:rPr>
                <w:sz w:val="14"/>
                <w:szCs w:val="14"/>
              </w:rPr>
            </w:pPr>
          </w:p>
          <w:p w14:paraId="413FAA0F" w14:textId="77777777" w:rsidR="00D30D4E" w:rsidRPr="00CE13A9" w:rsidRDefault="00D30D4E" w:rsidP="00480494">
            <w:pPr>
              <w:pStyle w:val="TableParagraph"/>
              <w:kinsoku w:val="0"/>
              <w:overflowPunct w:val="0"/>
              <w:spacing w:line="200" w:lineRule="exact"/>
              <w:rPr>
                <w:sz w:val="20"/>
                <w:szCs w:val="20"/>
              </w:rPr>
            </w:pPr>
          </w:p>
          <w:p w14:paraId="426BDE23" w14:textId="77777777" w:rsidR="00D30D4E" w:rsidRPr="00CE13A9" w:rsidRDefault="00D30D4E" w:rsidP="00480494">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3F35B2A4" w14:textId="77777777" w:rsidR="00D30D4E" w:rsidRPr="00CE13A9" w:rsidRDefault="00D30D4E" w:rsidP="00480494">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0A1313D3" w14:textId="77777777" w:rsidR="00D30D4E" w:rsidRDefault="00D30D4E" w:rsidP="00480494">
            <w:pPr>
              <w:pStyle w:val="TableParagraph"/>
              <w:kinsoku w:val="0"/>
              <w:overflowPunct w:val="0"/>
              <w:spacing w:before="120"/>
              <w:ind w:left="791"/>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18EC3BC1" w14:textId="77777777" w:rsidR="00D30D4E" w:rsidRPr="00CE13A9" w:rsidRDefault="00D30D4E" w:rsidP="00480494">
            <w:pPr>
              <w:pStyle w:val="TableParagraph"/>
              <w:kinsoku w:val="0"/>
              <w:overflowPunct w:val="0"/>
              <w:ind w:left="791"/>
            </w:pPr>
            <w:r w:rsidRPr="001A544A">
              <w:rPr>
                <w:rFonts w:ascii="Arial" w:hAnsi="Arial" w:cs="Arial"/>
                <w:sz w:val="20"/>
                <w:szCs w:val="20"/>
              </w:rPr>
              <w:t>(130 CMR 410.000)</w:t>
            </w:r>
          </w:p>
        </w:tc>
        <w:tc>
          <w:tcPr>
            <w:tcW w:w="1809" w:type="dxa"/>
            <w:tcBorders>
              <w:top w:val="single" w:sz="6" w:space="0" w:color="000000"/>
              <w:left w:val="single" w:sz="6" w:space="0" w:color="000000"/>
              <w:bottom w:val="single" w:sz="6" w:space="0" w:color="000000"/>
              <w:right w:val="single" w:sz="6" w:space="0" w:color="000000"/>
            </w:tcBorders>
          </w:tcPr>
          <w:p w14:paraId="39BD1422" w14:textId="77777777" w:rsidR="00D30D4E" w:rsidRPr="00CE13A9" w:rsidRDefault="00D30D4E" w:rsidP="00480494">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5BA3EF6" w14:textId="3603B5A7" w:rsidR="00D30D4E" w:rsidRPr="00CE13A9" w:rsidRDefault="00D30D4E" w:rsidP="00480494">
            <w:pPr>
              <w:pStyle w:val="TableParagraph"/>
              <w:kinsoku w:val="0"/>
              <w:overflowPunct w:val="0"/>
              <w:spacing w:before="120"/>
              <w:ind w:left="467" w:right="467"/>
              <w:jc w:val="center"/>
            </w:pPr>
            <w:r>
              <w:rPr>
                <w:rFonts w:ascii="Arial" w:hAnsi="Arial" w:cs="Arial"/>
                <w:spacing w:val="-1"/>
                <w:sz w:val="20"/>
                <w:szCs w:val="20"/>
              </w:rPr>
              <w:t>4-6</w:t>
            </w:r>
          </w:p>
        </w:tc>
      </w:tr>
      <w:tr w:rsidR="00D30D4E" w:rsidRPr="00CE13A9" w14:paraId="2899C66E" w14:textId="77777777" w:rsidTr="002A7212">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38C8AB8E" w14:textId="77777777" w:rsidR="00D30D4E" w:rsidRPr="00CE13A9" w:rsidRDefault="00D30D4E" w:rsidP="00480494">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056A3A49" w14:textId="77777777" w:rsidR="00D30D4E" w:rsidRPr="00CE13A9" w:rsidRDefault="00D30D4E" w:rsidP="00480494">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74AB1E0" w14:textId="4A796BDE" w:rsidR="00D30D4E" w:rsidRPr="00CE13A9" w:rsidRDefault="00D30D4E" w:rsidP="00480494">
            <w:pPr>
              <w:pStyle w:val="TableParagraph"/>
              <w:kinsoku w:val="0"/>
              <w:overflowPunct w:val="0"/>
              <w:spacing w:before="120"/>
              <w:ind w:left="1019" w:right="1021"/>
              <w:jc w:val="center"/>
            </w:pPr>
            <w:r>
              <w:rPr>
                <w:rFonts w:ascii="Arial" w:hAnsi="Arial" w:cs="Arial"/>
                <w:spacing w:val="-1"/>
                <w:sz w:val="20"/>
                <w:szCs w:val="20"/>
              </w:rPr>
              <w:t>AOH-</w:t>
            </w:r>
            <w:r w:rsidR="006F0817">
              <w:rPr>
                <w:rFonts w:ascii="Arial" w:hAnsi="Arial" w:cs="Arial"/>
                <w:spacing w:val="-1"/>
                <w:sz w:val="20"/>
                <w:szCs w:val="20"/>
              </w:rPr>
              <w:t>51</w:t>
            </w:r>
          </w:p>
        </w:tc>
        <w:tc>
          <w:tcPr>
            <w:tcW w:w="1809" w:type="dxa"/>
            <w:tcBorders>
              <w:top w:val="single" w:sz="6" w:space="0" w:color="000000"/>
              <w:left w:val="single" w:sz="6" w:space="0" w:color="000000"/>
              <w:bottom w:val="single" w:sz="6" w:space="0" w:color="000000"/>
              <w:right w:val="single" w:sz="6" w:space="0" w:color="000000"/>
            </w:tcBorders>
          </w:tcPr>
          <w:p w14:paraId="6796B06B" w14:textId="77777777" w:rsidR="00D30D4E" w:rsidRPr="00CE13A9" w:rsidRDefault="00D30D4E" w:rsidP="00480494">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FAF51B" w14:textId="749DF17F" w:rsidR="00D30D4E" w:rsidRPr="00CE13A9" w:rsidRDefault="00D30D4E" w:rsidP="00480494">
            <w:pPr>
              <w:pStyle w:val="TableParagraph"/>
              <w:kinsoku w:val="0"/>
              <w:overflowPunct w:val="0"/>
              <w:spacing w:before="120"/>
              <w:ind w:left="471" w:right="467"/>
              <w:jc w:val="center"/>
            </w:pPr>
            <w:r>
              <w:rPr>
                <w:rFonts w:ascii="Arial" w:hAnsi="Arial" w:cs="Arial"/>
                <w:spacing w:val="-1"/>
                <w:sz w:val="20"/>
                <w:szCs w:val="20"/>
              </w:rPr>
              <w:t>0</w:t>
            </w:r>
            <w:r w:rsidR="00290CC9">
              <w:rPr>
                <w:rFonts w:ascii="Arial" w:hAnsi="Arial" w:cs="Arial"/>
                <w:spacing w:val="-1"/>
                <w:sz w:val="20"/>
                <w:szCs w:val="20"/>
              </w:rPr>
              <w:t>X</w:t>
            </w:r>
            <w:r>
              <w:rPr>
                <w:rFonts w:ascii="Arial" w:hAnsi="Arial" w:cs="Arial"/>
                <w:spacing w:val="-1"/>
                <w:sz w:val="20"/>
                <w:szCs w:val="20"/>
              </w:rPr>
              <w:t>/</w:t>
            </w:r>
            <w:r w:rsidR="00290CC9">
              <w:rPr>
                <w:rFonts w:ascii="Arial" w:hAnsi="Arial" w:cs="Arial"/>
                <w:spacing w:val="-1"/>
                <w:sz w:val="20"/>
                <w:szCs w:val="20"/>
              </w:rPr>
              <w:t>XX</w:t>
            </w:r>
            <w:r>
              <w:rPr>
                <w:rFonts w:ascii="Arial" w:hAnsi="Arial" w:cs="Arial"/>
                <w:spacing w:val="-1"/>
                <w:sz w:val="20"/>
                <w:szCs w:val="20"/>
              </w:rPr>
              <w:t>/2</w:t>
            </w:r>
            <w:r w:rsidR="00290CC9">
              <w:rPr>
                <w:rFonts w:ascii="Arial" w:hAnsi="Arial" w:cs="Arial"/>
                <w:spacing w:val="-1"/>
                <w:sz w:val="20"/>
                <w:szCs w:val="20"/>
              </w:rPr>
              <w:t>XX</w:t>
            </w:r>
          </w:p>
        </w:tc>
      </w:tr>
    </w:tbl>
    <w:p w14:paraId="5DE8DD7F" w14:textId="77777777" w:rsidR="00856B16" w:rsidRPr="00D30D4E" w:rsidRDefault="00856B16" w:rsidP="00811C7A">
      <w:pPr>
        <w:kinsoku w:val="0"/>
        <w:overflowPunct w:val="0"/>
        <w:spacing w:before="13" w:line="160" w:lineRule="exact"/>
        <w:rPr>
          <w:sz w:val="22"/>
          <w:szCs w:val="22"/>
        </w:rPr>
      </w:pPr>
    </w:p>
    <w:p w14:paraId="4EC417FB" w14:textId="6A467C03" w:rsidR="009859B2" w:rsidRDefault="009859B2" w:rsidP="00836816">
      <w:pPr>
        <w:pStyle w:val="BodyText"/>
        <w:tabs>
          <w:tab w:val="left" w:pos="2210"/>
        </w:tabs>
        <w:kinsoku w:val="0"/>
        <w:overflowPunct w:val="0"/>
        <w:spacing w:line="243" w:lineRule="auto"/>
        <w:ind w:left="1440"/>
        <w:rPr>
          <w:spacing w:val="-2"/>
        </w:rPr>
      </w:pPr>
      <w:r>
        <w:rPr>
          <w:spacing w:val="-2"/>
        </w:rPr>
        <w:t>wh</w:t>
      </w:r>
      <w:r w:rsidR="00470305">
        <w:rPr>
          <w:spacing w:val="-2"/>
        </w:rPr>
        <w:t xml:space="preserve">o </w:t>
      </w:r>
      <w:r>
        <w:rPr>
          <w:spacing w:val="-1"/>
        </w:rPr>
        <w:t>is</w:t>
      </w:r>
      <w:r>
        <w:rPr>
          <w:spacing w:val="-2"/>
        </w:rPr>
        <w:t xml:space="preserve"> placed</w:t>
      </w:r>
      <w:r w:rsidRPr="00320C71">
        <w:rPr>
          <w:spacing w:val="-2"/>
        </w:rPr>
        <w:t xml:space="preserve"> out </w:t>
      </w:r>
      <w:r>
        <w:rPr>
          <w:spacing w:val="-2"/>
        </w:rPr>
        <w:t xml:space="preserve">of state </w:t>
      </w:r>
      <w:r w:rsidRPr="00320C71">
        <w:rPr>
          <w:spacing w:val="-2"/>
        </w:rPr>
        <w:t xml:space="preserve">by the </w:t>
      </w:r>
      <w:r>
        <w:rPr>
          <w:spacing w:val="-2"/>
        </w:rPr>
        <w:t>Massachusetts Department</w:t>
      </w:r>
      <w:r w:rsidRPr="00320C71">
        <w:rPr>
          <w:spacing w:val="-2"/>
        </w:rPr>
        <w:t xml:space="preserve"> of</w:t>
      </w:r>
      <w:r>
        <w:rPr>
          <w:spacing w:val="-2"/>
        </w:rPr>
        <w:t xml:space="preserve"> Children and Families</w:t>
      </w:r>
      <w:r w:rsidRPr="00320C71">
        <w:rPr>
          <w:spacing w:val="-2"/>
        </w:rPr>
        <w:t xml:space="preserve"> or</w:t>
      </w:r>
      <w:r>
        <w:rPr>
          <w:spacing w:val="-2"/>
        </w:rPr>
        <w:t xml:space="preserve"> </w:t>
      </w:r>
      <w:r w:rsidRPr="00320C71">
        <w:rPr>
          <w:spacing w:val="-2"/>
        </w:rPr>
        <w:t xml:space="preserve">by a </w:t>
      </w:r>
      <w:r>
        <w:rPr>
          <w:spacing w:val="-2"/>
        </w:rPr>
        <w:t>Chapter</w:t>
      </w:r>
      <w:r w:rsidRPr="00320C71">
        <w:rPr>
          <w:spacing w:val="-2"/>
        </w:rPr>
        <w:t xml:space="preserve"> 766 core team</w:t>
      </w:r>
      <w:r>
        <w:rPr>
          <w:spacing w:val="-13"/>
        </w:rPr>
        <w:t xml:space="preserve"> </w:t>
      </w:r>
      <w:r>
        <w:rPr>
          <w:spacing w:val="-2"/>
        </w:rPr>
        <w:t>evaluation;</w:t>
      </w:r>
    </w:p>
    <w:p w14:paraId="53D8CEF3" w14:textId="2D106811" w:rsidR="009859B2" w:rsidRPr="00320C71" w:rsidRDefault="00470305" w:rsidP="00836816">
      <w:pPr>
        <w:pStyle w:val="BodyText"/>
        <w:tabs>
          <w:tab w:val="left" w:pos="2210"/>
        </w:tabs>
        <w:kinsoku w:val="0"/>
        <w:overflowPunct w:val="0"/>
        <w:ind w:left="1440"/>
        <w:rPr>
          <w:spacing w:val="-2"/>
        </w:rPr>
      </w:pPr>
      <w:r>
        <w:rPr>
          <w:spacing w:val="-2"/>
        </w:rPr>
        <w:t>(</w:t>
      </w:r>
      <w:r w:rsidR="00E9295B">
        <w:rPr>
          <w:spacing w:val="-2"/>
        </w:rPr>
        <w:t>f</w:t>
      </w:r>
      <w:r>
        <w:rPr>
          <w:spacing w:val="-2"/>
        </w:rPr>
        <w:t xml:space="preserve">) </w:t>
      </w:r>
      <w:r w:rsidR="009859B2">
        <w:rPr>
          <w:spacing w:val="-2"/>
        </w:rPr>
        <w:t>outpatient</w:t>
      </w:r>
      <w:r w:rsidR="009859B2">
        <w:rPr>
          <w:spacing w:val="-9"/>
        </w:rPr>
        <w:t xml:space="preserve"> hospital </w:t>
      </w:r>
      <w:r w:rsidR="009859B2">
        <w:rPr>
          <w:spacing w:val="-2"/>
        </w:rPr>
        <w:t>services</w:t>
      </w:r>
      <w:r w:rsidR="009859B2">
        <w:rPr>
          <w:spacing w:val="-11"/>
        </w:rPr>
        <w:t xml:space="preserve"> </w:t>
      </w:r>
      <w:r w:rsidR="009859B2">
        <w:rPr>
          <w:spacing w:val="-2"/>
        </w:rPr>
        <w:t>provided</w:t>
      </w:r>
      <w:r w:rsidR="009859B2" w:rsidRPr="00320C71">
        <w:rPr>
          <w:spacing w:val="-2"/>
        </w:rPr>
        <w:t xml:space="preserve"> to a </w:t>
      </w:r>
      <w:r w:rsidR="009859B2">
        <w:rPr>
          <w:spacing w:val="-2"/>
        </w:rPr>
        <w:t>member</w:t>
      </w:r>
      <w:r w:rsidR="009859B2" w:rsidRPr="00320C71">
        <w:rPr>
          <w:spacing w:val="-2"/>
        </w:rPr>
        <w:t xml:space="preserve"> who has </w:t>
      </w:r>
      <w:r w:rsidR="009859B2">
        <w:rPr>
          <w:spacing w:val="-2"/>
        </w:rPr>
        <w:t>been</w:t>
      </w:r>
      <w:r w:rsidR="009859B2" w:rsidRPr="00320C71">
        <w:rPr>
          <w:spacing w:val="-2"/>
        </w:rPr>
        <w:t xml:space="preserve"> </w:t>
      </w:r>
      <w:r w:rsidR="009859B2">
        <w:rPr>
          <w:spacing w:val="-2"/>
        </w:rPr>
        <w:t>authorized</w:t>
      </w:r>
      <w:r w:rsidR="009859B2" w:rsidRPr="00320C71">
        <w:rPr>
          <w:spacing w:val="-2"/>
        </w:rPr>
        <w:t xml:space="preserve"> by the </w:t>
      </w:r>
      <w:r w:rsidR="009859B2">
        <w:rPr>
          <w:spacing w:val="-2"/>
        </w:rPr>
        <w:t>MassHealth</w:t>
      </w:r>
      <w:r w:rsidR="009859B2" w:rsidRPr="00320C71">
        <w:rPr>
          <w:spacing w:val="-2"/>
        </w:rPr>
        <w:t xml:space="preserve"> </w:t>
      </w:r>
      <w:r w:rsidR="009859B2">
        <w:rPr>
          <w:spacing w:val="-2"/>
        </w:rPr>
        <w:t>agency</w:t>
      </w:r>
      <w:r w:rsidR="009859B2" w:rsidRPr="00320C71">
        <w:rPr>
          <w:spacing w:val="-2"/>
        </w:rPr>
        <w:t xml:space="preserve"> to </w:t>
      </w:r>
      <w:r w:rsidR="009859B2">
        <w:rPr>
          <w:spacing w:val="-2"/>
        </w:rPr>
        <w:t>reside</w:t>
      </w:r>
      <w:r w:rsidR="009859B2" w:rsidRPr="00320C71">
        <w:rPr>
          <w:spacing w:val="-2"/>
        </w:rPr>
        <w:t xml:space="preserve"> in an out-of-state </w:t>
      </w:r>
      <w:r w:rsidR="009859B2">
        <w:rPr>
          <w:spacing w:val="-2"/>
        </w:rPr>
        <w:t>nursing</w:t>
      </w:r>
      <w:r w:rsidR="009859B2" w:rsidRPr="00320C71">
        <w:rPr>
          <w:spacing w:val="-2"/>
        </w:rPr>
        <w:t xml:space="preserve"> facility; or</w:t>
      </w:r>
    </w:p>
    <w:p w14:paraId="7F46F05E" w14:textId="69751A02" w:rsidR="00D30D4E" w:rsidRPr="005041D1" w:rsidRDefault="00470305" w:rsidP="00836816">
      <w:pPr>
        <w:pStyle w:val="BodyText"/>
        <w:widowControl/>
        <w:tabs>
          <w:tab w:val="left" w:pos="2210"/>
        </w:tabs>
        <w:kinsoku w:val="0"/>
        <w:overflowPunct w:val="0"/>
        <w:autoSpaceDE/>
        <w:autoSpaceDN/>
        <w:adjustRightInd/>
        <w:spacing w:before="4" w:line="242" w:lineRule="auto"/>
        <w:ind w:left="1440"/>
        <w:rPr>
          <w:sz w:val="6"/>
          <w:szCs w:val="6"/>
        </w:rPr>
      </w:pPr>
      <w:r>
        <w:rPr>
          <w:spacing w:val="-2"/>
        </w:rPr>
        <w:t>(</w:t>
      </w:r>
      <w:r w:rsidR="00E9295B">
        <w:rPr>
          <w:spacing w:val="-2"/>
        </w:rPr>
        <w:t>g</w:t>
      </w:r>
      <w:r>
        <w:rPr>
          <w:spacing w:val="-2"/>
        </w:rPr>
        <w:t xml:space="preserve">) </w:t>
      </w:r>
      <w:r w:rsidR="009859B2" w:rsidRPr="00D30D4E">
        <w:rPr>
          <w:spacing w:val="-2"/>
        </w:rPr>
        <w:t>when</w:t>
      </w:r>
      <w:r w:rsidR="009859B2" w:rsidRPr="00320C71">
        <w:rPr>
          <w:spacing w:val="-2"/>
        </w:rPr>
        <w:t xml:space="preserve"> </w:t>
      </w:r>
      <w:r w:rsidR="009859B2" w:rsidRPr="00D30D4E">
        <w:rPr>
          <w:spacing w:val="-2"/>
        </w:rPr>
        <w:t>prior</w:t>
      </w:r>
      <w:r w:rsidR="009859B2" w:rsidRPr="00320C71">
        <w:rPr>
          <w:spacing w:val="-2"/>
        </w:rPr>
        <w:t xml:space="preserve"> </w:t>
      </w:r>
      <w:r w:rsidR="009859B2" w:rsidRPr="00D30D4E">
        <w:rPr>
          <w:spacing w:val="-2"/>
        </w:rPr>
        <w:t>authorization</w:t>
      </w:r>
      <w:r w:rsidR="009859B2" w:rsidRPr="00320C71">
        <w:rPr>
          <w:spacing w:val="-2"/>
        </w:rPr>
        <w:t xml:space="preserve"> has </w:t>
      </w:r>
      <w:r w:rsidR="009859B2" w:rsidRPr="00D30D4E">
        <w:rPr>
          <w:spacing w:val="-2"/>
        </w:rPr>
        <w:t>been</w:t>
      </w:r>
      <w:r w:rsidR="009859B2" w:rsidRPr="00320C71">
        <w:rPr>
          <w:spacing w:val="-2"/>
        </w:rPr>
        <w:t xml:space="preserve"> </w:t>
      </w:r>
      <w:r w:rsidR="009859B2" w:rsidRPr="00D30D4E">
        <w:rPr>
          <w:spacing w:val="-2"/>
        </w:rPr>
        <w:t>obtained</w:t>
      </w:r>
      <w:r w:rsidR="009859B2" w:rsidRPr="00320C71">
        <w:rPr>
          <w:spacing w:val="-2"/>
        </w:rPr>
        <w:t xml:space="preserve"> from the </w:t>
      </w:r>
      <w:r w:rsidR="009859B2" w:rsidRPr="00D30D4E">
        <w:rPr>
          <w:spacing w:val="-2"/>
        </w:rPr>
        <w:t>MassHealth</w:t>
      </w:r>
      <w:r w:rsidR="009859B2" w:rsidRPr="00320C71">
        <w:rPr>
          <w:spacing w:val="-2"/>
        </w:rPr>
        <w:t xml:space="preserve"> </w:t>
      </w:r>
      <w:r w:rsidR="009859B2" w:rsidRPr="00D30D4E">
        <w:rPr>
          <w:spacing w:val="-2"/>
        </w:rPr>
        <w:t>agency</w:t>
      </w:r>
      <w:r w:rsidR="009859B2" w:rsidRPr="00320C71">
        <w:rPr>
          <w:spacing w:val="-2"/>
        </w:rPr>
        <w:t xml:space="preserve"> </w:t>
      </w:r>
      <w:r w:rsidR="009859B2" w:rsidRPr="00D30D4E">
        <w:rPr>
          <w:spacing w:val="-2"/>
        </w:rPr>
        <w:t>for</w:t>
      </w:r>
      <w:r w:rsidR="009859B2" w:rsidRPr="00320C71">
        <w:rPr>
          <w:spacing w:val="-2"/>
        </w:rPr>
        <w:t xml:space="preserve"> </w:t>
      </w:r>
      <w:r w:rsidR="009859B2" w:rsidRPr="00D30D4E">
        <w:rPr>
          <w:spacing w:val="-2"/>
        </w:rPr>
        <w:t>nonemergency</w:t>
      </w:r>
      <w:r w:rsidR="009859B2" w:rsidRPr="00320C71">
        <w:rPr>
          <w:spacing w:val="-2"/>
        </w:rPr>
        <w:t xml:space="preserve"> </w:t>
      </w:r>
      <w:r w:rsidR="009859B2" w:rsidRPr="00D30D4E">
        <w:rPr>
          <w:spacing w:val="-2"/>
        </w:rPr>
        <w:t>services</w:t>
      </w:r>
      <w:r w:rsidR="009859B2" w:rsidRPr="00320C71">
        <w:rPr>
          <w:spacing w:val="-2"/>
        </w:rPr>
        <w:t xml:space="preserve"> </w:t>
      </w:r>
      <w:r w:rsidR="009859B2" w:rsidRPr="00D30D4E">
        <w:rPr>
          <w:spacing w:val="-2"/>
        </w:rPr>
        <w:t>provided</w:t>
      </w:r>
      <w:r w:rsidR="009859B2" w:rsidRPr="00320C71">
        <w:rPr>
          <w:spacing w:val="-2"/>
        </w:rPr>
        <w:t xml:space="preserve"> to a </w:t>
      </w:r>
      <w:r w:rsidR="009859B2" w:rsidRPr="00D30D4E">
        <w:rPr>
          <w:spacing w:val="-2"/>
        </w:rPr>
        <w:t>member</w:t>
      </w:r>
      <w:r w:rsidR="009859B2" w:rsidRPr="00320C71">
        <w:rPr>
          <w:spacing w:val="-2"/>
        </w:rPr>
        <w:t xml:space="preserve"> by an out-of-state</w:t>
      </w:r>
      <w:r w:rsidR="009859B2" w:rsidRPr="00D30D4E">
        <w:rPr>
          <w:spacing w:val="-12"/>
        </w:rPr>
        <w:t xml:space="preserve"> </w:t>
      </w:r>
      <w:r w:rsidR="009859B2" w:rsidRPr="00D30D4E">
        <w:rPr>
          <w:spacing w:val="-2"/>
        </w:rPr>
        <w:t>hospital</w:t>
      </w:r>
      <w:r w:rsidR="009859B2" w:rsidRPr="00D30D4E">
        <w:rPr>
          <w:spacing w:val="-8"/>
        </w:rPr>
        <w:t xml:space="preserve"> </w:t>
      </w:r>
      <w:r w:rsidR="00D30D4E">
        <w:rPr>
          <w:spacing w:val="-2"/>
        </w:rPr>
        <w:t>outpatient</w:t>
      </w:r>
      <w:r>
        <w:rPr>
          <w:spacing w:val="-2"/>
        </w:rPr>
        <w:t xml:space="preserve"> </w:t>
      </w:r>
      <w:r w:rsidR="00D30D4E">
        <w:rPr>
          <w:spacing w:val="-2"/>
        </w:rPr>
        <w:t>department.</w:t>
      </w:r>
    </w:p>
    <w:p w14:paraId="3D6A70A1" w14:textId="01EF9E59" w:rsidR="00856B16" w:rsidRDefault="00470305" w:rsidP="00836816">
      <w:pPr>
        <w:pStyle w:val="BodyText"/>
        <w:tabs>
          <w:tab w:val="left" w:pos="1831"/>
        </w:tabs>
        <w:kinsoku w:val="0"/>
        <w:overflowPunct w:val="0"/>
        <w:spacing w:before="1" w:line="243" w:lineRule="auto"/>
        <w:ind w:left="1080"/>
        <w:rPr>
          <w:spacing w:val="-2"/>
        </w:rPr>
      </w:pPr>
      <w:proofErr w:type="gramStart"/>
      <w:r>
        <w:t xml:space="preserve">(2) </w:t>
      </w:r>
      <w:r w:rsidR="00856B16">
        <w:t>To</w:t>
      </w:r>
      <w:proofErr w:type="gramEnd"/>
      <w:r w:rsidR="00856B16">
        <w:rPr>
          <w:spacing w:val="-12"/>
        </w:rPr>
        <w:t xml:space="preserve"> </w:t>
      </w:r>
      <w:r w:rsidR="00856B16">
        <w:rPr>
          <w:spacing w:val="-2"/>
        </w:rPr>
        <w:t>participate</w:t>
      </w:r>
      <w:r w:rsidR="00856B16">
        <w:rPr>
          <w:spacing w:val="-11"/>
        </w:rPr>
        <w:t xml:space="preserve"> </w:t>
      </w:r>
      <w:r w:rsidR="00856B16">
        <w:t>in</w:t>
      </w:r>
      <w:r w:rsidR="00856B16">
        <w:rPr>
          <w:spacing w:val="-10"/>
        </w:rPr>
        <w:t xml:space="preserve"> </w:t>
      </w:r>
      <w:r w:rsidR="00856B16">
        <w:rPr>
          <w:spacing w:val="-2"/>
        </w:rPr>
        <w:t>MassHealth,</w:t>
      </w:r>
      <w:r w:rsidR="00856B16" w:rsidRPr="00320C71">
        <w:rPr>
          <w:spacing w:val="-2"/>
        </w:rPr>
        <w:t xml:space="preserve"> an out-of-state </w:t>
      </w:r>
      <w:r w:rsidR="00856B16">
        <w:rPr>
          <w:spacing w:val="-2"/>
        </w:rPr>
        <w:t>hospital</w:t>
      </w:r>
      <w:r w:rsidR="00856B16" w:rsidRPr="00320C71">
        <w:rPr>
          <w:spacing w:val="-2"/>
        </w:rPr>
        <w:t xml:space="preserve"> </w:t>
      </w:r>
      <w:r w:rsidR="00856B16">
        <w:rPr>
          <w:spacing w:val="-2"/>
        </w:rPr>
        <w:t>outpatient</w:t>
      </w:r>
      <w:r w:rsidR="00856B16" w:rsidRPr="00320C71">
        <w:rPr>
          <w:spacing w:val="-2"/>
        </w:rPr>
        <w:t xml:space="preserve"> </w:t>
      </w:r>
      <w:r w:rsidR="00856B16">
        <w:rPr>
          <w:spacing w:val="-2"/>
        </w:rPr>
        <w:t>department</w:t>
      </w:r>
      <w:r w:rsidR="00856B16" w:rsidRPr="00320C71">
        <w:rPr>
          <w:spacing w:val="-2"/>
        </w:rPr>
        <w:t xml:space="preserve"> </w:t>
      </w:r>
      <w:r w:rsidR="00856B16">
        <w:rPr>
          <w:spacing w:val="-2"/>
        </w:rPr>
        <w:t>must</w:t>
      </w:r>
      <w:r w:rsidR="00856B16" w:rsidRPr="00320C71">
        <w:rPr>
          <w:spacing w:val="-2"/>
        </w:rPr>
        <w:t xml:space="preserve"> </w:t>
      </w:r>
      <w:r w:rsidR="00856B16">
        <w:rPr>
          <w:spacing w:val="-2"/>
        </w:rPr>
        <w:t>obtain</w:t>
      </w:r>
      <w:r w:rsidR="00856B16" w:rsidRPr="00320C71">
        <w:rPr>
          <w:spacing w:val="-2"/>
        </w:rPr>
        <w:t xml:space="preserve"> a </w:t>
      </w:r>
      <w:r w:rsidR="00856B16">
        <w:rPr>
          <w:spacing w:val="-2"/>
        </w:rPr>
        <w:t>MassHealth</w:t>
      </w:r>
      <w:r w:rsidR="00856B16" w:rsidRPr="00320C71">
        <w:rPr>
          <w:spacing w:val="-2"/>
        </w:rPr>
        <w:t xml:space="preserve"> </w:t>
      </w:r>
      <w:r w:rsidR="00856B16">
        <w:rPr>
          <w:spacing w:val="-2"/>
        </w:rPr>
        <w:t>provider</w:t>
      </w:r>
      <w:r w:rsidR="00856B16" w:rsidRPr="00320C71">
        <w:rPr>
          <w:spacing w:val="-2"/>
        </w:rPr>
        <w:t xml:space="preserve"> </w:t>
      </w:r>
      <w:r w:rsidR="00856B16">
        <w:rPr>
          <w:spacing w:val="-2"/>
        </w:rPr>
        <w:t>number</w:t>
      </w:r>
      <w:r w:rsidR="00856B16" w:rsidRPr="00320C71">
        <w:rPr>
          <w:spacing w:val="-2"/>
        </w:rPr>
        <w:t xml:space="preserve"> and </w:t>
      </w:r>
      <w:r w:rsidR="00856B16">
        <w:rPr>
          <w:spacing w:val="-2"/>
        </w:rPr>
        <w:t>meet</w:t>
      </w:r>
      <w:r w:rsidR="00856B16">
        <w:rPr>
          <w:spacing w:val="-8"/>
        </w:rPr>
        <w:t xml:space="preserve"> </w:t>
      </w:r>
      <w:r w:rsidR="00856B16">
        <w:t>the</w:t>
      </w:r>
      <w:r w:rsidR="00856B16">
        <w:rPr>
          <w:spacing w:val="-9"/>
        </w:rPr>
        <w:t xml:space="preserve"> </w:t>
      </w:r>
      <w:r w:rsidR="00856B16">
        <w:rPr>
          <w:spacing w:val="-2"/>
        </w:rPr>
        <w:t>following</w:t>
      </w:r>
      <w:r w:rsidR="00856B16" w:rsidRPr="00320C71">
        <w:rPr>
          <w:spacing w:val="-2"/>
        </w:rPr>
        <w:t xml:space="preserve"> </w:t>
      </w:r>
      <w:r w:rsidR="00856B16">
        <w:rPr>
          <w:spacing w:val="-2"/>
        </w:rPr>
        <w:t>criteria:</w:t>
      </w:r>
    </w:p>
    <w:p w14:paraId="498639F6" w14:textId="3248A6D0" w:rsidR="00856B16" w:rsidRPr="00856B16" w:rsidRDefault="00470305" w:rsidP="00836816">
      <w:pPr>
        <w:pStyle w:val="BodyText"/>
        <w:tabs>
          <w:tab w:val="left" w:pos="2210"/>
        </w:tabs>
        <w:kinsoku w:val="0"/>
        <w:overflowPunct w:val="0"/>
        <w:spacing w:line="243" w:lineRule="auto"/>
        <w:ind w:left="1440"/>
        <w:rPr>
          <w:spacing w:val="-2"/>
        </w:rPr>
      </w:pPr>
      <w:r>
        <w:rPr>
          <w:spacing w:val="-1"/>
        </w:rPr>
        <w:t xml:space="preserve">(a) </w:t>
      </w:r>
      <w:r w:rsidR="00856B16">
        <w:rPr>
          <w:spacing w:val="-1"/>
        </w:rPr>
        <w:t>it</w:t>
      </w:r>
      <w:r w:rsidR="00856B16">
        <w:rPr>
          <w:spacing w:val="-6"/>
        </w:rPr>
        <w:t xml:space="preserve"> </w:t>
      </w:r>
      <w:r w:rsidR="00856B16">
        <w:rPr>
          <w:spacing w:val="-2"/>
        </w:rPr>
        <w:t>operates</w:t>
      </w:r>
      <w:r w:rsidR="00856B16">
        <w:rPr>
          <w:spacing w:val="-6"/>
        </w:rPr>
        <w:t xml:space="preserve"> </w:t>
      </w:r>
      <w:r w:rsidR="00856B16">
        <w:rPr>
          <w:spacing w:val="-1"/>
        </w:rPr>
        <w:t>under</w:t>
      </w:r>
      <w:r w:rsidR="00856B16">
        <w:rPr>
          <w:spacing w:val="-7"/>
        </w:rPr>
        <w:t xml:space="preserve"> </w:t>
      </w:r>
      <w:r w:rsidR="00856B16">
        <w:t>a</w:t>
      </w:r>
      <w:r w:rsidR="00856B16">
        <w:rPr>
          <w:spacing w:val="-7"/>
        </w:rPr>
        <w:t xml:space="preserve"> </w:t>
      </w:r>
      <w:r w:rsidR="00856B16">
        <w:rPr>
          <w:spacing w:val="-2"/>
        </w:rPr>
        <w:t>hospital</w:t>
      </w:r>
      <w:r w:rsidR="00856B16">
        <w:rPr>
          <w:spacing w:val="-9"/>
        </w:rPr>
        <w:t xml:space="preserve"> </w:t>
      </w:r>
      <w:r w:rsidR="00856B16">
        <w:rPr>
          <w:spacing w:val="-2"/>
        </w:rPr>
        <w:t>license</w:t>
      </w:r>
      <w:r w:rsidR="00856B16">
        <w:rPr>
          <w:spacing w:val="-9"/>
        </w:rPr>
        <w:t xml:space="preserve"> </w:t>
      </w:r>
      <w:r w:rsidR="00856B16">
        <w:rPr>
          <w:spacing w:val="-1"/>
        </w:rPr>
        <w:t>from</w:t>
      </w:r>
      <w:r w:rsidR="00856B16">
        <w:rPr>
          <w:spacing w:val="-11"/>
        </w:rPr>
        <w:t xml:space="preserve"> </w:t>
      </w:r>
      <w:r w:rsidR="00856B16">
        <w:rPr>
          <w:spacing w:val="-2"/>
        </w:rPr>
        <w:t>or</w:t>
      </w:r>
      <w:r w:rsidR="00856B16">
        <w:rPr>
          <w:spacing w:val="-7"/>
        </w:rPr>
        <w:t xml:space="preserve"> </w:t>
      </w:r>
      <w:r w:rsidR="00856B16">
        <w:t>is</w:t>
      </w:r>
      <w:r w:rsidR="00856B16">
        <w:rPr>
          <w:spacing w:val="-9"/>
        </w:rPr>
        <w:t xml:space="preserve"> </w:t>
      </w:r>
      <w:r w:rsidR="00856B16">
        <w:rPr>
          <w:spacing w:val="-2"/>
        </w:rPr>
        <w:t>approved</w:t>
      </w:r>
      <w:r w:rsidR="00856B16">
        <w:rPr>
          <w:spacing w:val="-4"/>
        </w:rPr>
        <w:t xml:space="preserve"> </w:t>
      </w:r>
      <w:r w:rsidR="00856B16">
        <w:rPr>
          <w:spacing w:val="-2"/>
        </w:rPr>
        <w:t>as</w:t>
      </w:r>
      <w:r w:rsidR="00856B16">
        <w:rPr>
          <w:spacing w:val="-7"/>
        </w:rPr>
        <w:t xml:space="preserve"> </w:t>
      </w:r>
      <w:r w:rsidR="00856B16">
        <w:t>a</w:t>
      </w:r>
      <w:r w:rsidR="00856B16">
        <w:rPr>
          <w:spacing w:val="-5"/>
        </w:rPr>
        <w:t xml:space="preserve"> </w:t>
      </w:r>
      <w:r w:rsidR="00856B16">
        <w:rPr>
          <w:spacing w:val="-2"/>
        </w:rPr>
        <w:t>hospital</w:t>
      </w:r>
      <w:r w:rsidR="00856B16">
        <w:rPr>
          <w:spacing w:val="-6"/>
        </w:rPr>
        <w:t xml:space="preserve"> </w:t>
      </w:r>
      <w:r w:rsidR="00856B16">
        <w:t>by</w:t>
      </w:r>
      <w:r w:rsidR="00856B16">
        <w:rPr>
          <w:spacing w:val="-15"/>
        </w:rPr>
        <w:t xml:space="preserve"> </w:t>
      </w:r>
      <w:r w:rsidR="00856B16">
        <w:t>the</w:t>
      </w:r>
      <w:r w:rsidR="00856B16">
        <w:rPr>
          <w:spacing w:val="-7"/>
        </w:rPr>
        <w:t xml:space="preserve"> </w:t>
      </w:r>
      <w:r w:rsidR="00856B16">
        <w:rPr>
          <w:spacing w:val="-2"/>
        </w:rPr>
        <w:t>governing</w:t>
      </w:r>
      <w:r w:rsidR="00856B16">
        <w:rPr>
          <w:spacing w:val="59"/>
        </w:rPr>
        <w:t xml:space="preserve"> </w:t>
      </w:r>
      <w:r w:rsidR="00856B16">
        <w:t>or</w:t>
      </w:r>
      <w:r w:rsidR="00856B16">
        <w:rPr>
          <w:spacing w:val="-9"/>
        </w:rPr>
        <w:t xml:space="preserve"> </w:t>
      </w:r>
      <w:r w:rsidR="00856B16">
        <w:rPr>
          <w:spacing w:val="-2"/>
        </w:rPr>
        <w:t>licensing</w:t>
      </w:r>
      <w:r w:rsidR="00856B16">
        <w:rPr>
          <w:spacing w:val="-9"/>
        </w:rPr>
        <w:t xml:space="preserve"> </w:t>
      </w:r>
      <w:r w:rsidR="00856B16">
        <w:rPr>
          <w:spacing w:val="-2"/>
        </w:rPr>
        <w:t>agency</w:t>
      </w:r>
      <w:r w:rsidR="00856B16">
        <w:rPr>
          <w:spacing w:val="-14"/>
        </w:rPr>
        <w:t xml:space="preserve"> </w:t>
      </w:r>
      <w:r w:rsidR="00856B16">
        <w:t>in</w:t>
      </w:r>
      <w:r w:rsidR="00856B16">
        <w:rPr>
          <w:spacing w:val="-7"/>
        </w:rPr>
        <w:t xml:space="preserve"> </w:t>
      </w:r>
      <w:r w:rsidR="00856B16">
        <w:rPr>
          <w:spacing w:val="-2"/>
        </w:rPr>
        <w:t>its</w:t>
      </w:r>
      <w:r w:rsidR="00856B16">
        <w:rPr>
          <w:spacing w:val="-7"/>
        </w:rPr>
        <w:t xml:space="preserve"> </w:t>
      </w:r>
      <w:r w:rsidR="00856B16">
        <w:rPr>
          <w:spacing w:val="-2"/>
        </w:rPr>
        <w:t xml:space="preserve">state, </w:t>
      </w:r>
      <w:r w:rsidR="00856B16" w:rsidRPr="00472FC9">
        <w:rPr>
          <w:spacing w:val="-2"/>
        </w:rPr>
        <w:t>and the hospital licensure is appropriate to the services it seeks to provide under MassHealth (i.e., acute hospital or chronic disease and rehabilitation hospital)</w:t>
      </w:r>
      <w:r w:rsidR="00856B16">
        <w:rPr>
          <w:spacing w:val="-2"/>
        </w:rPr>
        <w:t>;</w:t>
      </w:r>
    </w:p>
    <w:p w14:paraId="646D0589" w14:textId="625E82B6" w:rsidR="00856B16" w:rsidRDefault="00470305" w:rsidP="00836816">
      <w:pPr>
        <w:pStyle w:val="BodyText"/>
        <w:tabs>
          <w:tab w:val="left" w:pos="2250"/>
        </w:tabs>
        <w:kinsoku w:val="0"/>
        <w:overflowPunct w:val="0"/>
        <w:ind w:left="1440"/>
      </w:pPr>
      <w:r>
        <w:rPr>
          <w:spacing w:val="-1"/>
        </w:rPr>
        <w:t xml:space="preserve">(b) </w:t>
      </w:r>
      <w:r w:rsidR="00856B16">
        <w:rPr>
          <w:spacing w:val="-1"/>
        </w:rPr>
        <w:t>it</w:t>
      </w:r>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t>the</w:t>
      </w:r>
      <w:r w:rsidR="00856B16">
        <w:rPr>
          <w:spacing w:val="-12"/>
        </w:rPr>
        <w:t xml:space="preserve"> </w:t>
      </w:r>
      <w:r w:rsidR="00856B16">
        <w:rPr>
          <w:spacing w:val="-2"/>
        </w:rPr>
        <w:t>Medicare</w:t>
      </w:r>
      <w:r w:rsidR="00856B16">
        <w:rPr>
          <w:spacing w:val="-10"/>
        </w:rPr>
        <w:t xml:space="preserve"> </w:t>
      </w:r>
      <w:r w:rsidR="00856B16">
        <w:rPr>
          <w:spacing w:val="-2"/>
        </w:rPr>
        <w:t>program;</w:t>
      </w:r>
      <w:r w:rsidR="00856B16">
        <w:rPr>
          <w:spacing w:val="-8"/>
        </w:rPr>
        <w:t xml:space="preserve"> </w:t>
      </w:r>
      <w:r w:rsidR="00856B16">
        <w:t>and</w:t>
      </w:r>
    </w:p>
    <w:p w14:paraId="457A3801" w14:textId="5AFEDDF8" w:rsidR="00856B16" w:rsidRDefault="00470305" w:rsidP="00836816">
      <w:pPr>
        <w:pStyle w:val="BodyText"/>
        <w:tabs>
          <w:tab w:val="left" w:pos="2208"/>
        </w:tabs>
        <w:kinsoku w:val="0"/>
        <w:overflowPunct w:val="0"/>
        <w:spacing w:before="4"/>
        <w:ind w:left="1440"/>
        <w:rPr>
          <w:spacing w:val="-2"/>
        </w:rPr>
      </w:pPr>
      <w:r>
        <w:rPr>
          <w:spacing w:val="-1"/>
        </w:rPr>
        <w:t xml:space="preserve">(c) </w:t>
      </w:r>
      <w:r w:rsidR="00856B16">
        <w:rPr>
          <w:spacing w:val="-1"/>
        </w:rPr>
        <w:t>it</w:t>
      </w:r>
      <w:r w:rsidR="00856B16">
        <w:rPr>
          <w:spacing w:val="-9"/>
        </w:rPr>
        <w:t xml:space="preserve"> </w:t>
      </w:r>
      <w:r w:rsidR="00856B16">
        <w:rPr>
          <w:spacing w:val="-2"/>
        </w:rPr>
        <w:t>participates</w:t>
      </w:r>
      <w:r w:rsidR="00856B16">
        <w:rPr>
          <w:spacing w:val="-9"/>
        </w:rPr>
        <w:t xml:space="preserve"> </w:t>
      </w:r>
      <w:r w:rsidR="00856B16">
        <w:t>in</w:t>
      </w:r>
      <w:r w:rsidR="00856B16">
        <w:rPr>
          <w:spacing w:val="-7"/>
        </w:rPr>
        <w:t xml:space="preserve"> </w:t>
      </w:r>
      <w:r w:rsidR="00856B16">
        <w:rPr>
          <w:spacing w:val="-2"/>
        </w:rPr>
        <w:t>that</w:t>
      </w:r>
      <w:r w:rsidR="00856B16">
        <w:rPr>
          <w:spacing w:val="-7"/>
        </w:rPr>
        <w:t xml:space="preserve"> </w:t>
      </w:r>
      <w:r w:rsidR="00856B16">
        <w:rPr>
          <w:spacing w:val="-3"/>
        </w:rPr>
        <w:t>state's</w:t>
      </w:r>
      <w:r w:rsidR="00856B16">
        <w:rPr>
          <w:spacing w:val="-10"/>
        </w:rPr>
        <w:t xml:space="preserve"> </w:t>
      </w:r>
      <w:r w:rsidR="00856B16">
        <w:rPr>
          <w:spacing w:val="-2"/>
        </w:rPr>
        <w:t>Medicaid</w:t>
      </w:r>
      <w:r w:rsidR="00856B16">
        <w:rPr>
          <w:spacing w:val="-7"/>
        </w:rPr>
        <w:t xml:space="preserve"> </w:t>
      </w:r>
      <w:r w:rsidR="00856B16">
        <w:rPr>
          <w:spacing w:val="-2"/>
        </w:rPr>
        <w:t>program</w:t>
      </w:r>
      <w:r w:rsidR="00856B16">
        <w:rPr>
          <w:spacing w:val="-13"/>
        </w:rPr>
        <w:t xml:space="preserve"> </w:t>
      </w:r>
      <w:r w:rsidR="00856B16">
        <w:rPr>
          <w:spacing w:val="-1"/>
        </w:rPr>
        <w:t>(or</w:t>
      </w:r>
      <w:r w:rsidR="00856B16">
        <w:rPr>
          <w:spacing w:val="-9"/>
        </w:rPr>
        <w:t xml:space="preserve"> </w:t>
      </w:r>
      <w:r w:rsidR="00856B16">
        <w:rPr>
          <w:spacing w:val="-1"/>
        </w:rPr>
        <w:t>the</w:t>
      </w:r>
      <w:r w:rsidR="00856B16">
        <w:rPr>
          <w:spacing w:val="-9"/>
        </w:rPr>
        <w:t xml:space="preserve"> </w:t>
      </w:r>
      <w:r w:rsidR="00856B16">
        <w:rPr>
          <w:spacing w:val="-2"/>
        </w:rPr>
        <w:t>equivalent).</w:t>
      </w:r>
    </w:p>
    <w:p w14:paraId="7CC35307" w14:textId="4112A274" w:rsidR="00856B16" w:rsidRDefault="00470305" w:rsidP="00836816">
      <w:pPr>
        <w:pStyle w:val="BodyText"/>
        <w:tabs>
          <w:tab w:val="left" w:pos="1831"/>
        </w:tabs>
        <w:kinsoku w:val="0"/>
        <w:overflowPunct w:val="0"/>
        <w:spacing w:before="4" w:line="243" w:lineRule="auto"/>
        <w:ind w:left="1080"/>
      </w:pPr>
      <w:r>
        <w:rPr>
          <w:spacing w:val="-3"/>
        </w:rPr>
        <w:t xml:space="preserve">(3) </w:t>
      </w:r>
      <w:r w:rsidR="00856B16">
        <w:rPr>
          <w:spacing w:val="-3"/>
        </w:rPr>
        <w:t>Payment</w:t>
      </w:r>
      <w:r w:rsidR="00856B16">
        <w:rPr>
          <w:spacing w:val="-11"/>
        </w:rPr>
        <w:t xml:space="preserve"> </w:t>
      </w:r>
      <w:r w:rsidR="00856B16">
        <w:rPr>
          <w:spacing w:val="-1"/>
        </w:rPr>
        <w:t>for</w:t>
      </w:r>
      <w:r w:rsidR="00856B16">
        <w:rPr>
          <w:spacing w:val="-8"/>
        </w:rPr>
        <w:t xml:space="preserve"> </w:t>
      </w:r>
      <w:r w:rsidR="00856B16">
        <w:rPr>
          <w:spacing w:val="-3"/>
        </w:rPr>
        <w:t>out-of-state</w:t>
      </w:r>
      <w:r w:rsidR="00856B16">
        <w:rPr>
          <w:spacing w:val="-11"/>
        </w:rPr>
        <w:t xml:space="preserve"> </w:t>
      </w:r>
      <w:r w:rsidR="00856B16">
        <w:rPr>
          <w:spacing w:val="-2"/>
        </w:rPr>
        <w:t>outpatient</w:t>
      </w:r>
      <w:r w:rsidR="00856B16">
        <w:rPr>
          <w:spacing w:val="-10"/>
        </w:rPr>
        <w:t xml:space="preserve"> </w:t>
      </w:r>
      <w:r w:rsidR="00856B16">
        <w:rPr>
          <w:spacing w:val="-2"/>
        </w:rPr>
        <w:t>hospital</w:t>
      </w:r>
      <w:r w:rsidR="00856B16">
        <w:rPr>
          <w:spacing w:val="-11"/>
        </w:rPr>
        <w:t xml:space="preserve"> </w:t>
      </w:r>
      <w:r w:rsidR="00856B16">
        <w:rPr>
          <w:spacing w:val="-2"/>
        </w:rPr>
        <w:t>services</w:t>
      </w:r>
      <w:r w:rsidR="00856B16">
        <w:rPr>
          <w:spacing w:val="-11"/>
        </w:rPr>
        <w:t xml:space="preserve"> </w:t>
      </w:r>
      <w:r w:rsidR="00856B16">
        <w:t>is</w:t>
      </w:r>
      <w:r w:rsidR="00856B16">
        <w:rPr>
          <w:spacing w:val="-9"/>
        </w:rPr>
        <w:t xml:space="preserve"> </w:t>
      </w:r>
      <w:r w:rsidR="00856B16">
        <w:rPr>
          <w:spacing w:val="-2"/>
        </w:rPr>
        <w:t>made</w:t>
      </w:r>
      <w:r w:rsidR="00856B16">
        <w:rPr>
          <w:spacing w:val="73"/>
        </w:rPr>
        <w:t xml:space="preserve"> </w:t>
      </w:r>
      <w:r w:rsidR="00856B16">
        <w:rPr>
          <w:spacing w:val="-1"/>
        </w:rPr>
        <w:t>in</w:t>
      </w:r>
      <w:r w:rsidR="00856B16">
        <w:rPr>
          <w:spacing w:val="-7"/>
        </w:rPr>
        <w:t xml:space="preserve"> </w:t>
      </w:r>
      <w:r w:rsidR="00856B16">
        <w:rPr>
          <w:spacing w:val="-2"/>
        </w:rPr>
        <w:t>accordance</w:t>
      </w:r>
      <w:r w:rsidR="00856B16">
        <w:rPr>
          <w:spacing w:val="-9"/>
        </w:rPr>
        <w:t xml:space="preserve"> </w:t>
      </w:r>
      <w:r w:rsidR="00856B16">
        <w:rPr>
          <w:spacing w:val="-2"/>
        </w:rPr>
        <w:t>with</w:t>
      </w:r>
      <w:r w:rsidR="00856B16">
        <w:rPr>
          <w:spacing w:val="-7"/>
        </w:rPr>
        <w:t xml:space="preserve"> </w:t>
      </w:r>
      <w:r w:rsidR="00856B16">
        <w:t>130</w:t>
      </w:r>
      <w:r w:rsidR="00856B16">
        <w:rPr>
          <w:spacing w:val="-7"/>
        </w:rPr>
        <w:t xml:space="preserve"> </w:t>
      </w:r>
      <w:r w:rsidR="00856B16">
        <w:rPr>
          <w:spacing w:val="-2"/>
        </w:rPr>
        <w:t>CMR</w:t>
      </w:r>
      <w:r w:rsidR="00856B16">
        <w:rPr>
          <w:spacing w:val="-8"/>
        </w:rPr>
        <w:t xml:space="preserve"> </w:t>
      </w:r>
      <w:r w:rsidR="00856B16">
        <w:t>450.233</w:t>
      </w:r>
      <w:proofErr w:type="gramStart"/>
      <w:r w:rsidR="00856B16">
        <w:rPr>
          <w:spacing w:val="-1"/>
        </w:rPr>
        <w:t xml:space="preserve">: </w:t>
      </w:r>
      <w:r w:rsidR="00B53576">
        <w:rPr>
          <w:spacing w:val="-1"/>
        </w:rPr>
        <w:t xml:space="preserve"> </w:t>
      </w:r>
      <w:r w:rsidR="00856B16" w:rsidRPr="00C438E9">
        <w:rPr>
          <w:i/>
        </w:rPr>
        <w:t>Rates</w:t>
      </w:r>
      <w:proofErr w:type="gramEnd"/>
      <w:r w:rsidR="00856B16" w:rsidRPr="00C438E9">
        <w:rPr>
          <w:i/>
        </w:rPr>
        <w:t xml:space="preserve"> of Payment to Out-of-</w:t>
      </w:r>
      <w:r w:rsidR="00856B16">
        <w:rPr>
          <w:i/>
        </w:rPr>
        <w:t>s</w:t>
      </w:r>
      <w:r w:rsidR="00856B16" w:rsidRPr="00C438E9">
        <w:rPr>
          <w:i/>
        </w:rPr>
        <w:t>tate Providers</w:t>
      </w:r>
      <w:r w:rsidR="00856B16">
        <w:t>.</w:t>
      </w:r>
    </w:p>
    <w:p w14:paraId="6C553D7C" w14:textId="77777777" w:rsidR="00856B16" w:rsidRDefault="00856B16" w:rsidP="00811C7A">
      <w:pPr>
        <w:kinsoku w:val="0"/>
        <w:overflowPunct w:val="0"/>
        <w:spacing w:before="15" w:line="240" w:lineRule="exact"/>
      </w:pPr>
    </w:p>
    <w:p w14:paraId="1D24A753" w14:textId="77777777" w:rsidR="00856B16" w:rsidRPr="008E0140" w:rsidRDefault="00856B16" w:rsidP="00836816">
      <w:pPr>
        <w:tabs>
          <w:tab w:val="left" w:pos="1080"/>
          <w:tab w:val="left" w:pos="1314"/>
          <w:tab w:val="left" w:pos="1692"/>
          <w:tab w:val="left" w:pos="2070"/>
        </w:tabs>
        <w:autoSpaceDE/>
        <w:autoSpaceDN/>
        <w:adjustRightInd/>
        <w:ind w:left="720"/>
        <w:rPr>
          <w:sz w:val="22"/>
          <w:szCs w:val="22"/>
        </w:rPr>
      </w:pPr>
      <w:r w:rsidRPr="008E0140">
        <w:rPr>
          <w:sz w:val="22"/>
          <w:szCs w:val="22"/>
        </w:rPr>
        <w:t xml:space="preserve">(C) </w:t>
      </w:r>
      <w:r w:rsidRPr="008E0140">
        <w:rPr>
          <w:sz w:val="22"/>
          <w:szCs w:val="22"/>
          <w:u w:val="single"/>
        </w:rPr>
        <w:t>Chronic Disease</w:t>
      </w:r>
      <w:r>
        <w:rPr>
          <w:sz w:val="22"/>
          <w:szCs w:val="22"/>
          <w:u w:val="single"/>
        </w:rPr>
        <w:t xml:space="preserve"> and </w:t>
      </w:r>
      <w:r w:rsidRPr="008E0140">
        <w:rPr>
          <w:sz w:val="22"/>
          <w:szCs w:val="22"/>
          <w:u w:val="single"/>
        </w:rPr>
        <w:t>Rehabilitation, or Similar Hospitals with Both Out-of-</w:t>
      </w:r>
      <w:r>
        <w:rPr>
          <w:sz w:val="22"/>
          <w:szCs w:val="22"/>
          <w:u w:val="single"/>
        </w:rPr>
        <w:t>s</w:t>
      </w:r>
      <w:r w:rsidRPr="008E0140">
        <w:rPr>
          <w:sz w:val="22"/>
          <w:szCs w:val="22"/>
          <w:u w:val="single"/>
        </w:rPr>
        <w:t>tate Inpatient Facilities and In-</w:t>
      </w:r>
      <w:r>
        <w:rPr>
          <w:sz w:val="22"/>
          <w:szCs w:val="22"/>
          <w:u w:val="single"/>
        </w:rPr>
        <w:t>s</w:t>
      </w:r>
      <w:r w:rsidRPr="008E0140">
        <w:rPr>
          <w:sz w:val="22"/>
          <w:szCs w:val="22"/>
          <w:u w:val="single"/>
        </w:rPr>
        <w:t>tate Outpatient Facilities</w:t>
      </w:r>
    </w:p>
    <w:p w14:paraId="2233D693" w14:textId="77777777" w:rsidR="00856B16" w:rsidRPr="008E0140" w:rsidRDefault="00856B16" w:rsidP="00836816">
      <w:pPr>
        <w:tabs>
          <w:tab w:val="left" w:pos="936"/>
          <w:tab w:val="left" w:pos="1440"/>
          <w:tab w:val="left" w:pos="1692"/>
          <w:tab w:val="left" w:pos="2070"/>
        </w:tabs>
        <w:autoSpaceDE/>
        <w:autoSpaceDN/>
        <w:adjustRightInd/>
        <w:ind w:left="1080"/>
        <w:rPr>
          <w:sz w:val="22"/>
          <w:szCs w:val="22"/>
        </w:rPr>
      </w:pPr>
      <w:r w:rsidRPr="008E0140">
        <w:rPr>
          <w:sz w:val="22"/>
          <w:szCs w:val="22"/>
        </w:rPr>
        <w:t>(1</w:t>
      </w:r>
      <w:proofErr w:type="gramStart"/>
      <w:r w:rsidRPr="008E0140">
        <w:rPr>
          <w:sz w:val="22"/>
          <w:szCs w:val="22"/>
        </w:rPr>
        <w:t>)  To</w:t>
      </w:r>
      <w:proofErr w:type="gramEnd"/>
      <w:r w:rsidRPr="008E0140">
        <w:rPr>
          <w:sz w:val="22"/>
          <w:szCs w:val="22"/>
        </w:rPr>
        <w:t xml:space="preserve"> participate in MassHealth, chronic disease</w:t>
      </w:r>
      <w:r>
        <w:rPr>
          <w:sz w:val="22"/>
          <w:szCs w:val="22"/>
        </w:rPr>
        <w:t xml:space="preserve"> and</w:t>
      </w:r>
      <w:r w:rsidRPr="008E0140">
        <w:rPr>
          <w:sz w:val="22"/>
          <w:szCs w:val="22"/>
        </w:rPr>
        <w:t xml:space="preserve"> rehabilitation, or similar hospitals with both out-of-state inpatient facilities and in-state outpatient facilities must meet the following criteria:</w:t>
      </w:r>
    </w:p>
    <w:p w14:paraId="39BB7A74" w14:textId="0CA8F65C" w:rsidR="00856B16" w:rsidRPr="008E0140" w:rsidRDefault="00856B16" w:rsidP="00836816">
      <w:pPr>
        <w:tabs>
          <w:tab w:val="left" w:pos="936"/>
          <w:tab w:val="left" w:pos="1314"/>
          <w:tab w:val="left" w:pos="1692"/>
          <w:tab w:val="left" w:pos="2070"/>
        </w:tabs>
        <w:autoSpaceDE/>
        <w:autoSpaceDN/>
        <w:adjustRightInd/>
        <w:ind w:left="1440"/>
        <w:rPr>
          <w:sz w:val="22"/>
          <w:szCs w:val="22"/>
        </w:rPr>
      </w:pPr>
      <w:r w:rsidRPr="008E0140">
        <w:rPr>
          <w:sz w:val="22"/>
          <w:szCs w:val="22"/>
        </w:rPr>
        <w:t>(a</w:t>
      </w:r>
      <w:proofErr w:type="gramStart"/>
      <w:r w:rsidRPr="008E0140">
        <w:rPr>
          <w:sz w:val="22"/>
          <w:szCs w:val="22"/>
        </w:rPr>
        <w:t xml:space="preserve">)  </w:t>
      </w:r>
      <w:r w:rsidRPr="008E0140">
        <w:rPr>
          <w:sz w:val="22"/>
          <w:szCs w:val="22"/>
          <w:u w:val="single"/>
        </w:rPr>
        <w:t>Out</w:t>
      </w:r>
      <w:proofErr w:type="gramEnd"/>
      <w:r w:rsidRPr="008E0140">
        <w:rPr>
          <w:sz w:val="22"/>
          <w:szCs w:val="22"/>
          <w:u w:val="single"/>
        </w:rPr>
        <w:t>-of-</w:t>
      </w:r>
      <w:r>
        <w:rPr>
          <w:sz w:val="22"/>
          <w:szCs w:val="22"/>
          <w:u w:val="single"/>
        </w:rPr>
        <w:t>s</w:t>
      </w:r>
      <w:r w:rsidRPr="008E0140">
        <w:rPr>
          <w:sz w:val="22"/>
          <w:szCs w:val="22"/>
          <w:u w:val="single"/>
        </w:rPr>
        <w:t>tate Outpatient Facilities</w:t>
      </w:r>
      <w:r w:rsidRPr="008E0140">
        <w:rPr>
          <w:sz w:val="22"/>
          <w:szCs w:val="22"/>
        </w:rPr>
        <w:t>.</w:t>
      </w:r>
      <w:r w:rsidR="00B53576">
        <w:rPr>
          <w:sz w:val="22"/>
          <w:szCs w:val="22"/>
        </w:rPr>
        <w:t xml:space="preserve"> </w:t>
      </w:r>
      <w:r w:rsidRPr="008E0140">
        <w:rPr>
          <w:sz w:val="22"/>
          <w:szCs w:val="22"/>
        </w:rPr>
        <w:t xml:space="preserve"> The hospital’s out-of-state outpatient facilities must comply with 130 CMR 410.404(B). </w:t>
      </w:r>
    </w:p>
    <w:p w14:paraId="68557EB1" w14:textId="2871EBC2" w:rsidR="00856B16" w:rsidRPr="008E0140" w:rsidRDefault="00856B16" w:rsidP="00836816">
      <w:pPr>
        <w:tabs>
          <w:tab w:val="left" w:pos="936"/>
          <w:tab w:val="left" w:pos="1314"/>
          <w:tab w:val="left" w:pos="1692"/>
          <w:tab w:val="left" w:pos="2070"/>
        </w:tabs>
        <w:autoSpaceDE/>
        <w:autoSpaceDN/>
        <w:adjustRightInd/>
        <w:ind w:left="1440"/>
        <w:rPr>
          <w:sz w:val="22"/>
          <w:szCs w:val="22"/>
        </w:rPr>
      </w:pPr>
      <w:r w:rsidRPr="008E0140">
        <w:rPr>
          <w:sz w:val="22"/>
          <w:szCs w:val="22"/>
        </w:rPr>
        <w:t>(b</w:t>
      </w:r>
      <w:proofErr w:type="gramStart"/>
      <w:r w:rsidRPr="008E0140">
        <w:rPr>
          <w:sz w:val="22"/>
          <w:szCs w:val="22"/>
        </w:rPr>
        <w:t xml:space="preserve">)  </w:t>
      </w:r>
      <w:r w:rsidRPr="008E0140">
        <w:rPr>
          <w:sz w:val="22"/>
          <w:szCs w:val="22"/>
          <w:u w:val="single"/>
        </w:rPr>
        <w:t>In</w:t>
      </w:r>
      <w:proofErr w:type="gramEnd"/>
      <w:r w:rsidRPr="008E0140">
        <w:rPr>
          <w:sz w:val="22"/>
          <w:szCs w:val="22"/>
          <w:u w:val="single"/>
        </w:rPr>
        <w:t>-</w:t>
      </w:r>
      <w:r>
        <w:rPr>
          <w:sz w:val="22"/>
          <w:szCs w:val="22"/>
          <w:u w:val="single"/>
        </w:rPr>
        <w:t>s</w:t>
      </w:r>
      <w:r w:rsidRPr="008E0140">
        <w:rPr>
          <w:sz w:val="22"/>
          <w:szCs w:val="22"/>
          <w:u w:val="single"/>
        </w:rPr>
        <w:t>tate Outpatient Facilities</w:t>
      </w:r>
      <w:r w:rsidRPr="008E0140">
        <w:rPr>
          <w:sz w:val="22"/>
          <w:szCs w:val="22"/>
        </w:rPr>
        <w:t>.</w:t>
      </w:r>
      <w:r w:rsidR="00B53576">
        <w:rPr>
          <w:sz w:val="22"/>
          <w:szCs w:val="22"/>
        </w:rPr>
        <w:t xml:space="preserve"> </w:t>
      </w:r>
      <w:r w:rsidRPr="008E0140">
        <w:rPr>
          <w:sz w:val="22"/>
          <w:szCs w:val="22"/>
        </w:rPr>
        <w:t xml:space="preserve"> The hospital’s in-state outpatient facilities must</w:t>
      </w:r>
    </w:p>
    <w:p w14:paraId="32EA423D" w14:textId="77777777" w:rsidR="00856B16" w:rsidRPr="008E0140" w:rsidRDefault="00856B16" w:rsidP="00836816">
      <w:pPr>
        <w:tabs>
          <w:tab w:val="left" w:pos="936"/>
          <w:tab w:val="left" w:pos="1314"/>
          <w:tab w:val="left" w:pos="1692"/>
          <w:tab w:val="left" w:pos="2070"/>
        </w:tabs>
        <w:autoSpaceDE/>
        <w:autoSpaceDN/>
        <w:adjustRightInd/>
        <w:ind w:left="1800"/>
        <w:rPr>
          <w:sz w:val="22"/>
          <w:szCs w:val="22"/>
        </w:rPr>
      </w:pPr>
      <w:r w:rsidRPr="008E0140">
        <w:rPr>
          <w:sz w:val="22"/>
          <w:szCs w:val="22"/>
        </w:rPr>
        <w:t>1</w:t>
      </w:r>
      <w:proofErr w:type="gramStart"/>
      <w:r w:rsidRPr="008E0140">
        <w:rPr>
          <w:sz w:val="22"/>
          <w:szCs w:val="22"/>
        </w:rPr>
        <w:t>.  be</w:t>
      </w:r>
      <w:proofErr w:type="gramEnd"/>
      <w:r w:rsidRPr="008E0140">
        <w:rPr>
          <w:sz w:val="22"/>
          <w:szCs w:val="22"/>
        </w:rPr>
        <w:t xml:space="preserve"> appropriately licensed by the Massachusetts Department of Public </w:t>
      </w:r>
      <w:proofErr w:type="gramStart"/>
      <w:r w:rsidRPr="008E0140">
        <w:rPr>
          <w:sz w:val="22"/>
          <w:szCs w:val="22"/>
        </w:rPr>
        <w:t>Health;</w:t>
      </w:r>
      <w:proofErr w:type="gramEnd"/>
    </w:p>
    <w:p w14:paraId="5FFBF440" w14:textId="77777777" w:rsidR="00856B16" w:rsidRPr="008E0140" w:rsidRDefault="00856B16" w:rsidP="00836816">
      <w:pPr>
        <w:tabs>
          <w:tab w:val="left" w:pos="936"/>
          <w:tab w:val="left" w:pos="1314"/>
          <w:tab w:val="left" w:pos="1692"/>
          <w:tab w:val="left" w:pos="2070"/>
        </w:tabs>
        <w:autoSpaceDE/>
        <w:autoSpaceDN/>
        <w:adjustRightInd/>
        <w:ind w:left="1800"/>
        <w:rPr>
          <w:sz w:val="22"/>
          <w:szCs w:val="22"/>
        </w:rPr>
      </w:pPr>
      <w:r w:rsidRPr="008E0140">
        <w:rPr>
          <w:sz w:val="22"/>
          <w:szCs w:val="22"/>
        </w:rPr>
        <w:t>2</w:t>
      </w:r>
      <w:proofErr w:type="gramStart"/>
      <w:r w:rsidRPr="008E0140">
        <w:rPr>
          <w:sz w:val="22"/>
          <w:szCs w:val="22"/>
        </w:rPr>
        <w:t>.  have</w:t>
      </w:r>
      <w:proofErr w:type="gramEnd"/>
      <w:r w:rsidRPr="008E0140">
        <w:rPr>
          <w:sz w:val="22"/>
          <w:szCs w:val="22"/>
        </w:rPr>
        <w:t xml:space="preserve"> a signed provider agreement for participation in MassHealth; and</w:t>
      </w:r>
    </w:p>
    <w:p w14:paraId="5FD63023" w14:textId="77777777" w:rsidR="00856B16" w:rsidRPr="008E0140" w:rsidRDefault="00856B16" w:rsidP="00836816">
      <w:pPr>
        <w:tabs>
          <w:tab w:val="left" w:pos="936"/>
          <w:tab w:val="left" w:pos="1314"/>
          <w:tab w:val="left" w:pos="1692"/>
          <w:tab w:val="left" w:pos="2070"/>
        </w:tabs>
        <w:autoSpaceDE/>
        <w:autoSpaceDN/>
        <w:adjustRightInd/>
        <w:ind w:left="1800"/>
        <w:rPr>
          <w:sz w:val="22"/>
          <w:szCs w:val="22"/>
        </w:rPr>
      </w:pPr>
      <w:r w:rsidRPr="008E0140">
        <w:rPr>
          <w:sz w:val="22"/>
          <w:szCs w:val="22"/>
        </w:rPr>
        <w:t>3</w:t>
      </w:r>
      <w:proofErr w:type="gramStart"/>
      <w:r w:rsidRPr="008E0140">
        <w:rPr>
          <w:sz w:val="22"/>
          <w:szCs w:val="22"/>
        </w:rPr>
        <w:t>.  participate</w:t>
      </w:r>
      <w:proofErr w:type="gramEnd"/>
      <w:r w:rsidRPr="008E0140">
        <w:rPr>
          <w:sz w:val="22"/>
          <w:szCs w:val="22"/>
        </w:rPr>
        <w:t xml:space="preserve"> in Medicare as a provider-based satellite of the out-of-state hospital.</w:t>
      </w:r>
    </w:p>
    <w:p w14:paraId="37019657" w14:textId="33F38A1A" w:rsidR="00856B16" w:rsidRPr="00E72221" w:rsidRDefault="00856B16" w:rsidP="00836816">
      <w:pPr>
        <w:tabs>
          <w:tab w:val="left" w:pos="936"/>
          <w:tab w:val="left" w:pos="1440"/>
          <w:tab w:val="left" w:pos="1692"/>
          <w:tab w:val="left" w:pos="2070"/>
        </w:tabs>
        <w:autoSpaceDE/>
        <w:autoSpaceDN/>
        <w:adjustRightInd/>
        <w:ind w:left="1080"/>
        <w:rPr>
          <w:sz w:val="22"/>
          <w:szCs w:val="22"/>
        </w:rPr>
      </w:pPr>
      <w:r w:rsidRPr="008E0140">
        <w:rPr>
          <w:sz w:val="22"/>
          <w:szCs w:val="22"/>
        </w:rPr>
        <w:t>(2</w:t>
      </w:r>
      <w:proofErr w:type="gramStart"/>
      <w:r w:rsidRPr="008E0140">
        <w:rPr>
          <w:sz w:val="22"/>
          <w:szCs w:val="22"/>
        </w:rPr>
        <w:t>)  Payment</w:t>
      </w:r>
      <w:proofErr w:type="gramEnd"/>
      <w:r w:rsidRPr="008E0140">
        <w:rPr>
          <w:sz w:val="22"/>
          <w:szCs w:val="22"/>
        </w:rPr>
        <w:t xml:space="preserve"> for outpatient services at chronic disease</w:t>
      </w:r>
      <w:r>
        <w:rPr>
          <w:sz w:val="22"/>
          <w:szCs w:val="22"/>
        </w:rPr>
        <w:t xml:space="preserve"> and</w:t>
      </w:r>
      <w:r w:rsidRPr="008E0140">
        <w:rPr>
          <w:sz w:val="22"/>
          <w:szCs w:val="22"/>
        </w:rPr>
        <w:t xml:space="preserve"> rehabilitation, or similar hospitals with both out-of-state inpatient facilities and in-state outpatient facilities is made in accordance with 130 CMR 450.234(B)</w:t>
      </w:r>
      <w:proofErr w:type="gramStart"/>
      <w:r w:rsidRPr="008E0140">
        <w:rPr>
          <w:sz w:val="22"/>
          <w:szCs w:val="22"/>
        </w:rPr>
        <w:t>:</w:t>
      </w:r>
      <w:r w:rsidR="00B53576">
        <w:rPr>
          <w:sz w:val="22"/>
          <w:szCs w:val="22"/>
        </w:rPr>
        <w:t xml:space="preserve"> </w:t>
      </w:r>
      <w:r w:rsidRPr="008E0140">
        <w:rPr>
          <w:sz w:val="22"/>
          <w:szCs w:val="22"/>
        </w:rPr>
        <w:t xml:space="preserve"> </w:t>
      </w:r>
      <w:r w:rsidRPr="008E0140">
        <w:rPr>
          <w:i/>
          <w:sz w:val="22"/>
          <w:szCs w:val="22"/>
        </w:rPr>
        <w:t>Outpatient</w:t>
      </w:r>
      <w:proofErr w:type="gramEnd"/>
      <w:r w:rsidRPr="008E0140">
        <w:rPr>
          <w:i/>
          <w:sz w:val="22"/>
          <w:szCs w:val="22"/>
        </w:rPr>
        <w:t xml:space="preserve"> Services</w:t>
      </w:r>
      <w:r w:rsidRPr="008E0140">
        <w:rPr>
          <w:sz w:val="22"/>
          <w:szCs w:val="22"/>
        </w:rPr>
        <w:t>.</w:t>
      </w:r>
      <w:r w:rsidRPr="00E72221">
        <w:rPr>
          <w:sz w:val="22"/>
          <w:szCs w:val="22"/>
        </w:rPr>
        <w:t xml:space="preserve">  </w:t>
      </w:r>
    </w:p>
    <w:p w14:paraId="52F16976" w14:textId="77777777" w:rsidR="00856B16" w:rsidRDefault="00856B16" w:rsidP="00811C7A">
      <w:pPr>
        <w:kinsoku w:val="0"/>
        <w:overflowPunct w:val="0"/>
        <w:spacing w:before="15" w:line="240" w:lineRule="exact"/>
      </w:pPr>
    </w:p>
    <w:p w14:paraId="1267B640" w14:textId="77777777" w:rsidR="00856B16" w:rsidRDefault="00856B16" w:rsidP="00811C7A">
      <w:pPr>
        <w:pStyle w:val="BodyText"/>
        <w:kinsoku w:val="0"/>
        <w:overflowPunct w:val="0"/>
        <w:ind w:left="135" w:right="692"/>
      </w:pPr>
      <w:r>
        <w:rPr>
          <w:spacing w:val="-1"/>
          <w:u w:val="single"/>
        </w:rPr>
        <w:t>410.405:</w:t>
      </w:r>
      <w:r>
        <w:rPr>
          <w:spacing w:val="37"/>
          <w:u w:val="single"/>
        </w:rPr>
        <w:t xml:space="preserve"> </w:t>
      </w:r>
      <w:r>
        <w:rPr>
          <w:spacing w:val="-2"/>
          <w:u w:val="single"/>
        </w:rPr>
        <w:t>Noncovered</w:t>
      </w:r>
      <w:r>
        <w:rPr>
          <w:spacing w:val="-12"/>
          <w:u w:val="single"/>
        </w:rPr>
        <w:t xml:space="preserve"> </w:t>
      </w:r>
      <w:r>
        <w:rPr>
          <w:spacing w:val="-2"/>
          <w:u w:val="single"/>
        </w:rPr>
        <w:t>Services</w:t>
      </w:r>
    </w:p>
    <w:p w14:paraId="2FC77BAF" w14:textId="77777777" w:rsidR="00856B16" w:rsidRDefault="00856B16" w:rsidP="00811C7A">
      <w:pPr>
        <w:kinsoku w:val="0"/>
        <w:overflowPunct w:val="0"/>
        <w:spacing w:before="8" w:line="180" w:lineRule="exact"/>
        <w:rPr>
          <w:sz w:val="18"/>
          <w:szCs w:val="18"/>
        </w:rPr>
      </w:pPr>
    </w:p>
    <w:p w14:paraId="12E0B887" w14:textId="77777777" w:rsidR="00856B16" w:rsidRDefault="00856B16" w:rsidP="00320C71">
      <w:pPr>
        <w:pStyle w:val="BodyText"/>
        <w:numPr>
          <w:ilvl w:val="0"/>
          <w:numId w:val="7"/>
        </w:numPr>
        <w:tabs>
          <w:tab w:val="left" w:pos="1452"/>
        </w:tabs>
        <w:kinsoku w:val="0"/>
        <w:overflowPunct w:val="0"/>
        <w:spacing w:before="72"/>
        <w:ind w:left="1099" w:hanging="379"/>
        <w:rPr>
          <w:spacing w:val="-2"/>
        </w:rPr>
      </w:pPr>
      <w:r>
        <w:t>The</w:t>
      </w:r>
      <w:r>
        <w:rPr>
          <w:spacing w:val="-12"/>
        </w:rPr>
        <w:t xml:space="preserve"> </w:t>
      </w:r>
      <w:r>
        <w:rPr>
          <w:spacing w:val="-2"/>
        </w:rPr>
        <w:t>MassHealth</w:t>
      </w:r>
      <w:r>
        <w:rPr>
          <w:spacing w:val="-7"/>
        </w:rPr>
        <w:t xml:space="preserve"> </w:t>
      </w:r>
      <w:r>
        <w:rPr>
          <w:spacing w:val="-2"/>
        </w:rPr>
        <w:t>agency</w:t>
      </w:r>
      <w:r>
        <w:rPr>
          <w:spacing w:val="-14"/>
        </w:rPr>
        <w:t xml:space="preserve"> </w:t>
      </w:r>
      <w:r>
        <w:rPr>
          <w:spacing w:val="-2"/>
        </w:rPr>
        <w:t>does</w:t>
      </w:r>
      <w:r>
        <w:rPr>
          <w:spacing w:val="-7"/>
        </w:rPr>
        <w:t xml:space="preserve"> </w:t>
      </w:r>
      <w:r>
        <w:rPr>
          <w:spacing w:val="-2"/>
        </w:rPr>
        <w:t>not</w:t>
      </w:r>
      <w:r>
        <w:rPr>
          <w:spacing w:val="-6"/>
        </w:rPr>
        <w:t xml:space="preserve"> </w:t>
      </w:r>
      <w:r>
        <w:rPr>
          <w:spacing w:val="-1"/>
        </w:rPr>
        <w:t>pay</w:t>
      </w:r>
      <w:r>
        <w:rPr>
          <w:spacing w:val="-14"/>
        </w:rPr>
        <w:t xml:space="preserve"> </w:t>
      </w:r>
      <w:r>
        <w:rPr>
          <w:spacing w:val="-1"/>
        </w:rPr>
        <w:t>for</w:t>
      </w:r>
      <w:r>
        <w:rPr>
          <w:spacing w:val="-9"/>
        </w:rPr>
        <w:t xml:space="preserve"> </w:t>
      </w:r>
      <w:r>
        <w:t>any</w:t>
      </w:r>
      <w:r>
        <w:rPr>
          <w:spacing w:val="-14"/>
        </w:rPr>
        <w:t xml:space="preserve"> </w:t>
      </w:r>
      <w:r>
        <w:t>of</w:t>
      </w:r>
      <w:r>
        <w:rPr>
          <w:spacing w:val="-7"/>
        </w:rPr>
        <w:t xml:space="preserve"> </w:t>
      </w:r>
      <w:r>
        <w:rPr>
          <w:spacing w:val="-1"/>
        </w:rPr>
        <w:t>the</w:t>
      </w:r>
      <w:r>
        <w:rPr>
          <w:spacing w:val="-9"/>
        </w:rPr>
        <w:t xml:space="preserve"> </w:t>
      </w:r>
      <w:r>
        <w:rPr>
          <w:spacing w:val="-2"/>
        </w:rPr>
        <w:t>following</w:t>
      </w:r>
      <w:r>
        <w:rPr>
          <w:spacing w:val="-10"/>
        </w:rPr>
        <w:t xml:space="preserve"> </w:t>
      </w:r>
      <w:r>
        <w:rPr>
          <w:spacing w:val="-2"/>
        </w:rPr>
        <w:t>services:</w:t>
      </w:r>
    </w:p>
    <w:p w14:paraId="5213BF40" w14:textId="50947AEC" w:rsidR="00856B16" w:rsidRDefault="00470305" w:rsidP="00320C71">
      <w:pPr>
        <w:pStyle w:val="BodyText"/>
        <w:tabs>
          <w:tab w:val="left" w:pos="1831"/>
        </w:tabs>
        <w:kinsoku w:val="0"/>
        <w:overflowPunct w:val="0"/>
        <w:spacing w:before="6"/>
        <w:ind w:left="1080"/>
        <w:rPr>
          <w:spacing w:val="-2"/>
        </w:rPr>
      </w:pPr>
      <w:r>
        <w:rPr>
          <w:spacing w:val="-2"/>
        </w:rPr>
        <w:t xml:space="preserve">(1) </w:t>
      </w:r>
      <w:r w:rsidR="00856B16">
        <w:rPr>
          <w:spacing w:val="-2"/>
        </w:rPr>
        <w:t>nonmedical</w:t>
      </w:r>
      <w:r w:rsidR="00856B16">
        <w:rPr>
          <w:spacing w:val="-8"/>
        </w:rPr>
        <w:t xml:space="preserve"> </w:t>
      </w:r>
      <w:r w:rsidR="00856B16">
        <w:rPr>
          <w:spacing w:val="-2"/>
        </w:rPr>
        <w:t>services,</w:t>
      </w:r>
      <w:r w:rsidR="00856B16">
        <w:rPr>
          <w:spacing w:val="-9"/>
        </w:rPr>
        <w:t xml:space="preserve"> </w:t>
      </w:r>
      <w:r w:rsidR="00856B16">
        <w:rPr>
          <w:spacing w:val="-1"/>
        </w:rPr>
        <w:t>such</w:t>
      </w:r>
      <w:r w:rsidR="00856B16">
        <w:rPr>
          <w:spacing w:val="-10"/>
        </w:rPr>
        <w:t xml:space="preserve"> </w:t>
      </w:r>
      <w:r w:rsidR="00856B16">
        <w:rPr>
          <w:spacing w:val="-2"/>
        </w:rPr>
        <w:t>as</w:t>
      </w:r>
      <w:r w:rsidR="00856B16">
        <w:rPr>
          <w:spacing w:val="-9"/>
        </w:rPr>
        <w:t xml:space="preserve"> </w:t>
      </w:r>
      <w:r w:rsidR="00856B16">
        <w:rPr>
          <w:spacing w:val="-2"/>
        </w:rPr>
        <w:t>social,</w:t>
      </w:r>
      <w:r w:rsidR="00856B16">
        <w:rPr>
          <w:spacing w:val="-10"/>
        </w:rPr>
        <w:t xml:space="preserve"> </w:t>
      </w:r>
      <w:r w:rsidR="00856B16">
        <w:rPr>
          <w:spacing w:val="-2"/>
        </w:rPr>
        <w:t>educational,</w:t>
      </w:r>
      <w:r w:rsidR="00856B16">
        <w:rPr>
          <w:spacing w:val="-10"/>
        </w:rPr>
        <w:t xml:space="preserve"> </w:t>
      </w:r>
      <w:r w:rsidR="00856B16">
        <w:rPr>
          <w:spacing w:val="-2"/>
        </w:rPr>
        <w:t>and</w:t>
      </w:r>
      <w:r w:rsidR="00856B16">
        <w:rPr>
          <w:spacing w:val="-7"/>
        </w:rPr>
        <w:t xml:space="preserve"> </w:t>
      </w:r>
      <w:r w:rsidR="00856B16">
        <w:rPr>
          <w:spacing w:val="-2"/>
        </w:rPr>
        <w:t>vocational</w:t>
      </w:r>
      <w:r w:rsidR="00856B16">
        <w:rPr>
          <w:spacing w:val="-11"/>
        </w:rPr>
        <w:t xml:space="preserve"> </w:t>
      </w:r>
      <w:r w:rsidR="00856B16">
        <w:rPr>
          <w:spacing w:val="-2"/>
        </w:rPr>
        <w:t>services;</w:t>
      </w:r>
    </w:p>
    <w:p w14:paraId="5A9CDA88" w14:textId="2DAB46AE" w:rsidR="00856B16" w:rsidRDefault="00470305" w:rsidP="00320C71">
      <w:pPr>
        <w:pStyle w:val="BodyText"/>
        <w:tabs>
          <w:tab w:val="left" w:pos="1829"/>
        </w:tabs>
        <w:kinsoku w:val="0"/>
        <w:overflowPunct w:val="0"/>
        <w:spacing w:before="4"/>
        <w:ind w:left="1080"/>
        <w:rPr>
          <w:spacing w:val="-3"/>
        </w:rPr>
      </w:pPr>
      <w:r>
        <w:rPr>
          <w:spacing w:val="-3"/>
        </w:rPr>
        <w:t xml:space="preserve">(2) </w:t>
      </w:r>
      <w:r w:rsidR="00856B16">
        <w:rPr>
          <w:spacing w:val="-3"/>
        </w:rPr>
        <w:t>cosmetic</w:t>
      </w:r>
      <w:r w:rsidR="00856B16">
        <w:rPr>
          <w:spacing w:val="-22"/>
        </w:rPr>
        <w:t xml:space="preserve"> </w:t>
      </w:r>
      <w:r w:rsidR="00856B16">
        <w:rPr>
          <w:spacing w:val="-3"/>
        </w:rPr>
        <w:t>surgery;</w:t>
      </w:r>
    </w:p>
    <w:p w14:paraId="4E787CE8" w14:textId="0629E863" w:rsidR="00856B16" w:rsidRDefault="00470305" w:rsidP="00320C71">
      <w:pPr>
        <w:pStyle w:val="BodyText"/>
        <w:tabs>
          <w:tab w:val="left" w:pos="1829"/>
        </w:tabs>
        <w:kinsoku w:val="0"/>
        <w:overflowPunct w:val="0"/>
        <w:spacing w:before="4"/>
        <w:ind w:left="1080"/>
        <w:rPr>
          <w:spacing w:val="-2"/>
        </w:rPr>
      </w:pPr>
      <w:r>
        <w:rPr>
          <w:spacing w:val="-2"/>
        </w:rPr>
        <w:t xml:space="preserve">(3) </w:t>
      </w:r>
      <w:r w:rsidR="00856B16">
        <w:rPr>
          <w:spacing w:val="-2"/>
        </w:rPr>
        <w:t>canceled</w:t>
      </w:r>
      <w:r w:rsidR="00856B16">
        <w:rPr>
          <w:spacing w:val="-10"/>
        </w:rPr>
        <w:t xml:space="preserve"> </w:t>
      </w:r>
      <w:r w:rsidR="00856B16">
        <w:rPr>
          <w:spacing w:val="-2"/>
        </w:rPr>
        <w:t>or</w:t>
      </w:r>
      <w:r w:rsidR="00856B16">
        <w:rPr>
          <w:spacing w:val="-8"/>
        </w:rPr>
        <w:t xml:space="preserve"> </w:t>
      </w:r>
      <w:r w:rsidR="00856B16">
        <w:rPr>
          <w:spacing w:val="-2"/>
        </w:rPr>
        <w:t>missed</w:t>
      </w:r>
      <w:r w:rsidR="00856B16">
        <w:rPr>
          <w:spacing w:val="-12"/>
        </w:rPr>
        <w:t xml:space="preserve"> </w:t>
      </w:r>
      <w:r w:rsidR="00856B16">
        <w:rPr>
          <w:spacing w:val="-2"/>
        </w:rPr>
        <w:t>appointments;</w:t>
      </w:r>
    </w:p>
    <w:p w14:paraId="7F5CA087" w14:textId="6C26D39E" w:rsidR="00856B16" w:rsidRDefault="00470305" w:rsidP="00320C71">
      <w:pPr>
        <w:pStyle w:val="BodyText"/>
        <w:tabs>
          <w:tab w:val="left" w:pos="1829"/>
        </w:tabs>
        <w:kinsoku w:val="0"/>
        <w:overflowPunct w:val="0"/>
        <w:spacing w:before="4"/>
        <w:ind w:left="1080"/>
        <w:rPr>
          <w:spacing w:val="-2"/>
        </w:rPr>
      </w:pPr>
      <w:r>
        <w:rPr>
          <w:spacing w:val="-2"/>
        </w:rPr>
        <w:t xml:space="preserve">(4) </w:t>
      </w:r>
      <w:r w:rsidR="00856B16">
        <w:rPr>
          <w:spacing w:val="-2"/>
        </w:rPr>
        <w:t>telephone</w:t>
      </w:r>
      <w:r w:rsidR="00856B16">
        <w:rPr>
          <w:spacing w:val="-17"/>
        </w:rPr>
        <w:t xml:space="preserve"> </w:t>
      </w:r>
      <w:r w:rsidR="00856B16">
        <w:rPr>
          <w:spacing w:val="-2"/>
        </w:rPr>
        <w:t>conversations</w:t>
      </w:r>
      <w:r w:rsidR="00856B16">
        <w:rPr>
          <w:spacing w:val="-13"/>
        </w:rPr>
        <w:t xml:space="preserve"> </w:t>
      </w:r>
      <w:r w:rsidR="00856B16">
        <w:t>and</w:t>
      </w:r>
      <w:r w:rsidR="00856B16">
        <w:rPr>
          <w:spacing w:val="-14"/>
        </w:rPr>
        <w:t xml:space="preserve"> </w:t>
      </w:r>
      <w:r w:rsidR="00856B16">
        <w:rPr>
          <w:spacing w:val="-2"/>
        </w:rPr>
        <w:t>consultations;</w:t>
      </w:r>
    </w:p>
    <w:p w14:paraId="1F87497D" w14:textId="70DD4E71" w:rsidR="00856B16" w:rsidRDefault="00470305" w:rsidP="00320C71">
      <w:pPr>
        <w:pStyle w:val="BodyText"/>
        <w:tabs>
          <w:tab w:val="left" w:pos="1829"/>
        </w:tabs>
        <w:kinsoku w:val="0"/>
        <w:overflowPunct w:val="0"/>
        <w:spacing w:before="4"/>
        <w:ind w:left="1080"/>
        <w:rPr>
          <w:spacing w:val="-3"/>
        </w:rPr>
      </w:pPr>
      <w:r>
        <w:rPr>
          <w:spacing w:val="-2"/>
        </w:rPr>
        <w:t xml:space="preserve">(5) </w:t>
      </w:r>
      <w:r w:rsidR="00856B16">
        <w:rPr>
          <w:spacing w:val="-2"/>
        </w:rPr>
        <w:t>court</w:t>
      </w:r>
      <w:r w:rsidR="00856B16">
        <w:rPr>
          <w:spacing w:val="-16"/>
        </w:rPr>
        <w:t xml:space="preserve"> </w:t>
      </w:r>
      <w:r w:rsidR="00856B16">
        <w:rPr>
          <w:spacing w:val="-3"/>
        </w:rPr>
        <w:t>testimony;</w:t>
      </w:r>
    </w:p>
    <w:p w14:paraId="241B1036" w14:textId="3113F25E" w:rsidR="00856B16" w:rsidRPr="006B6069" w:rsidRDefault="00470305" w:rsidP="00320C71">
      <w:pPr>
        <w:pStyle w:val="BodyText"/>
        <w:tabs>
          <w:tab w:val="left" w:pos="1831"/>
        </w:tabs>
        <w:kinsoku w:val="0"/>
        <w:overflowPunct w:val="0"/>
        <w:spacing w:before="4" w:line="242" w:lineRule="auto"/>
        <w:ind w:left="1080"/>
      </w:pPr>
      <w:r>
        <w:rPr>
          <w:spacing w:val="-2"/>
        </w:rPr>
        <w:t xml:space="preserve">(6) </w:t>
      </w:r>
      <w:r w:rsidR="00856B16">
        <w:rPr>
          <w:spacing w:val="-2"/>
        </w:rPr>
        <w:t>research</w:t>
      </w:r>
      <w:r w:rsidR="00856B16">
        <w:rPr>
          <w:spacing w:val="-10"/>
        </w:rPr>
        <w:t xml:space="preserve"> </w:t>
      </w:r>
      <w:r w:rsidR="00856B16">
        <w:t>or</w:t>
      </w:r>
      <w:r w:rsidR="00856B16">
        <w:rPr>
          <w:spacing w:val="-8"/>
        </w:rPr>
        <w:t xml:space="preserve"> </w:t>
      </w:r>
      <w:r w:rsidR="00856B16">
        <w:rPr>
          <w:spacing w:val="-1"/>
        </w:rPr>
        <w:t>the</w:t>
      </w:r>
      <w:r w:rsidR="00856B16">
        <w:rPr>
          <w:spacing w:val="-10"/>
        </w:rPr>
        <w:t xml:space="preserve"> </w:t>
      </w:r>
      <w:r w:rsidR="00856B16">
        <w:rPr>
          <w:spacing w:val="-2"/>
        </w:rPr>
        <w:t>provision</w:t>
      </w:r>
      <w:r w:rsidR="00856B16">
        <w:rPr>
          <w:spacing w:val="-10"/>
        </w:rPr>
        <w:t xml:space="preserve"> </w:t>
      </w:r>
      <w:r w:rsidR="00856B16">
        <w:t>of</w:t>
      </w:r>
      <w:r w:rsidR="00856B16">
        <w:rPr>
          <w:spacing w:val="-11"/>
        </w:rPr>
        <w:t xml:space="preserve"> </w:t>
      </w:r>
      <w:r w:rsidR="00856B16">
        <w:rPr>
          <w:spacing w:val="-2"/>
        </w:rPr>
        <w:t>experimental,</w:t>
      </w:r>
      <w:r w:rsidR="00856B16">
        <w:rPr>
          <w:spacing w:val="-9"/>
        </w:rPr>
        <w:t xml:space="preserve"> </w:t>
      </w:r>
      <w:r w:rsidR="00856B16">
        <w:rPr>
          <w:spacing w:val="-2"/>
        </w:rPr>
        <w:t>unproven,</w:t>
      </w:r>
      <w:r w:rsidR="00856B16">
        <w:rPr>
          <w:spacing w:val="-10"/>
        </w:rPr>
        <w:t xml:space="preserve"> cosmetic, </w:t>
      </w:r>
      <w:r w:rsidR="00856B16">
        <w:t>or</w:t>
      </w:r>
      <w:r w:rsidR="00856B16">
        <w:rPr>
          <w:spacing w:val="-11"/>
        </w:rPr>
        <w:t xml:space="preserve"> </w:t>
      </w:r>
      <w:r w:rsidR="00856B16">
        <w:rPr>
          <w:spacing w:val="-2"/>
        </w:rPr>
        <w:t>otherwise</w:t>
      </w:r>
      <w:r w:rsidR="00856B16">
        <w:rPr>
          <w:spacing w:val="-11"/>
        </w:rPr>
        <w:t xml:space="preserve"> </w:t>
      </w:r>
      <w:r w:rsidR="00856B16">
        <w:rPr>
          <w:spacing w:val="-2"/>
        </w:rPr>
        <w:t>medically</w:t>
      </w:r>
      <w:r w:rsidR="00856B16">
        <w:rPr>
          <w:spacing w:val="-16"/>
        </w:rPr>
        <w:t xml:space="preserve"> </w:t>
      </w:r>
      <w:r w:rsidR="00856B16">
        <w:rPr>
          <w:spacing w:val="-2"/>
        </w:rPr>
        <w:t>unnecessary</w:t>
      </w:r>
      <w:r w:rsidR="00856B16">
        <w:rPr>
          <w:spacing w:val="81"/>
        </w:rPr>
        <w:t xml:space="preserve"> </w:t>
      </w:r>
      <w:r w:rsidR="00856B16">
        <w:rPr>
          <w:spacing w:val="-2"/>
        </w:rPr>
        <w:t>procedures</w:t>
      </w:r>
      <w:r w:rsidR="00856B16">
        <w:rPr>
          <w:spacing w:val="-9"/>
        </w:rPr>
        <w:t xml:space="preserve"> </w:t>
      </w:r>
      <w:r w:rsidR="00856B16">
        <w:rPr>
          <w:spacing w:val="-2"/>
        </w:rPr>
        <w:t>or</w:t>
      </w:r>
      <w:r w:rsidR="00856B16">
        <w:rPr>
          <w:spacing w:val="-11"/>
        </w:rPr>
        <w:t xml:space="preserve"> </w:t>
      </w:r>
      <w:r w:rsidR="00856B16">
        <w:rPr>
          <w:spacing w:val="-2"/>
        </w:rPr>
        <w:t>treatments</w:t>
      </w:r>
      <w:r w:rsidR="00856B16" w:rsidRPr="006B6069">
        <w:t xml:space="preserve">; </w:t>
      </w:r>
    </w:p>
    <w:p w14:paraId="3D49AC41" w14:textId="5FD9FD06" w:rsidR="00856B16" w:rsidRDefault="00470305" w:rsidP="00320C71">
      <w:pPr>
        <w:pStyle w:val="BodyText"/>
        <w:tabs>
          <w:tab w:val="left" w:pos="1831"/>
        </w:tabs>
        <w:kinsoku w:val="0"/>
        <w:overflowPunct w:val="0"/>
        <w:spacing w:before="1" w:line="243" w:lineRule="auto"/>
        <w:ind w:left="1080"/>
        <w:rPr>
          <w:spacing w:val="-1"/>
        </w:rPr>
      </w:pPr>
      <w:r>
        <w:rPr>
          <w:spacing w:val="-1"/>
        </w:rPr>
        <w:t xml:space="preserve">(7) </w:t>
      </w:r>
      <w:r w:rsidR="00856B16">
        <w:rPr>
          <w:spacing w:val="-1"/>
        </w:rPr>
        <w:t>the</w:t>
      </w:r>
      <w:r w:rsidR="00856B16">
        <w:rPr>
          <w:spacing w:val="-12"/>
        </w:rPr>
        <w:t xml:space="preserve"> </w:t>
      </w:r>
      <w:r w:rsidR="00856B16">
        <w:rPr>
          <w:spacing w:val="-2"/>
        </w:rPr>
        <w:t>provision</w:t>
      </w:r>
      <w:r w:rsidR="00856B16">
        <w:rPr>
          <w:spacing w:val="-6"/>
        </w:rPr>
        <w:t xml:space="preserve"> </w:t>
      </w:r>
      <w:r w:rsidR="00856B16">
        <w:rPr>
          <w:spacing w:val="-2"/>
        </w:rPr>
        <w:t>of</w:t>
      </w:r>
      <w:r w:rsidR="00856B16">
        <w:rPr>
          <w:spacing w:val="-9"/>
        </w:rPr>
        <w:t xml:space="preserve"> </w:t>
      </w:r>
      <w:r w:rsidR="00856B16">
        <w:rPr>
          <w:spacing w:val="-2"/>
        </w:rPr>
        <w:t>whole</w:t>
      </w:r>
      <w:r w:rsidR="00856B16">
        <w:rPr>
          <w:spacing w:val="-12"/>
        </w:rPr>
        <w:t xml:space="preserve"> </w:t>
      </w:r>
      <w:r w:rsidR="00856B16">
        <w:rPr>
          <w:spacing w:val="-2"/>
        </w:rPr>
        <w:t>blood;</w:t>
      </w:r>
      <w:r w:rsidR="00856B16">
        <w:rPr>
          <w:spacing w:val="-9"/>
        </w:rPr>
        <w:t xml:space="preserve"> </w:t>
      </w:r>
      <w:r w:rsidR="00856B16">
        <w:rPr>
          <w:spacing w:val="-2"/>
        </w:rPr>
        <w:t>however,</w:t>
      </w:r>
      <w:r w:rsidR="00856B16">
        <w:rPr>
          <w:spacing w:val="-10"/>
        </w:rPr>
        <w:t xml:space="preserve"> </w:t>
      </w:r>
      <w:r w:rsidR="00856B16">
        <w:rPr>
          <w:spacing w:val="-2"/>
        </w:rPr>
        <w:t>administrative</w:t>
      </w:r>
      <w:r w:rsidR="00856B16">
        <w:rPr>
          <w:spacing w:val="-9"/>
        </w:rPr>
        <w:t xml:space="preserve"> </w:t>
      </w:r>
      <w:r w:rsidR="00856B16">
        <w:rPr>
          <w:spacing w:val="-1"/>
        </w:rPr>
        <w:t>and</w:t>
      </w:r>
      <w:r w:rsidR="00856B16">
        <w:rPr>
          <w:spacing w:val="-8"/>
        </w:rPr>
        <w:t xml:space="preserve"> </w:t>
      </w:r>
      <w:r w:rsidR="00856B16">
        <w:rPr>
          <w:spacing w:val="-2"/>
        </w:rPr>
        <w:t>processing</w:t>
      </w:r>
      <w:r w:rsidR="00856B16">
        <w:rPr>
          <w:spacing w:val="-12"/>
        </w:rPr>
        <w:t xml:space="preserve"> </w:t>
      </w:r>
      <w:r w:rsidR="00856B16">
        <w:rPr>
          <w:spacing w:val="-2"/>
        </w:rPr>
        <w:t>costs</w:t>
      </w:r>
      <w:r w:rsidR="00856B16">
        <w:rPr>
          <w:spacing w:val="-11"/>
        </w:rPr>
        <w:t xml:space="preserve"> </w:t>
      </w:r>
      <w:r w:rsidR="00856B16">
        <w:rPr>
          <w:spacing w:val="-2"/>
        </w:rPr>
        <w:t>associated</w:t>
      </w:r>
      <w:r w:rsidR="00856B16">
        <w:rPr>
          <w:spacing w:val="69"/>
        </w:rPr>
        <w:t xml:space="preserve"> </w:t>
      </w:r>
      <w:r w:rsidR="00856B16">
        <w:rPr>
          <w:spacing w:val="-2"/>
        </w:rPr>
        <w:t>with</w:t>
      </w:r>
      <w:r w:rsidR="00856B16">
        <w:rPr>
          <w:spacing w:val="-8"/>
        </w:rPr>
        <w:t xml:space="preserve"> </w:t>
      </w:r>
      <w:r w:rsidR="00856B16">
        <w:t>the</w:t>
      </w:r>
      <w:r w:rsidR="00856B16">
        <w:rPr>
          <w:spacing w:val="-9"/>
        </w:rPr>
        <w:t xml:space="preserve"> </w:t>
      </w:r>
      <w:r w:rsidR="00856B16">
        <w:rPr>
          <w:spacing w:val="-2"/>
        </w:rPr>
        <w:t>provision</w:t>
      </w:r>
      <w:r w:rsidR="00856B16">
        <w:rPr>
          <w:spacing w:val="-4"/>
        </w:rPr>
        <w:t xml:space="preserve"> </w:t>
      </w:r>
      <w:r w:rsidR="00856B16">
        <w:t>of</w:t>
      </w:r>
      <w:r w:rsidR="00856B16">
        <w:rPr>
          <w:spacing w:val="-9"/>
        </w:rPr>
        <w:t xml:space="preserve"> </w:t>
      </w:r>
      <w:r w:rsidR="00856B16">
        <w:rPr>
          <w:spacing w:val="-2"/>
        </w:rPr>
        <w:t>blood</w:t>
      </w:r>
      <w:r w:rsidR="00856B16">
        <w:rPr>
          <w:spacing w:val="-7"/>
        </w:rPr>
        <w:t xml:space="preserve"> </w:t>
      </w:r>
      <w:r w:rsidR="00856B16">
        <w:t>and</w:t>
      </w:r>
      <w:r w:rsidR="00856B16">
        <w:rPr>
          <w:spacing w:val="-7"/>
        </w:rPr>
        <w:t xml:space="preserve"> </w:t>
      </w:r>
      <w:r w:rsidR="00856B16">
        <w:rPr>
          <w:spacing w:val="-1"/>
        </w:rPr>
        <w:t>its</w:t>
      </w:r>
      <w:r w:rsidR="00856B16">
        <w:rPr>
          <w:spacing w:val="-9"/>
        </w:rPr>
        <w:t xml:space="preserve"> </w:t>
      </w:r>
      <w:r w:rsidR="00856B16">
        <w:rPr>
          <w:spacing w:val="-2"/>
        </w:rPr>
        <w:t>derivatives</w:t>
      </w:r>
      <w:r w:rsidR="00856B16">
        <w:rPr>
          <w:spacing w:val="-9"/>
        </w:rPr>
        <w:t xml:space="preserve"> </w:t>
      </w:r>
      <w:r w:rsidR="00856B16">
        <w:rPr>
          <w:spacing w:val="-1"/>
        </w:rPr>
        <w:t>are</w:t>
      </w:r>
      <w:r w:rsidR="00856B16">
        <w:rPr>
          <w:spacing w:val="-7"/>
        </w:rPr>
        <w:t xml:space="preserve"> </w:t>
      </w:r>
      <w:r w:rsidR="00856B16">
        <w:rPr>
          <w:spacing w:val="-2"/>
        </w:rPr>
        <w:t>covered;</w:t>
      </w:r>
      <w:r w:rsidR="00856B16">
        <w:rPr>
          <w:spacing w:val="-9"/>
        </w:rPr>
        <w:t xml:space="preserve"> </w:t>
      </w:r>
      <w:r w:rsidR="00856B16">
        <w:rPr>
          <w:spacing w:val="-1"/>
        </w:rPr>
        <w:t>and</w:t>
      </w:r>
    </w:p>
    <w:p w14:paraId="4E61FBC6" w14:textId="69DDC376" w:rsidR="00856B16" w:rsidRDefault="00470305" w:rsidP="00320C71">
      <w:pPr>
        <w:pStyle w:val="BodyText"/>
        <w:tabs>
          <w:tab w:val="left" w:pos="1831"/>
        </w:tabs>
        <w:kinsoku w:val="0"/>
        <w:overflowPunct w:val="0"/>
        <w:spacing w:line="243" w:lineRule="auto"/>
        <w:ind w:left="1080"/>
        <w:rPr>
          <w:spacing w:val="-3"/>
        </w:rPr>
      </w:pPr>
      <w:r>
        <w:rPr>
          <w:spacing w:val="-1"/>
        </w:rPr>
        <w:t xml:space="preserve">(8) </w:t>
      </w:r>
      <w:r w:rsidR="00856B16">
        <w:rPr>
          <w:spacing w:val="-1"/>
        </w:rPr>
        <w:t>the</w:t>
      </w:r>
      <w:r w:rsidR="00856B16">
        <w:rPr>
          <w:spacing w:val="-12"/>
        </w:rPr>
        <w:t xml:space="preserve"> </w:t>
      </w:r>
      <w:r w:rsidR="00856B16">
        <w:rPr>
          <w:spacing w:val="-2"/>
        </w:rPr>
        <w:t>treatment</w:t>
      </w:r>
      <w:r w:rsidR="00856B16">
        <w:rPr>
          <w:spacing w:val="-6"/>
        </w:rPr>
        <w:t xml:space="preserve"> </w:t>
      </w:r>
      <w:r w:rsidR="00856B16">
        <w:rPr>
          <w:spacing w:val="-2"/>
        </w:rPr>
        <w:t>of</w:t>
      </w:r>
      <w:r w:rsidR="00856B16">
        <w:rPr>
          <w:spacing w:val="-7"/>
        </w:rPr>
        <w:t xml:space="preserve"> </w:t>
      </w:r>
      <w:r w:rsidR="00856B16">
        <w:rPr>
          <w:spacing w:val="-2"/>
        </w:rPr>
        <w:t>male</w:t>
      </w:r>
      <w:r w:rsidR="00856B16">
        <w:rPr>
          <w:spacing w:val="-7"/>
        </w:rPr>
        <w:t xml:space="preserve"> </w:t>
      </w:r>
      <w:r w:rsidR="00856B16">
        <w:t>or</w:t>
      </w:r>
      <w:r w:rsidR="00856B16">
        <w:rPr>
          <w:spacing w:val="-11"/>
        </w:rPr>
        <w:t xml:space="preserve"> </w:t>
      </w:r>
      <w:r w:rsidR="00856B16">
        <w:rPr>
          <w:spacing w:val="-2"/>
        </w:rPr>
        <w:t>female</w:t>
      </w:r>
      <w:r w:rsidR="00856B16">
        <w:rPr>
          <w:spacing w:val="-10"/>
        </w:rPr>
        <w:t xml:space="preserve"> </w:t>
      </w:r>
      <w:r w:rsidR="00856B16">
        <w:rPr>
          <w:spacing w:val="-2"/>
        </w:rPr>
        <w:t>infertility</w:t>
      </w:r>
      <w:r w:rsidR="00856B16">
        <w:rPr>
          <w:spacing w:val="-17"/>
        </w:rPr>
        <w:t xml:space="preserve"> </w:t>
      </w:r>
      <w:r w:rsidR="00856B16">
        <w:rPr>
          <w:spacing w:val="-2"/>
        </w:rPr>
        <w:t>(including,</w:t>
      </w:r>
      <w:r w:rsidR="00856B16">
        <w:rPr>
          <w:spacing w:val="-7"/>
        </w:rPr>
        <w:t xml:space="preserve"> </w:t>
      </w:r>
      <w:r w:rsidR="00856B16">
        <w:t>but</w:t>
      </w:r>
      <w:r w:rsidR="00856B16">
        <w:rPr>
          <w:spacing w:val="-9"/>
        </w:rPr>
        <w:t xml:space="preserve"> </w:t>
      </w:r>
      <w:r w:rsidR="00856B16">
        <w:rPr>
          <w:spacing w:val="-1"/>
        </w:rPr>
        <w:t>not</w:t>
      </w:r>
      <w:r w:rsidR="00856B16">
        <w:rPr>
          <w:spacing w:val="-9"/>
        </w:rPr>
        <w:t xml:space="preserve"> </w:t>
      </w:r>
      <w:r w:rsidR="00856B16">
        <w:rPr>
          <w:spacing w:val="-2"/>
        </w:rPr>
        <w:t>limited</w:t>
      </w:r>
      <w:r w:rsidR="00856B16">
        <w:rPr>
          <w:spacing w:val="-8"/>
        </w:rPr>
        <w:t xml:space="preserve"> </w:t>
      </w:r>
      <w:r w:rsidR="00856B16">
        <w:rPr>
          <w:spacing w:val="-1"/>
        </w:rPr>
        <w:t>to,</w:t>
      </w:r>
      <w:r w:rsidR="00856B16">
        <w:rPr>
          <w:spacing w:val="-7"/>
        </w:rPr>
        <w:t xml:space="preserve"> </w:t>
      </w:r>
      <w:r w:rsidR="00856B16">
        <w:rPr>
          <w:spacing w:val="-2"/>
        </w:rPr>
        <w:t>laboratory</w:t>
      </w:r>
      <w:r w:rsidR="00856B16">
        <w:rPr>
          <w:spacing w:val="-17"/>
        </w:rPr>
        <w:t xml:space="preserve"> </w:t>
      </w:r>
      <w:r w:rsidR="00856B16">
        <w:rPr>
          <w:spacing w:val="-2"/>
        </w:rPr>
        <w:t>tests,</w:t>
      </w:r>
      <w:r w:rsidR="00856B16">
        <w:rPr>
          <w:spacing w:val="69"/>
        </w:rPr>
        <w:t xml:space="preserve"> </w:t>
      </w:r>
      <w:r w:rsidR="00856B16">
        <w:rPr>
          <w:spacing w:val="-2"/>
        </w:rPr>
        <w:t>drugs,</w:t>
      </w:r>
      <w:r w:rsidR="00856B16">
        <w:rPr>
          <w:spacing w:val="-10"/>
        </w:rPr>
        <w:t xml:space="preserve"> </w:t>
      </w:r>
      <w:r w:rsidR="00856B16">
        <w:rPr>
          <w:spacing w:val="-1"/>
        </w:rPr>
        <w:t>and</w:t>
      </w:r>
      <w:r w:rsidR="00856B16">
        <w:rPr>
          <w:spacing w:val="-8"/>
        </w:rPr>
        <w:t xml:space="preserve"> </w:t>
      </w:r>
      <w:r w:rsidR="00856B16">
        <w:rPr>
          <w:spacing w:val="-2"/>
        </w:rPr>
        <w:t>procedures</w:t>
      </w:r>
      <w:r w:rsidR="00856B16">
        <w:rPr>
          <w:spacing w:val="-11"/>
        </w:rPr>
        <w:t xml:space="preserve"> </w:t>
      </w:r>
      <w:r w:rsidR="00856B16">
        <w:rPr>
          <w:spacing w:val="-2"/>
        </w:rPr>
        <w:t>associated</w:t>
      </w:r>
      <w:r w:rsidR="00856B16">
        <w:rPr>
          <w:spacing w:val="-8"/>
        </w:rPr>
        <w:t xml:space="preserve"> </w:t>
      </w:r>
      <w:r w:rsidR="00856B16">
        <w:rPr>
          <w:spacing w:val="-2"/>
        </w:rPr>
        <w:t>with</w:t>
      </w:r>
      <w:r w:rsidR="00856B16">
        <w:rPr>
          <w:spacing w:val="-10"/>
        </w:rPr>
        <w:t xml:space="preserve"> </w:t>
      </w:r>
      <w:r w:rsidR="00856B16">
        <w:rPr>
          <w:spacing w:val="-1"/>
        </w:rPr>
        <w:t>such</w:t>
      </w:r>
      <w:r w:rsidR="00856B16">
        <w:rPr>
          <w:spacing w:val="-7"/>
        </w:rPr>
        <w:t xml:space="preserve"> </w:t>
      </w:r>
      <w:r w:rsidR="00856B16">
        <w:rPr>
          <w:spacing w:val="-2"/>
        </w:rPr>
        <w:t>treatment);</w:t>
      </w:r>
      <w:r w:rsidR="00856B16">
        <w:rPr>
          <w:spacing w:val="-9"/>
        </w:rPr>
        <w:t xml:space="preserve"> </w:t>
      </w:r>
      <w:r w:rsidR="00856B16">
        <w:rPr>
          <w:spacing w:val="-2"/>
        </w:rPr>
        <w:t>however,</w:t>
      </w:r>
      <w:r w:rsidR="00856B16">
        <w:rPr>
          <w:spacing w:val="-10"/>
        </w:rPr>
        <w:t xml:space="preserve"> </w:t>
      </w:r>
      <w:r w:rsidR="00856B16">
        <w:rPr>
          <w:spacing w:val="-2"/>
        </w:rPr>
        <w:t>MassHealth</w:t>
      </w:r>
      <w:r w:rsidR="00856B16">
        <w:rPr>
          <w:spacing w:val="-7"/>
        </w:rPr>
        <w:t xml:space="preserve"> </w:t>
      </w:r>
      <w:r w:rsidR="00856B16">
        <w:rPr>
          <w:spacing w:val="-2"/>
        </w:rPr>
        <w:t>does</w:t>
      </w:r>
      <w:r w:rsidR="00856B16">
        <w:rPr>
          <w:spacing w:val="-11"/>
        </w:rPr>
        <w:t xml:space="preserve"> </w:t>
      </w:r>
      <w:r w:rsidR="00856B16">
        <w:t>pay</w:t>
      </w:r>
      <w:r w:rsidR="00856B16">
        <w:rPr>
          <w:spacing w:val="-14"/>
        </w:rPr>
        <w:t xml:space="preserve"> </w:t>
      </w:r>
      <w:r w:rsidR="00856B16">
        <w:rPr>
          <w:spacing w:val="-1"/>
        </w:rPr>
        <w:t>for</w:t>
      </w:r>
      <w:r w:rsidR="00856B16">
        <w:rPr>
          <w:spacing w:val="-9"/>
        </w:rPr>
        <w:t xml:space="preserve"> </w:t>
      </w:r>
      <w:r w:rsidR="00856B16">
        <w:t>the</w:t>
      </w:r>
      <w:r w:rsidR="00856B16">
        <w:rPr>
          <w:spacing w:val="75"/>
        </w:rPr>
        <w:t xml:space="preserve"> </w:t>
      </w:r>
      <w:r w:rsidR="00856B16">
        <w:rPr>
          <w:spacing w:val="-2"/>
        </w:rPr>
        <w:t>diagnosis</w:t>
      </w:r>
      <w:r w:rsidR="00856B16">
        <w:rPr>
          <w:spacing w:val="-14"/>
        </w:rPr>
        <w:t xml:space="preserve"> </w:t>
      </w:r>
      <w:r w:rsidR="00856B16">
        <w:t>of</w:t>
      </w:r>
      <w:r w:rsidR="00856B16">
        <w:rPr>
          <w:spacing w:val="-11"/>
        </w:rPr>
        <w:t xml:space="preserve"> </w:t>
      </w:r>
      <w:r w:rsidR="00856B16">
        <w:rPr>
          <w:spacing w:val="-3"/>
        </w:rPr>
        <w:t>infertility.</w:t>
      </w:r>
    </w:p>
    <w:p w14:paraId="6B82F446" w14:textId="77777777" w:rsidR="009859B2" w:rsidRDefault="009859B2">
      <w:pPr>
        <w:widowControl/>
        <w:autoSpaceDE/>
        <w:autoSpaceDN/>
        <w:adjustRightInd/>
        <w:rPr>
          <w:spacing w:val="-3"/>
          <w:sz w:val="22"/>
          <w:szCs w:val="22"/>
        </w:rPr>
        <w:sectPr w:rsidR="009859B2"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5604D7" w:rsidRPr="00CE13A9" w14:paraId="0C46762A" w14:textId="77777777" w:rsidTr="00166721">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6A1D00E9"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5B8DACF"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FAF342E" w14:textId="77777777" w:rsidR="005604D7" w:rsidRPr="00CE13A9" w:rsidRDefault="005604D7" w:rsidP="00304308">
            <w:pPr>
              <w:pStyle w:val="TableParagraph"/>
              <w:kinsoku w:val="0"/>
              <w:overflowPunct w:val="0"/>
              <w:spacing w:before="4" w:line="190" w:lineRule="exact"/>
              <w:rPr>
                <w:sz w:val="19"/>
                <w:szCs w:val="19"/>
              </w:rPr>
            </w:pPr>
          </w:p>
          <w:p w14:paraId="0F71A1A7" w14:textId="77777777" w:rsidR="005604D7" w:rsidRPr="00CE13A9" w:rsidRDefault="005604D7" w:rsidP="00304308">
            <w:pPr>
              <w:pStyle w:val="TableParagraph"/>
              <w:kinsoku w:val="0"/>
              <w:overflowPunct w:val="0"/>
              <w:spacing w:line="200" w:lineRule="exact"/>
              <w:rPr>
                <w:sz w:val="20"/>
                <w:szCs w:val="20"/>
              </w:rPr>
            </w:pPr>
          </w:p>
          <w:p w14:paraId="15534E73" w14:textId="77777777" w:rsidR="005604D7" w:rsidRPr="00CE13A9" w:rsidRDefault="005604D7" w:rsidP="00304308">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37F54FE5"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906CDEB"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7516A661"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00F9DAAB"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4-7</w:t>
            </w:r>
          </w:p>
        </w:tc>
      </w:tr>
      <w:tr w:rsidR="005604D7" w:rsidRPr="00CE13A9" w14:paraId="25A11C75" w14:textId="77777777" w:rsidTr="00166721">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062FEAE6" w14:textId="77777777" w:rsidR="005604D7" w:rsidRPr="00CE13A9" w:rsidRDefault="005604D7" w:rsidP="00304308">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77533D06"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F5911F7" w14:textId="4C73A3A8" w:rsidR="005604D7" w:rsidRPr="00CE13A9" w:rsidRDefault="009859B2" w:rsidP="003134CA">
            <w:pPr>
              <w:pStyle w:val="TableParagraph"/>
              <w:kinsoku w:val="0"/>
              <w:overflowPunct w:val="0"/>
              <w:spacing w:before="120"/>
              <w:ind w:left="1022" w:right="1022"/>
              <w:jc w:val="center"/>
            </w:pPr>
            <w:r>
              <w:rPr>
                <w:rFonts w:ascii="Arial" w:hAnsi="Arial" w:cs="Arial"/>
                <w:spacing w:val="-1"/>
                <w:sz w:val="20"/>
                <w:szCs w:val="20"/>
              </w:rPr>
              <w:t>AOH-</w:t>
            </w:r>
          </w:p>
        </w:tc>
        <w:tc>
          <w:tcPr>
            <w:tcW w:w="1809" w:type="dxa"/>
            <w:tcBorders>
              <w:top w:val="single" w:sz="6" w:space="0" w:color="000000"/>
              <w:left w:val="single" w:sz="6" w:space="0" w:color="000000"/>
              <w:bottom w:val="single" w:sz="6" w:space="0" w:color="000000"/>
              <w:right w:val="single" w:sz="6" w:space="0" w:color="000000"/>
            </w:tcBorders>
          </w:tcPr>
          <w:p w14:paraId="27131FDA"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23B9AFFC" w14:textId="17ED1C95" w:rsidR="005604D7" w:rsidRPr="00572F98" w:rsidRDefault="00572F98" w:rsidP="00304308">
            <w:pPr>
              <w:pStyle w:val="TableParagraph"/>
              <w:kinsoku w:val="0"/>
              <w:overflowPunct w:val="0"/>
              <w:spacing w:before="120"/>
              <w:ind w:left="471" w:right="467"/>
              <w:jc w:val="center"/>
              <w:rPr>
                <w:sz w:val="20"/>
                <w:szCs w:val="20"/>
              </w:rPr>
            </w:pPr>
            <w:r w:rsidRPr="00572F98">
              <w:rPr>
                <w:rFonts w:ascii="Arial" w:hAnsi="Arial" w:cs="Arial"/>
                <w:spacing w:val="-1"/>
                <w:sz w:val="20"/>
                <w:szCs w:val="20"/>
              </w:rPr>
              <w:t>XX/XX/X</w:t>
            </w:r>
          </w:p>
        </w:tc>
      </w:tr>
    </w:tbl>
    <w:p w14:paraId="30CD7A0A" w14:textId="77777777" w:rsidR="005604D7" w:rsidRDefault="005604D7" w:rsidP="00166721">
      <w:pPr>
        <w:tabs>
          <w:tab w:val="left" w:pos="936"/>
          <w:tab w:val="left" w:pos="1314"/>
          <w:tab w:val="left" w:pos="1692"/>
          <w:tab w:val="left" w:pos="2070"/>
        </w:tabs>
        <w:rPr>
          <w:sz w:val="22"/>
        </w:rPr>
      </w:pPr>
    </w:p>
    <w:p w14:paraId="7E3CF52B" w14:textId="77777777" w:rsidR="009859B2" w:rsidRPr="00320C71" w:rsidRDefault="009859B2" w:rsidP="00320C71">
      <w:pPr>
        <w:pStyle w:val="BodyText"/>
        <w:tabs>
          <w:tab w:val="left" w:pos="1452"/>
        </w:tabs>
        <w:kinsoku w:val="0"/>
        <w:overflowPunct w:val="0"/>
        <w:ind w:left="720"/>
        <w:rPr>
          <w:szCs w:val="24"/>
        </w:rPr>
      </w:pPr>
      <w:r w:rsidRPr="000257E8">
        <w:t>(B</w:t>
      </w:r>
      <w:proofErr w:type="gramStart"/>
      <w:r w:rsidRPr="000257E8">
        <w:t>)</w:t>
      </w:r>
      <w:r>
        <w:t xml:space="preserve">  </w:t>
      </w:r>
      <w:r w:rsidRPr="000257E8">
        <w:t>The</w:t>
      </w:r>
      <w:proofErr w:type="gramEnd"/>
      <w:r w:rsidRPr="000257E8">
        <w:t xml:space="preserve"> MassHealth agency does not pay for mental health services such as, </w:t>
      </w:r>
      <w:r w:rsidRPr="00320C71">
        <w:rPr>
          <w:szCs w:val="24"/>
        </w:rPr>
        <w:t>but not limited to, the</w:t>
      </w:r>
      <w:r w:rsidRPr="000257E8">
        <w:t xml:space="preserve"> </w:t>
      </w:r>
      <w:r w:rsidRPr="00320C71">
        <w:rPr>
          <w:szCs w:val="24"/>
        </w:rPr>
        <w:t xml:space="preserve">following (see 130 CMR 410.472):  </w:t>
      </w:r>
    </w:p>
    <w:p w14:paraId="03967BE5" w14:textId="77777777" w:rsidR="009859B2" w:rsidRPr="000257E8" w:rsidRDefault="009859B2" w:rsidP="00320C71">
      <w:pPr>
        <w:tabs>
          <w:tab w:val="left" w:pos="936"/>
          <w:tab w:val="left" w:pos="1314"/>
          <w:tab w:val="left" w:pos="1692"/>
          <w:tab w:val="left" w:pos="2070"/>
        </w:tabs>
        <w:ind w:left="1080"/>
        <w:rPr>
          <w:sz w:val="22"/>
        </w:rPr>
      </w:pPr>
      <w:r w:rsidRPr="000257E8">
        <w:rPr>
          <w:sz w:val="22"/>
        </w:rPr>
        <w:t>(1</w:t>
      </w:r>
      <w:proofErr w:type="gramStart"/>
      <w:r w:rsidRPr="000257E8">
        <w:rPr>
          <w:sz w:val="22"/>
        </w:rPr>
        <w:t>)</w:t>
      </w:r>
      <w:r>
        <w:rPr>
          <w:sz w:val="22"/>
        </w:rPr>
        <w:t xml:space="preserve">  </w:t>
      </w:r>
      <w:r w:rsidRPr="000257E8">
        <w:rPr>
          <w:sz w:val="22"/>
        </w:rPr>
        <w:t>vocational</w:t>
      </w:r>
      <w:proofErr w:type="gramEnd"/>
      <w:r w:rsidRPr="000257E8">
        <w:rPr>
          <w:sz w:val="22"/>
        </w:rPr>
        <w:t xml:space="preserve"> rehabilitation </w:t>
      </w:r>
      <w:proofErr w:type="gramStart"/>
      <w:r w:rsidRPr="000257E8">
        <w:rPr>
          <w:sz w:val="22"/>
        </w:rPr>
        <w:t>services;</w:t>
      </w:r>
      <w:proofErr w:type="gramEnd"/>
    </w:p>
    <w:p w14:paraId="3F1BAAAD" w14:textId="77777777" w:rsidR="009859B2" w:rsidRPr="000257E8" w:rsidRDefault="009859B2" w:rsidP="00320C71">
      <w:pPr>
        <w:tabs>
          <w:tab w:val="left" w:pos="936"/>
          <w:tab w:val="left" w:pos="1314"/>
          <w:tab w:val="left" w:pos="1692"/>
          <w:tab w:val="left" w:pos="2070"/>
        </w:tabs>
        <w:ind w:left="1080"/>
        <w:rPr>
          <w:sz w:val="22"/>
        </w:rPr>
      </w:pPr>
      <w:r w:rsidRPr="000257E8">
        <w:rPr>
          <w:sz w:val="22"/>
        </w:rPr>
        <w:t>(2</w:t>
      </w:r>
      <w:proofErr w:type="gramStart"/>
      <w:r w:rsidRPr="000257E8">
        <w:rPr>
          <w:sz w:val="22"/>
        </w:rPr>
        <w:t>)</w:t>
      </w:r>
      <w:r>
        <w:rPr>
          <w:sz w:val="22"/>
        </w:rPr>
        <w:t xml:space="preserve">  </w:t>
      </w:r>
      <w:r w:rsidRPr="00532CD2">
        <w:rPr>
          <w:sz w:val="22"/>
        </w:rPr>
        <w:t>sheltered</w:t>
      </w:r>
      <w:proofErr w:type="gramEnd"/>
      <w:r w:rsidRPr="00532CD2">
        <w:rPr>
          <w:sz w:val="22"/>
        </w:rPr>
        <w:t xml:space="preserve"> </w:t>
      </w:r>
      <w:proofErr w:type="gramStart"/>
      <w:r w:rsidRPr="00532CD2">
        <w:rPr>
          <w:sz w:val="22"/>
        </w:rPr>
        <w:t>workshops</w:t>
      </w:r>
      <w:r w:rsidRPr="000257E8">
        <w:rPr>
          <w:sz w:val="22"/>
        </w:rPr>
        <w:t>;</w:t>
      </w:r>
      <w:proofErr w:type="gramEnd"/>
      <w:r w:rsidRPr="000257E8">
        <w:rPr>
          <w:sz w:val="22"/>
        </w:rPr>
        <w:t xml:space="preserve"> </w:t>
      </w:r>
    </w:p>
    <w:p w14:paraId="2106000F" w14:textId="17163EE1" w:rsidR="009859B2" w:rsidRDefault="009859B2" w:rsidP="00320C71">
      <w:pPr>
        <w:tabs>
          <w:tab w:val="left" w:pos="936"/>
          <w:tab w:val="left" w:pos="1314"/>
          <w:tab w:val="left" w:pos="1692"/>
          <w:tab w:val="left" w:pos="2070"/>
        </w:tabs>
        <w:ind w:left="1080"/>
        <w:rPr>
          <w:sz w:val="22"/>
        </w:rPr>
      </w:pPr>
      <w:r w:rsidRPr="000257E8">
        <w:rPr>
          <w:sz w:val="22"/>
        </w:rPr>
        <w:t>(3</w:t>
      </w:r>
      <w:proofErr w:type="gramStart"/>
      <w:r w:rsidRPr="000257E8">
        <w:rPr>
          <w:sz w:val="22"/>
        </w:rPr>
        <w:t>)</w:t>
      </w:r>
      <w:r>
        <w:rPr>
          <w:sz w:val="22"/>
        </w:rPr>
        <w:t xml:space="preserve">  </w:t>
      </w:r>
      <w:r w:rsidRPr="000257E8">
        <w:rPr>
          <w:sz w:val="22"/>
        </w:rPr>
        <w:t>recreational</w:t>
      </w:r>
      <w:proofErr w:type="gramEnd"/>
      <w:r w:rsidRPr="000257E8">
        <w:rPr>
          <w:sz w:val="22"/>
        </w:rPr>
        <w:t xml:space="preserve"> services</w:t>
      </w:r>
      <w:r>
        <w:rPr>
          <w:sz w:val="22"/>
        </w:rPr>
        <w:t xml:space="preserve"> (play therapy, the use of play activities with a child in an identified treatment setting as an alternative to strictly verbal expression of conflicts and feelings, is not considered a recreational service and is covered</w:t>
      </w:r>
      <w:proofErr w:type="gramStart"/>
      <w:r>
        <w:rPr>
          <w:sz w:val="22"/>
        </w:rPr>
        <w:t>)</w:t>
      </w:r>
      <w:r w:rsidRPr="000257E8">
        <w:rPr>
          <w:sz w:val="22"/>
        </w:rPr>
        <w:t>;</w:t>
      </w:r>
      <w:proofErr w:type="gramEnd"/>
      <w:r w:rsidRPr="000257E8">
        <w:rPr>
          <w:sz w:val="22"/>
        </w:rPr>
        <w:t xml:space="preserve"> </w:t>
      </w:r>
    </w:p>
    <w:p w14:paraId="48B963DD" w14:textId="77777777" w:rsidR="005604D7" w:rsidRPr="000257E8" w:rsidRDefault="005604D7" w:rsidP="00320C71">
      <w:pPr>
        <w:tabs>
          <w:tab w:val="left" w:pos="936"/>
          <w:tab w:val="left" w:pos="1314"/>
          <w:tab w:val="left" w:pos="1692"/>
          <w:tab w:val="left" w:pos="2070"/>
        </w:tabs>
        <w:ind w:left="1080"/>
        <w:rPr>
          <w:sz w:val="22"/>
        </w:rPr>
      </w:pPr>
      <w:r w:rsidRPr="000257E8">
        <w:rPr>
          <w:sz w:val="22"/>
        </w:rPr>
        <w:t>(4</w:t>
      </w:r>
      <w:proofErr w:type="gramStart"/>
      <w:r w:rsidRPr="000257E8">
        <w:rPr>
          <w:sz w:val="22"/>
        </w:rPr>
        <w:t>)</w:t>
      </w:r>
      <w:r>
        <w:rPr>
          <w:sz w:val="22"/>
        </w:rPr>
        <w:t xml:space="preserve">  </w:t>
      </w:r>
      <w:r w:rsidRPr="000257E8">
        <w:rPr>
          <w:sz w:val="22"/>
        </w:rPr>
        <w:t>life</w:t>
      </w:r>
      <w:proofErr w:type="gramEnd"/>
      <w:r>
        <w:rPr>
          <w:sz w:val="22"/>
        </w:rPr>
        <w:t>-</w:t>
      </w:r>
      <w:r w:rsidRPr="000257E8">
        <w:rPr>
          <w:sz w:val="22"/>
        </w:rPr>
        <w:t xml:space="preserve">enrichment services; and </w:t>
      </w:r>
    </w:p>
    <w:p w14:paraId="0B38F5A6" w14:textId="77777777" w:rsidR="005604D7" w:rsidRPr="000257E8" w:rsidRDefault="005604D7" w:rsidP="00320C71">
      <w:pPr>
        <w:tabs>
          <w:tab w:val="left" w:pos="936"/>
          <w:tab w:val="left" w:pos="1314"/>
          <w:tab w:val="left" w:pos="1692"/>
          <w:tab w:val="left" w:pos="2070"/>
        </w:tabs>
        <w:ind w:left="1080"/>
        <w:rPr>
          <w:sz w:val="22"/>
        </w:rPr>
      </w:pPr>
      <w:r w:rsidRPr="000257E8">
        <w:rPr>
          <w:sz w:val="22"/>
        </w:rPr>
        <w:t>(5</w:t>
      </w:r>
      <w:proofErr w:type="gramStart"/>
      <w:r w:rsidRPr="000257E8">
        <w:rPr>
          <w:sz w:val="22"/>
        </w:rPr>
        <w:t>)</w:t>
      </w:r>
      <w:r>
        <w:rPr>
          <w:sz w:val="22"/>
        </w:rPr>
        <w:t xml:space="preserve">  </w:t>
      </w:r>
      <w:r w:rsidRPr="000257E8">
        <w:rPr>
          <w:sz w:val="22"/>
        </w:rPr>
        <w:t>alcohol</w:t>
      </w:r>
      <w:proofErr w:type="gramEnd"/>
      <w:r w:rsidRPr="000257E8">
        <w:rPr>
          <w:sz w:val="22"/>
        </w:rPr>
        <w:t xml:space="preserve"> or drug drop</w:t>
      </w:r>
      <w:r w:rsidRPr="000257E8">
        <w:rPr>
          <w:sz w:val="22"/>
        </w:rPr>
        <w:noBreakHyphen/>
        <w:t>in centers.</w:t>
      </w:r>
    </w:p>
    <w:p w14:paraId="2334850C" w14:textId="77777777" w:rsidR="005604D7" w:rsidRDefault="005604D7" w:rsidP="005604D7">
      <w:pPr>
        <w:widowControl/>
        <w:autoSpaceDE/>
        <w:autoSpaceDN/>
        <w:adjustRightInd/>
        <w:rPr>
          <w:spacing w:val="-3"/>
          <w:sz w:val="22"/>
          <w:szCs w:val="22"/>
        </w:rPr>
      </w:pPr>
    </w:p>
    <w:p w14:paraId="30E0E97D" w14:textId="6F40246E" w:rsidR="005604D7" w:rsidRPr="000257E8" w:rsidRDefault="005604D7" w:rsidP="00320C71">
      <w:pPr>
        <w:pStyle w:val="BodyText"/>
        <w:tabs>
          <w:tab w:val="left" w:pos="1452"/>
        </w:tabs>
        <w:kinsoku w:val="0"/>
        <w:overflowPunct w:val="0"/>
        <w:ind w:left="720"/>
      </w:pPr>
      <w:r w:rsidRPr="000257E8">
        <w:t>(C</w:t>
      </w:r>
      <w:proofErr w:type="gramStart"/>
      <w:r w:rsidRPr="000257E8">
        <w:t>)</w:t>
      </w:r>
      <w:r>
        <w:t xml:space="preserve">  </w:t>
      </w:r>
      <w:r w:rsidRPr="000257E8">
        <w:t>The</w:t>
      </w:r>
      <w:proofErr w:type="gramEnd"/>
      <w:r w:rsidRPr="000257E8">
        <w:t xml:space="preserve"> MassHealth agency does not pay for pharmacy services such as, but not limited to, the following (</w:t>
      </w:r>
      <w:r w:rsidRPr="00B22793">
        <w:rPr>
          <w:i/>
        </w:rPr>
        <w:t>see</w:t>
      </w:r>
      <w:r w:rsidRPr="000257E8">
        <w:t xml:space="preserve"> 130 CMR </w:t>
      </w:r>
      <w:r>
        <w:t>406.000</w:t>
      </w:r>
      <w:proofErr w:type="gramStart"/>
      <w:r>
        <w:t xml:space="preserve">: </w:t>
      </w:r>
      <w:r w:rsidR="005170D2">
        <w:t xml:space="preserve"> </w:t>
      </w:r>
      <w:r>
        <w:rPr>
          <w:i/>
        </w:rPr>
        <w:t>Pharmacy</w:t>
      </w:r>
      <w:proofErr w:type="gramEnd"/>
      <w:r>
        <w:rPr>
          <w:i/>
        </w:rPr>
        <w:t xml:space="preserve"> Services</w:t>
      </w:r>
      <w:r w:rsidRPr="000257E8">
        <w:t>):</w:t>
      </w:r>
    </w:p>
    <w:p w14:paraId="3F6A28DE" w14:textId="5C5B8490" w:rsidR="005604D7" w:rsidRPr="000257E8" w:rsidRDefault="005604D7" w:rsidP="00320C71">
      <w:pPr>
        <w:tabs>
          <w:tab w:val="left" w:pos="936"/>
          <w:tab w:val="left" w:pos="1314"/>
          <w:tab w:val="left" w:pos="1692"/>
          <w:tab w:val="left" w:pos="2070"/>
        </w:tabs>
        <w:ind w:left="1080"/>
        <w:rPr>
          <w:sz w:val="22"/>
        </w:rPr>
      </w:pPr>
      <w:r w:rsidRPr="000257E8">
        <w:rPr>
          <w:sz w:val="22"/>
        </w:rPr>
        <w:t>(1</w:t>
      </w:r>
      <w:proofErr w:type="gramStart"/>
      <w:r w:rsidRPr="000257E8">
        <w:rPr>
          <w:sz w:val="22"/>
        </w:rPr>
        <w:t>)</w:t>
      </w:r>
      <w:r w:rsidR="00320C71">
        <w:rPr>
          <w:sz w:val="22"/>
        </w:rPr>
        <w:t xml:space="preserve">  </w:t>
      </w:r>
      <w:r w:rsidRPr="000257E8">
        <w:rPr>
          <w:sz w:val="22"/>
        </w:rPr>
        <w:t>any</w:t>
      </w:r>
      <w:proofErr w:type="gramEnd"/>
      <w:r w:rsidRPr="000257E8">
        <w:rPr>
          <w:sz w:val="22"/>
        </w:rPr>
        <w:t xml:space="preserve"> drug used for the treatment of obesity</w:t>
      </w:r>
      <w:r w:rsidR="007650E2">
        <w:rPr>
          <w:sz w:val="22"/>
        </w:rPr>
        <w:t xml:space="preserve"> or </w:t>
      </w:r>
      <w:proofErr w:type="gramStart"/>
      <w:r w:rsidR="007650E2">
        <w:rPr>
          <w:sz w:val="22"/>
        </w:rPr>
        <w:t>overweight</w:t>
      </w:r>
      <w:r w:rsidRPr="000257E8">
        <w:rPr>
          <w:sz w:val="22"/>
        </w:rPr>
        <w:t>;</w:t>
      </w:r>
      <w:proofErr w:type="gramEnd"/>
    </w:p>
    <w:p w14:paraId="56A9BCB6" w14:textId="11F6B8DF" w:rsidR="005604D7" w:rsidRPr="000257E8" w:rsidRDefault="005604D7" w:rsidP="00320C71">
      <w:pPr>
        <w:tabs>
          <w:tab w:val="left" w:pos="936"/>
          <w:tab w:val="left" w:pos="1314"/>
          <w:tab w:val="left" w:pos="1692"/>
          <w:tab w:val="left" w:pos="2070"/>
        </w:tabs>
        <w:ind w:left="1080"/>
        <w:rPr>
          <w:sz w:val="22"/>
        </w:rPr>
      </w:pPr>
      <w:r w:rsidRPr="000257E8">
        <w:rPr>
          <w:sz w:val="22"/>
        </w:rPr>
        <w:t>(2</w:t>
      </w:r>
      <w:proofErr w:type="gramStart"/>
      <w:r w:rsidRPr="000257E8">
        <w:rPr>
          <w:sz w:val="22"/>
        </w:rPr>
        <w:t>)</w:t>
      </w:r>
      <w:r w:rsidR="00320C71">
        <w:rPr>
          <w:sz w:val="22"/>
        </w:rPr>
        <w:t xml:space="preserve">  </w:t>
      </w:r>
      <w:r w:rsidRPr="000257E8">
        <w:rPr>
          <w:sz w:val="22"/>
        </w:rPr>
        <w:t>cough</w:t>
      </w:r>
      <w:proofErr w:type="gramEnd"/>
      <w:r w:rsidRPr="000257E8">
        <w:rPr>
          <w:sz w:val="22"/>
        </w:rPr>
        <w:t xml:space="preserve"> and cold </w:t>
      </w:r>
      <w:proofErr w:type="gramStart"/>
      <w:r w:rsidRPr="000257E8">
        <w:rPr>
          <w:sz w:val="22"/>
        </w:rPr>
        <w:t>preparations;</w:t>
      </w:r>
      <w:proofErr w:type="gramEnd"/>
    </w:p>
    <w:p w14:paraId="55CF9AB0" w14:textId="48A3699E" w:rsidR="005604D7" w:rsidRDefault="005604D7" w:rsidP="00320C71">
      <w:pPr>
        <w:tabs>
          <w:tab w:val="left" w:pos="936"/>
          <w:tab w:val="left" w:pos="1314"/>
          <w:tab w:val="left" w:pos="1692"/>
          <w:tab w:val="left" w:pos="2070"/>
        </w:tabs>
        <w:ind w:left="1080"/>
        <w:rPr>
          <w:sz w:val="22"/>
        </w:rPr>
      </w:pPr>
      <w:r w:rsidRPr="000257E8">
        <w:rPr>
          <w:sz w:val="22"/>
        </w:rPr>
        <w:t>(3)</w:t>
      </w:r>
      <w:r w:rsidR="00320C71">
        <w:rPr>
          <w:sz w:val="22"/>
        </w:rPr>
        <w:t xml:space="preserve">  </w:t>
      </w:r>
      <w:r w:rsidRPr="000257E8">
        <w:rPr>
          <w:sz w:val="22"/>
        </w:rPr>
        <w:t>less</w:t>
      </w:r>
      <w:r>
        <w:rPr>
          <w:sz w:val="22"/>
        </w:rPr>
        <w:t>-</w:t>
      </w:r>
      <w:r w:rsidRPr="000257E8">
        <w:rPr>
          <w:sz w:val="22"/>
        </w:rPr>
        <w:t>than</w:t>
      </w:r>
      <w:r>
        <w:rPr>
          <w:sz w:val="22"/>
        </w:rPr>
        <w:t>-</w:t>
      </w:r>
      <w:r w:rsidRPr="000257E8">
        <w:rPr>
          <w:sz w:val="22"/>
        </w:rPr>
        <w:t xml:space="preserve">effective drugs; </w:t>
      </w:r>
      <w:r>
        <w:rPr>
          <w:sz w:val="22"/>
        </w:rPr>
        <w:t>and</w:t>
      </w:r>
    </w:p>
    <w:p w14:paraId="186E2F9A" w14:textId="15EB26B2" w:rsidR="005604D7" w:rsidRPr="000257E8" w:rsidRDefault="005604D7" w:rsidP="00320C71">
      <w:pPr>
        <w:tabs>
          <w:tab w:val="left" w:pos="936"/>
          <w:tab w:val="left" w:pos="1314"/>
          <w:tab w:val="left" w:pos="1692"/>
          <w:tab w:val="left" w:pos="2070"/>
        </w:tabs>
        <w:ind w:left="1080"/>
        <w:rPr>
          <w:sz w:val="22"/>
        </w:rPr>
      </w:pPr>
      <w:r w:rsidRPr="006B6069">
        <w:rPr>
          <w:sz w:val="22"/>
        </w:rPr>
        <w:t>(4)</w:t>
      </w:r>
      <w:r w:rsidR="00320C71">
        <w:rPr>
          <w:sz w:val="22"/>
        </w:rPr>
        <w:t xml:space="preserve">  </w:t>
      </w:r>
      <w:r w:rsidRPr="006B6069">
        <w:rPr>
          <w:sz w:val="22"/>
        </w:rPr>
        <w:t>drugs related to the treatment of male or female infertility.</w:t>
      </w:r>
    </w:p>
    <w:p w14:paraId="5624DC5E" w14:textId="77777777" w:rsidR="005604D7" w:rsidRPr="000257E8" w:rsidRDefault="005604D7" w:rsidP="00166721">
      <w:pPr>
        <w:tabs>
          <w:tab w:val="left" w:pos="936"/>
          <w:tab w:val="left" w:pos="1314"/>
          <w:tab w:val="left" w:pos="1692"/>
          <w:tab w:val="left" w:pos="2070"/>
        </w:tabs>
        <w:rPr>
          <w:sz w:val="22"/>
        </w:rPr>
      </w:pPr>
    </w:p>
    <w:p w14:paraId="5F26EF8B" w14:textId="1D60E6DD" w:rsidR="005604D7" w:rsidRPr="000257E8" w:rsidRDefault="005604D7" w:rsidP="00320C71">
      <w:pPr>
        <w:tabs>
          <w:tab w:val="left" w:pos="936"/>
          <w:tab w:val="left" w:pos="1314"/>
          <w:tab w:val="left" w:pos="1692"/>
          <w:tab w:val="left" w:pos="2070"/>
        </w:tabs>
        <w:ind w:left="720"/>
        <w:rPr>
          <w:sz w:val="22"/>
        </w:rPr>
      </w:pPr>
      <w:r w:rsidRPr="000257E8">
        <w:rPr>
          <w:sz w:val="22"/>
        </w:rPr>
        <w:t>(D</w:t>
      </w:r>
      <w:proofErr w:type="gramStart"/>
      <w:r w:rsidRPr="000257E8">
        <w:rPr>
          <w:sz w:val="22"/>
        </w:rPr>
        <w:t>)</w:t>
      </w:r>
      <w:r w:rsidR="00320C71">
        <w:rPr>
          <w:sz w:val="22"/>
        </w:rPr>
        <w:t xml:space="preserve">  </w:t>
      </w:r>
      <w:r w:rsidRPr="000257E8">
        <w:rPr>
          <w:sz w:val="22"/>
        </w:rPr>
        <w:t>The</w:t>
      </w:r>
      <w:proofErr w:type="gramEnd"/>
      <w:r w:rsidRPr="000257E8">
        <w:rPr>
          <w:sz w:val="22"/>
        </w:rPr>
        <w:t xml:space="preserve"> MassHealth agency does not pay for </w:t>
      </w:r>
      <w:r>
        <w:rPr>
          <w:sz w:val="22"/>
        </w:rPr>
        <w:t xml:space="preserve">certain </w:t>
      </w:r>
      <w:r w:rsidRPr="000257E8">
        <w:rPr>
          <w:sz w:val="22"/>
        </w:rPr>
        <w:t xml:space="preserve">vision care services </w:t>
      </w:r>
      <w:r>
        <w:rPr>
          <w:sz w:val="22"/>
        </w:rPr>
        <w:t>and materials as specified in MassHealth regulations at 130 CMR 402.000</w:t>
      </w:r>
      <w:proofErr w:type="gramStart"/>
      <w:r>
        <w:rPr>
          <w:sz w:val="22"/>
        </w:rPr>
        <w:t xml:space="preserve">: </w:t>
      </w:r>
      <w:r w:rsidR="00246A2F">
        <w:rPr>
          <w:sz w:val="22"/>
        </w:rPr>
        <w:t xml:space="preserve"> </w:t>
      </w:r>
      <w:r>
        <w:rPr>
          <w:i/>
          <w:sz w:val="22"/>
        </w:rPr>
        <w:t>Vision</w:t>
      </w:r>
      <w:proofErr w:type="gramEnd"/>
      <w:r>
        <w:rPr>
          <w:i/>
          <w:sz w:val="22"/>
        </w:rPr>
        <w:t xml:space="preserve"> Care Services</w:t>
      </w:r>
      <w:r>
        <w:rPr>
          <w:sz w:val="22"/>
        </w:rPr>
        <w:t>.</w:t>
      </w:r>
    </w:p>
    <w:p w14:paraId="73C088D3" w14:textId="77777777" w:rsidR="005604D7" w:rsidRPr="000257E8" w:rsidRDefault="005604D7" w:rsidP="00166721">
      <w:pPr>
        <w:tabs>
          <w:tab w:val="left" w:pos="936"/>
          <w:tab w:val="left" w:pos="1314"/>
          <w:tab w:val="left" w:pos="1692"/>
          <w:tab w:val="left" w:pos="2070"/>
        </w:tabs>
        <w:rPr>
          <w:sz w:val="22"/>
        </w:rPr>
      </w:pPr>
    </w:p>
    <w:p w14:paraId="3C4E04FB" w14:textId="55741A4D" w:rsidR="005604D7" w:rsidRPr="00D156D9" w:rsidRDefault="005604D7" w:rsidP="00320C71">
      <w:pPr>
        <w:tabs>
          <w:tab w:val="left" w:pos="936"/>
          <w:tab w:val="left" w:pos="1314"/>
          <w:tab w:val="left" w:pos="1692"/>
          <w:tab w:val="left" w:pos="2070"/>
        </w:tabs>
        <w:ind w:left="720"/>
        <w:rPr>
          <w:sz w:val="22"/>
        </w:rPr>
      </w:pPr>
      <w:r w:rsidRPr="000257E8">
        <w:rPr>
          <w:sz w:val="22"/>
        </w:rPr>
        <w:t>(E</w:t>
      </w:r>
      <w:proofErr w:type="gramStart"/>
      <w:r w:rsidRPr="000257E8">
        <w:rPr>
          <w:sz w:val="22"/>
        </w:rPr>
        <w:t>)</w:t>
      </w:r>
      <w:r w:rsidR="00320C71">
        <w:rPr>
          <w:sz w:val="22"/>
        </w:rPr>
        <w:t xml:space="preserve">  </w:t>
      </w:r>
      <w:r w:rsidRPr="000257E8">
        <w:rPr>
          <w:sz w:val="22"/>
        </w:rPr>
        <w:t>The</w:t>
      </w:r>
      <w:proofErr w:type="gramEnd"/>
      <w:r w:rsidRPr="000257E8">
        <w:rPr>
          <w:sz w:val="22"/>
        </w:rPr>
        <w:t xml:space="preserve"> MassHealth agency does not pay an independent practitioner for services provided to members in an outpatient department except when that practitioner has an active provider number issued by the MassHealth agency and meets</w:t>
      </w:r>
      <w:r>
        <w:rPr>
          <w:sz w:val="22"/>
        </w:rPr>
        <w:t xml:space="preserve"> one of the following criteria.</w:t>
      </w:r>
    </w:p>
    <w:p w14:paraId="1821F477" w14:textId="77777777" w:rsidR="005604D7" w:rsidRPr="000257E8" w:rsidRDefault="005604D7" w:rsidP="00320C71">
      <w:pPr>
        <w:tabs>
          <w:tab w:val="left" w:pos="936"/>
          <w:tab w:val="left" w:pos="1440"/>
          <w:tab w:val="left" w:pos="1692"/>
          <w:tab w:val="left" w:pos="1800"/>
        </w:tabs>
        <w:ind w:left="1080"/>
        <w:rPr>
          <w:sz w:val="22"/>
        </w:rPr>
      </w:pPr>
      <w:r w:rsidRPr="000257E8">
        <w:rPr>
          <w:sz w:val="22"/>
        </w:rPr>
        <w:t>(1)</w:t>
      </w:r>
      <w:r w:rsidRPr="000257E8">
        <w:rPr>
          <w:sz w:val="22"/>
        </w:rPr>
        <w:tab/>
        <w:t>The practitioner serves in an attending, visiting, or supervisory role at the hospital where the services are provided, is legally responsible for the management of the member's care, is physically present and actively involved in the treatment for which payment is claimed, and provides a service for which the MassHealth agency pays an independent practitioner when provided in an outpatient hospital setting.  Supervisory surgeons must be scrubbed and physically present during the major portion of an operation.</w:t>
      </w:r>
    </w:p>
    <w:p w14:paraId="69AC468E" w14:textId="1E1E9B8B" w:rsidR="005604D7" w:rsidRPr="000257E8" w:rsidRDefault="005604D7" w:rsidP="00320C71">
      <w:pPr>
        <w:tabs>
          <w:tab w:val="left" w:pos="936"/>
          <w:tab w:val="left" w:pos="1440"/>
          <w:tab w:val="left" w:pos="1692"/>
          <w:tab w:val="left" w:pos="1800"/>
        </w:tabs>
        <w:ind w:left="1080"/>
        <w:rPr>
          <w:sz w:val="22"/>
        </w:rPr>
      </w:pPr>
      <w:r w:rsidRPr="000257E8">
        <w:rPr>
          <w:sz w:val="22"/>
        </w:rPr>
        <w:t>(2)</w:t>
      </w:r>
      <w:r w:rsidRPr="000257E8">
        <w:rPr>
          <w:sz w:val="22"/>
        </w:rPr>
        <w:tab/>
        <w:t>The independent practitioner, if serving as a salaried intern, resident, fellow, or house officer, provides services during off</w:t>
      </w:r>
      <w:r w:rsidRPr="000257E8">
        <w:rPr>
          <w:sz w:val="22"/>
        </w:rPr>
        <w:noBreakHyphen/>
        <w:t xml:space="preserve">duty hours at an institution that does not pay </w:t>
      </w:r>
      <w:r w:rsidR="00755FC8">
        <w:rPr>
          <w:sz w:val="22"/>
        </w:rPr>
        <w:t>their</w:t>
      </w:r>
      <w:r w:rsidRPr="000257E8">
        <w:rPr>
          <w:sz w:val="22"/>
        </w:rPr>
        <w:t xml:space="preserve"> salary.</w:t>
      </w:r>
    </w:p>
    <w:p w14:paraId="111BA0D0" w14:textId="77777777" w:rsidR="005604D7" w:rsidRPr="000257E8" w:rsidRDefault="005604D7" w:rsidP="00320C71">
      <w:pPr>
        <w:tabs>
          <w:tab w:val="left" w:pos="936"/>
          <w:tab w:val="left" w:pos="1440"/>
          <w:tab w:val="left" w:pos="1692"/>
          <w:tab w:val="left" w:pos="1800"/>
        </w:tabs>
        <w:ind w:left="1080"/>
        <w:rPr>
          <w:sz w:val="22"/>
        </w:rPr>
      </w:pPr>
      <w:r w:rsidRPr="000257E8">
        <w:rPr>
          <w:sz w:val="22"/>
        </w:rPr>
        <w:t>(3)</w:t>
      </w:r>
      <w:r w:rsidRPr="000257E8">
        <w:rPr>
          <w:sz w:val="22"/>
        </w:rPr>
        <w:tab/>
        <w:t xml:space="preserve">The independent practitioner receives a salary from an institution for administrative or teaching services, but not for delivery of care, and provides direct medical care to a member that meets the conditions set forth in 130 CMR 410.405(E)(1). </w:t>
      </w:r>
    </w:p>
    <w:p w14:paraId="6BF4FC43" w14:textId="77777777" w:rsidR="005604D7" w:rsidRPr="000257E8" w:rsidRDefault="005604D7" w:rsidP="00D156D9">
      <w:pPr>
        <w:tabs>
          <w:tab w:val="left" w:pos="936"/>
          <w:tab w:val="left" w:pos="1314"/>
          <w:tab w:val="left" w:pos="1692"/>
          <w:tab w:val="left" w:pos="2070"/>
        </w:tabs>
        <w:rPr>
          <w:sz w:val="22"/>
          <w:u w:val="single"/>
        </w:rPr>
      </w:pPr>
    </w:p>
    <w:p w14:paraId="307E9917" w14:textId="77777777" w:rsidR="005604D7" w:rsidRPr="000257E8" w:rsidRDefault="005604D7" w:rsidP="00D156D9">
      <w:pPr>
        <w:tabs>
          <w:tab w:val="left" w:pos="936"/>
          <w:tab w:val="left" w:pos="1314"/>
          <w:tab w:val="left" w:pos="1692"/>
          <w:tab w:val="left" w:pos="2070"/>
        </w:tabs>
        <w:ind w:firstLine="180"/>
        <w:rPr>
          <w:sz w:val="22"/>
        </w:rPr>
      </w:pPr>
      <w:r w:rsidRPr="000257E8">
        <w:rPr>
          <w:sz w:val="22"/>
          <w:u w:val="single"/>
        </w:rPr>
        <w:t>410.406</w:t>
      </w:r>
      <w:proofErr w:type="gramStart"/>
      <w:r w:rsidRPr="000257E8">
        <w:rPr>
          <w:sz w:val="22"/>
          <w:u w:val="single"/>
        </w:rPr>
        <w:t>:  Payment</w:t>
      </w:r>
      <w:proofErr w:type="gramEnd"/>
    </w:p>
    <w:p w14:paraId="03C3DFDA" w14:textId="77777777" w:rsidR="005604D7" w:rsidRPr="000257E8" w:rsidRDefault="005604D7" w:rsidP="00D156D9">
      <w:pPr>
        <w:tabs>
          <w:tab w:val="left" w:pos="936"/>
          <w:tab w:val="left" w:pos="1314"/>
          <w:tab w:val="left" w:pos="1692"/>
          <w:tab w:val="left" w:pos="2070"/>
        </w:tabs>
        <w:rPr>
          <w:sz w:val="22"/>
        </w:rPr>
      </w:pPr>
    </w:p>
    <w:p w14:paraId="0C6F4F2B" w14:textId="77777777" w:rsidR="005604D7" w:rsidRDefault="005604D7" w:rsidP="00320C71">
      <w:pPr>
        <w:tabs>
          <w:tab w:val="left" w:pos="936"/>
          <w:tab w:val="left" w:pos="1440"/>
          <w:tab w:val="left" w:pos="2070"/>
        </w:tabs>
        <w:autoSpaceDE/>
        <w:autoSpaceDN/>
        <w:adjustRightInd/>
        <w:ind w:left="720"/>
        <w:rPr>
          <w:sz w:val="22"/>
        </w:rPr>
      </w:pPr>
      <w:r>
        <w:rPr>
          <w:sz w:val="22"/>
        </w:rPr>
        <w:t>(A</w:t>
      </w:r>
      <w:proofErr w:type="gramStart"/>
      <w:r>
        <w:rPr>
          <w:sz w:val="22"/>
        </w:rPr>
        <w:t>)  Acute</w:t>
      </w:r>
      <w:proofErr w:type="gramEnd"/>
      <w:r>
        <w:rPr>
          <w:sz w:val="22"/>
        </w:rPr>
        <w:t xml:space="preserve"> h</w:t>
      </w:r>
      <w:r w:rsidRPr="000257E8">
        <w:rPr>
          <w:sz w:val="22"/>
        </w:rPr>
        <w:t>ospital outpatient departments and hospital-licensed health centers in Massachusetts are paid for services provided to eligible members according to the rate for services established in the signed MassHealth provider agreement, subject to the limitations set forth in 130 CMR 410.406.</w:t>
      </w:r>
    </w:p>
    <w:p w14:paraId="253CD51A" w14:textId="77777777" w:rsidR="005604D7" w:rsidRDefault="005604D7" w:rsidP="00D156D9">
      <w:pPr>
        <w:tabs>
          <w:tab w:val="center" w:pos="4824"/>
        </w:tabs>
        <w:rPr>
          <w:sz w:val="22"/>
        </w:rPr>
      </w:pPr>
    </w:p>
    <w:p w14:paraId="29C80DEE" w14:textId="76E336E2" w:rsidR="005604D7" w:rsidRPr="000257E8" w:rsidRDefault="005604D7" w:rsidP="00320C71">
      <w:pPr>
        <w:tabs>
          <w:tab w:val="left" w:pos="936"/>
          <w:tab w:val="left" w:pos="1350"/>
          <w:tab w:val="left" w:pos="2070"/>
        </w:tabs>
        <w:autoSpaceDE/>
        <w:autoSpaceDN/>
        <w:adjustRightInd/>
        <w:ind w:left="720"/>
        <w:rPr>
          <w:sz w:val="22"/>
        </w:rPr>
      </w:pPr>
      <w:r w:rsidRPr="000257E8">
        <w:rPr>
          <w:sz w:val="22"/>
        </w:rPr>
        <w:t>(B</w:t>
      </w:r>
      <w:proofErr w:type="gramStart"/>
      <w:r w:rsidRPr="000257E8">
        <w:rPr>
          <w:sz w:val="22"/>
        </w:rPr>
        <w:t>)</w:t>
      </w:r>
      <w:r w:rsidR="00320C71">
        <w:rPr>
          <w:sz w:val="22"/>
        </w:rPr>
        <w:t xml:space="preserve">  </w:t>
      </w:r>
      <w:r w:rsidRPr="000257E8">
        <w:rPr>
          <w:sz w:val="22"/>
        </w:rPr>
        <w:t>For</w:t>
      </w:r>
      <w:proofErr w:type="gramEnd"/>
      <w:r w:rsidRPr="000257E8">
        <w:rPr>
          <w:sz w:val="22"/>
        </w:rPr>
        <w:t xml:space="preserve"> purposes of making payments to </w:t>
      </w:r>
      <w:r>
        <w:rPr>
          <w:sz w:val="22"/>
        </w:rPr>
        <w:t xml:space="preserve">acute </w:t>
      </w:r>
      <w:r w:rsidRPr="000257E8">
        <w:rPr>
          <w:sz w:val="22"/>
        </w:rPr>
        <w:t>hospital outpatient departments and hospital-licensed health centers in Massachusetts, the following limitations apply.</w:t>
      </w:r>
    </w:p>
    <w:p w14:paraId="7ACB21DF" w14:textId="77777777" w:rsidR="005604D7" w:rsidRPr="000257E8" w:rsidRDefault="005604D7" w:rsidP="00320C71">
      <w:pPr>
        <w:tabs>
          <w:tab w:val="left" w:pos="936"/>
          <w:tab w:val="left" w:pos="1440"/>
          <w:tab w:val="left" w:pos="1692"/>
          <w:tab w:val="left" w:pos="1800"/>
        </w:tabs>
        <w:ind w:left="1080"/>
        <w:rPr>
          <w:sz w:val="22"/>
        </w:rPr>
      </w:pPr>
      <w:r w:rsidRPr="000257E8">
        <w:rPr>
          <w:sz w:val="22"/>
        </w:rPr>
        <w:t>(1)</w:t>
      </w:r>
      <w:r w:rsidRPr="000257E8">
        <w:rPr>
          <w:sz w:val="22"/>
        </w:rPr>
        <w:tab/>
        <w:t>The MassHealth agency does not pay for outpatient services provided to a member who is an inpatient at the same or a different hospital on the same day.</w:t>
      </w:r>
    </w:p>
    <w:p w14:paraId="5DDF73FA" w14:textId="77777777" w:rsidR="005604D7" w:rsidRPr="000257E8" w:rsidRDefault="005604D7" w:rsidP="00320C71">
      <w:pPr>
        <w:tabs>
          <w:tab w:val="left" w:pos="936"/>
          <w:tab w:val="left" w:pos="1440"/>
          <w:tab w:val="left" w:pos="1692"/>
          <w:tab w:val="left" w:pos="1800"/>
        </w:tabs>
        <w:ind w:left="1080"/>
        <w:rPr>
          <w:sz w:val="22"/>
        </w:rPr>
      </w:pPr>
      <w:r w:rsidRPr="000257E8">
        <w:rPr>
          <w:sz w:val="22"/>
        </w:rPr>
        <w:t>(2)</w:t>
      </w:r>
      <w:r w:rsidRPr="000257E8">
        <w:rPr>
          <w:sz w:val="22"/>
        </w:rPr>
        <w:tab/>
        <w:t>The MassHealth agency pays only for emergency outpatient services provided to a member on the day that the member is discharged from the hospital, whether from the same or a different facility.</w:t>
      </w:r>
    </w:p>
    <w:p w14:paraId="7B5C0318" w14:textId="0092FA98" w:rsidR="009859B2" w:rsidRDefault="005604D7" w:rsidP="00320C71">
      <w:pPr>
        <w:tabs>
          <w:tab w:val="left" w:pos="936"/>
          <w:tab w:val="left" w:pos="1440"/>
          <w:tab w:val="left" w:pos="1710"/>
        </w:tabs>
        <w:autoSpaceDE/>
        <w:autoSpaceDN/>
        <w:adjustRightInd/>
        <w:ind w:left="1080"/>
        <w:rPr>
          <w:sz w:val="22"/>
        </w:rPr>
        <w:sectPr w:rsidR="009859B2" w:rsidSect="00A84070">
          <w:pgSz w:w="12240" w:h="15840"/>
          <w:pgMar w:top="450" w:right="1240" w:bottom="280" w:left="1160" w:header="720" w:footer="720" w:gutter="0"/>
          <w:cols w:space="720"/>
          <w:noEndnote/>
        </w:sectPr>
      </w:pPr>
      <w:r w:rsidRPr="000257E8">
        <w:rPr>
          <w:sz w:val="22"/>
        </w:rPr>
        <w:t>(3)</w:t>
      </w:r>
      <w:r w:rsidR="00470305">
        <w:rPr>
          <w:sz w:val="22"/>
        </w:rPr>
        <w:t xml:space="preserve">  </w:t>
      </w:r>
      <w:r w:rsidRPr="000257E8">
        <w:rPr>
          <w:sz w:val="22"/>
        </w:rPr>
        <w:t xml:space="preserve">If a member receives outpatient services at one facility and, </w:t>
      </w:r>
      <w:proofErr w:type="gramStart"/>
      <w:r w:rsidRPr="000257E8">
        <w:rPr>
          <w:sz w:val="22"/>
        </w:rPr>
        <w:t>later on</w:t>
      </w:r>
      <w:proofErr w:type="gramEnd"/>
      <w:r w:rsidRPr="000257E8">
        <w:rPr>
          <w:sz w:val="22"/>
        </w:rPr>
        <w:t xml:space="preserve"> the same day, is </w:t>
      </w:r>
    </w:p>
    <w:tbl>
      <w:tblPr>
        <w:tblW w:w="9604" w:type="dxa"/>
        <w:tblInd w:w="218" w:type="dxa"/>
        <w:tblLayout w:type="fixed"/>
        <w:tblCellMar>
          <w:left w:w="0" w:type="dxa"/>
          <w:right w:w="0" w:type="dxa"/>
        </w:tblCellMar>
        <w:tblLook w:val="0000" w:firstRow="0" w:lastRow="0" w:firstColumn="0" w:lastColumn="0" w:noHBand="0" w:noVBand="0"/>
      </w:tblPr>
      <w:tblGrid>
        <w:gridCol w:w="4081"/>
        <w:gridCol w:w="3754"/>
        <w:gridCol w:w="1769"/>
      </w:tblGrid>
      <w:tr w:rsidR="005604D7" w:rsidRPr="00CE13A9" w14:paraId="6387CA56" w14:textId="77777777" w:rsidTr="00166721">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3DE427C3" w14:textId="77777777" w:rsidR="005604D7" w:rsidRPr="00CE13A9" w:rsidRDefault="005604D7" w:rsidP="00304308">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4D6270A" w14:textId="77777777" w:rsidR="005604D7" w:rsidRPr="00CE13A9" w:rsidRDefault="005604D7" w:rsidP="00304308">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6A498ED" w14:textId="77777777" w:rsidR="005604D7" w:rsidRPr="00CE13A9" w:rsidRDefault="005604D7" w:rsidP="00304308">
            <w:pPr>
              <w:pStyle w:val="TableParagraph"/>
              <w:kinsoku w:val="0"/>
              <w:overflowPunct w:val="0"/>
              <w:spacing w:before="4" w:line="190" w:lineRule="exact"/>
              <w:rPr>
                <w:sz w:val="19"/>
                <w:szCs w:val="19"/>
              </w:rPr>
            </w:pPr>
          </w:p>
          <w:p w14:paraId="038BA454" w14:textId="77777777" w:rsidR="005604D7" w:rsidRPr="00CE13A9" w:rsidRDefault="005604D7" w:rsidP="00304308">
            <w:pPr>
              <w:pStyle w:val="TableParagraph"/>
              <w:kinsoku w:val="0"/>
              <w:overflowPunct w:val="0"/>
              <w:spacing w:line="200" w:lineRule="exact"/>
              <w:rPr>
                <w:sz w:val="20"/>
                <w:szCs w:val="20"/>
              </w:rPr>
            </w:pPr>
          </w:p>
          <w:p w14:paraId="1F2BD108" w14:textId="77777777" w:rsidR="005604D7" w:rsidRPr="00CE13A9" w:rsidRDefault="005604D7" w:rsidP="00304308">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EFEE151" w14:textId="77777777" w:rsidR="005604D7" w:rsidRPr="00CE13A9" w:rsidRDefault="005604D7" w:rsidP="00304308">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316D038" w14:textId="77777777" w:rsidR="005604D7" w:rsidRPr="00CE13A9" w:rsidRDefault="005604D7" w:rsidP="00304308">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tcBorders>
              <w:top w:val="single" w:sz="6" w:space="0" w:color="000000"/>
              <w:left w:val="single" w:sz="6" w:space="0" w:color="000000"/>
              <w:bottom w:val="single" w:sz="6" w:space="0" w:color="000000"/>
              <w:right w:val="single" w:sz="6" w:space="0" w:color="000000"/>
            </w:tcBorders>
          </w:tcPr>
          <w:p w14:paraId="5D3ECE7B" w14:textId="77777777" w:rsidR="005604D7" w:rsidRPr="00CE13A9" w:rsidRDefault="005604D7" w:rsidP="00304308">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D84323A" w14:textId="77777777" w:rsidR="005604D7" w:rsidRPr="00CE13A9" w:rsidRDefault="005604D7" w:rsidP="00304308">
            <w:pPr>
              <w:pStyle w:val="TableParagraph"/>
              <w:kinsoku w:val="0"/>
              <w:overflowPunct w:val="0"/>
              <w:spacing w:before="120"/>
              <w:ind w:left="467" w:right="467"/>
              <w:jc w:val="center"/>
            </w:pPr>
            <w:r w:rsidRPr="00CE13A9">
              <w:rPr>
                <w:rFonts w:ascii="Arial" w:hAnsi="Arial" w:cs="Arial"/>
                <w:spacing w:val="-1"/>
                <w:sz w:val="20"/>
                <w:szCs w:val="20"/>
              </w:rPr>
              <w:t>4-8</w:t>
            </w:r>
          </w:p>
        </w:tc>
      </w:tr>
      <w:tr w:rsidR="005604D7" w:rsidRPr="00CE13A9" w14:paraId="5498FF60"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6B6A3B54" w14:textId="77777777" w:rsidR="005604D7" w:rsidRPr="00CE13A9" w:rsidRDefault="005604D7" w:rsidP="00304308">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572E98B" w14:textId="77777777" w:rsidR="005604D7" w:rsidRPr="00CE13A9" w:rsidRDefault="005604D7" w:rsidP="00304308">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4766639" w14:textId="27C1F80B" w:rsidR="005604D7" w:rsidRPr="00CE13A9" w:rsidRDefault="00E90536" w:rsidP="003134CA">
            <w:pPr>
              <w:pStyle w:val="TableParagraph"/>
              <w:kinsoku w:val="0"/>
              <w:overflowPunct w:val="0"/>
              <w:spacing w:before="120"/>
              <w:ind w:left="1022" w:right="1022"/>
              <w:jc w:val="center"/>
            </w:pPr>
            <w:r>
              <w:rPr>
                <w:rFonts w:ascii="Arial" w:hAnsi="Arial" w:cs="Arial"/>
                <w:spacing w:val="-1"/>
                <w:sz w:val="20"/>
                <w:szCs w:val="20"/>
              </w:rPr>
              <w:t>AOH-</w:t>
            </w:r>
            <w:r w:rsidR="00572F98">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4D3C3B53" w14:textId="77777777" w:rsidR="005604D7" w:rsidRPr="00CE13A9" w:rsidRDefault="005604D7" w:rsidP="00304308">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ABCB5D9" w14:textId="62FECA13" w:rsidR="005604D7" w:rsidRPr="00CE13A9" w:rsidRDefault="00572F98" w:rsidP="00304308">
            <w:pPr>
              <w:pStyle w:val="TableParagraph"/>
              <w:kinsoku w:val="0"/>
              <w:overflowPunct w:val="0"/>
              <w:spacing w:before="120"/>
              <w:ind w:left="471" w:right="467"/>
              <w:jc w:val="center"/>
            </w:pPr>
            <w:r w:rsidRPr="00572F98">
              <w:rPr>
                <w:rFonts w:ascii="Arial" w:hAnsi="Arial" w:cs="Arial"/>
                <w:spacing w:val="-1"/>
                <w:sz w:val="20"/>
                <w:szCs w:val="20"/>
              </w:rPr>
              <w:t>XX/XX/X</w:t>
            </w:r>
          </w:p>
        </w:tc>
      </w:tr>
    </w:tbl>
    <w:p w14:paraId="0C89F2E6" w14:textId="77777777" w:rsidR="005604D7" w:rsidRDefault="005604D7" w:rsidP="00166721">
      <w:pPr>
        <w:tabs>
          <w:tab w:val="center" w:pos="4824"/>
        </w:tabs>
        <w:ind w:left="1310"/>
        <w:rPr>
          <w:sz w:val="22"/>
        </w:rPr>
      </w:pPr>
    </w:p>
    <w:p w14:paraId="6F5A0169" w14:textId="77777777" w:rsidR="009859B2" w:rsidRPr="000257E8" w:rsidRDefault="009859B2" w:rsidP="00320C71">
      <w:pPr>
        <w:tabs>
          <w:tab w:val="left" w:pos="936"/>
          <w:tab w:val="left" w:pos="1440"/>
          <w:tab w:val="left" w:pos="1692"/>
          <w:tab w:val="left" w:pos="1800"/>
        </w:tabs>
        <w:ind w:left="1080"/>
        <w:rPr>
          <w:sz w:val="22"/>
        </w:rPr>
      </w:pPr>
      <w:r w:rsidRPr="000257E8">
        <w:rPr>
          <w:sz w:val="22"/>
        </w:rPr>
        <w:t xml:space="preserve">admitted as an </w:t>
      </w:r>
      <w:proofErr w:type="gramStart"/>
      <w:r w:rsidRPr="000257E8">
        <w:rPr>
          <w:sz w:val="22"/>
        </w:rPr>
        <w:t>inpatient</w:t>
      </w:r>
      <w:proofErr w:type="gramEnd"/>
      <w:r w:rsidRPr="000257E8">
        <w:rPr>
          <w:sz w:val="22"/>
        </w:rPr>
        <w:t xml:space="preserve"> to another facility, the MassHealth agency pays both hospitals for services.</w:t>
      </w:r>
    </w:p>
    <w:p w14:paraId="6AF51466" w14:textId="77777777" w:rsidR="009859B2" w:rsidRPr="000257E8" w:rsidRDefault="009859B2" w:rsidP="00320C71">
      <w:pPr>
        <w:tabs>
          <w:tab w:val="left" w:pos="936"/>
          <w:tab w:val="left" w:pos="1440"/>
          <w:tab w:val="left" w:pos="1692"/>
          <w:tab w:val="left" w:pos="1800"/>
        </w:tabs>
        <w:ind w:left="1080"/>
        <w:rPr>
          <w:sz w:val="22"/>
        </w:rPr>
      </w:pPr>
      <w:r w:rsidRPr="000257E8">
        <w:rPr>
          <w:sz w:val="22"/>
        </w:rPr>
        <w:t>(4)</w:t>
      </w:r>
      <w:r w:rsidRPr="000257E8">
        <w:rPr>
          <w:sz w:val="22"/>
        </w:rPr>
        <w:tab/>
        <w:t>When a member is admitted to inpatient status through the emergency department or outpatient department, the hospital must bill for only the inpatient stay. The MassHealth agency does not pay for services furnished in the emergency department or outpatient department on the admitting day.</w:t>
      </w:r>
    </w:p>
    <w:p w14:paraId="571C859D" w14:textId="77777777" w:rsidR="009859B2" w:rsidRPr="000257E8" w:rsidRDefault="009859B2" w:rsidP="009859B2">
      <w:pPr>
        <w:tabs>
          <w:tab w:val="left" w:pos="936"/>
          <w:tab w:val="left" w:pos="1314"/>
          <w:tab w:val="left" w:pos="1692"/>
          <w:tab w:val="left" w:pos="2070"/>
        </w:tabs>
        <w:rPr>
          <w:sz w:val="22"/>
        </w:rPr>
      </w:pPr>
    </w:p>
    <w:p w14:paraId="2F6BFE7F" w14:textId="0666D545" w:rsidR="005604D7" w:rsidRDefault="009859B2" w:rsidP="00320C71">
      <w:pPr>
        <w:tabs>
          <w:tab w:val="center" w:pos="4824"/>
        </w:tabs>
        <w:ind w:left="720"/>
        <w:rPr>
          <w:sz w:val="22"/>
        </w:rPr>
      </w:pPr>
      <w:r w:rsidRPr="000257E8">
        <w:rPr>
          <w:sz w:val="22"/>
        </w:rPr>
        <w:t>(C</w:t>
      </w:r>
      <w:proofErr w:type="gramStart"/>
      <w:r w:rsidRPr="000257E8">
        <w:rPr>
          <w:sz w:val="22"/>
        </w:rPr>
        <w:t>)</w:t>
      </w:r>
      <w:r>
        <w:rPr>
          <w:sz w:val="22"/>
        </w:rPr>
        <w:t xml:space="preserve"> </w:t>
      </w:r>
      <w:r w:rsidR="00A16A37">
        <w:rPr>
          <w:sz w:val="22"/>
        </w:rPr>
        <w:t xml:space="preserve"> </w:t>
      </w:r>
      <w:r w:rsidRPr="00472FC9">
        <w:rPr>
          <w:sz w:val="22"/>
          <w:szCs w:val="22"/>
        </w:rPr>
        <w:t>Chronic</w:t>
      </w:r>
      <w:proofErr w:type="gramEnd"/>
      <w:r w:rsidRPr="00472FC9">
        <w:rPr>
          <w:sz w:val="22"/>
          <w:szCs w:val="22"/>
        </w:rPr>
        <w:t xml:space="preserve"> </w:t>
      </w:r>
      <w:r w:rsidR="00B047B9">
        <w:rPr>
          <w:sz w:val="22"/>
          <w:szCs w:val="22"/>
        </w:rPr>
        <w:t>d</w:t>
      </w:r>
      <w:r w:rsidRPr="00472FC9">
        <w:rPr>
          <w:sz w:val="22"/>
          <w:szCs w:val="22"/>
        </w:rPr>
        <w:t xml:space="preserve">isease and </w:t>
      </w:r>
      <w:r w:rsidR="00B047B9">
        <w:rPr>
          <w:sz w:val="22"/>
          <w:szCs w:val="22"/>
        </w:rPr>
        <w:t>r</w:t>
      </w:r>
      <w:r w:rsidRPr="00472FC9">
        <w:rPr>
          <w:sz w:val="22"/>
          <w:szCs w:val="22"/>
        </w:rPr>
        <w:t>ehabilitation</w:t>
      </w:r>
      <w:r w:rsidRPr="000257E8">
        <w:rPr>
          <w:sz w:val="22"/>
        </w:rPr>
        <w:t xml:space="preserve"> hospital outpatient departments in Massachusetts are paid</w:t>
      </w:r>
      <w:r>
        <w:rPr>
          <w:sz w:val="22"/>
        </w:rPr>
        <w:t xml:space="preserve"> </w:t>
      </w:r>
      <w:r w:rsidR="005604D7" w:rsidRPr="000257E8">
        <w:rPr>
          <w:sz w:val="22"/>
        </w:rPr>
        <w:t>for services provided to eligible members according to the rate of payment established for each hospital in the signed MassHealth provider agreement, subject to the limitations set forth in</w:t>
      </w:r>
      <w:r w:rsidR="005604D7">
        <w:rPr>
          <w:sz w:val="22"/>
        </w:rPr>
        <w:t xml:space="preserve"> 130 CMR </w:t>
      </w:r>
      <w:proofErr w:type="gramStart"/>
      <w:r w:rsidR="005604D7">
        <w:rPr>
          <w:sz w:val="22"/>
        </w:rPr>
        <w:t>410.406(C)</w:t>
      </w:r>
      <w:proofErr w:type="gramEnd"/>
      <w:r w:rsidR="005604D7">
        <w:rPr>
          <w:sz w:val="22"/>
        </w:rPr>
        <w:t>(1) and (2).</w:t>
      </w:r>
    </w:p>
    <w:p w14:paraId="2338200C" w14:textId="43EC6683" w:rsidR="005604D7" w:rsidRPr="000257E8" w:rsidRDefault="005604D7" w:rsidP="00320C71">
      <w:pPr>
        <w:tabs>
          <w:tab w:val="left" w:pos="936"/>
          <w:tab w:val="left" w:pos="1314"/>
          <w:tab w:val="left" w:pos="1692"/>
          <w:tab w:val="left" w:pos="1800"/>
        </w:tabs>
        <w:ind w:left="1080"/>
        <w:rPr>
          <w:sz w:val="22"/>
        </w:rPr>
      </w:pPr>
      <w:r w:rsidRPr="000257E8">
        <w:rPr>
          <w:sz w:val="22"/>
        </w:rPr>
        <w:t>(1</w:t>
      </w:r>
      <w:proofErr w:type="gramStart"/>
      <w:r w:rsidRPr="000257E8">
        <w:rPr>
          <w:sz w:val="22"/>
        </w:rPr>
        <w:t>)</w:t>
      </w:r>
      <w:r w:rsidR="00320C71">
        <w:rPr>
          <w:sz w:val="22"/>
        </w:rPr>
        <w:t xml:space="preserve">  </w:t>
      </w:r>
      <w:r w:rsidRPr="000257E8">
        <w:rPr>
          <w:sz w:val="22"/>
          <w:u w:val="single"/>
        </w:rPr>
        <w:t>Charges</w:t>
      </w:r>
      <w:proofErr w:type="gramEnd"/>
      <w:r w:rsidRPr="000257E8">
        <w:rPr>
          <w:sz w:val="22"/>
        </w:rPr>
        <w:t>.</w:t>
      </w:r>
    </w:p>
    <w:p w14:paraId="3B323291" w14:textId="77777777" w:rsidR="005604D7" w:rsidRPr="000257E8" w:rsidRDefault="005604D7" w:rsidP="00320C71">
      <w:pPr>
        <w:tabs>
          <w:tab w:val="left" w:pos="936"/>
          <w:tab w:val="left" w:pos="1314"/>
          <w:tab w:val="left" w:pos="1800"/>
          <w:tab w:val="left" w:pos="2160"/>
        </w:tabs>
        <w:ind w:left="1440"/>
        <w:rPr>
          <w:sz w:val="22"/>
        </w:rPr>
      </w:pPr>
      <w:r w:rsidRPr="000257E8">
        <w:rPr>
          <w:sz w:val="22"/>
        </w:rPr>
        <w:t>(a</w:t>
      </w:r>
      <w:proofErr w:type="gramStart"/>
      <w:r w:rsidRPr="000257E8">
        <w:rPr>
          <w:sz w:val="22"/>
        </w:rPr>
        <w:t>)</w:t>
      </w:r>
      <w:r>
        <w:rPr>
          <w:sz w:val="22"/>
        </w:rPr>
        <w:t xml:space="preserve">  </w:t>
      </w:r>
      <w:r w:rsidRPr="000257E8">
        <w:rPr>
          <w:sz w:val="22"/>
        </w:rPr>
        <w:t>The</w:t>
      </w:r>
      <w:proofErr w:type="gramEnd"/>
      <w:r w:rsidRPr="000257E8">
        <w:rPr>
          <w:sz w:val="22"/>
        </w:rPr>
        <w:t xml:space="preserve"> MassHealth agency pays only those charges contained in the charge book that the hospital has currently filed with </w:t>
      </w:r>
      <w:r w:rsidRPr="00472FC9">
        <w:rPr>
          <w:sz w:val="22"/>
          <w:szCs w:val="22"/>
        </w:rPr>
        <w:t>the Center for Health Information and Analysis</w:t>
      </w:r>
      <w:r w:rsidRPr="000257E8">
        <w:rPr>
          <w:sz w:val="22"/>
        </w:rPr>
        <w:t xml:space="preserve"> and no more than those charges.</w:t>
      </w:r>
    </w:p>
    <w:p w14:paraId="0FCAC616" w14:textId="54DBD9F5" w:rsidR="005604D7" w:rsidRPr="000257E8" w:rsidRDefault="005604D7" w:rsidP="00320C71">
      <w:pPr>
        <w:tabs>
          <w:tab w:val="left" w:pos="936"/>
          <w:tab w:val="left" w:pos="1314"/>
          <w:tab w:val="left" w:pos="1800"/>
          <w:tab w:val="left" w:pos="2250"/>
        </w:tabs>
        <w:ind w:left="1440"/>
        <w:rPr>
          <w:sz w:val="22"/>
        </w:rPr>
      </w:pPr>
      <w:r w:rsidRPr="000257E8">
        <w:rPr>
          <w:sz w:val="22"/>
        </w:rPr>
        <w:t>(b</w:t>
      </w:r>
      <w:proofErr w:type="gramStart"/>
      <w:r w:rsidRPr="000257E8">
        <w:rPr>
          <w:sz w:val="22"/>
        </w:rPr>
        <w:t>)</w:t>
      </w:r>
      <w:r>
        <w:rPr>
          <w:sz w:val="22"/>
        </w:rPr>
        <w:t xml:space="preserve">  </w:t>
      </w:r>
      <w:r w:rsidRPr="000257E8">
        <w:rPr>
          <w:sz w:val="22"/>
        </w:rPr>
        <w:t>For</w:t>
      </w:r>
      <w:proofErr w:type="gramEnd"/>
      <w:r w:rsidRPr="000257E8">
        <w:rPr>
          <w:sz w:val="22"/>
        </w:rPr>
        <w:t xml:space="preserve"> changes in charges, the appropriate </w:t>
      </w:r>
      <w:r>
        <w:rPr>
          <w:sz w:val="22"/>
        </w:rPr>
        <w:t>EOHHS</w:t>
      </w:r>
      <w:r w:rsidRPr="000257E8">
        <w:rPr>
          <w:sz w:val="22"/>
        </w:rPr>
        <w:t xml:space="preserve"> regulations apply.</w:t>
      </w:r>
    </w:p>
    <w:p w14:paraId="711DF28F" w14:textId="77777777" w:rsidR="005604D7" w:rsidRDefault="005604D7" w:rsidP="00320C71">
      <w:pPr>
        <w:tabs>
          <w:tab w:val="left" w:pos="936"/>
          <w:tab w:val="left" w:pos="1314"/>
          <w:tab w:val="left" w:pos="1800"/>
          <w:tab w:val="left" w:pos="2250"/>
        </w:tabs>
        <w:ind w:left="1440"/>
        <w:rPr>
          <w:sz w:val="22"/>
        </w:rPr>
      </w:pPr>
      <w:r w:rsidRPr="000257E8">
        <w:rPr>
          <w:sz w:val="22"/>
        </w:rPr>
        <w:t>(c</w:t>
      </w:r>
      <w:proofErr w:type="gramStart"/>
      <w:r w:rsidRPr="000257E8">
        <w:rPr>
          <w:sz w:val="22"/>
        </w:rPr>
        <w:t>)</w:t>
      </w:r>
      <w:r>
        <w:rPr>
          <w:sz w:val="22"/>
        </w:rPr>
        <w:t xml:space="preserve">  </w:t>
      </w:r>
      <w:r w:rsidRPr="000257E8">
        <w:rPr>
          <w:sz w:val="22"/>
        </w:rPr>
        <w:t>In</w:t>
      </w:r>
      <w:proofErr w:type="gramEnd"/>
      <w:r w:rsidRPr="000257E8">
        <w:rPr>
          <w:sz w:val="22"/>
        </w:rPr>
        <w:t xml:space="preserve"> those cases where a specific rate has been established by </w:t>
      </w:r>
      <w:r>
        <w:rPr>
          <w:sz w:val="22"/>
        </w:rPr>
        <w:t>EOHHS</w:t>
      </w:r>
      <w:r w:rsidRPr="000257E8">
        <w:rPr>
          <w:sz w:val="22"/>
        </w:rPr>
        <w:t xml:space="preserve"> for a specific service or program (such as for adult day health services), the MassHealth agency pays no more than that rate.</w:t>
      </w:r>
    </w:p>
    <w:p w14:paraId="24EF5D79" w14:textId="77777777" w:rsidR="005604D7" w:rsidRPr="000257E8" w:rsidRDefault="005604D7" w:rsidP="00320C71">
      <w:pPr>
        <w:tabs>
          <w:tab w:val="left" w:pos="936"/>
          <w:tab w:val="left" w:pos="1440"/>
          <w:tab w:val="left" w:pos="1692"/>
          <w:tab w:val="left" w:pos="1800"/>
          <w:tab w:val="left" w:pos="2070"/>
        </w:tabs>
        <w:ind w:left="1080"/>
        <w:rPr>
          <w:sz w:val="22"/>
        </w:rPr>
      </w:pPr>
      <w:r w:rsidRPr="000257E8">
        <w:rPr>
          <w:sz w:val="22"/>
        </w:rPr>
        <w:t>(2)</w:t>
      </w:r>
      <w:r w:rsidRPr="000257E8">
        <w:rPr>
          <w:sz w:val="22"/>
        </w:rPr>
        <w:tab/>
      </w:r>
      <w:r w:rsidRPr="000257E8">
        <w:rPr>
          <w:sz w:val="22"/>
          <w:u w:val="single"/>
        </w:rPr>
        <w:t>Payments</w:t>
      </w:r>
      <w:r w:rsidRPr="000257E8">
        <w:rPr>
          <w:sz w:val="22"/>
        </w:rPr>
        <w:t xml:space="preserve">.  For purposes of making payments to </w:t>
      </w:r>
      <w:r w:rsidRPr="004C4088">
        <w:rPr>
          <w:sz w:val="22"/>
          <w:szCs w:val="22"/>
        </w:rPr>
        <w:t>chronic</w:t>
      </w:r>
      <w:r w:rsidRPr="00472FC9">
        <w:rPr>
          <w:sz w:val="22"/>
          <w:szCs w:val="22"/>
        </w:rPr>
        <w:t xml:space="preserve"> disease and rehabilitation</w:t>
      </w:r>
      <w:r w:rsidRPr="000257E8">
        <w:rPr>
          <w:sz w:val="22"/>
        </w:rPr>
        <w:t xml:space="preserve"> outpatient hospitals, the following limitations apply.</w:t>
      </w:r>
    </w:p>
    <w:p w14:paraId="0DE1B8A9" w14:textId="77777777" w:rsidR="005604D7" w:rsidRPr="000257E8" w:rsidRDefault="005604D7" w:rsidP="00320C71">
      <w:pPr>
        <w:tabs>
          <w:tab w:val="left" w:pos="936"/>
          <w:tab w:val="left" w:pos="1314"/>
          <w:tab w:val="left" w:pos="2250"/>
        </w:tabs>
        <w:ind w:left="1440"/>
        <w:rPr>
          <w:sz w:val="22"/>
        </w:rPr>
      </w:pPr>
      <w:r w:rsidRPr="000257E8">
        <w:rPr>
          <w:sz w:val="22"/>
        </w:rPr>
        <w:t>(a</w:t>
      </w:r>
      <w:proofErr w:type="gramStart"/>
      <w:r w:rsidRPr="000257E8">
        <w:rPr>
          <w:sz w:val="22"/>
        </w:rPr>
        <w:t>)</w:t>
      </w:r>
      <w:r>
        <w:rPr>
          <w:sz w:val="22"/>
        </w:rPr>
        <w:t xml:space="preserve">  </w:t>
      </w:r>
      <w:r w:rsidRPr="000257E8">
        <w:rPr>
          <w:sz w:val="22"/>
        </w:rPr>
        <w:t>The</w:t>
      </w:r>
      <w:proofErr w:type="gramEnd"/>
      <w:r w:rsidRPr="000257E8">
        <w:rPr>
          <w:sz w:val="22"/>
        </w:rPr>
        <w:t xml:space="preserve"> MassHealth agency does not pay for outpatient services provided to a member who is an inpatient at the same or a different hospital on the same day.</w:t>
      </w:r>
    </w:p>
    <w:p w14:paraId="2775ECBC" w14:textId="77777777" w:rsidR="005604D7" w:rsidRPr="000257E8" w:rsidRDefault="005604D7" w:rsidP="00320C71">
      <w:pPr>
        <w:tabs>
          <w:tab w:val="left" w:pos="936"/>
          <w:tab w:val="left" w:pos="1314"/>
          <w:tab w:val="left" w:pos="1800"/>
          <w:tab w:val="left" w:pos="2250"/>
        </w:tabs>
        <w:ind w:left="1440"/>
        <w:rPr>
          <w:sz w:val="22"/>
        </w:rPr>
      </w:pPr>
      <w:r w:rsidRPr="000257E8">
        <w:rPr>
          <w:sz w:val="22"/>
        </w:rPr>
        <w:t>(b</w:t>
      </w:r>
      <w:proofErr w:type="gramStart"/>
      <w:r w:rsidRPr="000257E8">
        <w:rPr>
          <w:sz w:val="22"/>
        </w:rPr>
        <w:t>)</w:t>
      </w:r>
      <w:r>
        <w:rPr>
          <w:sz w:val="22"/>
        </w:rPr>
        <w:t xml:space="preserve">  </w:t>
      </w:r>
      <w:r w:rsidRPr="000257E8">
        <w:rPr>
          <w:sz w:val="22"/>
        </w:rPr>
        <w:t>The</w:t>
      </w:r>
      <w:proofErr w:type="gramEnd"/>
      <w:r w:rsidRPr="000257E8">
        <w:rPr>
          <w:sz w:val="22"/>
        </w:rPr>
        <w:t xml:space="preserve"> MassHealth agency pays only for emergency outpatient services provided to a member on the day that he or she is discharged from the hospital, whether from the same or a different facility.</w:t>
      </w:r>
    </w:p>
    <w:p w14:paraId="7207AAC1" w14:textId="77777777" w:rsidR="005604D7" w:rsidRPr="000257E8" w:rsidRDefault="005604D7" w:rsidP="00320C71">
      <w:pPr>
        <w:tabs>
          <w:tab w:val="left" w:pos="936"/>
          <w:tab w:val="left" w:pos="1314"/>
          <w:tab w:val="left" w:pos="1800"/>
          <w:tab w:val="left" w:pos="2250"/>
        </w:tabs>
        <w:ind w:left="1440"/>
        <w:rPr>
          <w:sz w:val="22"/>
        </w:rPr>
      </w:pPr>
      <w:r w:rsidRPr="000257E8">
        <w:rPr>
          <w:sz w:val="22"/>
        </w:rPr>
        <w:t>(c</w:t>
      </w:r>
      <w:proofErr w:type="gramStart"/>
      <w:r w:rsidRPr="000257E8">
        <w:rPr>
          <w:sz w:val="22"/>
        </w:rPr>
        <w:t>)</w:t>
      </w:r>
      <w:r>
        <w:rPr>
          <w:sz w:val="22"/>
        </w:rPr>
        <w:t xml:space="preserve">  </w:t>
      </w:r>
      <w:r w:rsidRPr="000257E8">
        <w:rPr>
          <w:sz w:val="22"/>
        </w:rPr>
        <w:t>If</w:t>
      </w:r>
      <w:proofErr w:type="gramEnd"/>
      <w:r w:rsidRPr="000257E8">
        <w:rPr>
          <w:sz w:val="22"/>
        </w:rPr>
        <w:t xml:space="preserve"> a member receives outpatient services at one facility and, </w:t>
      </w:r>
      <w:proofErr w:type="gramStart"/>
      <w:r w:rsidRPr="000257E8">
        <w:rPr>
          <w:sz w:val="22"/>
        </w:rPr>
        <w:t>later on</w:t>
      </w:r>
      <w:proofErr w:type="gramEnd"/>
      <w:r w:rsidRPr="000257E8">
        <w:rPr>
          <w:sz w:val="22"/>
        </w:rPr>
        <w:t xml:space="preserve"> the same day, is admitted as an inpatient to another facility, the MassHealth agency pays both hospitals for services.</w:t>
      </w:r>
    </w:p>
    <w:p w14:paraId="2B2EB2BD" w14:textId="68BA0A73" w:rsidR="005604D7" w:rsidRPr="000257E8" w:rsidRDefault="005604D7" w:rsidP="00320C71">
      <w:pPr>
        <w:tabs>
          <w:tab w:val="left" w:pos="936"/>
          <w:tab w:val="left" w:pos="1314"/>
          <w:tab w:val="left" w:pos="1800"/>
          <w:tab w:val="left" w:pos="2250"/>
        </w:tabs>
        <w:ind w:left="1440"/>
        <w:rPr>
          <w:sz w:val="22"/>
          <w:szCs w:val="22"/>
        </w:rPr>
      </w:pPr>
      <w:r w:rsidRPr="6A21D22D">
        <w:rPr>
          <w:sz w:val="22"/>
          <w:szCs w:val="22"/>
        </w:rPr>
        <w:t>(d</w:t>
      </w:r>
      <w:proofErr w:type="gramStart"/>
      <w:r w:rsidRPr="6A21D22D">
        <w:rPr>
          <w:sz w:val="22"/>
          <w:szCs w:val="22"/>
        </w:rPr>
        <w:t>)  When</w:t>
      </w:r>
      <w:proofErr w:type="gramEnd"/>
      <w:r w:rsidRPr="6A21D22D">
        <w:rPr>
          <w:sz w:val="22"/>
          <w:szCs w:val="22"/>
        </w:rPr>
        <w:t xml:space="preserve"> a member is admitted to inpatient status through the emergency department or outpatient department, the hospital must bill for only </w:t>
      </w:r>
      <w:proofErr w:type="gramStart"/>
      <w:r w:rsidRPr="6A21D22D">
        <w:rPr>
          <w:sz w:val="22"/>
          <w:szCs w:val="22"/>
        </w:rPr>
        <w:t xml:space="preserve">the </w:t>
      </w:r>
      <w:proofErr w:type="spellStart"/>
      <w:r w:rsidRPr="6A21D22D">
        <w:rPr>
          <w:sz w:val="22"/>
          <w:szCs w:val="22"/>
        </w:rPr>
        <w:t>all</w:t>
      </w:r>
      <w:proofErr w:type="gramEnd"/>
      <w:r w:rsidR="43824449" w:rsidRPr="6A21D22D">
        <w:rPr>
          <w:sz w:val="22"/>
          <w:szCs w:val="22"/>
        </w:rPr>
        <w:t xml:space="preserve"> </w:t>
      </w:r>
      <w:r w:rsidRPr="6A21D22D">
        <w:rPr>
          <w:sz w:val="22"/>
          <w:szCs w:val="22"/>
        </w:rPr>
        <w:t>inclusive</w:t>
      </w:r>
      <w:proofErr w:type="spellEnd"/>
      <w:r w:rsidRPr="6A21D22D">
        <w:rPr>
          <w:sz w:val="22"/>
          <w:szCs w:val="22"/>
        </w:rPr>
        <w:t xml:space="preserve"> </w:t>
      </w:r>
      <w:r w:rsidRPr="6A21D22D">
        <w:rPr>
          <w:i/>
          <w:iCs/>
          <w:sz w:val="22"/>
          <w:szCs w:val="22"/>
        </w:rPr>
        <w:t>per diem</w:t>
      </w:r>
      <w:r w:rsidRPr="6A21D22D">
        <w:rPr>
          <w:sz w:val="22"/>
          <w:szCs w:val="22"/>
        </w:rPr>
        <w:t xml:space="preserve"> rate for that day.  The MassHealth agency does not pay for services furnished in the emergency department or outpatient department on the admitting day.</w:t>
      </w:r>
    </w:p>
    <w:p w14:paraId="398BC378" w14:textId="77777777" w:rsidR="005604D7" w:rsidRPr="000257E8" w:rsidRDefault="005604D7" w:rsidP="00166721">
      <w:pPr>
        <w:tabs>
          <w:tab w:val="left" w:pos="936"/>
          <w:tab w:val="left" w:pos="1314"/>
          <w:tab w:val="left" w:pos="1692"/>
          <w:tab w:val="left" w:pos="2070"/>
        </w:tabs>
        <w:rPr>
          <w:sz w:val="22"/>
        </w:rPr>
      </w:pPr>
    </w:p>
    <w:p w14:paraId="41D69F05" w14:textId="25826944" w:rsidR="005604D7" w:rsidRPr="000257E8" w:rsidRDefault="005604D7" w:rsidP="00320C71">
      <w:pPr>
        <w:tabs>
          <w:tab w:val="left" w:pos="936"/>
          <w:tab w:val="left" w:pos="1314"/>
          <w:tab w:val="left" w:pos="1440"/>
          <w:tab w:val="left" w:pos="2070"/>
        </w:tabs>
        <w:ind w:left="720" w:firstLine="144"/>
        <w:rPr>
          <w:sz w:val="22"/>
        </w:rPr>
      </w:pPr>
      <w:r w:rsidRPr="000257E8">
        <w:rPr>
          <w:sz w:val="22"/>
        </w:rPr>
        <w:t>(D</w:t>
      </w:r>
      <w:proofErr w:type="gramStart"/>
      <w:r w:rsidRPr="000257E8">
        <w:rPr>
          <w:sz w:val="22"/>
        </w:rPr>
        <w:t>)</w:t>
      </w:r>
      <w:r w:rsidRPr="000257E8">
        <w:rPr>
          <w:sz w:val="22"/>
        </w:rPr>
        <w:tab/>
      </w:r>
      <w:r w:rsidR="00A16A37">
        <w:rPr>
          <w:sz w:val="22"/>
        </w:rPr>
        <w:t xml:space="preserve"> </w:t>
      </w:r>
      <w:r w:rsidRPr="000257E8">
        <w:rPr>
          <w:sz w:val="22"/>
        </w:rPr>
        <w:t>The</w:t>
      </w:r>
      <w:proofErr w:type="gramEnd"/>
      <w:r w:rsidRPr="000257E8">
        <w:rPr>
          <w:sz w:val="22"/>
        </w:rPr>
        <w:t xml:space="preserve"> MassHealth agency pays for laboratory services in accordance with 130 CMR 410.456.</w:t>
      </w:r>
    </w:p>
    <w:p w14:paraId="619F6725" w14:textId="77777777" w:rsidR="005604D7" w:rsidRDefault="005604D7" w:rsidP="00166721">
      <w:pPr>
        <w:tabs>
          <w:tab w:val="left" w:pos="936"/>
          <w:tab w:val="left" w:pos="1314"/>
          <w:tab w:val="left" w:pos="1692"/>
          <w:tab w:val="left" w:pos="2070"/>
        </w:tabs>
        <w:rPr>
          <w:sz w:val="22"/>
        </w:rPr>
      </w:pPr>
    </w:p>
    <w:p w14:paraId="3B44D899" w14:textId="77777777" w:rsidR="005604D7" w:rsidRPr="000257E8" w:rsidRDefault="005604D7" w:rsidP="006B6069">
      <w:pPr>
        <w:tabs>
          <w:tab w:val="left" w:pos="936"/>
          <w:tab w:val="left" w:pos="1314"/>
          <w:tab w:val="left" w:pos="1692"/>
          <w:tab w:val="left" w:pos="2070"/>
        </w:tabs>
        <w:ind w:firstLine="180"/>
        <w:rPr>
          <w:sz w:val="22"/>
        </w:rPr>
      </w:pPr>
      <w:r w:rsidRPr="000257E8">
        <w:rPr>
          <w:sz w:val="22"/>
          <w:u w:val="single"/>
        </w:rPr>
        <w:t>410.407</w:t>
      </w:r>
      <w:proofErr w:type="gramStart"/>
      <w:r w:rsidRPr="000257E8">
        <w:rPr>
          <w:sz w:val="22"/>
          <w:u w:val="single"/>
        </w:rPr>
        <w:t>:  Certification</w:t>
      </w:r>
      <w:proofErr w:type="gramEnd"/>
    </w:p>
    <w:p w14:paraId="5B363D79" w14:textId="77777777" w:rsidR="005604D7" w:rsidRDefault="005604D7" w:rsidP="00166721">
      <w:pPr>
        <w:tabs>
          <w:tab w:val="center" w:pos="4824"/>
        </w:tabs>
        <w:rPr>
          <w:sz w:val="22"/>
        </w:rPr>
      </w:pPr>
    </w:p>
    <w:p w14:paraId="4AE12745" w14:textId="1C4545FA" w:rsidR="005604D7" w:rsidRDefault="005604D7" w:rsidP="00AC54BE">
      <w:pPr>
        <w:tabs>
          <w:tab w:val="left" w:pos="1080"/>
          <w:tab w:val="left" w:pos="1314"/>
          <w:tab w:val="left" w:pos="1692"/>
          <w:tab w:val="left" w:pos="2070"/>
        </w:tabs>
        <w:ind w:left="720" w:firstLine="360"/>
        <w:rPr>
          <w:sz w:val="22"/>
          <w:szCs w:val="22"/>
        </w:rPr>
      </w:pPr>
      <w:r w:rsidRPr="6A21D22D">
        <w:rPr>
          <w:sz w:val="22"/>
          <w:szCs w:val="22"/>
        </w:rPr>
        <w:t>Hospital</w:t>
      </w:r>
      <w:r w:rsidR="00DC3464">
        <w:rPr>
          <w:sz w:val="22"/>
          <w:szCs w:val="22"/>
        </w:rPr>
        <w:t>-</w:t>
      </w:r>
      <w:r w:rsidRPr="6A21D22D">
        <w:rPr>
          <w:sz w:val="22"/>
          <w:szCs w:val="22"/>
        </w:rPr>
        <w:t>based home health agencies must be certified by the Medicare program and must provide to the MassHealth agency, upon its request, documentation of that certification.</w:t>
      </w:r>
    </w:p>
    <w:p w14:paraId="3AAC5384" w14:textId="77777777" w:rsidR="005604D7" w:rsidRDefault="005604D7" w:rsidP="00166721">
      <w:pPr>
        <w:tabs>
          <w:tab w:val="left" w:pos="936"/>
          <w:tab w:val="left" w:pos="1314"/>
          <w:tab w:val="left" w:pos="1692"/>
          <w:tab w:val="left" w:pos="2070"/>
        </w:tabs>
        <w:rPr>
          <w:sz w:val="22"/>
          <w:u w:val="single"/>
        </w:rPr>
      </w:pPr>
    </w:p>
    <w:p w14:paraId="000CB371" w14:textId="77777777" w:rsidR="005604D7" w:rsidRDefault="005604D7" w:rsidP="00CB6F20">
      <w:pPr>
        <w:tabs>
          <w:tab w:val="left" w:pos="936"/>
          <w:tab w:val="left" w:pos="1314"/>
          <w:tab w:val="left" w:pos="1692"/>
          <w:tab w:val="left" w:pos="2070"/>
        </w:tabs>
        <w:ind w:firstLine="180"/>
        <w:rPr>
          <w:sz w:val="22"/>
        </w:rPr>
      </w:pPr>
      <w:r>
        <w:rPr>
          <w:sz w:val="22"/>
          <w:u w:val="single"/>
        </w:rPr>
        <w:t>410.408</w:t>
      </w:r>
      <w:proofErr w:type="gramStart"/>
      <w:r>
        <w:rPr>
          <w:sz w:val="22"/>
          <w:u w:val="single"/>
        </w:rPr>
        <w:t>:  Prior</w:t>
      </w:r>
      <w:proofErr w:type="gramEnd"/>
      <w:r>
        <w:rPr>
          <w:sz w:val="22"/>
          <w:u w:val="single"/>
        </w:rPr>
        <w:t xml:space="preserve"> Authorization </w:t>
      </w:r>
    </w:p>
    <w:p w14:paraId="024CAA48" w14:textId="77777777" w:rsidR="005604D7" w:rsidRDefault="005604D7" w:rsidP="00166721">
      <w:pPr>
        <w:tabs>
          <w:tab w:val="left" w:pos="936"/>
          <w:tab w:val="left" w:pos="1314"/>
          <w:tab w:val="left" w:pos="1692"/>
          <w:tab w:val="left" w:pos="2070"/>
        </w:tabs>
        <w:rPr>
          <w:sz w:val="22"/>
        </w:rPr>
      </w:pPr>
    </w:p>
    <w:p w14:paraId="522D306C" w14:textId="1EE1EB4B" w:rsidR="005604D7" w:rsidRDefault="005604D7" w:rsidP="00AC54BE">
      <w:pPr>
        <w:tabs>
          <w:tab w:val="left" w:pos="936"/>
          <w:tab w:val="left" w:pos="1314"/>
          <w:tab w:val="left" w:pos="1692"/>
          <w:tab w:val="left" w:pos="2070"/>
        </w:tabs>
        <w:ind w:left="720"/>
        <w:rPr>
          <w:sz w:val="22"/>
        </w:rPr>
      </w:pPr>
      <w:r>
        <w:rPr>
          <w:sz w:val="22"/>
        </w:rPr>
        <w:t>(A</w:t>
      </w:r>
      <w:proofErr w:type="gramStart"/>
      <w:r>
        <w:rPr>
          <w:sz w:val="22"/>
        </w:rPr>
        <w:t>)</w:t>
      </w:r>
      <w:r w:rsidR="00AC54BE">
        <w:rPr>
          <w:sz w:val="22"/>
        </w:rPr>
        <w:t xml:space="preserve"> </w:t>
      </w:r>
      <w:r w:rsidR="00A16A37">
        <w:rPr>
          <w:sz w:val="22"/>
        </w:rPr>
        <w:t xml:space="preserve"> </w:t>
      </w:r>
      <w:r>
        <w:rPr>
          <w:sz w:val="22"/>
        </w:rPr>
        <w:t>For</w:t>
      </w:r>
      <w:proofErr w:type="gramEnd"/>
      <w:r>
        <w:rPr>
          <w:sz w:val="22"/>
        </w:rPr>
        <w:t xml:space="preserve"> certain outpatient services described in 130 CMR 410.000, the MassHealth agency requires that the hospital outpatient department obtain prior authorization.  No payment is made for outpatient services whenever a hospital is required, but </w:t>
      </w:r>
      <w:proofErr w:type="gramStart"/>
      <w:r>
        <w:rPr>
          <w:sz w:val="22"/>
        </w:rPr>
        <w:t>fails,</w:t>
      </w:r>
      <w:proofErr w:type="gramEnd"/>
      <w:r>
        <w:rPr>
          <w:sz w:val="22"/>
        </w:rPr>
        <w:t xml:space="preserve"> to obtain prior authorization from the MassHealth agency or its </w:t>
      </w:r>
      <w:proofErr w:type="gramStart"/>
      <w:r>
        <w:rPr>
          <w:sz w:val="22"/>
        </w:rPr>
        <w:t>designee</w:t>
      </w:r>
      <w:proofErr w:type="gramEnd"/>
      <w:r>
        <w:rPr>
          <w:sz w:val="22"/>
        </w:rPr>
        <w:t xml:space="preserve">. It is the responsibility of the hospital to obtain the necessary prior authorization.  </w:t>
      </w:r>
    </w:p>
    <w:p w14:paraId="2AA7836F" w14:textId="77777777" w:rsidR="005604D7" w:rsidRDefault="005604D7" w:rsidP="00166721">
      <w:pPr>
        <w:tabs>
          <w:tab w:val="left" w:pos="936"/>
          <w:tab w:val="left" w:pos="1314"/>
          <w:tab w:val="left" w:pos="1692"/>
          <w:tab w:val="left" w:pos="2070"/>
        </w:tabs>
        <w:rPr>
          <w:sz w:val="22"/>
        </w:rPr>
      </w:pPr>
    </w:p>
    <w:p w14:paraId="0CBF2B21" w14:textId="5EF6A267" w:rsidR="00041450" w:rsidRDefault="005604D7" w:rsidP="00AC54BE">
      <w:pPr>
        <w:tabs>
          <w:tab w:val="left" w:pos="936"/>
          <w:tab w:val="left" w:pos="1314"/>
          <w:tab w:val="left" w:pos="1692"/>
          <w:tab w:val="left" w:pos="2070"/>
        </w:tabs>
        <w:ind w:left="720"/>
        <w:rPr>
          <w:sz w:val="22"/>
        </w:rPr>
        <w:sectPr w:rsidR="00041450" w:rsidSect="00A84070">
          <w:pgSz w:w="12240" w:h="15840"/>
          <w:pgMar w:top="450" w:right="1240" w:bottom="280" w:left="1160" w:header="720" w:footer="720" w:gutter="0"/>
          <w:cols w:space="720"/>
          <w:noEndnote/>
        </w:sectPr>
      </w:pPr>
      <w:r>
        <w:rPr>
          <w:sz w:val="22"/>
        </w:rPr>
        <w:t>(B</w:t>
      </w:r>
      <w:proofErr w:type="gramStart"/>
      <w:r>
        <w:rPr>
          <w:sz w:val="22"/>
        </w:rPr>
        <w:t>)</w:t>
      </w:r>
      <w:r w:rsidR="00AC54BE">
        <w:rPr>
          <w:sz w:val="22"/>
        </w:rPr>
        <w:t xml:space="preserve"> </w:t>
      </w:r>
      <w:r w:rsidR="00A16A37">
        <w:rPr>
          <w:sz w:val="22"/>
        </w:rPr>
        <w:t xml:space="preserve"> </w:t>
      </w:r>
      <w:r>
        <w:rPr>
          <w:sz w:val="22"/>
        </w:rPr>
        <w:t>Prior</w:t>
      </w:r>
      <w:proofErr w:type="gramEnd"/>
      <w:r>
        <w:rPr>
          <w:sz w:val="22"/>
        </w:rPr>
        <w:t xml:space="preserve"> authorization determines only the medical necessity of the authorized service and does not </w:t>
      </w: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273B78AC"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070A8DD4"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3AEFC13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1AD4A54A"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AD5CBD7"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26F9EDA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5D1E940D"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7922B10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42ED5DFD"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4-9</w:t>
            </w:r>
          </w:p>
        </w:tc>
      </w:tr>
      <w:tr w:rsidR="008338DE" w:rsidRPr="001A544A" w14:paraId="29069D9A"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2F911615"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6C08F4EC"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2EA90503" w14:textId="321068EC" w:rsidR="008338DE"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0204E2">
              <w:rPr>
                <w:rFonts w:ascii="Arial" w:hAnsi="Arial" w:cs="Arial"/>
                <w:sz w:val="20"/>
                <w:szCs w:val="20"/>
              </w:rPr>
              <w:t>XX</w:t>
            </w:r>
          </w:p>
        </w:tc>
        <w:tc>
          <w:tcPr>
            <w:tcW w:w="1980" w:type="dxa"/>
            <w:tcBorders>
              <w:top w:val="single" w:sz="6" w:space="0" w:color="000000"/>
              <w:left w:val="single" w:sz="6" w:space="0" w:color="000000"/>
              <w:bottom w:val="single" w:sz="6" w:space="0" w:color="000000"/>
              <w:right w:val="single" w:sz="6" w:space="0" w:color="000000"/>
            </w:tcBorders>
          </w:tcPr>
          <w:p w14:paraId="2532008F"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0A4C37D5" w14:textId="3A95E9B2" w:rsidR="008338DE" w:rsidRPr="001A544A" w:rsidRDefault="000204E2" w:rsidP="001F7DB2">
            <w:pPr>
              <w:tabs>
                <w:tab w:val="left" w:pos="936"/>
                <w:tab w:val="left" w:pos="1314"/>
                <w:tab w:val="left" w:pos="1692"/>
                <w:tab w:val="left" w:pos="2070"/>
              </w:tabs>
              <w:spacing w:before="120"/>
              <w:jc w:val="center"/>
              <w:rPr>
                <w:rFonts w:ascii="Arial" w:hAnsi="Arial" w:cs="Arial"/>
                <w:sz w:val="20"/>
                <w:szCs w:val="20"/>
              </w:rPr>
            </w:pPr>
            <w:proofErr w:type="spellStart"/>
            <w:r>
              <w:rPr>
                <w:rFonts w:ascii="Arial" w:hAnsi="Arial" w:cs="Arial"/>
                <w:sz w:val="20"/>
                <w:szCs w:val="20"/>
              </w:rPr>
              <w:t>xxxx</w:t>
            </w:r>
            <w:proofErr w:type="spellEnd"/>
          </w:p>
        </w:tc>
      </w:tr>
    </w:tbl>
    <w:p w14:paraId="7DD8F1C3" w14:textId="77777777" w:rsidR="008338DE" w:rsidRDefault="008338DE" w:rsidP="00166721">
      <w:pPr>
        <w:tabs>
          <w:tab w:val="left" w:pos="936"/>
          <w:tab w:val="left" w:pos="1314"/>
          <w:tab w:val="left" w:pos="1692"/>
          <w:tab w:val="left" w:pos="2070"/>
        </w:tabs>
        <w:rPr>
          <w:sz w:val="22"/>
        </w:rPr>
      </w:pPr>
    </w:p>
    <w:p w14:paraId="01B66B1E" w14:textId="77777777" w:rsidR="00041450" w:rsidRDefault="00041450" w:rsidP="00041450">
      <w:pPr>
        <w:tabs>
          <w:tab w:val="left" w:pos="936"/>
          <w:tab w:val="left" w:pos="1314"/>
          <w:tab w:val="left" w:pos="1692"/>
          <w:tab w:val="left" w:pos="2070"/>
        </w:tabs>
        <w:ind w:left="936"/>
        <w:rPr>
          <w:sz w:val="22"/>
        </w:rPr>
      </w:pPr>
      <w:r>
        <w:rPr>
          <w:sz w:val="22"/>
        </w:rPr>
        <w:t>establish or waive any other prerequisites for payment, such as member eligibility or resort to health insurance payment.</w:t>
      </w:r>
    </w:p>
    <w:p w14:paraId="4E3806CF" w14:textId="77777777" w:rsidR="00041450" w:rsidRDefault="00041450" w:rsidP="00041450">
      <w:pPr>
        <w:tabs>
          <w:tab w:val="left" w:pos="936"/>
          <w:tab w:val="left" w:pos="1314"/>
          <w:tab w:val="left" w:pos="1692"/>
          <w:tab w:val="left" w:pos="2070"/>
        </w:tabs>
        <w:rPr>
          <w:sz w:val="22"/>
        </w:rPr>
      </w:pPr>
    </w:p>
    <w:p w14:paraId="566A13C8" w14:textId="68F79915" w:rsidR="00041450" w:rsidRPr="00472FC9" w:rsidRDefault="00041450" w:rsidP="004C3F12">
      <w:pPr>
        <w:tabs>
          <w:tab w:val="left" w:pos="936"/>
          <w:tab w:val="left" w:pos="1314"/>
          <w:tab w:val="left" w:pos="1692"/>
          <w:tab w:val="left" w:pos="2070"/>
        </w:tabs>
        <w:ind w:left="720"/>
        <w:rPr>
          <w:sz w:val="22"/>
          <w:szCs w:val="22"/>
        </w:rPr>
      </w:pPr>
      <w:r>
        <w:rPr>
          <w:sz w:val="22"/>
        </w:rPr>
        <w:t>(C</w:t>
      </w:r>
      <w:proofErr w:type="gramStart"/>
      <w:r>
        <w:rPr>
          <w:sz w:val="22"/>
        </w:rPr>
        <w:t>)</w:t>
      </w:r>
      <w:r w:rsidR="004C3F12">
        <w:rPr>
          <w:sz w:val="22"/>
        </w:rPr>
        <w:t xml:space="preserve"> </w:t>
      </w:r>
      <w:r w:rsidR="00A16A37">
        <w:rPr>
          <w:sz w:val="22"/>
        </w:rPr>
        <w:t xml:space="preserve"> </w:t>
      </w:r>
      <w:r>
        <w:rPr>
          <w:sz w:val="22"/>
        </w:rPr>
        <w:t>All</w:t>
      </w:r>
      <w:proofErr w:type="gramEnd"/>
      <w:r>
        <w:rPr>
          <w:sz w:val="22"/>
        </w:rPr>
        <w:t xml:space="preserve"> requests for prior authorization must be submitted in accordance with the instructions in Subchapter 5 of th</w:t>
      </w:r>
      <w:r w:rsidRPr="00F37085">
        <w:rPr>
          <w:sz w:val="22"/>
        </w:rPr>
        <w:t xml:space="preserve">e </w:t>
      </w:r>
      <w:r w:rsidRPr="00F37085">
        <w:rPr>
          <w:i/>
          <w:sz w:val="22"/>
        </w:rPr>
        <w:t>Outpatient Hospital Manual</w:t>
      </w:r>
      <w:r w:rsidRPr="00F37085">
        <w:rPr>
          <w:sz w:val="22"/>
        </w:rPr>
        <w:t>.</w:t>
      </w:r>
      <w:r>
        <w:rPr>
          <w:sz w:val="22"/>
        </w:rPr>
        <w:t xml:space="preserve"> </w:t>
      </w:r>
      <w:r>
        <w:rPr>
          <w:rFonts w:ascii="Bookman Old Style" w:hAnsi="Bookman Old Style"/>
          <w:sz w:val="22"/>
        </w:rPr>
        <w:t xml:space="preserve"> </w:t>
      </w:r>
      <w:r w:rsidRPr="00472FC9">
        <w:rPr>
          <w:sz w:val="22"/>
          <w:szCs w:val="22"/>
        </w:rPr>
        <w:t>For more information on requests for prior authorization, see 130 CMR 450.303</w:t>
      </w:r>
      <w:proofErr w:type="gramStart"/>
      <w:r>
        <w:rPr>
          <w:sz w:val="22"/>
          <w:szCs w:val="22"/>
        </w:rPr>
        <w:t xml:space="preserve">: </w:t>
      </w:r>
      <w:r w:rsidR="00DC3464">
        <w:rPr>
          <w:sz w:val="22"/>
          <w:szCs w:val="22"/>
        </w:rPr>
        <w:t xml:space="preserve"> </w:t>
      </w:r>
      <w:r>
        <w:rPr>
          <w:i/>
          <w:sz w:val="22"/>
          <w:szCs w:val="22"/>
        </w:rPr>
        <w:t>Prior</w:t>
      </w:r>
      <w:proofErr w:type="gramEnd"/>
      <w:r>
        <w:rPr>
          <w:i/>
          <w:sz w:val="22"/>
          <w:szCs w:val="22"/>
        </w:rPr>
        <w:t xml:space="preserve"> Authorization</w:t>
      </w:r>
      <w:r w:rsidRPr="00472FC9">
        <w:rPr>
          <w:sz w:val="22"/>
          <w:szCs w:val="22"/>
        </w:rPr>
        <w:t>.</w:t>
      </w:r>
    </w:p>
    <w:p w14:paraId="3E85D5AB" w14:textId="77777777" w:rsidR="00041450" w:rsidRDefault="00041450" w:rsidP="00041450">
      <w:pPr>
        <w:tabs>
          <w:tab w:val="left" w:pos="936"/>
          <w:tab w:val="left" w:pos="1314"/>
          <w:tab w:val="left" w:pos="1692"/>
          <w:tab w:val="left" w:pos="2070"/>
        </w:tabs>
        <w:ind w:left="936"/>
        <w:rPr>
          <w:sz w:val="22"/>
        </w:rPr>
      </w:pPr>
    </w:p>
    <w:p w14:paraId="1DF9581F" w14:textId="51885B8B" w:rsidR="00041450" w:rsidRDefault="00041450" w:rsidP="004C3F12">
      <w:pPr>
        <w:tabs>
          <w:tab w:val="left" w:pos="936"/>
          <w:tab w:val="left" w:pos="1314"/>
          <w:tab w:val="left" w:pos="1692"/>
          <w:tab w:val="left" w:pos="2070"/>
        </w:tabs>
        <w:ind w:left="720"/>
        <w:rPr>
          <w:sz w:val="22"/>
        </w:rPr>
      </w:pPr>
      <w:r>
        <w:rPr>
          <w:sz w:val="22"/>
        </w:rPr>
        <w:t>(D</w:t>
      </w:r>
      <w:proofErr w:type="gramStart"/>
      <w:r>
        <w:rPr>
          <w:sz w:val="22"/>
        </w:rPr>
        <w:t>)</w:t>
      </w:r>
      <w:r w:rsidR="004C3F12">
        <w:rPr>
          <w:sz w:val="22"/>
        </w:rPr>
        <w:t xml:space="preserve">  </w:t>
      </w:r>
      <w:r>
        <w:rPr>
          <w:sz w:val="22"/>
        </w:rPr>
        <w:t>Members</w:t>
      </w:r>
      <w:proofErr w:type="gramEnd"/>
      <w:r>
        <w:rPr>
          <w:sz w:val="22"/>
        </w:rPr>
        <w:t xml:space="preserve"> enrolled with a MassHealth managed care provider require service authorization</w:t>
      </w:r>
    </w:p>
    <w:p w14:paraId="2FF8FBC2" w14:textId="77777777" w:rsidR="008338DE" w:rsidRDefault="008338DE" w:rsidP="004C3F12">
      <w:pPr>
        <w:tabs>
          <w:tab w:val="left" w:pos="936"/>
          <w:tab w:val="left" w:pos="1314"/>
          <w:tab w:val="left" w:pos="1692"/>
          <w:tab w:val="left" w:pos="2070"/>
        </w:tabs>
        <w:ind w:left="720"/>
        <w:rPr>
          <w:sz w:val="22"/>
        </w:rPr>
      </w:pPr>
      <w:r>
        <w:rPr>
          <w:sz w:val="22"/>
        </w:rPr>
        <w:t xml:space="preserve">before certain behavioral health services are provided. For more information, see 130 CMR 450.124: </w:t>
      </w:r>
      <w:r>
        <w:rPr>
          <w:i/>
          <w:sz w:val="22"/>
        </w:rPr>
        <w:t>Behavioral Health Services</w:t>
      </w:r>
      <w:r>
        <w:rPr>
          <w:sz w:val="22"/>
        </w:rPr>
        <w:t>.</w:t>
      </w:r>
    </w:p>
    <w:p w14:paraId="1F44DDAD" w14:textId="77777777" w:rsidR="008338DE" w:rsidRDefault="008338DE" w:rsidP="004C3F12">
      <w:pPr>
        <w:tabs>
          <w:tab w:val="left" w:pos="936"/>
          <w:tab w:val="left" w:pos="1314"/>
          <w:tab w:val="left" w:pos="1692"/>
          <w:tab w:val="left" w:pos="2070"/>
        </w:tabs>
        <w:ind w:left="720"/>
        <w:rPr>
          <w:sz w:val="22"/>
        </w:rPr>
      </w:pPr>
    </w:p>
    <w:p w14:paraId="06BFB75C" w14:textId="77777777" w:rsidR="008338DE" w:rsidRDefault="008338DE" w:rsidP="004C3F12">
      <w:pPr>
        <w:tabs>
          <w:tab w:val="left" w:pos="936"/>
          <w:tab w:val="left" w:pos="1314"/>
          <w:tab w:val="left" w:pos="1692"/>
          <w:tab w:val="left" w:pos="2070"/>
        </w:tabs>
        <w:ind w:left="720"/>
        <w:rPr>
          <w:sz w:val="22"/>
        </w:rPr>
      </w:pPr>
      <w:r>
        <w:rPr>
          <w:sz w:val="22"/>
        </w:rPr>
        <w:t>(E</w:t>
      </w:r>
      <w:proofErr w:type="gramStart"/>
      <w:r>
        <w:rPr>
          <w:sz w:val="22"/>
        </w:rPr>
        <w:t>)  The</w:t>
      </w:r>
      <w:proofErr w:type="gramEnd"/>
      <w:r>
        <w:rPr>
          <w:sz w:val="22"/>
        </w:rPr>
        <w:t xml:space="preserve"> hospital must obtain prior authorization for the following outpatient therapy services:</w:t>
      </w:r>
    </w:p>
    <w:p w14:paraId="03E9FF18" w14:textId="71E39643" w:rsidR="008338DE" w:rsidRDefault="008338DE" w:rsidP="004C3F12">
      <w:pPr>
        <w:pStyle w:val="BodyTextIndent3"/>
        <w:ind w:left="1080"/>
      </w:pPr>
      <w:r>
        <w:t>(1</w:t>
      </w:r>
      <w:proofErr w:type="gramStart"/>
      <w:r>
        <w:t>)  more</w:t>
      </w:r>
      <w:proofErr w:type="gramEnd"/>
      <w:r>
        <w:t xml:space="preserve"> than 20 occupational</w:t>
      </w:r>
      <w:r w:rsidR="00DC3464">
        <w:t xml:space="preserve"> </w:t>
      </w:r>
      <w:r>
        <w:t>therapy visits or 20 physical</w:t>
      </w:r>
      <w:r w:rsidR="00DC3464">
        <w:t xml:space="preserve"> </w:t>
      </w:r>
      <w:r>
        <w:t>therapy visits, including group</w:t>
      </w:r>
      <w:r w:rsidR="00DC3464">
        <w:t xml:space="preserve"> </w:t>
      </w:r>
      <w:r>
        <w:t>therapy visits, for a member within a 12-month period; and</w:t>
      </w:r>
    </w:p>
    <w:p w14:paraId="42EBF7D0" w14:textId="430872F7" w:rsidR="008338DE" w:rsidRDefault="008338DE" w:rsidP="004C3F12">
      <w:pPr>
        <w:tabs>
          <w:tab w:val="left" w:pos="936"/>
          <w:tab w:val="left" w:pos="1314"/>
          <w:tab w:val="left" w:pos="1692"/>
          <w:tab w:val="left" w:pos="2070"/>
        </w:tabs>
        <w:ind w:left="1080"/>
        <w:rPr>
          <w:sz w:val="22"/>
        </w:rPr>
      </w:pPr>
      <w:r>
        <w:rPr>
          <w:sz w:val="22"/>
        </w:rPr>
        <w:t>(2</w:t>
      </w:r>
      <w:proofErr w:type="gramStart"/>
      <w:r>
        <w:rPr>
          <w:sz w:val="22"/>
        </w:rPr>
        <w:t>)  more</w:t>
      </w:r>
      <w:proofErr w:type="gramEnd"/>
      <w:r>
        <w:rPr>
          <w:sz w:val="22"/>
        </w:rPr>
        <w:t xml:space="preserve"> than 35 speech/language therapy visits, including group</w:t>
      </w:r>
      <w:r w:rsidR="00DC3464">
        <w:rPr>
          <w:sz w:val="22"/>
        </w:rPr>
        <w:t xml:space="preserve"> </w:t>
      </w:r>
      <w:r>
        <w:rPr>
          <w:sz w:val="22"/>
        </w:rPr>
        <w:t xml:space="preserve">therapy visits, for a member within a 12-month period. </w:t>
      </w:r>
    </w:p>
    <w:p w14:paraId="718EB3F6" w14:textId="77777777" w:rsidR="008338DE" w:rsidRDefault="008338DE" w:rsidP="00166721">
      <w:pPr>
        <w:tabs>
          <w:tab w:val="left" w:pos="936"/>
          <w:tab w:val="left" w:pos="1314"/>
          <w:tab w:val="left" w:pos="1692"/>
          <w:tab w:val="left" w:pos="2070"/>
        </w:tabs>
        <w:ind w:left="1314"/>
        <w:rPr>
          <w:sz w:val="22"/>
        </w:rPr>
      </w:pPr>
    </w:p>
    <w:p w14:paraId="0A9AD690" w14:textId="77777777" w:rsidR="008338DE" w:rsidRDefault="008338DE" w:rsidP="00166721">
      <w:pPr>
        <w:tabs>
          <w:tab w:val="left" w:pos="936"/>
          <w:tab w:val="left" w:pos="1314"/>
          <w:tab w:val="left" w:pos="1692"/>
          <w:tab w:val="left" w:pos="2070"/>
        </w:tabs>
        <w:rPr>
          <w:sz w:val="22"/>
        </w:rPr>
      </w:pPr>
      <w:r>
        <w:rPr>
          <w:sz w:val="22"/>
          <w:u w:val="single"/>
        </w:rPr>
        <w:t>410.409</w:t>
      </w:r>
      <w:proofErr w:type="gramStart"/>
      <w:r>
        <w:rPr>
          <w:sz w:val="22"/>
          <w:u w:val="single"/>
        </w:rPr>
        <w:t>:  Recordkeeping</w:t>
      </w:r>
      <w:proofErr w:type="gramEnd"/>
      <w:r>
        <w:rPr>
          <w:sz w:val="22"/>
          <w:u w:val="single"/>
        </w:rPr>
        <w:t xml:space="preserve"> (Medical Records) Requirements</w:t>
      </w:r>
    </w:p>
    <w:p w14:paraId="7125FEE4" w14:textId="77777777" w:rsidR="008338DE" w:rsidRDefault="008338DE" w:rsidP="00166721">
      <w:pPr>
        <w:tabs>
          <w:tab w:val="left" w:pos="936"/>
          <w:tab w:val="left" w:pos="1314"/>
          <w:tab w:val="left" w:pos="1692"/>
          <w:tab w:val="left" w:pos="2070"/>
        </w:tabs>
        <w:rPr>
          <w:sz w:val="22"/>
        </w:rPr>
      </w:pPr>
    </w:p>
    <w:p w14:paraId="59B073F4" w14:textId="372DAE89" w:rsidR="008338DE" w:rsidRDefault="008338DE" w:rsidP="008F67FB">
      <w:pPr>
        <w:tabs>
          <w:tab w:val="left" w:pos="936"/>
          <w:tab w:val="left" w:pos="1314"/>
          <w:tab w:val="left" w:pos="1692"/>
          <w:tab w:val="left" w:pos="2070"/>
        </w:tabs>
        <w:ind w:left="720"/>
        <w:rPr>
          <w:sz w:val="22"/>
        </w:rPr>
      </w:pPr>
      <w:r>
        <w:rPr>
          <w:sz w:val="22"/>
        </w:rPr>
        <w:t>(A</w:t>
      </w:r>
      <w:proofErr w:type="gramStart"/>
      <w:r>
        <w:rPr>
          <w:sz w:val="22"/>
        </w:rPr>
        <w:t>)</w:t>
      </w:r>
      <w:r w:rsidR="008F67FB">
        <w:rPr>
          <w:sz w:val="22"/>
        </w:rPr>
        <w:t xml:space="preserve"> </w:t>
      </w:r>
      <w:r w:rsidR="00A16A37">
        <w:rPr>
          <w:sz w:val="22"/>
        </w:rPr>
        <w:t xml:space="preserve"> </w:t>
      </w:r>
      <w:r>
        <w:rPr>
          <w:sz w:val="22"/>
        </w:rPr>
        <w:t>Payment</w:t>
      </w:r>
      <w:proofErr w:type="gramEnd"/>
      <w:r>
        <w:rPr>
          <w:sz w:val="22"/>
        </w:rPr>
        <w:t xml:space="preserve"> for any outpatient service covered by MassHealth is conditioned upon its full and complete documentation in the member's medical record.  If the information in the member's record is not sufficient to document the service for which payment is claimed by the provider, the MassHealth agency will not pay for the service or, if payment has been made, will consider such payment to be an overpayment subject to recovery as defined in the MassHealth administrative and billing regulations in 130 CMR 450.000. Medical record requirements as set forth in 130 CMR 410.000 constitute the standard against which the adequacy of records is measured, as set forth in 130 CMR 450.000</w:t>
      </w:r>
      <w:proofErr w:type="gramStart"/>
      <w:r>
        <w:rPr>
          <w:sz w:val="22"/>
        </w:rPr>
        <w:t xml:space="preserve">: </w:t>
      </w:r>
      <w:r w:rsidR="00DC3464">
        <w:rPr>
          <w:sz w:val="22"/>
        </w:rPr>
        <w:t xml:space="preserve"> </w:t>
      </w:r>
      <w:r>
        <w:rPr>
          <w:i/>
          <w:sz w:val="22"/>
        </w:rPr>
        <w:t>Administrative</w:t>
      </w:r>
      <w:proofErr w:type="gramEnd"/>
      <w:r>
        <w:rPr>
          <w:i/>
          <w:sz w:val="22"/>
        </w:rPr>
        <w:t xml:space="preserve"> and Billing</w:t>
      </w:r>
      <w:r w:rsidR="007F42FC">
        <w:rPr>
          <w:i/>
          <w:sz w:val="22"/>
        </w:rPr>
        <w:t xml:space="preserve"> Regulations</w:t>
      </w:r>
      <w:r>
        <w:rPr>
          <w:sz w:val="22"/>
        </w:rPr>
        <w:t>.</w:t>
      </w:r>
    </w:p>
    <w:p w14:paraId="615D2C88" w14:textId="77777777" w:rsidR="008338DE" w:rsidRDefault="008338DE" w:rsidP="008F67FB">
      <w:pPr>
        <w:tabs>
          <w:tab w:val="left" w:pos="936"/>
          <w:tab w:val="left" w:pos="1314"/>
          <w:tab w:val="left" w:pos="1692"/>
          <w:tab w:val="left" w:pos="2070"/>
        </w:tabs>
        <w:ind w:left="720"/>
        <w:rPr>
          <w:sz w:val="22"/>
        </w:rPr>
      </w:pPr>
    </w:p>
    <w:p w14:paraId="4E8255E4" w14:textId="362F337D" w:rsidR="008338DE" w:rsidRDefault="008338DE" w:rsidP="008F67FB">
      <w:pPr>
        <w:pStyle w:val="BodyTextIndent2"/>
        <w:ind w:left="720"/>
      </w:pPr>
      <w:r>
        <w:t>(B</w:t>
      </w:r>
      <w:proofErr w:type="gramStart"/>
      <w:r>
        <w:t>)</w:t>
      </w:r>
      <w:r w:rsidR="008F67FB">
        <w:t xml:space="preserve"> </w:t>
      </w:r>
      <w:r w:rsidR="00A16A37">
        <w:t xml:space="preserve"> </w:t>
      </w:r>
      <w:r>
        <w:t>The</w:t>
      </w:r>
      <w:proofErr w:type="gramEnd"/>
      <w:r>
        <w:t xml:space="preserve"> MassHealth agency may request, and the hospital outpatient </w:t>
      </w:r>
      <w:proofErr w:type="gramStart"/>
      <w:r>
        <w:t>department</w:t>
      </w:r>
      <w:proofErr w:type="gramEnd"/>
      <w:r>
        <w:t xml:space="preserve"> must </w:t>
      </w:r>
      <w:proofErr w:type="gramStart"/>
      <w:r>
        <w:t>provide,</w:t>
      </w:r>
      <w:proofErr w:type="gramEnd"/>
      <w:r>
        <w:t xml:space="preserve"> </w:t>
      </w:r>
      <w:proofErr w:type="gramStart"/>
      <w:r>
        <w:t>any and all</w:t>
      </w:r>
      <w:proofErr w:type="gramEnd"/>
      <w:r>
        <w:t xml:space="preserve"> medical records (or clear photocopies of such records) corresponding to or documenting the services claimed, in accordance with M.G.L. c. 118E, § 38, and 130 CMR 450.000:</w:t>
      </w:r>
      <w:r w:rsidR="00031087">
        <w:t xml:space="preserve"> </w:t>
      </w:r>
      <w:r>
        <w:t xml:space="preserve"> </w:t>
      </w:r>
      <w:r>
        <w:rPr>
          <w:i/>
        </w:rPr>
        <w:t>Administrative and Billing</w:t>
      </w:r>
      <w:r w:rsidR="007F42FC">
        <w:rPr>
          <w:i/>
        </w:rPr>
        <w:t xml:space="preserve"> Regulations</w:t>
      </w:r>
      <w:r>
        <w:t>.  All components of a member's complete medical record (such as lab slips and X</w:t>
      </w:r>
      <w:r w:rsidR="00031087">
        <w:t>-</w:t>
      </w:r>
      <w:r>
        <w:t xml:space="preserve">rays) do not need to be maintained in one file </w:t>
      </w:r>
      <w:proofErr w:type="gramStart"/>
      <w:r>
        <w:t>as long as</w:t>
      </w:r>
      <w:proofErr w:type="gramEnd"/>
      <w:r>
        <w:t xml:space="preserve"> all components are accessible to the MassHealth agency upon its request.</w:t>
      </w:r>
    </w:p>
    <w:p w14:paraId="7925E8A9" w14:textId="77777777" w:rsidR="008338DE" w:rsidRDefault="008338DE" w:rsidP="008F67FB">
      <w:pPr>
        <w:tabs>
          <w:tab w:val="left" w:pos="936"/>
          <w:tab w:val="left" w:pos="1314"/>
          <w:tab w:val="left" w:pos="1692"/>
          <w:tab w:val="left" w:pos="2070"/>
        </w:tabs>
        <w:ind w:left="720"/>
        <w:rPr>
          <w:sz w:val="22"/>
        </w:rPr>
      </w:pPr>
    </w:p>
    <w:p w14:paraId="3E5B9D9F" w14:textId="0F1A73F9" w:rsidR="008338DE" w:rsidRDefault="008338DE" w:rsidP="008F67FB">
      <w:pPr>
        <w:tabs>
          <w:tab w:val="left" w:pos="936"/>
          <w:tab w:val="left" w:pos="1314"/>
          <w:tab w:val="left" w:pos="1692"/>
          <w:tab w:val="left" w:pos="2070"/>
        </w:tabs>
        <w:ind w:left="720"/>
        <w:rPr>
          <w:sz w:val="22"/>
        </w:rPr>
      </w:pPr>
      <w:r>
        <w:rPr>
          <w:sz w:val="22"/>
        </w:rPr>
        <w:t>(C</w:t>
      </w:r>
      <w:proofErr w:type="gramStart"/>
      <w:r>
        <w:rPr>
          <w:sz w:val="22"/>
        </w:rPr>
        <w:t>)</w:t>
      </w:r>
      <w:r w:rsidR="008F67FB">
        <w:rPr>
          <w:sz w:val="22"/>
        </w:rPr>
        <w:t xml:space="preserve"> </w:t>
      </w:r>
      <w:r w:rsidR="00A16A37">
        <w:rPr>
          <w:sz w:val="22"/>
        </w:rPr>
        <w:t xml:space="preserve"> </w:t>
      </w:r>
      <w:r>
        <w:rPr>
          <w:sz w:val="22"/>
        </w:rPr>
        <w:t>The</w:t>
      </w:r>
      <w:proofErr w:type="gramEnd"/>
      <w:r>
        <w:rPr>
          <w:sz w:val="22"/>
        </w:rPr>
        <w:t xml:space="preserve"> medical record must contain sufficient data to document fully the nature, extent, quality, and necessity of the care provided to a member for each date of service claimed for payment, as well as any data that will update the member's medical course. The data maintained in the member's medical record must also be sufficient to justify any further diagnostic procedures, treatments, recommendations for return visits, and referrals.</w:t>
      </w:r>
    </w:p>
    <w:p w14:paraId="5BBAAAC3" w14:textId="77777777" w:rsidR="008338DE" w:rsidRDefault="008338DE" w:rsidP="008F67FB">
      <w:pPr>
        <w:tabs>
          <w:tab w:val="left" w:pos="936"/>
          <w:tab w:val="left" w:pos="1314"/>
          <w:tab w:val="left" w:pos="1692"/>
          <w:tab w:val="left" w:pos="2070"/>
        </w:tabs>
        <w:ind w:left="720"/>
        <w:rPr>
          <w:sz w:val="22"/>
        </w:rPr>
      </w:pPr>
    </w:p>
    <w:p w14:paraId="2335D80D" w14:textId="1975F91E" w:rsidR="008338DE" w:rsidRDefault="008338DE" w:rsidP="008F67FB">
      <w:pPr>
        <w:tabs>
          <w:tab w:val="left" w:pos="936"/>
          <w:tab w:val="left" w:pos="1314"/>
          <w:tab w:val="left" w:pos="1692"/>
          <w:tab w:val="left" w:pos="2070"/>
        </w:tabs>
        <w:ind w:left="720"/>
        <w:rPr>
          <w:sz w:val="22"/>
        </w:rPr>
      </w:pPr>
      <w:proofErr w:type="gramStart"/>
      <w:r>
        <w:rPr>
          <w:sz w:val="22"/>
        </w:rPr>
        <w:t>(D)</w:t>
      </w:r>
      <w:r w:rsidR="008F67FB">
        <w:rPr>
          <w:sz w:val="22"/>
        </w:rPr>
        <w:t xml:space="preserve"> </w:t>
      </w:r>
      <w:r w:rsidR="00A16A37">
        <w:rPr>
          <w:sz w:val="22"/>
        </w:rPr>
        <w:t xml:space="preserve"> </w:t>
      </w:r>
      <w:r>
        <w:rPr>
          <w:sz w:val="22"/>
        </w:rPr>
        <w:t>Although</w:t>
      </w:r>
      <w:proofErr w:type="gramEnd"/>
      <w:r>
        <w:rPr>
          <w:sz w:val="22"/>
        </w:rPr>
        <w:t xml:space="preserve"> basic data collected during previous visits (such as identifying data, chief complaint, or history) need not be repeated in the member's medical record for subsequent visits, the medical records for outpatient hospital services provided to members must include at least the following information:</w:t>
      </w:r>
    </w:p>
    <w:p w14:paraId="63AE4310" w14:textId="2A592D4B" w:rsidR="008338DE" w:rsidRDefault="008338DE" w:rsidP="008F67FB">
      <w:pPr>
        <w:tabs>
          <w:tab w:val="left" w:pos="936"/>
          <w:tab w:val="left" w:pos="1314"/>
          <w:tab w:val="left" w:pos="1692"/>
          <w:tab w:val="left" w:pos="2070"/>
        </w:tabs>
        <w:ind w:left="1080"/>
        <w:rPr>
          <w:sz w:val="22"/>
        </w:rPr>
      </w:pPr>
      <w:r>
        <w:rPr>
          <w:sz w:val="22"/>
        </w:rPr>
        <w:t>(1</w:t>
      </w:r>
      <w:proofErr w:type="gramStart"/>
      <w:r>
        <w:rPr>
          <w:sz w:val="22"/>
        </w:rPr>
        <w:t>)</w:t>
      </w:r>
      <w:r w:rsidR="008F67FB">
        <w:rPr>
          <w:sz w:val="22"/>
        </w:rPr>
        <w:t xml:space="preserve">  </w:t>
      </w:r>
      <w:r>
        <w:rPr>
          <w:sz w:val="22"/>
        </w:rPr>
        <w:t>the</w:t>
      </w:r>
      <w:proofErr w:type="gramEnd"/>
      <w:r>
        <w:rPr>
          <w:sz w:val="22"/>
        </w:rPr>
        <w:t xml:space="preserve"> member's name and date of </w:t>
      </w:r>
      <w:proofErr w:type="gramStart"/>
      <w:r>
        <w:rPr>
          <w:sz w:val="22"/>
        </w:rPr>
        <w:t>birth;</w:t>
      </w:r>
      <w:proofErr w:type="gramEnd"/>
    </w:p>
    <w:p w14:paraId="2F4F9C92" w14:textId="77777777" w:rsidR="008338DE" w:rsidRDefault="008338DE" w:rsidP="008F67FB">
      <w:pPr>
        <w:ind w:left="1080"/>
        <w:rPr>
          <w:sz w:val="22"/>
        </w:rPr>
      </w:pPr>
      <w:r>
        <w:rPr>
          <w:sz w:val="22"/>
        </w:rPr>
        <w:t>(2)</w:t>
      </w:r>
      <w:r>
        <w:rPr>
          <w:sz w:val="22"/>
        </w:rPr>
        <w:tab/>
        <w:t>the date of each service;</w:t>
      </w:r>
    </w:p>
    <w:p w14:paraId="1C366C20" w14:textId="5BCF053E" w:rsidR="008338DE" w:rsidRDefault="008338DE" w:rsidP="008F67FB">
      <w:pPr>
        <w:tabs>
          <w:tab w:val="left" w:pos="936"/>
          <w:tab w:val="left" w:pos="1314"/>
          <w:tab w:val="left" w:pos="1692"/>
          <w:tab w:val="left" w:pos="2070"/>
        </w:tabs>
        <w:ind w:left="1080"/>
        <w:rPr>
          <w:sz w:val="22"/>
        </w:rPr>
      </w:pPr>
      <w:r>
        <w:rPr>
          <w:sz w:val="22"/>
        </w:rPr>
        <w:t>(3</w:t>
      </w:r>
      <w:proofErr w:type="gramStart"/>
      <w:r>
        <w:rPr>
          <w:sz w:val="22"/>
        </w:rPr>
        <w:t>)</w:t>
      </w:r>
      <w:r w:rsidR="008F67FB">
        <w:rPr>
          <w:sz w:val="22"/>
        </w:rPr>
        <w:t xml:space="preserve">  </w:t>
      </w:r>
      <w:r>
        <w:rPr>
          <w:sz w:val="22"/>
        </w:rPr>
        <w:t>the</w:t>
      </w:r>
      <w:proofErr w:type="gramEnd"/>
      <w:r>
        <w:rPr>
          <w:sz w:val="22"/>
        </w:rPr>
        <w:t xml:space="preserve"> reason for the </w:t>
      </w:r>
      <w:proofErr w:type="gramStart"/>
      <w:r>
        <w:rPr>
          <w:sz w:val="22"/>
        </w:rPr>
        <w:t>visit;</w:t>
      </w:r>
      <w:proofErr w:type="gramEnd"/>
    </w:p>
    <w:p w14:paraId="6EDECE5B" w14:textId="1A9CFC68" w:rsidR="008338DE" w:rsidRDefault="008338DE" w:rsidP="008F67FB">
      <w:pPr>
        <w:tabs>
          <w:tab w:val="left" w:pos="936"/>
          <w:tab w:val="left" w:pos="1314"/>
          <w:tab w:val="left" w:pos="1692"/>
          <w:tab w:val="left" w:pos="2070"/>
        </w:tabs>
        <w:ind w:left="1080"/>
        <w:rPr>
          <w:sz w:val="22"/>
        </w:rPr>
      </w:pPr>
      <w:r>
        <w:rPr>
          <w:sz w:val="22"/>
        </w:rPr>
        <w:t>(4</w:t>
      </w:r>
      <w:proofErr w:type="gramStart"/>
      <w:r>
        <w:rPr>
          <w:sz w:val="22"/>
        </w:rPr>
        <w:t>)</w:t>
      </w:r>
      <w:r w:rsidR="008F67FB">
        <w:rPr>
          <w:sz w:val="22"/>
        </w:rPr>
        <w:t xml:space="preserve">  </w:t>
      </w:r>
      <w:r>
        <w:rPr>
          <w:sz w:val="22"/>
        </w:rPr>
        <w:t>the</w:t>
      </w:r>
      <w:proofErr w:type="gramEnd"/>
      <w:r>
        <w:rPr>
          <w:sz w:val="22"/>
        </w:rPr>
        <w:t xml:space="preserve"> name and title of the person who performed the </w:t>
      </w:r>
      <w:proofErr w:type="gramStart"/>
      <w:r>
        <w:rPr>
          <w:sz w:val="22"/>
        </w:rPr>
        <w:t>service;</w:t>
      </w:r>
      <w:proofErr w:type="gramEnd"/>
    </w:p>
    <w:p w14:paraId="749F64E1" w14:textId="3F18AD28" w:rsidR="008338DE" w:rsidRDefault="008338DE" w:rsidP="008F67FB">
      <w:pPr>
        <w:tabs>
          <w:tab w:val="left" w:pos="936"/>
          <w:tab w:val="left" w:pos="1314"/>
          <w:tab w:val="left" w:pos="1692"/>
          <w:tab w:val="left" w:pos="2070"/>
        </w:tabs>
        <w:ind w:left="1080"/>
        <w:rPr>
          <w:sz w:val="22"/>
        </w:rPr>
      </w:pPr>
      <w:r>
        <w:rPr>
          <w:sz w:val="22"/>
        </w:rPr>
        <w:t>(5</w:t>
      </w:r>
      <w:proofErr w:type="gramStart"/>
      <w:r>
        <w:rPr>
          <w:sz w:val="22"/>
        </w:rPr>
        <w:t>)</w:t>
      </w:r>
      <w:r w:rsidR="008F67FB">
        <w:rPr>
          <w:sz w:val="22"/>
        </w:rPr>
        <w:t xml:space="preserve">  </w:t>
      </w:r>
      <w:r>
        <w:rPr>
          <w:sz w:val="22"/>
        </w:rPr>
        <w:t>the</w:t>
      </w:r>
      <w:proofErr w:type="gramEnd"/>
      <w:r>
        <w:rPr>
          <w:sz w:val="22"/>
        </w:rPr>
        <w:t xml:space="preserve"> member's medical </w:t>
      </w:r>
      <w:proofErr w:type="gramStart"/>
      <w:r>
        <w:rPr>
          <w:sz w:val="22"/>
        </w:rPr>
        <w:t>history;</w:t>
      </w:r>
      <w:proofErr w:type="gramEnd"/>
    </w:p>
    <w:p w14:paraId="0FE51C97" w14:textId="3F55D23E" w:rsidR="008338DE" w:rsidRDefault="008338DE" w:rsidP="008F67FB">
      <w:pPr>
        <w:tabs>
          <w:tab w:val="left" w:pos="936"/>
          <w:tab w:val="left" w:pos="1314"/>
          <w:tab w:val="left" w:pos="1692"/>
          <w:tab w:val="left" w:pos="2070"/>
        </w:tabs>
        <w:ind w:left="1314"/>
        <w:rPr>
          <w:sz w:val="22"/>
        </w:rPr>
      </w:pPr>
    </w:p>
    <w:tbl>
      <w:tblPr>
        <w:tblW w:w="0" w:type="auto"/>
        <w:tblInd w:w="3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3900"/>
        <w:gridCol w:w="3750"/>
        <w:gridCol w:w="1980"/>
      </w:tblGrid>
      <w:tr w:rsidR="008338DE" w:rsidRPr="001A544A" w14:paraId="5CF3B91F" w14:textId="77777777" w:rsidTr="008338DE">
        <w:trPr>
          <w:trHeight w:hRule="exact" w:val="864"/>
        </w:trPr>
        <w:tc>
          <w:tcPr>
            <w:tcW w:w="3900" w:type="dxa"/>
            <w:tcBorders>
              <w:top w:val="single" w:sz="6" w:space="0" w:color="000000"/>
              <w:left w:val="single" w:sz="6" w:space="0" w:color="000000"/>
              <w:bottom w:val="nil"/>
              <w:right w:val="single" w:sz="6" w:space="0" w:color="000000"/>
            </w:tcBorders>
          </w:tcPr>
          <w:p w14:paraId="638685CD"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3AC7E51C"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1AD42A2" w14:textId="77777777" w:rsidR="008338DE" w:rsidRPr="001A544A" w:rsidRDefault="008338DE"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EE20411"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FC2B108"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3B0E43DE"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980" w:type="dxa"/>
            <w:tcBorders>
              <w:top w:val="single" w:sz="6" w:space="0" w:color="000000"/>
              <w:left w:val="single" w:sz="6" w:space="0" w:color="000000"/>
              <w:bottom w:val="single" w:sz="6" w:space="0" w:color="000000"/>
              <w:right w:val="single" w:sz="6" w:space="0" w:color="000000"/>
            </w:tcBorders>
          </w:tcPr>
          <w:p w14:paraId="2D4E6BD3"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348B3EC4" w14:textId="77777777" w:rsidR="008338DE" w:rsidRPr="001A544A" w:rsidRDefault="008338DE"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4-10</w:t>
            </w:r>
          </w:p>
        </w:tc>
      </w:tr>
      <w:tr w:rsidR="008338DE" w:rsidRPr="001A544A" w14:paraId="426FBE02" w14:textId="77777777" w:rsidTr="008338DE">
        <w:trPr>
          <w:trHeight w:hRule="exact" w:val="864"/>
        </w:trPr>
        <w:tc>
          <w:tcPr>
            <w:tcW w:w="3900" w:type="dxa"/>
            <w:tcBorders>
              <w:top w:val="nil"/>
              <w:left w:val="single" w:sz="6" w:space="0" w:color="000000"/>
              <w:bottom w:val="single" w:sz="6" w:space="0" w:color="000000"/>
              <w:right w:val="single" w:sz="6" w:space="0" w:color="000000"/>
            </w:tcBorders>
            <w:vAlign w:val="center"/>
          </w:tcPr>
          <w:p w14:paraId="0D11C4E3" w14:textId="77777777" w:rsidR="008338DE" w:rsidRPr="001A544A" w:rsidRDefault="008338DE"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DBAFE25"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9B4CECD" w14:textId="60DFCC79" w:rsidR="008338DE"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980" w:type="dxa"/>
            <w:tcBorders>
              <w:top w:val="single" w:sz="6" w:space="0" w:color="000000"/>
              <w:left w:val="single" w:sz="6" w:space="0" w:color="000000"/>
              <w:bottom w:val="single" w:sz="6" w:space="0" w:color="000000"/>
              <w:right w:val="single" w:sz="6" w:space="0" w:color="000000"/>
            </w:tcBorders>
          </w:tcPr>
          <w:p w14:paraId="786E3D99" w14:textId="77777777" w:rsidR="008338DE" w:rsidRPr="001A544A" w:rsidRDefault="008338DE"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83E2073" w14:textId="123AAC0A" w:rsidR="008338DE" w:rsidRPr="001A544A" w:rsidRDefault="00BB23EE" w:rsidP="001F7DB2">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53D93196" w14:textId="77777777" w:rsidR="008338DE" w:rsidRDefault="008338DE"/>
    <w:p w14:paraId="7CF5B977" w14:textId="7822AF65" w:rsidR="00041450" w:rsidRDefault="00041450" w:rsidP="008F67FB">
      <w:pPr>
        <w:tabs>
          <w:tab w:val="left" w:pos="936"/>
          <w:tab w:val="left" w:pos="1314"/>
          <w:tab w:val="left" w:pos="1692"/>
          <w:tab w:val="left" w:pos="2070"/>
        </w:tabs>
        <w:ind w:left="1080"/>
        <w:rPr>
          <w:sz w:val="22"/>
        </w:rPr>
      </w:pPr>
      <w:r>
        <w:rPr>
          <w:sz w:val="22"/>
        </w:rPr>
        <w:t>(6</w:t>
      </w:r>
      <w:proofErr w:type="gramStart"/>
      <w:r>
        <w:rPr>
          <w:sz w:val="22"/>
        </w:rPr>
        <w:t>)</w:t>
      </w:r>
      <w:r w:rsidR="008F67FB">
        <w:rPr>
          <w:sz w:val="22"/>
        </w:rPr>
        <w:t xml:space="preserve">  </w:t>
      </w:r>
      <w:r>
        <w:rPr>
          <w:sz w:val="22"/>
        </w:rPr>
        <w:t>the</w:t>
      </w:r>
      <w:proofErr w:type="gramEnd"/>
      <w:r>
        <w:rPr>
          <w:sz w:val="22"/>
        </w:rPr>
        <w:t xml:space="preserve"> diagnosis or chief </w:t>
      </w:r>
      <w:proofErr w:type="gramStart"/>
      <w:r>
        <w:rPr>
          <w:sz w:val="22"/>
        </w:rPr>
        <w:t>complaint;</w:t>
      </w:r>
      <w:proofErr w:type="gramEnd"/>
    </w:p>
    <w:p w14:paraId="79D913A5" w14:textId="189E19B3" w:rsidR="00041450" w:rsidRDefault="00041450" w:rsidP="008F67FB">
      <w:pPr>
        <w:tabs>
          <w:tab w:val="left" w:pos="936"/>
          <w:tab w:val="left" w:pos="1314"/>
          <w:tab w:val="left" w:pos="1692"/>
          <w:tab w:val="left" w:pos="2070"/>
        </w:tabs>
        <w:ind w:left="1080"/>
        <w:rPr>
          <w:sz w:val="22"/>
        </w:rPr>
      </w:pPr>
      <w:r>
        <w:rPr>
          <w:sz w:val="22"/>
        </w:rPr>
        <w:t>(7</w:t>
      </w:r>
      <w:proofErr w:type="gramStart"/>
      <w:r>
        <w:rPr>
          <w:sz w:val="22"/>
        </w:rPr>
        <w:t>)</w:t>
      </w:r>
      <w:r w:rsidR="008F67FB">
        <w:rPr>
          <w:sz w:val="22"/>
        </w:rPr>
        <w:t xml:space="preserve">  </w:t>
      </w:r>
      <w:r>
        <w:rPr>
          <w:sz w:val="22"/>
        </w:rPr>
        <w:t>a</w:t>
      </w:r>
      <w:proofErr w:type="gramEnd"/>
      <w:r>
        <w:rPr>
          <w:sz w:val="22"/>
        </w:rPr>
        <w:t xml:space="preserve"> clear indication of all findings, whether positive or </w:t>
      </w:r>
      <w:proofErr w:type="gramStart"/>
      <w:r>
        <w:rPr>
          <w:sz w:val="22"/>
        </w:rPr>
        <w:t>negative,</w:t>
      </w:r>
      <w:proofErr w:type="gramEnd"/>
      <w:r>
        <w:rPr>
          <w:sz w:val="22"/>
        </w:rPr>
        <w:t xml:space="preserve"> on </w:t>
      </w:r>
      <w:proofErr w:type="gramStart"/>
      <w:r>
        <w:rPr>
          <w:sz w:val="22"/>
        </w:rPr>
        <w:t>examination;</w:t>
      </w:r>
      <w:proofErr w:type="gramEnd"/>
    </w:p>
    <w:p w14:paraId="17D3A617" w14:textId="0FFB5432" w:rsidR="00041450" w:rsidRDefault="00041450" w:rsidP="008F67FB">
      <w:pPr>
        <w:tabs>
          <w:tab w:val="left" w:pos="936"/>
          <w:tab w:val="left" w:pos="1314"/>
          <w:tab w:val="left" w:pos="1692"/>
          <w:tab w:val="left" w:pos="2070"/>
        </w:tabs>
        <w:ind w:left="1080"/>
        <w:rPr>
          <w:sz w:val="22"/>
        </w:rPr>
      </w:pPr>
      <w:r>
        <w:rPr>
          <w:sz w:val="22"/>
        </w:rPr>
        <w:t>(8</w:t>
      </w:r>
      <w:proofErr w:type="gramStart"/>
      <w:r>
        <w:rPr>
          <w:sz w:val="22"/>
        </w:rPr>
        <w:t>)</w:t>
      </w:r>
      <w:r w:rsidR="008F67FB">
        <w:rPr>
          <w:sz w:val="22"/>
        </w:rPr>
        <w:t xml:space="preserve">  </w:t>
      </w:r>
      <w:r>
        <w:rPr>
          <w:sz w:val="22"/>
        </w:rPr>
        <w:t>any</w:t>
      </w:r>
      <w:proofErr w:type="gramEnd"/>
      <w:r>
        <w:rPr>
          <w:sz w:val="22"/>
        </w:rPr>
        <w:t xml:space="preserve"> tests administered and their </w:t>
      </w:r>
      <w:proofErr w:type="gramStart"/>
      <w:r>
        <w:rPr>
          <w:sz w:val="22"/>
        </w:rPr>
        <w:t>results;</w:t>
      </w:r>
      <w:proofErr w:type="gramEnd"/>
    </w:p>
    <w:p w14:paraId="2D9791A7" w14:textId="24595BC0" w:rsidR="00041450" w:rsidRDefault="00041450" w:rsidP="008F67FB">
      <w:pPr>
        <w:tabs>
          <w:tab w:val="left" w:pos="936"/>
          <w:tab w:val="left" w:pos="1314"/>
          <w:tab w:val="left" w:pos="1692"/>
          <w:tab w:val="left" w:pos="2070"/>
        </w:tabs>
        <w:ind w:left="1080"/>
        <w:rPr>
          <w:sz w:val="22"/>
        </w:rPr>
      </w:pPr>
      <w:r>
        <w:rPr>
          <w:sz w:val="22"/>
        </w:rPr>
        <w:t>(9</w:t>
      </w:r>
      <w:proofErr w:type="gramStart"/>
      <w:r>
        <w:rPr>
          <w:sz w:val="22"/>
        </w:rPr>
        <w:t>)</w:t>
      </w:r>
      <w:r w:rsidR="008F67FB">
        <w:rPr>
          <w:sz w:val="22"/>
        </w:rPr>
        <w:t xml:space="preserve">  </w:t>
      </w:r>
      <w:r>
        <w:rPr>
          <w:sz w:val="22"/>
        </w:rPr>
        <w:t>a</w:t>
      </w:r>
      <w:proofErr w:type="gramEnd"/>
      <w:r>
        <w:rPr>
          <w:sz w:val="22"/>
        </w:rPr>
        <w:t xml:space="preserve"> description of any treatment </w:t>
      </w:r>
      <w:proofErr w:type="gramStart"/>
      <w:r>
        <w:rPr>
          <w:sz w:val="22"/>
        </w:rPr>
        <w:t>given;</w:t>
      </w:r>
      <w:proofErr w:type="gramEnd"/>
    </w:p>
    <w:p w14:paraId="2ABB9095" w14:textId="77777777" w:rsidR="00041450" w:rsidRDefault="00041450" w:rsidP="008F67FB">
      <w:pPr>
        <w:tabs>
          <w:tab w:val="left" w:pos="936"/>
          <w:tab w:val="left" w:pos="1314"/>
          <w:tab w:val="left" w:pos="1692"/>
          <w:tab w:val="left" w:pos="2070"/>
        </w:tabs>
        <w:ind w:left="1080"/>
        <w:rPr>
          <w:sz w:val="22"/>
        </w:rPr>
      </w:pPr>
      <w:r>
        <w:rPr>
          <w:sz w:val="22"/>
        </w:rPr>
        <w:t>(10) any medications administered or prescribed, including strength, dosage, regimen, and duration of use;</w:t>
      </w:r>
    </w:p>
    <w:p w14:paraId="78A66098" w14:textId="77777777" w:rsidR="00041450" w:rsidRDefault="00041450" w:rsidP="008F67FB">
      <w:pPr>
        <w:tabs>
          <w:tab w:val="left" w:pos="936"/>
          <w:tab w:val="left" w:pos="1314"/>
          <w:tab w:val="left" w:pos="1692"/>
          <w:tab w:val="left" w:pos="2070"/>
        </w:tabs>
        <w:ind w:left="1080"/>
        <w:rPr>
          <w:sz w:val="22"/>
        </w:rPr>
      </w:pPr>
      <w:r>
        <w:rPr>
          <w:sz w:val="22"/>
        </w:rPr>
        <w:t>(11) any anesthetic agent administered;</w:t>
      </w:r>
    </w:p>
    <w:p w14:paraId="21D49777" w14:textId="77777777" w:rsidR="00041450" w:rsidRDefault="00041450" w:rsidP="008F67FB">
      <w:pPr>
        <w:tabs>
          <w:tab w:val="left" w:pos="936"/>
          <w:tab w:val="left" w:pos="1314"/>
          <w:tab w:val="left" w:pos="1692"/>
          <w:tab w:val="left" w:pos="2070"/>
        </w:tabs>
        <w:ind w:left="1080"/>
        <w:rPr>
          <w:sz w:val="22"/>
        </w:rPr>
      </w:pPr>
      <w:r>
        <w:rPr>
          <w:sz w:val="22"/>
        </w:rPr>
        <w:t>(12) any medical goods or supplies dispensed or supplied;</w:t>
      </w:r>
    </w:p>
    <w:p w14:paraId="5A6F5AA8" w14:textId="73C36773" w:rsidR="00041450" w:rsidRDefault="00041450" w:rsidP="008F67FB">
      <w:pPr>
        <w:ind w:left="1080"/>
      </w:pPr>
      <w:r>
        <w:rPr>
          <w:sz w:val="22"/>
        </w:rPr>
        <w:t>(13) recommendations and referrals for additional treatments or consultations, when applicable;</w:t>
      </w:r>
    </w:p>
    <w:p w14:paraId="2C57A171" w14:textId="77777777" w:rsidR="008338DE" w:rsidRDefault="008338DE" w:rsidP="008F67FB">
      <w:pPr>
        <w:tabs>
          <w:tab w:val="left" w:pos="936"/>
          <w:tab w:val="left" w:pos="1314"/>
          <w:tab w:val="left" w:pos="1692"/>
          <w:tab w:val="left" w:pos="2070"/>
        </w:tabs>
        <w:ind w:left="1080"/>
        <w:rPr>
          <w:sz w:val="22"/>
        </w:rPr>
      </w:pPr>
      <w:r>
        <w:rPr>
          <w:sz w:val="22"/>
        </w:rPr>
        <w:t>(14) the federally required consent form for sterilization or hysterectomy, when applicable; and</w:t>
      </w:r>
    </w:p>
    <w:p w14:paraId="3C1C7F97" w14:textId="6B2238DC" w:rsidR="008338DE" w:rsidRDefault="008338DE" w:rsidP="008F67FB">
      <w:pPr>
        <w:ind w:left="1080"/>
        <w:rPr>
          <w:sz w:val="22"/>
        </w:rPr>
      </w:pPr>
      <w:r>
        <w:rPr>
          <w:sz w:val="22"/>
        </w:rPr>
        <w:t>(15) such other information as is applicable for the specific service provided, or as is otherwise required in 130 CMR 410.000.</w:t>
      </w:r>
    </w:p>
    <w:p w14:paraId="6597B89F" w14:textId="77777777" w:rsidR="00480494" w:rsidRDefault="00480494" w:rsidP="008338DE"/>
    <w:p w14:paraId="4E501FAF" w14:textId="2ACE90EA" w:rsidR="008338DE" w:rsidRDefault="008338DE" w:rsidP="008F67FB">
      <w:pPr>
        <w:tabs>
          <w:tab w:val="left" w:pos="936"/>
          <w:tab w:val="left" w:pos="1314"/>
          <w:tab w:val="left" w:pos="1692"/>
          <w:tab w:val="left" w:pos="2070"/>
        </w:tabs>
        <w:ind w:left="720"/>
        <w:rPr>
          <w:sz w:val="22"/>
        </w:rPr>
      </w:pPr>
      <w:r>
        <w:rPr>
          <w:sz w:val="22"/>
        </w:rPr>
        <w:t>(E</w:t>
      </w:r>
      <w:proofErr w:type="gramStart"/>
      <w:r>
        <w:rPr>
          <w:sz w:val="22"/>
        </w:rPr>
        <w:t>)</w:t>
      </w:r>
      <w:r w:rsidR="008F67FB">
        <w:rPr>
          <w:sz w:val="22"/>
        </w:rPr>
        <w:t xml:space="preserve">  </w:t>
      </w:r>
      <w:r>
        <w:rPr>
          <w:sz w:val="22"/>
        </w:rPr>
        <w:t>When</w:t>
      </w:r>
      <w:proofErr w:type="gramEnd"/>
      <w:r>
        <w:rPr>
          <w:sz w:val="22"/>
        </w:rPr>
        <w:t xml:space="preserve"> a member is referred </w:t>
      </w:r>
      <w:proofErr w:type="gramStart"/>
      <w:r>
        <w:rPr>
          <w:sz w:val="22"/>
        </w:rPr>
        <w:t>from</w:t>
      </w:r>
      <w:proofErr w:type="gramEnd"/>
      <w:r>
        <w:rPr>
          <w:sz w:val="22"/>
        </w:rPr>
        <w:t xml:space="preserve"> a private physician to a hospital outpatient department exclusively for the purpose of a diagnostic test, the following information, at a minimum, must be included in the member's medical record:</w:t>
      </w:r>
    </w:p>
    <w:p w14:paraId="72DC4E65" w14:textId="11A607B6" w:rsidR="008338DE" w:rsidRDefault="008338DE" w:rsidP="008F67FB">
      <w:pPr>
        <w:tabs>
          <w:tab w:val="left" w:pos="936"/>
          <w:tab w:val="left" w:pos="1314"/>
          <w:tab w:val="left" w:pos="1692"/>
          <w:tab w:val="left" w:pos="2070"/>
        </w:tabs>
        <w:ind w:left="1080"/>
        <w:rPr>
          <w:sz w:val="22"/>
        </w:rPr>
      </w:pPr>
      <w:r>
        <w:rPr>
          <w:sz w:val="22"/>
        </w:rPr>
        <w:t>(1</w:t>
      </w:r>
      <w:proofErr w:type="gramStart"/>
      <w:r>
        <w:rPr>
          <w:sz w:val="22"/>
        </w:rPr>
        <w:t>)</w:t>
      </w:r>
      <w:r w:rsidR="008F67FB">
        <w:rPr>
          <w:sz w:val="22"/>
        </w:rPr>
        <w:t xml:space="preserve">  </w:t>
      </w:r>
      <w:r>
        <w:rPr>
          <w:sz w:val="22"/>
        </w:rPr>
        <w:t>the</w:t>
      </w:r>
      <w:proofErr w:type="gramEnd"/>
      <w:r>
        <w:rPr>
          <w:sz w:val="22"/>
        </w:rPr>
        <w:t xml:space="preserve"> member's name and date of </w:t>
      </w:r>
      <w:proofErr w:type="gramStart"/>
      <w:r>
        <w:rPr>
          <w:sz w:val="22"/>
        </w:rPr>
        <w:t>birth;</w:t>
      </w:r>
      <w:proofErr w:type="gramEnd"/>
    </w:p>
    <w:p w14:paraId="08B86005" w14:textId="2ED91A6F" w:rsidR="008338DE" w:rsidRDefault="008338DE" w:rsidP="008F67FB">
      <w:pPr>
        <w:tabs>
          <w:tab w:val="left" w:pos="936"/>
          <w:tab w:val="left" w:pos="1314"/>
          <w:tab w:val="left" w:pos="1692"/>
          <w:tab w:val="left" w:pos="2070"/>
        </w:tabs>
        <w:ind w:left="1080"/>
        <w:rPr>
          <w:sz w:val="22"/>
        </w:rPr>
      </w:pPr>
      <w:r>
        <w:rPr>
          <w:sz w:val="22"/>
        </w:rPr>
        <w:t>(2</w:t>
      </w:r>
      <w:proofErr w:type="gramStart"/>
      <w:r>
        <w:rPr>
          <w:sz w:val="22"/>
        </w:rPr>
        <w:t>)</w:t>
      </w:r>
      <w:r w:rsidR="008F67FB">
        <w:rPr>
          <w:sz w:val="22"/>
        </w:rPr>
        <w:t xml:space="preserve">  </w:t>
      </w:r>
      <w:r>
        <w:rPr>
          <w:sz w:val="22"/>
        </w:rPr>
        <w:t>the</w:t>
      </w:r>
      <w:proofErr w:type="gramEnd"/>
      <w:r>
        <w:rPr>
          <w:sz w:val="22"/>
        </w:rPr>
        <w:t xml:space="preserve"> signed referral from the private physician authorizing the </w:t>
      </w:r>
      <w:proofErr w:type="gramStart"/>
      <w:r>
        <w:rPr>
          <w:sz w:val="22"/>
        </w:rPr>
        <w:t>procedure;</w:t>
      </w:r>
      <w:proofErr w:type="gramEnd"/>
    </w:p>
    <w:p w14:paraId="244865E0" w14:textId="17F25BE4" w:rsidR="008338DE" w:rsidRDefault="008338DE" w:rsidP="008F67FB">
      <w:pPr>
        <w:tabs>
          <w:tab w:val="left" w:pos="936"/>
          <w:tab w:val="left" w:pos="1314"/>
          <w:tab w:val="left" w:pos="1692"/>
          <w:tab w:val="left" w:pos="2070"/>
        </w:tabs>
        <w:ind w:left="1080"/>
        <w:rPr>
          <w:sz w:val="22"/>
        </w:rPr>
      </w:pPr>
      <w:r>
        <w:rPr>
          <w:sz w:val="22"/>
        </w:rPr>
        <w:t>(3</w:t>
      </w:r>
      <w:proofErr w:type="gramStart"/>
      <w:r>
        <w:rPr>
          <w:sz w:val="22"/>
        </w:rPr>
        <w:t>)</w:t>
      </w:r>
      <w:r w:rsidR="008F67FB">
        <w:rPr>
          <w:sz w:val="22"/>
        </w:rPr>
        <w:t xml:space="preserve">  </w:t>
      </w:r>
      <w:r>
        <w:rPr>
          <w:sz w:val="22"/>
        </w:rPr>
        <w:t>the</w:t>
      </w:r>
      <w:proofErr w:type="gramEnd"/>
      <w:r>
        <w:rPr>
          <w:sz w:val="22"/>
        </w:rPr>
        <w:t xml:space="preserve"> date of </w:t>
      </w:r>
      <w:proofErr w:type="gramStart"/>
      <w:r>
        <w:rPr>
          <w:sz w:val="22"/>
        </w:rPr>
        <w:t>service;</w:t>
      </w:r>
      <w:proofErr w:type="gramEnd"/>
    </w:p>
    <w:p w14:paraId="087915D9" w14:textId="4AABB64D" w:rsidR="008338DE" w:rsidRDefault="008338DE" w:rsidP="008F67FB">
      <w:pPr>
        <w:tabs>
          <w:tab w:val="left" w:pos="936"/>
          <w:tab w:val="left" w:pos="1314"/>
          <w:tab w:val="left" w:pos="1692"/>
          <w:tab w:val="left" w:pos="2070"/>
        </w:tabs>
        <w:ind w:left="1080"/>
        <w:rPr>
          <w:sz w:val="22"/>
        </w:rPr>
      </w:pPr>
      <w:r>
        <w:rPr>
          <w:sz w:val="22"/>
        </w:rPr>
        <w:t>(4</w:t>
      </w:r>
      <w:proofErr w:type="gramStart"/>
      <w:r>
        <w:rPr>
          <w:sz w:val="22"/>
        </w:rPr>
        <w:t>)</w:t>
      </w:r>
      <w:r w:rsidR="008F67FB">
        <w:rPr>
          <w:sz w:val="22"/>
        </w:rPr>
        <w:t xml:space="preserve">  </w:t>
      </w:r>
      <w:r>
        <w:rPr>
          <w:sz w:val="22"/>
        </w:rPr>
        <w:t>the</w:t>
      </w:r>
      <w:proofErr w:type="gramEnd"/>
      <w:r>
        <w:rPr>
          <w:sz w:val="22"/>
        </w:rPr>
        <w:t xml:space="preserve"> name and title of the person who performed the service; and</w:t>
      </w:r>
    </w:p>
    <w:p w14:paraId="2847E6A6" w14:textId="2011FA14" w:rsidR="008338DE" w:rsidRDefault="008338DE" w:rsidP="008F67FB">
      <w:pPr>
        <w:tabs>
          <w:tab w:val="left" w:pos="936"/>
          <w:tab w:val="left" w:pos="1314"/>
          <w:tab w:val="left" w:pos="1692"/>
          <w:tab w:val="left" w:pos="2070"/>
        </w:tabs>
        <w:ind w:left="1080"/>
        <w:rPr>
          <w:sz w:val="22"/>
        </w:rPr>
      </w:pPr>
      <w:r>
        <w:rPr>
          <w:sz w:val="22"/>
        </w:rPr>
        <w:t>(5</w:t>
      </w:r>
      <w:proofErr w:type="gramStart"/>
      <w:r>
        <w:rPr>
          <w:sz w:val="22"/>
        </w:rPr>
        <w:t>)</w:t>
      </w:r>
      <w:r w:rsidR="008F67FB">
        <w:rPr>
          <w:sz w:val="22"/>
        </w:rPr>
        <w:t xml:space="preserve">  </w:t>
      </w:r>
      <w:r>
        <w:rPr>
          <w:sz w:val="22"/>
        </w:rPr>
        <w:t>a</w:t>
      </w:r>
      <w:proofErr w:type="gramEnd"/>
      <w:r>
        <w:rPr>
          <w:sz w:val="22"/>
        </w:rPr>
        <w:t xml:space="preserve"> clear indication of all findings, whether positive or negative.</w:t>
      </w:r>
    </w:p>
    <w:p w14:paraId="69682659" w14:textId="77777777" w:rsidR="008338DE" w:rsidRDefault="008338DE" w:rsidP="008F67FB">
      <w:pPr>
        <w:tabs>
          <w:tab w:val="left" w:pos="936"/>
          <w:tab w:val="left" w:pos="1314"/>
          <w:tab w:val="left" w:pos="1692"/>
          <w:tab w:val="left" w:pos="2070"/>
        </w:tabs>
        <w:ind w:left="1080"/>
        <w:rPr>
          <w:sz w:val="22"/>
        </w:rPr>
      </w:pPr>
    </w:p>
    <w:p w14:paraId="5B941F70" w14:textId="2BDE643E" w:rsidR="008338DE" w:rsidRPr="00D31A07" w:rsidRDefault="008338DE" w:rsidP="008F67FB">
      <w:pPr>
        <w:tabs>
          <w:tab w:val="left" w:pos="936"/>
          <w:tab w:val="left" w:pos="1314"/>
          <w:tab w:val="left" w:pos="1692"/>
          <w:tab w:val="left" w:pos="2070"/>
        </w:tabs>
        <w:ind w:left="720"/>
        <w:rPr>
          <w:sz w:val="22"/>
        </w:rPr>
      </w:pPr>
      <w:r>
        <w:rPr>
          <w:sz w:val="22"/>
        </w:rPr>
        <w:t>(F</w:t>
      </w:r>
      <w:proofErr w:type="gramStart"/>
      <w:r>
        <w:rPr>
          <w:sz w:val="22"/>
        </w:rPr>
        <w:t>)</w:t>
      </w:r>
      <w:r w:rsidR="008F67FB">
        <w:rPr>
          <w:sz w:val="22"/>
        </w:rPr>
        <w:t xml:space="preserve">  </w:t>
      </w:r>
      <w:r>
        <w:rPr>
          <w:sz w:val="22"/>
        </w:rPr>
        <w:t>For</w:t>
      </w:r>
      <w:proofErr w:type="gramEnd"/>
      <w:r>
        <w:rPr>
          <w:sz w:val="22"/>
        </w:rPr>
        <w:t xml:space="preserve"> therapist services, in addition to the applicable information required in 130 CMR 410.409(D), the member's medical record must include at least the required records and information set forth in 130 CMR 410.453.</w:t>
      </w:r>
    </w:p>
    <w:p w14:paraId="5C86F63C" w14:textId="77777777" w:rsidR="008338DE" w:rsidRDefault="008338DE" w:rsidP="008F67FB">
      <w:pPr>
        <w:ind w:left="720"/>
      </w:pPr>
    </w:p>
    <w:p w14:paraId="6D1D8EB9" w14:textId="2CF45AFA" w:rsidR="008F0048" w:rsidRDefault="008338DE" w:rsidP="008F67FB">
      <w:pPr>
        <w:pStyle w:val="BodyTextIndent3"/>
        <w:tabs>
          <w:tab w:val="clear" w:pos="1314"/>
          <w:tab w:val="clear" w:pos="1692"/>
          <w:tab w:val="left" w:pos="1350"/>
        </w:tabs>
        <w:ind w:left="720"/>
        <w:rPr>
          <w:szCs w:val="22"/>
        </w:rPr>
      </w:pPr>
      <w:r w:rsidRPr="00EA782C">
        <w:rPr>
          <w:szCs w:val="22"/>
        </w:rPr>
        <w:t>(G</w:t>
      </w:r>
      <w:proofErr w:type="gramStart"/>
      <w:r w:rsidRPr="00EA782C">
        <w:rPr>
          <w:szCs w:val="22"/>
        </w:rPr>
        <w:t>)</w:t>
      </w:r>
      <w:r w:rsidR="008F67FB">
        <w:rPr>
          <w:szCs w:val="22"/>
        </w:rPr>
        <w:t xml:space="preserve">  </w:t>
      </w:r>
      <w:r w:rsidRPr="00EA782C">
        <w:rPr>
          <w:szCs w:val="22"/>
        </w:rPr>
        <w:t>For</w:t>
      </w:r>
      <w:proofErr w:type="gramEnd"/>
      <w:r w:rsidRPr="00EA782C">
        <w:rPr>
          <w:szCs w:val="22"/>
        </w:rPr>
        <w:t xml:space="preserve"> mental health services, in addition to the applicable information required in 130 CMR 410.409(D), the member’s medical record must include at least the </w:t>
      </w:r>
      <w:r w:rsidRPr="00CB7F6F">
        <w:rPr>
          <w:szCs w:val="22"/>
        </w:rPr>
        <w:t xml:space="preserve">required records and </w:t>
      </w:r>
      <w:r w:rsidRPr="00913854">
        <w:rPr>
          <w:szCs w:val="22"/>
        </w:rPr>
        <w:t>information set forth in</w:t>
      </w:r>
      <w:r w:rsidR="008F0048">
        <w:rPr>
          <w:szCs w:val="22"/>
        </w:rPr>
        <w:t>130 CMR 410.478.</w:t>
      </w:r>
    </w:p>
    <w:p w14:paraId="0542AC7E" w14:textId="21F93B85" w:rsidR="008338DE" w:rsidRDefault="008338DE" w:rsidP="008F67FB">
      <w:pPr>
        <w:pStyle w:val="BodyTextIndent3"/>
        <w:tabs>
          <w:tab w:val="clear" w:pos="1314"/>
          <w:tab w:val="clear" w:pos="1692"/>
          <w:tab w:val="left" w:pos="1350"/>
        </w:tabs>
        <w:ind w:left="720"/>
      </w:pPr>
      <w:r>
        <w:tab/>
      </w:r>
    </w:p>
    <w:p w14:paraId="69E00C74" w14:textId="477EFE94" w:rsidR="008338DE" w:rsidRDefault="008338DE" w:rsidP="008F67FB">
      <w:pPr>
        <w:tabs>
          <w:tab w:val="left" w:pos="936"/>
          <w:tab w:val="left" w:pos="1314"/>
          <w:tab w:val="left" w:pos="1692"/>
          <w:tab w:val="left" w:pos="2070"/>
        </w:tabs>
        <w:ind w:left="720"/>
        <w:rPr>
          <w:sz w:val="22"/>
        </w:rPr>
      </w:pPr>
      <w:r>
        <w:rPr>
          <w:sz w:val="22"/>
        </w:rPr>
        <w:t>(H</w:t>
      </w:r>
      <w:proofErr w:type="gramStart"/>
      <w:r>
        <w:rPr>
          <w:sz w:val="22"/>
        </w:rPr>
        <w:t>)  Hospital</w:t>
      </w:r>
      <w:proofErr w:type="gramEnd"/>
      <w:r>
        <w:rPr>
          <w:sz w:val="22"/>
        </w:rPr>
        <w:t xml:space="preserve"> pharmacies must maintain a record for each member of the drug and amount dispensed, the date, and the original prescription (</w:t>
      </w:r>
      <w:r w:rsidRPr="00041450">
        <w:rPr>
          <w:i/>
          <w:iCs/>
          <w:sz w:val="22"/>
        </w:rPr>
        <w:t>see</w:t>
      </w:r>
      <w:r>
        <w:rPr>
          <w:sz w:val="22"/>
        </w:rPr>
        <w:t xml:space="preserve"> also 130 CMR 406.000</w:t>
      </w:r>
      <w:proofErr w:type="gramStart"/>
      <w:r>
        <w:rPr>
          <w:sz w:val="22"/>
        </w:rPr>
        <w:t>:</w:t>
      </w:r>
      <w:r w:rsidR="006B30D0">
        <w:rPr>
          <w:sz w:val="22"/>
        </w:rPr>
        <w:t xml:space="preserve"> </w:t>
      </w:r>
      <w:r>
        <w:rPr>
          <w:sz w:val="22"/>
        </w:rPr>
        <w:t xml:space="preserve"> </w:t>
      </w:r>
      <w:r>
        <w:rPr>
          <w:i/>
          <w:sz w:val="22"/>
        </w:rPr>
        <w:t>Pharmacy</w:t>
      </w:r>
      <w:proofErr w:type="gramEnd"/>
      <w:r>
        <w:rPr>
          <w:i/>
          <w:sz w:val="22"/>
        </w:rPr>
        <w:t xml:space="preserve"> Services</w:t>
      </w:r>
      <w:r>
        <w:rPr>
          <w:sz w:val="22"/>
        </w:rPr>
        <w:t xml:space="preserve"> and 130 CMR 450.205</w:t>
      </w:r>
      <w:proofErr w:type="gramStart"/>
      <w:r>
        <w:rPr>
          <w:sz w:val="22"/>
        </w:rPr>
        <w:t xml:space="preserve">:  </w:t>
      </w:r>
      <w:r>
        <w:rPr>
          <w:i/>
          <w:sz w:val="22"/>
        </w:rPr>
        <w:t>Recordkeeping</w:t>
      </w:r>
      <w:proofErr w:type="gramEnd"/>
      <w:r>
        <w:rPr>
          <w:i/>
          <w:sz w:val="22"/>
        </w:rPr>
        <w:t xml:space="preserve"> and Disclosure</w:t>
      </w:r>
      <w:r>
        <w:rPr>
          <w:sz w:val="22"/>
        </w:rPr>
        <w:t>).</w:t>
      </w:r>
    </w:p>
    <w:p w14:paraId="534A9E33" w14:textId="77777777" w:rsidR="008338DE" w:rsidRDefault="008338DE" w:rsidP="008F67FB">
      <w:pPr>
        <w:tabs>
          <w:tab w:val="left" w:pos="936"/>
          <w:tab w:val="left" w:pos="1314"/>
          <w:tab w:val="left" w:pos="1692"/>
          <w:tab w:val="left" w:pos="2070"/>
        </w:tabs>
        <w:ind w:left="720"/>
        <w:rPr>
          <w:sz w:val="22"/>
        </w:rPr>
      </w:pPr>
    </w:p>
    <w:p w14:paraId="70A3DF1E" w14:textId="0DE7C675" w:rsidR="008338DE" w:rsidRDefault="008338DE" w:rsidP="008F67FB">
      <w:pPr>
        <w:tabs>
          <w:tab w:val="left" w:pos="936"/>
          <w:tab w:val="left" w:pos="1314"/>
          <w:tab w:val="left" w:pos="1692"/>
          <w:tab w:val="left" w:pos="2070"/>
        </w:tabs>
        <w:ind w:left="720"/>
        <w:rPr>
          <w:sz w:val="22"/>
        </w:rPr>
      </w:pPr>
      <w:r>
        <w:rPr>
          <w:sz w:val="22"/>
        </w:rPr>
        <w:t xml:space="preserve">(I)  For vision care services, in addition to the applicable information required in 130 CMR 410.409(D), the record must fully disclose all pertinent information about the services provided, including the date of service, the dates on which materials were ordered and dispensed, and a description of materials (including the frame style and the manufacturer's name) ordered and dispensed. </w:t>
      </w:r>
      <w:r>
        <w:rPr>
          <w:sz w:val="22"/>
          <w:szCs w:val="22"/>
        </w:rPr>
        <w:t xml:space="preserve">Additional recordkeeping requirements for vision care services that must be followed are set forth in </w:t>
      </w:r>
      <w:r w:rsidRPr="00055AED">
        <w:rPr>
          <w:sz w:val="22"/>
          <w:szCs w:val="22"/>
        </w:rPr>
        <w:t xml:space="preserve">130 CMR 402.000: </w:t>
      </w:r>
      <w:r w:rsidR="006B30D0">
        <w:rPr>
          <w:sz w:val="22"/>
          <w:szCs w:val="22"/>
        </w:rPr>
        <w:t xml:space="preserve"> </w:t>
      </w:r>
      <w:r w:rsidRPr="00055AED">
        <w:rPr>
          <w:i/>
          <w:sz w:val="22"/>
          <w:szCs w:val="22"/>
        </w:rPr>
        <w:t>Vision Care</w:t>
      </w:r>
      <w:r>
        <w:rPr>
          <w:i/>
          <w:sz w:val="22"/>
          <w:szCs w:val="22"/>
        </w:rPr>
        <w:t xml:space="preserve"> Services</w:t>
      </w:r>
      <w:r>
        <w:rPr>
          <w:sz w:val="22"/>
          <w:szCs w:val="22"/>
        </w:rPr>
        <w:t>.</w:t>
      </w:r>
      <w:r w:rsidRPr="00055AED">
        <w:rPr>
          <w:sz w:val="22"/>
          <w:szCs w:val="22"/>
        </w:rPr>
        <w:t xml:space="preserve"> </w:t>
      </w:r>
      <w:r>
        <w:rPr>
          <w:sz w:val="22"/>
          <w:szCs w:val="22"/>
        </w:rPr>
        <w:t xml:space="preserve"> </w:t>
      </w:r>
    </w:p>
    <w:p w14:paraId="59B384DF" w14:textId="77777777" w:rsidR="008338DE" w:rsidRDefault="008338DE"/>
    <w:p w14:paraId="56FD4C55" w14:textId="40C208E6" w:rsidR="008338DE" w:rsidRDefault="008338DE" w:rsidP="008F67FB">
      <w:pPr>
        <w:tabs>
          <w:tab w:val="left" w:pos="936"/>
          <w:tab w:val="left" w:pos="1314"/>
          <w:tab w:val="left" w:pos="1692"/>
          <w:tab w:val="left" w:pos="2070"/>
        </w:tabs>
        <w:ind w:left="720"/>
        <w:rPr>
          <w:sz w:val="22"/>
        </w:rPr>
      </w:pPr>
      <w:proofErr w:type="gramStart"/>
      <w:r>
        <w:rPr>
          <w:sz w:val="22"/>
        </w:rPr>
        <w:t>(J)  For</w:t>
      </w:r>
      <w:proofErr w:type="gramEnd"/>
      <w:r>
        <w:rPr>
          <w:sz w:val="22"/>
        </w:rPr>
        <w:t xml:space="preserve"> laboratory services, in addition to the applicable information required in 130 CMR 410.409(D), the member's medical record must contain a suitable record of each specimen and laboratory test result for at least six years from the date on which the results were reported to the authorized prescriber. </w:t>
      </w:r>
      <w:r w:rsidRPr="00125A25">
        <w:rPr>
          <w:sz w:val="22"/>
        </w:rPr>
        <w:t xml:space="preserve">Such a record must contain </w:t>
      </w:r>
      <w:r>
        <w:rPr>
          <w:sz w:val="22"/>
        </w:rPr>
        <w:t xml:space="preserve">at least </w:t>
      </w:r>
      <w:r w:rsidRPr="00125A25">
        <w:rPr>
          <w:sz w:val="22"/>
        </w:rPr>
        <w:t xml:space="preserve">the </w:t>
      </w:r>
      <w:r w:rsidRPr="003B6328">
        <w:rPr>
          <w:sz w:val="22"/>
        </w:rPr>
        <w:t xml:space="preserve">information </w:t>
      </w:r>
      <w:r w:rsidRPr="005E385D">
        <w:rPr>
          <w:sz w:val="22"/>
        </w:rPr>
        <w:t>as specified in 130 CMR 401.417</w:t>
      </w:r>
      <w:proofErr w:type="gramStart"/>
      <w:r w:rsidRPr="005E385D">
        <w:rPr>
          <w:sz w:val="22"/>
        </w:rPr>
        <w:t xml:space="preserve">: </w:t>
      </w:r>
      <w:r w:rsidR="0085094B">
        <w:rPr>
          <w:sz w:val="22"/>
        </w:rPr>
        <w:t xml:space="preserve"> </w:t>
      </w:r>
      <w:r w:rsidRPr="005E385D">
        <w:rPr>
          <w:i/>
          <w:sz w:val="22"/>
        </w:rPr>
        <w:t>Recordkeeping</w:t>
      </w:r>
      <w:proofErr w:type="gramEnd"/>
      <w:r w:rsidRPr="005E385D">
        <w:rPr>
          <w:i/>
          <w:sz w:val="22"/>
        </w:rPr>
        <w:t xml:space="preserve"> Requirements</w:t>
      </w:r>
      <w:r>
        <w:rPr>
          <w:sz w:val="22"/>
        </w:rPr>
        <w:t xml:space="preserve"> (see also 130 CMR 410.458).</w:t>
      </w:r>
    </w:p>
    <w:p w14:paraId="4E66333E" w14:textId="77777777" w:rsidR="008338DE" w:rsidRDefault="008338DE" w:rsidP="00166721">
      <w:pPr>
        <w:tabs>
          <w:tab w:val="left" w:pos="936"/>
          <w:tab w:val="left" w:pos="1314"/>
          <w:tab w:val="left" w:pos="1692"/>
          <w:tab w:val="left" w:pos="2070"/>
        </w:tabs>
        <w:ind w:left="1314"/>
        <w:rPr>
          <w:sz w:val="22"/>
        </w:rPr>
      </w:pPr>
    </w:p>
    <w:p w14:paraId="6191A27F" w14:textId="77777777" w:rsidR="008338DE" w:rsidRDefault="008338DE" w:rsidP="00B73DAC">
      <w:pPr>
        <w:tabs>
          <w:tab w:val="center" w:pos="4824"/>
        </w:tabs>
        <w:rPr>
          <w:sz w:val="22"/>
        </w:rPr>
      </w:pPr>
    </w:p>
    <w:p w14:paraId="507F730E" w14:textId="77777777" w:rsidR="00EF0232" w:rsidRDefault="008338DE" w:rsidP="00234B2A">
      <w:pPr>
        <w:tabs>
          <w:tab w:val="left" w:pos="936"/>
          <w:tab w:val="left" w:pos="1314"/>
          <w:tab w:val="left" w:pos="1692"/>
          <w:tab w:val="left" w:pos="2070"/>
        </w:tabs>
        <w:ind w:left="936"/>
        <w:rPr>
          <w:sz w:val="22"/>
        </w:rPr>
        <w:sectPr w:rsidR="00EF0232" w:rsidSect="00A84070">
          <w:pgSz w:w="12240" w:h="15840"/>
          <w:pgMar w:top="450" w:right="1240" w:bottom="280" w:left="1160" w:header="720" w:footer="720" w:gutter="0"/>
          <w:cols w:space="720"/>
          <w:noEndnote/>
        </w:sectPr>
      </w:pPr>
      <w:r w:rsidRPr="00BD433F">
        <w:rPr>
          <w:sz w:val="22"/>
        </w:rPr>
        <w:t xml:space="preserve">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rsidRPr="001A544A" w14:paraId="00A146F3" w14:textId="77777777" w:rsidTr="001F7DB2">
        <w:trPr>
          <w:trHeight w:hRule="exact" w:val="864"/>
        </w:trPr>
        <w:tc>
          <w:tcPr>
            <w:tcW w:w="4080" w:type="dxa"/>
            <w:tcBorders>
              <w:top w:val="single" w:sz="6" w:space="0" w:color="000000"/>
              <w:left w:val="single" w:sz="6" w:space="0" w:color="000000"/>
              <w:bottom w:val="nil"/>
              <w:right w:val="single" w:sz="6" w:space="0" w:color="000000"/>
            </w:tcBorders>
          </w:tcPr>
          <w:p w14:paraId="5DF9A674"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4D738DCD"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6513CD42" w14:textId="77777777" w:rsidR="00234B2A" w:rsidRPr="001A544A" w:rsidRDefault="00234B2A" w:rsidP="001F7DB2">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3B64A5F"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434FFFD8"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F16D96F"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AA05A9A"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54C0B9B5" w14:textId="77777777" w:rsidR="00234B2A" w:rsidRPr="001A544A" w:rsidRDefault="00234B2A" w:rsidP="001F7DB2">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4-11</w:t>
            </w:r>
          </w:p>
        </w:tc>
      </w:tr>
      <w:tr w:rsidR="00234B2A" w:rsidRPr="001A544A" w14:paraId="405AD62F" w14:textId="77777777" w:rsidTr="001F7DB2">
        <w:trPr>
          <w:trHeight w:hRule="exact" w:val="864"/>
        </w:trPr>
        <w:tc>
          <w:tcPr>
            <w:tcW w:w="4080" w:type="dxa"/>
            <w:tcBorders>
              <w:top w:val="nil"/>
              <w:left w:val="single" w:sz="6" w:space="0" w:color="000000"/>
              <w:bottom w:val="single" w:sz="6" w:space="0" w:color="000000"/>
              <w:right w:val="single" w:sz="6" w:space="0" w:color="000000"/>
            </w:tcBorders>
            <w:vAlign w:val="center"/>
          </w:tcPr>
          <w:p w14:paraId="462B84DC" w14:textId="77777777" w:rsidR="00234B2A" w:rsidRPr="001A544A" w:rsidRDefault="00234B2A" w:rsidP="001F7DB2">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0E94C8B0"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7CE3C1EE" w14:textId="3EDA6420" w:rsidR="00234B2A" w:rsidRPr="001A544A" w:rsidRDefault="00E90536"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4893B7EE" w14:textId="77777777" w:rsidR="00234B2A" w:rsidRPr="001A544A" w:rsidRDefault="00234B2A" w:rsidP="001F7DB2">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6603F1A9" w14:textId="04B42FC7" w:rsidR="00234B2A" w:rsidRPr="001A544A" w:rsidRDefault="00BB23EE" w:rsidP="001F7DB2">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77D7913A" w14:textId="77777777" w:rsidR="00234B2A" w:rsidRDefault="00234B2A" w:rsidP="00B73DAC">
      <w:pPr>
        <w:tabs>
          <w:tab w:val="left" w:pos="936"/>
          <w:tab w:val="left" w:pos="1314"/>
          <w:tab w:val="left" w:pos="1692"/>
          <w:tab w:val="left" w:pos="2070"/>
        </w:tabs>
        <w:ind w:left="936"/>
        <w:rPr>
          <w:sz w:val="22"/>
        </w:rPr>
      </w:pPr>
    </w:p>
    <w:p w14:paraId="56880CE8" w14:textId="77777777" w:rsidR="00041450" w:rsidRDefault="00041450" w:rsidP="00041450">
      <w:pPr>
        <w:tabs>
          <w:tab w:val="left" w:pos="936"/>
          <w:tab w:val="left" w:pos="1314"/>
          <w:tab w:val="left" w:pos="1692"/>
          <w:tab w:val="left" w:pos="2070"/>
        </w:tabs>
        <w:rPr>
          <w:sz w:val="22"/>
        </w:rPr>
      </w:pPr>
      <w:r>
        <w:rPr>
          <w:sz w:val="22"/>
          <w:u w:val="single"/>
        </w:rPr>
        <w:t>410.410</w:t>
      </w:r>
      <w:proofErr w:type="gramStart"/>
      <w:r>
        <w:rPr>
          <w:sz w:val="22"/>
          <w:u w:val="single"/>
        </w:rPr>
        <w:t>:  Assurance</w:t>
      </w:r>
      <w:proofErr w:type="gramEnd"/>
      <w:r>
        <w:rPr>
          <w:sz w:val="22"/>
          <w:u w:val="single"/>
        </w:rPr>
        <w:t xml:space="preserve"> of M</w:t>
      </w:r>
      <w:r w:rsidRPr="00740B29">
        <w:rPr>
          <w:sz w:val="22"/>
          <w:u w:val="single"/>
        </w:rPr>
        <w:t>ember</w:t>
      </w:r>
      <w:r>
        <w:rPr>
          <w:sz w:val="22"/>
          <w:u w:val="single"/>
        </w:rPr>
        <w:t xml:space="preserve"> Rights</w:t>
      </w:r>
    </w:p>
    <w:p w14:paraId="3C640C1B" w14:textId="77777777" w:rsidR="00041450" w:rsidRDefault="00041450" w:rsidP="00041450">
      <w:pPr>
        <w:tabs>
          <w:tab w:val="left" w:pos="936"/>
          <w:tab w:val="left" w:pos="1314"/>
          <w:tab w:val="left" w:pos="1692"/>
          <w:tab w:val="left" w:pos="2070"/>
        </w:tabs>
        <w:rPr>
          <w:sz w:val="22"/>
        </w:rPr>
      </w:pPr>
    </w:p>
    <w:p w14:paraId="653129E5" w14:textId="6E5EE7A1" w:rsidR="00041450" w:rsidRDefault="00041450" w:rsidP="008F67FB">
      <w:pPr>
        <w:tabs>
          <w:tab w:val="left" w:pos="936"/>
          <w:tab w:val="left" w:pos="1314"/>
          <w:tab w:val="left" w:pos="1692"/>
          <w:tab w:val="left" w:pos="2070"/>
        </w:tabs>
        <w:ind w:left="720" w:firstLine="360"/>
        <w:rPr>
          <w:sz w:val="22"/>
        </w:rPr>
      </w:pPr>
      <w:r>
        <w:rPr>
          <w:sz w:val="22"/>
        </w:rPr>
        <w:t xml:space="preserve">No provider </w:t>
      </w:r>
      <w:r w:rsidR="00F57974">
        <w:rPr>
          <w:sz w:val="22"/>
        </w:rPr>
        <w:t xml:space="preserve">can </w:t>
      </w:r>
      <w:r>
        <w:rPr>
          <w:sz w:val="22"/>
        </w:rPr>
        <w:t xml:space="preserve">use any form of coercion in the provision of any services (for example, abortion, sterilization, and family planning). Neither the MassHealth agency, nor any provider, nor any agent or employee of a provider, </w:t>
      </w:r>
      <w:r w:rsidR="00F57974">
        <w:rPr>
          <w:sz w:val="22"/>
        </w:rPr>
        <w:t xml:space="preserve">can </w:t>
      </w:r>
      <w:r>
        <w:rPr>
          <w:sz w:val="22"/>
        </w:rPr>
        <w:t>mislead any member into believing that a decision to receive any services reimbursable under 130 CMR 410.000 will adversely affect the member's entitlement to benefits or services for which the member would otherwise be eligible. The MassHealth agency has strict requirements for the confidentiality of patient records for all medical services reimbursable under MassHealth.</w:t>
      </w:r>
    </w:p>
    <w:p w14:paraId="1D1C0211" w14:textId="77777777" w:rsidR="00041450" w:rsidRDefault="00041450" w:rsidP="00B73DAC">
      <w:pPr>
        <w:tabs>
          <w:tab w:val="left" w:pos="936"/>
          <w:tab w:val="left" w:pos="1314"/>
          <w:tab w:val="left" w:pos="1692"/>
          <w:tab w:val="left" w:pos="2070"/>
        </w:tabs>
        <w:ind w:left="936"/>
        <w:rPr>
          <w:sz w:val="22"/>
        </w:rPr>
      </w:pPr>
    </w:p>
    <w:p w14:paraId="60FB7A83" w14:textId="77777777" w:rsidR="00927846" w:rsidRDefault="00927846" w:rsidP="00927846">
      <w:pPr>
        <w:tabs>
          <w:tab w:val="left" w:pos="936"/>
          <w:tab w:val="left" w:pos="1314"/>
          <w:tab w:val="left" w:pos="1692"/>
          <w:tab w:val="left" w:pos="2070"/>
        </w:tabs>
        <w:rPr>
          <w:sz w:val="22"/>
        </w:rPr>
      </w:pPr>
      <w:r>
        <w:rPr>
          <w:sz w:val="22"/>
          <w:u w:val="single"/>
        </w:rPr>
        <w:t>410.411</w:t>
      </w:r>
      <w:proofErr w:type="gramStart"/>
      <w:r>
        <w:rPr>
          <w:sz w:val="22"/>
          <w:u w:val="single"/>
        </w:rPr>
        <w:t>:  Emergency</w:t>
      </w:r>
      <w:proofErr w:type="gramEnd"/>
      <w:r>
        <w:rPr>
          <w:sz w:val="22"/>
          <w:u w:val="single"/>
        </w:rPr>
        <w:t xml:space="preserve"> Services</w:t>
      </w:r>
    </w:p>
    <w:p w14:paraId="2A97EB07" w14:textId="77777777" w:rsidR="00927846" w:rsidRDefault="00927846" w:rsidP="00927846">
      <w:pPr>
        <w:tabs>
          <w:tab w:val="left" w:pos="936"/>
          <w:tab w:val="left" w:pos="1314"/>
          <w:tab w:val="left" w:pos="1692"/>
          <w:tab w:val="left" w:pos="2070"/>
        </w:tabs>
        <w:rPr>
          <w:sz w:val="22"/>
        </w:rPr>
      </w:pPr>
    </w:p>
    <w:p w14:paraId="65E88210" w14:textId="2120338D" w:rsidR="00927846" w:rsidRDefault="00927846" w:rsidP="00E4126D">
      <w:pPr>
        <w:tabs>
          <w:tab w:val="left" w:pos="936"/>
          <w:tab w:val="left" w:pos="1314"/>
          <w:tab w:val="left" w:pos="1692"/>
          <w:tab w:val="left" w:pos="2070"/>
        </w:tabs>
        <w:ind w:left="720"/>
        <w:rPr>
          <w:sz w:val="22"/>
        </w:rPr>
      </w:pPr>
      <w:r>
        <w:rPr>
          <w:sz w:val="22"/>
        </w:rPr>
        <w:t>(A</w:t>
      </w:r>
      <w:proofErr w:type="gramStart"/>
      <w:r>
        <w:rPr>
          <w:sz w:val="22"/>
        </w:rPr>
        <w:t>)  The</w:t>
      </w:r>
      <w:proofErr w:type="gramEnd"/>
      <w:r>
        <w:rPr>
          <w:sz w:val="22"/>
        </w:rPr>
        <w:t xml:space="preserve"> MassHealth agency covers emergency services provided in a hospital emergency</w:t>
      </w:r>
    </w:p>
    <w:p w14:paraId="06531168" w14:textId="0B5207C2" w:rsidR="00234B2A" w:rsidRDefault="00927846" w:rsidP="00E4126D">
      <w:pPr>
        <w:tabs>
          <w:tab w:val="left" w:pos="936"/>
          <w:tab w:val="left" w:pos="1314"/>
          <w:tab w:val="left" w:pos="1692"/>
          <w:tab w:val="left" w:pos="2070"/>
        </w:tabs>
        <w:ind w:left="720"/>
        <w:rPr>
          <w:sz w:val="22"/>
        </w:rPr>
      </w:pPr>
      <w:r>
        <w:rPr>
          <w:sz w:val="22"/>
        </w:rPr>
        <w:tab/>
      </w:r>
      <w:r w:rsidR="00234B2A">
        <w:rPr>
          <w:sz w:val="22"/>
        </w:rPr>
        <w:t>department without prior authorization.</w:t>
      </w:r>
    </w:p>
    <w:p w14:paraId="3BCF6F11" w14:textId="77777777" w:rsidR="00234B2A" w:rsidRDefault="00234B2A" w:rsidP="00E4126D">
      <w:pPr>
        <w:tabs>
          <w:tab w:val="left" w:pos="936"/>
          <w:tab w:val="left" w:pos="1314"/>
          <w:tab w:val="left" w:pos="1692"/>
          <w:tab w:val="left" w:pos="2070"/>
        </w:tabs>
        <w:ind w:left="720"/>
        <w:rPr>
          <w:sz w:val="22"/>
        </w:rPr>
      </w:pPr>
    </w:p>
    <w:p w14:paraId="1FE4A011" w14:textId="77777777" w:rsidR="00234B2A" w:rsidRDefault="00234B2A" w:rsidP="00E4126D">
      <w:pPr>
        <w:tabs>
          <w:tab w:val="left" w:pos="936"/>
          <w:tab w:val="left" w:pos="1314"/>
          <w:tab w:val="left" w:pos="1692"/>
          <w:tab w:val="left" w:pos="2070"/>
        </w:tabs>
        <w:ind w:left="720"/>
        <w:rPr>
          <w:sz w:val="22"/>
        </w:rPr>
      </w:pPr>
      <w:r>
        <w:rPr>
          <w:sz w:val="22"/>
        </w:rPr>
        <w:t>(B</w:t>
      </w:r>
      <w:proofErr w:type="gramStart"/>
      <w:r>
        <w:rPr>
          <w:sz w:val="22"/>
        </w:rPr>
        <w:t>)  For</w:t>
      </w:r>
      <w:proofErr w:type="gramEnd"/>
      <w:r>
        <w:rPr>
          <w:sz w:val="22"/>
        </w:rPr>
        <w:t xml:space="preserve"> services provided in the emergency department, handwritten or time</w:t>
      </w:r>
      <w:r>
        <w:rPr>
          <w:sz w:val="22"/>
        </w:rPr>
        <w:noBreakHyphen/>
        <w:t xml:space="preserve">stamped </w:t>
      </w:r>
    </w:p>
    <w:p w14:paraId="23EB5B34" w14:textId="77777777" w:rsidR="00234B2A" w:rsidRDefault="00234B2A" w:rsidP="00E4126D">
      <w:pPr>
        <w:tabs>
          <w:tab w:val="left" w:pos="936"/>
          <w:tab w:val="left" w:pos="1314"/>
          <w:tab w:val="left" w:pos="1692"/>
          <w:tab w:val="left" w:pos="2070"/>
        </w:tabs>
        <w:ind w:left="720"/>
        <w:rPr>
          <w:sz w:val="22"/>
        </w:rPr>
      </w:pPr>
      <w:r>
        <w:rPr>
          <w:sz w:val="22"/>
        </w:rPr>
        <w:t xml:space="preserve">documentation of the length of the </w:t>
      </w:r>
      <w:proofErr w:type="gramStart"/>
      <w:r>
        <w:rPr>
          <w:sz w:val="22"/>
        </w:rPr>
        <w:t>member's</w:t>
      </w:r>
      <w:proofErr w:type="gramEnd"/>
      <w:r>
        <w:rPr>
          <w:sz w:val="22"/>
        </w:rPr>
        <w:t xml:space="preserve"> stay in the emergency room must be kept in the member's record or on an easily accessible hospital log.</w:t>
      </w:r>
    </w:p>
    <w:p w14:paraId="17169A68" w14:textId="77777777" w:rsidR="00234B2A" w:rsidRDefault="00234B2A" w:rsidP="00166721">
      <w:pPr>
        <w:tabs>
          <w:tab w:val="left" w:pos="936"/>
          <w:tab w:val="left" w:pos="1314"/>
          <w:tab w:val="left" w:pos="1692"/>
          <w:tab w:val="left" w:pos="2070"/>
        </w:tabs>
        <w:ind w:left="1314"/>
        <w:rPr>
          <w:sz w:val="22"/>
        </w:rPr>
      </w:pPr>
    </w:p>
    <w:p w14:paraId="592E4A51" w14:textId="77777777" w:rsidR="00234B2A" w:rsidRDefault="00234B2A" w:rsidP="00B73DAC">
      <w:pPr>
        <w:tabs>
          <w:tab w:val="left" w:pos="936"/>
          <w:tab w:val="left" w:pos="1314"/>
          <w:tab w:val="left" w:pos="1692"/>
          <w:tab w:val="left" w:pos="2070"/>
        </w:tabs>
        <w:ind w:left="936" w:hanging="936"/>
        <w:rPr>
          <w:sz w:val="22"/>
        </w:rPr>
      </w:pPr>
      <w:r>
        <w:rPr>
          <w:sz w:val="22"/>
          <w:u w:val="single"/>
        </w:rPr>
        <w:t>410.412:</w:t>
      </w:r>
      <w:r>
        <w:rPr>
          <w:sz w:val="22"/>
          <w:u w:val="single"/>
        </w:rPr>
        <w:tab/>
        <w:t xml:space="preserve">Utilization Management Program and Mental Health and Substance </w:t>
      </w:r>
      <w:r w:rsidRPr="00A870E5">
        <w:rPr>
          <w:sz w:val="22"/>
          <w:u w:val="single"/>
        </w:rPr>
        <w:t>Use Disorder</w:t>
      </w:r>
      <w:r>
        <w:rPr>
          <w:sz w:val="22"/>
          <w:u w:val="single"/>
        </w:rPr>
        <w:t xml:space="preserve"> Admission Screening Requirements</w:t>
      </w:r>
    </w:p>
    <w:p w14:paraId="5FE5EAA7" w14:textId="77777777" w:rsidR="00234B2A" w:rsidRDefault="00234B2A" w:rsidP="00B73DAC">
      <w:pPr>
        <w:tabs>
          <w:tab w:val="left" w:pos="936"/>
          <w:tab w:val="left" w:pos="1314"/>
          <w:tab w:val="left" w:pos="1692"/>
          <w:tab w:val="left" w:pos="2070"/>
        </w:tabs>
        <w:rPr>
          <w:sz w:val="22"/>
        </w:rPr>
      </w:pPr>
    </w:p>
    <w:p w14:paraId="1267F1B8" w14:textId="49E8EE05" w:rsidR="00234B2A" w:rsidRPr="006B6069" w:rsidRDefault="00234B2A" w:rsidP="00E4126D">
      <w:pPr>
        <w:tabs>
          <w:tab w:val="left" w:pos="936"/>
          <w:tab w:val="left" w:pos="1314"/>
          <w:tab w:val="left" w:pos="1692"/>
          <w:tab w:val="left" w:pos="2070"/>
        </w:tabs>
        <w:ind w:left="720"/>
        <w:rPr>
          <w:sz w:val="22"/>
          <w:szCs w:val="22"/>
        </w:rPr>
      </w:pPr>
      <w:r w:rsidRPr="006B6069">
        <w:rPr>
          <w:sz w:val="22"/>
          <w:szCs w:val="22"/>
        </w:rPr>
        <w:t>(A</w:t>
      </w:r>
      <w:proofErr w:type="gramStart"/>
      <w:r w:rsidRPr="006B6069">
        <w:rPr>
          <w:sz w:val="22"/>
          <w:szCs w:val="22"/>
        </w:rPr>
        <w:t xml:space="preserve">)  </w:t>
      </w:r>
      <w:r w:rsidRPr="006B6069">
        <w:rPr>
          <w:sz w:val="22"/>
          <w:szCs w:val="22"/>
          <w:u w:val="single"/>
        </w:rPr>
        <w:t>Utilization</w:t>
      </w:r>
      <w:proofErr w:type="gramEnd"/>
      <w:r w:rsidRPr="006B6069">
        <w:rPr>
          <w:sz w:val="22"/>
          <w:szCs w:val="22"/>
          <w:u w:val="single"/>
        </w:rPr>
        <w:t xml:space="preserve"> Management Program</w:t>
      </w:r>
      <w:r w:rsidRPr="006B6069">
        <w:rPr>
          <w:sz w:val="22"/>
          <w:szCs w:val="22"/>
        </w:rPr>
        <w:t>.  The MassHealth agency pays for procedures and acute hospital stays that are subject to the acute hospital Utilization Management Program only if the applicable requirements of the program as described in 130 CMR 450.207</w:t>
      </w:r>
      <w:proofErr w:type="gramStart"/>
      <w:r w:rsidRPr="006B6069">
        <w:rPr>
          <w:sz w:val="22"/>
          <w:szCs w:val="22"/>
        </w:rPr>
        <w:t xml:space="preserve">: </w:t>
      </w:r>
      <w:r w:rsidR="00155094">
        <w:rPr>
          <w:sz w:val="22"/>
          <w:szCs w:val="22"/>
        </w:rPr>
        <w:t xml:space="preserve"> </w:t>
      </w:r>
      <w:r w:rsidRPr="006B6069">
        <w:rPr>
          <w:i/>
          <w:sz w:val="22"/>
          <w:szCs w:val="22"/>
        </w:rPr>
        <w:t>Utilization</w:t>
      </w:r>
      <w:proofErr w:type="gramEnd"/>
      <w:r w:rsidRPr="006B6069">
        <w:rPr>
          <w:i/>
          <w:sz w:val="22"/>
          <w:szCs w:val="22"/>
        </w:rPr>
        <w:t xml:space="preserve"> Management Program for Acute Inpatient Hospitals</w:t>
      </w:r>
      <w:r w:rsidRPr="006B6069">
        <w:rPr>
          <w:sz w:val="22"/>
          <w:szCs w:val="22"/>
        </w:rPr>
        <w:t xml:space="preserve"> through 450.209</w:t>
      </w:r>
      <w:proofErr w:type="gramStart"/>
      <w:r w:rsidRPr="006B6069">
        <w:rPr>
          <w:sz w:val="22"/>
          <w:szCs w:val="22"/>
        </w:rPr>
        <w:t xml:space="preserve">: </w:t>
      </w:r>
      <w:r w:rsidR="00155094">
        <w:rPr>
          <w:sz w:val="22"/>
          <w:szCs w:val="22"/>
        </w:rPr>
        <w:t xml:space="preserve"> </w:t>
      </w:r>
      <w:r w:rsidRPr="006B6069">
        <w:rPr>
          <w:i/>
          <w:sz w:val="22"/>
          <w:szCs w:val="22"/>
        </w:rPr>
        <w:t>Utilization</w:t>
      </w:r>
      <w:proofErr w:type="gramEnd"/>
      <w:r w:rsidRPr="006B6069">
        <w:rPr>
          <w:i/>
          <w:sz w:val="22"/>
          <w:szCs w:val="22"/>
        </w:rPr>
        <w:t xml:space="preserve"> Management: Prepayment Review for Acute Inpatient Hospitals</w:t>
      </w:r>
      <w:r w:rsidRPr="006B6069">
        <w:rPr>
          <w:sz w:val="22"/>
          <w:szCs w:val="22"/>
        </w:rPr>
        <w:t xml:space="preserve"> are satisfied. Appendices A and D of the </w:t>
      </w:r>
      <w:r w:rsidRPr="006B6069">
        <w:rPr>
          <w:i/>
          <w:sz w:val="22"/>
          <w:szCs w:val="22"/>
        </w:rPr>
        <w:t>Acute Outpatient Hospital Manual</w:t>
      </w:r>
      <w:r w:rsidRPr="006B6069">
        <w:rPr>
          <w:sz w:val="22"/>
          <w:szCs w:val="22"/>
        </w:rPr>
        <w:t xml:space="preserve"> contain the name, address, and telephone number of the contact organization for the Utilization Management Program and describes the information that must be provided during the review process.</w:t>
      </w:r>
    </w:p>
    <w:p w14:paraId="38B0ECA5" w14:textId="77777777" w:rsidR="00234B2A" w:rsidRPr="00F37085" w:rsidRDefault="00234B2A" w:rsidP="00E4126D">
      <w:pPr>
        <w:tabs>
          <w:tab w:val="left" w:pos="936"/>
          <w:tab w:val="left" w:pos="1314"/>
          <w:tab w:val="left" w:pos="1692"/>
          <w:tab w:val="left" w:pos="2070"/>
        </w:tabs>
        <w:ind w:left="720"/>
        <w:rPr>
          <w:sz w:val="22"/>
        </w:rPr>
      </w:pPr>
    </w:p>
    <w:p w14:paraId="767356BF" w14:textId="66630F3E" w:rsidR="00234B2A" w:rsidRDefault="00234B2A" w:rsidP="00E4126D">
      <w:pPr>
        <w:tabs>
          <w:tab w:val="left" w:pos="936"/>
          <w:tab w:val="left" w:pos="1314"/>
          <w:tab w:val="left" w:pos="1692"/>
          <w:tab w:val="left" w:pos="2070"/>
        </w:tabs>
        <w:ind w:left="720"/>
        <w:rPr>
          <w:sz w:val="22"/>
        </w:rPr>
      </w:pPr>
      <w:r w:rsidRPr="00F37085">
        <w:rPr>
          <w:sz w:val="22"/>
        </w:rPr>
        <w:t>(B</w:t>
      </w:r>
      <w:proofErr w:type="gramStart"/>
      <w:r w:rsidRPr="00F37085">
        <w:rPr>
          <w:sz w:val="22"/>
        </w:rPr>
        <w:t xml:space="preserve">)  </w:t>
      </w:r>
      <w:r w:rsidRPr="00F37085">
        <w:rPr>
          <w:sz w:val="22"/>
          <w:u w:val="single"/>
        </w:rPr>
        <w:t>Mental</w:t>
      </w:r>
      <w:proofErr w:type="gramEnd"/>
      <w:r w:rsidRPr="00F37085">
        <w:rPr>
          <w:sz w:val="22"/>
          <w:u w:val="single"/>
        </w:rPr>
        <w:t xml:space="preserve"> Health and Substance </w:t>
      </w:r>
      <w:r w:rsidRPr="00A870E5">
        <w:rPr>
          <w:sz w:val="22"/>
          <w:u w:val="single"/>
        </w:rPr>
        <w:t>Use Disorder</w:t>
      </w:r>
      <w:r w:rsidRPr="00F37085">
        <w:rPr>
          <w:sz w:val="22"/>
          <w:u w:val="single"/>
        </w:rPr>
        <w:t xml:space="preserve"> Admissions</w:t>
      </w:r>
      <w:r w:rsidRPr="00F37085">
        <w:rPr>
          <w:sz w:val="22"/>
        </w:rPr>
        <w:t xml:space="preserve">.  The </w:t>
      </w:r>
      <w:r>
        <w:rPr>
          <w:sz w:val="22"/>
        </w:rPr>
        <w:t>MassHealth agency</w:t>
      </w:r>
      <w:r w:rsidRPr="00F37085">
        <w:rPr>
          <w:sz w:val="22"/>
        </w:rPr>
        <w:t xml:space="preserve"> </w:t>
      </w:r>
      <w:r>
        <w:rPr>
          <w:sz w:val="22"/>
        </w:rPr>
        <w:t xml:space="preserve">will </w:t>
      </w:r>
      <w:r w:rsidRPr="00F37085">
        <w:rPr>
          <w:sz w:val="22"/>
        </w:rPr>
        <w:t xml:space="preserve">pay for mental health and substance </w:t>
      </w:r>
      <w:r>
        <w:rPr>
          <w:sz w:val="22"/>
        </w:rPr>
        <w:t>use disorder</w:t>
      </w:r>
      <w:r w:rsidRPr="00F37085">
        <w:rPr>
          <w:sz w:val="22"/>
        </w:rPr>
        <w:t xml:space="preserve"> services provided in an acute inpatient setting only if the admitting provider has satisfied the screening re</w:t>
      </w:r>
      <w:r>
        <w:rPr>
          <w:sz w:val="22"/>
        </w:rPr>
        <w:t>quirements</w:t>
      </w:r>
      <w:r w:rsidRPr="00BD433F">
        <w:rPr>
          <w:sz w:val="22"/>
        </w:rPr>
        <w:t xml:space="preserve"> </w:t>
      </w:r>
      <w:r w:rsidRPr="00A870E5">
        <w:rPr>
          <w:sz w:val="22"/>
        </w:rPr>
        <w:t>established by MassHealth policy, bulletin</w:t>
      </w:r>
      <w:r w:rsidR="00B06D49">
        <w:rPr>
          <w:sz w:val="22"/>
        </w:rPr>
        <w:t>,</w:t>
      </w:r>
      <w:r w:rsidRPr="00A870E5">
        <w:rPr>
          <w:sz w:val="22"/>
        </w:rPr>
        <w:t xml:space="preserve"> or </w:t>
      </w:r>
      <w:proofErr w:type="gramStart"/>
      <w:r w:rsidRPr="00A870E5">
        <w:rPr>
          <w:sz w:val="22"/>
        </w:rPr>
        <w:t>other</w:t>
      </w:r>
      <w:proofErr w:type="gramEnd"/>
      <w:r w:rsidRPr="00A870E5">
        <w:rPr>
          <w:sz w:val="22"/>
        </w:rPr>
        <w:t xml:space="preserve"> issuance</w:t>
      </w:r>
      <w:r>
        <w:rPr>
          <w:sz w:val="22"/>
        </w:rPr>
        <w:t>.</w:t>
      </w:r>
    </w:p>
    <w:p w14:paraId="41D3D14D" w14:textId="77777777" w:rsidR="00234B2A" w:rsidRDefault="00234B2A" w:rsidP="00166721">
      <w:pPr>
        <w:tabs>
          <w:tab w:val="left" w:pos="936"/>
          <w:tab w:val="left" w:pos="1314"/>
          <w:tab w:val="left" w:pos="1692"/>
          <w:tab w:val="left" w:pos="2070"/>
        </w:tabs>
        <w:ind w:left="1314"/>
        <w:rPr>
          <w:sz w:val="22"/>
        </w:rPr>
      </w:pPr>
    </w:p>
    <w:p w14:paraId="761150CF" w14:textId="559D0BD0" w:rsidR="00234B2A" w:rsidRDefault="00234B2A" w:rsidP="00B73DAC">
      <w:pPr>
        <w:rPr>
          <w:sz w:val="22"/>
          <w:szCs w:val="22"/>
        </w:rPr>
      </w:pPr>
      <w:r>
        <w:rPr>
          <w:sz w:val="22"/>
          <w:u w:val="single"/>
        </w:rPr>
        <w:t>410.413</w:t>
      </w:r>
      <w:proofErr w:type="gramStart"/>
      <w:r>
        <w:rPr>
          <w:sz w:val="22"/>
          <w:u w:val="single"/>
        </w:rPr>
        <w:t>:  Medical</w:t>
      </w:r>
      <w:proofErr w:type="gramEnd"/>
      <w:r>
        <w:rPr>
          <w:sz w:val="22"/>
          <w:u w:val="single"/>
        </w:rPr>
        <w:t xml:space="preserve"> Services Required on Site at a Hospital-Licensed Health Center</w:t>
      </w:r>
    </w:p>
    <w:p w14:paraId="11560D3D" w14:textId="77777777" w:rsidR="00234B2A" w:rsidRDefault="00234B2A" w:rsidP="00B73DAC">
      <w:pPr>
        <w:rPr>
          <w:sz w:val="22"/>
          <w:szCs w:val="22"/>
        </w:rPr>
      </w:pPr>
    </w:p>
    <w:p w14:paraId="2D469030" w14:textId="77777777" w:rsidR="00234B2A" w:rsidRDefault="00234B2A" w:rsidP="00E4126D">
      <w:pPr>
        <w:ind w:left="720" w:firstLine="360"/>
        <w:rPr>
          <w:sz w:val="22"/>
          <w:szCs w:val="22"/>
        </w:rPr>
      </w:pPr>
      <w:proofErr w:type="gramStart"/>
      <w:r>
        <w:rPr>
          <w:sz w:val="22"/>
        </w:rPr>
        <w:t>In order to</w:t>
      </w:r>
      <w:proofErr w:type="gramEnd"/>
      <w:r>
        <w:rPr>
          <w:sz w:val="22"/>
        </w:rPr>
        <w:t xml:space="preserve"> be reimbursed at the rates established for hospital-licensed health centers (HLHCs), an HLHC must provide </w:t>
      </w:r>
      <w:proofErr w:type="spellStart"/>
      <w:r>
        <w:rPr>
          <w:sz w:val="22"/>
        </w:rPr>
        <w:t>on site</w:t>
      </w:r>
      <w:proofErr w:type="spellEnd"/>
      <w:r>
        <w:rPr>
          <w:sz w:val="22"/>
        </w:rPr>
        <w:t xml:space="preserve"> the medical services specified in 130 CMR 410.413(D), (E), and (F), and at least two of the medical services described in 130 CMR 410.413(A), (B), and (C). It is not necessary that </w:t>
      </w:r>
      <w:proofErr w:type="gramStart"/>
      <w:r>
        <w:rPr>
          <w:sz w:val="22"/>
        </w:rPr>
        <w:t>all of</w:t>
      </w:r>
      <w:proofErr w:type="gramEnd"/>
      <w:r>
        <w:rPr>
          <w:sz w:val="22"/>
        </w:rPr>
        <w:t xml:space="preserve"> these services be available during all hours of the HLHC's operation, but all services must be available to members on a regularly scheduled basis with sufficient frequency to ensure access to care and continuity of care.</w:t>
      </w:r>
    </w:p>
    <w:p w14:paraId="07164FAB" w14:textId="77777777" w:rsidR="00234B2A" w:rsidRDefault="00234B2A" w:rsidP="00B73DAC">
      <w:pPr>
        <w:ind w:left="936"/>
        <w:rPr>
          <w:sz w:val="22"/>
          <w:szCs w:val="22"/>
        </w:rPr>
      </w:pPr>
    </w:p>
    <w:p w14:paraId="7DFAF882" w14:textId="77777777" w:rsidR="00234B2A" w:rsidRDefault="00234B2A" w:rsidP="00E4126D">
      <w:pPr>
        <w:ind w:left="720"/>
        <w:rPr>
          <w:sz w:val="22"/>
          <w:szCs w:val="22"/>
        </w:rPr>
      </w:pPr>
      <w:r>
        <w:rPr>
          <w:sz w:val="22"/>
        </w:rPr>
        <w:t>(A</w:t>
      </w:r>
      <w:proofErr w:type="gramStart"/>
      <w:r>
        <w:rPr>
          <w:sz w:val="22"/>
        </w:rPr>
        <w:t xml:space="preserve">)  </w:t>
      </w:r>
      <w:r>
        <w:rPr>
          <w:sz w:val="22"/>
          <w:u w:val="single"/>
        </w:rPr>
        <w:t>Pediatric</w:t>
      </w:r>
      <w:proofErr w:type="gramEnd"/>
      <w:r>
        <w:rPr>
          <w:sz w:val="22"/>
          <w:u w:val="single"/>
        </w:rPr>
        <w:t xml:space="preserve"> Services</w:t>
      </w:r>
      <w:r>
        <w:rPr>
          <w:sz w:val="22"/>
        </w:rPr>
        <w:t xml:space="preserve">.  </w:t>
      </w:r>
      <w:proofErr w:type="gramStart"/>
      <w:r>
        <w:rPr>
          <w:sz w:val="22"/>
        </w:rPr>
        <w:t>The HLHC</w:t>
      </w:r>
      <w:proofErr w:type="gramEnd"/>
      <w:r>
        <w:rPr>
          <w:sz w:val="22"/>
        </w:rPr>
        <w:t xml:space="preserve"> must provide pediatric services.</w:t>
      </w:r>
    </w:p>
    <w:p w14:paraId="201C8592" w14:textId="77777777" w:rsidR="00234B2A" w:rsidRDefault="00234B2A" w:rsidP="00E4126D">
      <w:pPr>
        <w:ind w:left="720"/>
        <w:rPr>
          <w:sz w:val="22"/>
          <w:szCs w:val="22"/>
        </w:rPr>
      </w:pPr>
    </w:p>
    <w:p w14:paraId="013CEC90" w14:textId="77777777" w:rsidR="00234B2A" w:rsidRDefault="00234B2A" w:rsidP="00E4126D">
      <w:pPr>
        <w:ind w:left="720"/>
        <w:rPr>
          <w:sz w:val="22"/>
          <w:szCs w:val="22"/>
        </w:rPr>
      </w:pPr>
      <w:r>
        <w:rPr>
          <w:sz w:val="22"/>
        </w:rPr>
        <w:t>(B</w:t>
      </w:r>
      <w:proofErr w:type="gramStart"/>
      <w:r>
        <w:rPr>
          <w:sz w:val="22"/>
        </w:rPr>
        <w:t xml:space="preserve">)  </w:t>
      </w:r>
      <w:r>
        <w:rPr>
          <w:sz w:val="22"/>
          <w:u w:val="single"/>
        </w:rPr>
        <w:t>Internal</w:t>
      </w:r>
      <w:proofErr w:type="gramEnd"/>
      <w:r>
        <w:rPr>
          <w:sz w:val="22"/>
          <w:u w:val="single"/>
        </w:rPr>
        <w:t xml:space="preserve"> Medicine</w:t>
      </w:r>
      <w:r>
        <w:rPr>
          <w:sz w:val="22"/>
        </w:rPr>
        <w:t>.  The HLHC must provide internal medicine services.</w:t>
      </w:r>
    </w:p>
    <w:p w14:paraId="194BFE79" w14:textId="77777777" w:rsidR="00234B2A" w:rsidRPr="0005254B" w:rsidRDefault="00234B2A" w:rsidP="00B73DAC">
      <w:pPr>
        <w:rPr>
          <w:sz w:val="22"/>
          <w:szCs w:val="22"/>
        </w:rPr>
      </w:pPr>
    </w:p>
    <w:p w14:paraId="53F0B685" w14:textId="77777777" w:rsidR="00E90536" w:rsidRDefault="00E90536" w:rsidP="00927846">
      <w:pPr>
        <w:widowControl/>
        <w:autoSpaceDE/>
        <w:autoSpaceDN/>
        <w:adjustRightInd/>
        <w:rPr>
          <w:sz w:val="22"/>
        </w:rPr>
        <w:sectPr w:rsidR="00E90536"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34B2A" w14:paraId="66084E30"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2FAE9B4C"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588879CA"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06B529A8" w14:textId="77777777" w:rsidR="00234B2A" w:rsidRPr="001A544A" w:rsidRDefault="00234B2A"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F0BBB64"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3020CF5C"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75BFC2C7"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58A03BA3"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161CB2E9" w14:textId="77777777" w:rsidR="00234B2A" w:rsidRPr="001A544A" w:rsidRDefault="00234B2A"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4-12</w:t>
            </w:r>
          </w:p>
        </w:tc>
      </w:tr>
      <w:tr w:rsidR="00234B2A" w14:paraId="7AE70FC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67AC7475" w14:textId="77777777" w:rsidR="00234B2A" w:rsidRPr="001A544A" w:rsidRDefault="00234B2A"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5DFC915B"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3D613CA1" w14:textId="3C47CDB5" w:rsidR="00234B2A" w:rsidRPr="001A544A" w:rsidRDefault="00E90536"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565FCDE5" w14:textId="77777777" w:rsidR="00234B2A" w:rsidRPr="001A544A" w:rsidRDefault="00234B2A"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346AA920" w14:textId="5B3FFDA9" w:rsidR="00234B2A" w:rsidRPr="001A544A" w:rsidRDefault="00BB23EE" w:rsidP="00166721">
            <w:pPr>
              <w:tabs>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0D555FB9" w14:textId="77777777" w:rsidR="00234B2A" w:rsidRDefault="00234B2A" w:rsidP="00166721">
      <w:pPr>
        <w:tabs>
          <w:tab w:val="left" w:pos="936"/>
          <w:tab w:val="left" w:pos="1314"/>
          <w:tab w:val="left" w:pos="1692"/>
          <w:tab w:val="left" w:pos="2070"/>
        </w:tabs>
        <w:ind w:left="1692"/>
        <w:rPr>
          <w:sz w:val="22"/>
        </w:rPr>
      </w:pPr>
    </w:p>
    <w:p w14:paraId="31E8C5E9" w14:textId="77777777" w:rsidR="00E90536" w:rsidRDefault="00E90536" w:rsidP="00E4126D">
      <w:pPr>
        <w:ind w:left="720"/>
        <w:rPr>
          <w:sz w:val="22"/>
        </w:rPr>
      </w:pPr>
      <w:r>
        <w:rPr>
          <w:sz w:val="22"/>
        </w:rPr>
        <w:t>(C</w:t>
      </w:r>
      <w:proofErr w:type="gramStart"/>
      <w:r>
        <w:rPr>
          <w:sz w:val="22"/>
        </w:rPr>
        <w:t xml:space="preserve">)  </w:t>
      </w:r>
      <w:r>
        <w:rPr>
          <w:sz w:val="22"/>
          <w:u w:val="single"/>
        </w:rPr>
        <w:t>Obstetrics</w:t>
      </w:r>
      <w:proofErr w:type="gramEnd"/>
      <w:r>
        <w:rPr>
          <w:sz w:val="22"/>
          <w:u w:val="single"/>
        </w:rPr>
        <w:t>/Gynecology</w:t>
      </w:r>
      <w:r>
        <w:rPr>
          <w:sz w:val="22"/>
        </w:rPr>
        <w:t>.  The HLHC must provide obstetrical and gynecological services. When a family practitioner is employed in place of a medical specialist in obstetrics/gynecology, the family practitioner must have admitting privileges to a hospital for delivery and obstetrical and gynecological backup.</w:t>
      </w:r>
    </w:p>
    <w:p w14:paraId="49FD3CFB" w14:textId="77777777" w:rsidR="00E90536" w:rsidRDefault="00E90536" w:rsidP="00E4126D">
      <w:pPr>
        <w:ind w:left="720"/>
        <w:rPr>
          <w:sz w:val="22"/>
          <w:szCs w:val="22"/>
        </w:rPr>
      </w:pPr>
    </w:p>
    <w:p w14:paraId="13195203" w14:textId="77777777" w:rsidR="00E90536" w:rsidRDefault="00E90536" w:rsidP="00E4126D">
      <w:pPr>
        <w:ind w:left="720"/>
        <w:rPr>
          <w:sz w:val="22"/>
        </w:rPr>
      </w:pPr>
      <w:r>
        <w:rPr>
          <w:sz w:val="22"/>
        </w:rPr>
        <w:t>(D</w:t>
      </w:r>
      <w:proofErr w:type="gramStart"/>
      <w:r>
        <w:rPr>
          <w:sz w:val="22"/>
        </w:rPr>
        <w:t xml:space="preserve">)  </w:t>
      </w:r>
      <w:r>
        <w:rPr>
          <w:sz w:val="22"/>
          <w:u w:val="single"/>
        </w:rPr>
        <w:t>Health</w:t>
      </w:r>
      <w:proofErr w:type="gramEnd"/>
      <w:r>
        <w:rPr>
          <w:sz w:val="22"/>
          <w:u w:val="single"/>
        </w:rPr>
        <w:t xml:space="preserve"> Education</w:t>
      </w:r>
      <w:r>
        <w:rPr>
          <w:sz w:val="22"/>
        </w:rPr>
        <w:t>.  The HLHC must provide health education designed to prepare members for their participation in and reaction to specific medical procedures, and to instruct members in self-management of medical problems and in disease prevention. Health education may be provided by any health practitioner or by any other individual approved by the HLHC's professional services director as possessing the qualifications and training necessary to provide health education to members.</w:t>
      </w:r>
    </w:p>
    <w:p w14:paraId="1B5F4BB9" w14:textId="77777777" w:rsidR="00E90536" w:rsidRDefault="00E90536" w:rsidP="00E4126D">
      <w:pPr>
        <w:tabs>
          <w:tab w:val="left" w:pos="936"/>
          <w:tab w:val="left" w:pos="1314"/>
          <w:tab w:val="left" w:pos="1692"/>
          <w:tab w:val="left" w:pos="2070"/>
        </w:tabs>
        <w:ind w:left="720"/>
        <w:rPr>
          <w:sz w:val="22"/>
        </w:rPr>
      </w:pPr>
    </w:p>
    <w:p w14:paraId="1CFBB615" w14:textId="7F850C88" w:rsidR="00927846" w:rsidRDefault="00927846" w:rsidP="00E4126D">
      <w:pPr>
        <w:tabs>
          <w:tab w:val="left" w:pos="900"/>
          <w:tab w:val="left" w:pos="936"/>
          <w:tab w:val="left" w:pos="1314"/>
          <w:tab w:val="left" w:pos="2070"/>
        </w:tabs>
        <w:ind w:left="720"/>
        <w:rPr>
          <w:sz w:val="22"/>
        </w:rPr>
      </w:pPr>
      <w:r>
        <w:rPr>
          <w:sz w:val="22"/>
        </w:rPr>
        <w:t>(E</w:t>
      </w:r>
      <w:proofErr w:type="gramStart"/>
      <w:r>
        <w:rPr>
          <w:sz w:val="22"/>
        </w:rPr>
        <w:t xml:space="preserve">)  </w:t>
      </w:r>
      <w:r w:rsidRPr="00F179CD">
        <w:rPr>
          <w:sz w:val="22"/>
          <w:u w:val="single"/>
        </w:rPr>
        <w:t>Medical</w:t>
      </w:r>
      <w:proofErr w:type="gramEnd"/>
      <w:r w:rsidRPr="00F179CD">
        <w:rPr>
          <w:sz w:val="22"/>
          <w:u w:val="single"/>
        </w:rPr>
        <w:t xml:space="preserve"> Social Services</w:t>
      </w:r>
      <w:r w:rsidRPr="00F179CD">
        <w:rPr>
          <w:sz w:val="22"/>
        </w:rPr>
        <w:t>.  The HLHC must provide medical social services designed to assist members in their adjustment to and management of social problems resulting from medical treatment, specific disease episodes, or chronic illness. Medical social services must be provided by</w:t>
      </w:r>
    </w:p>
    <w:p w14:paraId="0A37A529" w14:textId="73AD25DC" w:rsidR="00234B2A" w:rsidRDefault="00234B2A" w:rsidP="00E4126D">
      <w:pPr>
        <w:tabs>
          <w:tab w:val="left" w:pos="900"/>
          <w:tab w:val="left" w:pos="936"/>
          <w:tab w:val="left" w:pos="1314"/>
          <w:tab w:val="left" w:pos="2070"/>
        </w:tabs>
        <w:ind w:left="720"/>
        <w:rPr>
          <w:sz w:val="22"/>
        </w:rPr>
      </w:pPr>
      <w:r w:rsidRPr="00F179CD">
        <w:rPr>
          <w:sz w:val="22"/>
        </w:rPr>
        <w:t>a clinical social worker who is licensed by the Massachusetts Board of Registration. This individual must be on site sufficient hours and with sufficient frequency to provide medical social services to members.</w:t>
      </w:r>
    </w:p>
    <w:p w14:paraId="13C7D117" w14:textId="77777777" w:rsidR="00234B2A" w:rsidRDefault="00234B2A" w:rsidP="00E4126D">
      <w:pPr>
        <w:tabs>
          <w:tab w:val="left" w:pos="936"/>
          <w:tab w:val="left" w:pos="1314"/>
          <w:tab w:val="left" w:pos="1692"/>
          <w:tab w:val="left" w:pos="2070"/>
        </w:tabs>
        <w:ind w:left="720"/>
        <w:rPr>
          <w:sz w:val="22"/>
        </w:rPr>
      </w:pPr>
    </w:p>
    <w:p w14:paraId="1F45FD9F" w14:textId="77777777" w:rsidR="00234B2A" w:rsidRPr="0048332A" w:rsidRDefault="00234B2A" w:rsidP="00E4126D">
      <w:pPr>
        <w:widowControl/>
        <w:tabs>
          <w:tab w:val="left" w:pos="1080"/>
        </w:tabs>
        <w:autoSpaceDE/>
        <w:autoSpaceDN/>
        <w:adjustRightInd/>
        <w:ind w:left="720"/>
        <w:rPr>
          <w:sz w:val="22"/>
        </w:rPr>
      </w:pPr>
      <w:r w:rsidRPr="005041D1">
        <w:rPr>
          <w:sz w:val="22"/>
        </w:rPr>
        <w:t>(F</w:t>
      </w:r>
      <w:proofErr w:type="gramStart"/>
      <w:r w:rsidRPr="005041D1">
        <w:rPr>
          <w:sz w:val="22"/>
        </w:rPr>
        <w:t xml:space="preserve">)  </w:t>
      </w:r>
      <w:r w:rsidRPr="0048332A">
        <w:rPr>
          <w:sz w:val="22"/>
          <w:u w:val="single"/>
        </w:rPr>
        <w:t>Nutrition</w:t>
      </w:r>
      <w:proofErr w:type="gramEnd"/>
      <w:r w:rsidRPr="0048332A">
        <w:rPr>
          <w:sz w:val="22"/>
          <w:u w:val="single"/>
        </w:rPr>
        <w:t xml:space="preserve"> Services</w:t>
      </w:r>
      <w:r w:rsidRPr="0048332A">
        <w:rPr>
          <w:sz w:val="22"/>
        </w:rPr>
        <w:t xml:space="preserve">.  The HLHC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 Each HLHC must employ either a nutrition professional with a bachelor's or master's degree in public health nutrition, community nutrition, or human nutrition, or a dietitian who is currently registered by the American Dietetic Association. This individual is responsible for planning, directing, and evaluating the nutrition services provided at the HLHC; for educating the HLHC's staff about nutrition; for supervising any nutrition </w:t>
      </w:r>
      <w:proofErr w:type="gramStart"/>
      <w:r w:rsidRPr="0048332A">
        <w:rPr>
          <w:sz w:val="22"/>
        </w:rPr>
        <w:t>aides</w:t>
      </w:r>
      <w:proofErr w:type="gramEnd"/>
      <w:r w:rsidRPr="0048332A">
        <w:rPr>
          <w:sz w:val="22"/>
        </w:rPr>
        <w:t xml:space="preserve">; for </w:t>
      </w:r>
      <w:proofErr w:type="gramStart"/>
      <w:r w:rsidRPr="0048332A">
        <w:rPr>
          <w:sz w:val="22"/>
        </w:rPr>
        <w:t>consulting with</w:t>
      </w:r>
      <w:proofErr w:type="gramEnd"/>
      <w:r w:rsidRPr="0048332A">
        <w:rPr>
          <w:sz w:val="22"/>
        </w:rPr>
        <w:t xml:space="preserve"> practitioners and other staff members of the HLHC; and for counseling members </w:t>
      </w:r>
      <w:proofErr w:type="gramStart"/>
      <w:r w:rsidRPr="0048332A">
        <w:rPr>
          <w:sz w:val="22"/>
        </w:rPr>
        <w:t>referred</w:t>
      </w:r>
      <w:proofErr w:type="gramEnd"/>
      <w:r w:rsidRPr="0048332A">
        <w:rPr>
          <w:sz w:val="22"/>
        </w:rPr>
        <w:t xml:space="preserve"> for nutrition information. The nutrition professional or registered dietitian must be on site at least one day per calendar month.</w:t>
      </w:r>
    </w:p>
    <w:p w14:paraId="5B1F8631" w14:textId="77777777" w:rsidR="00234B2A" w:rsidRPr="0048332A" w:rsidRDefault="00234B2A" w:rsidP="00166721">
      <w:pPr>
        <w:tabs>
          <w:tab w:val="left" w:pos="936"/>
          <w:tab w:val="left" w:pos="1314"/>
          <w:tab w:val="left" w:pos="1692"/>
          <w:tab w:val="left" w:pos="2070"/>
        </w:tabs>
        <w:ind w:left="1314"/>
        <w:rPr>
          <w:sz w:val="22"/>
        </w:rPr>
      </w:pPr>
    </w:p>
    <w:p w14:paraId="636BDFF0" w14:textId="77777777" w:rsidR="00234B2A" w:rsidRPr="0048332A" w:rsidRDefault="00234B2A" w:rsidP="0001058C">
      <w:pPr>
        <w:rPr>
          <w:sz w:val="22"/>
          <w:u w:val="single"/>
        </w:rPr>
      </w:pPr>
      <w:r w:rsidRPr="0048332A">
        <w:rPr>
          <w:sz w:val="22"/>
          <w:u w:val="single"/>
        </w:rPr>
        <w:t>410.414</w:t>
      </w:r>
      <w:proofErr w:type="gramStart"/>
      <w:r w:rsidRPr="0048332A">
        <w:rPr>
          <w:sz w:val="22"/>
          <w:u w:val="single"/>
        </w:rPr>
        <w:t>:  Observation</w:t>
      </w:r>
      <w:proofErr w:type="gramEnd"/>
      <w:r w:rsidRPr="0048332A">
        <w:rPr>
          <w:sz w:val="22"/>
          <w:u w:val="single"/>
        </w:rPr>
        <w:t xml:space="preserve"> Services</w:t>
      </w:r>
    </w:p>
    <w:p w14:paraId="3C7AE7BC" w14:textId="77777777" w:rsidR="00234B2A" w:rsidRPr="0048332A" w:rsidRDefault="00234B2A" w:rsidP="0001058C">
      <w:pPr>
        <w:rPr>
          <w:sz w:val="22"/>
          <w:u w:val="single"/>
        </w:rPr>
      </w:pPr>
    </w:p>
    <w:p w14:paraId="5218E034" w14:textId="77777777" w:rsidR="00234B2A" w:rsidRPr="0048332A" w:rsidRDefault="00234B2A" w:rsidP="00E4126D">
      <w:pPr>
        <w:ind w:left="720"/>
        <w:rPr>
          <w:sz w:val="22"/>
          <w:szCs w:val="22"/>
        </w:rPr>
      </w:pPr>
      <w:r w:rsidRPr="0048332A">
        <w:rPr>
          <w:sz w:val="22"/>
          <w:szCs w:val="22"/>
          <w:u w:val="single"/>
        </w:rPr>
        <w:t>(A</w:t>
      </w:r>
      <w:proofErr w:type="gramStart"/>
      <w:r w:rsidRPr="0048332A">
        <w:rPr>
          <w:sz w:val="22"/>
          <w:szCs w:val="22"/>
          <w:u w:val="single"/>
        </w:rPr>
        <w:t>)  Reimbursable</w:t>
      </w:r>
      <w:proofErr w:type="gramEnd"/>
      <w:r w:rsidRPr="0048332A">
        <w:rPr>
          <w:sz w:val="22"/>
          <w:szCs w:val="22"/>
          <w:u w:val="single"/>
        </w:rPr>
        <w:t xml:space="preserve"> Services</w:t>
      </w:r>
      <w:r w:rsidRPr="0048332A">
        <w:rPr>
          <w:sz w:val="22"/>
          <w:szCs w:val="22"/>
        </w:rPr>
        <w:t>.  MassHealth covers medically necessary observation services provided by acute inpatient hospitals. Reimbursable observation services may exceed 24 hours, and do not need to be provided in a distinct observation unit. To qualify for reimbursement of observation services, the medical record must specifically document when those services began and ended, the purpose of observation, and the name of the physician who ordered it. Acute inpatient hospitals will be reimbursed for these observation services on an outpatient basis in accordance with the signed provider agreement with the MassHealth agency.</w:t>
      </w:r>
    </w:p>
    <w:p w14:paraId="1F5DFA9E" w14:textId="77777777" w:rsidR="00234B2A" w:rsidRPr="0048332A" w:rsidRDefault="00234B2A" w:rsidP="00E4126D">
      <w:pPr>
        <w:ind w:left="720"/>
        <w:rPr>
          <w:sz w:val="22"/>
          <w:szCs w:val="22"/>
        </w:rPr>
      </w:pPr>
    </w:p>
    <w:p w14:paraId="73643D10" w14:textId="77777777" w:rsidR="00234B2A" w:rsidRPr="0048332A" w:rsidRDefault="00234B2A" w:rsidP="00E4126D">
      <w:pPr>
        <w:tabs>
          <w:tab w:val="left" w:pos="936"/>
          <w:tab w:val="left" w:pos="1314"/>
          <w:tab w:val="left" w:pos="1692"/>
          <w:tab w:val="left" w:pos="2070"/>
        </w:tabs>
        <w:ind w:left="720"/>
        <w:rPr>
          <w:sz w:val="22"/>
        </w:rPr>
      </w:pPr>
      <w:r w:rsidRPr="0048332A">
        <w:rPr>
          <w:sz w:val="22"/>
        </w:rPr>
        <w:t>(B</w:t>
      </w:r>
      <w:proofErr w:type="gramStart"/>
      <w:r w:rsidRPr="0048332A">
        <w:rPr>
          <w:sz w:val="22"/>
        </w:rPr>
        <w:t xml:space="preserve">)  </w:t>
      </w:r>
      <w:proofErr w:type="spellStart"/>
      <w:r w:rsidRPr="0048332A">
        <w:rPr>
          <w:sz w:val="22"/>
          <w:u w:val="single"/>
        </w:rPr>
        <w:t>Nonreimbursable</w:t>
      </w:r>
      <w:proofErr w:type="spellEnd"/>
      <w:proofErr w:type="gramEnd"/>
      <w:r w:rsidRPr="0048332A">
        <w:rPr>
          <w:sz w:val="22"/>
          <w:u w:val="single"/>
        </w:rPr>
        <w:t xml:space="preserve"> Services</w:t>
      </w:r>
      <w:r w:rsidRPr="0048332A">
        <w:rPr>
          <w:sz w:val="22"/>
        </w:rPr>
        <w:t xml:space="preserve">.  </w:t>
      </w:r>
    </w:p>
    <w:p w14:paraId="67877B75" w14:textId="1BFA17A8" w:rsidR="00234B2A" w:rsidRPr="0048332A" w:rsidRDefault="00234B2A" w:rsidP="00E4126D">
      <w:pPr>
        <w:pStyle w:val="BodyTextIndent3"/>
        <w:tabs>
          <w:tab w:val="left" w:pos="1800"/>
        </w:tabs>
        <w:ind w:left="1080"/>
      </w:pPr>
      <w:r w:rsidRPr="0048332A">
        <w:t>(1</w:t>
      </w:r>
      <w:proofErr w:type="gramStart"/>
      <w:r w:rsidRPr="0048332A">
        <w:t xml:space="preserve">)  </w:t>
      </w:r>
      <w:proofErr w:type="spellStart"/>
      <w:r w:rsidRPr="0048332A">
        <w:t>Nonreimbursable</w:t>
      </w:r>
      <w:proofErr w:type="spellEnd"/>
      <w:proofErr w:type="gramEnd"/>
      <w:r w:rsidRPr="0048332A">
        <w:t xml:space="preserve"> observation services include but are not limited to</w:t>
      </w:r>
    </w:p>
    <w:p w14:paraId="53981FE1" w14:textId="77777777" w:rsidR="00234B2A" w:rsidRPr="0048332A" w:rsidRDefault="00234B2A" w:rsidP="00E4126D">
      <w:pPr>
        <w:pStyle w:val="BodyTextIndent3"/>
        <w:ind w:left="1440"/>
      </w:pPr>
      <w:r w:rsidRPr="0048332A">
        <w:t>(a</w:t>
      </w:r>
      <w:proofErr w:type="gramStart"/>
      <w:r w:rsidRPr="0048332A">
        <w:t>)  services</w:t>
      </w:r>
      <w:proofErr w:type="gramEnd"/>
      <w:r w:rsidRPr="0048332A">
        <w:t xml:space="preserve"> that are not reasonable or necessary for the diagnosis or treatment of the member; and </w:t>
      </w:r>
    </w:p>
    <w:p w14:paraId="0E0BD58E" w14:textId="77777777" w:rsidR="00234B2A" w:rsidRPr="0048332A" w:rsidRDefault="00234B2A" w:rsidP="00E4126D">
      <w:pPr>
        <w:pStyle w:val="BodyTextIndent3"/>
        <w:ind w:left="1440"/>
      </w:pPr>
      <w:r w:rsidRPr="0048332A">
        <w:t>(b</w:t>
      </w:r>
      <w:proofErr w:type="gramStart"/>
      <w:r w:rsidRPr="0048332A">
        <w:t>)  routine</w:t>
      </w:r>
      <w:proofErr w:type="gramEnd"/>
      <w:r w:rsidRPr="0048332A">
        <w:t xml:space="preserve"> preparation and recovery services associated with diagnostic testing or outpatient surgery.</w:t>
      </w:r>
    </w:p>
    <w:p w14:paraId="770C61C1" w14:textId="77777777" w:rsidR="00234B2A" w:rsidRPr="0048332A" w:rsidRDefault="00234B2A" w:rsidP="00E4126D">
      <w:pPr>
        <w:tabs>
          <w:tab w:val="left" w:pos="936"/>
          <w:tab w:val="left" w:pos="1314"/>
          <w:tab w:val="left" w:pos="1692"/>
          <w:tab w:val="left" w:pos="2070"/>
        </w:tabs>
        <w:ind w:left="1080"/>
        <w:rPr>
          <w:sz w:val="22"/>
        </w:rPr>
      </w:pPr>
      <w:r w:rsidRPr="0048332A">
        <w:rPr>
          <w:sz w:val="22"/>
        </w:rPr>
        <w:t>(2</w:t>
      </w:r>
      <w:proofErr w:type="gramStart"/>
      <w:r w:rsidRPr="0048332A">
        <w:rPr>
          <w:sz w:val="22"/>
        </w:rPr>
        <w:t>)  The</w:t>
      </w:r>
      <w:proofErr w:type="gramEnd"/>
      <w:r w:rsidRPr="0048332A">
        <w:rPr>
          <w:sz w:val="22"/>
        </w:rPr>
        <w:t xml:space="preserve"> following services are not reimbursable as a separate service: </w:t>
      </w:r>
    </w:p>
    <w:p w14:paraId="2940617E" w14:textId="77777777" w:rsidR="00ED0B54" w:rsidRDefault="00234B2A" w:rsidP="00E4126D">
      <w:pPr>
        <w:tabs>
          <w:tab w:val="left" w:pos="936"/>
          <w:tab w:val="left" w:pos="1692"/>
          <w:tab w:val="left" w:pos="2070"/>
        </w:tabs>
        <w:ind w:left="1440"/>
        <w:rPr>
          <w:sz w:val="22"/>
        </w:rPr>
        <w:sectPr w:rsidR="00ED0B54" w:rsidSect="00A84070">
          <w:pgSz w:w="12240" w:h="15840"/>
          <w:pgMar w:top="450" w:right="1240" w:bottom="280" w:left="1160" w:header="720" w:footer="720" w:gutter="0"/>
          <w:cols w:space="720"/>
          <w:noEndnote/>
        </w:sectPr>
      </w:pPr>
      <w:r w:rsidRPr="0048332A">
        <w:rPr>
          <w:sz w:val="22"/>
        </w:rPr>
        <w:t>(a</w:t>
      </w:r>
      <w:proofErr w:type="gramStart"/>
      <w:r w:rsidRPr="0048332A">
        <w:rPr>
          <w:sz w:val="22"/>
        </w:rPr>
        <w:t>)  postoperative</w:t>
      </w:r>
      <w:proofErr w:type="gramEnd"/>
      <w:r w:rsidRPr="0048332A">
        <w:rPr>
          <w:sz w:val="22"/>
        </w:rPr>
        <w:t xml:space="preserve"> monitoring during a standard recovery period that should be characterized as recovery-room services; and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37F7AE43"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727998"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1A544A">
              <w:rPr>
                <w:rFonts w:ascii="Arial" w:hAnsi="Arial" w:cs="Arial"/>
                <w:b/>
                <w:sz w:val="20"/>
                <w:szCs w:val="20"/>
              </w:rPr>
              <w:t>Commonwealth of Massachusetts</w:t>
            </w:r>
          </w:p>
          <w:p w14:paraId="23AFABD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2561097D"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6B5CFD6"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57F30CE6"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2242AA53"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728CF2AA"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24464CA9"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4-13</w:t>
            </w:r>
          </w:p>
        </w:tc>
      </w:tr>
      <w:tr w:rsidR="00ED0B54" w14:paraId="3D843780"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33E5030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3B1F057"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0C5E40C8" w14:textId="646A3B48"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w:t>
            </w:r>
            <w:r w:rsidR="00286D98">
              <w:rPr>
                <w:rFonts w:ascii="Arial" w:hAnsi="Arial" w:cs="Arial"/>
                <w:sz w:val="20"/>
                <w:szCs w:val="20"/>
              </w:rPr>
              <w:t>X</w:t>
            </w:r>
          </w:p>
        </w:tc>
        <w:tc>
          <w:tcPr>
            <w:tcW w:w="1771" w:type="dxa"/>
            <w:tcBorders>
              <w:top w:val="single" w:sz="6" w:space="0" w:color="000000"/>
              <w:left w:val="single" w:sz="6" w:space="0" w:color="000000"/>
              <w:bottom w:val="single" w:sz="6" w:space="0" w:color="000000"/>
              <w:right w:val="single" w:sz="6" w:space="0" w:color="000000"/>
            </w:tcBorders>
          </w:tcPr>
          <w:p w14:paraId="16E7DFD9"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8833B3B" w14:textId="64FF048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286D98">
              <w:rPr>
                <w:rFonts w:ascii="Arial" w:hAnsi="Arial" w:cs="Arial"/>
                <w:sz w:val="20"/>
                <w:szCs w:val="20"/>
              </w:rPr>
              <w:t>X</w:t>
            </w:r>
            <w:r>
              <w:rPr>
                <w:rFonts w:ascii="Arial" w:hAnsi="Arial" w:cs="Arial"/>
                <w:sz w:val="20"/>
                <w:szCs w:val="20"/>
              </w:rPr>
              <w:t>/</w:t>
            </w:r>
            <w:r w:rsidR="00286D98">
              <w:rPr>
                <w:rFonts w:ascii="Arial" w:hAnsi="Arial" w:cs="Arial"/>
                <w:sz w:val="20"/>
                <w:szCs w:val="20"/>
              </w:rPr>
              <w:t>XX</w:t>
            </w:r>
            <w:r>
              <w:rPr>
                <w:rFonts w:ascii="Arial" w:hAnsi="Arial" w:cs="Arial"/>
                <w:sz w:val="20"/>
                <w:szCs w:val="20"/>
              </w:rPr>
              <w:t>/2</w:t>
            </w:r>
            <w:r w:rsidR="00286D98">
              <w:rPr>
                <w:rFonts w:ascii="Arial" w:hAnsi="Arial" w:cs="Arial"/>
                <w:sz w:val="20"/>
                <w:szCs w:val="20"/>
              </w:rPr>
              <w:t>X</w:t>
            </w:r>
          </w:p>
        </w:tc>
      </w:tr>
    </w:tbl>
    <w:p w14:paraId="14520703" w14:textId="77777777" w:rsidR="00ED0B54" w:rsidRDefault="00ED0B54" w:rsidP="00166721">
      <w:pPr>
        <w:tabs>
          <w:tab w:val="left" w:pos="936"/>
          <w:tab w:val="left" w:pos="1314"/>
          <w:tab w:val="left" w:pos="1692"/>
          <w:tab w:val="left" w:pos="2070"/>
        </w:tabs>
        <w:ind w:left="1314"/>
        <w:rPr>
          <w:sz w:val="22"/>
        </w:rPr>
      </w:pPr>
    </w:p>
    <w:p w14:paraId="268585D3" w14:textId="77777777" w:rsidR="00ED0B54" w:rsidRPr="0048332A" w:rsidRDefault="00ED0B54" w:rsidP="00E4126D">
      <w:pPr>
        <w:tabs>
          <w:tab w:val="left" w:pos="936"/>
          <w:tab w:val="left" w:pos="1692"/>
          <w:tab w:val="left" w:pos="2070"/>
        </w:tabs>
        <w:ind w:left="1440"/>
        <w:rPr>
          <w:sz w:val="22"/>
        </w:rPr>
      </w:pPr>
      <w:r w:rsidRPr="0048332A">
        <w:rPr>
          <w:sz w:val="22"/>
        </w:rPr>
        <w:t>(b</w:t>
      </w:r>
      <w:proofErr w:type="gramStart"/>
      <w:r w:rsidRPr="0048332A">
        <w:rPr>
          <w:sz w:val="22"/>
        </w:rPr>
        <w:t>)  observation</w:t>
      </w:r>
      <w:proofErr w:type="gramEnd"/>
      <w:r w:rsidRPr="0048332A">
        <w:rPr>
          <w:sz w:val="22"/>
        </w:rPr>
        <w:t xml:space="preserve"> services provided concurrently with therapeutic services such as chemotherapy.</w:t>
      </w:r>
    </w:p>
    <w:p w14:paraId="6B6BC4C5" w14:textId="77777777" w:rsidR="00ED0B54" w:rsidRPr="0048332A" w:rsidRDefault="00ED0B54" w:rsidP="00ED0B54">
      <w:pPr>
        <w:ind w:left="1440"/>
        <w:rPr>
          <w:sz w:val="22"/>
          <w:szCs w:val="22"/>
        </w:rPr>
      </w:pPr>
    </w:p>
    <w:p w14:paraId="2068A098" w14:textId="265DABBA"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48332A">
        <w:rPr>
          <w:rFonts w:ascii="Times New Roman" w:hAnsi="Times New Roman"/>
          <w:u w:val="single"/>
        </w:rPr>
        <w:t>410.415</w:t>
      </w:r>
      <w:proofErr w:type="gramStart"/>
      <w:r w:rsidRPr="0048332A">
        <w:rPr>
          <w:rFonts w:ascii="Times New Roman" w:hAnsi="Times New Roman"/>
          <w:u w:val="single"/>
        </w:rPr>
        <w:t>:  Early</w:t>
      </w:r>
      <w:proofErr w:type="gramEnd"/>
      <w:r w:rsidRPr="0048332A">
        <w:rPr>
          <w:rFonts w:ascii="Times New Roman" w:hAnsi="Times New Roman"/>
          <w:u w:val="single"/>
        </w:rPr>
        <w:t xml:space="preserve"> and Periodic Screening, Diagnos</w:t>
      </w:r>
      <w:r w:rsidR="00902F79">
        <w:rPr>
          <w:rFonts w:ascii="Times New Roman" w:hAnsi="Times New Roman"/>
          <w:u w:val="single"/>
        </w:rPr>
        <w:t>t</w:t>
      </w:r>
      <w:r w:rsidRPr="0048332A">
        <w:rPr>
          <w:rFonts w:ascii="Times New Roman" w:hAnsi="Times New Roman"/>
          <w:u w:val="single"/>
        </w:rPr>
        <w:t>i</w:t>
      </w:r>
      <w:r w:rsidR="00902F79">
        <w:rPr>
          <w:rFonts w:ascii="Times New Roman" w:hAnsi="Times New Roman"/>
          <w:u w:val="single"/>
        </w:rPr>
        <w:t>c</w:t>
      </w:r>
      <w:r w:rsidRPr="0048332A">
        <w:rPr>
          <w:rFonts w:ascii="Times New Roman" w:hAnsi="Times New Roman"/>
          <w:u w:val="single"/>
        </w:rPr>
        <w:t xml:space="preserve"> and Treatment (EPSDT) Services</w:t>
      </w:r>
    </w:p>
    <w:p w14:paraId="68E5B7C4" w14:textId="77777777" w:rsidR="00ED0B54" w:rsidRPr="0048332A" w:rsidRDefault="00ED0B54" w:rsidP="00ED0B54">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C7BE28" w14:textId="5C30EF87" w:rsidR="00ED0B54" w:rsidRPr="0048332A" w:rsidRDefault="00ED0B54" w:rsidP="00E4126D">
      <w:pPr>
        <w:pStyle w:val="definition"/>
        <w:widowControl w:val="0"/>
        <w:tabs>
          <w:tab w:val="clear" w:pos="2454"/>
          <w:tab w:val="left" w:pos="900"/>
          <w:tab w:val="left" w:pos="1980"/>
        </w:tabs>
        <w:suppressAutoHyphens w:val="0"/>
        <w:ind w:left="720" w:firstLine="360"/>
        <w:rPr>
          <w:rFonts w:ascii="Times New Roman" w:hAnsi="Times New Roman"/>
        </w:rPr>
      </w:pPr>
      <w:r w:rsidRPr="0048332A">
        <w:rPr>
          <w:rFonts w:ascii="Times New Roman" w:hAnsi="Times New Roman"/>
        </w:rPr>
        <w:t>The MassHealth agency pays for all medically necessary outpatient hospital services for EPSDT-eligible members in accordance with 130 CMR 450.140</w:t>
      </w:r>
      <w:proofErr w:type="gramStart"/>
      <w:r w:rsidRPr="0048332A">
        <w:rPr>
          <w:rFonts w:ascii="Times New Roman" w:hAnsi="Times New Roman"/>
        </w:rPr>
        <w:t xml:space="preserve">: </w:t>
      </w:r>
      <w:r w:rsidR="009F07BC">
        <w:rPr>
          <w:rFonts w:ascii="Times New Roman" w:hAnsi="Times New Roman"/>
        </w:rPr>
        <w:t xml:space="preserve"> </w:t>
      </w:r>
      <w:r w:rsidRPr="0048332A">
        <w:rPr>
          <w:rFonts w:ascii="Times New Roman" w:hAnsi="Times New Roman"/>
          <w:i/>
        </w:rPr>
        <w:t>Early</w:t>
      </w:r>
      <w:proofErr w:type="gramEnd"/>
      <w:r w:rsidRPr="0048332A">
        <w:rPr>
          <w:rFonts w:ascii="Times New Roman" w:hAnsi="Times New Roman"/>
          <w:i/>
        </w:rPr>
        <w:t xml:space="preserve"> and Periodic Screening, Diagnos</w:t>
      </w:r>
      <w:r w:rsidR="00902F79">
        <w:rPr>
          <w:rFonts w:ascii="Times New Roman" w:hAnsi="Times New Roman"/>
          <w:i/>
        </w:rPr>
        <w:t>t</w:t>
      </w:r>
      <w:r w:rsidRPr="0048332A">
        <w:rPr>
          <w:rFonts w:ascii="Times New Roman" w:hAnsi="Times New Roman"/>
          <w:i/>
        </w:rPr>
        <w:t>i</w:t>
      </w:r>
      <w:r w:rsidR="00902F79">
        <w:rPr>
          <w:rFonts w:ascii="Times New Roman" w:hAnsi="Times New Roman"/>
          <w:i/>
        </w:rPr>
        <w:t>c</w:t>
      </w:r>
      <w:r w:rsidRPr="0048332A">
        <w:rPr>
          <w:rFonts w:ascii="Times New Roman" w:hAnsi="Times New Roman"/>
          <w:i/>
        </w:rPr>
        <w:t xml:space="preserve"> and Treatment (EPSDT) Services: Introduction</w:t>
      </w:r>
      <w:r w:rsidRPr="0048332A">
        <w:rPr>
          <w:rFonts w:ascii="Times New Roman" w:hAnsi="Times New Roman"/>
        </w:rPr>
        <w:t xml:space="preserve"> without regard to service limitations described in 130 CMR 410.000, and with prior authorization.</w:t>
      </w:r>
    </w:p>
    <w:p w14:paraId="3CD6EA36" w14:textId="77777777" w:rsidR="00ED0B54" w:rsidRPr="0048332A" w:rsidRDefault="00ED0B54" w:rsidP="00ED0B54">
      <w:pPr>
        <w:ind w:left="1440" w:hanging="1440"/>
        <w:rPr>
          <w:sz w:val="22"/>
          <w:szCs w:val="22"/>
        </w:rPr>
      </w:pPr>
    </w:p>
    <w:p w14:paraId="1BE3DFC1" w14:textId="77777777" w:rsidR="00ED0B54" w:rsidRPr="0048332A" w:rsidRDefault="00ED0B54" w:rsidP="00ED0B54">
      <w:pPr>
        <w:rPr>
          <w:sz w:val="22"/>
        </w:rPr>
      </w:pPr>
      <w:r w:rsidRPr="0048332A">
        <w:rPr>
          <w:sz w:val="22"/>
        </w:rPr>
        <w:t>(130 CMR 410.416 through 410.419 Reserved)</w:t>
      </w:r>
    </w:p>
    <w:p w14:paraId="54FA6F1D" w14:textId="77777777" w:rsidR="00ED0B54" w:rsidRDefault="00ED0B54" w:rsidP="00166721">
      <w:pPr>
        <w:tabs>
          <w:tab w:val="left" w:pos="936"/>
          <w:tab w:val="left" w:pos="1314"/>
          <w:tab w:val="left" w:pos="1692"/>
          <w:tab w:val="left" w:pos="2070"/>
        </w:tabs>
        <w:ind w:left="1314"/>
        <w:rPr>
          <w:sz w:val="22"/>
        </w:rPr>
      </w:pPr>
    </w:p>
    <w:p w14:paraId="40C218E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1419B2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CEAD799"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5E091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A8F584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8395F1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C031A3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12077A"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4B5961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54B776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03A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12DDED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7CB83E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558FF08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E0C8E45"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2BAAB4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E48D3AD"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AED5F6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F70C350"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019B06"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CA4E92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9265C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04EE463E"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4096DF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8CBCA4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D1D1A07"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607C7CDF"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22CF5A4B"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58260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74B7384C"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33F7BB83"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41E16CD4" w14:textId="77777777" w:rsidR="00ED0B54" w:rsidRDefault="00ED0B54" w:rsidP="00B71DEA">
      <w:pPr>
        <w:tabs>
          <w:tab w:val="left" w:pos="936"/>
          <w:tab w:val="left" w:pos="1314"/>
          <w:tab w:val="left" w:pos="1692"/>
          <w:tab w:val="left" w:pos="1980"/>
          <w:tab w:val="left" w:pos="2070"/>
          <w:tab w:val="left" w:pos="2160"/>
        </w:tabs>
        <w:ind w:left="1699"/>
        <w:rPr>
          <w:sz w:val="22"/>
        </w:rPr>
      </w:pPr>
    </w:p>
    <w:p w14:paraId="149A1844" w14:textId="77777777" w:rsidR="00ED0B54" w:rsidRDefault="00ED0B54" w:rsidP="00B71DEA">
      <w:pPr>
        <w:tabs>
          <w:tab w:val="left" w:pos="936"/>
          <w:tab w:val="left" w:pos="1314"/>
          <w:tab w:val="left" w:pos="1692"/>
          <w:tab w:val="left" w:pos="1980"/>
          <w:tab w:val="left" w:pos="2070"/>
          <w:tab w:val="left" w:pos="2160"/>
        </w:tabs>
        <w:ind w:left="1699"/>
        <w:rPr>
          <w:sz w:val="22"/>
        </w:rPr>
        <w:sectPr w:rsidR="00ED0B54"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D0B54" w14:paraId="21DFB796"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5510D93B" w14:textId="374D9C99"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3C59DB">
              <w:rPr>
                <w:sz w:val="22"/>
              </w:rPr>
              <w:lastRenderedPageBreak/>
              <w:t xml:space="preserve"> </w:t>
            </w:r>
            <w:r>
              <w:br w:type="page"/>
            </w:r>
            <w:r w:rsidRPr="001A544A">
              <w:rPr>
                <w:sz w:val="20"/>
                <w:szCs w:val="20"/>
              </w:rPr>
              <w:br w:type="page"/>
            </w:r>
            <w:r w:rsidRPr="001A544A">
              <w:rPr>
                <w:rFonts w:ascii="Arial" w:hAnsi="Arial" w:cs="Arial"/>
                <w:b/>
                <w:sz w:val="20"/>
                <w:szCs w:val="20"/>
              </w:rPr>
              <w:t>Commonwealth of Massachusetts</w:t>
            </w:r>
          </w:p>
          <w:p w14:paraId="026A8620"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MassHealth</w:t>
            </w:r>
          </w:p>
          <w:p w14:paraId="4BA83D5C" w14:textId="77777777" w:rsidR="00ED0B54" w:rsidRPr="001A544A" w:rsidRDefault="00ED0B54" w:rsidP="00166721">
            <w:pPr>
              <w:tabs>
                <w:tab w:val="left" w:pos="936"/>
                <w:tab w:val="left" w:pos="1314"/>
                <w:tab w:val="left" w:pos="1692"/>
                <w:tab w:val="left" w:pos="2070"/>
              </w:tabs>
              <w:jc w:val="center"/>
              <w:rPr>
                <w:rFonts w:ascii="Arial" w:hAnsi="Arial" w:cs="Arial"/>
                <w:b/>
                <w:sz w:val="20"/>
                <w:szCs w:val="20"/>
              </w:rPr>
            </w:pPr>
            <w:r w:rsidRPr="001A544A">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046D40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Subchapter Number and Title</w:t>
            </w:r>
          </w:p>
          <w:p w14:paraId="08420192"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4.  Program Regulations</w:t>
            </w:r>
          </w:p>
          <w:p w14:paraId="6742E167"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0BCE226F"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b/>
                <w:sz w:val="20"/>
                <w:szCs w:val="20"/>
              </w:rPr>
              <w:t>Page</w:t>
            </w:r>
          </w:p>
          <w:p w14:paraId="7E0BB305" w14:textId="77777777" w:rsidR="00ED0B54" w:rsidRPr="001A544A" w:rsidRDefault="00ED0B54" w:rsidP="00166721">
            <w:pPr>
              <w:tabs>
                <w:tab w:val="left" w:pos="936"/>
                <w:tab w:val="left" w:pos="1314"/>
                <w:tab w:val="left" w:pos="1692"/>
                <w:tab w:val="left" w:pos="2070"/>
              </w:tabs>
              <w:spacing w:before="120"/>
              <w:jc w:val="center"/>
              <w:rPr>
                <w:rFonts w:ascii="Arial" w:hAnsi="Arial" w:cs="Arial"/>
                <w:sz w:val="20"/>
                <w:szCs w:val="20"/>
              </w:rPr>
            </w:pPr>
            <w:r w:rsidRPr="001A544A">
              <w:rPr>
                <w:rFonts w:ascii="Arial" w:hAnsi="Arial" w:cs="Arial"/>
                <w:sz w:val="20"/>
                <w:szCs w:val="20"/>
              </w:rPr>
              <w:t>4-14</w:t>
            </w:r>
          </w:p>
        </w:tc>
      </w:tr>
      <w:tr w:rsidR="00ED0B54" w14:paraId="59F494B6"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1E92B735" w14:textId="77777777" w:rsidR="00ED0B54" w:rsidRPr="001A544A" w:rsidRDefault="00ED0B54" w:rsidP="00166721">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7D8B2B31"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Transmittal Letter</w:t>
            </w:r>
          </w:p>
          <w:p w14:paraId="5F04E6D1" w14:textId="5C620182" w:rsidR="00ED0B54" w:rsidRPr="001A544A" w:rsidRDefault="00ED0B54" w:rsidP="0061609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w:t>
            </w:r>
            <w:r w:rsidR="00ED4004">
              <w:rPr>
                <w:rFonts w:ascii="Arial" w:hAnsi="Arial" w:cs="Arial"/>
                <w:sz w:val="20"/>
                <w:szCs w:val="20"/>
              </w:rPr>
              <w:t>X</w:t>
            </w:r>
          </w:p>
        </w:tc>
        <w:tc>
          <w:tcPr>
            <w:tcW w:w="1771" w:type="dxa"/>
            <w:tcBorders>
              <w:top w:val="single" w:sz="6" w:space="0" w:color="000000"/>
              <w:left w:val="single" w:sz="6" w:space="0" w:color="000000"/>
              <w:bottom w:val="single" w:sz="6" w:space="0" w:color="000000"/>
              <w:right w:val="single" w:sz="6" w:space="0" w:color="000000"/>
            </w:tcBorders>
          </w:tcPr>
          <w:p w14:paraId="5A17CF0B" w14:textId="77777777" w:rsidR="00ED0B54" w:rsidRPr="001A544A" w:rsidRDefault="00ED0B54" w:rsidP="00166721">
            <w:pPr>
              <w:tabs>
                <w:tab w:val="left" w:pos="936"/>
                <w:tab w:val="left" w:pos="1314"/>
                <w:tab w:val="left" w:pos="1692"/>
                <w:tab w:val="left" w:pos="2070"/>
              </w:tabs>
              <w:spacing w:before="120"/>
              <w:jc w:val="center"/>
              <w:rPr>
                <w:rFonts w:ascii="Arial" w:hAnsi="Arial" w:cs="Arial"/>
                <w:b/>
                <w:sz w:val="20"/>
                <w:szCs w:val="20"/>
              </w:rPr>
            </w:pPr>
            <w:r w:rsidRPr="001A544A">
              <w:rPr>
                <w:rFonts w:ascii="Arial" w:hAnsi="Arial" w:cs="Arial"/>
                <w:b/>
                <w:sz w:val="20"/>
                <w:szCs w:val="20"/>
              </w:rPr>
              <w:t>Date</w:t>
            </w:r>
          </w:p>
          <w:p w14:paraId="5E6EC125" w14:textId="2DA92D50" w:rsidR="00ED0B54" w:rsidRPr="001A544A" w:rsidRDefault="00BB23EE" w:rsidP="00166721">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16F9F604" w14:textId="77777777" w:rsidR="00ED0B54" w:rsidRDefault="00ED0B54" w:rsidP="00166721">
      <w:pPr>
        <w:tabs>
          <w:tab w:val="center" w:pos="4824"/>
        </w:tabs>
        <w:rPr>
          <w:sz w:val="22"/>
        </w:rPr>
      </w:pPr>
    </w:p>
    <w:p w14:paraId="096F0E86" w14:textId="77777777" w:rsidR="00ED0B54" w:rsidRPr="003C59DB" w:rsidRDefault="00ED0B54" w:rsidP="00ED0B54">
      <w:pPr>
        <w:tabs>
          <w:tab w:val="left" w:pos="936"/>
          <w:tab w:val="left" w:pos="1314"/>
          <w:tab w:val="left" w:pos="1692"/>
          <w:tab w:val="left" w:pos="2070"/>
        </w:tabs>
        <w:rPr>
          <w:sz w:val="22"/>
        </w:rPr>
      </w:pPr>
      <w:r>
        <w:rPr>
          <w:sz w:val="22"/>
          <w:u w:val="single"/>
        </w:rPr>
        <w:t>410.420</w:t>
      </w:r>
      <w:r w:rsidRPr="003C59DB">
        <w:rPr>
          <w:sz w:val="22"/>
          <w:u w:val="single"/>
        </w:rPr>
        <w:t>:</w:t>
      </w:r>
      <w:r w:rsidRPr="003C59DB">
        <w:rPr>
          <w:sz w:val="22"/>
          <w:u w:val="single"/>
        </w:rPr>
        <w:tab/>
        <w:t xml:space="preserve">Tobacco Cessation Services </w:t>
      </w:r>
    </w:p>
    <w:p w14:paraId="048CE0C8" w14:textId="77777777" w:rsidR="00ED0B54" w:rsidRPr="003C59DB" w:rsidRDefault="00ED0B54" w:rsidP="00ED0B54">
      <w:pPr>
        <w:tabs>
          <w:tab w:val="left" w:pos="936"/>
          <w:tab w:val="left" w:pos="1314"/>
          <w:tab w:val="left" w:pos="1692"/>
          <w:tab w:val="left" w:pos="2070"/>
        </w:tabs>
        <w:rPr>
          <w:sz w:val="22"/>
          <w:u w:val="single"/>
        </w:rPr>
      </w:pPr>
    </w:p>
    <w:p w14:paraId="2B9811AE" w14:textId="654E63E0" w:rsidR="00ED0B54" w:rsidRPr="003C59DB" w:rsidRDefault="00ED0B54" w:rsidP="00D001F3">
      <w:pPr>
        <w:tabs>
          <w:tab w:val="left" w:pos="936"/>
          <w:tab w:val="left" w:pos="1314"/>
          <w:tab w:val="left" w:pos="1692"/>
          <w:tab w:val="left" w:pos="2070"/>
        </w:tabs>
        <w:ind w:left="720"/>
        <w:rPr>
          <w:sz w:val="22"/>
        </w:rPr>
      </w:pPr>
      <w:r w:rsidRPr="003C59DB">
        <w:rPr>
          <w:sz w:val="22"/>
        </w:rPr>
        <w:t>(A</w:t>
      </w:r>
      <w:proofErr w:type="gramStart"/>
      <w:r w:rsidRPr="003C59DB">
        <w:rPr>
          <w:sz w:val="22"/>
        </w:rPr>
        <w:t xml:space="preserve">)  </w:t>
      </w:r>
      <w:r w:rsidRPr="003C59DB">
        <w:rPr>
          <w:sz w:val="22"/>
          <w:u w:val="single"/>
        </w:rPr>
        <w:t>Introduction</w:t>
      </w:r>
      <w:proofErr w:type="gramEnd"/>
      <w:r w:rsidRPr="003C59DB">
        <w:rPr>
          <w:sz w:val="22"/>
        </w:rPr>
        <w:t>.  MassHealth members are eligible to receive tobacco cessation counseling servi</w:t>
      </w:r>
      <w:r>
        <w:rPr>
          <w:sz w:val="22"/>
        </w:rPr>
        <w:t>ces described in 130 CMR 410.420</w:t>
      </w:r>
      <w:r w:rsidRPr="003C59DB">
        <w:rPr>
          <w:sz w:val="22"/>
        </w:rPr>
        <w:t>(B) and pharmacotherapy treatment, including nicotine replacement therapy (NRT), in accordance with 130 CMR 406.000</w:t>
      </w:r>
      <w:proofErr w:type="gramStart"/>
      <w:r w:rsidR="00626747">
        <w:rPr>
          <w:sz w:val="22"/>
        </w:rPr>
        <w:t>:</w:t>
      </w:r>
      <w:r w:rsidR="009F07BC">
        <w:rPr>
          <w:sz w:val="22"/>
        </w:rPr>
        <w:t xml:space="preserve"> </w:t>
      </w:r>
      <w:r w:rsidR="00626747">
        <w:rPr>
          <w:sz w:val="22"/>
        </w:rPr>
        <w:t xml:space="preserve"> </w:t>
      </w:r>
      <w:r w:rsidR="00626747" w:rsidRPr="00626747">
        <w:rPr>
          <w:i/>
          <w:iCs/>
          <w:sz w:val="22"/>
        </w:rPr>
        <w:t>Pharmacy</w:t>
      </w:r>
      <w:proofErr w:type="gramEnd"/>
      <w:r w:rsidR="00626747" w:rsidRPr="00626747">
        <w:rPr>
          <w:i/>
          <w:iCs/>
          <w:sz w:val="22"/>
        </w:rPr>
        <w:t xml:space="preserve"> Services</w:t>
      </w:r>
      <w:r w:rsidRPr="003C59DB">
        <w:rPr>
          <w:sz w:val="22"/>
        </w:rPr>
        <w:t xml:space="preserve">.    </w:t>
      </w:r>
    </w:p>
    <w:p w14:paraId="03EAFC75" w14:textId="77777777" w:rsidR="00ED0B54" w:rsidRPr="003C59DB" w:rsidRDefault="00ED0B54" w:rsidP="00ED0B54">
      <w:pPr>
        <w:tabs>
          <w:tab w:val="left" w:pos="936"/>
          <w:tab w:val="left" w:pos="1314"/>
          <w:tab w:val="left" w:pos="1692"/>
          <w:tab w:val="left" w:pos="2070"/>
        </w:tabs>
        <w:ind w:left="900"/>
        <w:rPr>
          <w:sz w:val="22"/>
        </w:rPr>
      </w:pPr>
    </w:p>
    <w:p w14:paraId="68E3C97A" w14:textId="77777777" w:rsidR="00ED0B54" w:rsidRPr="003C59DB" w:rsidRDefault="00ED0B54" w:rsidP="00D001F3">
      <w:pPr>
        <w:tabs>
          <w:tab w:val="left" w:pos="936"/>
          <w:tab w:val="left" w:pos="1314"/>
          <w:tab w:val="left" w:pos="1692"/>
          <w:tab w:val="left" w:pos="2070"/>
        </w:tabs>
        <w:ind w:left="720"/>
        <w:rPr>
          <w:sz w:val="22"/>
        </w:rPr>
      </w:pPr>
      <w:r w:rsidRPr="003C59DB">
        <w:rPr>
          <w:sz w:val="22"/>
        </w:rPr>
        <w:t>(B</w:t>
      </w:r>
      <w:proofErr w:type="gramStart"/>
      <w:r w:rsidRPr="003C59DB">
        <w:rPr>
          <w:sz w:val="22"/>
        </w:rPr>
        <w:t xml:space="preserve">)  </w:t>
      </w:r>
      <w:r w:rsidRPr="00510A02">
        <w:rPr>
          <w:sz w:val="22"/>
          <w:u w:val="single"/>
        </w:rPr>
        <w:t>Tobacco</w:t>
      </w:r>
      <w:proofErr w:type="gramEnd"/>
      <w:r w:rsidRPr="00510A02">
        <w:rPr>
          <w:sz w:val="22"/>
          <w:u w:val="single"/>
        </w:rPr>
        <w:t xml:space="preserve"> Cessation</w:t>
      </w:r>
      <w:r w:rsidRPr="003C59DB">
        <w:rPr>
          <w:sz w:val="22"/>
          <w:u w:val="single"/>
        </w:rPr>
        <w:t xml:space="preserve"> Counseling Services</w:t>
      </w:r>
      <w:r w:rsidRPr="003C59DB">
        <w:rPr>
          <w:sz w:val="22"/>
        </w:rPr>
        <w:t>.</w:t>
      </w:r>
    </w:p>
    <w:p w14:paraId="05B53746" w14:textId="77777777" w:rsidR="00ED0B54" w:rsidRDefault="00ED0B54" w:rsidP="00D001F3">
      <w:pPr>
        <w:tabs>
          <w:tab w:val="left" w:pos="936"/>
          <w:tab w:val="left" w:pos="1314"/>
          <w:tab w:val="left" w:pos="1440"/>
          <w:tab w:val="left" w:pos="1692"/>
          <w:tab w:val="left" w:pos="2070"/>
        </w:tabs>
        <w:ind w:left="1080"/>
        <w:rPr>
          <w:sz w:val="22"/>
        </w:rPr>
      </w:pPr>
      <w:r w:rsidRPr="003C59DB">
        <w:rPr>
          <w:sz w:val="22"/>
        </w:rPr>
        <w:t>(1</w:t>
      </w:r>
      <w:proofErr w:type="gramStart"/>
      <w:r w:rsidRPr="003C59DB">
        <w:rPr>
          <w:sz w:val="22"/>
        </w:rPr>
        <w:t>)  MassHealth</w:t>
      </w:r>
      <w:proofErr w:type="gramEnd"/>
      <w:r w:rsidRPr="003C59DB">
        <w:rPr>
          <w:sz w:val="22"/>
        </w:rPr>
        <w:t xml:space="preserve"> covers a total of 16 group and individual counseling sessions per</w:t>
      </w:r>
      <w:r>
        <w:rPr>
          <w:sz w:val="22"/>
        </w:rPr>
        <w:t xml:space="preserve"> member per</w:t>
      </w:r>
      <w:r w:rsidRPr="003C59DB">
        <w:rPr>
          <w:sz w:val="22"/>
        </w:rPr>
        <w:t xml:space="preserve"> 12-month cycle, without prior authorization. These sessions may be any combination of group and individual counseling. All individual counseling sessions must be at least 30 minutes, except for intake sessions</w:t>
      </w:r>
      <w:r>
        <w:rPr>
          <w:sz w:val="22"/>
        </w:rPr>
        <w:t>,</w:t>
      </w:r>
      <w:r w:rsidRPr="003C59DB">
        <w:rPr>
          <w:sz w:val="22"/>
        </w:rPr>
        <w:t xml:space="preserve"> which must be at least 45 minutes. Intake sessions are limited to two per</w:t>
      </w:r>
      <w:r>
        <w:rPr>
          <w:sz w:val="22"/>
        </w:rPr>
        <w:t xml:space="preserve"> member per</w:t>
      </w:r>
      <w:r w:rsidRPr="003C59DB">
        <w:rPr>
          <w:sz w:val="22"/>
        </w:rPr>
        <w:t xml:space="preserve"> 12-month cycle, without prior authorization.    </w:t>
      </w:r>
    </w:p>
    <w:p w14:paraId="141625C4" w14:textId="77777777" w:rsidR="00ED0B54" w:rsidRPr="003C59DB" w:rsidRDefault="00ED0B54" w:rsidP="00D001F3">
      <w:pPr>
        <w:tabs>
          <w:tab w:val="left" w:pos="936"/>
          <w:tab w:val="left" w:pos="1314"/>
          <w:tab w:val="left" w:pos="1440"/>
          <w:tab w:val="left" w:pos="2070"/>
        </w:tabs>
        <w:overflowPunct w:val="0"/>
        <w:ind w:left="1440"/>
        <w:textAlignment w:val="baseline"/>
        <w:rPr>
          <w:sz w:val="22"/>
        </w:rPr>
      </w:pPr>
      <w:r w:rsidRPr="003C59DB">
        <w:rPr>
          <w:sz w:val="22"/>
        </w:rPr>
        <w:t>(a</w:t>
      </w:r>
      <w:proofErr w:type="gramStart"/>
      <w:r w:rsidRPr="003C59DB">
        <w:rPr>
          <w:sz w:val="22"/>
        </w:rPr>
        <w:t>)  Individual</w:t>
      </w:r>
      <w:proofErr w:type="gramEnd"/>
      <w:r w:rsidRPr="003C59DB">
        <w:rPr>
          <w:sz w:val="22"/>
        </w:rPr>
        <w:t xml:space="preserve"> counseling consists of face-to-face tobacco cessation counseling services</w:t>
      </w:r>
      <w:r>
        <w:rPr>
          <w:sz w:val="22"/>
        </w:rPr>
        <w:t xml:space="preserve"> </w:t>
      </w:r>
      <w:r w:rsidRPr="003C59DB">
        <w:rPr>
          <w:sz w:val="22"/>
        </w:rPr>
        <w:t>provided to an individual member by a MassHealth-qualified provider of tobacco cessation services</w:t>
      </w:r>
      <w:r>
        <w:rPr>
          <w:sz w:val="22"/>
        </w:rPr>
        <w:t xml:space="preserve"> as set forth in 130 CMR 410.420</w:t>
      </w:r>
      <w:r w:rsidRPr="003C59DB">
        <w:rPr>
          <w:sz w:val="22"/>
        </w:rPr>
        <w:t xml:space="preserve">(B) and (C). </w:t>
      </w:r>
    </w:p>
    <w:p w14:paraId="30B37F8F" w14:textId="77777777" w:rsidR="00ED0B54" w:rsidRPr="003C59DB" w:rsidRDefault="00ED0B54" w:rsidP="00D001F3">
      <w:pPr>
        <w:tabs>
          <w:tab w:val="left" w:pos="936"/>
          <w:tab w:val="left" w:pos="1314"/>
          <w:tab w:val="left" w:pos="1440"/>
          <w:tab w:val="left" w:pos="2070"/>
        </w:tabs>
        <w:overflowPunct w:val="0"/>
        <w:ind w:left="1440"/>
        <w:textAlignment w:val="baseline"/>
        <w:rPr>
          <w:sz w:val="22"/>
        </w:rPr>
      </w:pPr>
      <w:r w:rsidRPr="003C59DB">
        <w:rPr>
          <w:sz w:val="22"/>
        </w:rPr>
        <w:t>(b</w:t>
      </w:r>
      <w:proofErr w:type="gramStart"/>
      <w:r w:rsidRPr="003C59DB">
        <w:rPr>
          <w:sz w:val="22"/>
        </w:rPr>
        <w:t>)  Group</w:t>
      </w:r>
      <w:proofErr w:type="gramEnd"/>
      <w:r w:rsidRPr="003C59DB">
        <w:rPr>
          <w:sz w:val="22"/>
        </w:rPr>
        <w:t xml:space="preserve"> tobacco treatment counseling consists of a scheduled professional counseling se</w:t>
      </w:r>
      <w:r>
        <w:rPr>
          <w:sz w:val="22"/>
        </w:rPr>
        <w:t>ssion with a minimum of three and</w:t>
      </w:r>
      <w:r w:rsidRPr="003C59DB">
        <w:rPr>
          <w:sz w:val="22"/>
        </w:rPr>
        <w:t xml:space="preserve"> a maximum of 12 members and has a duration of at least </w:t>
      </w:r>
      <w:r>
        <w:rPr>
          <w:sz w:val="22"/>
        </w:rPr>
        <w:t xml:space="preserve">60 to </w:t>
      </w:r>
      <w:r w:rsidRPr="003C59DB">
        <w:rPr>
          <w:sz w:val="22"/>
        </w:rPr>
        <w:t xml:space="preserve">90 minutes. </w:t>
      </w:r>
    </w:p>
    <w:p w14:paraId="713162FE" w14:textId="77777777" w:rsidR="00ED0B54" w:rsidRPr="003C59DB" w:rsidRDefault="00ED0B54" w:rsidP="00D001F3">
      <w:pPr>
        <w:tabs>
          <w:tab w:val="left" w:pos="936"/>
          <w:tab w:val="left" w:pos="1314"/>
          <w:tab w:val="left" w:pos="1440"/>
          <w:tab w:val="left" w:pos="2070"/>
        </w:tabs>
        <w:overflowPunct w:val="0"/>
        <w:ind w:left="1440"/>
        <w:textAlignment w:val="baseline"/>
        <w:rPr>
          <w:sz w:val="22"/>
        </w:rPr>
      </w:pPr>
      <w:r w:rsidRPr="003C59DB">
        <w:rPr>
          <w:sz w:val="22"/>
        </w:rPr>
        <w:t>(c</w:t>
      </w:r>
      <w:proofErr w:type="gramStart"/>
      <w:r w:rsidRPr="003C59DB">
        <w:rPr>
          <w:sz w:val="22"/>
        </w:rPr>
        <w:t>)  Individual</w:t>
      </w:r>
      <w:proofErr w:type="gramEnd"/>
      <w:r w:rsidRPr="003C59DB">
        <w:rPr>
          <w:sz w:val="22"/>
        </w:rPr>
        <w:t xml:space="preserve"> and group counseling also includes collaboration with and facilitating referrals to other health</w:t>
      </w:r>
      <w:r>
        <w:rPr>
          <w:sz w:val="22"/>
        </w:rPr>
        <w:t xml:space="preserve"> </w:t>
      </w:r>
      <w:r w:rsidRPr="003C59DB">
        <w:rPr>
          <w:sz w:val="22"/>
        </w:rPr>
        <w:t>care providers to coordinate the appropriate use of medications, especially in the presen</w:t>
      </w:r>
      <w:r>
        <w:rPr>
          <w:sz w:val="22"/>
        </w:rPr>
        <w:t>ce of medical or psychiatric co</w:t>
      </w:r>
      <w:r w:rsidRPr="003C59DB">
        <w:rPr>
          <w:sz w:val="22"/>
        </w:rPr>
        <w:t>morbidities.</w:t>
      </w:r>
      <w:r w:rsidRPr="005B49F2">
        <w:rPr>
          <w:sz w:val="22"/>
        </w:rPr>
        <w:t xml:space="preserve">  </w:t>
      </w:r>
    </w:p>
    <w:p w14:paraId="0EAFA682" w14:textId="7B28AD2D" w:rsidR="00ED0B54" w:rsidRPr="003C59DB" w:rsidRDefault="00ED0B54" w:rsidP="00D001F3">
      <w:pPr>
        <w:tabs>
          <w:tab w:val="left" w:pos="936"/>
          <w:tab w:val="left" w:pos="1314"/>
          <w:tab w:val="left" w:pos="1440"/>
          <w:tab w:val="left" w:pos="1692"/>
          <w:tab w:val="left" w:pos="2070"/>
        </w:tabs>
        <w:ind w:left="1080"/>
        <w:rPr>
          <w:sz w:val="22"/>
        </w:rPr>
      </w:pPr>
      <w:r w:rsidRPr="003C59DB">
        <w:rPr>
          <w:sz w:val="22"/>
        </w:rPr>
        <w:t>(2</w:t>
      </w:r>
      <w:proofErr w:type="gramStart"/>
      <w:r w:rsidRPr="003C59DB">
        <w:rPr>
          <w:sz w:val="22"/>
        </w:rPr>
        <w:t>)  The</w:t>
      </w:r>
      <w:proofErr w:type="gramEnd"/>
      <w:r w:rsidRPr="003C59DB">
        <w:rPr>
          <w:sz w:val="22"/>
        </w:rPr>
        <w:t xml:space="preserve"> individual and group tobacco cessation counseling services must include</w:t>
      </w:r>
      <w:r>
        <w:rPr>
          <w:sz w:val="22"/>
        </w:rPr>
        <w:t xml:space="preserve"> the following</w:t>
      </w:r>
      <w:r w:rsidRPr="003C59DB">
        <w:rPr>
          <w:sz w:val="22"/>
        </w:rPr>
        <w:t>:</w:t>
      </w:r>
    </w:p>
    <w:p w14:paraId="039382DA" w14:textId="68AE4466" w:rsidR="00ED0B54" w:rsidRPr="003C59DB" w:rsidRDefault="00ED0B54" w:rsidP="00D001F3">
      <w:pPr>
        <w:tabs>
          <w:tab w:val="left" w:pos="936"/>
          <w:tab w:val="left" w:pos="1314"/>
          <w:tab w:val="left" w:pos="1440"/>
          <w:tab w:val="left" w:pos="2070"/>
        </w:tabs>
        <w:overflowPunct w:val="0"/>
        <w:ind w:left="1440"/>
        <w:textAlignment w:val="baseline"/>
        <w:rPr>
          <w:sz w:val="22"/>
        </w:rPr>
      </w:pPr>
      <w:r w:rsidRPr="008B4A4F">
        <w:rPr>
          <w:sz w:val="22"/>
        </w:rPr>
        <w:t>(a</w:t>
      </w:r>
      <w:proofErr w:type="gramStart"/>
      <w:r w:rsidRPr="008B4A4F">
        <w:rPr>
          <w:sz w:val="22"/>
        </w:rPr>
        <w:t>)  education</w:t>
      </w:r>
      <w:proofErr w:type="gramEnd"/>
      <w:r w:rsidRPr="008B4A4F">
        <w:rPr>
          <w:sz w:val="22"/>
        </w:rPr>
        <w:t xml:space="preserve"> on proven methods for stopping the use of tobacco, including a</w:t>
      </w:r>
    </w:p>
    <w:p w14:paraId="4D0F8C75" w14:textId="0082FB3D"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1</w:t>
      </w:r>
      <w:proofErr w:type="gramStart"/>
      <w:r>
        <w:rPr>
          <w:sz w:val="22"/>
        </w:rPr>
        <w:t>.</w:t>
      </w:r>
      <w:r w:rsidRPr="003C59DB">
        <w:rPr>
          <w:sz w:val="22"/>
        </w:rPr>
        <w:t xml:space="preserve">  review</w:t>
      </w:r>
      <w:proofErr w:type="gramEnd"/>
      <w:r w:rsidRPr="003C59DB">
        <w:rPr>
          <w:sz w:val="22"/>
        </w:rPr>
        <w:t xml:space="preserve"> of the health consequences of tobacco use and</w:t>
      </w:r>
      <w:r>
        <w:rPr>
          <w:sz w:val="22"/>
        </w:rPr>
        <w:t xml:space="preserve"> the</w:t>
      </w:r>
      <w:r w:rsidRPr="003C59DB">
        <w:rPr>
          <w:sz w:val="22"/>
        </w:rPr>
        <w:t xml:space="preserve"> benefits of </w:t>
      </w:r>
      <w:proofErr w:type="gramStart"/>
      <w:r w:rsidRPr="003C59DB">
        <w:rPr>
          <w:sz w:val="22"/>
        </w:rPr>
        <w:t>quitting;</w:t>
      </w:r>
      <w:proofErr w:type="gramEnd"/>
    </w:p>
    <w:p w14:paraId="688C453C" w14:textId="3BED0224"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2</w:t>
      </w:r>
      <w:proofErr w:type="gramStart"/>
      <w:r>
        <w:rPr>
          <w:sz w:val="22"/>
        </w:rPr>
        <w:t>.</w:t>
      </w:r>
      <w:r w:rsidRPr="003C59DB">
        <w:rPr>
          <w:sz w:val="22"/>
        </w:rPr>
        <w:t xml:space="preserve">  description</w:t>
      </w:r>
      <w:proofErr w:type="gramEnd"/>
      <w:r w:rsidRPr="003C59DB">
        <w:rPr>
          <w:sz w:val="22"/>
        </w:rPr>
        <w:t xml:space="preserve"> of how tobacco dependence develops and an explanation of the biological, psychological, and social causes of tobacco dependence; and</w:t>
      </w:r>
    </w:p>
    <w:p w14:paraId="6848FBBE" w14:textId="0E77F4A7"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3</w:t>
      </w:r>
      <w:proofErr w:type="gramStart"/>
      <w:r>
        <w:rPr>
          <w:sz w:val="22"/>
        </w:rPr>
        <w:t>.</w:t>
      </w:r>
      <w:r w:rsidRPr="003C59DB">
        <w:rPr>
          <w:sz w:val="22"/>
        </w:rPr>
        <w:t xml:space="preserve">  review</w:t>
      </w:r>
      <w:proofErr w:type="gramEnd"/>
      <w:r w:rsidRPr="003C59DB">
        <w:rPr>
          <w:sz w:val="22"/>
        </w:rPr>
        <w:t xml:space="preserve"> of evidence-based treatment strategies and the advantages and disadvantages of each </w:t>
      </w:r>
      <w:proofErr w:type="gramStart"/>
      <w:r w:rsidRPr="003C59DB">
        <w:rPr>
          <w:sz w:val="22"/>
        </w:rPr>
        <w:t>strategy;</w:t>
      </w:r>
      <w:proofErr w:type="gramEnd"/>
    </w:p>
    <w:p w14:paraId="52EE85E8" w14:textId="2AF153E1" w:rsidR="00ED0B54" w:rsidRPr="003C59DB" w:rsidRDefault="00ED0B54" w:rsidP="00D001F3">
      <w:pPr>
        <w:tabs>
          <w:tab w:val="left" w:pos="936"/>
          <w:tab w:val="left" w:pos="1314"/>
          <w:tab w:val="left" w:pos="1440"/>
          <w:tab w:val="left" w:pos="2070"/>
        </w:tabs>
        <w:overflowPunct w:val="0"/>
        <w:ind w:left="1440"/>
        <w:textAlignment w:val="baseline"/>
        <w:rPr>
          <w:sz w:val="22"/>
        </w:rPr>
      </w:pPr>
      <w:r w:rsidRPr="003C59DB">
        <w:rPr>
          <w:sz w:val="22"/>
        </w:rPr>
        <w:t>(b</w:t>
      </w:r>
      <w:proofErr w:type="gramStart"/>
      <w:r w:rsidRPr="003C59DB">
        <w:rPr>
          <w:sz w:val="22"/>
        </w:rPr>
        <w:t>)  collaborative</w:t>
      </w:r>
      <w:proofErr w:type="gramEnd"/>
      <w:r w:rsidRPr="003C59DB">
        <w:rPr>
          <w:sz w:val="22"/>
        </w:rPr>
        <w:t xml:space="preserve"> development of a treatment plan that uses evidence-based strategies to assist the member to attempt to quit, to continue to abstain from tobacco, and </w:t>
      </w:r>
      <w:r w:rsidRPr="0058392B">
        <w:rPr>
          <w:sz w:val="22"/>
        </w:rPr>
        <w:t xml:space="preserve">to prevent </w:t>
      </w:r>
      <w:proofErr w:type="gramStart"/>
      <w:r w:rsidRPr="0058392B">
        <w:rPr>
          <w:sz w:val="22"/>
        </w:rPr>
        <w:t>relapse</w:t>
      </w:r>
      <w:proofErr w:type="gramEnd"/>
      <w:r w:rsidRPr="0058392B">
        <w:rPr>
          <w:sz w:val="22"/>
        </w:rPr>
        <w:t>, including</w:t>
      </w:r>
    </w:p>
    <w:p w14:paraId="239405FA" w14:textId="77777777"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1</w:t>
      </w:r>
      <w:proofErr w:type="gramStart"/>
      <w:r>
        <w:rPr>
          <w:sz w:val="22"/>
        </w:rPr>
        <w:t>.</w:t>
      </w:r>
      <w:r w:rsidRPr="003C59DB">
        <w:rPr>
          <w:sz w:val="22"/>
        </w:rPr>
        <w:t xml:space="preserve">  identification</w:t>
      </w:r>
      <w:proofErr w:type="gramEnd"/>
      <w:r w:rsidRPr="003C59DB">
        <w:rPr>
          <w:sz w:val="22"/>
        </w:rPr>
        <w:t xml:space="preserve"> of personal risk factors for relapse and incorporation into the treatment </w:t>
      </w:r>
      <w:proofErr w:type="gramStart"/>
      <w:r w:rsidRPr="003C59DB">
        <w:rPr>
          <w:sz w:val="22"/>
        </w:rPr>
        <w:t>plan;</w:t>
      </w:r>
      <w:proofErr w:type="gramEnd"/>
    </w:p>
    <w:p w14:paraId="00B6027E" w14:textId="77777777"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2</w:t>
      </w:r>
      <w:proofErr w:type="gramStart"/>
      <w:r>
        <w:rPr>
          <w:sz w:val="22"/>
        </w:rPr>
        <w:t>.</w:t>
      </w:r>
      <w:r w:rsidRPr="003C59DB">
        <w:rPr>
          <w:sz w:val="22"/>
        </w:rPr>
        <w:t xml:space="preserve">  strategies</w:t>
      </w:r>
      <w:proofErr w:type="gramEnd"/>
      <w:r w:rsidRPr="003C59DB">
        <w:rPr>
          <w:sz w:val="22"/>
        </w:rPr>
        <w:t xml:space="preserve"> and coping sk</w:t>
      </w:r>
      <w:r>
        <w:rPr>
          <w:sz w:val="22"/>
        </w:rPr>
        <w:t>ills to reduce relapse risk; and</w:t>
      </w:r>
    </w:p>
    <w:p w14:paraId="618A57DD" w14:textId="77777777"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3</w:t>
      </w:r>
      <w:proofErr w:type="gramStart"/>
      <w:r>
        <w:rPr>
          <w:sz w:val="22"/>
        </w:rPr>
        <w:t>.</w:t>
      </w:r>
      <w:r w:rsidRPr="003C59DB">
        <w:rPr>
          <w:sz w:val="22"/>
        </w:rPr>
        <w:t xml:space="preserve">  a</w:t>
      </w:r>
      <w:proofErr w:type="gramEnd"/>
      <w:r w:rsidRPr="003C59DB">
        <w:rPr>
          <w:sz w:val="22"/>
        </w:rPr>
        <w:t xml:space="preserve"> plan for continued afterc</w:t>
      </w:r>
      <w:r>
        <w:rPr>
          <w:sz w:val="22"/>
        </w:rPr>
        <w:t>are following initial treatment; and</w:t>
      </w:r>
    </w:p>
    <w:p w14:paraId="1359AD0E" w14:textId="072BB4D6" w:rsidR="00ED0B54" w:rsidRPr="005B49F2" w:rsidRDefault="00ED0B54" w:rsidP="00D001F3">
      <w:pPr>
        <w:tabs>
          <w:tab w:val="left" w:pos="936"/>
          <w:tab w:val="left" w:pos="1314"/>
          <w:tab w:val="left" w:pos="1440"/>
          <w:tab w:val="left" w:pos="2070"/>
        </w:tabs>
        <w:overflowPunct w:val="0"/>
        <w:ind w:left="1440"/>
        <w:textAlignment w:val="baseline"/>
        <w:rPr>
          <w:sz w:val="22"/>
        </w:rPr>
      </w:pPr>
      <w:r>
        <w:rPr>
          <w:sz w:val="22"/>
        </w:rPr>
        <w:t>(c</w:t>
      </w:r>
      <w:proofErr w:type="gramStart"/>
      <w:r>
        <w:rPr>
          <w:sz w:val="22"/>
        </w:rPr>
        <w:t xml:space="preserve">)  </w:t>
      </w:r>
      <w:r w:rsidRPr="005B49F2">
        <w:rPr>
          <w:sz w:val="22"/>
        </w:rPr>
        <w:t>information</w:t>
      </w:r>
      <w:proofErr w:type="gramEnd"/>
      <w:r w:rsidRPr="005B49F2">
        <w:rPr>
          <w:sz w:val="22"/>
        </w:rPr>
        <w:t xml:space="preserve"> and advice on the benefits of nicotine replacement therapy or other proven pharmaceutical or behavioral adjuncts to quitting smoking, including</w:t>
      </w:r>
    </w:p>
    <w:p w14:paraId="7250A303" w14:textId="77777777"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1</w:t>
      </w:r>
      <w:proofErr w:type="gramStart"/>
      <w:r>
        <w:rPr>
          <w:sz w:val="22"/>
        </w:rPr>
        <w:t>.</w:t>
      </w:r>
      <w:r w:rsidRPr="003C59DB">
        <w:rPr>
          <w:sz w:val="22"/>
        </w:rPr>
        <w:t xml:space="preserve">  </w:t>
      </w:r>
      <w:r>
        <w:rPr>
          <w:sz w:val="22"/>
        </w:rPr>
        <w:t>the</w:t>
      </w:r>
      <w:proofErr w:type="gramEnd"/>
      <w:r>
        <w:rPr>
          <w:sz w:val="22"/>
        </w:rPr>
        <w:t xml:space="preserve"> </w:t>
      </w:r>
      <w:r w:rsidRPr="003C59DB">
        <w:rPr>
          <w:sz w:val="22"/>
        </w:rPr>
        <w:t>correct use, efficacy, adverse events, contraindicat</w:t>
      </w:r>
      <w:r>
        <w:rPr>
          <w:sz w:val="22"/>
        </w:rPr>
        <w:t xml:space="preserve">ions, known side effects, and </w:t>
      </w:r>
      <w:r w:rsidRPr="003C59DB">
        <w:rPr>
          <w:sz w:val="22"/>
        </w:rPr>
        <w:t>exclusions for all tobacco dependence medications; and</w:t>
      </w:r>
    </w:p>
    <w:p w14:paraId="1A8A9B62" w14:textId="77777777" w:rsidR="00ED0B54" w:rsidRPr="003C59DB" w:rsidRDefault="00ED0B54" w:rsidP="00D001F3">
      <w:pPr>
        <w:tabs>
          <w:tab w:val="left" w:pos="936"/>
          <w:tab w:val="left" w:pos="1314"/>
          <w:tab w:val="left" w:pos="1440"/>
          <w:tab w:val="left" w:pos="1692"/>
          <w:tab w:val="left" w:pos="1800"/>
          <w:tab w:val="left" w:pos="2070"/>
          <w:tab w:val="left" w:pos="2160"/>
        </w:tabs>
        <w:ind w:left="1800"/>
        <w:rPr>
          <w:sz w:val="22"/>
        </w:rPr>
      </w:pPr>
      <w:r>
        <w:rPr>
          <w:sz w:val="22"/>
        </w:rPr>
        <w:t>2</w:t>
      </w:r>
      <w:proofErr w:type="gramStart"/>
      <w:r>
        <w:rPr>
          <w:sz w:val="22"/>
        </w:rPr>
        <w:t>.</w:t>
      </w:r>
      <w:r w:rsidRPr="003C59DB">
        <w:rPr>
          <w:sz w:val="22"/>
        </w:rPr>
        <w:t xml:space="preserve">  </w:t>
      </w:r>
      <w:r>
        <w:rPr>
          <w:sz w:val="22"/>
        </w:rPr>
        <w:t>the</w:t>
      </w:r>
      <w:proofErr w:type="gramEnd"/>
      <w:r>
        <w:rPr>
          <w:sz w:val="22"/>
        </w:rPr>
        <w:t xml:space="preserve"> </w:t>
      </w:r>
      <w:r w:rsidRPr="003C59DB">
        <w:rPr>
          <w:sz w:val="22"/>
        </w:rPr>
        <w:t>possible adverse reactions and complications related to the use of pharmacotherapy for tobacco dependenc</w:t>
      </w:r>
      <w:r>
        <w:rPr>
          <w:sz w:val="22"/>
        </w:rPr>
        <w:t>e.</w:t>
      </w:r>
    </w:p>
    <w:p w14:paraId="5277CAA7" w14:textId="77777777" w:rsidR="00ED0B54" w:rsidRDefault="00ED0B54" w:rsidP="00ED0B54">
      <w:pPr>
        <w:tabs>
          <w:tab w:val="left" w:pos="936"/>
          <w:tab w:val="left" w:pos="1314"/>
          <w:tab w:val="left" w:pos="4380"/>
        </w:tabs>
        <w:rPr>
          <w:rFonts w:ascii="Times" w:hAnsi="Times"/>
          <w:sz w:val="22"/>
        </w:rPr>
      </w:pPr>
    </w:p>
    <w:p w14:paraId="58A65084" w14:textId="77777777" w:rsidR="00ED0B54" w:rsidRPr="003C59DB" w:rsidRDefault="00ED0B54" w:rsidP="00D001F3">
      <w:pPr>
        <w:tabs>
          <w:tab w:val="left" w:pos="936"/>
          <w:tab w:val="left" w:pos="1314"/>
          <w:tab w:val="left" w:pos="1692"/>
          <w:tab w:val="left" w:pos="2070"/>
        </w:tabs>
        <w:ind w:left="720"/>
        <w:rPr>
          <w:sz w:val="22"/>
          <w:u w:val="single"/>
        </w:rPr>
      </w:pPr>
      <w:r w:rsidRPr="00D91849">
        <w:rPr>
          <w:sz w:val="22"/>
        </w:rPr>
        <w:t>(C</w:t>
      </w:r>
      <w:proofErr w:type="gramStart"/>
      <w:r w:rsidRPr="00D91849">
        <w:rPr>
          <w:sz w:val="22"/>
        </w:rPr>
        <w:t>)</w:t>
      </w:r>
      <w:r w:rsidRPr="00510A02">
        <w:rPr>
          <w:sz w:val="22"/>
        </w:rPr>
        <w:t xml:space="preserve">  </w:t>
      </w:r>
      <w:r w:rsidRPr="003C59DB">
        <w:rPr>
          <w:sz w:val="22"/>
          <w:u w:val="single"/>
        </w:rPr>
        <w:t>Provider</w:t>
      </w:r>
      <w:proofErr w:type="gramEnd"/>
      <w:r w:rsidRPr="003C59DB">
        <w:rPr>
          <w:sz w:val="22"/>
          <w:u w:val="single"/>
        </w:rPr>
        <w:t xml:space="preserve"> Qualification</w:t>
      </w:r>
      <w:r>
        <w:rPr>
          <w:sz w:val="22"/>
          <w:u w:val="single"/>
        </w:rPr>
        <w:t xml:space="preserve">s for </w:t>
      </w:r>
      <w:r w:rsidRPr="003C59DB">
        <w:rPr>
          <w:sz w:val="22"/>
          <w:u w:val="single"/>
        </w:rPr>
        <w:t>Tobacco Cessation Counseling Services</w:t>
      </w:r>
      <w:r w:rsidRPr="00B47406">
        <w:rPr>
          <w:sz w:val="22"/>
        </w:rPr>
        <w:t>.</w:t>
      </w:r>
    </w:p>
    <w:p w14:paraId="7F6BCEB6" w14:textId="77777777" w:rsidR="00ED0B54" w:rsidRPr="003C59DB" w:rsidRDefault="00ED0B54" w:rsidP="00D001F3">
      <w:pPr>
        <w:tabs>
          <w:tab w:val="left" w:pos="936"/>
          <w:tab w:val="left" w:pos="1314"/>
          <w:tab w:val="left" w:pos="1440"/>
          <w:tab w:val="left" w:pos="1710"/>
          <w:tab w:val="left" w:pos="2070"/>
        </w:tabs>
        <w:ind w:left="1080"/>
        <w:rPr>
          <w:sz w:val="22"/>
        </w:rPr>
      </w:pPr>
      <w:r w:rsidRPr="003C59DB">
        <w:rPr>
          <w:sz w:val="22"/>
        </w:rPr>
        <w:t>(1</w:t>
      </w:r>
      <w:proofErr w:type="gramStart"/>
      <w:r w:rsidRPr="003C59DB">
        <w:rPr>
          <w:sz w:val="22"/>
        </w:rPr>
        <w:t>)</w:t>
      </w:r>
      <w:r>
        <w:rPr>
          <w:sz w:val="22"/>
        </w:rPr>
        <w:t xml:space="preserve">  </w:t>
      </w:r>
      <w:r w:rsidRPr="003C59DB">
        <w:rPr>
          <w:sz w:val="22"/>
          <w:u w:val="single"/>
        </w:rPr>
        <w:t>Qualified</w:t>
      </w:r>
      <w:proofErr w:type="gramEnd"/>
      <w:r w:rsidRPr="003C59DB">
        <w:rPr>
          <w:sz w:val="22"/>
          <w:u w:val="single"/>
        </w:rPr>
        <w:t xml:space="preserve"> </w:t>
      </w:r>
      <w:r w:rsidRPr="00510A02">
        <w:rPr>
          <w:sz w:val="22"/>
          <w:u w:val="single"/>
        </w:rPr>
        <w:t>Providers</w:t>
      </w:r>
      <w:r w:rsidRPr="003C59DB">
        <w:rPr>
          <w:sz w:val="22"/>
        </w:rPr>
        <w:t>.</w:t>
      </w:r>
    </w:p>
    <w:p w14:paraId="65E6187F" w14:textId="77777777" w:rsidR="00ED0B54" w:rsidRPr="003C59DB" w:rsidRDefault="00ED0B54" w:rsidP="00D001F3">
      <w:pPr>
        <w:tabs>
          <w:tab w:val="left" w:pos="936"/>
          <w:tab w:val="left" w:pos="1314"/>
          <w:tab w:val="left" w:pos="1692"/>
          <w:tab w:val="left" w:pos="1800"/>
          <w:tab w:val="left" w:pos="2070"/>
          <w:tab w:val="left" w:pos="2160"/>
        </w:tabs>
        <w:ind w:left="1440"/>
        <w:rPr>
          <w:sz w:val="22"/>
        </w:rPr>
      </w:pPr>
      <w:r w:rsidRPr="003C59DB">
        <w:rPr>
          <w:sz w:val="22"/>
        </w:rPr>
        <w:t>(a</w:t>
      </w:r>
      <w:proofErr w:type="gramStart"/>
      <w:r w:rsidRPr="003C59DB">
        <w:rPr>
          <w:sz w:val="22"/>
        </w:rPr>
        <w:t>)</w:t>
      </w:r>
      <w:r>
        <w:rPr>
          <w:sz w:val="22"/>
        </w:rPr>
        <w:t xml:space="preserve">  </w:t>
      </w:r>
      <w:r w:rsidRPr="003C59DB">
        <w:rPr>
          <w:sz w:val="22"/>
        </w:rPr>
        <w:t>Physicians</w:t>
      </w:r>
      <w:proofErr w:type="gramEnd"/>
      <w:r w:rsidRPr="003C59DB">
        <w:rPr>
          <w:sz w:val="22"/>
        </w:rPr>
        <w:t>, registered nurses, nurse practitioners, nurse midwives, and physician assistants may provide tobacco cessation counseling services without additional experience or training in tobacco cessation counseling services.</w:t>
      </w:r>
    </w:p>
    <w:p w14:paraId="464CB2E2" w14:textId="77777777" w:rsidR="003B5B9F" w:rsidRDefault="00ED0B54" w:rsidP="00D001F3">
      <w:pPr>
        <w:tabs>
          <w:tab w:val="center" w:pos="4824"/>
        </w:tabs>
        <w:ind w:left="1440"/>
        <w:rPr>
          <w:sz w:val="22"/>
        </w:rPr>
        <w:sectPr w:rsidR="003B5B9F" w:rsidSect="00A84070">
          <w:pgSz w:w="12240" w:h="15840"/>
          <w:pgMar w:top="450" w:right="1240" w:bottom="280" w:left="1160" w:header="720" w:footer="720" w:gutter="0"/>
          <w:cols w:space="720"/>
          <w:noEndnote/>
        </w:sectPr>
      </w:pPr>
      <w:r w:rsidRPr="003C59DB">
        <w:rPr>
          <w:sz w:val="22"/>
        </w:rPr>
        <w:t>(b</w:t>
      </w:r>
      <w:proofErr w:type="gramStart"/>
      <w:r w:rsidRPr="003C59DB">
        <w:rPr>
          <w:sz w:val="22"/>
        </w:rPr>
        <w:t>)</w:t>
      </w:r>
      <w:r>
        <w:rPr>
          <w:sz w:val="22"/>
        </w:rPr>
        <w:t xml:space="preserve">  </w:t>
      </w:r>
      <w:r w:rsidRPr="003C59DB">
        <w:rPr>
          <w:sz w:val="22"/>
        </w:rPr>
        <w:t>All</w:t>
      </w:r>
      <w:proofErr w:type="gramEnd"/>
      <w:r w:rsidRPr="003C59DB">
        <w:rPr>
          <w:sz w:val="22"/>
        </w:rPr>
        <w:t xml:space="preserve"> other providers of tobacco cessation counseling services must be under the supervision of a physician, and must complete a course of training in tobacco cessation counseling by a degree granting institute of higher education with a minimum of eight hours </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51912DE5"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4D91A08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6C8D5E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1C2DDDA"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BC5D35A"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1F4A17C3"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787E5540"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2199680C"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539482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4-15</w:t>
            </w:r>
          </w:p>
        </w:tc>
      </w:tr>
      <w:tr w:rsidR="003B5B9F" w14:paraId="220CCFA8"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99A997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4AFE1397"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10426BE3" w14:textId="09F6190B"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5F31A9BF"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F49ECC4" w14:textId="47665139" w:rsidR="003B5B9F" w:rsidRPr="000A574E" w:rsidRDefault="00BB23EE" w:rsidP="00166721">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60871933" w14:textId="77777777" w:rsidR="003B5B9F" w:rsidRDefault="003B5B9F" w:rsidP="00166721">
      <w:pPr>
        <w:tabs>
          <w:tab w:val="center" w:pos="4824"/>
        </w:tabs>
        <w:rPr>
          <w:sz w:val="22"/>
        </w:rPr>
      </w:pPr>
    </w:p>
    <w:p w14:paraId="26C47E71" w14:textId="77777777" w:rsidR="003B5B9F" w:rsidRDefault="003B5B9F" w:rsidP="003B5B9F">
      <w:pPr>
        <w:tabs>
          <w:tab w:val="center" w:pos="4824"/>
        </w:tabs>
        <w:ind w:left="1710"/>
        <w:rPr>
          <w:sz w:val="22"/>
        </w:rPr>
      </w:pPr>
      <w:r w:rsidRPr="003C59DB">
        <w:rPr>
          <w:sz w:val="22"/>
        </w:rPr>
        <w:t xml:space="preserve">of instruction.  </w:t>
      </w:r>
    </w:p>
    <w:p w14:paraId="5B338599" w14:textId="77777777" w:rsidR="003B5B9F" w:rsidRPr="003C59DB" w:rsidRDefault="003B5B9F" w:rsidP="00D001F3">
      <w:pPr>
        <w:tabs>
          <w:tab w:val="left" w:pos="936"/>
          <w:tab w:val="left" w:pos="1314"/>
          <w:tab w:val="left" w:pos="1440"/>
          <w:tab w:val="left" w:pos="1692"/>
          <w:tab w:val="left" w:pos="2070"/>
        </w:tabs>
        <w:ind w:left="1080"/>
        <w:rPr>
          <w:sz w:val="22"/>
        </w:rPr>
      </w:pPr>
      <w:r w:rsidRPr="003C59DB">
        <w:rPr>
          <w:sz w:val="22"/>
        </w:rPr>
        <w:t>(2</w:t>
      </w:r>
      <w:proofErr w:type="gramStart"/>
      <w:r w:rsidRPr="003C59DB">
        <w:rPr>
          <w:sz w:val="22"/>
        </w:rPr>
        <w:t>)</w:t>
      </w:r>
      <w:r>
        <w:rPr>
          <w:sz w:val="22"/>
        </w:rPr>
        <w:t xml:space="preserve">  </w:t>
      </w:r>
      <w:r w:rsidRPr="00510A02">
        <w:rPr>
          <w:sz w:val="22"/>
          <w:u w:val="single"/>
        </w:rPr>
        <w:t>Supervision</w:t>
      </w:r>
      <w:proofErr w:type="gramEnd"/>
      <w:r w:rsidRPr="003C59DB">
        <w:rPr>
          <w:sz w:val="22"/>
          <w:u w:val="single"/>
        </w:rPr>
        <w:t xml:space="preserve"> of Tobacco Cessation Counseling Services</w:t>
      </w:r>
      <w:r w:rsidRPr="003C59DB">
        <w:rPr>
          <w:sz w:val="22"/>
        </w:rPr>
        <w:t xml:space="preserve">.  A physician must supervise all non-physician providers of tobacco cessation counseling services. </w:t>
      </w:r>
    </w:p>
    <w:p w14:paraId="62992289" w14:textId="77777777" w:rsidR="003B5B9F" w:rsidRPr="003C59DB" w:rsidRDefault="003B5B9F" w:rsidP="003B5B9F">
      <w:pPr>
        <w:tabs>
          <w:tab w:val="left" w:pos="936"/>
          <w:tab w:val="left" w:pos="1314"/>
          <w:tab w:val="left" w:pos="1692"/>
          <w:tab w:val="left" w:pos="2070"/>
          <w:tab w:val="left" w:pos="2160"/>
        </w:tabs>
        <w:ind w:left="1314" w:hanging="1314"/>
        <w:rPr>
          <w:sz w:val="22"/>
        </w:rPr>
      </w:pPr>
    </w:p>
    <w:p w14:paraId="27CEC773" w14:textId="691D71C3" w:rsidR="003B5B9F" w:rsidRPr="003C59DB" w:rsidRDefault="003B5B9F" w:rsidP="00D001F3">
      <w:pPr>
        <w:tabs>
          <w:tab w:val="left" w:pos="936"/>
          <w:tab w:val="left" w:pos="1314"/>
          <w:tab w:val="left" w:pos="1692"/>
          <w:tab w:val="left" w:pos="2070"/>
        </w:tabs>
        <w:ind w:left="720"/>
        <w:rPr>
          <w:sz w:val="22"/>
        </w:rPr>
      </w:pPr>
      <w:r w:rsidRPr="003C59DB">
        <w:rPr>
          <w:sz w:val="22"/>
        </w:rPr>
        <w:t>(D</w:t>
      </w:r>
      <w:proofErr w:type="gramStart"/>
      <w:r w:rsidRPr="003C59DB">
        <w:rPr>
          <w:sz w:val="22"/>
        </w:rPr>
        <w:t xml:space="preserve">)  </w:t>
      </w:r>
      <w:r w:rsidRPr="003C59DB">
        <w:rPr>
          <w:sz w:val="22"/>
          <w:u w:val="single"/>
        </w:rPr>
        <w:t>Tobacco</w:t>
      </w:r>
      <w:proofErr w:type="gramEnd"/>
      <w:r w:rsidRPr="003C59DB">
        <w:rPr>
          <w:sz w:val="22"/>
          <w:u w:val="single"/>
        </w:rPr>
        <w:t xml:space="preserve"> Cessation Services: Claims Submission</w:t>
      </w:r>
      <w:r w:rsidRPr="003C59DB">
        <w:rPr>
          <w:sz w:val="22"/>
        </w:rPr>
        <w:t>.</w:t>
      </w:r>
      <w:r>
        <w:rPr>
          <w:sz w:val="22"/>
        </w:rPr>
        <w:t xml:space="preserve">  </w:t>
      </w:r>
      <w:r w:rsidRPr="003C59DB">
        <w:rPr>
          <w:sz w:val="22"/>
        </w:rPr>
        <w:t xml:space="preserve">An </w:t>
      </w:r>
      <w:r>
        <w:rPr>
          <w:sz w:val="22"/>
        </w:rPr>
        <w:t xml:space="preserve">acute </w:t>
      </w:r>
      <w:r w:rsidRPr="003C59DB">
        <w:rPr>
          <w:sz w:val="22"/>
        </w:rPr>
        <w:t>outpatient hospital may submit claims for tobacco cessation counseling services that are</w:t>
      </w:r>
      <w:r>
        <w:rPr>
          <w:sz w:val="22"/>
        </w:rPr>
        <w:t xml:space="preserve"> </w:t>
      </w:r>
      <w:r w:rsidRPr="003C59DB">
        <w:rPr>
          <w:sz w:val="22"/>
        </w:rPr>
        <w:t>prov</w:t>
      </w:r>
      <w:r>
        <w:rPr>
          <w:sz w:val="22"/>
        </w:rPr>
        <w:t>ided by physicians, or by</w:t>
      </w:r>
      <w:r w:rsidRPr="003C59DB">
        <w:rPr>
          <w:sz w:val="22"/>
        </w:rPr>
        <w:t xml:space="preserve"> mid-level providers under the supervision of a physician (</w:t>
      </w:r>
      <w:r>
        <w:rPr>
          <w:sz w:val="22"/>
        </w:rPr>
        <w:t>i.e.</w:t>
      </w:r>
      <w:r w:rsidR="009F7175">
        <w:rPr>
          <w:sz w:val="22"/>
        </w:rPr>
        <w:t>,</w:t>
      </w:r>
      <w:r>
        <w:rPr>
          <w:sz w:val="22"/>
        </w:rPr>
        <w:t xml:space="preserve"> </w:t>
      </w:r>
      <w:r w:rsidRPr="003C59DB">
        <w:rPr>
          <w:sz w:val="22"/>
        </w:rPr>
        <w:t>nurse practitioner, registered nurse, nurse mi</w:t>
      </w:r>
      <w:r>
        <w:rPr>
          <w:sz w:val="22"/>
        </w:rPr>
        <w:t xml:space="preserve">dwife, physician assistant, and </w:t>
      </w:r>
      <w:r w:rsidRPr="003C59DB">
        <w:rPr>
          <w:sz w:val="22"/>
        </w:rPr>
        <w:t>MassHealth-qualified tobacco cessation counselo</w:t>
      </w:r>
      <w:r>
        <w:rPr>
          <w:sz w:val="22"/>
        </w:rPr>
        <w:t>r), according to 130 CMR 410.420</w:t>
      </w:r>
      <w:r w:rsidRPr="003C59DB">
        <w:rPr>
          <w:sz w:val="22"/>
        </w:rPr>
        <w:t xml:space="preserve">(B) and (C). </w:t>
      </w:r>
      <w:r>
        <w:rPr>
          <w:sz w:val="22"/>
        </w:rPr>
        <w:t>Acute o</w:t>
      </w:r>
      <w:r w:rsidRPr="003C59DB">
        <w:rPr>
          <w:sz w:val="22"/>
        </w:rPr>
        <w:t>utpatient hospital departments cannot bill separately for services provided by mid-level providers. See Subchapter 6 of</w:t>
      </w:r>
      <w:r>
        <w:rPr>
          <w:sz w:val="22"/>
        </w:rPr>
        <w:t xml:space="preserve"> </w:t>
      </w:r>
      <w:r w:rsidRPr="003C59DB">
        <w:rPr>
          <w:sz w:val="22"/>
        </w:rPr>
        <w:t xml:space="preserve">the </w:t>
      </w:r>
      <w:r w:rsidRPr="003C59DB">
        <w:rPr>
          <w:i/>
          <w:sz w:val="22"/>
        </w:rPr>
        <w:t>Acute Outpatient Hospital Manual</w:t>
      </w:r>
      <w:r w:rsidRPr="003C59DB">
        <w:rPr>
          <w:sz w:val="22"/>
        </w:rPr>
        <w:t xml:space="preserve"> fo</w:t>
      </w:r>
      <w:r>
        <w:rPr>
          <w:sz w:val="22"/>
        </w:rPr>
        <w:t>r service codes and descriptions</w:t>
      </w:r>
      <w:r w:rsidRPr="003C59DB">
        <w:rPr>
          <w:sz w:val="22"/>
        </w:rPr>
        <w:t xml:space="preserve">.  </w:t>
      </w:r>
    </w:p>
    <w:p w14:paraId="42C64CE9" w14:textId="77777777" w:rsidR="003B5B9F" w:rsidRDefault="003B5B9F" w:rsidP="003B5B9F">
      <w:pPr>
        <w:tabs>
          <w:tab w:val="left" w:pos="936"/>
          <w:tab w:val="left" w:pos="1314"/>
          <w:tab w:val="left" w:pos="1692"/>
          <w:tab w:val="left" w:pos="2070"/>
        </w:tabs>
        <w:rPr>
          <w:sz w:val="22"/>
        </w:rPr>
      </w:pPr>
    </w:p>
    <w:p w14:paraId="4C816115" w14:textId="77777777" w:rsidR="003B5B9F" w:rsidRPr="003C59DB" w:rsidRDefault="003B5B9F" w:rsidP="003B5B9F">
      <w:pPr>
        <w:tabs>
          <w:tab w:val="left" w:pos="936"/>
          <w:tab w:val="left" w:pos="1314"/>
          <w:tab w:val="left" w:pos="1692"/>
          <w:tab w:val="left" w:pos="2070"/>
        </w:tabs>
        <w:rPr>
          <w:sz w:val="22"/>
        </w:rPr>
      </w:pPr>
    </w:p>
    <w:p w14:paraId="1A7645B0" w14:textId="77777777" w:rsidR="003B5B9F" w:rsidRPr="003C59DB" w:rsidRDefault="003B5B9F" w:rsidP="003B5B9F">
      <w:pPr>
        <w:tabs>
          <w:tab w:val="left" w:pos="936"/>
          <w:tab w:val="left" w:pos="1314"/>
          <w:tab w:val="left" w:pos="1692"/>
          <w:tab w:val="left" w:pos="2070"/>
        </w:tabs>
        <w:rPr>
          <w:sz w:val="22"/>
        </w:rPr>
      </w:pPr>
      <w:r>
        <w:rPr>
          <w:sz w:val="22"/>
        </w:rPr>
        <w:t>(130 CMR 410.421 through 410.430</w:t>
      </w:r>
      <w:r w:rsidRPr="003C59DB">
        <w:rPr>
          <w:sz w:val="22"/>
        </w:rPr>
        <w:t xml:space="preserve"> Reserved)</w:t>
      </w:r>
    </w:p>
    <w:p w14:paraId="27E2FADB" w14:textId="77777777" w:rsidR="003B5B9F" w:rsidRDefault="003B5B9F" w:rsidP="00166721">
      <w:pPr>
        <w:tabs>
          <w:tab w:val="center" w:pos="4824"/>
        </w:tabs>
        <w:rPr>
          <w:sz w:val="22"/>
        </w:rPr>
      </w:pPr>
    </w:p>
    <w:p w14:paraId="49BE5B61" w14:textId="77777777" w:rsidR="003B5B9F" w:rsidRDefault="003B5B9F" w:rsidP="00166721">
      <w:pPr>
        <w:tabs>
          <w:tab w:val="center" w:pos="4824"/>
        </w:tabs>
        <w:rPr>
          <w:sz w:val="22"/>
        </w:rPr>
      </w:pPr>
    </w:p>
    <w:p w14:paraId="28630E32" w14:textId="77777777" w:rsidR="003B5B9F" w:rsidRDefault="003B5B9F" w:rsidP="00166721">
      <w:pPr>
        <w:tabs>
          <w:tab w:val="center" w:pos="4824"/>
        </w:tabs>
        <w:rPr>
          <w:sz w:val="22"/>
        </w:rPr>
      </w:pPr>
    </w:p>
    <w:p w14:paraId="7B245E6A" w14:textId="77777777" w:rsidR="003B5B9F" w:rsidRDefault="003B5B9F" w:rsidP="00166721">
      <w:pPr>
        <w:tabs>
          <w:tab w:val="center" w:pos="4824"/>
        </w:tabs>
        <w:rPr>
          <w:sz w:val="22"/>
        </w:rPr>
      </w:pPr>
    </w:p>
    <w:p w14:paraId="3D4708EF" w14:textId="77777777" w:rsidR="003B5B9F" w:rsidRDefault="003B5B9F" w:rsidP="00166721">
      <w:pPr>
        <w:tabs>
          <w:tab w:val="center" w:pos="4824"/>
        </w:tabs>
        <w:rPr>
          <w:sz w:val="22"/>
        </w:rPr>
      </w:pPr>
    </w:p>
    <w:p w14:paraId="692E9F66" w14:textId="77777777" w:rsidR="003B5B9F" w:rsidRDefault="003B5B9F" w:rsidP="00166721">
      <w:pPr>
        <w:tabs>
          <w:tab w:val="center" w:pos="4824"/>
        </w:tabs>
        <w:rPr>
          <w:sz w:val="22"/>
        </w:rPr>
      </w:pPr>
    </w:p>
    <w:p w14:paraId="3CA5FF72" w14:textId="77777777" w:rsidR="003B5B9F" w:rsidRDefault="003B5B9F" w:rsidP="00166721">
      <w:pPr>
        <w:tabs>
          <w:tab w:val="center" w:pos="4824"/>
        </w:tabs>
        <w:rPr>
          <w:sz w:val="22"/>
        </w:rPr>
      </w:pPr>
    </w:p>
    <w:p w14:paraId="474587C3" w14:textId="77777777" w:rsidR="003B5B9F" w:rsidRDefault="003B5B9F" w:rsidP="00166721">
      <w:pPr>
        <w:tabs>
          <w:tab w:val="center" w:pos="4824"/>
        </w:tabs>
        <w:rPr>
          <w:sz w:val="22"/>
        </w:rPr>
      </w:pPr>
    </w:p>
    <w:p w14:paraId="51762B64" w14:textId="77777777" w:rsidR="003B5B9F" w:rsidRDefault="003B5B9F" w:rsidP="00166721">
      <w:pPr>
        <w:tabs>
          <w:tab w:val="center" w:pos="4824"/>
        </w:tabs>
        <w:rPr>
          <w:sz w:val="22"/>
        </w:rPr>
      </w:pPr>
    </w:p>
    <w:p w14:paraId="3D6B7637" w14:textId="77777777" w:rsidR="003B5B9F" w:rsidRDefault="003B5B9F" w:rsidP="00166721">
      <w:pPr>
        <w:tabs>
          <w:tab w:val="center" w:pos="4824"/>
        </w:tabs>
        <w:rPr>
          <w:sz w:val="22"/>
        </w:rPr>
      </w:pPr>
    </w:p>
    <w:p w14:paraId="5EA3027B" w14:textId="77777777" w:rsidR="003B5B9F" w:rsidRDefault="003B5B9F" w:rsidP="00166721">
      <w:pPr>
        <w:tabs>
          <w:tab w:val="center" w:pos="4824"/>
        </w:tabs>
        <w:rPr>
          <w:sz w:val="22"/>
        </w:rPr>
      </w:pPr>
    </w:p>
    <w:p w14:paraId="2EA3151B" w14:textId="77777777" w:rsidR="003B5B9F" w:rsidRDefault="003B5B9F" w:rsidP="00166721">
      <w:pPr>
        <w:tabs>
          <w:tab w:val="center" w:pos="4824"/>
        </w:tabs>
        <w:rPr>
          <w:sz w:val="22"/>
        </w:rPr>
      </w:pPr>
    </w:p>
    <w:p w14:paraId="416D8047" w14:textId="77777777" w:rsidR="003B5B9F" w:rsidRDefault="003B5B9F" w:rsidP="00166721">
      <w:pPr>
        <w:tabs>
          <w:tab w:val="center" w:pos="4824"/>
        </w:tabs>
        <w:rPr>
          <w:sz w:val="22"/>
        </w:rPr>
      </w:pPr>
    </w:p>
    <w:p w14:paraId="20DF0AF9" w14:textId="77777777" w:rsidR="003B5B9F" w:rsidRDefault="003B5B9F" w:rsidP="00166721">
      <w:pPr>
        <w:tabs>
          <w:tab w:val="center" w:pos="4824"/>
        </w:tabs>
        <w:rPr>
          <w:sz w:val="22"/>
        </w:rPr>
      </w:pPr>
    </w:p>
    <w:p w14:paraId="27B4AA81" w14:textId="77777777" w:rsidR="003B5B9F" w:rsidRDefault="003B5B9F" w:rsidP="00166721">
      <w:pPr>
        <w:tabs>
          <w:tab w:val="center" w:pos="4824"/>
        </w:tabs>
        <w:rPr>
          <w:sz w:val="22"/>
        </w:rPr>
      </w:pPr>
    </w:p>
    <w:p w14:paraId="58FDEB9B" w14:textId="77777777" w:rsidR="003B5B9F" w:rsidRDefault="003B5B9F" w:rsidP="00166721">
      <w:pPr>
        <w:tabs>
          <w:tab w:val="center" w:pos="4824"/>
        </w:tabs>
        <w:rPr>
          <w:sz w:val="22"/>
        </w:rPr>
      </w:pPr>
    </w:p>
    <w:p w14:paraId="204483DC" w14:textId="77777777" w:rsidR="003B5B9F" w:rsidRDefault="003B5B9F" w:rsidP="00166721">
      <w:pPr>
        <w:tabs>
          <w:tab w:val="center" w:pos="4824"/>
        </w:tabs>
        <w:rPr>
          <w:sz w:val="22"/>
        </w:rPr>
      </w:pPr>
    </w:p>
    <w:p w14:paraId="7F834DA2" w14:textId="77777777" w:rsidR="003B5B9F" w:rsidRDefault="003B5B9F" w:rsidP="00166721">
      <w:pPr>
        <w:tabs>
          <w:tab w:val="center" w:pos="4824"/>
        </w:tabs>
        <w:rPr>
          <w:sz w:val="22"/>
        </w:rPr>
      </w:pPr>
    </w:p>
    <w:p w14:paraId="6B464153" w14:textId="77777777" w:rsidR="003B5B9F" w:rsidRDefault="003B5B9F" w:rsidP="00166721">
      <w:pPr>
        <w:tabs>
          <w:tab w:val="center" w:pos="4824"/>
        </w:tabs>
        <w:rPr>
          <w:sz w:val="22"/>
        </w:rPr>
      </w:pPr>
    </w:p>
    <w:p w14:paraId="01450890" w14:textId="77777777" w:rsidR="003B5B9F" w:rsidRDefault="003B5B9F" w:rsidP="00166721">
      <w:pPr>
        <w:tabs>
          <w:tab w:val="center" w:pos="4824"/>
        </w:tabs>
        <w:rPr>
          <w:sz w:val="22"/>
        </w:rPr>
      </w:pPr>
    </w:p>
    <w:p w14:paraId="50663615" w14:textId="77777777" w:rsidR="003B5B9F" w:rsidRDefault="003B5B9F" w:rsidP="00166721">
      <w:pPr>
        <w:tabs>
          <w:tab w:val="center" w:pos="4824"/>
        </w:tabs>
        <w:rPr>
          <w:sz w:val="22"/>
        </w:rPr>
      </w:pPr>
    </w:p>
    <w:p w14:paraId="7C359F30" w14:textId="77777777" w:rsidR="003B5B9F" w:rsidRDefault="003B5B9F" w:rsidP="00166721">
      <w:pPr>
        <w:tabs>
          <w:tab w:val="center" w:pos="4824"/>
        </w:tabs>
        <w:rPr>
          <w:sz w:val="22"/>
        </w:rPr>
      </w:pPr>
    </w:p>
    <w:p w14:paraId="3028FEC2" w14:textId="77777777" w:rsidR="003B5B9F" w:rsidRDefault="003B5B9F" w:rsidP="00166721">
      <w:pPr>
        <w:tabs>
          <w:tab w:val="center" w:pos="4824"/>
        </w:tabs>
        <w:rPr>
          <w:sz w:val="22"/>
        </w:rPr>
      </w:pPr>
    </w:p>
    <w:p w14:paraId="2FC217CB" w14:textId="77777777" w:rsidR="003B5B9F" w:rsidRDefault="003B5B9F" w:rsidP="00166721">
      <w:pPr>
        <w:tabs>
          <w:tab w:val="center" w:pos="4824"/>
        </w:tabs>
        <w:rPr>
          <w:sz w:val="22"/>
        </w:rPr>
      </w:pPr>
    </w:p>
    <w:p w14:paraId="44178CE1" w14:textId="77777777" w:rsidR="003B5B9F" w:rsidRDefault="003B5B9F" w:rsidP="00166721">
      <w:pPr>
        <w:tabs>
          <w:tab w:val="center" w:pos="4824"/>
        </w:tabs>
        <w:rPr>
          <w:sz w:val="22"/>
        </w:rPr>
      </w:pPr>
    </w:p>
    <w:p w14:paraId="56846E2D" w14:textId="77777777" w:rsidR="003B5B9F" w:rsidRDefault="003B5B9F" w:rsidP="00166721">
      <w:pPr>
        <w:tabs>
          <w:tab w:val="center" w:pos="4824"/>
        </w:tabs>
        <w:rPr>
          <w:sz w:val="22"/>
        </w:rPr>
      </w:pPr>
    </w:p>
    <w:p w14:paraId="31839767" w14:textId="77777777" w:rsidR="003B5B9F" w:rsidRDefault="003B5B9F" w:rsidP="00166721">
      <w:pPr>
        <w:tabs>
          <w:tab w:val="center" w:pos="4824"/>
        </w:tabs>
        <w:rPr>
          <w:sz w:val="22"/>
        </w:rPr>
      </w:pPr>
    </w:p>
    <w:p w14:paraId="20542934" w14:textId="77777777" w:rsidR="003B5B9F" w:rsidRDefault="003B5B9F" w:rsidP="00166721">
      <w:pPr>
        <w:tabs>
          <w:tab w:val="center" w:pos="4824"/>
        </w:tabs>
        <w:rPr>
          <w:sz w:val="22"/>
        </w:rPr>
      </w:pPr>
    </w:p>
    <w:p w14:paraId="57BD811D" w14:textId="77777777" w:rsidR="003B5B9F" w:rsidRDefault="003B5B9F" w:rsidP="00166721">
      <w:pPr>
        <w:tabs>
          <w:tab w:val="center" w:pos="4824"/>
        </w:tabs>
        <w:rPr>
          <w:sz w:val="22"/>
        </w:rPr>
      </w:pPr>
    </w:p>
    <w:p w14:paraId="1C0F0B7B" w14:textId="77777777" w:rsidR="003B5B9F" w:rsidRDefault="003B5B9F" w:rsidP="00166721">
      <w:pPr>
        <w:tabs>
          <w:tab w:val="center" w:pos="4824"/>
        </w:tabs>
        <w:rPr>
          <w:sz w:val="22"/>
        </w:rPr>
      </w:pPr>
    </w:p>
    <w:p w14:paraId="08382E47" w14:textId="77777777" w:rsidR="003B5B9F" w:rsidRDefault="003B5B9F" w:rsidP="00166721">
      <w:pPr>
        <w:tabs>
          <w:tab w:val="center" w:pos="4824"/>
        </w:tabs>
        <w:rPr>
          <w:sz w:val="22"/>
        </w:rPr>
      </w:pPr>
    </w:p>
    <w:p w14:paraId="6E53FCEF" w14:textId="77777777" w:rsidR="003B5B9F" w:rsidRDefault="003B5B9F" w:rsidP="00166721">
      <w:pPr>
        <w:tabs>
          <w:tab w:val="center" w:pos="4824"/>
        </w:tabs>
        <w:rPr>
          <w:sz w:val="22"/>
        </w:rPr>
      </w:pPr>
    </w:p>
    <w:p w14:paraId="051219C0" w14:textId="77777777" w:rsidR="003B5B9F" w:rsidRDefault="003B5B9F" w:rsidP="00166721">
      <w:pPr>
        <w:tabs>
          <w:tab w:val="center" w:pos="4824"/>
        </w:tabs>
        <w:rPr>
          <w:sz w:val="22"/>
        </w:rPr>
        <w:sectPr w:rsidR="003B5B9F" w:rsidSect="00A84070">
          <w:pgSz w:w="12240" w:h="15840"/>
          <w:pgMar w:top="450" w:right="1240" w:bottom="280" w:left="1160" w:header="720" w:footer="720" w:gutter="0"/>
          <w:cols w:space="720"/>
          <w:noEndnote/>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14:paraId="68BD6538" w14:textId="77777777" w:rsidTr="00166721">
        <w:trPr>
          <w:trHeight w:hRule="exact" w:val="864"/>
        </w:trPr>
        <w:tc>
          <w:tcPr>
            <w:tcW w:w="4080" w:type="dxa"/>
            <w:tcBorders>
              <w:top w:val="single" w:sz="6" w:space="0" w:color="000000"/>
              <w:left w:val="single" w:sz="6" w:space="0" w:color="000000"/>
              <w:bottom w:val="nil"/>
              <w:right w:val="single" w:sz="6" w:space="0" w:color="000000"/>
            </w:tcBorders>
          </w:tcPr>
          <w:p w14:paraId="7E2B66FB"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21AB08E"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4F41DB7" w14:textId="77777777" w:rsidR="003B5B9F" w:rsidRPr="000A574E" w:rsidRDefault="003B5B9F" w:rsidP="00166721">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424BF10"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0C28A86"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2491BF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Borders>
              <w:top w:val="single" w:sz="6" w:space="0" w:color="000000"/>
              <w:left w:val="single" w:sz="6" w:space="0" w:color="000000"/>
              <w:bottom w:val="single" w:sz="6" w:space="0" w:color="000000"/>
              <w:right w:val="single" w:sz="6" w:space="0" w:color="000000"/>
            </w:tcBorders>
          </w:tcPr>
          <w:p w14:paraId="69C35C3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06B4FF93" w14:textId="77777777" w:rsidR="003B5B9F" w:rsidRPr="000A574E" w:rsidRDefault="003B5B9F" w:rsidP="00166721">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4-16</w:t>
            </w:r>
          </w:p>
        </w:tc>
      </w:tr>
      <w:tr w:rsidR="003B5B9F" w14:paraId="726EA95B" w14:textId="77777777" w:rsidTr="00166721">
        <w:trPr>
          <w:trHeight w:hRule="exact" w:val="864"/>
        </w:trPr>
        <w:tc>
          <w:tcPr>
            <w:tcW w:w="4080" w:type="dxa"/>
            <w:tcBorders>
              <w:top w:val="nil"/>
              <w:left w:val="single" w:sz="6" w:space="0" w:color="000000"/>
              <w:bottom w:val="single" w:sz="6" w:space="0" w:color="000000"/>
              <w:right w:val="single" w:sz="6" w:space="0" w:color="000000"/>
            </w:tcBorders>
            <w:vAlign w:val="center"/>
          </w:tcPr>
          <w:p w14:paraId="44E105BC" w14:textId="77777777" w:rsidR="003B5B9F" w:rsidRPr="000A574E" w:rsidRDefault="003B5B9F" w:rsidP="00166721">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Borders>
              <w:top w:val="single" w:sz="6" w:space="0" w:color="000000"/>
              <w:left w:val="single" w:sz="6" w:space="0" w:color="000000"/>
              <w:bottom w:val="single" w:sz="6" w:space="0" w:color="000000"/>
              <w:right w:val="single" w:sz="6" w:space="0" w:color="000000"/>
            </w:tcBorders>
          </w:tcPr>
          <w:p w14:paraId="07A5E8D3"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2E18CDF" w14:textId="39F54F13"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AOH-51</w:t>
            </w:r>
          </w:p>
        </w:tc>
        <w:tc>
          <w:tcPr>
            <w:tcW w:w="1771" w:type="dxa"/>
            <w:tcBorders>
              <w:top w:val="single" w:sz="6" w:space="0" w:color="000000"/>
              <w:left w:val="single" w:sz="6" w:space="0" w:color="000000"/>
              <w:bottom w:val="single" w:sz="6" w:space="0" w:color="000000"/>
              <w:right w:val="single" w:sz="6" w:space="0" w:color="000000"/>
            </w:tcBorders>
          </w:tcPr>
          <w:p w14:paraId="21E5EC8E" w14:textId="77777777" w:rsidR="003B5B9F" w:rsidRPr="000A574E" w:rsidRDefault="003B5B9F" w:rsidP="00166721">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0CB0B724" w14:textId="7F7198D8" w:rsidR="003B5B9F" w:rsidRPr="000A574E" w:rsidRDefault="00E47154" w:rsidP="00166721">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01/24/22</w:t>
            </w:r>
          </w:p>
        </w:tc>
      </w:tr>
    </w:tbl>
    <w:p w14:paraId="1A63FAA0" w14:textId="77777777" w:rsidR="003B5B9F" w:rsidRDefault="003B5B9F" w:rsidP="00166721">
      <w:pPr>
        <w:rPr>
          <w:sz w:val="22"/>
        </w:rPr>
      </w:pPr>
    </w:p>
    <w:p w14:paraId="7135E47A" w14:textId="77777777" w:rsidR="003B5B9F" w:rsidRDefault="003B5B9F" w:rsidP="003B5B9F">
      <w:pPr>
        <w:tabs>
          <w:tab w:val="left" w:pos="936"/>
          <w:tab w:val="left" w:pos="1080"/>
          <w:tab w:val="left" w:pos="1692"/>
          <w:tab w:val="left" w:pos="2070"/>
        </w:tabs>
        <w:ind w:left="936" w:hanging="756"/>
        <w:rPr>
          <w:sz w:val="22"/>
          <w:u w:val="single"/>
        </w:rPr>
      </w:pPr>
      <w:r>
        <w:rPr>
          <w:sz w:val="22"/>
          <w:u w:val="single"/>
        </w:rPr>
        <w:t>410.431:</w:t>
      </w:r>
      <w:r>
        <w:rPr>
          <w:sz w:val="22"/>
          <w:u w:val="single"/>
        </w:rPr>
        <w:tab/>
        <w:t>Sterilization Services</w:t>
      </w:r>
      <w:proofErr w:type="gramStart"/>
      <w:r>
        <w:rPr>
          <w:sz w:val="22"/>
          <w:u w:val="single"/>
        </w:rPr>
        <w:t>:  Introduction</w:t>
      </w:r>
      <w:proofErr w:type="gramEnd"/>
    </w:p>
    <w:p w14:paraId="3B8B0F7C" w14:textId="77777777" w:rsidR="003B5B9F" w:rsidRDefault="003B5B9F" w:rsidP="003B5B9F">
      <w:pPr>
        <w:tabs>
          <w:tab w:val="left" w:pos="936"/>
          <w:tab w:val="left" w:pos="1314"/>
          <w:tab w:val="left" w:pos="1692"/>
          <w:tab w:val="left" w:pos="2070"/>
        </w:tabs>
        <w:ind w:left="936" w:hanging="756"/>
        <w:rPr>
          <w:sz w:val="22"/>
        </w:rPr>
      </w:pPr>
    </w:p>
    <w:p w14:paraId="60DDE8ED" w14:textId="77777777" w:rsidR="003B5B9F" w:rsidRDefault="003B5B9F" w:rsidP="00D001F3">
      <w:pPr>
        <w:tabs>
          <w:tab w:val="left" w:pos="1080"/>
          <w:tab w:val="left" w:pos="1314"/>
          <w:tab w:val="left" w:pos="1692"/>
          <w:tab w:val="left" w:pos="2070"/>
        </w:tabs>
        <w:ind w:left="720"/>
        <w:rPr>
          <w:sz w:val="22"/>
        </w:rPr>
      </w:pPr>
      <w:r>
        <w:rPr>
          <w:sz w:val="22"/>
        </w:rPr>
        <w:t>(A</w:t>
      </w:r>
      <w:proofErr w:type="gramStart"/>
      <w:r>
        <w:rPr>
          <w:sz w:val="22"/>
        </w:rPr>
        <w:t xml:space="preserve">)  </w:t>
      </w:r>
      <w:r w:rsidRPr="002D5C88">
        <w:rPr>
          <w:sz w:val="22"/>
          <w:u w:val="single"/>
        </w:rPr>
        <w:t>Covered</w:t>
      </w:r>
      <w:proofErr w:type="gramEnd"/>
      <w:r>
        <w:rPr>
          <w:sz w:val="22"/>
          <w:u w:val="single"/>
        </w:rPr>
        <w:t xml:space="preserve"> Services</w:t>
      </w:r>
      <w:r>
        <w:rPr>
          <w:sz w:val="22"/>
        </w:rPr>
        <w:t xml:space="preserve">.  The </w:t>
      </w:r>
      <w:r w:rsidRPr="002D5C88">
        <w:rPr>
          <w:sz w:val="22"/>
        </w:rPr>
        <w:t>MassHealth agency</w:t>
      </w:r>
      <w:r>
        <w:rPr>
          <w:sz w:val="22"/>
        </w:rPr>
        <w:t xml:space="preserve"> pays for sterilization services performed by a licensed physician in an acute hospital outpatient department </w:t>
      </w:r>
      <w:r w:rsidRPr="002D5C88">
        <w:rPr>
          <w:sz w:val="22"/>
        </w:rPr>
        <w:t xml:space="preserve">for a member </w:t>
      </w:r>
      <w:r>
        <w:rPr>
          <w:sz w:val="22"/>
        </w:rPr>
        <w:t xml:space="preserve">only if </w:t>
      </w:r>
      <w:proofErr w:type="gramStart"/>
      <w:r>
        <w:rPr>
          <w:sz w:val="22"/>
        </w:rPr>
        <w:t>all of</w:t>
      </w:r>
      <w:proofErr w:type="gramEnd"/>
      <w:r>
        <w:rPr>
          <w:sz w:val="22"/>
        </w:rPr>
        <w:t xml:space="preserve"> the following conditions are met.  </w:t>
      </w:r>
    </w:p>
    <w:p w14:paraId="3C3DC6FB" w14:textId="77777777" w:rsidR="003B5B9F" w:rsidRDefault="003B5B9F" w:rsidP="00D001F3">
      <w:pPr>
        <w:tabs>
          <w:tab w:val="left" w:pos="936"/>
          <w:tab w:val="left" w:pos="1692"/>
          <w:tab w:val="left" w:pos="2070"/>
        </w:tabs>
        <w:ind w:left="1080"/>
        <w:rPr>
          <w:sz w:val="22"/>
        </w:rPr>
      </w:pPr>
      <w:r>
        <w:rPr>
          <w:sz w:val="22"/>
        </w:rPr>
        <w:t>(1</w:t>
      </w:r>
      <w:proofErr w:type="gramStart"/>
      <w:r>
        <w:rPr>
          <w:sz w:val="22"/>
        </w:rPr>
        <w:t>)  The</w:t>
      </w:r>
      <w:proofErr w:type="gramEnd"/>
      <w:r>
        <w:rPr>
          <w:sz w:val="22"/>
        </w:rPr>
        <w:t xml:space="preserve"> member has voluntarily given informed consent for the sterilization procedure in the manner and at the time described in 130 CMR 410.432, and such consent is documented in the manner described in 130 CMR 410.433.</w:t>
      </w:r>
    </w:p>
    <w:p w14:paraId="290760D4" w14:textId="77777777" w:rsidR="003B5B9F" w:rsidRDefault="003B5B9F" w:rsidP="00D001F3">
      <w:pPr>
        <w:tabs>
          <w:tab w:val="left" w:pos="936"/>
          <w:tab w:val="left" w:pos="1692"/>
          <w:tab w:val="left" w:pos="2070"/>
        </w:tabs>
        <w:ind w:left="1080"/>
        <w:rPr>
          <w:sz w:val="22"/>
        </w:rPr>
      </w:pPr>
      <w:r>
        <w:rPr>
          <w:sz w:val="22"/>
        </w:rPr>
        <w:t>(2</w:t>
      </w:r>
      <w:proofErr w:type="gramStart"/>
      <w:r>
        <w:rPr>
          <w:sz w:val="22"/>
        </w:rPr>
        <w:t>)  The</w:t>
      </w:r>
      <w:proofErr w:type="gramEnd"/>
      <w:r>
        <w:rPr>
          <w:sz w:val="22"/>
        </w:rPr>
        <w:t xml:space="preserve"> member is at least 18 years of age at the time consent is obtained.</w:t>
      </w:r>
    </w:p>
    <w:p w14:paraId="1B1A7019" w14:textId="77777777" w:rsidR="003B5B9F" w:rsidRDefault="003B5B9F" w:rsidP="00D001F3">
      <w:pPr>
        <w:tabs>
          <w:tab w:val="left" w:pos="936"/>
          <w:tab w:val="left" w:pos="1692"/>
          <w:tab w:val="left" w:pos="2070"/>
        </w:tabs>
        <w:ind w:left="1080"/>
        <w:rPr>
          <w:sz w:val="22"/>
        </w:rPr>
      </w:pPr>
      <w:r>
        <w:rPr>
          <w:sz w:val="22"/>
        </w:rPr>
        <w:t>(3</w:t>
      </w:r>
      <w:proofErr w:type="gramStart"/>
      <w:r>
        <w:rPr>
          <w:sz w:val="22"/>
        </w:rPr>
        <w:t>)  The</w:t>
      </w:r>
      <w:proofErr w:type="gramEnd"/>
      <w:r>
        <w:rPr>
          <w:sz w:val="22"/>
        </w:rPr>
        <w:t xml:space="preserve"> member is not a mentally incompetent</w:t>
      </w:r>
      <w:r w:rsidRPr="00101618">
        <w:rPr>
          <w:sz w:val="22"/>
        </w:rPr>
        <w:t xml:space="preserve"> individual</w:t>
      </w:r>
      <w:r>
        <w:rPr>
          <w:sz w:val="22"/>
        </w:rPr>
        <w:t xml:space="preserve"> or an institutionalized individual.</w:t>
      </w:r>
    </w:p>
    <w:p w14:paraId="604B22B5" w14:textId="77777777" w:rsidR="003B5B9F" w:rsidRDefault="003B5B9F" w:rsidP="003B5B9F">
      <w:pPr>
        <w:tabs>
          <w:tab w:val="left" w:pos="936"/>
          <w:tab w:val="left" w:pos="1314"/>
          <w:tab w:val="left" w:pos="1692"/>
          <w:tab w:val="left" w:pos="2070"/>
        </w:tabs>
        <w:ind w:left="1314"/>
        <w:rPr>
          <w:sz w:val="22"/>
        </w:rPr>
      </w:pPr>
    </w:p>
    <w:p w14:paraId="3D7F595D" w14:textId="77777777" w:rsidR="003B5B9F" w:rsidRDefault="003B5B9F" w:rsidP="00D001F3">
      <w:pPr>
        <w:tabs>
          <w:tab w:val="left" w:pos="1080"/>
          <w:tab w:val="left" w:pos="1314"/>
          <w:tab w:val="left" w:pos="1692"/>
          <w:tab w:val="left" w:pos="2070"/>
        </w:tabs>
        <w:ind w:left="720"/>
        <w:rPr>
          <w:sz w:val="22"/>
        </w:rPr>
      </w:pPr>
      <w:r>
        <w:rPr>
          <w:sz w:val="22"/>
        </w:rPr>
        <w:t>(B</w:t>
      </w:r>
      <w:proofErr w:type="gramStart"/>
      <w:r>
        <w:rPr>
          <w:sz w:val="22"/>
        </w:rPr>
        <w:t xml:space="preserve">)  </w:t>
      </w:r>
      <w:r>
        <w:rPr>
          <w:sz w:val="22"/>
          <w:u w:val="single"/>
        </w:rPr>
        <w:t>Assurance</w:t>
      </w:r>
      <w:proofErr w:type="gramEnd"/>
      <w:r>
        <w:rPr>
          <w:sz w:val="22"/>
          <w:u w:val="single"/>
        </w:rPr>
        <w:t xml:space="preserve"> of Member Rights</w:t>
      </w:r>
      <w:r>
        <w:rPr>
          <w:sz w:val="22"/>
        </w:rPr>
        <w:t xml:space="preserve">.  A provider </w:t>
      </w:r>
      <w:r w:rsidRPr="0075732C">
        <w:rPr>
          <w:sz w:val="22"/>
        </w:rPr>
        <w:t xml:space="preserve">must not </w:t>
      </w:r>
      <w:r>
        <w:rPr>
          <w:sz w:val="22"/>
        </w:rPr>
        <w:t>use any form of coercion in the provision of sterilization services. The MassHealth agency, any provider, or any agent or employee of a provider, must not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services covered by MassHealth.</w:t>
      </w:r>
    </w:p>
    <w:p w14:paraId="599415EE" w14:textId="77777777" w:rsidR="003B5B9F" w:rsidRDefault="003B5B9F" w:rsidP="00D001F3">
      <w:pPr>
        <w:tabs>
          <w:tab w:val="left" w:pos="936"/>
          <w:tab w:val="left" w:pos="1314"/>
          <w:tab w:val="left" w:pos="1692"/>
          <w:tab w:val="left" w:pos="2070"/>
        </w:tabs>
        <w:ind w:left="720"/>
        <w:rPr>
          <w:sz w:val="22"/>
        </w:rPr>
      </w:pPr>
    </w:p>
    <w:p w14:paraId="211A40CD" w14:textId="77777777" w:rsidR="003B5B9F" w:rsidRDefault="003B5B9F" w:rsidP="00D001F3">
      <w:pPr>
        <w:tabs>
          <w:tab w:val="left" w:pos="1080"/>
          <w:tab w:val="left" w:pos="1314"/>
          <w:tab w:val="left" w:pos="1692"/>
          <w:tab w:val="left" w:pos="2070"/>
        </w:tabs>
        <w:ind w:left="720"/>
        <w:rPr>
          <w:sz w:val="22"/>
        </w:rPr>
      </w:pPr>
      <w:r>
        <w:rPr>
          <w:sz w:val="22"/>
        </w:rPr>
        <w:t>(C</w:t>
      </w:r>
      <w:proofErr w:type="gramStart"/>
      <w:r>
        <w:rPr>
          <w:sz w:val="22"/>
        </w:rPr>
        <w:t xml:space="preserve">)  </w:t>
      </w:r>
      <w:r>
        <w:rPr>
          <w:sz w:val="22"/>
          <w:u w:val="single"/>
        </w:rPr>
        <w:t>Retroactive</w:t>
      </w:r>
      <w:proofErr w:type="gramEnd"/>
      <w:r>
        <w:rPr>
          <w:sz w:val="22"/>
          <w:u w:val="single"/>
        </w:rPr>
        <w:t xml:space="preserve"> Eligibility</w:t>
      </w:r>
      <w:r>
        <w:rPr>
          <w:sz w:val="22"/>
        </w:rPr>
        <w:t>.  The MassHealth agency does not pay for a sterilization performed during the period of a member’s retroactive eligibility unless all conditions for payment listed in 130 CMR 410.431(A) are met.</w:t>
      </w:r>
    </w:p>
    <w:p w14:paraId="0734BD30" w14:textId="77777777" w:rsidR="003B5B9F" w:rsidRDefault="003B5B9F" w:rsidP="00D001F3">
      <w:pPr>
        <w:ind w:left="720"/>
        <w:rPr>
          <w:sz w:val="22"/>
        </w:rPr>
      </w:pPr>
    </w:p>
    <w:p w14:paraId="0D4A7D35" w14:textId="77777777" w:rsidR="003B5B9F" w:rsidRDefault="003B5B9F" w:rsidP="003B5B9F">
      <w:pPr>
        <w:tabs>
          <w:tab w:val="left" w:pos="936"/>
          <w:tab w:val="left" w:pos="1080"/>
          <w:tab w:val="left" w:pos="1692"/>
          <w:tab w:val="left" w:pos="2070"/>
        </w:tabs>
        <w:ind w:left="936" w:hanging="756"/>
        <w:rPr>
          <w:sz w:val="22"/>
        </w:rPr>
      </w:pPr>
      <w:r>
        <w:rPr>
          <w:sz w:val="22"/>
          <w:u w:val="single"/>
        </w:rPr>
        <w:t>410.432:</w:t>
      </w:r>
      <w:r>
        <w:rPr>
          <w:sz w:val="22"/>
          <w:u w:val="single"/>
        </w:rPr>
        <w:tab/>
        <w:t>Sterilization Services</w:t>
      </w:r>
      <w:proofErr w:type="gramStart"/>
      <w:r>
        <w:rPr>
          <w:sz w:val="22"/>
          <w:u w:val="single"/>
        </w:rPr>
        <w:t>:  Informed</w:t>
      </w:r>
      <w:proofErr w:type="gramEnd"/>
      <w:r>
        <w:rPr>
          <w:sz w:val="22"/>
          <w:u w:val="single"/>
        </w:rPr>
        <w:t xml:space="preserve"> Consent</w:t>
      </w:r>
    </w:p>
    <w:p w14:paraId="7DB21884" w14:textId="77777777" w:rsidR="003B5B9F" w:rsidRDefault="003B5B9F" w:rsidP="003B5B9F">
      <w:pPr>
        <w:tabs>
          <w:tab w:val="left" w:pos="936"/>
          <w:tab w:val="left" w:pos="1314"/>
          <w:tab w:val="left" w:pos="1692"/>
          <w:tab w:val="left" w:pos="2070"/>
        </w:tabs>
        <w:rPr>
          <w:sz w:val="22"/>
        </w:rPr>
      </w:pPr>
    </w:p>
    <w:p w14:paraId="34637DFC" w14:textId="77777777" w:rsidR="003B5B9F" w:rsidRDefault="003B5B9F" w:rsidP="00D001F3">
      <w:pPr>
        <w:tabs>
          <w:tab w:val="left" w:pos="1080"/>
          <w:tab w:val="left" w:pos="1314"/>
          <w:tab w:val="left" w:pos="1692"/>
          <w:tab w:val="left" w:pos="2070"/>
        </w:tabs>
        <w:ind w:left="720" w:firstLine="360"/>
        <w:rPr>
          <w:sz w:val="22"/>
        </w:rPr>
      </w:pPr>
      <w:r>
        <w:rPr>
          <w:sz w:val="22"/>
        </w:rPr>
        <w:t>A member’s consent for sterilization will be considered informed and voluntary only if such consent is obtained in accordance with the requirements specified in 130 CMR 410.432(A) and (B),</w:t>
      </w:r>
      <w:r w:rsidRPr="000304CD">
        <w:rPr>
          <w:sz w:val="22"/>
        </w:rPr>
        <w:t xml:space="preserve"> and such consent is documented as specified in 130 CMR 410.433.</w:t>
      </w:r>
    </w:p>
    <w:p w14:paraId="67E4F3F4" w14:textId="77777777" w:rsidR="003B5B9F" w:rsidRDefault="003B5B9F" w:rsidP="003B5B9F">
      <w:pPr>
        <w:tabs>
          <w:tab w:val="left" w:pos="936"/>
          <w:tab w:val="left" w:pos="1314"/>
          <w:tab w:val="left" w:pos="1692"/>
          <w:tab w:val="left" w:pos="2070"/>
        </w:tabs>
        <w:ind w:left="1314"/>
        <w:rPr>
          <w:sz w:val="22"/>
        </w:rPr>
      </w:pPr>
    </w:p>
    <w:p w14:paraId="556FB573" w14:textId="77777777" w:rsidR="003B5B9F" w:rsidRDefault="003B5B9F" w:rsidP="00D001F3">
      <w:pPr>
        <w:tabs>
          <w:tab w:val="left" w:pos="1080"/>
          <w:tab w:val="left" w:pos="1314"/>
          <w:tab w:val="left" w:pos="1692"/>
          <w:tab w:val="left" w:pos="2070"/>
        </w:tabs>
        <w:ind w:left="720"/>
        <w:rPr>
          <w:sz w:val="22"/>
        </w:rPr>
      </w:pPr>
      <w:r>
        <w:rPr>
          <w:sz w:val="22"/>
        </w:rPr>
        <w:t>(A</w:t>
      </w:r>
      <w:proofErr w:type="gramStart"/>
      <w:r>
        <w:rPr>
          <w:sz w:val="22"/>
        </w:rPr>
        <w:t xml:space="preserve">)  </w:t>
      </w:r>
      <w:r>
        <w:rPr>
          <w:sz w:val="22"/>
          <w:u w:val="single"/>
        </w:rPr>
        <w:t>Informed</w:t>
      </w:r>
      <w:proofErr w:type="gramEnd"/>
      <w:r>
        <w:rPr>
          <w:sz w:val="22"/>
          <w:u w:val="single"/>
        </w:rPr>
        <w:t xml:space="preserve"> Consent Requirements</w:t>
      </w:r>
      <w:r>
        <w:rPr>
          <w:sz w:val="22"/>
        </w:rPr>
        <w:t>.</w:t>
      </w:r>
    </w:p>
    <w:p w14:paraId="3990E680" w14:textId="77777777" w:rsidR="003B5B9F" w:rsidRDefault="003B5B9F" w:rsidP="00D001F3">
      <w:pPr>
        <w:tabs>
          <w:tab w:val="left" w:pos="936"/>
          <w:tab w:val="left" w:pos="1440"/>
          <w:tab w:val="left" w:pos="1692"/>
          <w:tab w:val="left" w:pos="2070"/>
        </w:tabs>
        <w:ind w:left="1080"/>
        <w:rPr>
          <w:sz w:val="22"/>
        </w:rPr>
      </w:pPr>
      <w:r>
        <w:rPr>
          <w:sz w:val="22"/>
        </w:rPr>
        <w:t>(1</w:t>
      </w:r>
      <w:proofErr w:type="gramStart"/>
      <w:r>
        <w:rPr>
          <w:sz w:val="22"/>
        </w:rPr>
        <w:t>)  The</w:t>
      </w:r>
      <w:proofErr w:type="gramEnd"/>
      <w:r>
        <w:rPr>
          <w:sz w:val="22"/>
        </w:rPr>
        <w:t xml:space="preserve"> person who obtains consent (a physician, nurse, or counselor, for example) must orally provide </w:t>
      </w:r>
      <w:proofErr w:type="gramStart"/>
      <w:r>
        <w:rPr>
          <w:sz w:val="22"/>
        </w:rPr>
        <w:t>all of</w:t>
      </w:r>
      <w:proofErr w:type="gramEnd"/>
      <w:r>
        <w:rPr>
          <w:sz w:val="22"/>
        </w:rPr>
        <w:t xml:space="preserve"> the following information and advice to the member requesting sterilization:</w:t>
      </w:r>
    </w:p>
    <w:p w14:paraId="06E7A1A8" w14:textId="77777777" w:rsidR="003B5B9F" w:rsidRDefault="003B5B9F" w:rsidP="00D001F3">
      <w:pPr>
        <w:tabs>
          <w:tab w:val="left" w:pos="936"/>
          <w:tab w:val="left" w:pos="1314"/>
          <w:tab w:val="left" w:pos="1800"/>
          <w:tab w:val="left" w:pos="2070"/>
        </w:tabs>
        <w:ind w:left="1440"/>
        <w:rPr>
          <w:sz w:val="22"/>
        </w:rPr>
      </w:pPr>
      <w:r>
        <w:rPr>
          <w:sz w:val="22"/>
        </w:rPr>
        <w:t>(a</w:t>
      </w:r>
      <w:proofErr w:type="gramStart"/>
      <w:r>
        <w:rPr>
          <w:sz w:val="22"/>
        </w:rPr>
        <w:t>)  advice</w:t>
      </w:r>
      <w:proofErr w:type="gramEnd"/>
      <w:r>
        <w:rPr>
          <w:sz w:val="22"/>
        </w:rPr>
        <w:t xml:space="preserve"> that the member is free to withhold or withdraw consent for the procedure at any time before the sterilization without affecting the right to future care or treatment and without loss of any federal- or state-funded program benefits to which the member otherwise might be </w:t>
      </w:r>
      <w:proofErr w:type="gramStart"/>
      <w:r>
        <w:rPr>
          <w:sz w:val="22"/>
        </w:rPr>
        <w:t>entitled;</w:t>
      </w:r>
      <w:proofErr w:type="gramEnd"/>
    </w:p>
    <w:p w14:paraId="7F3165BF" w14:textId="77777777" w:rsidR="003B5B9F" w:rsidRDefault="003B5B9F" w:rsidP="00D001F3">
      <w:pPr>
        <w:tabs>
          <w:tab w:val="left" w:pos="936"/>
          <w:tab w:val="left" w:pos="1314"/>
          <w:tab w:val="left" w:pos="1800"/>
          <w:tab w:val="left" w:pos="2070"/>
        </w:tabs>
        <w:ind w:left="1440"/>
        <w:rPr>
          <w:sz w:val="22"/>
        </w:rPr>
      </w:pPr>
      <w:r>
        <w:rPr>
          <w:sz w:val="22"/>
        </w:rPr>
        <w:t>(b)  a description of available alternative methods of family planning and birth control;</w:t>
      </w:r>
    </w:p>
    <w:p w14:paraId="251947AD" w14:textId="77777777" w:rsidR="003B5B9F" w:rsidRDefault="003B5B9F" w:rsidP="00D001F3">
      <w:pPr>
        <w:tabs>
          <w:tab w:val="left" w:pos="936"/>
          <w:tab w:val="left" w:pos="1314"/>
          <w:tab w:val="left" w:pos="1800"/>
          <w:tab w:val="left" w:pos="2070"/>
        </w:tabs>
        <w:ind w:left="1440"/>
        <w:rPr>
          <w:sz w:val="22"/>
        </w:rPr>
      </w:pPr>
      <w:r>
        <w:rPr>
          <w:sz w:val="22"/>
        </w:rPr>
        <w:t>(c</w:t>
      </w:r>
      <w:proofErr w:type="gramStart"/>
      <w:r>
        <w:rPr>
          <w:sz w:val="22"/>
        </w:rPr>
        <w:t>)  advice</w:t>
      </w:r>
      <w:proofErr w:type="gramEnd"/>
      <w:r>
        <w:rPr>
          <w:sz w:val="22"/>
        </w:rPr>
        <w:t xml:space="preserve"> that the sterilization procedure is considered </w:t>
      </w:r>
      <w:proofErr w:type="gramStart"/>
      <w:r>
        <w:rPr>
          <w:sz w:val="22"/>
        </w:rPr>
        <w:t>irreversible;</w:t>
      </w:r>
      <w:proofErr w:type="gramEnd"/>
    </w:p>
    <w:p w14:paraId="55DF71EB" w14:textId="77777777" w:rsidR="003B5B9F" w:rsidRDefault="003B5B9F" w:rsidP="00D001F3">
      <w:pPr>
        <w:tabs>
          <w:tab w:val="left" w:pos="936"/>
          <w:tab w:val="left" w:pos="1314"/>
          <w:tab w:val="left" w:pos="1800"/>
          <w:tab w:val="left" w:pos="2070"/>
        </w:tabs>
        <w:ind w:left="1440"/>
        <w:rPr>
          <w:sz w:val="22"/>
        </w:rPr>
      </w:pPr>
      <w:r>
        <w:rPr>
          <w:sz w:val="22"/>
        </w:rPr>
        <w:t>(d</w:t>
      </w:r>
      <w:proofErr w:type="gramStart"/>
      <w:r>
        <w:rPr>
          <w:sz w:val="22"/>
        </w:rPr>
        <w:t>)  a</w:t>
      </w:r>
      <w:proofErr w:type="gramEnd"/>
      <w:r>
        <w:rPr>
          <w:sz w:val="22"/>
        </w:rPr>
        <w:t xml:space="preserve"> thorough explanation of the specific sterilization procedure to be </w:t>
      </w:r>
      <w:proofErr w:type="gramStart"/>
      <w:r>
        <w:rPr>
          <w:sz w:val="22"/>
        </w:rPr>
        <w:t>performed;</w:t>
      </w:r>
      <w:proofErr w:type="gramEnd"/>
    </w:p>
    <w:p w14:paraId="78221571" w14:textId="77777777" w:rsidR="003B5B9F" w:rsidRDefault="003B5B9F" w:rsidP="00D001F3">
      <w:pPr>
        <w:tabs>
          <w:tab w:val="left" w:pos="936"/>
          <w:tab w:val="left" w:pos="1314"/>
          <w:tab w:val="left" w:pos="1800"/>
          <w:tab w:val="left" w:pos="2070"/>
        </w:tabs>
        <w:ind w:left="1440"/>
        <w:rPr>
          <w:sz w:val="22"/>
        </w:rPr>
      </w:pPr>
      <w:r>
        <w:rPr>
          <w:sz w:val="22"/>
        </w:rPr>
        <w:t>(e</w:t>
      </w:r>
      <w:proofErr w:type="gramStart"/>
      <w:r>
        <w:rPr>
          <w:sz w:val="22"/>
        </w:rPr>
        <w:t>)  a</w:t>
      </w:r>
      <w:proofErr w:type="gramEnd"/>
      <w:r>
        <w:rPr>
          <w:sz w:val="22"/>
        </w:rPr>
        <w:t xml:space="preserve"> full description of the discomforts and risks that may accompany or follow the procedure, including an explanation of the type and possible effects of any anesthetic to be </w:t>
      </w:r>
      <w:proofErr w:type="gramStart"/>
      <w:r>
        <w:rPr>
          <w:sz w:val="22"/>
        </w:rPr>
        <w:t>used;</w:t>
      </w:r>
      <w:proofErr w:type="gramEnd"/>
    </w:p>
    <w:p w14:paraId="4E9D7E6B" w14:textId="77777777" w:rsidR="003B5B9F" w:rsidRDefault="003B5B9F" w:rsidP="00D001F3">
      <w:pPr>
        <w:tabs>
          <w:tab w:val="left" w:pos="936"/>
          <w:tab w:val="left" w:pos="1314"/>
          <w:tab w:val="left" w:pos="1800"/>
          <w:tab w:val="left" w:pos="2070"/>
        </w:tabs>
        <w:ind w:left="1440"/>
        <w:rPr>
          <w:sz w:val="22"/>
        </w:rPr>
      </w:pPr>
      <w:r>
        <w:rPr>
          <w:sz w:val="22"/>
        </w:rPr>
        <w:t>(f</w:t>
      </w:r>
      <w:proofErr w:type="gramStart"/>
      <w:r>
        <w:rPr>
          <w:sz w:val="22"/>
        </w:rPr>
        <w:t>)  a</w:t>
      </w:r>
      <w:proofErr w:type="gramEnd"/>
      <w:r>
        <w:rPr>
          <w:sz w:val="22"/>
        </w:rPr>
        <w:t xml:space="preserve"> full description of the benefits or advantages that may be expected </w:t>
      </w:r>
      <w:proofErr w:type="gramStart"/>
      <w:r>
        <w:rPr>
          <w:sz w:val="22"/>
        </w:rPr>
        <w:t>as a result of</w:t>
      </w:r>
      <w:proofErr w:type="gramEnd"/>
      <w:r>
        <w:rPr>
          <w:sz w:val="22"/>
        </w:rPr>
        <w:t xml:space="preserve"> the sterilization; and</w:t>
      </w:r>
    </w:p>
    <w:p w14:paraId="0B07BE25" w14:textId="77777777" w:rsidR="003B5B9F" w:rsidRDefault="003B5B9F" w:rsidP="00D001F3">
      <w:pPr>
        <w:tabs>
          <w:tab w:val="left" w:pos="936"/>
          <w:tab w:val="left" w:pos="1314"/>
          <w:tab w:val="left" w:pos="1800"/>
          <w:tab w:val="left" w:pos="2070"/>
        </w:tabs>
        <w:ind w:left="1440"/>
        <w:rPr>
          <w:sz w:val="22"/>
        </w:rPr>
      </w:pPr>
      <w:r>
        <w:rPr>
          <w:sz w:val="22"/>
        </w:rPr>
        <w:t>(g</w:t>
      </w:r>
      <w:proofErr w:type="gramStart"/>
      <w:r>
        <w:rPr>
          <w:sz w:val="22"/>
        </w:rPr>
        <w:t>)  advice</w:t>
      </w:r>
      <w:proofErr w:type="gramEnd"/>
      <w:r>
        <w:rPr>
          <w:sz w:val="22"/>
        </w:rPr>
        <w:t xml:space="preserve"> that the sterilization will not be performed for at least 30 days, except under the circumstances specified in 130 CMR 410.432(B)(1). </w:t>
      </w:r>
    </w:p>
    <w:p w14:paraId="43163ACD" w14:textId="77777777" w:rsidR="003B5B9F" w:rsidRDefault="003B5B9F" w:rsidP="00D001F3">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person who obtains consent must also</w:t>
      </w:r>
    </w:p>
    <w:p w14:paraId="46DAAE80" w14:textId="77777777" w:rsidR="003B5B9F" w:rsidRDefault="003B5B9F" w:rsidP="00D001F3">
      <w:pPr>
        <w:tabs>
          <w:tab w:val="left" w:pos="936"/>
          <w:tab w:val="left" w:pos="1314"/>
          <w:tab w:val="left" w:pos="1800"/>
          <w:tab w:val="left" w:pos="2070"/>
        </w:tabs>
        <w:ind w:left="1440"/>
        <w:rPr>
          <w:sz w:val="22"/>
        </w:rPr>
      </w:pPr>
      <w:r>
        <w:rPr>
          <w:sz w:val="22"/>
        </w:rPr>
        <w:t>(a</w:t>
      </w:r>
      <w:proofErr w:type="gramStart"/>
      <w:r>
        <w:rPr>
          <w:sz w:val="22"/>
        </w:rPr>
        <w:t>)  offer</w:t>
      </w:r>
      <w:proofErr w:type="gramEnd"/>
      <w:r>
        <w:rPr>
          <w:sz w:val="22"/>
        </w:rPr>
        <w:t xml:space="preserve"> to answer any questions the member may have about the sterilization </w:t>
      </w:r>
      <w:proofErr w:type="gramStart"/>
      <w:r>
        <w:rPr>
          <w:sz w:val="22"/>
        </w:rPr>
        <w:t>procedure;</w:t>
      </w:r>
      <w:proofErr w:type="gramEnd"/>
    </w:p>
    <w:p w14:paraId="4E655125" w14:textId="77777777" w:rsidR="003B5B9F" w:rsidRDefault="003B5B9F" w:rsidP="00D001F3">
      <w:pPr>
        <w:tabs>
          <w:tab w:val="left" w:pos="936"/>
          <w:tab w:val="left" w:pos="1314"/>
          <w:tab w:val="left" w:pos="1800"/>
          <w:tab w:val="left" w:pos="2070"/>
        </w:tabs>
        <w:ind w:left="1440"/>
        <w:rPr>
          <w:sz w:val="22"/>
        </w:rPr>
      </w:pPr>
      <w:r>
        <w:rPr>
          <w:sz w:val="22"/>
        </w:rPr>
        <w:t>(b</w:t>
      </w:r>
      <w:proofErr w:type="gramStart"/>
      <w:r>
        <w:rPr>
          <w:sz w:val="22"/>
        </w:rPr>
        <w:t>)  give</w:t>
      </w:r>
      <w:proofErr w:type="gramEnd"/>
      <w:r>
        <w:rPr>
          <w:sz w:val="22"/>
        </w:rPr>
        <w:t xml:space="preserve"> the member a copy of the consent </w:t>
      </w:r>
      <w:proofErr w:type="gramStart"/>
      <w:r>
        <w:rPr>
          <w:sz w:val="22"/>
        </w:rPr>
        <w:t>form;</w:t>
      </w:r>
      <w:proofErr w:type="gramEnd"/>
    </w:p>
    <w:p w14:paraId="7899FB53" w14:textId="77777777" w:rsidR="0034383A" w:rsidRDefault="003B5B9F" w:rsidP="00D001F3">
      <w:pPr>
        <w:ind w:left="1440"/>
        <w:rPr>
          <w:sz w:val="22"/>
        </w:rPr>
        <w:sectPr w:rsidR="0034383A" w:rsidSect="00A84070">
          <w:pgSz w:w="12240" w:h="15840"/>
          <w:pgMar w:top="450" w:right="1240" w:bottom="280" w:left="1160" w:header="720" w:footer="720" w:gutter="0"/>
          <w:cols w:space="720"/>
          <w:noEndnote/>
        </w:sectPr>
      </w:pPr>
      <w:r>
        <w:rPr>
          <w:sz w:val="22"/>
        </w:rPr>
        <w:t xml:space="preserve">(c)  make suitable arrangements to ensure that the information and advice required by 130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7CAEF1DE" w14:textId="77777777" w:rsidTr="001F7DB2">
        <w:trPr>
          <w:trHeight w:hRule="exact" w:val="864"/>
        </w:trPr>
        <w:tc>
          <w:tcPr>
            <w:tcW w:w="4080" w:type="dxa"/>
            <w:tcBorders>
              <w:bottom w:val="nil"/>
            </w:tcBorders>
          </w:tcPr>
          <w:p w14:paraId="030603E6"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8D02E07"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0582811D"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A9FF359"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54797E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069BCC25"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21F35CA5"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1035D81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4-17</w:t>
            </w:r>
          </w:p>
        </w:tc>
      </w:tr>
      <w:tr w:rsidR="003B5B9F" w:rsidRPr="000A574E" w14:paraId="647C96CE" w14:textId="77777777" w:rsidTr="001F7DB2">
        <w:trPr>
          <w:trHeight w:hRule="exact" w:val="864"/>
        </w:trPr>
        <w:tc>
          <w:tcPr>
            <w:tcW w:w="4080" w:type="dxa"/>
            <w:tcBorders>
              <w:top w:val="nil"/>
            </w:tcBorders>
            <w:vAlign w:val="center"/>
          </w:tcPr>
          <w:p w14:paraId="5E81CEDA"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34E96F1E"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A589747" w14:textId="440AA53E" w:rsidR="003B5B9F" w:rsidRPr="000A574E" w:rsidRDefault="00E47154"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w:t>
            </w:r>
            <w:r w:rsidR="00E55A87">
              <w:rPr>
                <w:rFonts w:ascii="Arial" w:hAnsi="Arial" w:cs="Arial"/>
                <w:sz w:val="20"/>
                <w:szCs w:val="20"/>
              </w:rPr>
              <w:t>2</w:t>
            </w:r>
          </w:p>
        </w:tc>
        <w:tc>
          <w:tcPr>
            <w:tcW w:w="1771" w:type="dxa"/>
          </w:tcPr>
          <w:p w14:paraId="33B086A4"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62A0132" w14:textId="4CF9DBFB" w:rsidR="003B5B9F" w:rsidRPr="000A574E" w:rsidRDefault="00E55A8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w:t>
            </w:r>
            <w:r w:rsidR="00E47154">
              <w:rPr>
                <w:rFonts w:ascii="Arial" w:hAnsi="Arial" w:cs="Arial"/>
                <w:sz w:val="20"/>
                <w:szCs w:val="20"/>
              </w:rPr>
              <w:t>/22</w:t>
            </w:r>
          </w:p>
        </w:tc>
      </w:tr>
    </w:tbl>
    <w:p w14:paraId="1AB24D28" w14:textId="77777777" w:rsidR="003B5B9F" w:rsidRDefault="003B5B9F" w:rsidP="001F51AD">
      <w:pPr>
        <w:tabs>
          <w:tab w:val="left" w:pos="936"/>
          <w:tab w:val="left" w:pos="1440"/>
          <w:tab w:val="left" w:pos="1692"/>
          <w:tab w:val="left" w:pos="2070"/>
        </w:tabs>
        <w:ind w:left="1440"/>
        <w:rPr>
          <w:sz w:val="22"/>
          <w:szCs w:val="22"/>
        </w:rPr>
      </w:pPr>
    </w:p>
    <w:p w14:paraId="1A9CBC0D" w14:textId="77777777" w:rsidR="0034383A" w:rsidRDefault="0034383A" w:rsidP="00D001F3">
      <w:pPr>
        <w:ind w:left="1440"/>
        <w:rPr>
          <w:sz w:val="22"/>
        </w:rPr>
      </w:pPr>
      <w:r>
        <w:rPr>
          <w:sz w:val="22"/>
        </w:rPr>
        <w:t>CMR 410.432(A)(1) are effectively communicated to any member who is blind, deaf, or</w:t>
      </w:r>
    </w:p>
    <w:p w14:paraId="09E6F340" w14:textId="77777777" w:rsidR="0034383A" w:rsidRDefault="0034383A" w:rsidP="00D001F3">
      <w:pPr>
        <w:tabs>
          <w:tab w:val="left" w:pos="936"/>
          <w:tab w:val="left" w:pos="1314"/>
          <w:tab w:val="left" w:pos="1800"/>
          <w:tab w:val="left" w:pos="2070"/>
        </w:tabs>
        <w:ind w:left="1440"/>
        <w:rPr>
          <w:sz w:val="22"/>
        </w:rPr>
      </w:pPr>
      <w:r>
        <w:rPr>
          <w:sz w:val="22"/>
        </w:rPr>
        <w:t xml:space="preserve">otherwise </w:t>
      </w:r>
      <w:proofErr w:type="gramStart"/>
      <w:r>
        <w:rPr>
          <w:sz w:val="22"/>
        </w:rPr>
        <w:t>handicapped;</w:t>
      </w:r>
      <w:proofErr w:type="gramEnd"/>
    </w:p>
    <w:p w14:paraId="7C0E9E63" w14:textId="77777777" w:rsidR="0034383A" w:rsidRDefault="0034383A" w:rsidP="00D001F3">
      <w:pPr>
        <w:tabs>
          <w:tab w:val="left" w:pos="936"/>
          <w:tab w:val="left" w:pos="1314"/>
          <w:tab w:val="left" w:pos="1800"/>
          <w:tab w:val="left" w:pos="2070"/>
        </w:tabs>
        <w:ind w:left="1440"/>
        <w:rPr>
          <w:sz w:val="22"/>
        </w:rPr>
      </w:pPr>
      <w:r>
        <w:rPr>
          <w:sz w:val="22"/>
        </w:rPr>
        <w:t>(d</w:t>
      </w:r>
      <w:proofErr w:type="gramStart"/>
      <w:r>
        <w:rPr>
          <w:sz w:val="22"/>
        </w:rPr>
        <w:t>)  provide</w:t>
      </w:r>
      <w:proofErr w:type="gramEnd"/>
      <w:r>
        <w:rPr>
          <w:sz w:val="22"/>
        </w:rPr>
        <w:t xml:space="preserve"> an interpreter if the member does not understand the language used on the consent form or the language used by the person obtaining consent; and</w:t>
      </w:r>
    </w:p>
    <w:p w14:paraId="57DF2863" w14:textId="77777777" w:rsidR="0034383A" w:rsidRDefault="0034383A" w:rsidP="00D001F3">
      <w:pPr>
        <w:tabs>
          <w:tab w:val="left" w:pos="936"/>
          <w:tab w:val="left" w:pos="1314"/>
          <w:tab w:val="left" w:pos="1800"/>
          <w:tab w:val="left" w:pos="2070"/>
        </w:tabs>
        <w:ind w:left="1440"/>
        <w:rPr>
          <w:sz w:val="22"/>
        </w:rPr>
      </w:pPr>
      <w:r>
        <w:rPr>
          <w:sz w:val="22"/>
        </w:rPr>
        <w:t>(e</w:t>
      </w:r>
      <w:proofErr w:type="gramStart"/>
      <w:r>
        <w:rPr>
          <w:sz w:val="22"/>
        </w:rPr>
        <w:t>)  allow</w:t>
      </w:r>
      <w:proofErr w:type="gramEnd"/>
      <w:r>
        <w:rPr>
          <w:sz w:val="22"/>
        </w:rPr>
        <w:t xml:space="preserve"> the member to have a witness of the member’s choice present when consent is obtained.</w:t>
      </w:r>
    </w:p>
    <w:p w14:paraId="271D3183" w14:textId="77777777" w:rsidR="0034383A" w:rsidRDefault="0034383A" w:rsidP="0034383A">
      <w:pPr>
        <w:rPr>
          <w:sz w:val="22"/>
        </w:rPr>
      </w:pPr>
    </w:p>
    <w:p w14:paraId="26013660" w14:textId="77777777" w:rsidR="0034383A" w:rsidRDefault="0034383A" w:rsidP="00D001F3">
      <w:pPr>
        <w:tabs>
          <w:tab w:val="left" w:pos="936"/>
          <w:tab w:val="left" w:pos="1314"/>
          <w:tab w:val="left" w:pos="1692"/>
          <w:tab w:val="left" w:pos="2070"/>
        </w:tabs>
        <w:ind w:left="720"/>
        <w:rPr>
          <w:sz w:val="22"/>
        </w:rPr>
      </w:pPr>
      <w:r>
        <w:rPr>
          <w:sz w:val="22"/>
        </w:rPr>
        <w:t>(B</w:t>
      </w:r>
      <w:proofErr w:type="gramStart"/>
      <w:r>
        <w:rPr>
          <w:sz w:val="22"/>
        </w:rPr>
        <w:t xml:space="preserve">)  </w:t>
      </w:r>
      <w:r>
        <w:rPr>
          <w:sz w:val="22"/>
          <w:u w:val="single"/>
        </w:rPr>
        <w:t>When</w:t>
      </w:r>
      <w:proofErr w:type="gramEnd"/>
      <w:r>
        <w:rPr>
          <w:sz w:val="22"/>
          <w:u w:val="single"/>
        </w:rPr>
        <w:t xml:space="preserve"> Informed Consent Must Be Obtained</w:t>
      </w:r>
      <w:r>
        <w:rPr>
          <w:sz w:val="22"/>
        </w:rPr>
        <w:t>.</w:t>
      </w:r>
    </w:p>
    <w:p w14:paraId="178FB4CE" w14:textId="77777777" w:rsidR="0034383A" w:rsidRDefault="0034383A" w:rsidP="00D001F3">
      <w:pPr>
        <w:tabs>
          <w:tab w:val="left" w:pos="936"/>
          <w:tab w:val="left" w:pos="1440"/>
          <w:tab w:val="left" w:pos="1692"/>
          <w:tab w:val="left" w:pos="1980"/>
          <w:tab w:val="left" w:pos="2070"/>
        </w:tabs>
        <w:ind w:left="1080"/>
        <w:rPr>
          <w:sz w:val="22"/>
        </w:rPr>
      </w:pPr>
      <w:r>
        <w:rPr>
          <w:sz w:val="22"/>
        </w:rPr>
        <w:t>(1</w:t>
      </w:r>
      <w:proofErr w:type="gramStart"/>
      <w:r>
        <w:rPr>
          <w:sz w:val="22"/>
        </w:rPr>
        <w:t>)  A</w:t>
      </w:r>
      <w:proofErr w:type="gramEnd"/>
      <w:r>
        <w:rPr>
          <w:sz w:val="22"/>
        </w:rPr>
        <w:t xml:space="preserve">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410.432. In the case of premature delivery, the informed consent must have been given at least 30 days before the expected date of delivery.</w:t>
      </w:r>
    </w:p>
    <w:p w14:paraId="7F17F196" w14:textId="77777777" w:rsidR="0034383A" w:rsidRDefault="0034383A" w:rsidP="00D001F3">
      <w:pPr>
        <w:tabs>
          <w:tab w:val="left" w:pos="936"/>
          <w:tab w:val="left" w:pos="1440"/>
          <w:tab w:val="left" w:pos="1692"/>
          <w:tab w:val="left" w:pos="2070"/>
        </w:tabs>
        <w:ind w:left="1080"/>
        <w:rPr>
          <w:sz w:val="22"/>
        </w:rPr>
      </w:pPr>
      <w:r>
        <w:rPr>
          <w:sz w:val="22"/>
        </w:rPr>
        <w:t>(2</w:t>
      </w:r>
      <w:proofErr w:type="gramStart"/>
      <w:r>
        <w:rPr>
          <w:sz w:val="22"/>
        </w:rPr>
        <w:t>)  A</w:t>
      </w:r>
      <w:proofErr w:type="gramEnd"/>
      <w:r>
        <w:rPr>
          <w:sz w:val="22"/>
        </w:rPr>
        <w:t xml:space="preserve"> member’s consent for sterilization will not be considered informed or voluntary if such consent is obtained or given while the member requesting sterilization is</w:t>
      </w:r>
    </w:p>
    <w:p w14:paraId="549C14E2" w14:textId="77777777" w:rsidR="0034383A" w:rsidRDefault="0034383A" w:rsidP="00D001F3">
      <w:pPr>
        <w:tabs>
          <w:tab w:val="left" w:pos="936"/>
          <w:tab w:val="left" w:pos="1314"/>
          <w:tab w:val="left" w:pos="1692"/>
          <w:tab w:val="left" w:pos="2070"/>
        </w:tabs>
        <w:ind w:left="1440"/>
        <w:rPr>
          <w:sz w:val="22"/>
        </w:rPr>
      </w:pPr>
      <w:r>
        <w:rPr>
          <w:sz w:val="22"/>
        </w:rPr>
        <w:t>(a</w:t>
      </w:r>
      <w:proofErr w:type="gramStart"/>
      <w:r>
        <w:rPr>
          <w:sz w:val="22"/>
        </w:rPr>
        <w:t>)  in</w:t>
      </w:r>
      <w:proofErr w:type="gramEnd"/>
      <w:r>
        <w:rPr>
          <w:sz w:val="22"/>
        </w:rPr>
        <w:t xml:space="preserve"> labor or </w:t>
      </w:r>
      <w:proofErr w:type="gramStart"/>
      <w:r>
        <w:rPr>
          <w:sz w:val="22"/>
        </w:rPr>
        <w:t>childbirth;</w:t>
      </w:r>
      <w:proofErr w:type="gramEnd"/>
    </w:p>
    <w:p w14:paraId="02D9F2A7" w14:textId="77777777" w:rsidR="0034383A" w:rsidRDefault="0034383A" w:rsidP="00D001F3">
      <w:pPr>
        <w:tabs>
          <w:tab w:val="left" w:pos="936"/>
          <w:tab w:val="left" w:pos="1314"/>
          <w:tab w:val="left" w:pos="1692"/>
          <w:tab w:val="left" w:pos="2070"/>
        </w:tabs>
        <w:ind w:left="1440"/>
        <w:rPr>
          <w:sz w:val="22"/>
        </w:rPr>
      </w:pPr>
      <w:r>
        <w:rPr>
          <w:sz w:val="22"/>
        </w:rPr>
        <w:t>(b</w:t>
      </w:r>
      <w:proofErr w:type="gramStart"/>
      <w:r>
        <w:rPr>
          <w:sz w:val="22"/>
        </w:rPr>
        <w:t>)  seeking</w:t>
      </w:r>
      <w:proofErr w:type="gramEnd"/>
      <w:r>
        <w:rPr>
          <w:sz w:val="22"/>
        </w:rPr>
        <w:t xml:space="preserve"> to obtain or </w:t>
      </w:r>
      <w:proofErr w:type="gramStart"/>
      <w:r>
        <w:rPr>
          <w:sz w:val="22"/>
        </w:rPr>
        <w:t>obtaining</w:t>
      </w:r>
      <w:proofErr w:type="gramEnd"/>
      <w:r>
        <w:rPr>
          <w:sz w:val="22"/>
        </w:rPr>
        <w:t xml:space="preserve"> an abortion; or</w:t>
      </w:r>
    </w:p>
    <w:p w14:paraId="7E3EAE41" w14:textId="77777777" w:rsidR="0034383A" w:rsidRDefault="0034383A" w:rsidP="00D001F3">
      <w:pPr>
        <w:tabs>
          <w:tab w:val="left" w:pos="936"/>
          <w:tab w:val="left" w:pos="1314"/>
          <w:tab w:val="left" w:pos="1692"/>
          <w:tab w:val="left" w:pos="2070"/>
        </w:tabs>
        <w:ind w:left="1440"/>
        <w:rPr>
          <w:sz w:val="22"/>
        </w:rPr>
      </w:pPr>
      <w:r>
        <w:rPr>
          <w:sz w:val="22"/>
        </w:rPr>
        <w:t>(c</w:t>
      </w:r>
      <w:proofErr w:type="gramStart"/>
      <w:r>
        <w:rPr>
          <w:sz w:val="22"/>
        </w:rPr>
        <w:t>)  under</w:t>
      </w:r>
      <w:proofErr w:type="gramEnd"/>
      <w:r>
        <w:rPr>
          <w:sz w:val="22"/>
        </w:rPr>
        <w:t xml:space="preserve"> the influence of alcohol or other substances that affect the individual's state of awareness.</w:t>
      </w:r>
    </w:p>
    <w:p w14:paraId="45AFFFA8" w14:textId="77777777" w:rsidR="0034383A" w:rsidRDefault="0034383A" w:rsidP="00D001F3">
      <w:pPr>
        <w:tabs>
          <w:tab w:val="left" w:pos="936"/>
          <w:tab w:val="left" w:pos="1440"/>
          <w:tab w:val="left" w:pos="1692"/>
          <w:tab w:val="left" w:pos="2070"/>
        </w:tabs>
        <w:ind w:left="1080"/>
        <w:rPr>
          <w:sz w:val="22"/>
        </w:rPr>
      </w:pPr>
      <w:r>
        <w:rPr>
          <w:sz w:val="22"/>
        </w:rPr>
        <w:t>(3</w:t>
      </w:r>
      <w:proofErr w:type="gramStart"/>
      <w:r>
        <w:rPr>
          <w:sz w:val="22"/>
        </w:rPr>
        <w:t>)  Shortly</w:t>
      </w:r>
      <w:proofErr w:type="gramEnd"/>
      <w:r>
        <w:rPr>
          <w:sz w:val="22"/>
        </w:rPr>
        <w:t xml:space="preserve"> before the performance of the sterilization procedure, the physician performing the procedure must orally inform the member of </w:t>
      </w:r>
      <w:proofErr w:type="gramStart"/>
      <w:r>
        <w:rPr>
          <w:sz w:val="22"/>
        </w:rPr>
        <w:t>all of</w:t>
      </w:r>
      <w:proofErr w:type="gramEnd"/>
      <w:r>
        <w:rPr>
          <w:sz w:val="22"/>
        </w:rPr>
        <w:t xml:space="preserve"> the information and advice specified in 130 CMR 410.432(A)(1).</w:t>
      </w:r>
    </w:p>
    <w:p w14:paraId="0BEFAD2C" w14:textId="77777777" w:rsidR="0034383A" w:rsidRDefault="0034383A" w:rsidP="0034383A">
      <w:pPr>
        <w:tabs>
          <w:tab w:val="left" w:pos="936"/>
          <w:tab w:val="left" w:pos="1314"/>
          <w:tab w:val="left" w:pos="1692"/>
          <w:tab w:val="left" w:pos="2070"/>
        </w:tabs>
        <w:rPr>
          <w:sz w:val="22"/>
        </w:rPr>
      </w:pPr>
    </w:p>
    <w:p w14:paraId="04D31BFF" w14:textId="77777777" w:rsidR="0034383A" w:rsidRDefault="0034383A" w:rsidP="0034383A">
      <w:pPr>
        <w:tabs>
          <w:tab w:val="left" w:pos="1080"/>
          <w:tab w:val="left" w:pos="1314"/>
          <w:tab w:val="left" w:pos="1692"/>
          <w:tab w:val="left" w:pos="2070"/>
        </w:tabs>
        <w:ind w:firstLine="180"/>
        <w:rPr>
          <w:sz w:val="22"/>
        </w:rPr>
      </w:pPr>
      <w:r>
        <w:rPr>
          <w:sz w:val="22"/>
          <w:u w:val="single"/>
        </w:rPr>
        <w:t>410.433:</w:t>
      </w:r>
      <w:r>
        <w:rPr>
          <w:sz w:val="22"/>
          <w:u w:val="single"/>
        </w:rPr>
        <w:tab/>
        <w:t>Sterilization Services</w:t>
      </w:r>
      <w:proofErr w:type="gramStart"/>
      <w:r>
        <w:rPr>
          <w:sz w:val="22"/>
          <w:u w:val="single"/>
        </w:rPr>
        <w:t>:  Consent</w:t>
      </w:r>
      <w:proofErr w:type="gramEnd"/>
      <w:r>
        <w:rPr>
          <w:sz w:val="22"/>
          <w:u w:val="single"/>
        </w:rPr>
        <w:t xml:space="preserve"> Form Requirements</w:t>
      </w:r>
    </w:p>
    <w:p w14:paraId="31E5C327" w14:textId="77777777" w:rsidR="0034383A" w:rsidRDefault="0034383A" w:rsidP="0034383A">
      <w:pPr>
        <w:tabs>
          <w:tab w:val="left" w:pos="936"/>
          <w:tab w:val="left" w:pos="1314"/>
          <w:tab w:val="left" w:pos="1692"/>
          <w:tab w:val="left" w:pos="2070"/>
        </w:tabs>
        <w:rPr>
          <w:sz w:val="22"/>
        </w:rPr>
      </w:pPr>
    </w:p>
    <w:p w14:paraId="567C8DE0" w14:textId="77777777" w:rsidR="0034383A" w:rsidRDefault="0034383A" w:rsidP="00D001F3">
      <w:pPr>
        <w:tabs>
          <w:tab w:val="left" w:pos="1314"/>
          <w:tab w:val="left" w:pos="1692"/>
          <w:tab w:val="left" w:pos="2070"/>
        </w:tabs>
        <w:ind w:left="720" w:firstLine="360"/>
        <w:rPr>
          <w:sz w:val="22"/>
        </w:rPr>
      </w:pPr>
      <w:r>
        <w:rPr>
          <w:sz w:val="22"/>
        </w:rPr>
        <w:t xml:space="preserve">Informed consent for sterilization must be documented by the completion of </w:t>
      </w:r>
      <w:r w:rsidRPr="000C7622">
        <w:rPr>
          <w:sz w:val="22"/>
        </w:rPr>
        <w:t xml:space="preserve">the </w:t>
      </w:r>
      <w:r w:rsidRPr="00433AE5">
        <w:rPr>
          <w:sz w:val="22"/>
        </w:rPr>
        <w:t xml:space="preserve">MassHealth agency’s </w:t>
      </w:r>
      <w:r>
        <w:rPr>
          <w:sz w:val="22"/>
        </w:rPr>
        <w:t>Consent for Sterilization form in accordance with the following requireme</w:t>
      </w:r>
      <w:r w:rsidRPr="00EA1CC8">
        <w:rPr>
          <w:sz w:val="22"/>
        </w:rPr>
        <w:t xml:space="preserve">nts. (Instructions for obtaining the Consent for Sterilization forms </w:t>
      </w:r>
      <w:proofErr w:type="gramStart"/>
      <w:r w:rsidRPr="00EA1CC8">
        <w:rPr>
          <w:sz w:val="22"/>
        </w:rPr>
        <w:t>are located in</w:t>
      </w:r>
      <w:proofErr w:type="gramEnd"/>
      <w:r w:rsidRPr="00EA1CC8">
        <w:rPr>
          <w:sz w:val="22"/>
        </w:rPr>
        <w:t xml:space="preserve"> Subchapter 5 of the </w:t>
      </w:r>
      <w:r w:rsidRPr="00DC744A">
        <w:rPr>
          <w:i/>
          <w:sz w:val="22"/>
        </w:rPr>
        <w:t>Outpatient Hospital Manual</w:t>
      </w:r>
      <w:r w:rsidRPr="00EA1CC8">
        <w:rPr>
          <w:sz w:val="22"/>
        </w:rPr>
        <w:t>.)</w:t>
      </w:r>
    </w:p>
    <w:p w14:paraId="035BBAFF" w14:textId="77777777" w:rsidR="0034383A" w:rsidRDefault="0034383A" w:rsidP="0034383A">
      <w:pPr>
        <w:tabs>
          <w:tab w:val="left" w:pos="936"/>
          <w:tab w:val="left" w:pos="1314"/>
          <w:tab w:val="left" w:pos="1692"/>
          <w:tab w:val="left" w:pos="2070"/>
        </w:tabs>
        <w:ind w:firstLine="936"/>
        <w:rPr>
          <w:sz w:val="22"/>
        </w:rPr>
      </w:pPr>
    </w:p>
    <w:p w14:paraId="71217C56" w14:textId="77777777" w:rsidR="0034383A" w:rsidRDefault="0034383A" w:rsidP="00D001F3">
      <w:pPr>
        <w:tabs>
          <w:tab w:val="left" w:pos="936"/>
          <w:tab w:val="left" w:pos="1314"/>
          <w:tab w:val="left" w:pos="1692"/>
          <w:tab w:val="left" w:pos="2070"/>
        </w:tabs>
        <w:ind w:left="720" w:firstLine="144"/>
        <w:rPr>
          <w:sz w:val="22"/>
        </w:rPr>
      </w:pPr>
      <w:r>
        <w:rPr>
          <w:sz w:val="22"/>
        </w:rPr>
        <w:t>(A</w:t>
      </w:r>
      <w:proofErr w:type="gramStart"/>
      <w:r>
        <w:rPr>
          <w:sz w:val="22"/>
        </w:rPr>
        <w:t xml:space="preserve">)  </w:t>
      </w:r>
      <w:r>
        <w:rPr>
          <w:sz w:val="22"/>
          <w:u w:val="single"/>
        </w:rPr>
        <w:t>Required</w:t>
      </w:r>
      <w:proofErr w:type="gramEnd"/>
      <w:r>
        <w:rPr>
          <w:sz w:val="22"/>
          <w:u w:val="single"/>
        </w:rPr>
        <w:t xml:space="preserve"> Consent Form</w:t>
      </w:r>
      <w:r>
        <w:rPr>
          <w:sz w:val="22"/>
        </w:rPr>
        <w:t>.</w:t>
      </w:r>
    </w:p>
    <w:p w14:paraId="2CABD5D2" w14:textId="77777777" w:rsidR="0034383A" w:rsidRDefault="0034383A" w:rsidP="00D001F3">
      <w:pPr>
        <w:tabs>
          <w:tab w:val="left" w:pos="936"/>
          <w:tab w:val="left" w:pos="1314"/>
          <w:tab w:val="left" w:pos="1692"/>
          <w:tab w:val="left" w:pos="2070"/>
        </w:tabs>
        <w:ind w:left="1080" w:firstLine="126"/>
        <w:rPr>
          <w:sz w:val="22"/>
        </w:rPr>
      </w:pPr>
      <w:r>
        <w:rPr>
          <w:sz w:val="22"/>
        </w:rPr>
        <w:t>(1</w:t>
      </w:r>
      <w:proofErr w:type="gramStart"/>
      <w:r>
        <w:rPr>
          <w:sz w:val="22"/>
        </w:rPr>
        <w:t>)  One</w:t>
      </w:r>
      <w:proofErr w:type="gramEnd"/>
      <w:r>
        <w:rPr>
          <w:sz w:val="22"/>
        </w:rPr>
        <w:t xml:space="preserve"> of the following Consent for Sterilization forms must be used: </w:t>
      </w:r>
    </w:p>
    <w:p w14:paraId="5736A664" w14:textId="77777777" w:rsidR="0034383A" w:rsidRDefault="0034383A" w:rsidP="00D001F3">
      <w:pPr>
        <w:tabs>
          <w:tab w:val="left" w:pos="936"/>
          <w:tab w:val="left" w:pos="1314"/>
          <w:tab w:val="left" w:pos="1692"/>
          <w:tab w:val="left" w:pos="2070"/>
        </w:tabs>
        <w:ind w:left="1440" w:firstLine="108"/>
        <w:rPr>
          <w:sz w:val="22"/>
        </w:rPr>
      </w:pPr>
      <w:r>
        <w:rPr>
          <w:sz w:val="22"/>
        </w:rPr>
        <w:t>(a)  CS</w:t>
      </w:r>
      <w:r>
        <w:rPr>
          <w:sz w:val="22"/>
        </w:rPr>
        <w:noBreakHyphen/>
        <w:t>18 – for members 18 through 20 years of age; or</w:t>
      </w:r>
    </w:p>
    <w:p w14:paraId="669A20A5" w14:textId="77777777" w:rsidR="0034383A" w:rsidRDefault="0034383A" w:rsidP="00D001F3">
      <w:pPr>
        <w:tabs>
          <w:tab w:val="left" w:pos="936"/>
          <w:tab w:val="left" w:pos="1314"/>
          <w:tab w:val="left" w:pos="1692"/>
          <w:tab w:val="left" w:pos="2070"/>
        </w:tabs>
        <w:ind w:left="1440" w:firstLine="108"/>
        <w:rPr>
          <w:sz w:val="22"/>
        </w:rPr>
      </w:pPr>
      <w:r>
        <w:rPr>
          <w:sz w:val="22"/>
        </w:rPr>
        <w:t>(b)  CS</w:t>
      </w:r>
      <w:r>
        <w:rPr>
          <w:sz w:val="22"/>
        </w:rPr>
        <w:noBreakHyphen/>
        <w:t>21 – for members 21 years of age or older.</w:t>
      </w:r>
    </w:p>
    <w:p w14:paraId="41E33D5F" w14:textId="77777777" w:rsidR="0034383A" w:rsidRDefault="0034383A" w:rsidP="00D001F3">
      <w:pPr>
        <w:tabs>
          <w:tab w:val="left" w:pos="936"/>
          <w:tab w:val="left" w:pos="1440"/>
          <w:tab w:val="left" w:pos="1692"/>
          <w:tab w:val="left" w:pos="2070"/>
        </w:tabs>
        <w:ind w:left="1080"/>
        <w:rPr>
          <w:sz w:val="22"/>
        </w:rPr>
      </w:pPr>
      <w:r>
        <w:rPr>
          <w:sz w:val="22"/>
        </w:rPr>
        <w:t>(2</w:t>
      </w:r>
      <w:proofErr w:type="gramStart"/>
      <w:r>
        <w:rPr>
          <w:sz w:val="22"/>
        </w:rPr>
        <w:t>)  Under</w:t>
      </w:r>
      <w:proofErr w:type="gramEnd"/>
      <w:r>
        <w:rPr>
          <w:sz w:val="22"/>
        </w:rPr>
        <w:t xml:space="preserve"> no circumstances will the </w:t>
      </w:r>
      <w:r w:rsidRPr="00B515EA">
        <w:rPr>
          <w:sz w:val="22"/>
        </w:rPr>
        <w:t xml:space="preserve">MassHealth </w:t>
      </w:r>
      <w:r w:rsidRPr="000C7622">
        <w:rPr>
          <w:sz w:val="22"/>
        </w:rPr>
        <w:t>agency a</w:t>
      </w:r>
      <w:r w:rsidRPr="0084051E">
        <w:rPr>
          <w:sz w:val="22"/>
        </w:rPr>
        <w:t>ccept</w:t>
      </w:r>
      <w:r>
        <w:rPr>
          <w:sz w:val="22"/>
        </w:rPr>
        <w:t xml:space="preserve"> any other consent for sterilization form.</w:t>
      </w:r>
    </w:p>
    <w:p w14:paraId="45B640C6" w14:textId="77777777" w:rsidR="0034383A" w:rsidRDefault="0034383A" w:rsidP="0034383A">
      <w:pPr>
        <w:tabs>
          <w:tab w:val="left" w:pos="936"/>
          <w:tab w:val="left" w:pos="1314"/>
          <w:tab w:val="left" w:pos="1692"/>
          <w:tab w:val="left" w:pos="2070"/>
        </w:tabs>
        <w:rPr>
          <w:sz w:val="22"/>
        </w:rPr>
      </w:pPr>
    </w:p>
    <w:p w14:paraId="7BDFCEE8" w14:textId="77777777" w:rsidR="0034383A" w:rsidRDefault="0034383A" w:rsidP="00D001F3">
      <w:pPr>
        <w:tabs>
          <w:tab w:val="left" w:pos="1080"/>
          <w:tab w:val="left" w:pos="1314"/>
          <w:tab w:val="left" w:pos="1692"/>
          <w:tab w:val="left" w:pos="2070"/>
        </w:tabs>
        <w:ind w:left="720"/>
        <w:rPr>
          <w:sz w:val="22"/>
        </w:rPr>
      </w:pPr>
      <w:r>
        <w:rPr>
          <w:sz w:val="22"/>
        </w:rPr>
        <w:t>(B</w:t>
      </w:r>
      <w:proofErr w:type="gramStart"/>
      <w:r>
        <w:rPr>
          <w:sz w:val="22"/>
        </w:rPr>
        <w:t xml:space="preserve">)  </w:t>
      </w:r>
      <w:r>
        <w:rPr>
          <w:sz w:val="22"/>
          <w:u w:val="single"/>
        </w:rPr>
        <w:t>Required</w:t>
      </w:r>
      <w:proofErr w:type="gramEnd"/>
      <w:r>
        <w:rPr>
          <w:sz w:val="22"/>
          <w:u w:val="single"/>
        </w:rPr>
        <w:t xml:space="preserve">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4119876" w14:textId="77777777" w:rsidR="0034383A" w:rsidRDefault="0034383A" w:rsidP="00D001F3">
      <w:pPr>
        <w:ind w:left="720"/>
        <w:rPr>
          <w:sz w:val="22"/>
        </w:rPr>
      </w:pPr>
    </w:p>
    <w:p w14:paraId="4212BC36" w14:textId="77777777" w:rsidR="0034383A" w:rsidRDefault="0034383A" w:rsidP="00D001F3">
      <w:pPr>
        <w:tabs>
          <w:tab w:val="left" w:pos="1080"/>
          <w:tab w:val="left" w:pos="1314"/>
          <w:tab w:val="left" w:pos="1692"/>
          <w:tab w:val="left" w:pos="2070"/>
        </w:tabs>
        <w:ind w:left="720"/>
        <w:rPr>
          <w:sz w:val="22"/>
        </w:rPr>
      </w:pPr>
      <w:r>
        <w:rPr>
          <w:sz w:val="22"/>
        </w:rPr>
        <w:t>(C</w:t>
      </w:r>
      <w:proofErr w:type="gramStart"/>
      <w:r>
        <w:rPr>
          <w:sz w:val="22"/>
        </w:rPr>
        <w:t xml:space="preserve">)  </w:t>
      </w:r>
      <w:r>
        <w:rPr>
          <w:sz w:val="22"/>
          <w:u w:val="single"/>
        </w:rPr>
        <w:t>Required</w:t>
      </w:r>
      <w:proofErr w:type="gramEnd"/>
      <w:r>
        <w:rPr>
          <w:sz w:val="22"/>
          <w:u w:val="single"/>
        </w:rPr>
        <w:t xml:space="preserve"> Distribution of the Consent Form</w:t>
      </w:r>
      <w:r>
        <w:rPr>
          <w:sz w:val="22"/>
        </w:rPr>
        <w:t>.  The Consent for Sterilization form (CS</w:t>
      </w:r>
      <w:r>
        <w:rPr>
          <w:sz w:val="22"/>
        </w:rPr>
        <w:noBreakHyphen/>
        <w:t>18 or CS</w:t>
      </w:r>
      <w:r>
        <w:rPr>
          <w:sz w:val="22"/>
        </w:rPr>
        <w:noBreakHyphen/>
        <w:t>21) must be completed and distributed as follows:</w:t>
      </w:r>
    </w:p>
    <w:p w14:paraId="63CB392F" w14:textId="77777777" w:rsidR="0034383A" w:rsidRDefault="0034383A" w:rsidP="00D001F3">
      <w:pPr>
        <w:tabs>
          <w:tab w:val="left" w:pos="936"/>
          <w:tab w:val="left" w:pos="1440"/>
          <w:tab w:val="left" w:pos="1692"/>
          <w:tab w:val="left" w:pos="2070"/>
        </w:tabs>
        <w:ind w:left="1080"/>
        <w:rPr>
          <w:sz w:val="22"/>
        </w:rPr>
      </w:pPr>
      <w:r>
        <w:rPr>
          <w:sz w:val="22"/>
        </w:rPr>
        <w:t>(1</w:t>
      </w:r>
      <w:proofErr w:type="gramStart"/>
      <w:r>
        <w:rPr>
          <w:sz w:val="22"/>
        </w:rPr>
        <w:t>)  the</w:t>
      </w:r>
      <w:proofErr w:type="gramEnd"/>
      <w:r>
        <w:rPr>
          <w:sz w:val="22"/>
        </w:rPr>
        <w:t xml:space="preserve"> original must be given to the member at the time of consent; and</w:t>
      </w:r>
    </w:p>
    <w:p w14:paraId="26048E91" w14:textId="77777777" w:rsidR="0034383A" w:rsidRDefault="0034383A" w:rsidP="00D001F3">
      <w:pPr>
        <w:tabs>
          <w:tab w:val="left" w:pos="936"/>
          <w:tab w:val="left" w:pos="1440"/>
          <w:tab w:val="left" w:pos="1692"/>
          <w:tab w:val="left" w:pos="2070"/>
        </w:tabs>
        <w:ind w:left="1080"/>
        <w:rPr>
          <w:sz w:val="22"/>
        </w:rPr>
        <w:sectPr w:rsidR="0034383A" w:rsidSect="00505287">
          <w:pgSz w:w="12240" w:h="15840"/>
          <w:pgMar w:top="450" w:right="1240" w:bottom="280" w:left="1160" w:header="288" w:footer="720" w:gutter="0"/>
          <w:cols w:space="720"/>
          <w:noEndnote/>
          <w:docGrid w:linePitch="326"/>
        </w:sectPr>
      </w:pPr>
      <w:r>
        <w:rPr>
          <w:sz w:val="22"/>
        </w:rPr>
        <w:t>(2</w:t>
      </w:r>
      <w:proofErr w:type="gramStart"/>
      <w:r>
        <w:rPr>
          <w:sz w:val="22"/>
        </w:rPr>
        <w:t>)  a</w:t>
      </w:r>
      <w:proofErr w:type="gramEnd"/>
      <w:r>
        <w:rPr>
          <w:sz w:val="22"/>
        </w:rPr>
        <w:t xml:space="preserve"> copy must be included in the member’s permanent medical record at the site where the sterilization is performed.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5B9F" w:rsidRPr="000A574E" w14:paraId="4EB91266" w14:textId="77777777" w:rsidTr="001F7DB2">
        <w:trPr>
          <w:trHeight w:hRule="exact" w:val="864"/>
        </w:trPr>
        <w:tc>
          <w:tcPr>
            <w:tcW w:w="4080" w:type="dxa"/>
            <w:tcBorders>
              <w:bottom w:val="nil"/>
            </w:tcBorders>
          </w:tcPr>
          <w:p w14:paraId="5F279A9D"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0D635DF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81899E8" w14:textId="77777777" w:rsidR="003B5B9F" w:rsidRPr="000A574E" w:rsidRDefault="003B5B9F"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22D53692"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89B37FB"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4.  Program Regulations</w:t>
            </w:r>
          </w:p>
          <w:p w14:paraId="25BF9A30"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(130 CMR 410.000)</w:t>
            </w:r>
          </w:p>
        </w:tc>
        <w:tc>
          <w:tcPr>
            <w:tcW w:w="1771" w:type="dxa"/>
          </w:tcPr>
          <w:p w14:paraId="428ADC88"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643B36FA" w14:textId="77777777" w:rsidR="003B5B9F" w:rsidRPr="000A574E" w:rsidRDefault="003B5B9F"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4-18</w:t>
            </w:r>
          </w:p>
        </w:tc>
      </w:tr>
      <w:tr w:rsidR="003B5B9F" w:rsidRPr="000A574E" w14:paraId="1D42B06E" w14:textId="77777777" w:rsidTr="001F7DB2">
        <w:trPr>
          <w:trHeight w:hRule="exact" w:val="864"/>
        </w:trPr>
        <w:tc>
          <w:tcPr>
            <w:tcW w:w="4080" w:type="dxa"/>
            <w:tcBorders>
              <w:top w:val="nil"/>
            </w:tcBorders>
            <w:vAlign w:val="center"/>
          </w:tcPr>
          <w:p w14:paraId="2D03BD61" w14:textId="77777777" w:rsidR="003B5B9F" w:rsidRPr="000A574E" w:rsidRDefault="003B5B9F"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0385026A"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0BA5D9F" w14:textId="0F4FCC5B" w:rsidR="003B5B9F" w:rsidRPr="000A574E" w:rsidRDefault="00016B09"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E55A87">
              <w:rPr>
                <w:rFonts w:ascii="Arial" w:hAnsi="Arial" w:cs="Arial"/>
                <w:sz w:val="20"/>
                <w:szCs w:val="20"/>
              </w:rPr>
              <w:t>5</w:t>
            </w:r>
            <w:r w:rsidR="0071606F">
              <w:rPr>
                <w:rFonts w:ascii="Arial" w:hAnsi="Arial" w:cs="Arial"/>
                <w:sz w:val="20"/>
                <w:szCs w:val="20"/>
              </w:rPr>
              <w:t>X</w:t>
            </w:r>
          </w:p>
        </w:tc>
        <w:tc>
          <w:tcPr>
            <w:tcW w:w="1771" w:type="dxa"/>
          </w:tcPr>
          <w:p w14:paraId="28A670AF" w14:textId="77777777" w:rsidR="003B5B9F" w:rsidRPr="000A574E" w:rsidRDefault="003B5B9F"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143DADD6" w14:textId="2FE6C6FA" w:rsidR="003B5B9F" w:rsidRPr="000A574E" w:rsidRDefault="00E55A8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71606F">
              <w:rPr>
                <w:rFonts w:ascii="Arial" w:hAnsi="Arial" w:cs="Arial"/>
                <w:sz w:val="20"/>
                <w:szCs w:val="20"/>
              </w:rPr>
              <w:t>X</w:t>
            </w:r>
            <w:r>
              <w:rPr>
                <w:rFonts w:ascii="Arial" w:hAnsi="Arial" w:cs="Arial"/>
                <w:sz w:val="20"/>
                <w:szCs w:val="20"/>
              </w:rPr>
              <w:t>/</w:t>
            </w:r>
            <w:r w:rsidR="0071606F">
              <w:rPr>
                <w:rFonts w:ascii="Arial" w:hAnsi="Arial" w:cs="Arial"/>
                <w:sz w:val="20"/>
                <w:szCs w:val="20"/>
              </w:rPr>
              <w:t>XX</w:t>
            </w:r>
            <w:r>
              <w:rPr>
                <w:rFonts w:ascii="Arial" w:hAnsi="Arial" w:cs="Arial"/>
                <w:sz w:val="20"/>
                <w:szCs w:val="20"/>
              </w:rPr>
              <w:t>/2</w:t>
            </w:r>
            <w:r w:rsidR="0071606F">
              <w:rPr>
                <w:rFonts w:ascii="Arial" w:hAnsi="Arial" w:cs="Arial"/>
                <w:sz w:val="20"/>
                <w:szCs w:val="20"/>
              </w:rPr>
              <w:t>X</w:t>
            </w:r>
          </w:p>
        </w:tc>
      </w:tr>
    </w:tbl>
    <w:p w14:paraId="22771C97" w14:textId="77777777" w:rsidR="003B5B9F" w:rsidRDefault="003B5B9F" w:rsidP="006D3115">
      <w:pPr>
        <w:tabs>
          <w:tab w:val="left" w:pos="1080"/>
          <w:tab w:val="left" w:pos="1314"/>
          <w:tab w:val="left" w:pos="1692"/>
          <w:tab w:val="left" w:pos="2070"/>
        </w:tabs>
        <w:autoSpaceDE/>
        <w:autoSpaceDN/>
        <w:adjustRightInd/>
        <w:ind w:left="936"/>
        <w:rPr>
          <w:sz w:val="22"/>
          <w:szCs w:val="20"/>
        </w:rPr>
      </w:pPr>
    </w:p>
    <w:p w14:paraId="593EADE0" w14:textId="77777777" w:rsidR="0034383A" w:rsidRDefault="0034383A" w:rsidP="00D001F3">
      <w:pPr>
        <w:tabs>
          <w:tab w:val="left" w:pos="936"/>
          <w:tab w:val="left" w:pos="1314"/>
          <w:tab w:val="left" w:pos="1692"/>
          <w:tab w:val="left" w:pos="2070"/>
        </w:tabs>
        <w:ind w:left="720"/>
        <w:rPr>
          <w:sz w:val="22"/>
        </w:rPr>
      </w:pPr>
      <w:r>
        <w:rPr>
          <w:sz w:val="22"/>
        </w:rPr>
        <w:t>(D</w:t>
      </w:r>
      <w:proofErr w:type="gramStart"/>
      <w:r>
        <w:rPr>
          <w:sz w:val="22"/>
        </w:rPr>
        <w:t xml:space="preserve">)  </w:t>
      </w:r>
      <w:r w:rsidRPr="00877B07">
        <w:rPr>
          <w:sz w:val="22"/>
          <w:u w:val="single"/>
        </w:rPr>
        <w:t>Provider</w:t>
      </w:r>
      <w:proofErr w:type="gramEnd"/>
      <w:r w:rsidRPr="00877B07">
        <w:rPr>
          <w:sz w:val="22"/>
          <w:u w:val="single"/>
        </w:rPr>
        <w:t xml:space="preserve"> Billing and Required Submissions</w:t>
      </w:r>
      <w:r>
        <w:rPr>
          <w:sz w:val="22"/>
        </w:rPr>
        <w:t>.</w:t>
      </w:r>
    </w:p>
    <w:p w14:paraId="54A140B1" w14:textId="77777777" w:rsidR="0034383A" w:rsidRDefault="0034383A" w:rsidP="00D001F3">
      <w:pPr>
        <w:tabs>
          <w:tab w:val="left" w:pos="936"/>
          <w:tab w:val="left" w:pos="1440"/>
          <w:tab w:val="left" w:pos="1692"/>
          <w:tab w:val="left" w:pos="2070"/>
        </w:tabs>
        <w:ind w:left="1080"/>
        <w:rPr>
          <w:sz w:val="22"/>
        </w:rPr>
      </w:pPr>
      <w:r>
        <w:rPr>
          <w:sz w:val="22"/>
        </w:rPr>
        <w:t>(1</w:t>
      </w:r>
      <w:proofErr w:type="gramStart"/>
      <w:r>
        <w:rPr>
          <w:sz w:val="22"/>
        </w:rPr>
        <w:t>)  All</w:t>
      </w:r>
      <w:proofErr w:type="gramEnd"/>
      <w:r>
        <w:rPr>
          <w:sz w:val="22"/>
        </w:rPr>
        <w:t xml:space="preserve"> providers must bill with the appropriate sterilization diagnosis and </w:t>
      </w:r>
      <w:proofErr w:type="gramStart"/>
      <w:r>
        <w:rPr>
          <w:sz w:val="22"/>
        </w:rPr>
        <w:t>services codes, and</w:t>
      </w:r>
      <w:proofErr w:type="gramEnd"/>
      <w:r>
        <w:rPr>
          <w:sz w:val="22"/>
        </w:rPr>
        <w:t xml:space="preserve"> must attach a copy of the completed Consent for Sterilization form (CS-18 or CS-21) to each claim made to the MassHealth agency for sterilization services</w:t>
      </w:r>
      <w:r w:rsidRPr="005B2405">
        <w:rPr>
          <w:sz w:val="22"/>
        </w:rPr>
        <w:t>. This provision applies</w:t>
      </w:r>
      <w:r>
        <w:rPr>
          <w:sz w:val="22"/>
        </w:rPr>
        <w:t xml:space="preserve"> to any 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form with the claim. </w:t>
      </w:r>
    </w:p>
    <w:p w14:paraId="493BA9BB" w14:textId="77777777" w:rsidR="0034383A" w:rsidRDefault="0034383A" w:rsidP="00D001F3">
      <w:pPr>
        <w:tabs>
          <w:tab w:val="left" w:pos="936"/>
          <w:tab w:val="left" w:pos="1440"/>
          <w:tab w:val="left" w:pos="1692"/>
          <w:tab w:val="left" w:pos="2070"/>
        </w:tabs>
        <w:ind w:left="1080"/>
        <w:rPr>
          <w:sz w:val="22"/>
        </w:rPr>
      </w:pPr>
      <w:r>
        <w:rPr>
          <w:sz w:val="22"/>
        </w:rPr>
        <w:t>(2</w:t>
      </w:r>
      <w:proofErr w:type="gramStart"/>
      <w:r>
        <w:rPr>
          <w:sz w:val="22"/>
        </w:rPr>
        <w:t>)  A</w:t>
      </w:r>
      <w:proofErr w:type="gramEnd"/>
      <w:r>
        <w:rPr>
          <w:sz w:val="22"/>
        </w:rPr>
        <w:t xml:space="preserve">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w:t>
      </w:r>
    </w:p>
    <w:p w14:paraId="10EB4633" w14:textId="77777777" w:rsidR="0034383A" w:rsidRDefault="0034383A" w:rsidP="00D001F3">
      <w:pPr>
        <w:tabs>
          <w:tab w:val="left" w:pos="936"/>
          <w:tab w:val="left" w:pos="1314"/>
          <w:tab w:val="left" w:pos="1800"/>
          <w:tab w:val="left" w:pos="2070"/>
        </w:tabs>
        <w:ind w:left="1440"/>
        <w:rPr>
          <w:sz w:val="22"/>
        </w:rPr>
      </w:pPr>
      <w:r>
        <w:rPr>
          <w:sz w:val="22"/>
        </w:rPr>
        <w:t>(a</w:t>
      </w:r>
      <w:proofErr w:type="gramStart"/>
      <w:r>
        <w:rPr>
          <w:sz w:val="22"/>
        </w:rPr>
        <w:t>)  the</w:t>
      </w:r>
      <w:proofErr w:type="gramEnd"/>
      <w:r>
        <w:rPr>
          <w:sz w:val="22"/>
        </w:rPr>
        <w:t xml:space="preserve"> medical procedure, treatment, or operation was a unilateral procedure and did not result in </w:t>
      </w:r>
      <w:proofErr w:type="gramStart"/>
      <w:r>
        <w:rPr>
          <w:sz w:val="22"/>
        </w:rPr>
        <w:t>sterilization;</w:t>
      </w:r>
      <w:proofErr w:type="gramEnd"/>
    </w:p>
    <w:p w14:paraId="2CF0CF25" w14:textId="77777777" w:rsidR="0034383A" w:rsidRDefault="0034383A" w:rsidP="00D001F3">
      <w:pPr>
        <w:tabs>
          <w:tab w:val="left" w:pos="936"/>
          <w:tab w:val="left" w:pos="1314"/>
          <w:tab w:val="left" w:pos="1800"/>
          <w:tab w:val="left" w:pos="2070"/>
        </w:tabs>
        <w:ind w:left="1440"/>
        <w:rPr>
          <w:sz w:val="22"/>
        </w:rPr>
      </w:pPr>
      <w:r>
        <w:rPr>
          <w:sz w:val="22"/>
        </w:rPr>
        <w:t>(b</w:t>
      </w:r>
      <w:proofErr w:type="gramStart"/>
      <w:r>
        <w:rPr>
          <w:sz w:val="22"/>
        </w:rPr>
        <w:t>)  the</w:t>
      </w:r>
      <w:proofErr w:type="gramEnd"/>
      <w:r>
        <w:rPr>
          <w:sz w:val="22"/>
        </w:rPr>
        <w:t xml:space="preserve"> medical procedure, treatment, or operation was unilateral or bilateral, but the patient was previously sterile as indicated in the operative </w:t>
      </w:r>
      <w:proofErr w:type="gramStart"/>
      <w:r>
        <w:rPr>
          <w:sz w:val="22"/>
        </w:rPr>
        <w:t>notes;</w:t>
      </w:r>
      <w:proofErr w:type="gramEnd"/>
      <w:r>
        <w:rPr>
          <w:sz w:val="22"/>
        </w:rPr>
        <w:t xml:space="preserve">  </w:t>
      </w:r>
    </w:p>
    <w:p w14:paraId="2D479642" w14:textId="77777777" w:rsidR="0034383A" w:rsidRDefault="0034383A" w:rsidP="00D001F3">
      <w:pPr>
        <w:tabs>
          <w:tab w:val="left" w:pos="936"/>
          <w:tab w:val="left" w:pos="1314"/>
          <w:tab w:val="left" w:pos="1800"/>
          <w:tab w:val="left" w:pos="2070"/>
        </w:tabs>
        <w:ind w:left="1440"/>
        <w:rPr>
          <w:sz w:val="22"/>
        </w:rPr>
      </w:pPr>
      <w:r>
        <w:rPr>
          <w:sz w:val="22"/>
        </w:rPr>
        <w:t>(c</w:t>
      </w:r>
      <w:proofErr w:type="gramStart"/>
      <w:r>
        <w:rPr>
          <w:sz w:val="22"/>
        </w:rPr>
        <w:t>)  the</w:t>
      </w:r>
      <w:proofErr w:type="gramEnd"/>
      <w:r>
        <w:rPr>
          <w:sz w:val="22"/>
        </w:rPr>
        <w:t xml:space="preserve"> medical procedure, treatment, or operation was medically necessary for treatment of an existing illness or injury and was not performed for the purpose of sterilization; or</w:t>
      </w:r>
    </w:p>
    <w:p w14:paraId="2E5C3752" w14:textId="77777777" w:rsidR="0034383A" w:rsidRDefault="0034383A" w:rsidP="00D001F3">
      <w:pPr>
        <w:tabs>
          <w:tab w:val="left" w:pos="936"/>
          <w:tab w:val="left" w:pos="1314"/>
          <w:tab w:val="left" w:pos="1800"/>
          <w:tab w:val="left" w:pos="2070"/>
        </w:tabs>
        <w:ind w:left="1440"/>
        <w:rPr>
          <w:sz w:val="22"/>
        </w:rPr>
      </w:pPr>
      <w:r>
        <w:rPr>
          <w:sz w:val="22"/>
        </w:rPr>
        <w:t>(d</w:t>
      </w:r>
      <w:proofErr w:type="gramStart"/>
      <w:r>
        <w:rPr>
          <w:sz w:val="22"/>
        </w:rPr>
        <w:t>)  the</w:t>
      </w:r>
      <w:proofErr w:type="gramEnd"/>
      <w:r>
        <w:rPr>
          <w:sz w:val="22"/>
        </w:rPr>
        <w:t xml:space="preserve"> medical procedure, treatment, or operation was medically necessary for treatment of a life-threatening </w:t>
      </w:r>
      <w:proofErr w:type="gramStart"/>
      <w:r>
        <w:rPr>
          <w:sz w:val="22"/>
        </w:rPr>
        <w:t>emergency situation</w:t>
      </w:r>
      <w:proofErr w:type="gramEnd"/>
      <w:r>
        <w:rPr>
          <w:sz w:val="22"/>
        </w:rPr>
        <w:t xml:space="preserve"> and was not performed for the purpose of sterilization, and it was not possible to inform the member in advance that it would or could result in sterilization.  Include the nature and date of the life-threatening emergency.</w:t>
      </w:r>
    </w:p>
    <w:p w14:paraId="22C31A5C" w14:textId="77777777" w:rsidR="0034383A" w:rsidRDefault="0034383A" w:rsidP="00D001F3">
      <w:pPr>
        <w:tabs>
          <w:tab w:val="left" w:pos="936"/>
          <w:tab w:val="left" w:pos="1440"/>
          <w:tab w:val="left" w:pos="1692"/>
          <w:tab w:val="left" w:pos="2070"/>
        </w:tabs>
        <w:ind w:left="1080"/>
        <w:rPr>
          <w:sz w:val="22"/>
        </w:rPr>
      </w:pPr>
      <w:r>
        <w:rPr>
          <w:sz w:val="22"/>
        </w:rPr>
        <w:t>(3</w:t>
      </w:r>
      <w:proofErr w:type="gramStart"/>
      <w:r>
        <w:rPr>
          <w:sz w:val="22"/>
        </w:rPr>
        <w:t>)  In</w:t>
      </w:r>
      <w:proofErr w:type="gramEnd"/>
      <w:r>
        <w:rPr>
          <w:sz w:val="22"/>
        </w:rPr>
        <w:t xml:space="preserve"> the circumstances set forth in 130 CMR 410.433(D)(2)(a) and (c), the medical records must also document that the member consented to the medical procedure, treatment, or operation after being informed that it would or could result in sterilization.</w:t>
      </w:r>
    </w:p>
    <w:p w14:paraId="31D6FF88" w14:textId="436C3765" w:rsidR="0034383A" w:rsidRDefault="0034383A" w:rsidP="00D001F3">
      <w:pPr>
        <w:tabs>
          <w:tab w:val="left" w:pos="936"/>
          <w:tab w:val="left" w:pos="1440"/>
          <w:tab w:val="left" w:pos="1692"/>
          <w:tab w:val="left" w:pos="2070"/>
        </w:tabs>
        <w:ind w:left="1080"/>
        <w:rPr>
          <w:sz w:val="22"/>
        </w:rPr>
      </w:pPr>
      <w:r>
        <w:rPr>
          <w:sz w:val="22"/>
        </w:rPr>
        <w:t>(4</w:t>
      </w:r>
      <w:proofErr w:type="gramStart"/>
      <w:r>
        <w:rPr>
          <w:sz w:val="22"/>
        </w:rPr>
        <w:t>)  When</w:t>
      </w:r>
      <w:proofErr w:type="gramEnd"/>
      <w:r>
        <w:rPr>
          <w:sz w:val="22"/>
        </w:rPr>
        <w:t xml:space="preserve"> more than one provider is billing the MassHealth agency under the circumstances specified in 130 CMR 410.433(D)(2) (for example, the physician and hospital), each provider must submit a copy of the signed attachment along with the claim. </w:t>
      </w:r>
    </w:p>
    <w:p w14:paraId="2015E285" w14:textId="77777777" w:rsidR="0034383A" w:rsidRDefault="0034383A" w:rsidP="0034383A">
      <w:pPr>
        <w:rPr>
          <w:sz w:val="22"/>
        </w:rPr>
      </w:pPr>
    </w:p>
    <w:p w14:paraId="029FC131" w14:textId="77777777" w:rsidR="0034383A" w:rsidRDefault="0034383A" w:rsidP="0034383A">
      <w:pPr>
        <w:tabs>
          <w:tab w:val="left" w:pos="936"/>
          <w:tab w:val="left" w:pos="1314"/>
          <w:tab w:val="left" w:pos="1692"/>
          <w:tab w:val="left" w:pos="2070"/>
        </w:tabs>
        <w:ind w:left="90" w:firstLine="90"/>
        <w:rPr>
          <w:sz w:val="22"/>
        </w:rPr>
      </w:pPr>
      <w:r>
        <w:rPr>
          <w:sz w:val="22"/>
          <w:u w:val="single"/>
        </w:rPr>
        <w:t>410.434</w:t>
      </w:r>
      <w:proofErr w:type="gramStart"/>
      <w:r>
        <w:rPr>
          <w:sz w:val="22"/>
          <w:u w:val="single"/>
        </w:rPr>
        <w:t>:  Abortion</w:t>
      </w:r>
      <w:proofErr w:type="gramEnd"/>
      <w:r>
        <w:rPr>
          <w:sz w:val="22"/>
          <w:u w:val="single"/>
        </w:rPr>
        <w:t xml:space="preserve"> Services</w:t>
      </w:r>
      <w:proofErr w:type="gramStart"/>
      <w:r>
        <w:rPr>
          <w:sz w:val="22"/>
          <w:u w:val="single"/>
        </w:rPr>
        <w:t>:  Reimbursable</w:t>
      </w:r>
      <w:proofErr w:type="gramEnd"/>
      <w:r>
        <w:rPr>
          <w:sz w:val="22"/>
          <w:u w:val="single"/>
        </w:rPr>
        <w:t xml:space="preserve"> Services</w:t>
      </w:r>
    </w:p>
    <w:p w14:paraId="45C3231B" w14:textId="77777777" w:rsidR="0034383A" w:rsidRPr="00AF0641" w:rsidRDefault="0034383A" w:rsidP="0034383A">
      <w:pPr>
        <w:tabs>
          <w:tab w:val="left" w:pos="936"/>
          <w:tab w:val="left" w:pos="1314"/>
          <w:tab w:val="left" w:pos="1692"/>
          <w:tab w:val="left" w:pos="2070"/>
        </w:tabs>
        <w:rPr>
          <w:sz w:val="16"/>
          <w:szCs w:val="16"/>
        </w:rPr>
      </w:pPr>
    </w:p>
    <w:p w14:paraId="6A26A663" w14:textId="5523D888" w:rsidR="0034383A" w:rsidRDefault="0034383A" w:rsidP="00D001F3">
      <w:pPr>
        <w:tabs>
          <w:tab w:val="left" w:pos="1080"/>
          <w:tab w:val="left" w:pos="1314"/>
          <w:tab w:val="left" w:pos="1692"/>
          <w:tab w:val="left" w:pos="2070"/>
        </w:tabs>
        <w:ind w:left="720" w:firstLine="360"/>
        <w:rPr>
          <w:sz w:val="22"/>
        </w:rPr>
      </w:pPr>
      <w:r>
        <w:rPr>
          <w:sz w:val="22"/>
        </w:rPr>
        <w:t>The MassHealth agency pays for abortion services performed by a licensed physician</w:t>
      </w:r>
      <w:r w:rsidR="00F149B6">
        <w:rPr>
          <w:sz w:val="22"/>
        </w:rPr>
        <w:t>, physician assistant, cer</w:t>
      </w:r>
      <w:r w:rsidR="00001BBA">
        <w:rPr>
          <w:sz w:val="22"/>
        </w:rPr>
        <w:t>t</w:t>
      </w:r>
      <w:r w:rsidR="00F149B6">
        <w:rPr>
          <w:sz w:val="22"/>
        </w:rPr>
        <w:t>ified nurse practitioner</w:t>
      </w:r>
      <w:r w:rsidR="0017078B">
        <w:rPr>
          <w:sz w:val="22"/>
        </w:rPr>
        <w:t>,</w:t>
      </w:r>
      <w:r w:rsidR="00F149B6">
        <w:rPr>
          <w:sz w:val="22"/>
        </w:rPr>
        <w:t xml:space="preserve"> or certified nurse midwife</w:t>
      </w:r>
      <w:r>
        <w:rPr>
          <w:sz w:val="22"/>
        </w:rPr>
        <w:t xml:space="preserve"> in a hospital outpatient department only when </w:t>
      </w:r>
      <w:proofErr w:type="gramStart"/>
      <w:r>
        <w:rPr>
          <w:sz w:val="22"/>
        </w:rPr>
        <w:t>all of</w:t>
      </w:r>
      <w:proofErr w:type="gramEnd"/>
      <w:r>
        <w:rPr>
          <w:sz w:val="22"/>
        </w:rPr>
        <w:t xml:space="preserve"> the following conditions are met:</w:t>
      </w:r>
    </w:p>
    <w:p w14:paraId="67CA242A" w14:textId="77777777" w:rsidR="0034383A" w:rsidRPr="00AF0641" w:rsidRDefault="0034383A" w:rsidP="0034383A">
      <w:pPr>
        <w:tabs>
          <w:tab w:val="left" w:pos="936"/>
          <w:tab w:val="left" w:pos="1314"/>
          <w:tab w:val="left" w:pos="1692"/>
          <w:tab w:val="left" w:pos="2070"/>
        </w:tabs>
        <w:rPr>
          <w:sz w:val="16"/>
          <w:szCs w:val="16"/>
        </w:rPr>
      </w:pPr>
    </w:p>
    <w:p w14:paraId="50DA574B" w14:textId="5F0543B1" w:rsidR="0034383A" w:rsidRDefault="0034383A" w:rsidP="00D001F3">
      <w:pPr>
        <w:tabs>
          <w:tab w:val="left" w:pos="1080"/>
          <w:tab w:val="left" w:pos="1314"/>
          <w:tab w:val="left" w:pos="1692"/>
          <w:tab w:val="left" w:pos="2070"/>
          <w:tab w:val="left" w:pos="6247"/>
        </w:tabs>
        <w:ind w:left="720"/>
        <w:rPr>
          <w:sz w:val="22"/>
        </w:rPr>
      </w:pPr>
      <w:r>
        <w:rPr>
          <w:sz w:val="22"/>
        </w:rPr>
        <w:t>(A</w:t>
      </w:r>
      <w:proofErr w:type="gramStart"/>
      <w:r>
        <w:rPr>
          <w:sz w:val="22"/>
        </w:rPr>
        <w:t>)  the</w:t>
      </w:r>
      <w:proofErr w:type="gramEnd"/>
      <w:r>
        <w:rPr>
          <w:sz w:val="22"/>
        </w:rPr>
        <w:t xml:space="preserve"> abortion is performed in accordance with</w:t>
      </w:r>
      <w:r w:rsidR="00193289" w:rsidRPr="00E55A87">
        <w:rPr>
          <w:sz w:val="22"/>
        </w:rPr>
        <w:t xml:space="preserve"> </w:t>
      </w:r>
      <w:proofErr w:type="gramStart"/>
      <w:r w:rsidR="00193289" w:rsidRPr="00E55A87">
        <w:rPr>
          <w:sz w:val="22"/>
        </w:rPr>
        <w:t>law</w:t>
      </w:r>
      <w:r w:rsidRPr="00193289">
        <w:rPr>
          <w:sz w:val="22"/>
        </w:rPr>
        <w:t>;</w:t>
      </w:r>
      <w:proofErr w:type="gramEnd"/>
    </w:p>
    <w:p w14:paraId="6353B1A2" w14:textId="77777777" w:rsidR="0034383A" w:rsidRPr="00AF0641" w:rsidRDefault="0034383A" w:rsidP="00D001F3">
      <w:pPr>
        <w:tabs>
          <w:tab w:val="left" w:pos="936"/>
          <w:tab w:val="left" w:pos="1314"/>
          <w:tab w:val="left" w:pos="1692"/>
          <w:tab w:val="left" w:pos="2070"/>
        </w:tabs>
        <w:ind w:left="720"/>
        <w:rPr>
          <w:sz w:val="16"/>
          <w:szCs w:val="16"/>
        </w:rPr>
      </w:pPr>
    </w:p>
    <w:p w14:paraId="1CD28871" w14:textId="0BBB3CD2" w:rsidR="0034383A" w:rsidRDefault="0034383A" w:rsidP="00D001F3">
      <w:pPr>
        <w:tabs>
          <w:tab w:val="left" w:pos="1080"/>
          <w:tab w:val="left" w:pos="1314"/>
          <w:tab w:val="left" w:pos="1692"/>
          <w:tab w:val="left" w:pos="2070"/>
        </w:tabs>
        <w:ind w:left="720"/>
        <w:rPr>
          <w:sz w:val="22"/>
        </w:rPr>
      </w:pPr>
      <w:r w:rsidRPr="00E55A87">
        <w:rPr>
          <w:sz w:val="22"/>
        </w:rPr>
        <w:t>(B</w:t>
      </w:r>
      <w:proofErr w:type="gramStart"/>
      <w:r w:rsidRPr="00E55A87">
        <w:rPr>
          <w:sz w:val="22"/>
        </w:rPr>
        <w:t>)  the</w:t>
      </w:r>
      <w:proofErr w:type="gramEnd"/>
      <w:r w:rsidRPr="00E55A87">
        <w:rPr>
          <w:sz w:val="22"/>
        </w:rPr>
        <w:t xml:space="preserve"> abortion is medically necessary—that is, according to the medical judgment of a licensed physician,</w:t>
      </w:r>
      <w:r w:rsidR="006C5248" w:rsidRPr="00E55A87">
        <w:rPr>
          <w:sz w:val="22"/>
          <w:szCs w:val="22"/>
        </w:rPr>
        <w:t xml:space="preserve"> or, consistent with </w:t>
      </w:r>
      <w:r w:rsidR="00BE725F">
        <w:rPr>
          <w:sz w:val="22"/>
          <w:szCs w:val="22"/>
        </w:rPr>
        <w:t>M.G.</w:t>
      </w:r>
      <w:proofErr w:type="gramStart"/>
      <w:r w:rsidR="00BE725F">
        <w:rPr>
          <w:sz w:val="22"/>
          <w:szCs w:val="22"/>
        </w:rPr>
        <w:t xml:space="preserve">L. </w:t>
      </w:r>
      <w:r w:rsidR="006C5248" w:rsidRPr="00E55A87">
        <w:rPr>
          <w:sz w:val="22"/>
          <w:szCs w:val="22"/>
        </w:rPr>
        <w:t>c</w:t>
      </w:r>
      <w:proofErr w:type="gramEnd"/>
      <w:r w:rsidR="006C5248" w:rsidRPr="00E55A87">
        <w:rPr>
          <w:sz w:val="22"/>
          <w:szCs w:val="22"/>
        </w:rPr>
        <w:t>. 112, s. 12M and the time limitations established therein a</w:t>
      </w:r>
      <w:r w:rsidR="00972816" w:rsidRPr="00E55A87">
        <w:rPr>
          <w:sz w:val="22"/>
          <w:szCs w:val="22"/>
          <w:shd w:val="clear" w:color="auto" w:fill="FFFFFF"/>
        </w:rPr>
        <w:t xml:space="preserve"> physician</w:t>
      </w:r>
      <w:r w:rsidR="00972816" w:rsidRPr="0017078B">
        <w:rPr>
          <w:sz w:val="22"/>
          <w:szCs w:val="22"/>
          <w:shd w:val="clear" w:color="auto" w:fill="FFFFFF"/>
        </w:rPr>
        <w:t xml:space="preserve"> assistant, </w:t>
      </w:r>
      <w:r w:rsidR="00573D49">
        <w:rPr>
          <w:sz w:val="22"/>
          <w:szCs w:val="22"/>
          <w:shd w:val="clear" w:color="auto" w:fill="FFFFFF"/>
        </w:rPr>
        <w:t xml:space="preserve">certified </w:t>
      </w:r>
      <w:r w:rsidR="00972816" w:rsidRPr="0017078B">
        <w:rPr>
          <w:sz w:val="22"/>
          <w:szCs w:val="22"/>
          <w:shd w:val="clear" w:color="auto" w:fill="FFFFFF"/>
        </w:rPr>
        <w:t>nurse practitioner</w:t>
      </w:r>
      <w:r w:rsidR="0017078B">
        <w:rPr>
          <w:sz w:val="22"/>
          <w:szCs w:val="22"/>
          <w:shd w:val="clear" w:color="auto" w:fill="FFFFFF"/>
        </w:rPr>
        <w:t>,</w:t>
      </w:r>
      <w:r w:rsidR="00972816" w:rsidRPr="0017078B">
        <w:rPr>
          <w:sz w:val="22"/>
          <w:szCs w:val="22"/>
          <w:shd w:val="clear" w:color="auto" w:fill="FFFFFF"/>
        </w:rPr>
        <w:t xml:space="preserve"> or </w:t>
      </w:r>
      <w:r w:rsidR="00573D49">
        <w:rPr>
          <w:sz w:val="22"/>
          <w:szCs w:val="22"/>
          <w:shd w:val="clear" w:color="auto" w:fill="FFFFFF"/>
        </w:rPr>
        <w:t xml:space="preserve">certified </w:t>
      </w:r>
      <w:r w:rsidR="00972816" w:rsidRPr="0017078B">
        <w:rPr>
          <w:sz w:val="22"/>
          <w:szCs w:val="22"/>
          <w:shd w:val="clear" w:color="auto" w:fill="FFFFFF"/>
        </w:rPr>
        <w:t>nurse midwife,</w:t>
      </w:r>
      <w:r w:rsidRPr="00C46492">
        <w:rPr>
          <w:sz w:val="22"/>
        </w:rPr>
        <w:t xml:space="preserve"> necessary </w:t>
      </w:r>
      <w:proofErr w:type="gramStart"/>
      <w:r>
        <w:rPr>
          <w:sz w:val="22"/>
        </w:rPr>
        <w:t>in light of</w:t>
      </w:r>
      <w:proofErr w:type="gramEnd"/>
      <w:r>
        <w:rPr>
          <w:sz w:val="22"/>
        </w:rPr>
        <w:t xml:space="preserve"> all factors affecting the </w:t>
      </w:r>
      <w:r w:rsidR="00DB63A5">
        <w:rPr>
          <w:sz w:val="22"/>
        </w:rPr>
        <w:t>pregnant individual’s</w:t>
      </w:r>
      <w:r>
        <w:rPr>
          <w:sz w:val="22"/>
        </w:rPr>
        <w:t xml:space="preserve"> health; and</w:t>
      </w:r>
    </w:p>
    <w:p w14:paraId="53C922CD" w14:textId="77777777" w:rsidR="0034383A" w:rsidRDefault="0034383A" w:rsidP="00D001F3">
      <w:pPr>
        <w:tabs>
          <w:tab w:val="left" w:pos="1080"/>
          <w:tab w:val="left" w:pos="1314"/>
          <w:tab w:val="left" w:pos="1692"/>
          <w:tab w:val="left" w:pos="2070"/>
        </w:tabs>
        <w:ind w:left="720"/>
        <w:rPr>
          <w:sz w:val="22"/>
        </w:rPr>
      </w:pPr>
    </w:p>
    <w:p w14:paraId="664904D0" w14:textId="77777777" w:rsidR="0034383A" w:rsidRDefault="0034383A" w:rsidP="00D001F3">
      <w:pPr>
        <w:tabs>
          <w:tab w:val="left" w:pos="1080"/>
          <w:tab w:val="left" w:pos="1314"/>
          <w:tab w:val="left" w:pos="1692"/>
          <w:tab w:val="left" w:pos="2070"/>
        </w:tabs>
        <w:ind w:left="720"/>
        <w:rPr>
          <w:sz w:val="22"/>
        </w:rPr>
      </w:pPr>
      <w:r>
        <w:rPr>
          <w:sz w:val="22"/>
        </w:rPr>
        <w:t>(C</w:t>
      </w:r>
      <w:proofErr w:type="gramStart"/>
      <w:r>
        <w:rPr>
          <w:sz w:val="22"/>
        </w:rPr>
        <w:t>)  the</w:t>
      </w:r>
      <w:proofErr w:type="gramEnd"/>
      <w:r>
        <w:rPr>
          <w:sz w:val="22"/>
        </w:rPr>
        <w:t xml:space="preserve"> abortion service is claimed according to the requirements in 130 CMR 410.435.</w:t>
      </w:r>
    </w:p>
    <w:p w14:paraId="1A4A8073" w14:textId="77777777" w:rsidR="0034383A" w:rsidRDefault="0034383A" w:rsidP="0034383A"/>
    <w:p w14:paraId="46AEB655" w14:textId="77777777" w:rsidR="00E55A87" w:rsidRDefault="00E55A87" w:rsidP="0034383A">
      <w:pPr>
        <w:tabs>
          <w:tab w:val="left" w:pos="936"/>
          <w:tab w:val="left" w:pos="1314"/>
          <w:tab w:val="left" w:pos="1692"/>
          <w:tab w:val="left" w:pos="2070"/>
        </w:tabs>
        <w:autoSpaceDE/>
        <w:autoSpaceDN/>
        <w:adjustRightInd/>
        <w:ind w:left="936" w:hanging="756"/>
        <w:rPr>
          <w:sz w:val="22"/>
          <w:szCs w:val="20"/>
          <w:u w:val="single"/>
        </w:rPr>
        <w:sectPr w:rsidR="00E55A87" w:rsidSect="00A84070">
          <w:pgSz w:w="12240" w:h="15840"/>
          <w:pgMar w:top="450" w:right="1240" w:bottom="280" w:left="116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5A87" w:rsidRPr="002B61E2" w14:paraId="4FACB12E" w14:textId="77777777">
        <w:trPr>
          <w:trHeight w:hRule="exact" w:val="1005"/>
        </w:trPr>
        <w:tc>
          <w:tcPr>
            <w:tcW w:w="4080" w:type="dxa"/>
            <w:tcBorders>
              <w:bottom w:val="nil"/>
            </w:tcBorders>
          </w:tcPr>
          <w:p w14:paraId="236635FC"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2331D000" w14:textId="77777777" w:rsidR="00E55A87" w:rsidRPr="000A574E" w:rsidRDefault="00E55A87">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49056678" w14:textId="77777777" w:rsidR="00E55A87" w:rsidRPr="000A574E" w:rsidRDefault="00E55A87">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6F38D498"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7240C49A" w14:textId="77777777" w:rsidR="00E55A87"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39C32BAD" w14:textId="77777777" w:rsidR="00E55A87" w:rsidRPr="000A574E" w:rsidRDefault="00E55A87">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0F6F5CB3"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3E43F221"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4-19</w:t>
            </w:r>
          </w:p>
        </w:tc>
      </w:tr>
      <w:tr w:rsidR="00E55A87" w:rsidRPr="002B61E2" w14:paraId="3C175427" w14:textId="77777777">
        <w:trPr>
          <w:trHeight w:hRule="exact" w:val="864"/>
        </w:trPr>
        <w:tc>
          <w:tcPr>
            <w:tcW w:w="4080" w:type="dxa"/>
            <w:tcBorders>
              <w:top w:val="nil"/>
            </w:tcBorders>
            <w:vAlign w:val="center"/>
          </w:tcPr>
          <w:p w14:paraId="2F161FB5" w14:textId="77777777" w:rsidR="00E55A87" w:rsidRPr="000A574E" w:rsidRDefault="00E55A87">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7ECB2F1A"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53DAFC2B" w14:textId="322F8655"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AOH-52</w:t>
            </w:r>
          </w:p>
        </w:tc>
        <w:tc>
          <w:tcPr>
            <w:tcW w:w="1771" w:type="dxa"/>
          </w:tcPr>
          <w:p w14:paraId="1308E40D"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572185D0" w14:textId="53928A42"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06/10/22</w:t>
            </w:r>
          </w:p>
        </w:tc>
      </w:tr>
    </w:tbl>
    <w:p w14:paraId="04515362" w14:textId="77777777" w:rsidR="00E55A87" w:rsidRDefault="00E55A87" w:rsidP="0034383A">
      <w:pPr>
        <w:tabs>
          <w:tab w:val="left" w:pos="936"/>
          <w:tab w:val="left" w:pos="1314"/>
          <w:tab w:val="left" w:pos="1692"/>
          <w:tab w:val="left" w:pos="2070"/>
        </w:tabs>
        <w:autoSpaceDE/>
        <w:autoSpaceDN/>
        <w:adjustRightInd/>
        <w:ind w:left="936" w:hanging="756"/>
        <w:rPr>
          <w:sz w:val="22"/>
          <w:szCs w:val="20"/>
          <w:u w:val="single"/>
        </w:rPr>
      </w:pPr>
    </w:p>
    <w:p w14:paraId="372E69EF" w14:textId="3795AE6D" w:rsidR="0034383A" w:rsidRPr="005F28C1" w:rsidRDefault="0034383A" w:rsidP="0034383A">
      <w:pPr>
        <w:tabs>
          <w:tab w:val="left" w:pos="936"/>
          <w:tab w:val="left" w:pos="1314"/>
          <w:tab w:val="left" w:pos="1692"/>
          <w:tab w:val="left" w:pos="2070"/>
        </w:tabs>
        <w:autoSpaceDE/>
        <w:autoSpaceDN/>
        <w:adjustRightInd/>
        <w:ind w:left="936" w:hanging="756"/>
        <w:rPr>
          <w:sz w:val="22"/>
          <w:szCs w:val="20"/>
        </w:rPr>
      </w:pPr>
      <w:r w:rsidRPr="005F28C1">
        <w:rPr>
          <w:sz w:val="22"/>
          <w:szCs w:val="20"/>
          <w:u w:val="single"/>
        </w:rPr>
        <w:t>410.435:</w:t>
      </w:r>
      <w:r w:rsidRPr="005F28C1">
        <w:rPr>
          <w:sz w:val="22"/>
          <w:szCs w:val="20"/>
          <w:u w:val="single"/>
        </w:rPr>
        <w:tab/>
        <w:t>Abortion Services</w:t>
      </w:r>
      <w:proofErr w:type="gramStart"/>
      <w:r w:rsidRPr="005F28C1">
        <w:rPr>
          <w:sz w:val="22"/>
          <w:szCs w:val="20"/>
          <w:u w:val="single"/>
        </w:rPr>
        <w:t>:  Certification</w:t>
      </w:r>
      <w:proofErr w:type="gramEnd"/>
      <w:r w:rsidRPr="005F28C1">
        <w:rPr>
          <w:sz w:val="22"/>
          <w:szCs w:val="20"/>
          <w:u w:val="single"/>
        </w:rPr>
        <w:t xml:space="preserve"> for Payable Abortion Form</w:t>
      </w:r>
    </w:p>
    <w:p w14:paraId="0AA2CB79" w14:textId="77777777" w:rsidR="0034383A" w:rsidRPr="005F28C1" w:rsidRDefault="0034383A" w:rsidP="0034383A">
      <w:pPr>
        <w:tabs>
          <w:tab w:val="left" w:pos="936"/>
          <w:tab w:val="left" w:pos="1314"/>
          <w:tab w:val="left" w:pos="1692"/>
          <w:tab w:val="left" w:pos="2070"/>
        </w:tabs>
        <w:autoSpaceDE/>
        <w:autoSpaceDN/>
        <w:adjustRightInd/>
        <w:rPr>
          <w:sz w:val="22"/>
          <w:szCs w:val="20"/>
        </w:rPr>
      </w:pPr>
    </w:p>
    <w:p w14:paraId="23629A07" w14:textId="651C5B91" w:rsidR="0034383A" w:rsidRPr="005F28C1" w:rsidRDefault="002E34C9" w:rsidP="00D001F3">
      <w:pPr>
        <w:tabs>
          <w:tab w:val="left" w:pos="1080"/>
          <w:tab w:val="left" w:pos="1314"/>
          <w:tab w:val="left" w:pos="1692"/>
          <w:tab w:val="left" w:pos="2070"/>
        </w:tabs>
        <w:autoSpaceDE/>
        <w:autoSpaceDN/>
        <w:adjustRightInd/>
        <w:ind w:left="720" w:firstLine="360"/>
        <w:rPr>
          <w:sz w:val="22"/>
          <w:szCs w:val="20"/>
        </w:rPr>
      </w:pPr>
      <w:r>
        <w:rPr>
          <w:sz w:val="22"/>
          <w:szCs w:val="20"/>
        </w:rPr>
        <w:t xml:space="preserve">All providers (i.e., </w:t>
      </w:r>
      <w:r w:rsidR="002B0334">
        <w:rPr>
          <w:sz w:val="22"/>
          <w:szCs w:val="20"/>
        </w:rPr>
        <w:t>physician</w:t>
      </w:r>
      <w:r w:rsidR="00EF37E9">
        <w:rPr>
          <w:sz w:val="22"/>
          <w:szCs w:val="20"/>
        </w:rPr>
        <w:t>s</w:t>
      </w:r>
      <w:r w:rsidR="002B0334">
        <w:rPr>
          <w:sz w:val="22"/>
          <w:szCs w:val="20"/>
        </w:rPr>
        <w:t>, physician assistant</w:t>
      </w:r>
      <w:r w:rsidR="00EF37E9">
        <w:rPr>
          <w:sz w:val="22"/>
          <w:szCs w:val="20"/>
        </w:rPr>
        <w:t>s</w:t>
      </w:r>
      <w:r w:rsidR="002B0334">
        <w:rPr>
          <w:sz w:val="22"/>
          <w:szCs w:val="20"/>
        </w:rPr>
        <w:t>, nurse practitioner</w:t>
      </w:r>
      <w:r w:rsidR="00EF37E9">
        <w:rPr>
          <w:sz w:val="22"/>
          <w:szCs w:val="20"/>
        </w:rPr>
        <w:t>s</w:t>
      </w:r>
      <w:r w:rsidR="0017078B">
        <w:rPr>
          <w:sz w:val="22"/>
          <w:szCs w:val="20"/>
        </w:rPr>
        <w:t>,</w:t>
      </w:r>
      <w:r w:rsidR="002B0334">
        <w:rPr>
          <w:sz w:val="22"/>
          <w:szCs w:val="20"/>
        </w:rPr>
        <w:t xml:space="preserve"> or nurse midwi</w:t>
      </w:r>
      <w:r w:rsidR="0017078B">
        <w:rPr>
          <w:sz w:val="22"/>
          <w:szCs w:val="20"/>
        </w:rPr>
        <w:t>v</w:t>
      </w:r>
      <w:r w:rsidR="002B0334">
        <w:rPr>
          <w:sz w:val="22"/>
          <w:szCs w:val="20"/>
        </w:rPr>
        <w:t>e</w:t>
      </w:r>
      <w:r w:rsidR="00EF37E9">
        <w:rPr>
          <w:sz w:val="22"/>
          <w:szCs w:val="20"/>
        </w:rPr>
        <w:t>s and hospital outpatient departments</w:t>
      </w:r>
      <w:r>
        <w:rPr>
          <w:sz w:val="22"/>
          <w:szCs w:val="20"/>
        </w:rPr>
        <w:t>)</w:t>
      </w:r>
      <w:r w:rsidR="007D09A4">
        <w:rPr>
          <w:sz w:val="22"/>
          <w:szCs w:val="20"/>
        </w:rPr>
        <w:t xml:space="preserve"> </w:t>
      </w:r>
      <w:r w:rsidR="0034383A" w:rsidRPr="005F28C1">
        <w:rPr>
          <w:sz w:val="22"/>
          <w:szCs w:val="20"/>
        </w:rPr>
        <w:t xml:space="preserve">must </w:t>
      </w:r>
      <w:r w:rsidR="0034383A">
        <w:rPr>
          <w:sz w:val="22"/>
          <w:szCs w:val="20"/>
        </w:rPr>
        <w:t>complete</w:t>
      </w:r>
      <w:r w:rsidR="0034383A" w:rsidRPr="005F28C1">
        <w:rPr>
          <w:sz w:val="22"/>
          <w:szCs w:val="20"/>
        </w:rPr>
        <w:t xml:space="preserve"> a Certification for Payable Abortion (CPA-2) form </w:t>
      </w:r>
      <w:r w:rsidR="0034383A">
        <w:rPr>
          <w:sz w:val="22"/>
          <w:szCs w:val="20"/>
        </w:rPr>
        <w:t>and retain the</w:t>
      </w:r>
      <w:r w:rsidR="0034383A" w:rsidRPr="005F28C1">
        <w:rPr>
          <w:sz w:val="22"/>
          <w:szCs w:val="20"/>
        </w:rPr>
        <w:t xml:space="preserve"> form </w:t>
      </w:r>
      <w:r w:rsidR="0034383A">
        <w:rPr>
          <w:sz w:val="22"/>
          <w:szCs w:val="20"/>
        </w:rPr>
        <w:t>in the member’s record</w:t>
      </w:r>
      <w:r w:rsidR="0034383A" w:rsidRPr="005F28C1">
        <w:rPr>
          <w:sz w:val="22"/>
          <w:szCs w:val="20"/>
        </w:rPr>
        <w:t xml:space="preserve">. (Instructions for obtaining the </w:t>
      </w:r>
      <w:r w:rsidR="0034383A">
        <w:rPr>
          <w:sz w:val="22"/>
          <w:szCs w:val="20"/>
        </w:rPr>
        <w:t>Certification for Payable Abortion</w:t>
      </w:r>
      <w:r w:rsidR="0034383A" w:rsidRPr="005F28C1">
        <w:rPr>
          <w:sz w:val="22"/>
          <w:szCs w:val="20"/>
        </w:rPr>
        <w:t xml:space="preserve"> form are in Subchapter 5 of the </w:t>
      </w:r>
      <w:r w:rsidR="0034383A" w:rsidRPr="00623182">
        <w:rPr>
          <w:i/>
          <w:sz w:val="22"/>
          <w:szCs w:val="20"/>
        </w:rPr>
        <w:t>Outpatient Hospital Manual</w:t>
      </w:r>
      <w:r w:rsidR="0034383A" w:rsidRPr="005F28C1">
        <w:rPr>
          <w:sz w:val="22"/>
          <w:szCs w:val="20"/>
        </w:rPr>
        <w:t xml:space="preserve">.) To identify those abortions that meet federal </w:t>
      </w:r>
      <w:r w:rsidR="0034383A">
        <w:rPr>
          <w:sz w:val="22"/>
          <w:szCs w:val="20"/>
        </w:rPr>
        <w:t>reimbursement</w:t>
      </w:r>
      <w:r w:rsidR="0034383A" w:rsidRPr="005F28C1">
        <w:rPr>
          <w:sz w:val="22"/>
          <w:szCs w:val="20"/>
        </w:rPr>
        <w:t xml:space="preserve"> standards, the </w:t>
      </w:r>
      <w:r w:rsidR="0034383A">
        <w:rPr>
          <w:sz w:val="22"/>
          <w:szCs w:val="20"/>
        </w:rPr>
        <w:t>MassHealth agency</w:t>
      </w:r>
      <w:r w:rsidR="0034383A" w:rsidRPr="005F28C1">
        <w:rPr>
          <w:sz w:val="22"/>
          <w:szCs w:val="20"/>
        </w:rPr>
        <w:t xml:space="preserve"> must secure on the CPA-2 form the certifications described in 130 CMR 410.435(A)</w:t>
      </w:r>
      <w:r w:rsidR="0034383A">
        <w:rPr>
          <w:sz w:val="22"/>
          <w:szCs w:val="20"/>
        </w:rPr>
        <w:t xml:space="preserve"> through</w:t>
      </w:r>
      <w:r w:rsidR="0034383A" w:rsidRPr="005F28C1">
        <w:rPr>
          <w:sz w:val="22"/>
          <w:szCs w:val="20"/>
        </w:rPr>
        <w:t xml:space="preserve"> (C), when applicable. For all medically necessary abortions not included in 130 CMR 410.435(A)</w:t>
      </w:r>
      <w:r w:rsidR="0034383A">
        <w:rPr>
          <w:sz w:val="22"/>
          <w:szCs w:val="20"/>
        </w:rPr>
        <w:t xml:space="preserve"> through </w:t>
      </w:r>
      <w:r w:rsidR="0034383A" w:rsidRPr="005F28C1">
        <w:rPr>
          <w:sz w:val="22"/>
          <w:szCs w:val="20"/>
        </w:rPr>
        <w:t xml:space="preserve">(C), the certification described in 130 CMR 410.435(D) is required on the CPA-2 form. The </w:t>
      </w:r>
      <w:r w:rsidR="002F1812">
        <w:rPr>
          <w:sz w:val="22"/>
          <w:szCs w:val="20"/>
        </w:rPr>
        <w:t>p</w:t>
      </w:r>
      <w:r w:rsidR="00112E94">
        <w:rPr>
          <w:sz w:val="22"/>
          <w:szCs w:val="20"/>
        </w:rPr>
        <w:t>rovider</w:t>
      </w:r>
      <w:r w:rsidR="002F1812" w:rsidRPr="005F28C1">
        <w:rPr>
          <w:sz w:val="22"/>
          <w:szCs w:val="20"/>
        </w:rPr>
        <w:t xml:space="preserve"> </w:t>
      </w:r>
      <w:r w:rsidR="0034383A" w:rsidRPr="005F28C1">
        <w:rPr>
          <w:sz w:val="22"/>
          <w:szCs w:val="20"/>
        </w:rPr>
        <w:t xml:space="preserve">must indicate on the CPA-2 form which of the following circumstances is </w:t>
      </w:r>
      <w:proofErr w:type="gramStart"/>
      <w:r w:rsidR="0034383A" w:rsidRPr="005F28C1">
        <w:rPr>
          <w:sz w:val="22"/>
          <w:szCs w:val="20"/>
        </w:rPr>
        <w:t>applicable, and</w:t>
      </w:r>
      <w:proofErr w:type="gramEnd"/>
      <w:r w:rsidR="0034383A" w:rsidRPr="005F28C1">
        <w:rPr>
          <w:sz w:val="22"/>
          <w:szCs w:val="20"/>
        </w:rPr>
        <w:t xml:space="preserve"> must complete that portion of the form with the appropriate signatures.</w:t>
      </w:r>
    </w:p>
    <w:p w14:paraId="18BBCE0B" w14:textId="77777777" w:rsidR="0034383A" w:rsidRPr="005F28C1" w:rsidRDefault="0034383A" w:rsidP="0034383A">
      <w:pPr>
        <w:tabs>
          <w:tab w:val="left" w:pos="1080"/>
          <w:tab w:val="left" w:pos="1314"/>
          <w:tab w:val="left" w:pos="1692"/>
          <w:tab w:val="left" w:pos="2070"/>
        </w:tabs>
        <w:autoSpaceDE/>
        <w:autoSpaceDN/>
        <w:adjustRightInd/>
        <w:ind w:left="936"/>
        <w:rPr>
          <w:sz w:val="22"/>
          <w:szCs w:val="20"/>
        </w:rPr>
      </w:pPr>
    </w:p>
    <w:p w14:paraId="77DC4B1E" w14:textId="39970526" w:rsidR="0034383A" w:rsidRPr="005F28C1" w:rsidRDefault="0034383A" w:rsidP="00246F33">
      <w:pPr>
        <w:tabs>
          <w:tab w:val="left" w:pos="1080"/>
          <w:tab w:val="left" w:pos="1314"/>
          <w:tab w:val="left" w:pos="1692"/>
          <w:tab w:val="left" w:pos="2070"/>
        </w:tabs>
        <w:autoSpaceDE/>
        <w:autoSpaceDN/>
        <w:adjustRightInd/>
        <w:ind w:left="720"/>
        <w:rPr>
          <w:sz w:val="22"/>
          <w:szCs w:val="20"/>
        </w:rPr>
      </w:pPr>
      <w:r w:rsidRPr="005F28C1">
        <w:rPr>
          <w:sz w:val="22"/>
          <w:szCs w:val="20"/>
        </w:rPr>
        <w:t>(A</w:t>
      </w:r>
      <w:proofErr w:type="gramStart"/>
      <w:r w:rsidRPr="005F28C1">
        <w:rPr>
          <w:sz w:val="22"/>
          <w:szCs w:val="20"/>
        </w:rPr>
        <w:t xml:space="preserve">)  </w:t>
      </w:r>
      <w:r w:rsidRPr="00B13877">
        <w:rPr>
          <w:sz w:val="22"/>
          <w:szCs w:val="20"/>
          <w:u w:val="single"/>
        </w:rPr>
        <w:t>Life</w:t>
      </w:r>
      <w:proofErr w:type="gramEnd"/>
      <w:r w:rsidRPr="00B13877">
        <w:rPr>
          <w:sz w:val="22"/>
          <w:szCs w:val="20"/>
          <w:u w:val="single"/>
        </w:rPr>
        <w:t xml:space="preserve"> of </w:t>
      </w:r>
      <w:proofErr w:type="gramStart"/>
      <w:r w:rsidRPr="00B13877">
        <w:rPr>
          <w:sz w:val="22"/>
          <w:szCs w:val="20"/>
          <w:u w:val="single"/>
        </w:rPr>
        <w:t>the</w:t>
      </w:r>
      <w:proofErr w:type="gramEnd"/>
      <w:r w:rsidRPr="00B13877">
        <w:rPr>
          <w:sz w:val="22"/>
          <w:szCs w:val="20"/>
          <w:u w:val="single"/>
        </w:rPr>
        <w:t xml:space="preserve"> </w:t>
      </w:r>
      <w:r w:rsidR="003B6A81">
        <w:rPr>
          <w:sz w:val="22"/>
          <w:szCs w:val="20"/>
          <w:u w:val="single"/>
        </w:rPr>
        <w:t>Pregnant Individual</w:t>
      </w:r>
      <w:r w:rsidRPr="00B13877">
        <w:rPr>
          <w:sz w:val="22"/>
          <w:szCs w:val="20"/>
          <w:u w:val="single"/>
        </w:rPr>
        <w:t xml:space="preserve"> Would Be Endangered</w:t>
      </w:r>
      <w:r w:rsidRPr="005F28C1">
        <w:rPr>
          <w:sz w:val="22"/>
          <w:szCs w:val="20"/>
        </w:rPr>
        <w:t xml:space="preserve">.  The attending </w:t>
      </w:r>
      <w:r w:rsidR="002F1812">
        <w:rPr>
          <w:sz w:val="22"/>
          <w:szCs w:val="20"/>
        </w:rPr>
        <w:t>p</w:t>
      </w:r>
      <w:r w:rsidR="00B227BB">
        <w:rPr>
          <w:sz w:val="22"/>
          <w:szCs w:val="20"/>
        </w:rPr>
        <w:t>rovider</w:t>
      </w:r>
      <w:r w:rsidR="002F1812" w:rsidRPr="005F28C1">
        <w:rPr>
          <w:sz w:val="22"/>
          <w:szCs w:val="20"/>
        </w:rPr>
        <w:t xml:space="preserve"> </w:t>
      </w:r>
      <w:r w:rsidRPr="005F28C1">
        <w:rPr>
          <w:sz w:val="22"/>
          <w:szCs w:val="20"/>
        </w:rPr>
        <w:t xml:space="preserve">must certify that, in </w:t>
      </w:r>
      <w:r w:rsidR="00914BAE">
        <w:rPr>
          <w:sz w:val="22"/>
          <w:szCs w:val="20"/>
        </w:rPr>
        <w:t>their</w:t>
      </w:r>
      <w:r w:rsidRPr="005F28C1">
        <w:rPr>
          <w:sz w:val="22"/>
          <w:szCs w:val="20"/>
        </w:rPr>
        <w:t xml:space="preserve"> professional judgment, the life of the </w:t>
      </w:r>
      <w:r w:rsidR="0073087F">
        <w:rPr>
          <w:sz w:val="22"/>
          <w:szCs w:val="20"/>
        </w:rPr>
        <w:t>pregnant individual</w:t>
      </w:r>
      <w:r w:rsidRPr="005F28C1">
        <w:rPr>
          <w:sz w:val="22"/>
          <w:szCs w:val="20"/>
        </w:rPr>
        <w:t xml:space="preserve"> would be endangered if the pregnancy were carried to term.</w:t>
      </w:r>
    </w:p>
    <w:p w14:paraId="593AB6E8" w14:textId="77777777" w:rsidR="0034383A" w:rsidRDefault="0034383A" w:rsidP="00246F33">
      <w:pPr>
        <w:ind w:left="720"/>
        <w:rPr>
          <w:sz w:val="22"/>
        </w:rPr>
      </w:pPr>
    </w:p>
    <w:p w14:paraId="3C87C99C" w14:textId="2DD9C77F" w:rsidR="0034383A" w:rsidRPr="005F28C1" w:rsidRDefault="0034383A" w:rsidP="00246F33">
      <w:pPr>
        <w:tabs>
          <w:tab w:val="left" w:pos="1080"/>
          <w:tab w:val="left" w:pos="1314"/>
          <w:tab w:val="left" w:pos="1692"/>
          <w:tab w:val="left" w:pos="2070"/>
        </w:tabs>
        <w:autoSpaceDE/>
        <w:autoSpaceDN/>
        <w:adjustRightInd/>
        <w:ind w:left="720"/>
        <w:rPr>
          <w:sz w:val="22"/>
          <w:szCs w:val="20"/>
        </w:rPr>
      </w:pPr>
      <w:r w:rsidRPr="005F28C1">
        <w:rPr>
          <w:sz w:val="22"/>
          <w:szCs w:val="20"/>
        </w:rPr>
        <w:t>(B</w:t>
      </w:r>
      <w:proofErr w:type="gramStart"/>
      <w:r w:rsidRPr="005F28C1">
        <w:rPr>
          <w:sz w:val="22"/>
          <w:szCs w:val="20"/>
        </w:rPr>
        <w:t xml:space="preserve">)  </w:t>
      </w:r>
      <w:r w:rsidRPr="00B13877">
        <w:rPr>
          <w:sz w:val="22"/>
          <w:szCs w:val="20"/>
          <w:u w:val="single"/>
        </w:rPr>
        <w:t>Severe</w:t>
      </w:r>
      <w:proofErr w:type="gramEnd"/>
      <w:r w:rsidRPr="00B13877">
        <w:rPr>
          <w:sz w:val="22"/>
          <w:szCs w:val="20"/>
          <w:u w:val="single"/>
        </w:rPr>
        <w:t xml:space="preserve"> and Long-</w:t>
      </w:r>
      <w:r w:rsidR="001B1847">
        <w:rPr>
          <w:sz w:val="22"/>
          <w:szCs w:val="20"/>
          <w:u w:val="single"/>
        </w:rPr>
        <w:t>l</w:t>
      </w:r>
      <w:r w:rsidRPr="00B13877">
        <w:rPr>
          <w:sz w:val="22"/>
          <w:szCs w:val="20"/>
          <w:u w:val="single"/>
        </w:rPr>
        <w:t>asting Damage to the</w:t>
      </w:r>
      <w:r w:rsidR="00A93CDB">
        <w:rPr>
          <w:sz w:val="22"/>
          <w:szCs w:val="20"/>
          <w:u w:val="single"/>
        </w:rPr>
        <w:t xml:space="preserve"> Pregnant Individual’s</w:t>
      </w:r>
      <w:r w:rsidRPr="00B13877">
        <w:rPr>
          <w:sz w:val="22"/>
          <w:szCs w:val="20"/>
          <w:u w:val="single"/>
        </w:rPr>
        <w:t xml:space="preserve"> Physical Health</w:t>
      </w:r>
      <w:r w:rsidRPr="005F28C1">
        <w:rPr>
          <w:sz w:val="22"/>
          <w:szCs w:val="20"/>
        </w:rPr>
        <w:t xml:space="preserve">.  The attending </w:t>
      </w:r>
      <w:r w:rsidR="00846B5E">
        <w:rPr>
          <w:sz w:val="22"/>
          <w:szCs w:val="20"/>
        </w:rPr>
        <w:t>p</w:t>
      </w:r>
      <w:r w:rsidR="00CF2EB2">
        <w:rPr>
          <w:sz w:val="22"/>
          <w:szCs w:val="20"/>
        </w:rPr>
        <w:t>rovider</w:t>
      </w:r>
      <w:r w:rsidR="00846B5E">
        <w:rPr>
          <w:sz w:val="22"/>
          <w:szCs w:val="20"/>
        </w:rPr>
        <w:t xml:space="preserve"> </w:t>
      </w:r>
      <w:r w:rsidRPr="005F28C1">
        <w:rPr>
          <w:sz w:val="22"/>
          <w:szCs w:val="20"/>
        </w:rPr>
        <w:t xml:space="preserve">and another </w:t>
      </w:r>
      <w:r w:rsidR="00846B5E">
        <w:rPr>
          <w:sz w:val="22"/>
          <w:szCs w:val="20"/>
        </w:rPr>
        <w:t>p</w:t>
      </w:r>
      <w:r w:rsidR="006414D1">
        <w:rPr>
          <w:sz w:val="22"/>
          <w:szCs w:val="20"/>
        </w:rPr>
        <w:t>rovider</w:t>
      </w:r>
      <w:r w:rsidR="00846B5E" w:rsidRPr="005F28C1">
        <w:rPr>
          <w:sz w:val="22"/>
          <w:szCs w:val="20"/>
        </w:rPr>
        <w:t xml:space="preserve"> </w:t>
      </w:r>
      <w:r w:rsidRPr="005F28C1">
        <w:rPr>
          <w:sz w:val="22"/>
          <w:szCs w:val="20"/>
        </w:rPr>
        <w:t xml:space="preserve">must each certify that, in </w:t>
      </w:r>
      <w:r w:rsidR="00471DD0">
        <w:rPr>
          <w:sz w:val="22"/>
          <w:szCs w:val="20"/>
        </w:rPr>
        <w:t>their</w:t>
      </w:r>
      <w:r w:rsidRPr="005F28C1">
        <w:rPr>
          <w:sz w:val="22"/>
          <w:szCs w:val="20"/>
        </w:rPr>
        <w:t xml:space="preserve"> professional judgment, severe and long-lasting damage to the </w:t>
      </w:r>
      <w:r w:rsidR="00155A74">
        <w:rPr>
          <w:sz w:val="22"/>
          <w:szCs w:val="20"/>
        </w:rPr>
        <w:t>pregnant individual</w:t>
      </w:r>
      <w:r w:rsidRPr="005F28C1">
        <w:rPr>
          <w:sz w:val="22"/>
          <w:szCs w:val="20"/>
        </w:rPr>
        <w:t xml:space="preserve">'s physical health would result if the pregnancy were carried to term.  At least one of the </w:t>
      </w:r>
      <w:r w:rsidR="003113ED">
        <w:rPr>
          <w:sz w:val="22"/>
          <w:szCs w:val="20"/>
        </w:rPr>
        <w:t>providers</w:t>
      </w:r>
      <w:r w:rsidR="00483572" w:rsidRPr="005F28C1">
        <w:rPr>
          <w:sz w:val="22"/>
          <w:szCs w:val="20"/>
        </w:rPr>
        <w:t xml:space="preserve"> </w:t>
      </w:r>
      <w:r w:rsidRPr="005F28C1">
        <w:rPr>
          <w:sz w:val="22"/>
          <w:szCs w:val="20"/>
        </w:rPr>
        <w:t xml:space="preserve">must also certify that </w:t>
      </w:r>
      <w:r w:rsidR="0092681C">
        <w:rPr>
          <w:sz w:val="22"/>
          <w:szCs w:val="20"/>
        </w:rPr>
        <w:t>they</w:t>
      </w:r>
      <w:r w:rsidRPr="005F28C1">
        <w:rPr>
          <w:sz w:val="22"/>
          <w:szCs w:val="20"/>
        </w:rPr>
        <w:t xml:space="preserve"> </w:t>
      </w:r>
      <w:r w:rsidR="0092681C">
        <w:rPr>
          <w:sz w:val="22"/>
          <w:szCs w:val="20"/>
        </w:rPr>
        <w:t>are</w:t>
      </w:r>
      <w:r w:rsidRPr="005F28C1">
        <w:rPr>
          <w:sz w:val="22"/>
          <w:szCs w:val="20"/>
        </w:rPr>
        <w:t xml:space="preserve"> not an "interested </w:t>
      </w:r>
      <w:r w:rsidR="00F904A0">
        <w:rPr>
          <w:sz w:val="22"/>
          <w:szCs w:val="20"/>
        </w:rPr>
        <w:t>provider</w:t>
      </w:r>
      <w:r w:rsidRPr="005F28C1">
        <w:rPr>
          <w:sz w:val="22"/>
          <w:szCs w:val="20"/>
        </w:rPr>
        <w:t>," defined herein as one whose income is directly or indirectly affected by the fee paid for the performance of the abortion; or who is the spouse of, or another relative who lives with, a p</w:t>
      </w:r>
      <w:r w:rsidR="00E609F9">
        <w:rPr>
          <w:sz w:val="22"/>
          <w:szCs w:val="20"/>
        </w:rPr>
        <w:t>rovider</w:t>
      </w:r>
      <w:r w:rsidRPr="005F28C1">
        <w:rPr>
          <w:sz w:val="22"/>
          <w:szCs w:val="20"/>
        </w:rPr>
        <w:t xml:space="preserve"> whose income is directly or indirectly affected by the fee paid for the performance of the abortion.</w:t>
      </w:r>
    </w:p>
    <w:p w14:paraId="404E2BA8" w14:textId="77777777" w:rsidR="0034383A" w:rsidRDefault="0034383A" w:rsidP="00246F33">
      <w:pPr>
        <w:ind w:left="720"/>
        <w:rPr>
          <w:sz w:val="22"/>
        </w:rPr>
      </w:pPr>
    </w:p>
    <w:p w14:paraId="11ED9889" w14:textId="7D0A2941" w:rsidR="0034383A" w:rsidRPr="00E22DEB" w:rsidRDefault="0034383A" w:rsidP="00246F33">
      <w:pPr>
        <w:tabs>
          <w:tab w:val="left" w:pos="1080"/>
          <w:tab w:val="left" w:pos="1314"/>
          <w:tab w:val="left" w:pos="1692"/>
          <w:tab w:val="left" w:pos="2070"/>
        </w:tabs>
        <w:autoSpaceDE/>
        <w:autoSpaceDN/>
        <w:adjustRightInd/>
        <w:ind w:left="720"/>
        <w:rPr>
          <w:sz w:val="22"/>
          <w:szCs w:val="20"/>
        </w:rPr>
      </w:pPr>
      <w:r w:rsidRPr="00E22DEB">
        <w:rPr>
          <w:sz w:val="22"/>
          <w:szCs w:val="20"/>
        </w:rPr>
        <w:t xml:space="preserve">(C)  </w:t>
      </w:r>
      <w:r w:rsidRPr="006B6069">
        <w:rPr>
          <w:sz w:val="22"/>
          <w:szCs w:val="20"/>
          <w:u w:val="single"/>
        </w:rPr>
        <w:t>Victim of Rape or Incest</w:t>
      </w:r>
      <w:r w:rsidRPr="00E22DEB">
        <w:rPr>
          <w:sz w:val="22"/>
          <w:szCs w:val="20"/>
        </w:rPr>
        <w:t xml:space="preserve">.  The </w:t>
      </w:r>
      <w:r w:rsidR="006B1DB4">
        <w:rPr>
          <w:sz w:val="22"/>
          <w:szCs w:val="20"/>
        </w:rPr>
        <w:t>p</w:t>
      </w:r>
      <w:r w:rsidR="000B16BB">
        <w:rPr>
          <w:sz w:val="22"/>
          <w:szCs w:val="20"/>
        </w:rPr>
        <w:t>rovider</w:t>
      </w:r>
      <w:r w:rsidR="006B1DB4" w:rsidRPr="005F28C1">
        <w:rPr>
          <w:sz w:val="22"/>
          <w:szCs w:val="20"/>
        </w:rPr>
        <w:t xml:space="preserve"> </w:t>
      </w:r>
      <w:r w:rsidRPr="00E22DEB">
        <w:rPr>
          <w:sz w:val="22"/>
          <w:szCs w:val="20"/>
        </w:rPr>
        <w:t xml:space="preserve">is responsible for </w:t>
      </w:r>
      <w:r>
        <w:rPr>
          <w:sz w:val="22"/>
          <w:szCs w:val="20"/>
        </w:rPr>
        <w:t>retaining</w:t>
      </w:r>
      <w:r w:rsidRPr="00E22DEB">
        <w:rPr>
          <w:sz w:val="22"/>
          <w:szCs w:val="20"/>
        </w:rPr>
        <w:t xml:space="preserve"> signed documentation from a law enforcement agency or public health service certifying that the </w:t>
      </w:r>
      <w:r w:rsidR="00145AE7">
        <w:rPr>
          <w:sz w:val="22"/>
          <w:szCs w:val="20"/>
        </w:rPr>
        <w:t>p</w:t>
      </w:r>
      <w:r w:rsidR="000A55D7">
        <w:rPr>
          <w:sz w:val="22"/>
          <w:szCs w:val="20"/>
        </w:rPr>
        <w:t>erson</w:t>
      </w:r>
      <w:r w:rsidRPr="00E22DEB">
        <w:rPr>
          <w:sz w:val="22"/>
          <w:szCs w:val="20"/>
        </w:rPr>
        <w:t xml:space="preserve">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630184B4" w14:textId="77777777" w:rsidR="0034383A" w:rsidRPr="00E22DEB" w:rsidRDefault="0034383A" w:rsidP="00246F33">
      <w:pPr>
        <w:tabs>
          <w:tab w:val="left" w:pos="1080"/>
          <w:tab w:val="left" w:pos="1314"/>
          <w:tab w:val="left" w:pos="1692"/>
          <w:tab w:val="left" w:pos="2070"/>
        </w:tabs>
        <w:autoSpaceDE/>
        <w:autoSpaceDN/>
        <w:adjustRightInd/>
        <w:ind w:left="720"/>
        <w:rPr>
          <w:sz w:val="22"/>
          <w:szCs w:val="20"/>
        </w:rPr>
      </w:pPr>
    </w:p>
    <w:p w14:paraId="4C4CCB6D" w14:textId="0B9065DB" w:rsidR="0034383A" w:rsidRPr="00E22DEB" w:rsidRDefault="0034383A" w:rsidP="00246F33">
      <w:pPr>
        <w:tabs>
          <w:tab w:val="left" w:pos="1080"/>
          <w:tab w:val="left" w:pos="1314"/>
          <w:tab w:val="left" w:pos="1692"/>
          <w:tab w:val="left" w:pos="2070"/>
        </w:tabs>
        <w:autoSpaceDE/>
        <w:autoSpaceDN/>
        <w:adjustRightInd/>
        <w:ind w:left="720"/>
        <w:rPr>
          <w:rFonts w:ascii="Times" w:hAnsi="Times"/>
          <w:sz w:val="22"/>
          <w:szCs w:val="20"/>
        </w:rPr>
      </w:pPr>
      <w:r w:rsidRPr="00E22DEB">
        <w:rPr>
          <w:sz w:val="22"/>
          <w:szCs w:val="20"/>
        </w:rPr>
        <w:t>(D</w:t>
      </w:r>
      <w:proofErr w:type="gramStart"/>
      <w:r w:rsidRPr="00E22DEB">
        <w:rPr>
          <w:sz w:val="22"/>
          <w:szCs w:val="20"/>
        </w:rPr>
        <w:t xml:space="preserve">)  </w:t>
      </w:r>
      <w:r w:rsidRPr="00E22DEB">
        <w:rPr>
          <w:sz w:val="22"/>
          <w:szCs w:val="20"/>
          <w:u w:val="single"/>
        </w:rPr>
        <w:t>Other</w:t>
      </w:r>
      <w:proofErr w:type="gramEnd"/>
      <w:r w:rsidRPr="00E22DEB">
        <w:rPr>
          <w:sz w:val="22"/>
          <w:szCs w:val="20"/>
          <w:u w:val="single"/>
        </w:rPr>
        <w:t xml:space="preserve"> Medically Necessary Abortions</w:t>
      </w:r>
      <w:r w:rsidRPr="00E22DEB">
        <w:rPr>
          <w:sz w:val="22"/>
          <w:szCs w:val="20"/>
        </w:rPr>
        <w:t xml:space="preserve">.  The attending </w:t>
      </w:r>
      <w:r w:rsidR="005D3E16">
        <w:rPr>
          <w:sz w:val="22"/>
          <w:szCs w:val="20"/>
        </w:rPr>
        <w:t>p</w:t>
      </w:r>
      <w:r w:rsidR="003275D0">
        <w:rPr>
          <w:sz w:val="22"/>
          <w:szCs w:val="20"/>
        </w:rPr>
        <w:t>rovider</w:t>
      </w:r>
      <w:r w:rsidR="005D3E16" w:rsidRPr="005F28C1">
        <w:rPr>
          <w:sz w:val="22"/>
          <w:szCs w:val="20"/>
        </w:rPr>
        <w:t xml:space="preserve"> </w:t>
      </w:r>
      <w:r w:rsidRPr="00E22DEB">
        <w:rPr>
          <w:sz w:val="22"/>
          <w:szCs w:val="20"/>
        </w:rPr>
        <w:t xml:space="preserve">must certify that, in </w:t>
      </w:r>
      <w:r w:rsidR="00D50110">
        <w:rPr>
          <w:sz w:val="22"/>
          <w:szCs w:val="20"/>
        </w:rPr>
        <w:t>their</w:t>
      </w:r>
      <w:r w:rsidRPr="00E22DEB">
        <w:rPr>
          <w:sz w:val="22"/>
          <w:szCs w:val="20"/>
        </w:rPr>
        <w:t xml:space="preserve"> medical judgment, for reasons other than those described in 130 CMR 410.435(A)</w:t>
      </w:r>
      <w:r>
        <w:rPr>
          <w:sz w:val="22"/>
          <w:szCs w:val="20"/>
        </w:rPr>
        <w:t xml:space="preserve"> through</w:t>
      </w:r>
      <w:r w:rsidRPr="00E22DEB">
        <w:rPr>
          <w:sz w:val="22"/>
          <w:szCs w:val="20"/>
        </w:rPr>
        <w:t xml:space="preserve"> (C), the abortion performed was necessary </w:t>
      </w:r>
      <w:proofErr w:type="gramStart"/>
      <w:r w:rsidRPr="00E22DEB">
        <w:rPr>
          <w:sz w:val="22"/>
          <w:szCs w:val="20"/>
        </w:rPr>
        <w:t>in light of</w:t>
      </w:r>
      <w:proofErr w:type="gramEnd"/>
      <w:r w:rsidRPr="00E22DEB">
        <w:rPr>
          <w:sz w:val="22"/>
          <w:szCs w:val="20"/>
        </w:rPr>
        <w:t xml:space="preserve"> all factors affecting the </w:t>
      </w:r>
      <w:r w:rsidR="00DB63A5">
        <w:rPr>
          <w:sz w:val="22"/>
          <w:szCs w:val="20"/>
        </w:rPr>
        <w:t xml:space="preserve">pregnant individual’s </w:t>
      </w:r>
      <w:r w:rsidRPr="00E22DEB">
        <w:rPr>
          <w:sz w:val="22"/>
          <w:szCs w:val="20"/>
        </w:rPr>
        <w:t>health.</w:t>
      </w:r>
    </w:p>
    <w:p w14:paraId="3924ECDD" w14:textId="77777777" w:rsidR="0034383A" w:rsidRDefault="0034383A" w:rsidP="0034383A">
      <w:pPr>
        <w:tabs>
          <w:tab w:val="left" w:pos="936"/>
          <w:tab w:val="left" w:pos="1314"/>
          <w:tab w:val="left" w:pos="1692"/>
          <w:tab w:val="left" w:pos="2070"/>
        </w:tabs>
        <w:rPr>
          <w:sz w:val="22"/>
        </w:rPr>
      </w:pPr>
    </w:p>
    <w:p w14:paraId="589FB313" w14:textId="77777777" w:rsidR="0034383A" w:rsidRPr="00166721" w:rsidRDefault="0034383A"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01A5C31D" w14:textId="77777777" w:rsidR="0034383A" w:rsidRPr="00166721" w:rsidRDefault="0034383A" w:rsidP="0034383A">
      <w:pPr>
        <w:kinsoku w:val="0"/>
        <w:overflowPunct w:val="0"/>
        <w:spacing w:before="8" w:line="180" w:lineRule="exact"/>
        <w:rPr>
          <w:sz w:val="18"/>
          <w:szCs w:val="18"/>
        </w:rPr>
      </w:pPr>
    </w:p>
    <w:p w14:paraId="4F3ACF87" w14:textId="77777777" w:rsidR="0034383A" w:rsidRPr="00166721" w:rsidRDefault="0034383A" w:rsidP="00EC1ECE">
      <w:pPr>
        <w:kinsoku w:val="0"/>
        <w:overflowPunct w:val="0"/>
        <w:ind w:left="720" w:firstLine="360"/>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1E385D64" w14:textId="77777777" w:rsidR="0034383A" w:rsidRDefault="0034383A" w:rsidP="0034383A">
      <w:pPr>
        <w:tabs>
          <w:tab w:val="left" w:pos="936"/>
          <w:tab w:val="left" w:pos="1314"/>
          <w:tab w:val="left" w:pos="1692"/>
          <w:tab w:val="left" w:pos="2070"/>
        </w:tabs>
        <w:ind w:left="936"/>
        <w:rPr>
          <w:sz w:val="22"/>
        </w:rPr>
      </w:pPr>
    </w:p>
    <w:p w14:paraId="74AC0CB7" w14:textId="77777777" w:rsidR="00E55A87" w:rsidRDefault="00E55A87" w:rsidP="0034383A">
      <w:pPr>
        <w:tabs>
          <w:tab w:val="left" w:pos="1486"/>
        </w:tabs>
        <w:kinsoku w:val="0"/>
        <w:overflowPunct w:val="0"/>
        <w:ind w:left="936"/>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5A87" w:rsidRPr="002B61E2" w14:paraId="0C6871CC" w14:textId="77777777">
        <w:trPr>
          <w:trHeight w:hRule="exact" w:val="1005"/>
        </w:trPr>
        <w:tc>
          <w:tcPr>
            <w:tcW w:w="4080" w:type="dxa"/>
            <w:tcBorders>
              <w:bottom w:val="nil"/>
            </w:tcBorders>
          </w:tcPr>
          <w:p w14:paraId="3E3F2D4F"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8BA0366" w14:textId="77777777" w:rsidR="00E55A87" w:rsidRPr="000A574E" w:rsidRDefault="00E55A87">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33210F69" w14:textId="77777777" w:rsidR="00E55A87" w:rsidRPr="000A574E" w:rsidRDefault="00E55A87">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16590132"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6F8F8AAB" w14:textId="77777777" w:rsidR="00E55A87"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70C7A21A" w14:textId="77777777" w:rsidR="00E55A87" w:rsidRPr="000A574E" w:rsidRDefault="00E55A87">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35A2B383"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3DCD6A01"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4-20</w:t>
            </w:r>
          </w:p>
        </w:tc>
      </w:tr>
      <w:tr w:rsidR="00E55A87" w:rsidRPr="002B61E2" w14:paraId="16159D80" w14:textId="77777777">
        <w:trPr>
          <w:trHeight w:hRule="exact" w:val="864"/>
        </w:trPr>
        <w:tc>
          <w:tcPr>
            <w:tcW w:w="4080" w:type="dxa"/>
            <w:tcBorders>
              <w:top w:val="nil"/>
            </w:tcBorders>
            <w:vAlign w:val="center"/>
          </w:tcPr>
          <w:p w14:paraId="1DE252E3" w14:textId="77777777" w:rsidR="00E55A87" w:rsidRPr="000A574E" w:rsidRDefault="00E55A87">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0E9295A6"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2883CA36" w14:textId="2995E31D"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AOH-5</w:t>
            </w:r>
            <w:r w:rsidR="00E3069A">
              <w:rPr>
                <w:rFonts w:ascii="Arial" w:hAnsi="Arial" w:cs="Arial"/>
                <w:sz w:val="20"/>
                <w:szCs w:val="20"/>
              </w:rPr>
              <w:t>X</w:t>
            </w:r>
          </w:p>
        </w:tc>
        <w:tc>
          <w:tcPr>
            <w:tcW w:w="1771" w:type="dxa"/>
          </w:tcPr>
          <w:p w14:paraId="62F14957"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5D9772A2" w14:textId="28FD2706"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E3069A">
              <w:rPr>
                <w:rFonts w:ascii="Arial" w:hAnsi="Arial" w:cs="Arial"/>
                <w:sz w:val="20"/>
                <w:szCs w:val="20"/>
              </w:rPr>
              <w:t>X</w:t>
            </w:r>
            <w:r>
              <w:rPr>
                <w:rFonts w:ascii="Arial" w:hAnsi="Arial" w:cs="Arial"/>
                <w:sz w:val="20"/>
                <w:szCs w:val="20"/>
              </w:rPr>
              <w:t>/</w:t>
            </w:r>
            <w:r w:rsidR="00E3069A">
              <w:rPr>
                <w:rFonts w:ascii="Arial" w:hAnsi="Arial" w:cs="Arial"/>
                <w:sz w:val="20"/>
                <w:szCs w:val="20"/>
              </w:rPr>
              <w:t>XX</w:t>
            </w:r>
            <w:r>
              <w:rPr>
                <w:rFonts w:ascii="Arial" w:hAnsi="Arial" w:cs="Arial"/>
                <w:sz w:val="20"/>
                <w:szCs w:val="20"/>
              </w:rPr>
              <w:t>/2</w:t>
            </w:r>
            <w:r w:rsidR="00E3069A">
              <w:rPr>
                <w:rFonts w:ascii="Arial" w:hAnsi="Arial" w:cs="Arial"/>
                <w:sz w:val="20"/>
                <w:szCs w:val="20"/>
              </w:rPr>
              <w:t>X</w:t>
            </w:r>
          </w:p>
        </w:tc>
      </w:tr>
    </w:tbl>
    <w:p w14:paraId="1B1CE30D" w14:textId="77777777" w:rsidR="00E55A87" w:rsidRDefault="00E55A87" w:rsidP="0034383A">
      <w:pPr>
        <w:tabs>
          <w:tab w:val="left" w:pos="1486"/>
        </w:tabs>
        <w:kinsoku w:val="0"/>
        <w:overflowPunct w:val="0"/>
        <w:ind w:left="936"/>
        <w:rPr>
          <w:sz w:val="22"/>
          <w:szCs w:val="22"/>
        </w:rPr>
      </w:pPr>
    </w:p>
    <w:p w14:paraId="7363811E" w14:textId="10C29149" w:rsidR="0034383A" w:rsidRPr="00166721" w:rsidRDefault="0034383A" w:rsidP="00EC1ECE">
      <w:pPr>
        <w:tabs>
          <w:tab w:val="left" w:pos="1486"/>
        </w:tabs>
        <w:kinsoku w:val="0"/>
        <w:overflowPunct w:val="0"/>
        <w:ind w:left="720"/>
        <w:rPr>
          <w:spacing w:val="-1"/>
          <w:sz w:val="22"/>
          <w:szCs w:val="22"/>
        </w:rPr>
      </w:pPr>
      <w:r w:rsidRPr="00166721">
        <w:rPr>
          <w:sz w:val="22"/>
          <w:szCs w:val="22"/>
        </w:rPr>
        <w:t>(A</w:t>
      </w:r>
      <w:proofErr w:type="gramStart"/>
      <w:r w:rsidRPr="00166721">
        <w:rPr>
          <w:sz w:val="22"/>
          <w:szCs w:val="22"/>
        </w:rPr>
        <w:t>)  The</w:t>
      </w:r>
      <w:proofErr w:type="gramEnd"/>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00080E53">
        <w:rPr>
          <w:spacing w:val="-2"/>
          <w:sz w:val="22"/>
          <w:szCs w:val="22"/>
        </w:rPr>
        <w:t xml:space="preserve"> provider</w:t>
      </w:r>
      <w:r w:rsidRPr="00166721">
        <w:rPr>
          <w:spacing w:val="-2"/>
          <w:sz w:val="22"/>
          <w:szCs w:val="22"/>
        </w:rPr>
        <w:t>,</w:t>
      </w:r>
      <w:r w:rsidRPr="00166721">
        <w:rPr>
          <w:spacing w:val="-7"/>
          <w:sz w:val="22"/>
          <w:szCs w:val="22"/>
        </w:rPr>
        <w:t xml:space="preserve"> </w:t>
      </w:r>
      <w:r w:rsidRPr="00EC1ECE">
        <w:rPr>
          <w:sz w:val="22"/>
          <w:szCs w:val="22"/>
        </w:rPr>
        <w:t xml:space="preserve">or </w:t>
      </w:r>
      <w:r w:rsidRPr="00166721">
        <w:rPr>
          <w:sz w:val="22"/>
          <w:szCs w:val="22"/>
        </w:rPr>
        <w:t>a</w:t>
      </w:r>
      <w:r w:rsidRPr="00EC1ECE">
        <w:rPr>
          <w:sz w:val="22"/>
          <w:szCs w:val="22"/>
        </w:rPr>
        <w:t xml:space="preserve"> referral agency</w:t>
      </w:r>
      <w:r w:rsidR="00CF1CE6" w:rsidRPr="00EC1ECE">
        <w:rPr>
          <w:sz w:val="22"/>
          <w:szCs w:val="22"/>
        </w:rPr>
        <w:t xml:space="preserve"> </w:t>
      </w:r>
      <w:r w:rsidRPr="00EC1ECE">
        <w:rPr>
          <w:sz w:val="22"/>
          <w:szCs w:val="22"/>
        </w:rPr>
        <w:t xml:space="preserve">may request prior authorization from the MassHealth agency </w:t>
      </w:r>
      <w:r w:rsidRPr="00166721">
        <w:rPr>
          <w:sz w:val="22"/>
          <w:szCs w:val="22"/>
        </w:rPr>
        <w:t>in</w:t>
      </w:r>
      <w:r w:rsidRPr="00EC1ECE">
        <w:rPr>
          <w:sz w:val="22"/>
          <w:szCs w:val="22"/>
        </w:rPr>
        <w:t xml:space="preserve"> writing. The request must be made in accordance with the instructions for requesting prior authorization for abortion services in Subchapter </w:t>
      </w:r>
      <w:r w:rsidRPr="00166721">
        <w:rPr>
          <w:sz w:val="22"/>
          <w:szCs w:val="22"/>
        </w:rPr>
        <w:t>5</w:t>
      </w:r>
      <w:r w:rsidRPr="00EC1ECE">
        <w:rPr>
          <w:sz w:val="22"/>
          <w:szCs w:val="22"/>
        </w:rPr>
        <w:t xml:space="preserve"> </w:t>
      </w:r>
      <w:r w:rsidRPr="00166721">
        <w:rPr>
          <w:sz w:val="22"/>
          <w:szCs w:val="22"/>
        </w:rPr>
        <w:t>of</w:t>
      </w:r>
      <w:r w:rsidRPr="00EC1ECE">
        <w:rPr>
          <w:sz w:val="22"/>
          <w:szCs w:val="22"/>
        </w:rPr>
        <w:t xml:space="preserve"> </w:t>
      </w:r>
      <w:r w:rsidRPr="00166721">
        <w:rPr>
          <w:sz w:val="22"/>
          <w:szCs w:val="22"/>
        </w:rPr>
        <w:t>the</w:t>
      </w:r>
      <w:r w:rsidRPr="00EC1ECE">
        <w:rPr>
          <w:sz w:val="22"/>
          <w:szCs w:val="22"/>
        </w:rPr>
        <w:t xml:space="preserve"> 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4B5D5A27" w14:textId="77777777" w:rsidR="0034383A" w:rsidRPr="00166721" w:rsidRDefault="0034383A" w:rsidP="00EC1ECE">
      <w:pPr>
        <w:kinsoku w:val="0"/>
        <w:overflowPunct w:val="0"/>
        <w:ind w:left="720"/>
      </w:pPr>
    </w:p>
    <w:p w14:paraId="5758668E" w14:textId="12CEE4A7" w:rsidR="0034383A" w:rsidRPr="00166721" w:rsidRDefault="0034383A" w:rsidP="00EC1ECE">
      <w:pPr>
        <w:tabs>
          <w:tab w:val="left" w:pos="1474"/>
        </w:tabs>
        <w:kinsoku w:val="0"/>
        <w:overflowPunct w:val="0"/>
        <w:ind w:left="720"/>
        <w:rPr>
          <w:sz w:val="22"/>
          <w:szCs w:val="22"/>
        </w:rPr>
      </w:pPr>
      <w:r w:rsidRPr="00166721">
        <w:rPr>
          <w:sz w:val="22"/>
          <w:szCs w:val="22"/>
        </w:rPr>
        <w:t>(B</w:t>
      </w:r>
      <w:proofErr w:type="gramStart"/>
      <w:r w:rsidRPr="00166721">
        <w:rPr>
          <w:sz w:val="22"/>
          <w:szCs w:val="22"/>
        </w:rPr>
        <w:t>)  If</w:t>
      </w:r>
      <w:proofErr w:type="gramEnd"/>
      <w:r w:rsidRPr="00166721">
        <w:rPr>
          <w:sz w:val="22"/>
          <w:szCs w:val="22"/>
        </w:rPr>
        <w:t xml:space="preserve"> the MassHealth agency authorizes the abortion, it will issue a prior authorization </w:t>
      </w:r>
      <w:r w:rsidR="001B1847">
        <w:rPr>
          <w:sz w:val="22"/>
          <w:szCs w:val="22"/>
        </w:rPr>
        <w:t xml:space="preserve">number </w:t>
      </w:r>
      <w:r w:rsidRPr="00166721">
        <w:rPr>
          <w:sz w:val="22"/>
          <w:szCs w:val="22"/>
        </w:rPr>
        <w:t xml:space="preserve">directly to the out-of-state facility. The facility must </w:t>
      </w:r>
      <w:r w:rsidR="007478F5">
        <w:rPr>
          <w:sz w:val="22"/>
          <w:szCs w:val="22"/>
        </w:rPr>
        <w:t>enter</w:t>
      </w:r>
      <w:r w:rsidRPr="00166721">
        <w:rPr>
          <w:sz w:val="22"/>
          <w:szCs w:val="22"/>
        </w:rPr>
        <w:t xml:space="preserve"> the prior authorization </w:t>
      </w:r>
      <w:r w:rsidR="007478F5">
        <w:rPr>
          <w:sz w:val="22"/>
          <w:szCs w:val="22"/>
        </w:rPr>
        <w:t xml:space="preserve">number on </w:t>
      </w:r>
      <w:r w:rsidRPr="00166721">
        <w:rPr>
          <w:sz w:val="22"/>
          <w:szCs w:val="22"/>
        </w:rPr>
        <w:t>the claim form when requesting payment from the MassHealth agency.</w:t>
      </w:r>
    </w:p>
    <w:p w14:paraId="75632E00" w14:textId="77777777" w:rsidR="0034383A" w:rsidRPr="00166721" w:rsidRDefault="0034383A" w:rsidP="00EC1ECE">
      <w:pPr>
        <w:tabs>
          <w:tab w:val="left" w:pos="1486"/>
        </w:tabs>
        <w:kinsoku w:val="0"/>
        <w:overflowPunct w:val="0"/>
        <w:ind w:left="720"/>
        <w:rPr>
          <w:sz w:val="22"/>
          <w:szCs w:val="22"/>
        </w:rPr>
      </w:pPr>
    </w:p>
    <w:p w14:paraId="78E89CB9" w14:textId="77777777" w:rsidR="0034383A" w:rsidRPr="00166721" w:rsidRDefault="0034383A" w:rsidP="00EC1ECE">
      <w:pPr>
        <w:tabs>
          <w:tab w:val="left" w:pos="1474"/>
        </w:tabs>
        <w:kinsoku w:val="0"/>
        <w:overflowPunct w:val="0"/>
        <w:ind w:left="720"/>
        <w:rPr>
          <w:sz w:val="22"/>
          <w:szCs w:val="22"/>
        </w:rPr>
      </w:pPr>
      <w:r w:rsidRPr="00166721">
        <w:rPr>
          <w:sz w:val="22"/>
          <w:szCs w:val="22"/>
        </w:rPr>
        <w:t>(C</w:t>
      </w:r>
      <w:proofErr w:type="gramStart"/>
      <w:r w:rsidRPr="00166721">
        <w:rPr>
          <w:sz w:val="22"/>
          <w:szCs w:val="22"/>
        </w:rPr>
        <w:t>)  Out</w:t>
      </w:r>
      <w:proofErr w:type="gramEnd"/>
      <w:r w:rsidRPr="00166721">
        <w:rPr>
          <w:sz w:val="22"/>
          <w:szCs w:val="22"/>
        </w:rPr>
        <w:t>-of-state abortion services will be authorized only when such services are not available in a Massachusetts facility.</w:t>
      </w:r>
    </w:p>
    <w:p w14:paraId="0ED1669D" w14:textId="77777777" w:rsidR="0034383A" w:rsidRPr="00166721" w:rsidRDefault="0034383A" w:rsidP="00EC1ECE">
      <w:pPr>
        <w:tabs>
          <w:tab w:val="left" w:pos="1486"/>
        </w:tabs>
        <w:kinsoku w:val="0"/>
        <w:overflowPunct w:val="0"/>
        <w:ind w:left="720"/>
        <w:rPr>
          <w:sz w:val="22"/>
          <w:szCs w:val="22"/>
        </w:rPr>
      </w:pPr>
    </w:p>
    <w:p w14:paraId="6D209F58" w14:textId="70A8DBF3" w:rsidR="003B5B9F" w:rsidRDefault="0034383A" w:rsidP="00EC1ECE">
      <w:pPr>
        <w:tabs>
          <w:tab w:val="left" w:pos="1486"/>
        </w:tabs>
        <w:kinsoku w:val="0"/>
        <w:overflowPunct w:val="0"/>
        <w:ind w:left="720"/>
        <w:rPr>
          <w:sz w:val="22"/>
        </w:rPr>
      </w:pPr>
      <w:r w:rsidRPr="00166721">
        <w:rPr>
          <w:sz w:val="22"/>
          <w:szCs w:val="22"/>
        </w:rPr>
        <w:t>(D</w:t>
      </w:r>
      <w:proofErr w:type="gramStart"/>
      <w:r w:rsidRPr="00166721">
        <w:rPr>
          <w:sz w:val="22"/>
          <w:szCs w:val="22"/>
        </w:rPr>
        <w:t>)  Prior</w:t>
      </w:r>
      <w:proofErr w:type="gramEnd"/>
      <w:r w:rsidRPr="00166721">
        <w:rPr>
          <w:sz w:val="22"/>
          <w:szCs w:val="22"/>
        </w:rPr>
        <w:t xml:space="preserve"> authorization is not required for abortion services provided in the situations described in </w:t>
      </w:r>
      <w:r>
        <w:rPr>
          <w:sz w:val="22"/>
          <w:szCs w:val="22"/>
        </w:rPr>
        <w:t>130 CMR 410.404(B)(1).</w:t>
      </w:r>
      <w:r w:rsidR="00E55A87">
        <w:rPr>
          <w:sz w:val="22"/>
        </w:rPr>
        <w:t xml:space="preserve"> </w:t>
      </w:r>
    </w:p>
    <w:p w14:paraId="190AE9D3" w14:textId="77777777" w:rsidR="00E55A87" w:rsidRDefault="00E55A87" w:rsidP="00E55A87">
      <w:pPr>
        <w:tabs>
          <w:tab w:val="left" w:pos="1486"/>
        </w:tabs>
        <w:kinsoku w:val="0"/>
        <w:overflowPunct w:val="0"/>
        <w:ind w:left="936"/>
        <w:rPr>
          <w:sz w:val="22"/>
        </w:rPr>
      </w:pPr>
    </w:p>
    <w:p w14:paraId="657535F0" w14:textId="77777777" w:rsidR="0034383A" w:rsidRDefault="0034383A"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5CA32A87" w14:textId="77777777" w:rsidR="0034383A" w:rsidRPr="00166721" w:rsidRDefault="0034383A" w:rsidP="0034383A">
      <w:pPr>
        <w:kinsoku w:val="0"/>
        <w:overflowPunct w:val="0"/>
        <w:rPr>
          <w:spacing w:val="-2"/>
          <w:sz w:val="22"/>
          <w:szCs w:val="22"/>
          <w:u w:val="single"/>
        </w:rPr>
      </w:pPr>
    </w:p>
    <w:p w14:paraId="7AA35DEC" w14:textId="4CE7E258" w:rsidR="0034383A" w:rsidRPr="00166721" w:rsidRDefault="0034383A" w:rsidP="00EC1ECE">
      <w:pPr>
        <w:tabs>
          <w:tab w:val="left" w:pos="1440"/>
        </w:tabs>
        <w:kinsoku w:val="0"/>
        <w:overflowPunct w:val="0"/>
        <w:ind w:left="720" w:firstLine="360"/>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6857219D" w14:textId="77777777" w:rsidR="0034383A" w:rsidRPr="00166721" w:rsidRDefault="0034383A" w:rsidP="0034383A">
      <w:pPr>
        <w:tabs>
          <w:tab w:val="left" w:pos="1440"/>
        </w:tabs>
        <w:kinsoku w:val="0"/>
        <w:overflowPunct w:val="0"/>
        <w:ind w:right="432"/>
        <w:rPr>
          <w:spacing w:val="-3"/>
          <w:sz w:val="22"/>
          <w:szCs w:val="22"/>
        </w:rPr>
      </w:pPr>
    </w:p>
    <w:p w14:paraId="71B1800A"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(A</w:t>
      </w:r>
      <w:proofErr w:type="gramStart"/>
      <w:r w:rsidRPr="00166721">
        <w:rPr>
          <w:spacing w:val="-2"/>
          <w:sz w:val="22"/>
          <w:szCs w:val="22"/>
        </w:rPr>
        <w:t>)  nonpermanent</w:t>
      </w:r>
      <w:proofErr w:type="gramEnd"/>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proofErr w:type="gramStart"/>
      <w:r w:rsidRPr="00166721">
        <w:rPr>
          <w:spacing w:val="-2"/>
          <w:sz w:val="22"/>
          <w:szCs w:val="22"/>
        </w:rPr>
        <w:t>care;</w:t>
      </w:r>
      <w:proofErr w:type="gramEnd"/>
    </w:p>
    <w:p w14:paraId="4189F113" w14:textId="77777777" w:rsidR="0034383A" w:rsidRPr="00166721" w:rsidRDefault="0034383A" w:rsidP="00EC1ECE">
      <w:pPr>
        <w:tabs>
          <w:tab w:val="left" w:pos="1817"/>
        </w:tabs>
        <w:kinsoku w:val="0"/>
        <w:overflowPunct w:val="0"/>
        <w:ind w:left="720"/>
        <w:rPr>
          <w:spacing w:val="-2"/>
          <w:sz w:val="22"/>
          <w:szCs w:val="22"/>
        </w:rPr>
      </w:pPr>
    </w:p>
    <w:p w14:paraId="63F23FE4"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(B</w:t>
      </w:r>
      <w:proofErr w:type="gramStart"/>
      <w:r w:rsidRPr="00166721">
        <w:rPr>
          <w:spacing w:val="-2"/>
          <w:sz w:val="22"/>
          <w:szCs w:val="22"/>
        </w:rPr>
        <w:t>)  comprehensive</w:t>
      </w:r>
      <w:proofErr w:type="gramEnd"/>
      <w:r w:rsidRPr="00166721">
        <w:rPr>
          <w:spacing w:val="-2"/>
          <w:sz w:val="22"/>
          <w:szCs w:val="22"/>
        </w:rPr>
        <w:t xml:space="preserve"> medical </w:t>
      </w:r>
      <w:proofErr w:type="gramStart"/>
      <w:r w:rsidRPr="00166721">
        <w:rPr>
          <w:spacing w:val="-2"/>
          <w:sz w:val="22"/>
          <w:szCs w:val="22"/>
        </w:rPr>
        <w:t>examination;</w:t>
      </w:r>
      <w:proofErr w:type="gramEnd"/>
    </w:p>
    <w:p w14:paraId="5F89ED6F" w14:textId="77777777" w:rsidR="0034383A" w:rsidRPr="00166721" w:rsidRDefault="0034383A" w:rsidP="00EC1ECE">
      <w:pPr>
        <w:tabs>
          <w:tab w:val="left" w:pos="1817"/>
        </w:tabs>
        <w:kinsoku w:val="0"/>
        <w:overflowPunct w:val="0"/>
        <w:ind w:left="720"/>
        <w:rPr>
          <w:spacing w:val="-2"/>
          <w:sz w:val="22"/>
          <w:szCs w:val="22"/>
        </w:rPr>
      </w:pPr>
    </w:p>
    <w:p w14:paraId="4966B2D6"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(C</w:t>
      </w:r>
      <w:proofErr w:type="gramStart"/>
      <w:r w:rsidRPr="00166721">
        <w:rPr>
          <w:spacing w:val="-2"/>
          <w:sz w:val="22"/>
          <w:szCs w:val="22"/>
        </w:rPr>
        <w:t>)  diagnosis</w:t>
      </w:r>
      <w:proofErr w:type="gramEnd"/>
      <w:r w:rsidRPr="00166721">
        <w:rPr>
          <w:spacing w:val="-2"/>
          <w:sz w:val="22"/>
          <w:szCs w:val="22"/>
        </w:rPr>
        <w:t xml:space="preserve"> and treatment of medical problems specific to reproduction as well as diagnosis of and appropriate referral for other medical </w:t>
      </w:r>
      <w:proofErr w:type="gramStart"/>
      <w:r w:rsidRPr="00166721">
        <w:rPr>
          <w:spacing w:val="-2"/>
          <w:sz w:val="22"/>
          <w:szCs w:val="22"/>
        </w:rPr>
        <w:t>problems;</w:t>
      </w:r>
      <w:proofErr w:type="gramEnd"/>
    </w:p>
    <w:p w14:paraId="03E78AB8" w14:textId="77777777" w:rsidR="0034383A" w:rsidRPr="00166721" w:rsidRDefault="0034383A" w:rsidP="00EC1ECE">
      <w:pPr>
        <w:tabs>
          <w:tab w:val="left" w:pos="1817"/>
        </w:tabs>
        <w:kinsoku w:val="0"/>
        <w:overflowPunct w:val="0"/>
        <w:ind w:left="720"/>
        <w:rPr>
          <w:spacing w:val="-2"/>
          <w:sz w:val="22"/>
          <w:szCs w:val="22"/>
        </w:rPr>
      </w:pPr>
    </w:p>
    <w:p w14:paraId="64C1798D"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(D) sexually transmitted infection (STI) testing and treatment;</w:t>
      </w:r>
    </w:p>
    <w:p w14:paraId="6D6105B7" w14:textId="77777777" w:rsidR="0034383A" w:rsidRPr="00166721" w:rsidRDefault="0034383A" w:rsidP="00EC1ECE">
      <w:pPr>
        <w:tabs>
          <w:tab w:val="left" w:pos="1817"/>
        </w:tabs>
        <w:kinsoku w:val="0"/>
        <w:overflowPunct w:val="0"/>
        <w:ind w:left="720"/>
        <w:rPr>
          <w:spacing w:val="-2"/>
          <w:sz w:val="22"/>
          <w:szCs w:val="22"/>
        </w:rPr>
      </w:pPr>
    </w:p>
    <w:p w14:paraId="3E25221C"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(E) cervical cancer screening (Pap smear);</w:t>
      </w:r>
    </w:p>
    <w:p w14:paraId="319A63EA" w14:textId="77777777" w:rsidR="0034383A" w:rsidRPr="00166721" w:rsidRDefault="0034383A" w:rsidP="00EC1ECE">
      <w:pPr>
        <w:tabs>
          <w:tab w:val="left" w:pos="1817"/>
        </w:tabs>
        <w:kinsoku w:val="0"/>
        <w:overflowPunct w:val="0"/>
        <w:ind w:left="720"/>
        <w:rPr>
          <w:spacing w:val="-2"/>
          <w:sz w:val="22"/>
          <w:szCs w:val="22"/>
        </w:rPr>
      </w:pPr>
    </w:p>
    <w:p w14:paraId="0AF7D663"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(F</w:t>
      </w:r>
      <w:proofErr w:type="gramStart"/>
      <w:r w:rsidRPr="00166721">
        <w:rPr>
          <w:spacing w:val="-2"/>
          <w:sz w:val="22"/>
          <w:szCs w:val="22"/>
        </w:rPr>
        <w:t>)  breast</w:t>
      </w:r>
      <w:proofErr w:type="gramEnd"/>
      <w:r w:rsidRPr="00166721">
        <w:rPr>
          <w:spacing w:val="-2"/>
          <w:sz w:val="22"/>
          <w:szCs w:val="22"/>
        </w:rPr>
        <w:t xml:space="preserve"> </w:t>
      </w:r>
      <w:proofErr w:type="gramStart"/>
      <w:r w:rsidRPr="00166721">
        <w:rPr>
          <w:spacing w:val="-2"/>
          <w:sz w:val="22"/>
          <w:szCs w:val="22"/>
        </w:rPr>
        <w:t>examination;</w:t>
      </w:r>
      <w:proofErr w:type="gramEnd"/>
    </w:p>
    <w:p w14:paraId="60E8474A" w14:textId="77777777" w:rsidR="0034383A" w:rsidRPr="00166721" w:rsidRDefault="0034383A" w:rsidP="00EC1ECE">
      <w:pPr>
        <w:tabs>
          <w:tab w:val="left" w:pos="1817"/>
        </w:tabs>
        <w:kinsoku w:val="0"/>
        <w:overflowPunct w:val="0"/>
        <w:ind w:left="720"/>
        <w:rPr>
          <w:spacing w:val="-2"/>
          <w:sz w:val="22"/>
          <w:szCs w:val="22"/>
        </w:rPr>
      </w:pPr>
    </w:p>
    <w:p w14:paraId="4A03CBFB"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(G</w:t>
      </w:r>
      <w:proofErr w:type="gramStart"/>
      <w:r w:rsidRPr="00166721">
        <w:rPr>
          <w:spacing w:val="-2"/>
          <w:sz w:val="22"/>
          <w:szCs w:val="22"/>
        </w:rPr>
        <w:t>)  laboratory</w:t>
      </w:r>
      <w:proofErr w:type="gramEnd"/>
      <w:r w:rsidRPr="00166721">
        <w:rPr>
          <w:spacing w:val="-2"/>
          <w:sz w:val="22"/>
          <w:szCs w:val="22"/>
        </w:rPr>
        <w:t xml:space="preserve">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0EB53DD2" w14:textId="77777777" w:rsidR="0034383A" w:rsidRPr="00166721" w:rsidRDefault="0034383A" w:rsidP="00EC1ECE">
      <w:pPr>
        <w:tabs>
          <w:tab w:val="left" w:pos="1817"/>
        </w:tabs>
        <w:kinsoku w:val="0"/>
        <w:overflowPunct w:val="0"/>
        <w:ind w:left="720"/>
        <w:rPr>
          <w:spacing w:val="-2"/>
          <w:sz w:val="22"/>
          <w:szCs w:val="22"/>
        </w:rPr>
      </w:pPr>
    </w:p>
    <w:p w14:paraId="5A114866" w14:textId="77777777" w:rsidR="0034383A" w:rsidRPr="00166721" w:rsidRDefault="0034383A" w:rsidP="00EC1ECE">
      <w:pPr>
        <w:tabs>
          <w:tab w:val="left" w:pos="1817"/>
        </w:tabs>
        <w:kinsoku w:val="0"/>
        <w:overflowPunct w:val="0"/>
        <w:ind w:left="720"/>
        <w:rPr>
          <w:spacing w:val="-2"/>
          <w:sz w:val="22"/>
          <w:szCs w:val="22"/>
        </w:rPr>
      </w:pPr>
      <w:r w:rsidRPr="00166721">
        <w:rPr>
          <w:spacing w:val="-2"/>
          <w:sz w:val="22"/>
          <w:szCs w:val="22"/>
        </w:rPr>
        <w:t>(H</w:t>
      </w:r>
      <w:proofErr w:type="gramStart"/>
      <w:r w:rsidRPr="00166721">
        <w:rPr>
          <w:spacing w:val="-2"/>
          <w:sz w:val="22"/>
          <w:szCs w:val="22"/>
        </w:rPr>
        <w:t>)  family</w:t>
      </w:r>
      <w:proofErr w:type="gramEnd"/>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64136A36" w14:textId="77777777" w:rsidR="0034383A" w:rsidRPr="00166721" w:rsidRDefault="0034383A"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57DE8ECE" w14:textId="77777777" w:rsidR="0034383A" w:rsidRPr="00166721" w:rsidRDefault="0034383A" w:rsidP="0034383A">
      <w:pPr>
        <w:kinsoku w:val="0"/>
        <w:overflowPunct w:val="0"/>
        <w:spacing w:before="19" w:line="100" w:lineRule="exact"/>
        <w:rPr>
          <w:sz w:val="10"/>
          <w:szCs w:val="10"/>
        </w:rPr>
      </w:pPr>
    </w:p>
    <w:p w14:paraId="101951FA" w14:textId="22BB955B" w:rsidR="0034383A" w:rsidRPr="00166721" w:rsidRDefault="0034383A" w:rsidP="00EC1ECE">
      <w:pPr>
        <w:tabs>
          <w:tab w:val="left" w:pos="1454"/>
        </w:tabs>
        <w:kinsoku w:val="0"/>
        <w:overflowPunct w:val="0"/>
        <w:ind w:left="720"/>
        <w:rPr>
          <w:spacing w:val="-2"/>
          <w:sz w:val="22"/>
          <w:szCs w:val="22"/>
        </w:rPr>
      </w:pPr>
      <w:r w:rsidRPr="00166721">
        <w:rPr>
          <w:spacing w:val="-2"/>
          <w:sz w:val="22"/>
          <w:szCs w:val="22"/>
        </w:rPr>
        <w:t>(A</w:t>
      </w:r>
      <w:proofErr w:type="gramStart"/>
      <w:r w:rsidRPr="00166721">
        <w:rPr>
          <w:spacing w:val="-2"/>
          <w:sz w:val="22"/>
          <w:szCs w:val="22"/>
        </w:rPr>
        <w:t>)</w:t>
      </w:r>
      <w:r w:rsidR="00C72898">
        <w:rPr>
          <w:spacing w:val="-2"/>
          <w:sz w:val="22"/>
          <w:szCs w:val="22"/>
        </w:rPr>
        <w:t xml:space="preserve"> </w:t>
      </w:r>
      <w:r w:rsidRPr="00166721">
        <w:rPr>
          <w:spacing w:val="-2"/>
          <w:sz w:val="22"/>
          <w:szCs w:val="22"/>
        </w:rPr>
        <w:t xml:space="preserve"> </w:t>
      </w:r>
      <w:r w:rsidRPr="00166721">
        <w:rPr>
          <w:spacing w:val="-2"/>
          <w:sz w:val="22"/>
          <w:szCs w:val="22"/>
          <w:u w:val="single"/>
        </w:rPr>
        <w:t>Introduction</w:t>
      </w:r>
      <w:proofErr w:type="gramEnd"/>
      <w:r w:rsidRPr="00166721">
        <w:rPr>
          <w:spacing w:val="-2"/>
          <w:sz w:val="22"/>
          <w:szCs w:val="22"/>
        </w:rPr>
        <w:t>.</w:t>
      </w:r>
      <w:r w:rsidRPr="00166721">
        <w:rPr>
          <w:spacing w:val="-10"/>
          <w:sz w:val="22"/>
          <w:szCs w:val="22"/>
        </w:rPr>
        <w:t xml:space="preserve"> </w:t>
      </w:r>
      <w:r w:rsidR="009A25FB">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w:t>
      </w:r>
      <w:r w:rsidR="00E55128">
        <w:rPr>
          <w:spacing w:val="-1"/>
          <w:sz w:val="22"/>
          <w:szCs w:val="22"/>
        </w:rPr>
        <w:t>E</w:t>
      </w:r>
      <w:r w:rsidRPr="00166721">
        <w:rPr>
          <w:spacing w:val="-1"/>
          <w:sz w:val="22"/>
          <w:szCs w:val="22"/>
        </w:rPr>
        <w:t>):</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004F66FA">
        <w:rPr>
          <w:spacing w:val="-2"/>
          <w:sz w:val="22"/>
          <w:szCs w:val="22"/>
        </w:rPr>
        <w:t>acupuncture withdrawal management</w:t>
      </w:r>
      <w:r w:rsidR="004F66FA"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w:t>
      </w:r>
      <w:r w:rsidR="004F66FA">
        <w:rPr>
          <w:spacing w:val="-2"/>
          <w:sz w:val="22"/>
          <w:szCs w:val="22"/>
        </w:rPr>
        <w:t>9(A)(10</w:t>
      </w:r>
      <w:r w:rsidRPr="00166721">
        <w:rPr>
          <w:spacing w:val="-2"/>
          <w:sz w:val="22"/>
          <w:szCs w:val="22"/>
        </w:rPr>
        <w:t>)</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004F66FA">
        <w:rPr>
          <w:i/>
          <w:iCs/>
          <w:spacing w:val="-2"/>
          <w:sz w:val="22"/>
          <w:szCs w:val="22"/>
        </w:rPr>
        <w:t>Withdrawal Management.</w:t>
      </w:r>
    </w:p>
    <w:p w14:paraId="366A8ED4" w14:textId="77777777" w:rsidR="0034383A" w:rsidRPr="00166721" w:rsidRDefault="0034383A" w:rsidP="00EC1ECE">
      <w:pPr>
        <w:tabs>
          <w:tab w:val="left" w:pos="1454"/>
        </w:tabs>
        <w:kinsoku w:val="0"/>
        <w:overflowPunct w:val="0"/>
        <w:ind w:left="720"/>
        <w:rPr>
          <w:spacing w:val="-2"/>
          <w:sz w:val="22"/>
          <w:szCs w:val="22"/>
        </w:rPr>
      </w:pPr>
    </w:p>
    <w:p w14:paraId="6DF68BF4" w14:textId="4CE866AC" w:rsidR="00350E5E" w:rsidRPr="00166721" w:rsidRDefault="0034383A" w:rsidP="00EC1ECE">
      <w:pPr>
        <w:tabs>
          <w:tab w:val="left" w:pos="1454"/>
        </w:tabs>
        <w:kinsoku w:val="0"/>
        <w:overflowPunct w:val="0"/>
        <w:ind w:left="720"/>
        <w:rPr>
          <w:iCs/>
          <w:spacing w:val="-2"/>
          <w:sz w:val="22"/>
          <w:szCs w:val="22"/>
        </w:rPr>
      </w:pPr>
      <w:r w:rsidRPr="00166721">
        <w:rPr>
          <w:iCs/>
          <w:spacing w:val="-2"/>
          <w:sz w:val="22"/>
          <w:szCs w:val="22"/>
        </w:rPr>
        <w:t>(B</w:t>
      </w:r>
      <w:proofErr w:type="gramStart"/>
      <w:r w:rsidRPr="00166721">
        <w:rPr>
          <w:iCs/>
          <w:spacing w:val="-2"/>
          <w:sz w:val="22"/>
          <w:szCs w:val="22"/>
        </w:rPr>
        <w:t xml:space="preserve">)  </w:t>
      </w:r>
      <w:r w:rsidRPr="00166721">
        <w:rPr>
          <w:iCs/>
          <w:spacing w:val="-2"/>
          <w:sz w:val="22"/>
          <w:szCs w:val="22"/>
          <w:u w:val="single"/>
        </w:rPr>
        <w:t>General</w:t>
      </w:r>
      <w:proofErr w:type="gramEnd"/>
      <w:r w:rsidRPr="00166721">
        <w:rPr>
          <w:iCs/>
          <w:spacing w:val="-2"/>
          <w:sz w:val="22"/>
          <w:szCs w:val="22"/>
        </w:rPr>
        <w:t>.</w:t>
      </w:r>
      <w:r w:rsidR="009A25FB">
        <w:rPr>
          <w:iCs/>
          <w:spacing w:val="-2"/>
          <w:sz w:val="22"/>
          <w:szCs w:val="22"/>
        </w:rPr>
        <w:t xml:space="preserve"> </w:t>
      </w:r>
      <w:r w:rsidRPr="00166721">
        <w:rPr>
          <w:iCs/>
          <w:spacing w:val="-2"/>
          <w:sz w:val="22"/>
          <w:szCs w:val="22"/>
        </w:rPr>
        <w:t xml:space="preserve"> 130 CMR 410.438 applies specifically to acupuncture services rendered in a hospital by </w:t>
      </w:r>
      <w:r w:rsidR="00350E5E" w:rsidRPr="00166721">
        <w:rPr>
          <w:iCs/>
          <w:spacing w:val="-2"/>
          <w:sz w:val="22"/>
          <w:szCs w:val="22"/>
        </w:rPr>
        <w:t>physicians and licensed practitioners of acupuncture.</w:t>
      </w:r>
    </w:p>
    <w:p w14:paraId="2663FDB6" w14:textId="77777777" w:rsidR="00350E5E" w:rsidRPr="00166721" w:rsidRDefault="00350E5E" w:rsidP="00EC1ECE">
      <w:pPr>
        <w:tabs>
          <w:tab w:val="left" w:pos="1454"/>
        </w:tabs>
        <w:kinsoku w:val="0"/>
        <w:overflowPunct w:val="0"/>
        <w:ind w:left="720"/>
        <w:rPr>
          <w:i/>
          <w:iCs/>
          <w:spacing w:val="-2"/>
          <w:sz w:val="22"/>
          <w:szCs w:val="22"/>
        </w:rPr>
      </w:pPr>
    </w:p>
    <w:p w14:paraId="75EC8C67" w14:textId="77777777" w:rsidR="00E55A87" w:rsidRDefault="00E55A87" w:rsidP="00350E5E">
      <w:pPr>
        <w:tabs>
          <w:tab w:val="left" w:pos="1454"/>
        </w:tabs>
        <w:kinsoku w:val="0"/>
        <w:overflowPunct w:val="0"/>
        <w:ind w:left="936"/>
        <w:rPr>
          <w:iCs/>
          <w:spacing w:val="-2"/>
          <w:sz w:val="22"/>
          <w:szCs w:val="22"/>
        </w:rPr>
      </w:pPr>
      <w:r>
        <w:rPr>
          <w:iCs/>
          <w:spacing w:val="-2"/>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5A87" w:rsidRPr="002B61E2" w14:paraId="7122CD12" w14:textId="77777777">
        <w:trPr>
          <w:trHeight w:hRule="exact" w:val="1005"/>
        </w:trPr>
        <w:tc>
          <w:tcPr>
            <w:tcW w:w="4080" w:type="dxa"/>
            <w:tcBorders>
              <w:bottom w:val="nil"/>
            </w:tcBorders>
          </w:tcPr>
          <w:p w14:paraId="354E3327"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140D2827" w14:textId="77777777" w:rsidR="00E55A87" w:rsidRPr="000A574E" w:rsidRDefault="00E55A87">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57CA107F" w14:textId="77777777" w:rsidR="00E55A87" w:rsidRPr="000A574E" w:rsidRDefault="00E55A87">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7DE7B80B"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3D8C6B04" w14:textId="77777777" w:rsidR="00E55A87"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4EF25D62" w14:textId="77777777" w:rsidR="00E55A87" w:rsidRPr="000A574E" w:rsidRDefault="00E55A87">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42F545C7"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5682C094" w14:textId="77777777"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4-2</w:t>
            </w:r>
            <w:r>
              <w:rPr>
                <w:rFonts w:ascii="Arial" w:hAnsi="Arial" w:cs="Arial"/>
                <w:sz w:val="20"/>
                <w:szCs w:val="20"/>
              </w:rPr>
              <w:t>1</w:t>
            </w:r>
          </w:p>
        </w:tc>
      </w:tr>
      <w:tr w:rsidR="00E55A87" w:rsidRPr="002B61E2" w14:paraId="517BF8E6" w14:textId="77777777">
        <w:trPr>
          <w:trHeight w:hRule="exact" w:val="864"/>
        </w:trPr>
        <w:tc>
          <w:tcPr>
            <w:tcW w:w="4080" w:type="dxa"/>
            <w:tcBorders>
              <w:top w:val="nil"/>
            </w:tcBorders>
            <w:vAlign w:val="center"/>
          </w:tcPr>
          <w:p w14:paraId="5F222D8A" w14:textId="77777777" w:rsidR="00E55A87" w:rsidRPr="000A574E" w:rsidRDefault="00E55A87">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3D39E6AB"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7152F84C" w14:textId="5EACC5FC" w:rsidR="00E55A87" w:rsidRPr="000A574E" w:rsidRDefault="00E55A87">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771" w:type="dxa"/>
          </w:tcPr>
          <w:p w14:paraId="170C7512" w14:textId="77777777" w:rsidR="00E55A87" w:rsidRPr="000A574E" w:rsidRDefault="00E55A87">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53F3F7F3" w14:textId="412B7D62" w:rsidR="00E55A87" w:rsidRPr="000A574E" w:rsidRDefault="00BB23EE">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0AF35D47" w14:textId="77777777" w:rsidR="00E55A87" w:rsidRDefault="00E55A87" w:rsidP="00350E5E">
      <w:pPr>
        <w:tabs>
          <w:tab w:val="left" w:pos="1454"/>
        </w:tabs>
        <w:kinsoku w:val="0"/>
        <w:overflowPunct w:val="0"/>
        <w:ind w:left="936"/>
        <w:rPr>
          <w:iCs/>
          <w:spacing w:val="-2"/>
          <w:sz w:val="22"/>
          <w:szCs w:val="22"/>
        </w:rPr>
      </w:pPr>
    </w:p>
    <w:p w14:paraId="65090283" w14:textId="1682E15E" w:rsidR="00350E5E" w:rsidRPr="00166721" w:rsidRDefault="00350E5E" w:rsidP="00EC1ECE">
      <w:pPr>
        <w:tabs>
          <w:tab w:val="left" w:pos="1454"/>
        </w:tabs>
        <w:kinsoku w:val="0"/>
        <w:overflowPunct w:val="0"/>
        <w:ind w:left="720"/>
        <w:rPr>
          <w:iCs/>
          <w:spacing w:val="-2"/>
          <w:sz w:val="22"/>
          <w:szCs w:val="22"/>
        </w:rPr>
      </w:pPr>
      <w:r w:rsidRPr="00166721">
        <w:rPr>
          <w:iCs/>
          <w:spacing w:val="-2"/>
          <w:sz w:val="22"/>
          <w:szCs w:val="22"/>
        </w:rPr>
        <w:t>(C</w:t>
      </w:r>
      <w:proofErr w:type="gramStart"/>
      <w:r w:rsidRPr="00166721">
        <w:rPr>
          <w:iCs/>
          <w:spacing w:val="-2"/>
          <w:sz w:val="22"/>
          <w:szCs w:val="22"/>
        </w:rPr>
        <w:t xml:space="preserve">)  </w:t>
      </w:r>
      <w:r w:rsidRPr="00166721">
        <w:rPr>
          <w:iCs/>
          <w:spacing w:val="-2"/>
          <w:sz w:val="22"/>
          <w:szCs w:val="22"/>
          <w:u w:val="single"/>
        </w:rPr>
        <w:t>Acupuncture</w:t>
      </w:r>
      <w:proofErr w:type="gramEnd"/>
      <w:r w:rsidRPr="00166721">
        <w:rPr>
          <w:iCs/>
          <w:spacing w:val="-2"/>
          <w:sz w:val="22"/>
          <w:szCs w:val="22"/>
          <w:u w:val="single"/>
        </w:rPr>
        <w:t xml:space="preserve"> for the Treatment of Pain</w:t>
      </w:r>
      <w:r w:rsidRPr="00166721">
        <w:rPr>
          <w:iCs/>
          <w:spacing w:val="-2"/>
          <w:sz w:val="22"/>
          <w:szCs w:val="22"/>
        </w:rPr>
        <w:t xml:space="preserve">. </w:t>
      </w:r>
      <w:r w:rsidR="007711BE">
        <w:rPr>
          <w:iCs/>
          <w:spacing w:val="-2"/>
          <w:sz w:val="22"/>
          <w:szCs w:val="22"/>
        </w:rPr>
        <w:t xml:space="preserve"> </w:t>
      </w:r>
      <w:r w:rsidRPr="00166721">
        <w:rPr>
          <w:iCs/>
          <w:spacing w:val="-2"/>
          <w:sz w:val="22"/>
          <w:szCs w:val="22"/>
        </w:rPr>
        <w:t>MassHealth provides a total of 20 sessions of acupuncture for the treatment of pain per member per year without prior authorization. If the member’s condition, treatment, or diagnosis changes, the member may receive more sessions of medically</w:t>
      </w:r>
      <w:r w:rsidR="007711BE">
        <w:rPr>
          <w:iCs/>
          <w:spacing w:val="-2"/>
          <w:sz w:val="22"/>
          <w:szCs w:val="22"/>
        </w:rPr>
        <w:t xml:space="preserve"> </w:t>
      </w:r>
      <w:r w:rsidRPr="00166721">
        <w:rPr>
          <w:iCs/>
          <w:spacing w:val="-2"/>
          <w:sz w:val="22"/>
          <w:szCs w:val="22"/>
        </w:rPr>
        <w:t>necessary acupuncture treatment with prior authorization.</w:t>
      </w:r>
    </w:p>
    <w:p w14:paraId="25B23BCD" w14:textId="77777777" w:rsidR="00350E5E" w:rsidRPr="00166721" w:rsidRDefault="00350E5E" w:rsidP="00EC1ECE">
      <w:pPr>
        <w:tabs>
          <w:tab w:val="left" w:pos="1454"/>
        </w:tabs>
        <w:kinsoku w:val="0"/>
        <w:overflowPunct w:val="0"/>
        <w:ind w:left="720"/>
        <w:rPr>
          <w:i/>
          <w:iCs/>
          <w:spacing w:val="-2"/>
          <w:sz w:val="22"/>
          <w:szCs w:val="22"/>
        </w:rPr>
      </w:pPr>
    </w:p>
    <w:p w14:paraId="41ACE3A4" w14:textId="77777777" w:rsidR="00350E5E" w:rsidRPr="00166721" w:rsidRDefault="00350E5E" w:rsidP="00EC1ECE">
      <w:pPr>
        <w:tabs>
          <w:tab w:val="left" w:pos="1454"/>
        </w:tabs>
        <w:kinsoku w:val="0"/>
        <w:overflowPunct w:val="0"/>
        <w:ind w:left="720"/>
        <w:rPr>
          <w:spacing w:val="-2"/>
          <w:sz w:val="22"/>
          <w:szCs w:val="22"/>
        </w:rPr>
      </w:pPr>
      <w:r w:rsidRPr="00166721">
        <w:rPr>
          <w:iCs/>
          <w:spacing w:val="-2"/>
          <w:sz w:val="22"/>
          <w:szCs w:val="22"/>
        </w:rPr>
        <w:t>(D</w:t>
      </w:r>
      <w:proofErr w:type="gramStart"/>
      <w:r w:rsidRPr="00166721">
        <w:rPr>
          <w:iCs/>
          <w:spacing w:val="-2"/>
          <w:sz w:val="22"/>
          <w:szCs w:val="22"/>
        </w:rPr>
        <w:t xml:space="preserve">)  </w:t>
      </w:r>
      <w:r w:rsidRPr="00166721">
        <w:rPr>
          <w:iCs/>
          <w:spacing w:val="-2"/>
          <w:sz w:val="22"/>
          <w:szCs w:val="22"/>
          <w:u w:val="single"/>
        </w:rPr>
        <w:t>Provider</w:t>
      </w:r>
      <w:proofErr w:type="gramEnd"/>
      <w:r w:rsidRPr="00166721">
        <w:rPr>
          <w:iCs/>
          <w:spacing w:val="-2"/>
          <w:sz w:val="22"/>
          <w:szCs w:val="22"/>
          <w:u w:val="single"/>
        </w:rPr>
        <w:t xml:space="preserve">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20A5DEF3" w14:textId="360C9A1B" w:rsidR="00350E5E" w:rsidRPr="00166721" w:rsidRDefault="00350E5E" w:rsidP="00EC1ECE">
      <w:pPr>
        <w:tabs>
          <w:tab w:val="left" w:pos="1850"/>
        </w:tabs>
        <w:kinsoku w:val="0"/>
        <w:overflowPunct w:val="0"/>
        <w:spacing w:before="4"/>
        <w:ind w:left="1080"/>
        <w:rPr>
          <w:spacing w:val="-2"/>
          <w:sz w:val="22"/>
          <w:szCs w:val="22"/>
        </w:rPr>
      </w:pPr>
      <w:r w:rsidRPr="00166721">
        <w:rPr>
          <w:spacing w:val="-2"/>
          <w:sz w:val="22"/>
          <w:szCs w:val="22"/>
        </w:rPr>
        <w:t>(1</w:t>
      </w:r>
      <w:proofErr w:type="gramStart"/>
      <w:r w:rsidRPr="00166721">
        <w:rPr>
          <w:spacing w:val="-2"/>
          <w:sz w:val="22"/>
          <w:szCs w:val="22"/>
        </w:rPr>
        <w:t xml:space="preserve">)  </w:t>
      </w:r>
      <w:r w:rsidRPr="00166721">
        <w:rPr>
          <w:spacing w:val="-2"/>
          <w:sz w:val="22"/>
          <w:szCs w:val="22"/>
          <w:u w:val="single"/>
        </w:rPr>
        <w:t>Qualified</w:t>
      </w:r>
      <w:proofErr w:type="gramEnd"/>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sidR="00505287">
        <w:rPr>
          <w:spacing w:val="-2"/>
          <w:sz w:val="22"/>
          <w:szCs w:val="22"/>
        </w:rPr>
        <w:t xml:space="preserve"> </w:t>
      </w:r>
      <w:r w:rsidR="007711BE">
        <w:rPr>
          <w:spacing w:val="-2"/>
          <w:sz w:val="22"/>
          <w:szCs w:val="22"/>
        </w:rPr>
        <w:t xml:space="preserve"> </w:t>
      </w:r>
      <w:r w:rsidR="00505287" w:rsidRPr="00505287">
        <w:rPr>
          <w:spacing w:val="-2"/>
          <w:sz w:val="22"/>
          <w:szCs w:val="22"/>
        </w:rPr>
        <w:t>MassHealth pays a hospital for acupuncture services only when the provider rendering the service is</w:t>
      </w:r>
    </w:p>
    <w:p w14:paraId="1666D7FD" w14:textId="3D82CB51" w:rsidR="00350E5E" w:rsidRPr="00166721" w:rsidRDefault="00350E5E" w:rsidP="00EC1ECE">
      <w:pPr>
        <w:tabs>
          <w:tab w:val="left" w:pos="2210"/>
        </w:tabs>
        <w:kinsoku w:val="0"/>
        <w:overflowPunct w:val="0"/>
        <w:ind w:left="1440"/>
        <w:rPr>
          <w:spacing w:val="-3"/>
          <w:sz w:val="22"/>
          <w:szCs w:val="22"/>
        </w:rPr>
      </w:pPr>
      <w:r w:rsidRPr="00166721">
        <w:rPr>
          <w:spacing w:val="-3"/>
          <w:sz w:val="22"/>
          <w:szCs w:val="22"/>
        </w:rPr>
        <w:t>(a</w:t>
      </w:r>
      <w:proofErr w:type="gramStart"/>
      <w:r w:rsidRPr="00166721">
        <w:rPr>
          <w:spacing w:val="-3"/>
          <w:sz w:val="22"/>
          <w:szCs w:val="22"/>
        </w:rPr>
        <w:t xml:space="preserve">)  </w:t>
      </w:r>
      <w:r w:rsidR="00505287">
        <w:rPr>
          <w:spacing w:val="-3"/>
          <w:sz w:val="22"/>
          <w:szCs w:val="22"/>
        </w:rPr>
        <w:t>a</w:t>
      </w:r>
      <w:proofErr w:type="gramEnd"/>
      <w:r w:rsidR="00505287">
        <w:rPr>
          <w:spacing w:val="-3"/>
          <w:sz w:val="22"/>
          <w:szCs w:val="22"/>
        </w:rPr>
        <w:t xml:space="preserve"> p</w:t>
      </w:r>
      <w:r w:rsidRPr="00166721">
        <w:rPr>
          <w:spacing w:val="-3"/>
          <w:sz w:val="22"/>
          <w:szCs w:val="22"/>
        </w:rPr>
        <w:t>hysician</w:t>
      </w:r>
      <w:r w:rsidR="00505287">
        <w:rPr>
          <w:spacing w:val="-3"/>
          <w:sz w:val="22"/>
          <w:szCs w:val="22"/>
        </w:rPr>
        <w:t>; or</w:t>
      </w:r>
    </w:p>
    <w:p w14:paraId="0278B1DF" w14:textId="21B0DBA7" w:rsidR="00350E5E" w:rsidRPr="00166721" w:rsidRDefault="00350E5E" w:rsidP="00EC1ECE">
      <w:pPr>
        <w:tabs>
          <w:tab w:val="left" w:pos="2210"/>
        </w:tabs>
        <w:kinsoku w:val="0"/>
        <w:overflowPunct w:val="0"/>
        <w:ind w:left="1440"/>
        <w:rPr>
          <w:spacing w:val="-2"/>
          <w:sz w:val="22"/>
          <w:szCs w:val="22"/>
        </w:rPr>
      </w:pPr>
      <w:r w:rsidRPr="00166721">
        <w:rPr>
          <w:spacing w:val="-2"/>
          <w:sz w:val="22"/>
          <w:szCs w:val="22"/>
        </w:rPr>
        <w:t>(b</w:t>
      </w:r>
      <w:proofErr w:type="gramStart"/>
      <w:r w:rsidRPr="00166721">
        <w:rPr>
          <w:spacing w:val="-2"/>
          <w:sz w:val="22"/>
          <w:szCs w:val="22"/>
        </w:rPr>
        <w:t>)  licensed</w:t>
      </w:r>
      <w:proofErr w:type="gramEnd"/>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proofErr w:type="gramStart"/>
      <w:r w:rsidRPr="00166721">
        <w:rPr>
          <w:sz w:val="22"/>
          <w:szCs w:val="22"/>
        </w:rPr>
        <w:t>:</w:t>
      </w:r>
      <w:r w:rsidRPr="00166721">
        <w:rPr>
          <w:spacing w:val="44"/>
          <w:sz w:val="22"/>
          <w:szCs w:val="22"/>
        </w:rPr>
        <w:t xml:space="preserve"> </w:t>
      </w:r>
      <w:r w:rsidR="007711BE">
        <w:rPr>
          <w:spacing w:val="44"/>
          <w:sz w:val="22"/>
          <w:szCs w:val="22"/>
        </w:rPr>
        <w:t xml:space="preserve"> </w:t>
      </w:r>
      <w:r w:rsidRPr="00166721">
        <w:rPr>
          <w:i/>
          <w:iCs/>
          <w:sz w:val="22"/>
          <w:szCs w:val="22"/>
        </w:rPr>
        <w:t>The</w:t>
      </w:r>
      <w:proofErr w:type="gramEnd"/>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6940CEA1" w14:textId="68A9F187" w:rsidR="00505287" w:rsidRPr="00166721" w:rsidRDefault="00350E5E" w:rsidP="00EC1ECE">
      <w:pPr>
        <w:tabs>
          <w:tab w:val="left" w:pos="1850"/>
        </w:tabs>
        <w:kinsoku w:val="0"/>
        <w:overflowPunct w:val="0"/>
        <w:spacing w:before="4"/>
        <w:ind w:left="1080"/>
        <w:rPr>
          <w:spacing w:val="-2"/>
          <w:sz w:val="22"/>
          <w:szCs w:val="22"/>
        </w:rPr>
      </w:pPr>
      <w:r w:rsidRPr="00166721">
        <w:rPr>
          <w:spacing w:val="-2"/>
          <w:sz w:val="22"/>
          <w:szCs w:val="22"/>
        </w:rPr>
        <w:t>(2</w:t>
      </w:r>
      <w:proofErr w:type="gramStart"/>
      <w:r w:rsidRPr="00166721">
        <w:rPr>
          <w:spacing w:val="-2"/>
          <w:sz w:val="22"/>
          <w:szCs w:val="22"/>
        </w:rPr>
        <w:t xml:space="preserve">)  </w:t>
      </w:r>
      <w:r w:rsidR="00505287">
        <w:rPr>
          <w:spacing w:val="-2"/>
          <w:sz w:val="22"/>
          <w:szCs w:val="22"/>
          <w:u w:val="single"/>
        </w:rPr>
        <w:t>Acupuncture</w:t>
      </w:r>
      <w:proofErr w:type="gramEnd"/>
      <w:r w:rsidR="00505287">
        <w:rPr>
          <w:spacing w:val="-2"/>
          <w:sz w:val="22"/>
          <w:szCs w:val="22"/>
          <w:u w:val="single"/>
        </w:rPr>
        <w:t xml:space="preserve"> Providers in Hospitals</w:t>
      </w:r>
      <w:r w:rsidR="00505287" w:rsidRPr="00166721">
        <w:rPr>
          <w:spacing w:val="-2"/>
          <w:sz w:val="22"/>
          <w:szCs w:val="22"/>
        </w:rPr>
        <w:t>.</w:t>
      </w:r>
      <w:r w:rsidR="00505287" w:rsidRPr="00166721">
        <w:rPr>
          <w:spacing w:val="-12"/>
          <w:sz w:val="22"/>
          <w:szCs w:val="22"/>
        </w:rPr>
        <w:t xml:space="preserve"> </w:t>
      </w:r>
      <w:r w:rsidR="007711BE">
        <w:rPr>
          <w:spacing w:val="-12"/>
          <w:sz w:val="22"/>
          <w:szCs w:val="22"/>
        </w:rPr>
        <w:t xml:space="preserve"> </w:t>
      </w:r>
      <w:r w:rsidR="00505287">
        <w:rPr>
          <w:spacing w:val="-2"/>
          <w:sz w:val="22"/>
          <w:szCs w:val="22"/>
        </w:rPr>
        <w:t xml:space="preserve">Hospitals </w:t>
      </w:r>
      <w:r w:rsidR="00505287">
        <w:rPr>
          <w:rFonts w:eastAsia="Cambria"/>
          <w:sz w:val="22"/>
          <w:szCs w:val="22"/>
        </w:rPr>
        <w:t>must ensure that acupuncture providers for whom the hospital will submit claims possess the appropriate training, credentials, and licensure.</w:t>
      </w:r>
    </w:p>
    <w:p w14:paraId="192EB1F7" w14:textId="77777777" w:rsidR="006F0817" w:rsidRDefault="006F0817" w:rsidP="00505287">
      <w:pPr>
        <w:tabs>
          <w:tab w:val="left" w:pos="1490"/>
        </w:tabs>
        <w:kinsoku w:val="0"/>
        <w:overflowPunct w:val="0"/>
        <w:ind w:left="936"/>
        <w:rPr>
          <w:spacing w:val="-2"/>
          <w:sz w:val="22"/>
          <w:szCs w:val="22"/>
        </w:rPr>
      </w:pPr>
    </w:p>
    <w:p w14:paraId="361410A8" w14:textId="1C80D82D" w:rsidR="00505287" w:rsidRDefault="00505287" w:rsidP="00CC288D">
      <w:pPr>
        <w:tabs>
          <w:tab w:val="left" w:pos="1490"/>
        </w:tabs>
        <w:kinsoku w:val="0"/>
        <w:overflowPunct w:val="0"/>
        <w:ind w:left="720"/>
        <w:rPr>
          <w:spacing w:val="-2"/>
          <w:sz w:val="22"/>
          <w:szCs w:val="22"/>
        </w:rPr>
      </w:pPr>
      <w:r w:rsidRPr="007F6DB4">
        <w:rPr>
          <w:spacing w:val="-2"/>
          <w:sz w:val="22"/>
          <w:szCs w:val="22"/>
        </w:rPr>
        <w:t>(E</w:t>
      </w:r>
      <w:proofErr w:type="gramStart"/>
      <w:r w:rsidRPr="007F6DB4">
        <w:rPr>
          <w:spacing w:val="-2"/>
          <w:sz w:val="22"/>
          <w:szCs w:val="22"/>
        </w:rPr>
        <w:t xml:space="preserve">)  </w:t>
      </w:r>
      <w:r w:rsidRPr="007F6DB4">
        <w:rPr>
          <w:spacing w:val="-2"/>
          <w:sz w:val="22"/>
          <w:szCs w:val="22"/>
          <w:u w:val="single"/>
        </w:rPr>
        <w:t>Conditions</w:t>
      </w:r>
      <w:proofErr w:type="gramEnd"/>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004A3B0A">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sidR="005041D1">
        <w:rPr>
          <w:spacing w:val="-2"/>
          <w:sz w:val="22"/>
          <w:szCs w:val="22"/>
        </w:rPr>
        <w:t xml:space="preserve">only </w:t>
      </w:r>
      <w:r>
        <w:rPr>
          <w:spacing w:val="-2"/>
          <w:sz w:val="22"/>
          <w:szCs w:val="22"/>
        </w:rPr>
        <w:t>when</w:t>
      </w:r>
    </w:p>
    <w:p w14:paraId="3C913E76" w14:textId="2B4C04C8" w:rsidR="002A7212" w:rsidRPr="0050467F" w:rsidRDefault="002A7212" w:rsidP="00CC288D">
      <w:pPr>
        <w:tabs>
          <w:tab w:val="left" w:pos="1490"/>
        </w:tabs>
        <w:kinsoku w:val="0"/>
        <w:overflowPunct w:val="0"/>
        <w:ind w:left="1080"/>
        <w:rPr>
          <w:sz w:val="22"/>
          <w:szCs w:val="22"/>
        </w:rPr>
      </w:pPr>
      <w:r w:rsidRPr="0050467F">
        <w:rPr>
          <w:spacing w:val="-2"/>
          <w:sz w:val="22"/>
          <w:szCs w:val="22"/>
        </w:rPr>
        <w:t>(1</w:t>
      </w:r>
      <w:proofErr w:type="gramStart"/>
      <w:r w:rsidRPr="0050467F">
        <w:rPr>
          <w:spacing w:val="-2"/>
          <w:sz w:val="22"/>
          <w:szCs w:val="22"/>
        </w:rPr>
        <w:t xml:space="preserve">)  </w:t>
      </w:r>
      <w:r w:rsidR="00505287" w:rsidRPr="0050467F">
        <w:rPr>
          <w:spacing w:val="-2"/>
          <w:sz w:val="22"/>
          <w:szCs w:val="22"/>
        </w:rPr>
        <w:t>the</w:t>
      </w:r>
      <w:proofErr w:type="gramEnd"/>
      <w:r w:rsidR="00505287" w:rsidRPr="0050467F">
        <w:rPr>
          <w:spacing w:val="-2"/>
          <w:sz w:val="22"/>
          <w:szCs w:val="22"/>
        </w:rPr>
        <w:t xml:space="preserve"> </w:t>
      </w:r>
      <w:r w:rsidRPr="0050467F">
        <w:rPr>
          <w:spacing w:val="-2"/>
          <w:sz w:val="22"/>
          <w:szCs w:val="22"/>
        </w:rPr>
        <w:t>services</w:t>
      </w:r>
      <w:r w:rsidRPr="0050467F">
        <w:rPr>
          <w:spacing w:val="-9"/>
          <w:sz w:val="22"/>
          <w:szCs w:val="22"/>
        </w:rPr>
        <w:t xml:space="preserve"> </w:t>
      </w:r>
      <w:r w:rsidRPr="0050467F">
        <w:rPr>
          <w:spacing w:val="-1"/>
          <w:sz w:val="22"/>
          <w:szCs w:val="22"/>
        </w:rPr>
        <w:t>are</w:t>
      </w:r>
      <w:r w:rsidRPr="0050467F">
        <w:rPr>
          <w:spacing w:val="-9"/>
          <w:sz w:val="22"/>
          <w:szCs w:val="22"/>
        </w:rPr>
        <w:t xml:space="preserve"> </w:t>
      </w:r>
      <w:r w:rsidRPr="0050467F">
        <w:rPr>
          <w:spacing w:val="-2"/>
          <w:sz w:val="22"/>
          <w:szCs w:val="22"/>
        </w:rPr>
        <w:t>limited</w:t>
      </w:r>
      <w:r w:rsidRPr="0050467F">
        <w:rPr>
          <w:spacing w:val="-5"/>
          <w:sz w:val="22"/>
          <w:szCs w:val="22"/>
        </w:rPr>
        <w:t xml:space="preserve"> </w:t>
      </w:r>
      <w:r w:rsidRPr="0050467F">
        <w:rPr>
          <w:sz w:val="22"/>
          <w:szCs w:val="22"/>
        </w:rPr>
        <w:t>to</w:t>
      </w:r>
      <w:r w:rsidRPr="0050467F">
        <w:rPr>
          <w:spacing w:val="-10"/>
          <w:sz w:val="22"/>
          <w:szCs w:val="22"/>
        </w:rPr>
        <w:t xml:space="preserve"> </w:t>
      </w:r>
      <w:r w:rsidRPr="0050467F">
        <w:rPr>
          <w:sz w:val="22"/>
          <w:szCs w:val="22"/>
        </w:rPr>
        <w:t>the</w:t>
      </w:r>
      <w:r w:rsidRPr="0050467F">
        <w:rPr>
          <w:spacing w:val="-9"/>
          <w:sz w:val="22"/>
          <w:szCs w:val="22"/>
        </w:rPr>
        <w:t xml:space="preserve"> </w:t>
      </w:r>
      <w:r w:rsidRPr="0050467F">
        <w:rPr>
          <w:spacing w:val="-2"/>
          <w:sz w:val="22"/>
          <w:szCs w:val="22"/>
        </w:rPr>
        <w:t>scope</w:t>
      </w:r>
      <w:r w:rsidRPr="0050467F">
        <w:rPr>
          <w:spacing w:val="-7"/>
          <w:sz w:val="22"/>
          <w:szCs w:val="22"/>
        </w:rPr>
        <w:t xml:space="preserve"> </w:t>
      </w:r>
      <w:r w:rsidRPr="0050467F">
        <w:rPr>
          <w:spacing w:val="-2"/>
          <w:sz w:val="22"/>
          <w:szCs w:val="22"/>
        </w:rPr>
        <w:t>of</w:t>
      </w:r>
      <w:r w:rsidRPr="0050467F">
        <w:rPr>
          <w:spacing w:val="-7"/>
          <w:sz w:val="22"/>
          <w:szCs w:val="22"/>
        </w:rPr>
        <w:t xml:space="preserve"> </w:t>
      </w:r>
      <w:r w:rsidRPr="0050467F">
        <w:rPr>
          <w:spacing w:val="-2"/>
          <w:sz w:val="22"/>
          <w:szCs w:val="22"/>
        </w:rPr>
        <w:t>practice</w:t>
      </w:r>
      <w:r w:rsidRPr="0050467F">
        <w:rPr>
          <w:spacing w:val="-9"/>
          <w:sz w:val="22"/>
          <w:szCs w:val="22"/>
        </w:rPr>
        <w:t xml:space="preserve"> </w:t>
      </w:r>
      <w:r w:rsidRPr="0050467F">
        <w:rPr>
          <w:spacing w:val="-2"/>
          <w:sz w:val="22"/>
          <w:szCs w:val="22"/>
        </w:rPr>
        <w:t>authorized</w:t>
      </w:r>
      <w:r w:rsidRPr="0050467F">
        <w:rPr>
          <w:spacing w:val="-5"/>
          <w:sz w:val="22"/>
          <w:szCs w:val="22"/>
        </w:rPr>
        <w:t xml:space="preserve"> </w:t>
      </w:r>
      <w:r w:rsidRPr="0050467F">
        <w:rPr>
          <w:spacing w:val="-2"/>
          <w:sz w:val="22"/>
          <w:szCs w:val="22"/>
        </w:rPr>
        <w:t>by</w:t>
      </w:r>
      <w:r w:rsidRPr="0050467F">
        <w:rPr>
          <w:spacing w:val="-15"/>
          <w:sz w:val="22"/>
          <w:szCs w:val="22"/>
        </w:rPr>
        <w:t xml:space="preserve"> </w:t>
      </w:r>
      <w:r w:rsidRPr="0050467F">
        <w:rPr>
          <w:spacing w:val="-1"/>
          <w:sz w:val="22"/>
          <w:szCs w:val="22"/>
        </w:rPr>
        <w:t>state</w:t>
      </w:r>
      <w:r w:rsidRPr="0050467F">
        <w:rPr>
          <w:spacing w:val="-9"/>
          <w:sz w:val="22"/>
          <w:szCs w:val="22"/>
        </w:rPr>
        <w:t xml:space="preserve"> </w:t>
      </w:r>
      <w:r w:rsidRPr="0050467F">
        <w:rPr>
          <w:spacing w:val="-1"/>
          <w:sz w:val="22"/>
          <w:szCs w:val="22"/>
        </w:rPr>
        <w:t>law</w:t>
      </w:r>
      <w:r w:rsidRPr="0050467F">
        <w:rPr>
          <w:spacing w:val="-8"/>
          <w:sz w:val="22"/>
          <w:szCs w:val="22"/>
        </w:rPr>
        <w:t xml:space="preserve"> </w:t>
      </w:r>
      <w:r w:rsidRPr="0050467F">
        <w:rPr>
          <w:spacing w:val="-2"/>
          <w:sz w:val="22"/>
          <w:szCs w:val="22"/>
        </w:rPr>
        <w:t>or</w:t>
      </w:r>
      <w:r w:rsidRPr="0050467F">
        <w:rPr>
          <w:spacing w:val="-9"/>
          <w:sz w:val="22"/>
          <w:szCs w:val="22"/>
        </w:rPr>
        <w:t xml:space="preserve"> </w:t>
      </w:r>
      <w:r w:rsidRPr="0050467F">
        <w:rPr>
          <w:spacing w:val="-2"/>
          <w:sz w:val="22"/>
          <w:szCs w:val="22"/>
        </w:rPr>
        <w:t>regulation</w:t>
      </w:r>
      <w:r w:rsidRPr="0050467F">
        <w:rPr>
          <w:spacing w:val="67"/>
          <w:sz w:val="22"/>
          <w:szCs w:val="22"/>
        </w:rPr>
        <w:t xml:space="preserve"> </w:t>
      </w:r>
      <w:r w:rsidRPr="0050467F">
        <w:rPr>
          <w:spacing w:val="-2"/>
          <w:sz w:val="22"/>
          <w:szCs w:val="22"/>
        </w:rPr>
        <w:t>(</w:t>
      </w:r>
      <w:r w:rsidR="00505287" w:rsidRPr="0050467F">
        <w:rPr>
          <w:spacing w:val="-2"/>
          <w:sz w:val="22"/>
          <w:szCs w:val="22"/>
        </w:rPr>
        <w:t>such as</w:t>
      </w:r>
      <w:r w:rsidRPr="0050467F">
        <w:rPr>
          <w:spacing w:val="-10"/>
          <w:sz w:val="22"/>
          <w:szCs w:val="22"/>
        </w:rPr>
        <w:t xml:space="preserve"> </w:t>
      </w:r>
      <w:r w:rsidRPr="0050467F">
        <w:rPr>
          <w:sz w:val="22"/>
          <w:szCs w:val="22"/>
        </w:rPr>
        <w:t>243</w:t>
      </w:r>
      <w:r w:rsidRPr="0050467F">
        <w:rPr>
          <w:spacing w:val="-7"/>
          <w:sz w:val="22"/>
          <w:szCs w:val="22"/>
        </w:rPr>
        <w:t xml:space="preserve"> </w:t>
      </w:r>
      <w:r w:rsidRPr="0050467F">
        <w:rPr>
          <w:spacing w:val="-1"/>
          <w:sz w:val="22"/>
          <w:szCs w:val="22"/>
        </w:rPr>
        <w:t>CMR</w:t>
      </w:r>
      <w:r w:rsidRPr="0050467F">
        <w:rPr>
          <w:spacing w:val="-5"/>
          <w:sz w:val="22"/>
          <w:szCs w:val="22"/>
        </w:rPr>
        <w:t xml:space="preserve"> </w:t>
      </w:r>
      <w:r w:rsidRPr="0050467F">
        <w:rPr>
          <w:sz w:val="22"/>
          <w:szCs w:val="22"/>
        </w:rPr>
        <w:t>5.00:</w:t>
      </w:r>
      <w:r w:rsidRPr="0050467F">
        <w:rPr>
          <w:spacing w:val="47"/>
          <w:sz w:val="22"/>
          <w:szCs w:val="22"/>
        </w:rPr>
        <w:t xml:space="preserve"> </w:t>
      </w:r>
      <w:r w:rsidRPr="0050467F">
        <w:rPr>
          <w:i/>
          <w:iCs/>
          <w:sz w:val="22"/>
          <w:szCs w:val="22"/>
        </w:rPr>
        <w:t>The</w:t>
      </w:r>
      <w:r w:rsidRPr="0050467F">
        <w:rPr>
          <w:i/>
          <w:iCs/>
          <w:spacing w:val="-7"/>
          <w:sz w:val="22"/>
          <w:szCs w:val="22"/>
        </w:rPr>
        <w:t xml:space="preserve"> </w:t>
      </w:r>
      <w:r w:rsidRPr="0050467F">
        <w:rPr>
          <w:i/>
          <w:iCs/>
          <w:spacing w:val="-2"/>
          <w:sz w:val="22"/>
          <w:szCs w:val="22"/>
        </w:rPr>
        <w:t>Practice</w:t>
      </w:r>
      <w:r w:rsidRPr="0050467F">
        <w:rPr>
          <w:i/>
          <w:iCs/>
          <w:spacing w:val="-9"/>
          <w:sz w:val="22"/>
          <w:szCs w:val="22"/>
        </w:rPr>
        <w:t xml:space="preserve"> </w:t>
      </w:r>
      <w:r w:rsidRPr="0050467F">
        <w:rPr>
          <w:i/>
          <w:iCs/>
          <w:sz w:val="22"/>
          <w:szCs w:val="22"/>
        </w:rPr>
        <w:t>of</w:t>
      </w:r>
      <w:r w:rsidRPr="0050467F">
        <w:rPr>
          <w:i/>
          <w:iCs/>
          <w:spacing w:val="-9"/>
          <w:sz w:val="22"/>
          <w:szCs w:val="22"/>
        </w:rPr>
        <w:t xml:space="preserve"> </w:t>
      </w:r>
      <w:r w:rsidRPr="0050467F">
        <w:rPr>
          <w:i/>
          <w:iCs/>
          <w:spacing w:val="-2"/>
          <w:sz w:val="22"/>
          <w:szCs w:val="22"/>
        </w:rPr>
        <w:t>Acupuncture</w:t>
      </w:r>
      <w:r w:rsidRPr="0050467F">
        <w:rPr>
          <w:spacing w:val="-2"/>
          <w:sz w:val="22"/>
          <w:szCs w:val="22"/>
        </w:rPr>
        <w:t>);</w:t>
      </w:r>
      <w:r w:rsidR="0043031C" w:rsidRPr="0050467F">
        <w:rPr>
          <w:spacing w:val="-2"/>
          <w:sz w:val="22"/>
          <w:szCs w:val="22"/>
        </w:rPr>
        <w:t xml:space="preserve"> and</w:t>
      </w:r>
    </w:p>
    <w:p w14:paraId="2B161407" w14:textId="16F7FEDB" w:rsidR="002A7212" w:rsidRPr="007F6DB4" w:rsidRDefault="002A7212" w:rsidP="00CC288D">
      <w:pPr>
        <w:pStyle w:val="BodyText"/>
        <w:tabs>
          <w:tab w:val="left" w:pos="1855"/>
        </w:tabs>
        <w:kinsoku w:val="0"/>
        <w:overflowPunct w:val="0"/>
        <w:spacing w:line="243" w:lineRule="auto"/>
        <w:ind w:left="1080"/>
        <w:rPr>
          <w:spacing w:val="-1"/>
        </w:rPr>
      </w:pPr>
      <w:r w:rsidRPr="007F6DB4">
        <w:rPr>
          <w:spacing w:val="-1"/>
        </w:rPr>
        <w:t>(2</w:t>
      </w:r>
      <w:proofErr w:type="gramStart"/>
      <w:r w:rsidRPr="007F6DB4">
        <w:rPr>
          <w:spacing w:val="-1"/>
        </w:rPr>
        <w:t>)  the</w:t>
      </w:r>
      <w:proofErr w:type="gramEnd"/>
      <w:r w:rsidRPr="007F6DB4">
        <w:rPr>
          <w:spacing w:val="-12"/>
        </w:rPr>
        <w:t xml:space="preserve"> </w:t>
      </w:r>
      <w:r w:rsidR="00505287">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Pr="007F6DB4">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sidR="00505287">
        <w:rPr>
          <w:spacing w:val="-2"/>
        </w:rPr>
        <w:t>.</w:t>
      </w:r>
    </w:p>
    <w:p w14:paraId="0A94183A" w14:textId="77777777" w:rsidR="002A7212" w:rsidRPr="007F6DB4" w:rsidRDefault="002A7212" w:rsidP="002A7212">
      <w:pPr>
        <w:tabs>
          <w:tab w:val="left" w:pos="936"/>
          <w:tab w:val="left" w:pos="1314"/>
          <w:tab w:val="left" w:pos="1692"/>
          <w:tab w:val="left" w:pos="2070"/>
        </w:tabs>
        <w:rPr>
          <w:sz w:val="22"/>
          <w:szCs w:val="22"/>
        </w:rPr>
      </w:pPr>
    </w:p>
    <w:p w14:paraId="6E722B87" w14:textId="77777777" w:rsidR="002A7212" w:rsidRPr="007F6DB4" w:rsidRDefault="002A7212" w:rsidP="00CC288D">
      <w:pPr>
        <w:pStyle w:val="ListParagraph"/>
        <w:tabs>
          <w:tab w:val="left" w:pos="1524"/>
        </w:tabs>
        <w:kinsoku w:val="0"/>
        <w:overflowPunct w:val="0"/>
        <w:ind w:left="720"/>
        <w:rPr>
          <w:spacing w:val="-2"/>
          <w:sz w:val="22"/>
          <w:szCs w:val="22"/>
        </w:rPr>
      </w:pPr>
      <w:r w:rsidRPr="007F6DB4">
        <w:rPr>
          <w:spacing w:val="-2"/>
          <w:sz w:val="22"/>
          <w:szCs w:val="22"/>
        </w:rPr>
        <w:t>(F</w:t>
      </w:r>
      <w:proofErr w:type="gramStart"/>
      <w:r w:rsidRPr="007F6DB4">
        <w:rPr>
          <w:spacing w:val="-2"/>
          <w:sz w:val="22"/>
          <w:szCs w:val="22"/>
        </w:rPr>
        <w:t xml:space="preserve">)  </w:t>
      </w:r>
      <w:r w:rsidRPr="007F6DB4">
        <w:rPr>
          <w:spacing w:val="-2"/>
          <w:sz w:val="22"/>
          <w:szCs w:val="22"/>
          <w:u w:val="single"/>
        </w:rPr>
        <w:t>Acupuncture</w:t>
      </w:r>
      <w:proofErr w:type="gramEnd"/>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2CFCDEAB" w14:textId="02959FE5" w:rsidR="002A7212" w:rsidRPr="007F6DB4" w:rsidRDefault="002A7212" w:rsidP="00CC288D">
      <w:pPr>
        <w:tabs>
          <w:tab w:val="left" w:pos="1850"/>
        </w:tabs>
        <w:kinsoku w:val="0"/>
        <w:overflowPunct w:val="0"/>
        <w:ind w:left="1080"/>
        <w:rPr>
          <w:spacing w:val="-2"/>
          <w:sz w:val="22"/>
          <w:szCs w:val="22"/>
        </w:rPr>
      </w:pPr>
      <w:r w:rsidRPr="007F6DB4">
        <w:rPr>
          <w:spacing w:val="-2"/>
          <w:sz w:val="22"/>
          <w:szCs w:val="22"/>
        </w:rPr>
        <w:t>(1</w:t>
      </w:r>
      <w:proofErr w:type="gramStart"/>
      <w:r w:rsidRPr="007F6DB4">
        <w:rPr>
          <w:spacing w:val="-2"/>
          <w:sz w:val="22"/>
          <w:szCs w:val="22"/>
        </w:rPr>
        <w:t>)  Hospitals</w:t>
      </w:r>
      <w:proofErr w:type="gramEnd"/>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00505287"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751099">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7BF70D13" w14:textId="1431427D" w:rsidR="002A7212" w:rsidRPr="007F6DB4" w:rsidRDefault="002A7212" w:rsidP="00CC288D">
      <w:pPr>
        <w:tabs>
          <w:tab w:val="left" w:pos="1850"/>
        </w:tabs>
        <w:kinsoku w:val="0"/>
        <w:overflowPunct w:val="0"/>
        <w:ind w:left="1080"/>
        <w:rPr>
          <w:spacing w:val="-2"/>
          <w:sz w:val="22"/>
          <w:szCs w:val="22"/>
        </w:rPr>
      </w:pPr>
      <w:r w:rsidRPr="007F6DB4">
        <w:rPr>
          <w:spacing w:val="-1"/>
          <w:sz w:val="22"/>
          <w:szCs w:val="22"/>
        </w:rPr>
        <w:t>(2</w:t>
      </w:r>
      <w:proofErr w:type="gramStart"/>
      <w:r w:rsidRPr="007F6DB4">
        <w:rPr>
          <w:spacing w:val="-1"/>
          <w:sz w:val="22"/>
          <w:szCs w:val="22"/>
        </w:rPr>
        <w:t>)  For</w:t>
      </w:r>
      <w:proofErr w:type="gramEnd"/>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CC288D">
        <w:rPr>
          <w:spacing w:val="-1"/>
          <w:sz w:val="22"/>
          <w:szCs w:val="22"/>
        </w:rPr>
        <w:t xml:space="preserve"> any of </w:t>
      </w:r>
      <w:r w:rsidRPr="007F6DB4">
        <w:rPr>
          <w:spacing w:val="-1"/>
          <w:sz w:val="22"/>
          <w:szCs w:val="22"/>
        </w:rPr>
        <w:t>the</w:t>
      </w:r>
      <w:r w:rsidRPr="00CC288D">
        <w:rPr>
          <w:spacing w:val="-1"/>
          <w:sz w:val="22"/>
          <w:szCs w:val="22"/>
        </w:rPr>
        <w:t xml:space="preserve"> acupuncture codes on </w:t>
      </w:r>
      <w:r w:rsidRPr="007F6DB4">
        <w:rPr>
          <w:spacing w:val="-1"/>
          <w:sz w:val="22"/>
          <w:szCs w:val="22"/>
        </w:rPr>
        <w:t>the</w:t>
      </w:r>
      <w:r w:rsidRPr="00CC288D">
        <w:rPr>
          <w:spacing w:val="-1"/>
          <w:sz w:val="22"/>
          <w:szCs w:val="22"/>
        </w:rPr>
        <w:t xml:space="preserve"> </w:t>
      </w:r>
      <w:r w:rsidRPr="007F6DB4">
        <w:rPr>
          <w:spacing w:val="-1"/>
          <w:sz w:val="22"/>
          <w:szCs w:val="22"/>
        </w:rPr>
        <w:t>same</w:t>
      </w:r>
      <w:r w:rsidRPr="00CC288D">
        <w:rPr>
          <w:spacing w:val="-1"/>
          <w:sz w:val="22"/>
          <w:szCs w:val="22"/>
        </w:rPr>
        <w:t xml:space="preserve"> date of service as a visit, the hospital may </w:t>
      </w:r>
      <w:r w:rsidRPr="007F6DB4">
        <w:rPr>
          <w:spacing w:val="-1"/>
          <w:sz w:val="22"/>
          <w:szCs w:val="22"/>
        </w:rPr>
        <w:t>bill</w:t>
      </w:r>
      <w:r w:rsidRPr="00CC288D">
        <w:rPr>
          <w:spacing w:val="-1"/>
          <w:sz w:val="22"/>
          <w:szCs w:val="22"/>
        </w:rPr>
        <w:t xml:space="preserve"> for both </w:t>
      </w:r>
      <w:r w:rsidRPr="007F6DB4">
        <w:rPr>
          <w:spacing w:val="-1"/>
          <w:sz w:val="22"/>
          <w:szCs w:val="22"/>
        </w:rPr>
        <w:t>the</w:t>
      </w:r>
      <w:r w:rsidRPr="00CC288D">
        <w:rPr>
          <w:spacing w:val="-1"/>
          <w:sz w:val="22"/>
          <w:szCs w:val="22"/>
        </w:rPr>
        <w:t xml:space="preserve"> visit and </w:t>
      </w:r>
      <w:r w:rsidRPr="007F6DB4">
        <w:rPr>
          <w:spacing w:val="-1"/>
          <w:sz w:val="22"/>
          <w:szCs w:val="22"/>
        </w:rPr>
        <w:t>the</w:t>
      </w:r>
      <w:r w:rsidRPr="00CC288D">
        <w:rPr>
          <w:spacing w:val="-1"/>
          <w:sz w:val="22"/>
          <w:szCs w:val="22"/>
        </w:rPr>
        <w:t xml:space="preserve"> acupuncture services</w:t>
      </w:r>
      <w:r w:rsidR="00505287" w:rsidRPr="00CC288D">
        <w:rPr>
          <w:spacing w:val="-1"/>
          <w:sz w:val="22"/>
          <w:szCs w:val="22"/>
        </w:rPr>
        <w:t>.</w:t>
      </w:r>
      <w:r w:rsidRPr="007F6DB4">
        <w:rPr>
          <w:spacing w:val="-11"/>
          <w:sz w:val="22"/>
          <w:szCs w:val="22"/>
        </w:rPr>
        <w:t xml:space="preserve"> </w:t>
      </w:r>
    </w:p>
    <w:p w14:paraId="2E051A48" w14:textId="77777777" w:rsidR="002A7212" w:rsidRDefault="002A7212" w:rsidP="00CC288D">
      <w:pPr>
        <w:tabs>
          <w:tab w:val="left" w:pos="1850"/>
        </w:tabs>
        <w:kinsoku w:val="0"/>
        <w:overflowPunct w:val="0"/>
        <w:spacing w:before="4"/>
        <w:ind w:left="1080"/>
        <w:rPr>
          <w:spacing w:val="-2"/>
          <w:sz w:val="22"/>
          <w:szCs w:val="22"/>
        </w:rPr>
      </w:pPr>
    </w:p>
    <w:p w14:paraId="6DAD6D1E" w14:textId="77777777" w:rsidR="00350E5E" w:rsidRDefault="00350E5E" w:rsidP="00350E5E">
      <w:pPr>
        <w:kinsoku w:val="0"/>
        <w:overflowPunct w:val="0"/>
        <w:spacing w:before="1" w:line="200" w:lineRule="exact"/>
        <w:rPr>
          <w:sz w:val="22"/>
          <w:szCs w:val="22"/>
        </w:rPr>
      </w:pPr>
    </w:p>
    <w:p w14:paraId="314002D3" w14:textId="77777777" w:rsidR="00350E5E" w:rsidRPr="007F6DB4" w:rsidRDefault="00350E5E" w:rsidP="00350E5E">
      <w:pPr>
        <w:kinsoku w:val="0"/>
        <w:overflowPunct w:val="0"/>
        <w:spacing w:before="1" w:line="200" w:lineRule="exact"/>
        <w:rPr>
          <w:sz w:val="22"/>
          <w:szCs w:val="22"/>
        </w:rPr>
      </w:pPr>
    </w:p>
    <w:p w14:paraId="7FB913EB" w14:textId="77777777" w:rsidR="00350E5E" w:rsidRPr="007F6DB4" w:rsidRDefault="00350E5E"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76D53F9E" w14:textId="77777777" w:rsidR="00350E5E" w:rsidRDefault="00350E5E" w:rsidP="005074D0">
      <w:pPr>
        <w:tabs>
          <w:tab w:val="center" w:pos="4824"/>
        </w:tabs>
        <w:rPr>
          <w:sz w:val="22"/>
        </w:rPr>
      </w:pPr>
    </w:p>
    <w:p w14:paraId="78712F08" w14:textId="4F70D6DE" w:rsidR="00350E5E" w:rsidRDefault="00350E5E" w:rsidP="005F4027">
      <w:pPr>
        <w:tabs>
          <w:tab w:val="left" w:pos="936"/>
          <w:tab w:val="left" w:pos="1314"/>
          <w:tab w:val="left" w:pos="1530"/>
          <w:tab w:val="left" w:pos="2070"/>
        </w:tabs>
        <w:ind w:left="1080"/>
        <w:rPr>
          <w:sz w:val="22"/>
        </w:rPr>
      </w:pPr>
    </w:p>
    <w:p w14:paraId="7514843A" w14:textId="77777777" w:rsidR="00350E5E" w:rsidRDefault="00350E5E" w:rsidP="005F4027">
      <w:pPr>
        <w:tabs>
          <w:tab w:val="left" w:pos="936"/>
          <w:tab w:val="left" w:pos="1314"/>
          <w:tab w:val="left" w:pos="1530"/>
          <w:tab w:val="left" w:pos="2070"/>
        </w:tabs>
        <w:ind w:left="1080"/>
        <w:rPr>
          <w:sz w:val="22"/>
        </w:rPr>
      </w:pPr>
    </w:p>
    <w:p w14:paraId="2F21A9EB" w14:textId="77777777" w:rsidR="00350E5E" w:rsidRDefault="00350E5E" w:rsidP="005F4027">
      <w:pPr>
        <w:tabs>
          <w:tab w:val="left" w:pos="936"/>
          <w:tab w:val="left" w:pos="1314"/>
          <w:tab w:val="left" w:pos="1530"/>
          <w:tab w:val="left" w:pos="2070"/>
        </w:tabs>
        <w:ind w:left="1080"/>
        <w:rPr>
          <w:sz w:val="22"/>
        </w:rPr>
      </w:pPr>
    </w:p>
    <w:p w14:paraId="39807829" w14:textId="77777777" w:rsidR="00350E5E" w:rsidRDefault="00350E5E" w:rsidP="005F4027">
      <w:pPr>
        <w:tabs>
          <w:tab w:val="left" w:pos="936"/>
          <w:tab w:val="left" w:pos="1314"/>
          <w:tab w:val="left" w:pos="1530"/>
          <w:tab w:val="left" w:pos="2070"/>
        </w:tabs>
        <w:ind w:left="1080"/>
        <w:rPr>
          <w:sz w:val="22"/>
        </w:rPr>
      </w:pPr>
    </w:p>
    <w:p w14:paraId="108E83EE" w14:textId="77777777" w:rsidR="00350E5E" w:rsidRDefault="00350E5E" w:rsidP="005F4027">
      <w:pPr>
        <w:tabs>
          <w:tab w:val="left" w:pos="936"/>
          <w:tab w:val="left" w:pos="1314"/>
          <w:tab w:val="left" w:pos="1530"/>
          <w:tab w:val="left" w:pos="2070"/>
        </w:tabs>
        <w:ind w:left="1080"/>
        <w:rPr>
          <w:sz w:val="22"/>
        </w:rPr>
      </w:pPr>
    </w:p>
    <w:p w14:paraId="4667FC6E" w14:textId="77777777" w:rsidR="00350E5E" w:rsidRDefault="00350E5E" w:rsidP="005F4027">
      <w:pPr>
        <w:tabs>
          <w:tab w:val="left" w:pos="936"/>
          <w:tab w:val="left" w:pos="1314"/>
          <w:tab w:val="left" w:pos="1530"/>
          <w:tab w:val="left" w:pos="2070"/>
        </w:tabs>
        <w:ind w:left="1080"/>
        <w:rPr>
          <w:sz w:val="22"/>
        </w:rPr>
      </w:pPr>
    </w:p>
    <w:p w14:paraId="1E4BDFEE" w14:textId="77777777" w:rsidR="00350E5E" w:rsidRDefault="00350E5E" w:rsidP="005F4027">
      <w:pPr>
        <w:tabs>
          <w:tab w:val="left" w:pos="936"/>
          <w:tab w:val="left" w:pos="1314"/>
          <w:tab w:val="left" w:pos="1530"/>
          <w:tab w:val="left" w:pos="2070"/>
        </w:tabs>
        <w:ind w:left="1080"/>
        <w:rPr>
          <w:sz w:val="22"/>
        </w:rPr>
      </w:pPr>
    </w:p>
    <w:p w14:paraId="5FDA6A60" w14:textId="77777777" w:rsidR="00350E5E" w:rsidRDefault="00350E5E" w:rsidP="005F4027">
      <w:pPr>
        <w:tabs>
          <w:tab w:val="left" w:pos="936"/>
          <w:tab w:val="left" w:pos="1314"/>
          <w:tab w:val="left" w:pos="1530"/>
          <w:tab w:val="left" w:pos="2070"/>
        </w:tabs>
        <w:ind w:left="1080"/>
        <w:rPr>
          <w:sz w:val="22"/>
        </w:rPr>
      </w:pPr>
    </w:p>
    <w:p w14:paraId="592FD890" w14:textId="77777777" w:rsidR="00350E5E" w:rsidRDefault="00350E5E" w:rsidP="005F4027">
      <w:pPr>
        <w:tabs>
          <w:tab w:val="left" w:pos="936"/>
          <w:tab w:val="left" w:pos="1314"/>
          <w:tab w:val="left" w:pos="1530"/>
          <w:tab w:val="left" w:pos="2070"/>
        </w:tabs>
        <w:ind w:left="1080"/>
        <w:rPr>
          <w:sz w:val="22"/>
        </w:rPr>
      </w:pPr>
    </w:p>
    <w:p w14:paraId="1B93F78A" w14:textId="77777777" w:rsidR="00350E5E" w:rsidRDefault="00350E5E" w:rsidP="005F4027">
      <w:pPr>
        <w:tabs>
          <w:tab w:val="left" w:pos="936"/>
          <w:tab w:val="left" w:pos="1314"/>
          <w:tab w:val="left" w:pos="1530"/>
          <w:tab w:val="left" w:pos="2070"/>
        </w:tabs>
        <w:ind w:left="1080"/>
        <w:rPr>
          <w:sz w:val="22"/>
        </w:rPr>
      </w:pPr>
    </w:p>
    <w:p w14:paraId="168C19D7" w14:textId="77777777" w:rsidR="00350E5E" w:rsidRDefault="00350E5E" w:rsidP="005F4027">
      <w:pPr>
        <w:tabs>
          <w:tab w:val="left" w:pos="936"/>
          <w:tab w:val="left" w:pos="1314"/>
          <w:tab w:val="left" w:pos="1530"/>
          <w:tab w:val="left" w:pos="2070"/>
        </w:tabs>
        <w:ind w:left="1080"/>
        <w:rPr>
          <w:sz w:val="22"/>
        </w:rPr>
      </w:pPr>
    </w:p>
    <w:p w14:paraId="17C80322" w14:textId="77777777" w:rsidR="00350E5E" w:rsidRDefault="00350E5E" w:rsidP="005F4027">
      <w:pPr>
        <w:tabs>
          <w:tab w:val="left" w:pos="936"/>
          <w:tab w:val="left" w:pos="1314"/>
          <w:tab w:val="left" w:pos="1530"/>
          <w:tab w:val="left" w:pos="2070"/>
        </w:tabs>
        <w:ind w:left="1080"/>
        <w:rPr>
          <w:sz w:val="22"/>
        </w:rPr>
      </w:pPr>
    </w:p>
    <w:p w14:paraId="6F2CE167" w14:textId="77777777" w:rsidR="00350E5E" w:rsidRDefault="00350E5E" w:rsidP="005F4027">
      <w:pPr>
        <w:tabs>
          <w:tab w:val="left" w:pos="936"/>
          <w:tab w:val="left" w:pos="1314"/>
          <w:tab w:val="left" w:pos="1530"/>
          <w:tab w:val="left" w:pos="2070"/>
        </w:tabs>
        <w:ind w:left="1080"/>
        <w:rPr>
          <w:sz w:val="22"/>
        </w:rPr>
      </w:pPr>
    </w:p>
    <w:p w14:paraId="27D01325" w14:textId="77777777" w:rsidR="00350E5E" w:rsidRDefault="00350E5E" w:rsidP="005F4027">
      <w:pPr>
        <w:tabs>
          <w:tab w:val="left" w:pos="936"/>
          <w:tab w:val="left" w:pos="1314"/>
          <w:tab w:val="left" w:pos="1530"/>
          <w:tab w:val="left" w:pos="2070"/>
        </w:tabs>
        <w:ind w:left="1080"/>
        <w:rPr>
          <w:sz w:val="22"/>
        </w:rPr>
      </w:pPr>
    </w:p>
    <w:p w14:paraId="747B4D7A" w14:textId="77777777" w:rsidR="00350E5E" w:rsidRDefault="00350E5E" w:rsidP="005F4027">
      <w:pPr>
        <w:tabs>
          <w:tab w:val="left" w:pos="936"/>
          <w:tab w:val="left" w:pos="1314"/>
          <w:tab w:val="left" w:pos="1530"/>
          <w:tab w:val="left" w:pos="2070"/>
        </w:tabs>
        <w:ind w:left="1080"/>
        <w:rPr>
          <w:sz w:val="22"/>
        </w:rPr>
      </w:pPr>
    </w:p>
    <w:p w14:paraId="395835C2" w14:textId="77777777" w:rsidR="00350E5E" w:rsidRDefault="00350E5E" w:rsidP="005F4027">
      <w:pPr>
        <w:tabs>
          <w:tab w:val="left" w:pos="936"/>
          <w:tab w:val="left" w:pos="1314"/>
          <w:tab w:val="left" w:pos="1530"/>
          <w:tab w:val="left" w:pos="2070"/>
        </w:tabs>
        <w:ind w:left="1080"/>
        <w:rPr>
          <w:sz w:val="22"/>
        </w:rPr>
      </w:pPr>
    </w:p>
    <w:p w14:paraId="517C22C9" w14:textId="77777777" w:rsidR="00350E5E" w:rsidRDefault="00350E5E" w:rsidP="005F4027">
      <w:pPr>
        <w:tabs>
          <w:tab w:val="left" w:pos="936"/>
          <w:tab w:val="left" w:pos="1314"/>
          <w:tab w:val="left" w:pos="1530"/>
          <w:tab w:val="left" w:pos="2070"/>
        </w:tabs>
        <w:ind w:left="1080"/>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0A043070" w14:textId="77777777" w:rsidTr="00166721">
        <w:trPr>
          <w:gridAfter w:val="1"/>
          <w:wAfter w:w="221" w:type="dxa"/>
          <w:trHeight w:hRule="exact" w:val="70"/>
        </w:trPr>
        <w:tc>
          <w:tcPr>
            <w:tcW w:w="4080" w:type="dxa"/>
            <w:gridSpan w:val="2"/>
          </w:tcPr>
          <w:p w14:paraId="2926486F" w14:textId="77777777" w:rsidR="00350E5E" w:rsidRPr="00CE13A9" w:rsidRDefault="00350E5E"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3CB58DD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C0F1779"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55A2C84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5DC2E3FF"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8B18707"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D95E5C4" w14:textId="77777777" w:rsidR="00350E5E" w:rsidRPr="00CE13A9" w:rsidRDefault="00350E5E" w:rsidP="00166721">
            <w:pPr>
              <w:pStyle w:val="TableParagraph"/>
              <w:kinsoku w:val="0"/>
              <w:overflowPunct w:val="0"/>
              <w:spacing w:before="4" w:line="190" w:lineRule="exact"/>
              <w:rPr>
                <w:sz w:val="19"/>
                <w:szCs w:val="19"/>
              </w:rPr>
            </w:pPr>
          </w:p>
          <w:p w14:paraId="2A9C8252" w14:textId="77777777" w:rsidR="00350E5E" w:rsidRPr="00CE13A9" w:rsidRDefault="00350E5E" w:rsidP="00166721">
            <w:pPr>
              <w:pStyle w:val="TableParagraph"/>
              <w:kinsoku w:val="0"/>
              <w:overflowPunct w:val="0"/>
              <w:spacing w:line="200" w:lineRule="exact"/>
              <w:rPr>
                <w:sz w:val="20"/>
                <w:szCs w:val="20"/>
              </w:rPr>
            </w:pPr>
          </w:p>
          <w:p w14:paraId="51404FD7" w14:textId="77777777" w:rsidR="00350E5E" w:rsidRPr="00CE13A9" w:rsidRDefault="00350E5E"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2B43D2F5"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400D166"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0E6E3270"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491BA3F" w14:textId="77777777" w:rsidR="00350E5E" w:rsidRPr="00CE13A9" w:rsidRDefault="00350E5E"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350E5E" w:rsidRPr="00CE13A9" w14:paraId="7F92CC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0E9E08C"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075840C4"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FB953E0" w14:textId="15F1EC13" w:rsidR="00350E5E"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w:t>
            </w:r>
            <w:r w:rsidR="00E55A87">
              <w:rPr>
                <w:rFonts w:ascii="Arial" w:hAnsi="Arial" w:cs="Arial"/>
                <w:spacing w:val="-1"/>
                <w:sz w:val="20"/>
                <w:szCs w:val="20"/>
              </w:rPr>
              <w:t>5</w:t>
            </w:r>
            <w:r w:rsidR="003B3C72">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63D3ACD0"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A998BBE" w14:textId="2A135343" w:rsidR="00350E5E" w:rsidRPr="00CE13A9" w:rsidRDefault="003B3C72" w:rsidP="00166721">
            <w:pPr>
              <w:pStyle w:val="TableParagraph"/>
              <w:kinsoku w:val="0"/>
              <w:overflowPunct w:val="0"/>
              <w:spacing w:before="120"/>
              <w:ind w:left="471" w:right="467"/>
              <w:jc w:val="center"/>
            </w:pPr>
            <w:r>
              <w:rPr>
                <w:rFonts w:ascii="Arial" w:hAnsi="Arial" w:cs="Arial"/>
                <w:sz w:val="20"/>
                <w:szCs w:val="20"/>
              </w:rPr>
              <w:t>xxxxx</w:t>
            </w:r>
            <w:r w:rsidR="00016B09">
              <w:rPr>
                <w:rFonts w:ascii="Arial" w:hAnsi="Arial" w:cs="Arial"/>
                <w:sz w:val="20"/>
                <w:szCs w:val="20"/>
              </w:rPr>
              <w:t>2</w:t>
            </w:r>
          </w:p>
        </w:tc>
      </w:tr>
    </w:tbl>
    <w:p w14:paraId="3DB246A8" w14:textId="77777777" w:rsidR="00350E5E" w:rsidRDefault="00350E5E">
      <w:pPr>
        <w:tabs>
          <w:tab w:val="left" w:pos="936"/>
          <w:tab w:val="left" w:pos="1314"/>
          <w:tab w:val="left" w:pos="1692"/>
          <w:tab w:val="left" w:pos="2070"/>
        </w:tabs>
        <w:ind w:left="1314"/>
        <w:rPr>
          <w:sz w:val="22"/>
        </w:rPr>
      </w:pPr>
    </w:p>
    <w:p w14:paraId="58D3E290" w14:textId="77777777" w:rsidR="00350E5E" w:rsidRPr="00166721" w:rsidRDefault="00350E5E"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53A7A107" w14:textId="77777777" w:rsidR="00350E5E" w:rsidRPr="00166721" w:rsidRDefault="00350E5E" w:rsidP="00CC288D">
      <w:pPr>
        <w:tabs>
          <w:tab w:val="left" w:pos="1486"/>
        </w:tabs>
        <w:kinsoku w:val="0"/>
        <w:overflowPunct w:val="0"/>
        <w:spacing w:before="19" w:line="242" w:lineRule="auto"/>
        <w:ind w:left="720" w:right="827"/>
        <w:rPr>
          <w:spacing w:val="-2"/>
          <w:sz w:val="22"/>
          <w:szCs w:val="22"/>
        </w:rPr>
      </w:pPr>
      <w:r w:rsidRPr="00166721">
        <w:rPr>
          <w:spacing w:val="-1"/>
          <w:sz w:val="22"/>
          <w:szCs w:val="22"/>
        </w:rPr>
        <w:t>(A</w:t>
      </w:r>
      <w:proofErr w:type="gramStart"/>
      <w:r w:rsidRPr="00166721">
        <w:rPr>
          <w:spacing w:val="-1"/>
          <w:sz w:val="22"/>
          <w:szCs w:val="22"/>
        </w:rPr>
        <w:t>)  An</w:t>
      </w:r>
      <w:proofErr w:type="gramEnd"/>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60D966E7" w14:textId="77777777" w:rsidR="00350E5E" w:rsidRPr="00166721" w:rsidRDefault="00350E5E" w:rsidP="00CC288D">
      <w:pPr>
        <w:kinsoku w:val="0"/>
        <w:overflowPunct w:val="0"/>
        <w:spacing w:before="19" w:line="240" w:lineRule="exact"/>
        <w:ind w:left="720"/>
      </w:pPr>
    </w:p>
    <w:p w14:paraId="0F4D9233" w14:textId="7603FA0F" w:rsidR="00350E5E" w:rsidRPr="00166721" w:rsidRDefault="00350E5E" w:rsidP="00CC288D">
      <w:pPr>
        <w:tabs>
          <w:tab w:val="left" w:pos="1474"/>
        </w:tabs>
        <w:kinsoku w:val="0"/>
        <w:overflowPunct w:val="0"/>
        <w:spacing w:line="243" w:lineRule="auto"/>
        <w:ind w:left="720" w:right="279"/>
        <w:rPr>
          <w:spacing w:val="-2"/>
          <w:sz w:val="22"/>
          <w:szCs w:val="22"/>
        </w:rPr>
      </w:pPr>
      <w:r w:rsidRPr="00166721">
        <w:rPr>
          <w:sz w:val="22"/>
          <w:szCs w:val="22"/>
        </w:rPr>
        <w:t>(B</w:t>
      </w:r>
      <w:proofErr w:type="gramStart"/>
      <w:r w:rsidRPr="00166721">
        <w:rPr>
          <w:sz w:val="22"/>
          <w:szCs w:val="22"/>
        </w:rPr>
        <w:t>)  The</w:t>
      </w:r>
      <w:proofErr w:type="gramEnd"/>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002A5501">
        <w:rPr>
          <w:spacing w:val="-1"/>
          <w:sz w:val="22"/>
          <w:szCs w:val="22"/>
        </w:rPr>
        <w:t xml:space="preserve">: </w:t>
      </w:r>
      <w:r w:rsidR="00DC4684" w:rsidRPr="00DC4684">
        <w:rPr>
          <w:i/>
          <w:iCs/>
          <w:spacing w:val="-1"/>
          <w:sz w:val="22"/>
          <w:szCs w:val="22"/>
        </w:rPr>
        <w:t xml:space="preserve">Early Intervention </w:t>
      </w:r>
      <w:r w:rsidR="00C43E9D">
        <w:rPr>
          <w:i/>
          <w:iCs/>
          <w:spacing w:val="-1"/>
          <w:sz w:val="22"/>
          <w:szCs w:val="22"/>
        </w:rPr>
        <w:t xml:space="preserve">Program </w:t>
      </w:r>
      <w:r w:rsidR="00DC4684" w:rsidRPr="00DC4684">
        <w:rPr>
          <w:i/>
          <w:iCs/>
          <w:spacing w:val="-1"/>
          <w:sz w:val="22"/>
          <w:szCs w:val="22"/>
        </w:rPr>
        <w:t>Services</w:t>
      </w:r>
      <w:r w:rsidRPr="00166721">
        <w:rPr>
          <w:spacing w:val="-1"/>
          <w:sz w:val="22"/>
          <w:szCs w:val="22"/>
        </w:rPr>
        <w:t>.</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2DEE5FAF" w14:textId="77777777" w:rsidR="00350E5E" w:rsidRPr="00166721" w:rsidRDefault="00350E5E" w:rsidP="00CC288D">
      <w:pPr>
        <w:kinsoku w:val="0"/>
        <w:overflowPunct w:val="0"/>
        <w:spacing w:before="19" w:line="240" w:lineRule="exact"/>
        <w:ind w:left="720"/>
      </w:pPr>
    </w:p>
    <w:p w14:paraId="2CD9760C" w14:textId="556928B6" w:rsidR="00350E5E" w:rsidRPr="00166721" w:rsidRDefault="00350E5E" w:rsidP="00CC288D">
      <w:pPr>
        <w:tabs>
          <w:tab w:val="left" w:pos="1474"/>
        </w:tabs>
        <w:kinsoku w:val="0"/>
        <w:overflowPunct w:val="0"/>
        <w:spacing w:line="241" w:lineRule="auto"/>
        <w:ind w:left="720" w:right="722"/>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005A0786">
        <w:rPr>
          <w:sz w:val="22"/>
          <w:szCs w:val="22"/>
        </w:rPr>
        <w:t xml:space="preserve"> </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2D926A0D" w14:textId="77777777" w:rsidR="00350E5E" w:rsidRPr="00166721" w:rsidRDefault="00350E5E" w:rsidP="00CC288D">
      <w:pPr>
        <w:kinsoku w:val="0"/>
        <w:overflowPunct w:val="0"/>
        <w:spacing w:before="19" w:line="240" w:lineRule="exact"/>
        <w:ind w:left="720"/>
      </w:pPr>
    </w:p>
    <w:p w14:paraId="64FB3755"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1486A414" w14:textId="77777777" w:rsidR="00350E5E" w:rsidRPr="00166721" w:rsidRDefault="00350E5E" w:rsidP="00350E5E">
      <w:pPr>
        <w:kinsoku w:val="0"/>
        <w:overflowPunct w:val="0"/>
        <w:spacing w:before="6" w:line="180" w:lineRule="exact"/>
        <w:rPr>
          <w:sz w:val="18"/>
          <w:szCs w:val="18"/>
        </w:rPr>
      </w:pPr>
    </w:p>
    <w:p w14:paraId="0C5151D6" w14:textId="77777777" w:rsidR="00350E5E" w:rsidRPr="00455C81" w:rsidRDefault="00350E5E" w:rsidP="00CC288D">
      <w:pPr>
        <w:pStyle w:val="BodyText"/>
        <w:tabs>
          <w:tab w:val="left" w:pos="1486"/>
        </w:tabs>
        <w:kinsoku w:val="0"/>
        <w:overflowPunct w:val="0"/>
        <w:ind w:left="720"/>
        <w:rPr>
          <w:spacing w:val="-2"/>
        </w:rPr>
      </w:pPr>
      <w:r>
        <w:t>(A</w:t>
      </w:r>
      <w:proofErr w:type="gramStart"/>
      <w:r>
        <w:t xml:space="preserve">)  </w:t>
      </w:r>
      <w:r w:rsidRPr="00455C81">
        <w:t>A</w:t>
      </w:r>
      <w:proofErr w:type="gramEnd"/>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proofErr w:type="gramStart"/>
      <w:r w:rsidRPr="00455C81">
        <w:rPr>
          <w:spacing w:val="-2"/>
        </w:rPr>
        <w:t>furnishing</w:t>
      </w:r>
      <w:r w:rsidRPr="00455C81">
        <w:rPr>
          <w:spacing w:val="-10"/>
        </w:rPr>
        <w:t xml:space="preserve"> </w:t>
      </w:r>
      <w:r w:rsidRPr="00455C81">
        <w:rPr>
          <w:spacing w:val="-2"/>
        </w:rPr>
        <w:t>part-time</w:t>
      </w:r>
      <w:proofErr w:type="gramEnd"/>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26BD258F" w14:textId="77777777" w:rsidR="00350E5E" w:rsidRPr="00455C81" w:rsidRDefault="00350E5E" w:rsidP="00CC288D">
      <w:pPr>
        <w:kinsoku w:val="0"/>
        <w:overflowPunct w:val="0"/>
        <w:ind w:left="720"/>
        <w:rPr>
          <w:sz w:val="22"/>
          <w:szCs w:val="22"/>
        </w:rPr>
      </w:pPr>
    </w:p>
    <w:p w14:paraId="415695DF" w14:textId="43EF75CA" w:rsidR="00350E5E" w:rsidRPr="00E526C1" w:rsidRDefault="00350E5E" w:rsidP="00CC288D">
      <w:pPr>
        <w:pStyle w:val="BodyText"/>
        <w:tabs>
          <w:tab w:val="left" w:pos="1474"/>
        </w:tabs>
        <w:kinsoku w:val="0"/>
        <w:overflowPunct w:val="0"/>
        <w:ind w:left="720"/>
      </w:pPr>
      <w:r>
        <w:t>(B</w:t>
      </w:r>
      <w:proofErr w:type="gramStart"/>
      <w:r>
        <w:t xml:space="preserve">)  </w:t>
      </w:r>
      <w:r w:rsidRPr="00455C81">
        <w:t>The</w:t>
      </w:r>
      <w:proofErr w:type="gramEnd"/>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E526C1">
        <w:t xml:space="preserve">services provided </w:t>
      </w:r>
      <w:r w:rsidRPr="00455C81">
        <w:t>by</w:t>
      </w:r>
      <w:r w:rsidRPr="00E526C1">
        <w:t xml:space="preserve"> hospital-based home health agencies. These services must </w:t>
      </w:r>
      <w:r w:rsidRPr="00455C81">
        <w:t>be</w:t>
      </w:r>
      <w:r w:rsidRPr="00E526C1">
        <w:t xml:space="preserve"> furnished </w:t>
      </w:r>
      <w:r w:rsidRPr="00455C81">
        <w:t>in</w:t>
      </w:r>
      <w:r w:rsidRPr="00E526C1">
        <w:t xml:space="preserve"> compliance with </w:t>
      </w:r>
      <w:r w:rsidRPr="00455C81">
        <w:t>the</w:t>
      </w:r>
      <w:r w:rsidRPr="00E526C1">
        <w:t xml:space="preserve"> MassHealth regulations governing home health agency services </w:t>
      </w:r>
      <w:r w:rsidRPr="00455C81">
        <w:t>in</w:t>
      </w:r>
      <w:r w:rsidRPr="00E526C1">
        <w:t xml:space="preserve"> 130 CMR 403.000:</w:t>
      </w:r>
      <w:r w:rsidR="005A0786" w:rsidRPr="00E526C1">
        <w:t xml:space="preserve"> </w:t>
      </w:r>
      <w:r w:rsidRPr="00E526C1">
        <w:t xml:space="preserve"> </w:t>
      </w:r>
      <w:r w:rsidRPr="00E526C1">
        <w:rPr>
          <w:i/>
          <w:iCs/>
        </w:rPr>
        <w:t>Home Health Agency</w:t>
      </w:r>
      <w:r w:rsidRPr="00E526C1">
        <w:t xml:space="preserve">. (See Subchapter </w:t>
      </w:r>
      <w:r w:rsidRPr="00455C81">
        <w:t>5</w:t>
      </w:r>
      <w:r w:rsidRPr="00E526C1">
        <w:t xml:space="preserve"> of </w:t>
      </w:r>
      <w:r w:rsidRPr="00455C81">
        <w:t>the</w:t>
      </w:r>
      <w:r w:rsidRPr="00E526C1">
        <w:t xml:space="preserve"> </w:t>
      </w:r>
      <w:r w:rsidRPr="00E526C1">
        <w:rPr>
          <w:i/>
          <w:iCs/>
        </w:rPr>
        <w:t>Outpatient Hospital Manual</w:t>
      </w:r>
      <w:r w:rsidRPr="00E526C1">
        <w:t xml:space="preserve"> for information about obtaining the Home Health Agency Manual, which contains </w:t>
      </w:r>
      <w:r w:rsidRPr="00455C81">
        <w:t>the</w:t>
      </w:r>
      <w:r w:rsidRPr="00E526C1">
        <w:t xml:space="preserve"> necessary regulations.)</w:t>
      </w:r>
    </w:p>
    <w:p w14:paraId="31C06B52" w14:textId="77777777" w:rsidR="00350E5E" w:rsidRPr="00455C81" w:rsidRDefault="00350E5E" w:rsidP="00CC288D">
      <w:pPr>
        <w:kinsoku w:val="0"/>
        <w:overflowPunct w:val="0"/>
        <w:ind w:left="720"/>
        <w:rPr>
          <w:sz w:val="22"/>
          <w:szCs w:val="22"/>
        </w:rPr>
      </w:pPr>
    </w:p>
    <w:p w14:paraId="3DE2046D" w14:textId="77777777" w:rsidR="00350E5E" w:rsidRDefault="00350E5E" w:rsidP="00CC288D">
      <w:pPr>
        <w:pStyle w:val="BodyText"/>
        <w:tabs>
          <w:tab w:val="left" w:pos="1474"/>
        </w:tabs>
        <w:kinsoku w:val="0"/>
        <w:overflowPunct w:val="0"/>
        <w:ind w:left="720"/>
        <w:rPr>
          <w:spacing w:val="-2"/>
        </w:rPr>
      </w:pPr>
      <w:r>
        <w:rPr>
          <w:spacing w:val="-2"/>
        </w:rPr>
        <w:t>(C</w:t>
      </w:r>
      <w:proofErr w:type="gramStart"/>
      <w:r>
        <w:rPr>
          <w:spacing w:val="-2"/>
        </w:rPr>
        <w:t xml:space="preserve">)  </w:t>
      </w:r>
      <w:r w:rsidRPr="00455C81">
        <w:rPr>
          <w:spacing w:val="-2"/>
        </w:rPr>
        <w:t>Acute</w:t>
      </w:r>
      <w:proofErr w:type="gramEnd"/>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22D0A90F" w14:textId="77777777" w:rsidR="00350E5E" w:rsidRDefault="00350E5E" w:rsidP="00CC288D">
      <w:pPr>
        <w:tabs>
          <w:tab w:val="left" w:pos="936"/>
          <w:tab w:val="left" w:pos="1314"/>
          <w:tab w:val="left" w:pos="4725"/>
        </w:tabs>
        <w:ind w:left="720"/>
        <w:rPr>
          <w:sz w:val="22"/>
        </w:rPr>
      </w:pPr>
    </w:p>
    <w:p w14:paraId="39F267A9" w14:textId="0096E48D" w:rsidR="00350E5E" w:rsidRPr="00FE4753" w:rsidRDefault="00350E5E" w:rsidP="00CC288D">
      <w:pPr>
        <w:pStyle w:val="BodyText"/>
        <w:tabs>
          <w:tab w:val="left" w:pos="1486"/>
        </w:tabs>
        <w:kinsoku w:val="0"/>
        <w:overflowPunct w:val="0"/>
        <w:ind w:left="720"/>
        <w:rPr>
          <w:spacing w:val="-2"/>
        </w:rPr>
      </w:pPr>
      <w:r w:rsidRPr="00FE4753">
        <w:rPr>
          <w:spacing w:val="-2"/>
        </w:rPr>
        <w:t>(D</w:t>
      </w:r>
      <w:proofErr w:type="gramStart"/>
      <w:r w:rsidRPr="00FE4753">
        <w:rPr>
          <w:spacing w:val="-2"/>
        </w:rPr>
        <w:t>)  Nonacute</w:t>
      </w:r>
      <w:proofErr w:type="gramEnd"/>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proofErr w:type="gramStart"/>
      <w:r w:rsidRPr="00FE4753">
        <w:t>in</w:t>
      </w:r>
      <w:proofErr w:type="gramEnd"/>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proofErr w:type="gramStart"/>
      <w:r w:rsidRPr="00FE4753">
        <w:rPr>
          <w:spacing w:val="-1"/>
        </w:rPr>
        <w:t>:</w:t>
      </w:r>
      <w:r w:rsidR="005A0786">
        <w:rPr>
          <w:spacing w:val="-1"/>
        </w:rPr>
        <w:t xml:space="preserve"> </w:t>
      </w:r>
      <w:r w:rsidRPr="00FE4753">
        <w:rPr>
          <w:spacing w:val="44"/>
        </w:rPr>
        <w:t xml:space="preserve"> </w:t>
      </w:r>
      <w:r w:rsidRPr="00FE4753">
        <w:rPr>
          <w:i/>
          <w:iCs/>
          <w:spacing w:val="-1"/>
        </w:rPr>
        <w:t>Home</w:t>
      </w:r>
      <w:proofErr w:type="gramEnd"/>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237F959D" w14:textId="77777777" w:rsidR="00350E5E" w:rsidRPr="005F4027" w:rsidRDefault="00350E5E" w:rsidP="00350E5E">
      <w:pPr>
        <w:tabs>
          <w:tab w:val="left" w:pos="936"/>
          <w:tab w:val="left" w:pos="1314"/>
          <w:tab w:val="left" w:pos="4725"/>
        </w:tabs>
        <w:rPr>
          <w:sz w:val="22"/>
          <w:szCs w:val="22"/>
        </w:rPr>
      </w:pPr>
    </w:p>
    <w:p w14:paraId="709B6BFE"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158AE5D0" w14:textId="77777777" w:rsidR="00350E5E" w:rsidRPr="005F4027" w:rsidRDefault="00350E5E" w:rsidP="00350E5E">
      <w:pPr>
        <w:kinsoku w:val="0"/>
        <w:overflowPunct w:val="0"/>
        <w:spacing w:before="8" w:line="180" w:lineRule="exact"/>
        <w:rPr>
          <w:sz w:val="22"/>
          <w:szCs w:val="22"/>
        </w:rPr>
      </w:pPr>
    </w:p>
    <w:p w14:paraId="0C9F1DAE" w14:textId="77777777" w:rsidR="00350E5E" w:rsidRPr="00166721" w:rsidRDefault="00350E5E" w:rsidP="00E526C1">
      <w:pPr>
        <w:tabs>
          <w:tab w:val="left" w:pos="1486"/>
        </w:tabs>
        <w:kinsoku w:val="0"/>
        <w:overflowPunct w:val="0"/>
        <w:spacing w:before="72" w:line="242" w:lineRule="auto"/>
        <w:ind w:left="720" w:right="945"/>
        <w:jc w:val="both"/>
        <w:rPr>
          <w:spacing w:val="-2"/>
          <w:sz w:val="22"/>
          <w:szCs w:val="22"/>
        </w:rPr>
      </w:pPr>
      <w:r w:rsidRPr="00166721">
        <w:rPr>
          <w:spacing w:val="-1"/>
          <w:sz w:val="22"/>
          <w:szCs w:val="22"/>
        </w:rPr>
        <w:t>(A</w:t>
      </w:r>
      <w:proofErr w:type="gramStart"/>
      <w:r w:rsidRPr="00166721">
        <w:rPr>
          <w:spacing w:val="-1"/>
          <w:sz w:val="22"/>
          <w:szCs w:val="22"/>
        </w:rPr>
        <w:t>)  An</w:t>
      </w:r>
      <w:proofErr w:type="gramEnd"/>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4F4249C4" w14:textId="77777777" w:rsidR="00350E5E" w:rsidRPr="005F4027" w:rsidRDefault="00350E5E" w:rsidP="00E526C1">
      <w:pPr>
        <w:kinsoku w:val="0"/>
        <w:overflowPunct w:val="0"/>
        <w:spacing w:before="18" w:line="240" w:lineRule="exact"/>
        <w:ind w:left="720"/>
        <w:rPr>
          <w:sz w:val="22"/>
          <w:szCs w:val="22"/>
        </w:rPr>
      </w:pPr>
    </w:p>
    <w:p w14:paraId="3D14CED4" w14:textId="6E755B8A" w:rsidR="00350E5E" w:rsidRPr="00166721" w:rsidRDefault="00350E5E" w:rsidP="00E526C1">
      <w:pPr>
        <w:tabs>
          <w:tab w:val="left" w:pos="1474"/>
        </w:tabs>
        <w:kinsoku w:val="0"/>
        <w:overflowPunct w:val="0"/>
        <w:spacing w:line="243" w:lineRule="auto"/>
        <w:ind w:left="720" w:right="215"/>
        <w:rPr>
          <w:spacing w:val="-2"/>
          <w:sz w:val="22"/>
          <w:szCs w:val="22"/>
        </w:rPr>
      </w:pPr>
      <w:r w:rsidRPr="00166721">
        <w:rPr>
          <w:sz w:val="22"/>
          <w:szCs w:val="22"/>
        </w:rPr>
        <w:t>(B</w:t>
      </w:r>
      <w:proofErr w:type="gramStart"/>
      <w:r w:rsidRPr="00166721">
        <w:rPr>
          <w:sz w:val="22"/>
          <w:szCs w:val="22"/>
        </w:rPr>
        <w:t>)  The</w:t>
      </w:r>
      <w:proofErr w:type="gramEnd"/>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proofErr w:type="gramStart"/>
      <w:r w:rsidRPr="00166721">
        <w:rPr>
          <w:sz w:val="22"/>
          <w:szCs w:val="22"/>
        </w:rPr>
        <w:t>:</w:t>
      </w:r>
      <w:r w:rsidR="00BA475D">
        <w:rPr>
          <w:sz w:val="22"/>
          <w:szCs w:val="22"/>
        </w:rPr>
        <w:t xml:space="preserve"> </w:t>
      </w:r>
      <w:r w:rsidRPr="00166721">
        <w:rPr>
          <w:spacing w:val="45"/>
          <w:sz w:val="22"/>
          <w:szCs w:val="22"/>
        </w:rPr>
        <w:t xml:space="preserve"> </w:t>
      </w:r>
      <w:r w:rsidRPr="00166721">
        <w:rPr>
          <w:i/>
          <w:iCs/>
          <w:spacing w:val="-1"/>
          <w:sz w:val="22"/>
          <w:szCs w:val="22"/>
        </w:rPr>
        <w:t>Adult</w:t>
      </w:r>
      <w:proofErr w:type="gramEnd"/>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624F60B2" w14:textId="77777777" w:rsidR="00350E5E" w:rsidRPr="005F4027" w:rsidRDefault="00350E5E" w:rsidP="00E526C1">
      <w:pPr>
        <w:kinsoku w:val="0"/>
        <w:overflowPunct w:val="0"/>
        <w:spacing w:before="17" w:line="240" w:lineRule="exact"/>
        <w:ind w:left="720"/>
        <w:rPr>
          <w:sz w:val="22"/>
          <w:szCs w:val="22"/>
        </w:rPr>
      </w:pPr>
    </w:p>
    <w:p w14:paraId="1A3D8A06" w14:textId="77777777" w:rsidR="00350E5E" w:rsidRPr="00166721" w:rsidRDefault="00350E5E" w:rsidP="00E526C1">
      <w:pPr>
        <w:tabs>
          <w:tab w:val="left" w:pos="1474"/>
        </w:tabs>
        <w:kinsoku w:val="0"/>
        <w:overflowPunct w:val="0"/>
        <w:spacing w:line="243" w:lineRule="auto"/>
        <w:ind w:left="720" w:right="825"/>
        <w:rPr>
          <w:spacing w:val="-2"/>
          <w:sz w:val="22"/>
          <w:szCs w:val="22"/>
        </w:rPr>
      </w:pPr>
      <w:r w:rsidRPr="00166721">
        <w:rPr>
          <w:spacing w:val="-2"/>
          <w:sz w:val="22"/>
          <w:szCs w:val="22"/>
        </w:rPr>
        <w:t>(C</w:t>
      </w:r>
      <w:proofErr w:type="gramStart"/>
      <w:r w:rsidRPr="00166721">
        <w:rPr>
          <w:spacing w:val="-2"/>
          <w:sz w:val="22"/>
          <w:szCs w:val="22"/>
        </w:rPr>
        <w:t>)  Acute</w:t>
      </w:r>
      <w:proofErr w:type="gramEnd"/>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45E4B73C" w14:textId="77777777" w:rsidR="00350E5E" w:rsidRPr="005F4027" w:rsidRDefault="00350E5E" w:rsidP="00350E5E">
      <w:pPr>
        <w:tabs>
          <w:tab w:val="left" w:pos="936"/>
          <w:tab w:val="left" w:pos="1314"/>
          <w:tab w:val="left" w:pos="1692"/>
          <w:tab w:val="left" w:pos="2070"/>
        </w:tabs>
        <w:ind w:left="1314"/>
        <w:rPr>
          <w:sz w:val="22"/>
          <w:szCs w:val="22"/>
        </w:rPr>
      </w:pPr>
    </w:p>
    <w:p w14:paraId="26C2CEF2" w14:textId="6D0C32FA" w:rsidR="00350E5E" w:rsidRDefault="00350E5E" w:rsidP="00350E5E">
      <w:pPr>
        <w:tabs>
          <w:tab w:val="left" w:pos="936"/>
          <w:tab w:val="left" w:pos="1080"/>
          <w:tab w:val="left" w:pos="1692"/>
          <w:tab w:val="left" w:pos="2070"/>
        </w:tabs>
        <w:ind w:left="1080"/>
        <w:rPr>
          <w:sz w:val="22"/>
        </w:rPr>
        <w:sectPr w:rsidR="00350E5E" w:rsidSect="00A84070">
          <w:pgSz w:w="12240" w:h="15840"/>
          <w:pgMar w:top="450" w:right="1240" w:bottom="280" w:left="1160" w:header="720" w:footer="720" w:gutter="0"/>
          <w:cols w:space="720"/>
          <w:noEndnote/>
        </w:sect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350E5E" w:rsidRPr="00CE13A9" w14:paraId="4A1CC774"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78085717" w14:textId="77777777" w:rsidR="00350E5E" w:rsidRPr="00CE13A9" w:rsidRDefault="00350E5E"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30213D9" w14:textId="77777777" w:rsidR="00350E5E" w:rsidRPr="00CE13A9" w:rsidRDefault="00350E5E"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1C06DD5" w14:textId="77777777" w:rsidR="00350E5E" w:rsidRPr="00CE13A9" w:rsidRDefault="00350E5E" w:rsidP="001F7DB2">
            <w:pPr>
              <w:pStyle w:val="TableParagraph"/>
              <w:kinsoku w:val="0"/>
              <w:overflowPunct w:val="0"/>
              <w:spacing w:before="4" w:line="190" w:lineRule="exact"/>
              <w:rPr>
                <w:sz w:val="19"/>
                <w:szCs w:val="19"/>
              </w:rPr>
            </w:pPr>
          </w:p>
          <w:p w14:paraId="3E4263EA" w14:textId="77777777" w:rsidR="00350E5E" w:rsidRPr="00CE13A9" w:rsidRDefault="00350E5E" w:rsidP="001F7DB2">
            <w:pPr>
              <w:pStyle w:val="TableParagraph"/>
              <w:kinsoku w:val="0"/>
              <w:overflowPunct w:val="0"/>
              <w:spacing w:line="200" w:lineRule="exact"/>
              <w:rPr>
                <w:sz w:val="20"/>
                <w:szCs w:val="20"/>
              </w:rPr>
            </w:pPr>
          </w:p>
          <w:p w14:paraId="13FFD231" w14:textId="77777777" w:rsidR="00350E5E" w:rsidRPr="00CE13A9" w:rsidRDefault="00350E5E"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582F4E88" w14:textId="77777777" w:rsidR="00350E5E" w:rsidRPr="00CE13A9" w:rsidRDefault="00350E5E"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29E4A21B" w14:textId="77777777" w:rsidR="00350E5E" w:rsidRPr="00CE13A9" w:rsidRDefault="00350E5E"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32BB276" w14:textId="77777777" w:rsidR="00350E5E" w:rsidRPr="00CE13A9" w:rsidRDefault="00350E5E"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E6A2BBC" w14:textId="77777777" w:rsidR="00350E5E" w:rsidRPr="00CE13A9" w:rsidRDefault="00350E5E" w:rsidP="001F7DB2">
            <w:pPr>
              <w:pStyle w:val="TableParagraph"/>
              <w:kinsoku w:val="0"/>
              <w:overflowPunct w:val="0"/>
              <w:spacing w:before="120"/>
              <w:ind w:left="467" w:right="467"/>
              <w:jc w:val="center"/>
            </w:pPr>
            <w:r w:rsidRPr="00CE13A9">
              <w:rPr>
                <w:rFonts w:ascii="Arial" w:hAnsi="Arial" w:cs="Arial"/>
                <w:spacing w:val="-1"/>
                <w:sz w:val="20"/>
                <w:szCs w:val="20"/>
              </w:rPr>
              <w:t>4-23</w:t>
            </w:r>
          </w:p>
        </w:tc>
      </w:tr>
      <w:tr w:rsidR="00350E5E" w:rsidRPr="00CE13A9" w14:paraId="5980A24F"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D1C863B" w14:textId="77777777" w:rsidR="00350E5E" w:rsidRPr="00CE13A9" w:rsidRDefault="00350E5E"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5A565E26" w14:textId="77777777" w:rsidR="00350E5E" w:rsidRPr="00CE13A9" w:rsidRDefault="00350E5E"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E66B40B" w14:textId="426E0AE1" w:rsidR="00350E5E" w:rsidRPr="00CE13A9" w:rsidRDefault="00016B09" w:rsidP="001F7DB2">
            <w:pPr>
              <w:pStyle w:val="TableParagraph"/>
              <w:kinsoku w:val="0"/>
              <w:overflowPunct w:val="0"/>
              <w:spacing w:before="120"/>
              <w:ind w:left="1019" w:right="1021"/>
              <w:jc w:val="center"/>
            </w:pPr>
            <w:r>
              <w:rPr>
                <w:rFonts w:ascii="Arial" w:hAnsi="Arial" w:cs="Arial"/>
                <w:spacing w:val="-1"/>
                <w:sz w:val="20"/>
                <w:szCs w:val="20"/>
              </w:rPr>
              <w:t>AOH-5</w:t>
            </w:r>
            <w:r w:rsidR="00F26A9B">
              <w:rPr>
                <w:rFonts w:ascii="Arial" w:hAnsi="Arial" w:cs="Arial"/>
                <w:spacing w:val="-1"/>
                <w:sz w:val="20"/>
                <w:szCs w:val="20"/>
              </w:rPr>
              <w:t>X</w:t>
            </w:r>
          </w:p>
        </w:tc>
        <w:tc>
          <w:tcPr>
            <w:tcW w:w="1809" w:type="dxa"/>
            <w:tcBorders>
              <w:top w:val="single" w:sz="6" w:space="0" w:color="000000"/>
              <w:left w:val="single" w:sz="6" w:space="0" w:color="000000"/>
              <w:bottom w:val="single" w:sz="6" w:space="0" w:color="000000"/>
              <w:right w:val="single" w:sz="6" w:space="0" w:color="000000"/>
            </w:tcBorders>
          </w:tcPr>
          <w:p w14:paraId="0515D47B" w14:textId="77777777" w:rsidR="00350E5E" w:rsidRPr="00CE13A9" w:rsidRDefault="00350E5E"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18514ED" w14:textId="6CC822AF" w:rsidR="00350E5E" w:rsidRPr="00CE13A9" w:rsidRDefault="00016B09" w:rsidP="001F7DB2">
            <w:pPr>
              <w:pStyle w:val="TableParagraph"/>
              <w:kinsoku w:val="0"/>
              <w:overflowPunct w:val="0"/>
              <w:spacing w:before="120"/>
              <w:ind w:left="471" w:right="467"/>
              <w:jc w:val="center"/>
            </w:pPr>
            <w:proofErr w:type="gramStart"/>
            <w:r>
              <w:rPr>
                <w:rFonts w:ascii="Arial" w:hAnsi="Arial" w:cs="Arial"/>
                <w:sz w:val="20"/>
                <w:szCs w:val="20"/>
              </w:rPr>
              <w:t>0//</w:t>
            </w:r>
            <w:proofErr w:type="gramEnd"/>
            <w:r>
              <w:rPr>
                <w:rFonts w:ascii="Arial" w:hAnsi="Arial" w:cs="Arial"/>
                <w:sz w:val="20"/>
                <w:szCs w:val="20"/>
              </w:rPr>
              <w:t>2</w:t>
            </w:r>
            <w:r w:rsidR="00F26A9B">
              <w:rPr>
                <w:rFonts w:ascii="Arial" w:hAnsi="Arial" w:cs="Arial"/>
                <w:sz w:val="20"/>
                <w:szCs w:val="20"/>
              </w:rPr>
              <w:t>X</w:t>
            </w:r>
          </w:p>
        </w:tc>
      </w:tr>
    </w:tbl>
    <w:p w14:paraId="36DFA537" w14:textId="77777777" w:rsidR="00350E5E" w:rsidRDefault="00350E5E" w:rsidP="00942B81">
      <w:pPr>
        <w:tabs>
          <w:tab w:val="left" w:pos="1080"/>
          <w:tab w:val="left" w:pos="1314"/>
          <w:tab w:val="left" w:pos="1692"/>
          <w:tab w:val="left" w:pos="2070"/>
        </w:tabs>
        <w:autoSpaceDE/>
        <w:autoSpaceDN/>
        <w:adjustRightInd/>
        <w:ind w:left="1080"/>
        <w:rPr>
          <w:sz w:val="22"/>
          <w:szCs w:val="20"/>
        </w:rPr>
      </w:pPr>
    </w:p>
    <w:p w14:paraId="741565F9" w14:textId="0C342465" w:rsidR="00350E5E" w:rsidRDefault="000C4AF3" w:rsidP="00E526C1">
      <w:pPr>
        <w:tabs>
          <w:tab w:val="left" w:pos="936"/>
          <w:tab w:val="left" w:pos="1080"/>
          <w:tab w:val="left" w:pos="1692"/>
          <w:tab w:val="left" w:pos="2070"/>
        </w:tabs>
        <w:ind w:left="720"/>
        <w:rPr>
          <w:sz w:val="22"/>
        </w:rPr>
      </w:pPr>
      <w:r>
        <w:rPr>
          <w:sz w:val="22"/>
        </w:rPr>
        <w:t>(D</w:t>
      </w:r>
      <w:proofErr w:type="gramStart"/>
      <w:r>
        <w:rPr>
          <w:sz w:val="22"/>
        </w:rPr>
        <w:t xml:space="preserve">)  </w:t>
      </w:r>
      <w:r w:rsidRPr="009C1AE5">
        <w:rPr>
          <w:sz w:val="22"/>
        </w:rPr>
        <w:t>Nonacute</w:t>
      </w:r>
      <w:proofErr w:type="gramEnd"/>
      <w:r w:rsidRPr="009C1AE5">
        <w:rPr>
          <w:sz w:val="22"/>
        </w:rPr>
        <w:t xml:space="preserve"> hospital-based adult day health programs will be paid according to the regulations </w:t>
      </w:r>
      <w:r w:rsidR="00350E5E" w:rsidRPr="009C1AE5">
        <w:rPr>
          <w:sz w:val="22"/>
        </w:rPr>
        <w:t>governing adult day health services in 130 CMR 404.000</w:t>
      </w:r>
      <w:proofErr w:type="gramStart"/>
      <w:r w:rsidR="00350E5E" w:rsidRPr="009C1AE5">
        <w:rPr>
          <w:sz w:val="22"/>
        </w:rPr>
        <w:t xml:space="preserve">: </w:t>
      </w:r>
      <w:r w:rsidR="00232B66">
        <w:rPr>
          <w:sz w:val="22"/>
        </w:rPr>
        <w:t xml:space="preserve"> </w:t>
      </w:r>
      <w:r w:rsidR="00350E5E" w:rsidRPr="009C1AE5">
        <w:rPr>
          <w:i/>
          <w:iCs/>
          <w:sz w:val="22"/>
        </w:rPr>
        <w:t>Adult</w:t>
      </w:r>
      <w:proofErr w:type="gramEnd"/>
      <w:r w:rsidR="00350E5E" w:rsidRPr="009C1AE5">
        <w:rPr>
          <w:i/>
          <w:iCs/>
          <w:sz w:val="22"/>
        </w:rPr>
        <w:t xml:space="preserve"> Day Health Services</w:t>
      </w:r>
      <w:r w:rsidR="00350E5E" w:rsidRPr="009C1AE5">
        <w:rPr>
          <w:sz w:val="22"/>
        </w:rPr>
        <w:t>.</w:t>
      </w:r>
    </w:p>
    <w:p w14:paraId="73F5FBD0" w14:textId="77777777" w:rsidR="00350E5E" w:rsidRDefault="00350E5E" w:rsidP="00350E5E">
      <w:pPr>
        <w:tabs>
          <w:tab w:val="left" w:pos="936"/>
          <w:tab w:val="left" w:pos="1314"/>
          <w:tab w:val="left" w:pos="1692"/>
          <w:tab w:val="left" w:pos="2070"/>
        </w:tabs>
        <w:ind w:left="1314"/>
        <w:rPr>
          <w:sz w:val="22"/>
        </w:rPr>
      </w:pPr>
    </w:p>
    <w:p w14:paraId="3ECA4C3B" w14:textId="77777777" w:rsidR="00350E5E" w:rsidRPr="00166721" w:rsidRDefault="00350E5E" w:rsidP="00350E5E">
      <w:pPr>
        <w:kinsoku w:val="0"/>
        <w:overflowPunct w:val="0"/>
        <w:ind w:left="135" w:right="952"/>
        <w:rPr>
          <w:sz w:val="22"/>
          <w:szCs w:val="22"/>
        </w:rPr>
      </w:pPr>
      <w:r w:rsidRPr="00166721">
        <w:rPr>
          <w:spacing w:val="-1"/>
          <w:sz w:val="22"/>
          <w:szCs w:val="22"/>
          <w:u w:val="single"/>
        </w:rPr>
        <w:t>410.444:</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2"/>
          <w:sz w:val="22"/>
          <w:szCs w:val="22"/>
          <w:u w:val="single"/>
        </w:rPr>
        <w:t>Foster</w:t>
      </w:r>
      <w:r w:rsidRPr="00166721">
        <w:rPr>
          <w:spacing w:val="-7"/>
          <w:sz w:val="22"/>
          <w:szCs w:val="22"/>
          <w:u w:val="single"/>
        </w:rPr>
        <w:t xml:space="preserve"> </w:t>
      </w:r>
      <w:r w:rsidRPr="00166721">
        <w:rPr>
          <w:spacing w:val="-2"/>
          <w:sz w:val="22"/>
          <w:szCs w:val="22"/>
          <w:u w:val="single"/>
        </w:rPr>
        <w:t>Care</w:t>
      </w:r>
      <w:r w:rsidRPr="00166721">
        <w:rPr>
          <w:spacing w:val="-10"/>
          <w:sz w:val="22"/>
          <w:szCs w:val="22"/>
          <w:u w:val="single"/>
        </w:rPr>
        <w:t xml:space="preserve"> </w:t>
      </w:r>
      <w:r w:rsidRPr="00166721">
        <w:rPr>
          <w:spacing w:val="-2"/>
          <w:sz w:val="22"/>
          <w:szCs w:val="22"/>
          <w:u w:val="single"/>
        </w:rPr>
        <w:t>Services</w:t>
      </w:r>
    </w:p>
    <w:p w14:paraId="71DB3C09" w14:textId="77777777" w:rsidR="00350E5E" w:rsidRPr="00166721" w:rsidRDefault="00350E5E" w:rsidP="00350E5E">
      <w:pPr>
        <w:kinsoku w:val="0"/>
        <w:overflowPunct w:val="0"/>
        <w:spacing w:before="9" w:line="180" w:lineRule="exact"/>
        <w:rPr>
          <w:sz w:val="18"/>
          <w:szCs w:val="18"/>
        </w:rPr>
      </w:pPr>
    </w:p>
    <w:p w14:paraId="029B25DA" w14:textId="1E424FD0" w:rsidR="00350E5E" w:rsidRPr="00166721" w:rsidRDefault="00350E5E" w:rsidP="00E526C1">
      <w:pPr>
        <w:tabs>
          <w:tab w:val="left" w:pos="1486"/>
        </w:tabs>
        <w:kinsoku w:val="0"/>
        <w:overflowPunct w:val="0"/>
        <w:spacing w:before="72" w:line="243" w:lineRule="auto"/>
        <w:ind w:left="720" w:right="231"/>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adult</w:t>
      </w:r>
      <w:r w:rsidRPr="00166721">
        <w:rPr>
          <w:spacing w:val="-9"/>
          <w:sz w:val="22"/>
          <w:szCs w:val="22"/>
        </w:rPr>
        <w:t xml:space="preserve"> </w:t>
      </w:r>
      <w:r w:rsidRPr="00166721">
        <w:rPr>
          <w:spacing w:val="-2"/>
          <w:sz w:val="22"/>
          <w:szCs w:val="22"/>
        </w:rPr>
        <w:t>foster</w:t>
      </w:r>
      <w:r w:rsidRPr="00166721">
        <w:rPr>
          <w:spacing w:val="-8"/>
          <w:sz w:val="22"/>
          <w:szCs w:val="22"/>
        </w:rPr>
        <w:t xml:space="preserve"> </w:t>
      </w:r>
      <w:r w:rsidRPr="00166721">
        <w:rPr>
          <w:spacing w:val="-2"/>
          <w:sz w:val="22"/>
          <w:szCs w:val="22"/>
        </w:rPr>
        <w:t>care</w:t>
      </w:r>
      <w:r w:rsidRPr="00166721">
        <w:rPr>
          <w:spacing w:val="-7"/>
          <w:sz w:val="22"/>
          <w:szCs w:val="22"/>
        </w:rPr>
        <w:t xml:space="preserve"> </w:t>
      </w:r>
      <w:r w:rsidRPr="00166721">
        <w:rPr>
          <w:spacing w:val="-2"/>
          <w:sz w:val="22"/>
          <w:szCs w:val="22"/>
        </w:rPr>
        <w:t>program</w:t>
      </w:r>
      <w:r w:rsidRPr="00166721">
        <w:rPr>
          <w:spacing w:val="-11"/>
          <w:sz w:val="22"/>
          <w:szCs w:val="22"/>
        </w:rPr>
        <w:t xml:space="preserve"> </w:t>
      </w:r>
      <w:r w:rsidRPr="00166721">
        <w:rPr>
          <w:spacing w:val="-2"/>
          <w:sz w:val="22"/>
          <w:szCs w:val="22"/>
        </w:rPr>
        <w:t>provides</w:t>
      </w:r>
      <w:r w:rsidRPr="00166721">
        <w:rPr>
          <w:spacing w:val="-7"/>
          <w:sz w:val="22"/>
          <w:szCs w:val="22"/>
        </w:rPr>
        <w:t xml:space="preserve"> </w:t>
      </w:r>
      <w:r w:rsidRPr="00166721">
        <w:rPr>
          <w:spacing w:val="-2"/>
          <w:sz w:val="22"/>
          <w:szCs w:val="22"/>
        </w:rPr>
        <w:t>personal</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z w:val="22"/>
          <w:szCs w:val="22"/>
        </w:rPr>
        <w:t>in</w:t>
      </w:r>
      <w:r w:rsidRPr="00166721">
        <w:rPr>
          <w:spacing w:val="-7"/>
          <w:sz w:val="22"/>
          <w:szCs w:val="22"/>
        </w:rPr>
        <w:t xml:space="preserve"> </w:t>
      </w:r>
      <w:r w:rsidRPr="00166721">
        <w:rPr>
          <w:sz w:val="22"/>
          <w:szCs w:val="22"/>
        </w:rPr>
        <w:t>a</w:t>
      </w:r>
      <w:r w:rsidRPr="00166721">
        <w:rPr>
          <w:spacing w:val="-10"/>
          <w:sz w:val="22"/>
          <w:szCs w:val="22"/>
        </w:rPr>
        <w:t xml:space="preserve"> </w:t>
      </w:r>
      <w:r w:rsidRPr="00166721">
        <w:rPr>
          <w:spacing w:val="-3"/>
          <w:sz w:val="22"/>
          <w:szCs w:val="22"/>
        </w:rPr>
        <w:t>family-like</w:t>
      </w:r>
      <w:r w:rsidR="00470305">
        <w:rPr>
          <w:spacing w:val="63"/>
          <w:sz w:val="22"/>
          <w:szCs w:val="22"/>
        </w:rPr>
        <w:t xml:space="preserve"> </w:t>
      </w:r>
      <w:r w:rsidRPr="00166721">
        <w:rPr>
          <w:spacing w:val="-2"/>
          <w:sz w:val="22"/>
          <w:szCs w:val="22"/>
        </w:rPr>
        <w:t>setting</w:t>
      </w:r>
      <w:r w:rsidRPr="00166721">
        <w:rPr>
          <w:spacing w:val="-10"/>
          <w:sz w:val="22"/>
          <w:szCs w:val="22"/>
        </w:rPr>
        <w:t xml:space="preserve"> </w:t>
      </w:r>
      <w:r w:rsidRPr="00166721">
        <w:rPr>
          <w:spacing w:val="-1"/>
          <w:sz w:val="22"/>
          <w:szCs w:val="22"/>
        </w:rPr>
        <w:t>to</w:t>
      </w:r>
      <w:r w:rsidRPr="00166721">
        <w:rPr>
          <w:spacing w:val="-10"/>
          <w:sz w:val="22"/>
          <w:szCs w:val="22"/>
        </w:rPr>
        <w:t xml:space="preserve"> </w:t>
      </w:r>
      <w:r w:rsidRPr="00166721">
        <w:rPr>
          <w:spacing w:val="-2"/>
          <w:sz w:val="22"/>
          <w:szCs w:val="22"/>
        </w:rPr>
        <w:t>elderly</w:t>
      </w:r>
      <w:r w:rsidRPr="00166721">
        <w:rPr>
          <w:spacing w:val="-14"/>
          <w:sz w:val="22"/>
          <w:szCs w:val="22"/>
        </w:rPr>
        <w:t xml:space="preserve"> </w:t>
      </w:r>
      <w:r w:rsidRPr="00166721">
        <w:rPr>
          <w:sz w:val="22"/>
          <w:szCs w:val="22"/>
        </w:rPr>
        <w:t>or</w:t>
      </w:r>
      <w:r w:rsidRPr="00166721">
        <w:rPr>
          <w:spacing w:val="-8"/>
          <w:sz w:val="22"/>
          <w:szCs w:val="22"/>
        </w:rPr>
        <w:t xml:space="preserve"> </w:t>
      </w:r>
      <w:r w:rsidRPr="00166721">
        <w:rPr>
          <w:spacing w:val="-2"/>
          <w:sz w:val="22"/>
          <w:szCs w:val="22"/>
        </w:rPr>
        <w:t>disabled</w:t>
      </w:r>
      <w:r w:rsidRPr="00166721">
        <w:rPr>
          <w:spacing w:val="-10"/>
          <w:sz w:val="22"/>
          <w:szCs w:val="22"/>
        </w:rPr>
        <w:t xml:space="preserve"> </w:t>
      </w:r>
      <w:r w:rsidRPr="00166721">
        <w:rPr>
          <w:spacing w:val="-2"/>
          <w:sz w:val="22"/>
          <w:szCs w:val="22"/>
        </w:rPr>
        <w:t>individuals</w:t>
      </w:r>
      <w:r w:rsidRPr="00166721">
        <w:rPr>
          <w:spacing w:val="-7"/>
          <w:sz w:val="22"/>
          <w:szCs w:val="22"/>
        </w:rPr>
        <w:t xml:space="preserve"> </w:t>
      </w:r>
      <w:r w:rsidRPr="00166721">
        <w:rPr>
          <w:spacing w:val="-3"/>
          <w:sz w:val="22"/>
          <w:szCs w:val="22"/>
        </w:rPr>
        <w:t>who</w:t>
      </w:r>
      <w:r w:rsidRPr="00166721">
        <w:rPr>
          <w:spacing w:val="-7"/>
          <w:sz w:val="22"/>
          <w:szCs w:val="22"/>
        </w:rPr>
        <w:t xml:space="preserve"> </w:t>
      </w:r>
      <w:r w:rsidRPr="00166721">
        <w:rPr>
          <w:spacing w:val="-2"/>
          <w:sz w:val="22"/>
          <w:szCs w:val="22"/>
        </w:rPr>
        <w:t>are</w:t>
      </w:r>
      <w:r w:rsidRPr="00166721">
        <w:rPr>
          <w:spacing w:val="-10"/>
          <w:sz w:val="22"/>
          <w:szCs w:val="22"/>
        </w:rPr>
        <w:t xml:space="preserve"> </w:t>
      </w:r>
      <w:r w:rsidRPr="00166721">
        <w:rPr>
          <w:sz w:val="22"/>
          <w:szCs w:val="22"/>
        </w:rPr>
        <w:t>at</w:t>
      </w:r>
      <w:r w:rsidRPr="00166721">
        <w:rPr>
          <w:spacing w:val="-8"/>
          <w:sz w:val="22"/>
          <w:szCs w:val="22"/>
        </w:rPr>
        <w:t xml:space="preserve"> </w:t>
      </w:r>
      <w:r w:rsidRPr="00166721">
        <w:rPr>
          <w:spacing w:val="-2"/>
          <w:sz w:val="22"/>
          <w:szCs w:val="22"/>
        </w:rPr>
        <w:t>imminent</w:t>
      </w:r>
      <w:r w:rsidRPr="00166721">
        <w:rPr>
          <w:spacing w:val="-9"/>
          <w:sz w:val="22"/>
          <w:szCs w:val="22"/>
        </w:rPr>
        <w:t xml:space="preserve"> </w:t>
      </w:r>
      <w:r w:rsidRPr="00166721">
        <w:rPr>
          <w:spacing w:val="-1"/>
          <w:sz w:val="22"/>
          <w:szCs w:val="22"/>
        </w:rPr>
        <w:t>risk</w:t>
      </w:r>
      <w:r w:rsidRPr="00166721">
        <w:rPr>
          <w:spacing w:val="-9"/>
          <w:sz w:val="22"/>
          <w:szCs w:val="22"/>
        </w:rPr>
        <w:t xml:space="preserve"> </w:t>
      </w:r>
      <w:r w:rsidRPr="00166721">
        <w:rPr>
          <w:sz w:val="22"/>
          <w:szCs w:val="22"/>
        </w:rPr>
        <w:t>of</w:t>
      </w:r>
      <w:r w:rsidRPr="00166721">
        <w:rPr>
          <w:spacing w:val="-9"/>
          <w:sz w:val="22"/>
          <w:szCs w:val="22"/>
        </w:rPr>
        <w:t xml:space="preserve"> </w:t>
      </w:r>
      <w:r w:rsidRPr="00166721">
        <w:rPr>
          <w:spacing w:val="-2"/>
          <w:sz w:val="22"/>
          <w:szCs w:val="22"/>
        </w:rPr>
        <w:t>institutional</w:t>
      </w:r>
      <w:r w:rsidRPr="00166721">
        <w:rPr>
          <w:spacing w:val="-8"/>
          <w:sz w:val="22"/>
          <w:szCs w:val="22"/>
        </w:rPr>
        <w:t xml:space="preserve"> </w:t>
      </w:r>
      <w:r w:rsidRPr="00166721">
        <w:rPr>
          <w:spacing w:val="-2"/>
          <w:sz w:val="22"/>
          <w:szCs w:val="22"/>
        </w:rPr>
        <w:t>placement.</w:t>
      </w:r>
    </w:p>
    <w:p w14:paraId="1507C3FC" w14:textId="77777777" w:rsidR="00350E5E" w:rsidRPr="00166721" w:rsidRDefault="00350E5E" w:rsidP="00E526C1">
      <w:pPr>
        <w:kinsoku w:val="0"/>
        <w:overflowPunct w:val="0"/>
        <w:spacing w:before="17" w:line="240" w:lineRule="exact"/>
        <w:ind w:left="720"/>
      </w:pPr>
    </w:p>
    <w:p w14:paraId="65F65F55" w14:textId="531D0B0A" w:rsidR="00350E5E" w:rsidRPr="00166721" w:rsidRDefault="00350E5E" w:rsidP="00E526C1">
      <w:pPr>
        <w:tabs>
          <w:tab w:val="left" w:pos="1474"/>
        </w:tabs>
        <w:kinsoku w:val="0"/>
        <w:overflowPunct w:val="0"/>
        <w:spacing w:line="242" w:lineRule="auto"/>
        <w:ind w:left="720" w:right="654"/>
        <w:rPr>
          <w:spacing w:val="-1"/>
          <w:sz w:val="22"/>
          <w:szCs w:val="22"/>
        </w:rPr>
      </w:pPr>
      <w:r w:rsidRPr="00166721">
        <w:rPr>
          <w:sz w:val="22"/>
          <w:szCs w:val="22"/>
        </w:rPr>
        <w:t>(B</w:t>
      </w:r>
      <w:proofErr w:type="gramStart"/>
      <w:r w:rsidRPr="00166721">
        <w:rPr>
          <w:sz w:val="22"/>
          <w:szCs w:val="22"/>
        </w:rPr>
        <w:t>)  The</w:t>
      </w:r>
      <w:proofErr w:type="gramEnd"/>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1"/>
          <w:sz w:val="22"/>
          <w:szCs w:val="22"/>
        </w:rPr>
        <w:t>agency</w:t>
      </w:r>
      <w:r w:rsidRPr="00166721">
        <w:rPr>
          <w:spacing w:val="-17"/>
          <w:sz w:val="22"/>
          <w:szCs w:val="22"/>
        </w:rPr>
        <w:t xml:space="preserve"> </w:t>
      </w:r>
      <w:r w:rsidRPr="00166721">
        <w:rPr>
          <w:spacing w:val="-3"/>
          <w:sz w:val="22"/>
          <w:szCs w:val="22"/>
        </w:rPr>
        <w:t>pays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2"/>
          <w:sz w:val="22"/>
          <w:szCs w:val="22"/>
        </w:rPr>
        <w:t>care</w:t>
      </w:r>
      <w:r w:rsidRPr="00166721">
        <w:rPr>
          <w:spacing w:val="63"/>
          <w:sz w:val="22"/>
          <w:szCs w:val="22"/>
        </w:rPr>
        <w:t xml:space="preserve"> </w:t>
      </w:r>
      <w:r w:rsidRPr="00166721">
        <w:rPr>
          <w:spacing w:val="-3"/>
          <w:sz w:val="22"/>
          <w:szCs w:val="22"/>
        </w:rPr>
        <w:t>programs.</w:t>
      </w:r>
      <w:r w:rsidRPr="00166721">
        <w:rPr>
          <w:spacing w:val="41"/>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10"/>
          <w:sz w:val="22"/>
          <w:szCs w:val="22"/>
        </w:rPr>
        <w:t xml:space="preserve"> </w:t>
      </w:r>
      <w:r w:rsidRPr="00166721">
        <w:rPr>
          <w:spacing w:val="-2"/>
          <w:sz w:val="22"/>
          <w:szCs w:val="22"/>
        </w:rPr>
        <w:t>furnished</w:t>
      </w:r>
      <w:r w:rsidRPr="00166721">
        <w:rPr>
          <w:spacing w:val="-5"/>
          <w:sz w:val="22"/>
          <w:szCs w:val="22"/>
        </w:rPr>
        <w:t xml:space="preserve"> </w:t>
      </w:r>
      <w:r w:rsidRPr="00166721">
        <w:rPr>
          <w:spacing w:val="-1"/>
          <w:sz w:val="22"/>
          <w:szCs w:val="22"/>
        </w:rPr>
        <w:t>in</w:t>
      </w:r>
      <w:r w:rsidRPr="00166721">
        <w:rPr>
          <w:spacing w:val="-7"/>
          <w:sz w:val="22"/>
          <w:szCs w:val="22"/>
        </w:rPr>
        <w:t xml:space="preserve"> </w:t>
      </w:r>
      <w:r w:rsidRPr="00166721">
        <w:rPr>
          <w:spacing w:val="-2"/>
          <w:sz w:val="22"/>
          <w:szCs w:val="22"/>
        </w:rPr>
        <w:t>compliance</w:t>
      </w:r>
      <w:r w:rsidRPr="00166721">
        <w:rPr>
          <w:spacing w:val="-7"/>
          <w:sz w:val="22"/>
          <w:szCs w:val="22"/>
        </w:rPr>
        <w:t xml:space="preserve"> </w:t>
      </w:r>
      <w:r w:rsidRPr="00166721">
        <w:rPr>
          <w:spacing w:val="-2"/>
          <w:sz w:val="22"/>
          <w:szCs w:val="22"/>
        </w:rPr>
        <w:t>with</w:t>
      </w:r>
      <w:r>
        <w:rPr>
          <w:spacing w:val="-2"/>
          <w:sz w:val="22"/>
          <w:szCs w:val="22"/>
        </w:rPr>
        <w:t xml:space="preserve"> 130 CMR 408.000:</w:t>
      </w:r>
      <w:r w:rsidRPr="00166721">
        <w:rPr>
          <w:spacing w:val="-5"/>
          <w:sz w:val="22"/>
          <w:szCs w:val="22"/>
        </w:rPr>
        <w:t xml:space="preserve"> </w:t>
      </w:r>
      <w:r w:rsidR="00A63655">
        <w:rPr>
          <w:spacing w:val="-5"/>
          <w:sz w:val="22"/>
          <w:szCs w:val="22"/>
        </w:rPr>
        <w:t xml:space="preserve"> </w:t>
      </w:r>
      <w:r w:rsidRPr="006B6069">
        <w:rPr>
          <w:i/>
          <w:spacing w:val="-2"/>
          <w:sz w:val="22"/>
          <w:szCs w:val="22"/>
        </w:rPr>
        <w:t>Adult</w:t>
      </w:r>
      <w:r w:rsidRPr="006B6069">
        <w:rPr>
          <w:i/>
          <w:spacing w:val="-6"/>
          <w:sz w:val="22"/>
          <w:szCs w:val="22"/>
        </w:rPr>
        <w:t xml:space="preserve"> </w:t>
      </w:r>
      <w:r w:rsidRPr="006B6069">
        <w:rPr>
          <w:i/>
          <w:spacing w:val="-2"/>
          <w:sz w:val="22"/>
          <w:szCs w:val="22"/>
        </w:rPr>
        <w:t>Foster</w:t>
      </w:r>
      <w:r w:rsidRPr="006B6069">
        <w:rPr>
          <w:i/>
          <w:spacing w:val="-8"/>
          <w:sz w:val="22"/>
          <w:szCs w:val="22"/>
        </w:rPr>
        <w:t xml:space="preserve"> </w:t>
      </w:r>
      <w:r w:rsidRPr="006B6069">
        <w:rPr>
          <w:i/>
          <w:spacing w:val="-2"/>
          <w:sz w:val="22"/>
          <w:szCs w:val="22"/>
        </w:rPr>
        <w:t>Care</w:t>
      </w:r>
      <w:r w:rsidRPr="00166721">
        <w:rPr>
          <w:spacing w:val="-3"/>
          <w:sz w:val="22"/>
          <w:szCs w:val="22"/>
        </w:rPr>
        <w:t>.</w:t>
      </w:r>
      <w:r w:rsidRPr="00166721">
        <w:rPr>
          <w:spacing w:val="41"/>
          <w:sz w:val="22"/>
          <w:szCs w:val="22"/>
        </w:rPr>
        <w:t xml:space="preserve"> </w:t>
      </w:r>
      <w:r w:rsidRPr="00166721">
        <w:rPr>
          <w:spacing w:val="-1"/>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pacing w:val="-2"/>
          <w:sz w:val="22"/>
          <w:szCs w:val="22"/>
        </w:rPr>
        <w:t>of</w:t>
      </w:r>
      <w:r w:rsidRPr="00166721">
        <w:rPr>
          <w:spacing w:val="-7"/>
          <w:sz w:val="22"/>
          <w:szCs w:val="22"/>
        </w:rPr>
        <w:t xml:space="preserve"> </w:t>
      </w:r>
      <w:r w:rsidRPr="00166721">
        <w:rPr>
          <w:spacing w:val="-1"/>
          <w:sz w:val="22"/>
          <w:szCs w:val="22"/>
        </w:rPr>
        <w:t>the</w:t>
      </w:r>
      <w:r w:rsidRPr="00166721">
        <w:rPr>
          <w:spacing w:val="-2"/>
          <w:sz w:val="22"/>
          <w:szCs w:val="22"/>
        </w:rPr>
        <w:t xml:space="preserve"> </w:t>
      </w:r>
      <w:r w:rsidRPr="00166721">
        <w:rPr>
          <w:i/>
          <w:iCs/>
          <w:spacing w:val="-2"/>
          <w:sz w:val="22"/>
          <w:szCs w:val="22"/>
        </w:rPr>
        <w:t>Outpatient</w:t>
      </w:r>
      <w:r w:rsidRPr="00166721">
        <w:rPr>
          <w:i/>
          <w:iCs/>
          <w:spacing w:val="-8"/>
          <w:sz w:val="22"/>
          <w:szCs w:val="22"/>
        </w:rPr>
        <w:t xml:space="preserve"> </w:t>
      </w:r>
      <w:r w:rsidRPr="00166721">
        <w:rPr>
          <w:i/>
          <w:iCs/>
          <w:spacing w:val="-2"/>
          <w:sz w:val="22"/>
          <w:szCs w:val="22"/>
        </w:rPr>
        <w:t>Hospital</w:t>
      </w:r>
      <w:r w:rsidRPr="00166721">
        <w:rPr>
          <w:i/>
          <w:iCs/>
          <w:spacing w:val="55"/>
          <w:sz w:val="22"/>
          <w:szCs w:val="22"/>
        </w:rPr>
        <w:t xml:space="preserve"> </w:t>
      </w:r>
      <w:r w:rsidRPr="00166721">
        <w:rPr>
          <w:i/>
          <w:iCs/>
          <w:spacing w:val="-1"/>
          <w:sz w:val="22"/>
          <w:szCs w:val="22"/>
        </w:rPr>
        <w:t>Manual</w:t>
      </w:r>
      <w:r w:rsidRPr="00166721">
        <w:rPr>
          <w:i/>
          <w:iCs/>
          <w:spacing w:val="-9"/>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9"/>
          <w:sz w:val="22"/>
          <w:szCs w:val="22"/>
        </w:rPr>
        <w:t xml:space="preserve"> </w:t>
      </w:r>
      <w:r w:rsidRPr="00166721">
        <w:rPr>
          <w:spacing w:val="-2"/>
          <w:sz w:val="22"/>
          <w:szCs w:val="22"/>
        </w:rPr>
        <w:t>about</w:t>
      </w:r>
      <w:r w:rsidRPr="00166721">
        <w:rPr>
          <w:spacing w:val="-9"/>
          <w:sz w:val="22"/>
          <w:szCs w:val="22"/>
        </w:rPr>
        <w:t xml:space="preserve"> </w:t>
      </w:r>
      <w:r w:rsidRPr="00166721">
        <w:rPr>
          <w:spacing w:val="-2"/>
          <w:sz w:val="22"/>
          <w:szCs w:val="22"/>
        </w:rPr>
        <w:t>obtaining</w:t>
      </w:r>
      <w:r w:rsidRPr="00166721">
        <w:rPr>
          <w:spacing w:val="-10"/>
          <w:sz w:val="22"/>
          <w:szCs w:val="22"/>
        </w:rPr>
        <w:t xml:space="preserve"> </w:t>
      </w:r>
      <w:r w:rsidRPr="00166721">
        <w:rPr>
          <w:spacing w:val="-1"/>
          <w:sz w:val="22"/>
          <w:szCs w:val="22"/>
        </w:rPr>
        <w:t>the</w:t>
      </w:r>
      <w:r w:rsidRPr="00166721">
        <w:rPr>
          <w:spacing w:val="-5"/>
          <w:sz w:val="22"/>
          <w:szCs w:val="22"/>
        </w:rPr>
        <w:t xml:space="preserve"> </w:t>
      </w:r>
      <w:r w:rsidRPr="00166721">
        <w:rPr>
          <w:i/>
          <w:iCs/>
          <w:spacing w:val="-3"/>
          <w:sz w:val="22"/>
          <w:szCs w:val="22"/>
        </w:rPr>
        <w:t>Adult</w:t>
      </w:r>
      <w:r w:rsidRPr="00166721">
        <w:rPr>
          <w:i/>
          <w:iCs/>
          <w:spacing w:val="-7"/>
          <w:sz w:val="22"/>
          <w:szCs w:val="22"/>
        </w:rPr>
        <w:t xml:space="preserve"> </w:t>
      </w:r>
      <w:r w:rsidRPr="00166721">
        <w:rPr>
          <w:i/>
          <w:iCs/>
          <w:spacing w:val="-2"/>
          <w:sz w:val="22"/>
          <w:szCs w:val="22"/>
        </w:rPr>
        <w:t>Foster</w:t>
      </w:r>
      <w:r w:rsidRPr="00166721">
        <w:rPr>
          <w:i/>
          <w:iCs/>
          <w:spacing w:val="-9"/>
          <w:sz w:val="22"/>
          <w:szCs w:val="22"/>
        </w:rPr>
        <w:t xml:space="preserve"> </w:t>
      </w:r>
      <w:r w:rsidRPr="00166721">
        <w:rPr>
          <w:i/>
          <w:iCs/>
          <w:spacing w:val="-1"/>
          <w:sz w:val="22"/>
          <w:szCs w:val="22"/>
        </w:rPr>
        <w:t>Care</w:t>
      </w:r>
      <w:r w:rsidRPr="00166721">
        <w:rPr>
          <w:i/>
          <w:iCs/>
          <w:spacing w:val="-11"/>
          <w:sz w:val="22"/>
          <w:szCs w:val="22"/>
        </w:rPr>
        <w:t xml:space="preserve"> </w:t>
      </w:r>
      <w:r w:rsidRPr="00166721">
        <w:rPr>
          <w:i/>
          <w:iCs/>
          <w:spacing w:val="-1"/>
          <w:sz w:val="22"/>
          <w:szCs w:val="22"/>
        </w:rPr>
        <w:t>Manual</w:t>
      </w:r>
      <w:r w:rsidRPr="00166721">
        <w:rPr>
          <w:spacing w:val="-1"/>
          <w:sz w:val="22"/>
          <w:szCs w:val="22"/>
        </w:rPr>
        <w:t>.)</w:t>
      </w:r>
    </w:p>
    <w:p w14:paraId="37B426FB" w14:textId="77777777" w:rsidR="00350E5E" w:rsidRPr="00166721" w:rsidRDefault="00350E5E" w:rsidP="00E526C1">
      <w:pPr>
        <w:kinsoku w:val="0"/>
        <w:overflowPunct w:val="0"/>
        <w:spacing w:before="18" w:line="240" w:lineRule="exact"/>
        <w:ind w:left="720"/>
      </w:pPr>
    </w:p>
    <w:p w14:paraId="154842A1" w14:textId="77777777" w:rsidR="00350E5E" w:rsidRPr="00166721" w:rsidRDefault="00350E5E" w:rsidP="00E526C1">
      <w:pPr>
        <w:tabs>
          <w:tab w:val="left" w:pos="1474"/>
        </w:tabs>
        <w:kinsoku w:val="0"/>
        <w:overflowPunct w:val="0"/>
        <w:ind w:left="720" w:right="813"/>
        <w:rPr>
          <w:spacing w:val="-2"/>
          <w:sz w:val="22"/>
          <w:szCs w:val="22"/>
        </w:rPr>
      </w:pPr>
      <w:r w:rsidRPr="00166721">
        <w:rPr>
          <w:spacing w:val="-2"/>
          <w:sz w:val="22"/>
          <w:szCs w:val="22"/>
        </w:rPr>
        <w:t>(C</w:t>
      </w:r>
      <w:proofErr w:type="gramStart"/>
      <w:r w:rsidRPr="00166721">
        <w:rPr>
          <w:spacing w:val="-2"/>
          <w:sz w:val="22"/>
          <w:szCs w:val="22"/>
        </w:rPr>
        <w:t>)  Acute</w:t>
      </w:r>
      <w:proofErr w:type="gramEnd"/>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9"/>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outpatient</w:t>
      </w:r>
      <w:r w:rsidRPr="00166721">
        <w:rPr>
          <w:spacing w:val="67"/>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p w14:paraId="1030CCFE" w14:textId="77777777" w:rsidR="00350E5E" w:rsidRPr="00166721" w:rsidRDefault="00350E5E" w:rsidP="00E526C1">
      <w:pPr>
        <w:kinsoku w:val="0"/>
        <w:overflowPunct w:val="0"/>
        <w:spacing w:before="1" w:line="260" w:lineRule="exact"/>
        <w:ind w:left="720"/>
        <w:rPr>
          <w:sz w:val="26"/>
          <w:szCs w:val="26"/>
        </w:rPr>
      </w:pPr>
    </w:p>
    <w:p w14:paraId="3B34F016" w14:textId="1C3D5EFE" w:rsidR="00350E5E" w:rsidRPr="00166721" w:rsidRDefault="00350E5E" w:rsidP="00E526C1">
      <w:pPr>
        <w:tabs>
          <w:tab w:val="left" w:pos="1486"/>
        </w:tabs>
        <w:kinsoku w:val="0"/>
        <w:overflowPunct w:val="0"/>
        <w:spacing w:line="243" w:lineRule="auto"/>
        <w:ind w:left="720" w:right="616"/>
        <w:rPr>
          <w:spacing w:val="-2"/>
          <w:sz w:val="22"/>
          <w:szCs w:val="22"/>
        </w:rPr>
      </w:pPr>
      <w:r w:rsidRPr="00166721">
        <w:rPr>
          <w:spacing w:val="-2"/>
          <w:sz w:val="22"/>
          <w:szCs w:val="22"/>
        </w:rPr>
        <w:t>(D</w:t>
      </w:r>
      <w:proofErr w:type="gramStart"/>
      <w:r w:rsidRPr="00166721">
        <w:rPr>
          <w:spacing w:val="-2"/>
          <w:sz w:val="22"/>
          <w:szCs w:val="22"/>
        </w:rPr>
        <w:t>)  Nonacute</w:t>
      </w:r>
      <w:proofErr w:type="gramEnd"/>
      <w:r w:rsidRPr="00166721">
        <w:rPr>
          <w:spacing w:val="-10"/>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1"/>
          <w:sz w:val="22"/>
          <w:szCs w:val="22"/>
        </w:rPr>
        <w:t>adult</w:t>
      </w:r>
      <w:r w:rsidRPr="00166721">
        <w:rPr>
          <w:spacing w:val="-11"/>
          <w:sz w:val="22"/>
          <w:szCs w:val="22"/>
        </w:rPr>
        <w:t xml:space="preserve"> </w:t>
      </w:r>
      <w:r w:rsidRPr="00166721">
        <w:rPr>
          <w:spacing w:val="-2"/>
          <w:sz w:val="22"/>
          <w:szCs w:val="22"/>
        </w:rPr>
        <w:t>foster</w:t>
      </w:r>
      <w:r w:rsidRPr="00166721">
        <w:rPr>
          <w:spacing w:val="-9"/>
          <w:sz w:val="22"/>
          <w:szCs w:val="22"/>
        </w:rPr>
        <w:t xml:space="preserve"> </w:t>
      </w:r>
      <w:r w:rsidRPr="00166721">
        <w:rPr>
          <w:spacing w:val="-1"/>
          <w:sz w:val="22"/>
          <w:szCs w:val="22"/>
        </w:rPr>
        <w:t>care</w:t>
      </w:r>
      <w:r w:rsidRPr="00166721">
        <w:rPr>
          <w:spacing w:val="-10"/>
          <w:sz w:val="22"/>
          <w:szCs w:val="22"/>
        </w:rPr>
        <w:t xml:space="preserve"> </w:t>
      </w:r>
      <w:r w:rsidRPr="00166721">
        <w:rPr>
          <w:spacing w:val="-2"/>
          <w:sz w:val="22"/>
          <w:szCs w:val="22"/>
        </w:rPr>
        <w:t>programs</w:t>
      </w:r>
      <w:r w:rsidRPr="00166721">
        <w:rPr>
          <w:spacing w:val="-7"/>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10"/>
          <w:sz w:val="22"/>
          <w:szCs w:val="22"/>
        </w:rPr>
        <w:t xml:space="preserve"> </w:t>
      </w:r>
      <w:r w:rsidRPr="00166721">
        <w:rPr>
          <w:spacing w:val="-1"/>
          <w:sz w:val="22"/>
          <w:szCs w:val="22"/>
        </w:rPr>
        <w:t>the</w:t>
      </w:r>
      <w:r w:rsidRPr="00166721">
        <w:rPr>
          <w:spacing w:val="-7"/>
          <w:sz w:val="22"/>
          <w:szCs w:val="22"/>
        </w:rPr>
        <w:t xml:space="preserve"> </w:t>
      </w:r>
      <w:r w:rsidRPr="00441EFA">
        <w:rPr>
          <w:spacing w:val="-7"/>
          <w:sz w:val="22"/>
          <w:szCs w:val="22"/>
        </w:rPr>
        <w:t xml:space="preserve">regulations governing adult foster care services </w:t>
      </w:r>
      <w:proofErr w:type="gramStart"/>
      <w:r w:rsidRPr="00441EFA">
        <w:rPr>
          <w:spacing w:val="-7"/>
          <w:sz w:val="22"/>
          <w:szCs w:val="22"/>
        </w:rPr>
        <w:t>in</w:t>
      </w:r>
      <w:proofErr w:type="gramEnd"/>
      <w:r w:rsidRPr="00441EFA">
        <w:rPr>
          <w:spacing w:val="-7"/>
          <w:sz w:val="22"/>
          <w:szCs w:val="22"/>
        </w:rPr>
        <w:t xml:space="preserve"> 130 CMR 408.000</w:t>
      </w:r>
      <w:proofErr w:type="gramStart"/>
      <w:r w:rsidRPr="00441EFA">
        <w:rPr>
          <w:spacing w:val="-7"/>
          <w:sz w:val="22"/>
          <w:szCs w:val="22"/>
        </w:rPr>
        <w:t xml:space="preserve">: </w:t>
      </w:r>
      <w:r w:rsidR="00A63655">
        <w:rPr>
          <w:spacing w:val="-7"/>
          <w:sz w:val="22"/>
          <w:szCs w:val="22"/>
        </w:rPr>
        <w:t xml:space="preserve"> </w:t>
      </w:r>
      <w:r w:rsidRPr="00441EFA">
        <w:rPr>
          <w:i/>
          <w:spacing w:val="-7"/>
          <w:sz w:val="22"/>
          <w:szCs w:val="22"/>
        </w:rPr>
        <w:t>Adult</w:t>
      </w:r>
      <w:proofErr w:type="gramEnd"/>
      <w:r w:rsidRPr="00441EFA">
        <w:rPr>
          <w:i/>
          <w:spacing w:val="-7"/>
          <w:sz w:val="22"/>
          <w:szCs w:val="22"/>
        </w:rPr>
        <w:t xml:space="preserve"> Foster Care</w:t>
      </w:r>
      <w:r w:rsidRPr="00166721">
        <w:rPr>
          <w:spacing w:val="-2"/>
          <w:sz w:val="22"/>
          <w:szCs w:val="22"/>
        </w:rPr>
        <w:t>.</w:t>
      </w:r>
    </w:p>
    <w:p w14:paraId="78EB3E3A" w14:textId="77777777" w:rsidR="00350E5E" w:rsidRDefault="00350E5E" w:rsidP="00350E5E">
      <w:pPr>
        <w:tabs>
          <w:tab w:val="left" w:pos="936"/>
          <w:tab w:val="left" w:pos="1314"/>
          <w:tab w:val="left" w:pos="1800"/>
          <w:tab w:val="left" w:pos="2070"/>
        </w:tabs>
        <w:ind w:left="1699"/>
        <w:rPr>
          <w:sz w:val="22"/>
        </w:rPr>
      </w:pPr>
    </w:p>
    <w:p w14:paraId="73BF26C9" w14:textId="77777777" w:rsidR="00350E5E" w:rsidRPr="001D521B" w:rsidRDefault="00350E5E" w:rsidP="00350E5E">
      <w:pPr>
        <w:tabs>
          <w:tab w:val="left" w:pos="936"/>
          <w:tab w:val="left" w:pos="1314"/>
          <w:tab w:val="left" w:pos="1692"/>
          <w:tab w:val="left" w:pos="2070"/>
        </w:tabs>
        <w:autoSpaceDE/>
        <w:autoSpaceDN/>
        <w:adjustRightInd/>
        <w:rPr>
          <w:sz w:val="22"/>
          <w:szCs w:val="20"/>
        </w:rPr>
      </w:pPr>
      <w:r w:rsidRPr="001D521B">
        <w:rPr>
          <w:sz w:val="22"/>
          <w:szCs w:val="20"/>
          <w:u w:val="single"/>
        </w:rPr>
        <w:t>410.445</w:t>
      </w:r>
      <w:proofErr w:type="gramStart"/>
      <w:r w:rsidRPr="001D521B">
        <w:rPr>
          <w:sz w:val="22"/>
          <w:szCs w:val="20"/>
          <w:u w:val="single"/>
        </w:rPr>
        <w:t>:  Psychiatric</w:t>
      </w:r>
      <w:proofErr w:type="gramEnd"/>
      <w:r w:rsidRPr="001D521B">
        <w:rPr>
          <w:sz w:val="22"/>
          <w:szCs w:val="20"/>
          <w:u w:val="single"/>
        </w:rPr>
        <w:t xml:space="preserve"> Day Treatment Program Services</w:t>
      </w:r>
    </w:p>
    <w:p w14:paraId="073FE6A2" w14:textId="77777777" w:rsidR="00350E5E" w:rsidRPr="001D521B" w:rsidRDefault="00350E5E" w:rsidP="00350E5E">
      <w:pPr>
        <w:tabs>
          <w:tab w:val="left" w:pos="936"/>
          <w:tab w:val="left" w:pos="1314"/>
          <w:tab w:val="left" w:pos="1692"/>
          <w:tab w:val="left" w:pos="2070"/>
        </w:tabs>
        <w:autoSpaceDE/>
        <w:autoSpaceDN/>
        <w:adjustRightInd/>
        <w:rPr>
          <w:sz w:val="22"/>
          <w:szCs w:val="20"/>
        </w:rPr>
      </w:pPr>
    </w:p>
    <w:p w14:paraId="397F80D6" w14:textId="77777777" w:rsidR="00350E5E" w:rsidRPr="001D521B" w:rsidRDefault="00350E5E" w:rsidP="00E526C1">
      <w:pPr>
        <w:tabs>
          <w:tab w:val="left" w:pos="1080"/>
          <w:tab w:val="left" w:pos="1314"/>
          <w:tab w:val="left" w:pos="1692"/>
          <w:tab w:val="left" w:pos="2070"/>
        </w:tabs>
        <w:autoSpaceDE/>
        <w:autoSpaceDN/>
        <w:adjustRightInd/>
        <w:ind w:left="720"/>
        <w:rPr>
          <w:sz w:val="22"/>
          <w:szCs w:val="20"/>
        </w:rPr>
      </w:pPr>
      <w:r w:rsidRPr="001D521B">
        <w:rPr>
          <w:sz w:val="22"/>
          <w:szCs w:val="20"/>
        </w:rPr>
        <w:t>(A</w:t>
      </w:r>
      <w:proofErr w:type="gramStart"/>
      <w:r w:rsidRPr="001D521B">
        <w:rPr>
          <w:sz w:val="22"/>
          <w:szCs w:val="20"/>
        </w:rPr>
        <w:t>)  A</w:t>
      </w:r>
      <w:proofErr w:type="gramEnd"/>
      <w:r w:rsidRPr="001D521B">
        <w:rPr>
          <w:sz w:val="22"/>
          <w:szCs w:val="20"/>
        </w:rPr>
        <w:t xml:space="preserve">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 health services, but who do not need full</w:t>
      </w:r>
      <w:r w:rsidRPr="001D521B">
        <w:rPr>
          <w:sz w:val="22"/>
          <w:szCs w:val="20"/>
        </w:rPr>
        <w:noBreakHyphen/>
        <w:t>time hospitalization or institutionalization.  Such a program uses multiple, intensive, and focused activities in a supportive environment to enable these individuals to acquire more realistic and appropriate behavior patterns, attitudes, and skills for eventual independent functioning in the community.</w:t>
      </w:r>
    </w:p>
    <w:p w14:paraId="6B7E5D1E" w14:textId="77777777" w:rsidR="00350E5E" w:rsidRPr="001D521B" w:rsidRDefault="00350E5E" w:rsidP="00E526C1">
      <w:pPr>
        <w:tabs>
          <w:tab w:val="left" w:pos="936"/>
          <w:tab w:val="left" w:pos="1314"/>
          <w:tab w:val="left" w:pos="1692"/>
          <w:tab w:val="left" w:pos="2070"/>
        </w:tabs>
        <w:autoSpaceDE/>
        <w:autoSpaceDN/>
        <w:adjustRightInd/>
        <w:ind w:left="720"/>
        <w:rPr>
          <w:sz w:val="22"/>
          <w:szCs w:val="20"/>
        </w:rPr>
      </w:pPr>
    </w:p>
    <w:p w14:paraId="69C73DC2" w14:textId="79720060" w:rsidR="00350E5E" w:rsidRPr="001D521B" w:rsidRDefault="00350E5E" w:rsidP="00E526C1">
      <w:pPr>
        <w:tabs>
          <w:tab w:val="left" w:pos="1080"/>
          <w:tab w:val="left" w:pos="1314"/>
          <w:tab w:val="left" w:pos="1692"/>
          <w:tab w:val="left" w:pos="2070"/>
        </w:tabs>
        <w:autoSpaceDE/>
        <w:autoSpaceDN/>
        <w:adjustRightInd/>
        <w:ind w:left="720"/>
        <w:rPr>
          <w:sz w:val="22"/>
          <w:szCs w:val="20"/>
        </w:rPr>
      </w:pPr>
      <w:r w:rsidRPr="001D521B">
        <w:rPr>
          <w:sz w:val="22"/>
          <w:szCs w:val="20"/>
        </w:rPr>
        <w:t>(B</w:t>
      </w:r>
      <w:proofErr w:type="gramStart"/>
      <w:r w:rsidRPr="001D521B">
        <w:rPr>
          <w:sz w:val="22"/>
          <w:szCs w:val="20"/>
        </w:rPr>
        <w:t>)  The</w:t>
      </w:r>
      <w:proofErr w:type="gramEnd"/>
      <w:r w:rsidRPr="001D521B">
        <w:rPr>
          <w:sz w:val="22"/>
          <w:szCs w:val="20"/>
        </w:rPr>
        <w:t xml:space="preserve"> MassHealth agency pays for services provided as part of an organized psychiatric day treatment program by hospital outpatient departments that are enrolled with MassHealth as psychiatric day treatment programs. These services must be provided in compliance with the MassHealth regulations governing psychiatric day treatment program services in 130 CMR 417.000</w:t>
      </w:r>
      <w:proofErr w:type="gramStart"/>
      <w:r>
        <w:rPr>
          <w:sz w:val="22"/>
          <w:szCs w:val="20"/>
        </w:rPr>
        <w:t xml:space="preserve">: </w:t>
      </w:r>
      <w:r w:rsidR="00A63655">
        <w:rPr>
          <w:sz w:val="22"/>
          <w:szCs w:val="20"/>
        </w:rPr>
        <w:t xml:space="preserve"> </w:t>
      </w:r>
      <w:r>
        <w:rPr>
          <w:i/>
          <w:sz w:val="22"/>
          <w:szCs w:val="20"/>
        </w:rPr>
        <w:t>Psychiatric</w:t>
      </w:r>
      <w:proofErr w:type="gramEnd"/>
      <w:r>
        <w:rPr>
          <w:i/>
          <w:sz w:val="22"/>
          <w:szCs w:val="20"/>
        </w:rPr>
        <w:t xml:space="preserve"> Day Treatment Program</w:t>
      </w:r>
      <w:r w:rsidRPr="001D521B">
        <w:rPr>
          <w:sz w:val="22"/>
          <w:szCs w:val="20"/>
        </w:rPr>
        <w:t xml:space="preserve">.  (See Subchapter 5 of the </w:t>
      </w:r>
      <w:r w:rsidRPr="001D521B">
        <w:rPr>
          <w:i/>
          <w:iCs/>
          <w:sz w:val="22"/>
          <w:szCs w:val="20"/>
        </w:rPr>
        <w:t>Outpatient Hospital Manual</w:t>
      </w:r>
      <w:r w:rsidRPr="001D521B">
        <w:rPr>
          <w:sz w:val="22"/>
          <w:szCs w:val="20"/>
        </w:rPr>
        <w:t xml:space="preserve"> for instructions about obtaining the </w:t>
      </w:r>
      <w:r w:rsidRPr="001D521B">
        <w:rPr>
          <w:i/>
          <w:iCs/>
          <w:sz w:val="22"/>
          <w:szCs w:val="20"/>
        </w:rPr>
        <w:t>Psychiatric Day Treatment Program Manual</w:t>
      </w:r>
      <w:r w:rsidRPr="001D521B">
        <w:rPr>
          <w:sz w:val="22"/>
          <w:szCs w:val="20"/>
        </w:rPr>
        <w:t>, which contains the necessary regulations.)</w:t>
      </w:r>
    </w:p>
    <w:p w14:paraId="1B99310B" w14:textId="77777777" w:rsidR="00350E5E" w:rsidRPr="001D521B" w:rsidRDefault="00350E5E" w:rsidP="00E526C1">
      <w:pPr>
        <w:tabs>
          <w:tab w:val="left" w:pos="936"/>
          <w:tab w:val="left" w:pos="1320"/>
          <w:tab w:val="left" w:pos="1698"/>
          <w:tab w:val="left" w:pos="2076"/>
        </w:tabs>
        <w:autoSpaceDE/>
        <w:autoSpaceDN/>
        <w:adjustRightInd/>
        <w:ind w:left="720"/>
        <w:rPr>
          <w:sz w:val="22"/>
          <w:szCs w:val="20"/>
        </w:rPr>
      </w:pPr>
    </w:p>
    <w:p w14:paraId="5EFB263F" w14:textId="77777777" w:rsidR="00350E5E" w:rsidRPr="001D521B" w:rsidRDefault="00350E5E" w:rsidP="00E526C1">
      <w:pPr>
        <w:tabs>
          <w:tab w:val="left" w:pos="1080"/>
          <w:tab w:val="left" w:pos="1314"/>
          <w:tab w:val="left" w:pos="1692"/>
          <w:tab w:val="left" w:pos="2070"/>
        </w:tabs>
        <w:autoSpaceDE/>
        <w:autoSpaceDN/>
        <w:adjustRightInd/>
        <w:ind w:left="720"/>
        <w:rPr>
          <w:sz w:val="22"/>
          <w:szCs w:val="20"/>
        </w:rPr>
      </w:pPr>
      <w:r w:rsidRPr="001D521B">
        <w:rPr>
          <w:sz w:val="22"/>
          <w:szCs w:val="20"/>
        </w:rPr>
        <w:t>(C</w:t>
      </w:r>
      <w:proofErr w:type="gramStart"/>
      <w:r w:rsidRPr="001D521B">
        <w:rPr>
          <w:sz w:val="22"/>
          <w:szCs w:val="20"/>
        </w:rPr>
        <w:t>)  Acute</w:t>
      </w:r>
      <w:proofErr w:type="gramEnd"/>
      <w:r w:rsidRPr="001D521B">
        <w:rPr>
          <w:sz w:val="22"/>
          <w:szCs w:val="20"/>
        </w:rPr>
        <w:t xml:space="preserve"> hospital-based psychiatric day treatment programs are paid according to the outpatient payment methodology established by the signed MassHealth provider agreement.</w:t>
      </w:r>
    </w:p>
    <w:p w14:paraId="63F72204" w14:textId="77777777" w:rsidR="00350E5E" w:rsidRPr="001D521B" w:rsidRDefault="00350E5E" w:rsidP="00E526C1">
      <w:pPr>
        <w:tabs>
          <w:tab w:val="left" w:pos="936"/>
          <w:tab w:val="left" w:pos="1314"/>
          <w:tab w:val="left" w:pos="1692"/>
          <w:tab w:val="left" w:pos="2070"/>
        </w:tabs>
        <w:autoSpaceDE/>
        <w:autoSpaceDN/>
        <w:adjustRightInd/>
        <w:ind w:left="720"/>
        <w:rPr>
          <w:sz w:val="22"/>
          <w:szCs w:val="20"/>
        </w:rPr>
      </w:pPr>
    </w:p>
    <w:p w14:paraId="1AE0D935" w14:textId="2585555E" w:rsidR="00350E5E" w:rsidRPr="001D521B" w:rsidRDefault="00350E5E" w:rsidP="00E526C1">
      <w:pPr>
        <w:tabs>
          <w:tab w:val="left" w:pos="1080"/>
          <w:tab w:val="left" w:pos="1314"/>
          <w:tab w:val="left" w:pos="1692"/>
          <w:tab w:val="left" w:pos="2070"/>
        </w:tabs>
        <w:autoSpaceDE/>
        <w:autoSpaceDN/>
        <w:adjustRightInd/>
        <w:ind w:left="720"/>
        <w:rPr>
          <w:sz w:val="22"/>
          <w:szCs w:val="20"/>
        </w:rPr>
      </w:pPr>
      <w:r w:rsidRPr="001D521B">
        <w:rPr>
          <w:sz w:val="22"/>
          <w:szCs w:val="20"/>
        </w:rPr>
        <w:t>(D</w:t>
      </w:r>
      <w:proofErr w:type="gramStart"/>
      <w:r w:rsidRPr="001D521B">
        <w:rPr>
          <w:sz w:val="22"/>
          <w:szCs w:val="20"/>
        </w:rPr>
        <w:t>)  Nonacute</w:t>
      </w:r>
      <w:proofErr w:type="gramEnd"/>
      <w:r w:rsidRPr="001D521B">
        <w:rPr>
          <w:sz w:val="22"/>
          <w:szCs w:val="20"/>
        </w:rPr>
        <w:t xml:space="preserve"> hospital-based psychiatric day treatment programs are paid according to the regulations governing psychiatric day treatment services in 130 CMR 417.000</w:t>
      </w:r>
      <w:proofErr w:type="gramStart"/>
      <w:r>
        <w:rPr>
          <w:sz w:val="22"/>
          <w:szCs w:val="20"/>
        </w:rPr>
        <w:t xml:space="preserve">: </w:t>
      </w:r>
      <w:r w:rsidR="00A63655">
        <w:rPr>
          <w:sz w:val="22"/>
          <w:szCs w:val="20"/>
        </w:rPr>
        <w:t xml:space="preserve"> </w:t>
      </w:r>
      <w:r>
        <w:rPr>
          <w:i/>
          <w:sz w:val="22"/>
          <w:szCs w:val="20"/>
        </w:rPr>
        <w:t>Psychiatric</w:t>
      </w:r>
      <w:proofErr w:type="gramEnd"/>
      <w:r>
        <w:rPr>
          <w:i/>
          <w:sz w:val="22"/>
          <w:szCs w:val="20"/>
        </w:rPr>
        <w:t xml:space="preserve"> Day Treatment Program</w:t>
      </w:r>
      <w:r w:rsidRPr="001D521B">
        <w:rPr>
          <w:sz w:val="22"/>
          <w:szCs w:val="20"/>
        </w:rPr>
        <w:t>.</w:t>
      </w:r>
    </w:p>
    <w:p w14:paraId="3EF9935B" w14:textId="77777777" w:rsidR="00350E5E" w:rsidRDefault="00350E5E" w:rsidP="00350E5E">
      <w:pPr>
        <w:tabs>
          <w:tab w:val="left" w:pos="936"/>
          <w:tab w:val="left" w:pos="1314"/>
          <w:tab w:val="left" w:pos="1800"/>
          <w:tab w:val="left" w:pos="2070"/>
        </w:tabs>
        <w:ind w:left="1699"/>
        <w:rPr>
          <w:sz w:val="22"/>
        </w:rPr>
      </w:pPr>
    </w:p>
    <w:p w14:paraId="0796E061"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u w:val="single"/>
        </w:rPr>
        <w:t>410.446</w:t>
      </w:r>
      <w:proofErr w:type="gramStart"/>
      <w:r w:rsidRPr="00DB36C4">
        <w:rPr>
          <w:sz w:val="22"/>
          <w:szCs w:val="20"/>
          <w:u w:val="single"/>
        </w:rPr>
        <w:t>:  Dental</w:t>
      </w:r>
      <w:proofErr w:type="gramEnd"/>
      <w:r w:rsidRPr="00DB36C4">
        <w:rPr>
          <w:sz w:val="22"/>
          <w:szCs w:val="20"/>
          <w:u w:val="single"/>
        </w:rPr>
        <w:t xml:space="preserve"> Services</w:t>
      </w:r>
    </w:p>
    <w:p w14:paraId="422AA64E" w14:textId="77777777" w:rsidR="00350E5E" w:rsidRPr="00DB36C4" w:rsidRDefault="00350E5E" w:rsidP="00350E5E">
      <w:pPr>
        <w:tabs>
          <w:tab w:val="left" w:pos="936"/>
          <w:tab w:val="left" w:pos="1314"/>
          <w:tab w:val="left" w:pos="1692"/>
          <w:tab w:val="left" w:pos="2070"/>
        </w:tabs>
        <w:autoSpaceDE/>
        <w:autoSpaceDN/>
        <w:adjustRightInd/>
        <w:rPr>
          <w:sz w:val="22"/>
          <w:szCs w:val="20"/>
        </w:rPr>
      </w:pPr>
    </w:p>
    <w:p w14:paraId="4886C558" w14:textId="44A6710B" w:rsidR="00AC74B2" w:rsidRDefault="00350E5E" w:rsidP="00E526C1">
      <w:pPr>
        <w:tabs>
          <w:tab w:val="left" w:pos="1080"/>
          <w:tab w:val="left" w:pos="1314"/>
          <w:tab w:val="left" w:pos="1692"/>
          <w:tab w:val="left" w:pos="2070"/>
        </w:tabs>
        <w:autoSpaceDE/>
        <w:autoSpaceDN/>
        <w:adjustRightInd/>
        <w:ind w:left="720"/>
        <w:rPr>
          <w:sz w:val="22"/>
          <w:szCs w:val="20"/>
        </w:rPr>
        <w:sectPr w:rsidR="00AC74B2" w:rsidSect="00A84070">
          <w:pgSz w:w="12240" w:h="15840"/>
          <w:pgMar w:top="450" w:right="1240" w:bottom="280" w:left="1160" w:header="720" w:footer="720" w:gutter="0"/>
          <w:cols w:space="720"/>
          <w:noEndnote/>
        </w:sectPr>
      </w:pPr>
      <w:r w:rsidRPr="00DB36C4">
        <w:rPr>
          <w:sz w:val="22"/>
          <w:szCs w:val="20"/>
        </w:rPr>
        <w:t>(A</w:t>
      </w:r>
      <w:proofErr w:type="gramStart"/>
      <w:r w:rsidRPr="00DB36C4">
        <w:rPr>
          <w:sz w:val="22"/>
          <w:szCs w:val="20"/>
        </w:rPr>
        <w:t>)  The</w:t>
      </w:r>
      <w:proofErr w:type="gramEnd"/>
      <w:r w:rsidRPr="00DB36C4">
        <w:rPr>
          <w:sz w:val="22"/>
          <w:szCs w:val="20"/>
        </w:rPr>
        <w:t xml:space="preserve"> MassHealth agency pays for dental services provided by hospital outpatient departments.  These services must be provided in compliance with the MassHealth regulations governing dental services in 130 CMR 420.000</w:t>
      </w:r>
      <w:r>
        <w:rPr>
          <w:sz w:val="22"/>
          <w:szCs w:val="20"/>
        </w:rPr>
        <w:t xml:space="preserve">: </w:t>
      </w:r>
      <w:r w:rsidR="00A63655">
        <w:rPr>
          <w:sz w:val="22"/>
          <w:szCs w:val="20"/>
        </w:rPr>
        <w:t xml:space="preserve"> </w:t>
      </w:r>
      <w:r>
        <w:rPr>
          <w:i/>
          <w:sz w:val="22"/>
          <w:szCs w:val="20"/>
        </w:rPr>
        <w:t>Dental Services</w:t>
      </w:r>
      <w:r w:rsidRPr="00DB36C4">
        <w:rPr>
          <w:sz w:val="22"/>
          <w:szCs w:val="20"/>
        </w:rPr>
        <w:t xml:space="preserve">.  (See Subchapter 5 of the </w:t>
      </w:r>
      <w:r w:rsidRPr="00DB36C4">
        <w:rPr>
          <w:i/>
          <w:iCs/>
          <w:sz w:val="22"/>
          <w:szCs w:val="20"/>
        </w:rPr>
        <w:t>Outpatient Hospital Manual</w:t>
      </w:r>
      <w:r w:rsidRPr="00DB36C4">
        <w:rPr>
          <w:sz w:val="22"/>
          <w:szCs w:val="20"/>
        </w:rPr>
        <w:t xml:space="preserve"> for information about obtaining the </w:t>
      </w:r>
      <w:r w:rsidRPr="00DB36C4">
        <w:rPr>
          <w:i/>
          <w:iCs/>
          <w:sz w:val="22"/>
          <w:szCs w:val="20"/>
        </w:rPr>
        <w:t>Dental Manual</w:t>
      </w:r>
      <w:r w:rsidRPr="00DB36C4">
        <w:rPr>
          <w:sz w:val="22"/>
          <w:szCs w:val="20"/>
        </w:rPr>
        <w:t>, which contains the necessary regulations.)</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350E5E" w:rsidRPr="00CE13A9" w14:paraId="56186D02" w14:textId="77777777" w:rsidTr="00166721">
        <w:trPr>
          <w:gridAfter w:val="1"/>
          <w:wAfter w:w="221" w:type="dxa"/>
          <w:trHeight w:hRule="exact" w:val="70"/>
        </w:trPr>
        <w:tc>
          <w:tcPr>
            <w:tcW w:w="4080" w:type="dxa"/>
            <w:gridSpan w:val="2"/>
          </w:tcPr>
          <w:p w14:paraId="7FA0B997" w14:textId="77777777" w:rsidR="00350E5E" w:rsidRPr="00CE13A9" w:rsidRDefault="00350E5E" w:rsidP="00166721">
            <w:pPr>
              <w:tabs>
                <w:tab w:val="left" w:pos="936"/>
                <w:tab w:val="left" w:pos="1314"/>
                <w:tab w:val="left" w:pos="1692"/>
                <w:tab w:val="left" w:pos="2070"/>
              </w:tabs>
              <w:jc w:val="center"/>
              <w:rPr>
                <w:rFonts w:ascii="Arial" w:hAnsi="Arial" w:cs="Arial"/>
                <w:sz w:val="20"/>
                <w:szCs w:val="20"/>
              </w:rPr>
            </w:pPr>
            <w:r>
              <w:lastRenderedPageBreak/>
              <w:br w:type="page"/>
            </w:r>
          </w:p>
        </w:tc>
        <w:tc>
          <w:tcPr>
            <w:tcW w:w="3750" w:type="dxa"/>
            <w:gridSpan w:val="2"/>
          </w:tcPr>
          <w:p w14:paraId="53FCD263"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51FF576" w14:textId="77777777" w:rsidR="00350E5E" w:rsidRPr="00CE13A9" w:rsidRDefault="00350E5E" w:rsidP="00166721">
            <w:pPr>
              <w:tabs>
                <w:tab w:val="left" w:pos="936"/>
                <w:tab w:val="left" w:pos="1314"/>
                <w:tab w:val="left" w:pos="1692"/>
                <w:tab w:val="left" w:pos="2070"/>
              </w:tabs>
              <w:spacing w:before="120"/>
              <w:jc w:val="center"/>
              <w:rPr>
                <w:rFonts w:ascii="Arial" w:hAnsi="Arial" w:cs="Arial"/>
                <w:sz w:val="20"/>
                <w:szCs w:val="20"/>
              </w:rPr>
            </w:pPr>
          </w:p>
        </w:tc>
      </w:tr>
      <w:tr w:rsidR="00350E5E" w:rsidRPr="00CE13A9" w14:paraId="11F5BB04"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021AC7F6" w14:textId="77777777" w:rsidR="00350E5E" w:rsidRPr="00CE13A9" w:rsidRDefault="00350E5E"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875E0DD" w14:textId="77777777" w:rsidR="00350E5E" w:rsidRPr="00CE13A9" w:rsidRDefault="00350E5E"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D40567B" w14:textId="77777777" w:rsidR="00350E5E" w:rsidRPr="00CE13A9" w:rsidRDefault="00350E5E" w:rsidP="00166721">
            <w:pPr>
              <w:pStyle w:val="TableParagraph"/>
              <w:kinsoku w:val="0"/>
              <w:overflowPunct w:val="0"/>
              <w:spacing w:before="4" w:line="190" w:lineRule="exact"/>
              <w:rPr>
                <w:sz w:val="19"/>
                <w:szCs w:val="19"/>
              </w:rPr>
            </w:pPr>
          </w:p>
          <w:p w14:paraId="68426F25" w14:textId="77777777" w:rsidR="00350E5E" w:rsidRPr="00CE13A9" w:rsidRDefault="00350E5E" w:rsidP="00166721">
            <w:pPr>
              <w:pStyle w:val="TableParagraph"/>
              <w:kinsoku w:val="0"/>
              <w:overflowPunct w:val="0"/>
              <w:spacing w:line="200" w:lineRule="exact"/>
              <w:rPr>
                <w:sz w:val="20"/>
                <w:szCs w:val="20"/>
              </w:rPr>
            </w:pPr>
          </w:p>
          <w:p w14:paraId="57AEBCB3" w14:textId="77777777" w:rsidR="00350E5E" w:rsidRPr="00CE13A9" w:rsidRDefault="00350E5E"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58A0C32" w14:textId="77777777" w:rsidR="00350E5E" w:rsidRPr="00CE13A9" w:rsidRDefault="00350E5E"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C02CCF3" w14:textId="77777777" w:rsidR="00350E5E" w:rsidRPr="00CE13A9" w:rsidRDefault="00350E5E"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127D90F9" w14:textId="77777777" w:rsidR="00350E5E" w:rsidRPr="00CE13A9" w:rsidRDefault="00350E5E"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62F5C52" w14:textId="77777777" w:rsidR="00350E5E" w:rsidRPr="00CE13A9" w:rsidRDefault="00350E5E" w:rsidP="00166721">
            <w:pPr>
              <w:pStyle w:val="TableParagraph"/>
              <w:kinsoku w:val="0"/>
              <w:overflowPunct w:val="0"/>
              <w:spacing w:before="120"/>
              <w:ind w:left="467" w:right="467"/>
              <w:jc w:val="center"/>
            </w:pPr>
            <w:r>
              <w:rPr>
                <w:rFonts w:ascii="Arial" w:hAnsi="Arial" w:cs="Arial"/>
                <w:spacing w:val="-1"/>
                <w:sz w:val="20"/>
                <w:szCs w:val="20"/>
              </w:rPr>
              <w:t>4-24</w:t>
            </w:r>
          </w:p>
        </w:tc>
      </w:tr>
      <w:tr w:rsidR="00350E5E" w:rsidRPr="00CE13A9" w14:paraId="2A5DC23D"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1B143A48" w14:textId="77777777" w:rsidR="00350E5E" w:rsidRPr="00CE13A9" w:rsidRDefault="00350E5E"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20CADFA" w14:textId="77777777" w:rsidR="00350E5E" w:rsidRPr="00CE13A9" w:rsidRDefault="00350E5E"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B7B3725" w14:textId="3019F530" w:rsidR="00350E5E"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w:t>
            </w:r>
            <w:r w:rsidR="00BB23EE">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70FF72DC" w14:textId="77777777" w:rsidR="00350E5E" w:rsidRPr="00CE13A9" w:rsidRDefault="00350E5E"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2E65BD5" w14:textId="253437AE" w:rsidR="00350E5E" w:rsidRPr="00CE13A9" w:rsidRDefault="00BB23EE" w:rsidP="00166721">
            <w:pPr>
              <w:pStyle w:val="TableParagraph"/>
              <w:kinsoku w:val="0"/>
              <w:overflowPunct w:val="0"/>
              <w:spacing w:before="120"/>
              <w:ind w:left="471" w:right="467"/>
              <w:jc w:val="center"/>
            </w:pPr>
            <w:r w:rsidRPr="00572F98">
              <w:rPr>
                <w:rFonts w:ascii="Arial" w:hAnsi="Arial" w:cs="Arial"/>
                <w:spacing w:val="-1"/>
                <w:sz w:val="20"/>
                <w:szCs w:val="20"/>
              </w:rPr>
              <w:t>XX/XX/X</w:t>
            </w:r>
          </w:p>
        </w:tc>
      </w:tr>
    </w:tbl>
    <w:p w14:paraId="69F1590D" w14:textId="77777777" w:rsidR="00350E5E" w:rsidRDefault="00350E5E" w:rsidP="00166721">
      <w:pPr>
        <w:tabs>
          <w:tab w:val="left" w:pos="936"/>
          <w:tab w:val="left" w:pos="1314"/>
          <w:tab w:val="left" w:pos="1800"/>
          <w:tab w:val="left" w:pos="2070"/>
        </w:tabs>
        <w:ind w:left="1699"/>
        <w:rPr>
          <w:sz w:val="22"/>
        </w:rPr>
      </w:pPr>
    </w:p>
    <w:p w14:paraId="66B395E7" w14:textId="77777777" w:rsidR="00350E5E" w:rsidRDefault="00350E5E" w:rsidP="00E526C1">
      <w:pPr>
        <w:tabs>
          <w:tab w:val="left" w:pos="1080"/>
          <w:tab w:val="left" w:pos="1314"/>
          <w:tab w:val="left" w:pos="1692"/>
          <w:tab w:val="left" w:pos="2070"/>
        </w:tabs>
        <w:autoSpaceDE/>
        <w:autoSpaceDN/>
        <w:adjustRightInd/>
        <w:ind w:left="720"/>
        <w:rPr>
          <w:sz w:val="22"/>
          <w:szCs w:val="20"/>
        </w:rPr>
      </w:pPr>
      <w:r w:rsidRPr="00DB36C4">
        <w:rPr>
          <w:sz w:val="22"/>
          <w:szCs w:val="20"/>
        </w:rPr>
        <w:t>(B</w:t>
      </w:r>
      <w:proofErr w:type="gramStart"/>
      <w:r w:rsidRPr="00DB36C4">
        <w:rPr>
          <w:sz w:val="22"/>
          <w:szCs w:val="20"/>
        </w:rPr>
        <w:t>)  Acute</w:t>
      </w:r>
      <w:proofErr w:type="gramEnd"/>
      <w:r w:rsidRPr="00DB36C4">
        <w:rPr>
          <w:sz w:val="22"/>
          <w:szCs w:val="20"/>
        </w:rPr>
        <w:t xml:space="preserve"> hospital-based providers of dental services are paid according to the outpatient payment methodology established by the signed MassHealth provider agreement.</w:t>
      </w:r>
    </w:p>
    <w:p w14:paraId="128AB78E" w14:textId="77777777" w:rsidR="00350E5E" w:rsidRPr="00DB36C4" w:rsidRDefault="00350E5E" w:rsidP="00E526C1">
      <w:pPr>
        <w:tabs>
          <w:tab w:val="left" w:pos="1080"/>
          <w:tab w:val="left" w:pos="1314"/>
          <w:tab w:val="left" w:pos="1692"/>
          <w:tab w:val="left" w:pos="2070"/>
        </w:tabs>
        <w:autoSpaceDE/>
        <w:autoSpaceDN/>
        <w:adjustRightInd/>
        <w:ind w:left="720"/>
        <w:rPr>
          <w:sz w:val="22"/>
          <w:szCs w:val="20"/>
        </w:rPr>
      </w:pPr>
    </w:p>
    <w:p w14:paraId="6EB086FE" w14:textId="3F3AE5F4" w:rsidR="00350E5E" w:rsidRPr="00DB36C4" w:rsidRDefault="00350E5E" w:rsidP="00E526C1">
      <w:pPr>
        <w:tabs>
          <w:tab w:val="left" w:pos="1080"/>
          <w:tab w:val="left" w:pos="1314"/>
          <w:tab w:val="left" w:pos="1692"/>
          <w:tab w:val="left" w:pos="2070"/>
        </w:tabs>
        <w:autoSpaceDE/>
        <w:autoSpaceDN/>
        <w:adjustRightInd/>
        <w:ind w:left="720"/>
        <w:rPr>
          <w:sz w:val="22"/>
          <w:szCs w:val="20"/>
        </w:rPr>
      </w:pPr>
      <w:r w:rsidRPr="00DB36C4">
        <w:rPr>
          <w:sz w:val="22"/>
          <w:szCs w:val="20"/>
        </w:rPr>
        <w:t>(C</w:t>
      </w:r>
      <w:proofErr w:type="gramStart"/>
      <w:r w:rsidRPr="00DB36C4">
        <w:rPr>
          <w:sz w:val="22"/>
          <w:szCs w:val="20"/>
        </w:rPr>
        <w:t>)  Nonacute</w:t>
      </w:r>
      <w:proofErr w:type="gramEnd"/>
      <w:r w:rsidRPr="00DB36C4">
        <w:rPr>
          <w:sz w:val="22"/>
          <w:szCs w:val="20"/>
        </w:rPr>
        <w:t xml:space="preserve"> hospital-based providers of dental services are paid according to the regulations governing dental services in 130 CMR 420.000</w:t>
      </w:r>
      <w:proofErr w:type="gramStart"/>
      <w:r>
        <w:rPr>
          <w:sz w:val="22"/>
          <w:szCs w:val="20"/>
        </w:rPr>
        <w:t>:</w:t>
      </w:r>
      <w:r w:rsidR="003F0A92">
        <w:rPr>
          <w:sz w:val="22"/>
          <w:szCs w:val="20"/>
        </w:rPr>
        <w:t xml:space="preserve"> </w:t>
      </w:r>
      <w:r>
        <w:rPr>
          <w:sz w:val="22"/>
          <w:szCs w:val="20"/>
        </w:rPr>
        <w:t xml:space="preserve"> </w:t>
      </w:r>
      <w:r>
        <w:rPr>
          <w:i/>
          <w:sz w:val="22"/>
          <w:szCs w:val="20"/>
        </w:rPr>
        <w:t>Dental</w:t>
      </w:r>
      <w:proofErr w:type="gramEnd"/>
      <w:r>
        <w:rPr>
          <w:i/>
          <w:sz w:val="22"/>
          <w:szCs w:val="20"/>
        </w:rPr>
        <w:t xml:space="preserve"> Services</w:t>
      </w:r>
      <w:r w:rsidRPr="00DB36C4">
        <w:rPr>
          <w:sz w:val="22"/>
          <w:szCs w:val="20"/>
        </w:rPr>
        <w:t xml:space="preserve">.  </w:t>
      </w:r>
    </w:p>
    <w:p w14:paraId="0537B843" w14:textId="77777777" w:rsidR="00350E5E" w:rsidRPr="00DB36C4" w:rsidRDefault="00350E5E" w:rsidP="00E526C1">
      <w:pPr>
        <w:tabs>
          <w:tab w:val="left" w:pos="936"/>
          <w:tab w:val="left" w:pos="1314"/>
          <w:tab w:val="left" w:pos="1692"/>
          <w:tab w:val="left" w:pos="2070"/>
        </w:tabs>
        <w:autoSpaceDE/>
        <w:autoSpaceDN/>
        <w:adjustRightInd/>
        <w:ind w:left="720"/>
        <w:rPr>
          <w:sz w:val="22"/>
          <w:szCs w:val="20"/>
        </w:rPr>
      </w:pPr>
    </w:p>
    <w:p w14:paraId="45A48ABA" w14:textId="77777777" w:rsidR="00350E5E" w:rsidRPr="00DB36C4" w:rsidRDefault="00350E5E" w:rsidP="00350E5E">
      <w:pPr>
        <w:tabs>
          <w:tab w:val="left" w:pos="936"/>
          <w:tab w:val="left" w:pos="1314"/>
          <w:tab w:val="left" w:pos="1692"/>
          <w:tab w:val="left" w:pos="2070"/>
        </w:tabs>
        <w:autoSpaceDE/>
        <w:autoSpaceDN/>
        <w:adjustRightInd/>
        <w:rPr>
          <w:sz w:val="22"/>
          <w:szCs w:val="20"/>
        </w:rPr>
      </w:pPr>
      <w:r w:rsidRPr="00DB36C4">
        <w:rPr>
          <w:sz w:val="22"/>
          <w:szCs w:val="20"/>
        </w:rPr>
        <w:t>(130 CMR 410.447 through 410.450 Reserved)</w:t>
      </w:r>
    </w:p>
    <w:p w14:paraId="5D8E7BB8" w14:textId="77777777" w:rsidR="00350E5E" w:rsidRDefault="00350E5E" w:rsidP="00166721">
      <w:pPr>
        <w:tabs>
          <w:tab w:val="left" w:pos="936"/>
          <w:tab w:val="left" w:pos="1314"/>
          <w:tab w:val="left" w:pos="1800"/>
          <w:tab w:val="left" w:pos="2070"/>
        </w:tabs>
        <w:ind w:left="1699"/>
        <w:rPr>
          <w:sz w:val="22"/>
        </w:rPr>
      </w:pPr>
    </w:p>
    <w:p w14:paraId="6AF23F15" w14:textId="77777777" w:rsidR="00350E5E" w:rsidRDefault="00350E5E" w:rsidP="00FE4B06">
      <w:pPr>
        <w:tabs>
          <w:tab w:val="left" w:pos="936"/>
          <w:tab w:val="left" w:pos="1314"/>
          <w:tab w:val="left" w:pos="1692"/>
          <w:tab w:val="left" w:pos="2070"/>
        </w:tabs>
        <w:rPr>
          <w:sz w:val="22"/>
        </w:rPr>
      </w:pPr>
      <w:r>
        <w:rPr>
          <w:sz w:val="22"/>
          <w:u w:val="single"/>
        </w:rPr>
        <w:t>410.451</w:t>
      </w:r>
      <w:proofErr w:type="gramStart"/>
      <w:r>
        <w:rPr>
          <w:sz w:val="22"/>
          <w:u w:val="single"/>
        </w:rPr>
        <w:t>:  Therapist</w:t>
      </w:r>
      <w:proofErr w:type="gramEnd"/>
      <w:r>
        <w:rPr>
          <w:sz w:val="22"/>
          <w:u w:val="single"/>
        </w:rPr>
        <w:t xml:space="preserve"> Services</w:t>
      </w:r>
      <w:proofErr w:type="gramStart"/>
      <w:r>
        <w:rPr>
          <w:sz w:val="22"/>
          <w:u w:val="single"/>
        </w:rPr>
        <w:t>:  Covered</w:t>
      </w:r>
      <w:proofErr w:type="gramEnd"/>
      <w:r>
        <w:rPr>
          <w:sz w:val="22"/>
          <w:u w:val="single"/>
        </w:rPr>
        <w:t xml:space="preserve"> Services</w:t>
      </w:r>
    </w:p>
    <w:p w14:paraId="6A6AF007" w14:textId="77777777" w:rsidR="00350E5E" w:rsidRDefault="00350E5E" w:rsidP="00FE4B06">
      <w:pPr>
        <w:tabs>
          <w:tab w:val="left" w:pos="936"/>
          <w:tab w:val="left" w:pos="1314"/>
          <w:tab w:val="left" w:pos="1692"/>
          <w:tab w:val="left" w:pos="2070"/>
        </w:tabs>
        <w:rPr>
          <w:sz w:val="22"/>
        </w:rPr>
      </w:pPr>
    </w:p>
    <w:p w14:paraId="23872FDC" w14:textId="34DE27A8" w:rsidR="00350E5E" w:rsidRDefault="00350E5E" w:rsidP="00E526C1">
      <w:pPr>
        <w:tabs>
          <w:tab w:val="left" w:pos="1080"/>
          <w:tab w:val="left" w:pos="1314"/>
          <w:tab w:val="left" w:pos="1692"/>
          <w:tab w:val="left" w:pos="2070"/>
        </w:tabs>
        <w:ind w:left="720"/>
        <w:rPr>
          <w:sz w:val="22"/>
        </w:rPr>
      </w:pPr>
      <w:r>
        <w:rPr>
          <w:sz w:val="22"/>
        </w:rPr>
        <w:t>(A</w:t>
      </w:r>
      <w:proofErr w:type="gramStart"/>
      <w:r>
        <w:rPr>
          <w:sz w:val="22"/>
        </w:rPr>
        <w:t>)  The</w:t>
      </w:r>
      <w:proofErr w:type="gramEnd"/>
      <w:r>
        <w:rPr>
          <w:sz w:val="22"/>
        </w:rPr>
        <w:t xml:space="preserve"> MassHealth agency pays for occupational, physical, and speech/language therapy provided in hospital outpatient departments by or under the supervision of licensed therapists.  Therapist services include the following:</w:t>
      </w:r>
    </w:p>
    <w:p w14:paraId="1443D34E" w14:textId="77777777" w:rsidR="00350E5E" w:rsidRDefault="00350E5E" w:rsidP="00E526C1">
      <w:pPr>
        <w:tabs>
          <w:tab w:val="left" w:pos="936"/>
          <w:tab w:val="left" w:pos="1314"/>
          <w:tab w:val="left" w:pos="1692"/>
          <w:tab w:val="left" w:pos="2070"/>
        </w:tabs>
        <w:ind w:left="1080"/>
        <w:rPr>
          <w:sz w:val="22"/>
        </w:rPr>
      </w:pPr>
      <w:r>
        <w:rPr>
          <w:sz w:val="22"/>
        </w:rPr>
        <w:t>(1</w:t>
      </w:r>
      <w:proofErr w:type="gramStart"/>
      <w:r>
        <w:rPr>
          <w:sz w:val="22"/>
        </w:rPr>
        <w:t>)  individual</w:t>
      </w:r>
      <w:proofErr w:type="gramEnd"/>
      <w:r>
        <w:rPr>
          <w:sz w:val="22"/>
        </w:rPr>
        <w:t xml:space="preserve"> </w:t>
      </w:r>
      <w:proofErr w:type="gramStart"/>
      <w:r>
        <w:rPr>
          <w:sz w:val="22"/>
        </w:rPr>
        <w:t>treatment;</w:t>
      </w:r>
      <w:proofErr w:type="gramEnd"/>
    </w:p>
    <w:p w14:paraId="090E1CA6" w14:textId="77777777" w:rsidR="00350E5E" w:rsidRDefault="00350E5E" w:rsidP="00E526C1">
      <w:pPr>
        <w:tabs>
          <w:tab w:val="left" w:pos="936"/>
          <w:tab w:val="left" w:pos="1314"/>
          <w:tab w:val="left" w:pos="1692"/>
          <w:tab w:val="left" w:pos="2070"/>
        </w:tabs>
        <w:ind w:left="1080"/>
        <w:rPr>
          <w:sz w:val="22"/>
        </w:rPr>
      </w:pPr>
      <w:r>
        <w:rPr>
          <w:sz w:val="22"/>
        </w:rPr>
        <w:t>(2</w:t>
      </w:r>
      <w:proofErr w:type="gramStart"/>
      <w:r>
        <w:rPr>
          <w:sz w:val="22"/>
        </w:rPr>
        <w:t>)  comprehensive</w:t>
      </w:r>
      <w:proofErr w:type="gramEnd"/>
      <w:r>
        <w:rPr>
          <w:sz w:val="22"/>
        </w:rPr>
        <w:t xml:space="preserve"> </w:t>
      </w:r>
      <w:proofErr w:type="gramStart"/>
      <w:r>
        <w:rPr>
          <w:sz w:val="22"/>
        </w:rPr>
        <w:t>evaluation;</w:t>
      </w:r>
      <w:proofErr w:type="gramEnd"/>
    </w:p>
    <w:p w14:paraId="7D6DC074" w14:textId="77777777" w:rsidR="00350E5E" w:rsidRDefault="00350E5E" w:rsidP="00E526C1">
      <w:pPr>
        <w:tabs>
          <w:tab w:val="left" w:pos="936"/>
          <w:tab w:val="left" w:pos="1314"/>
          <w:tab w:val="left" w:pos="1692"/>
          <w:tab w:val="left" w:pos="2070"/>
        </w:tabs>
        <w:ind w:left="1080"/>
        <w:rPr>
          <w:sz w:val="22"/>
        </w:rPr>
      </w:pPr>
      <w:r>
        <w:rPr>
          <w:sz w:val="22"/>
        </w:rPr>
        <w:t>(3</w:t>
      </w:r>
      <w:proofErr w:type="gramStart"/>
      <w:r>
        <w:rPr>
          <w:sz w:val="22"/>
        </w:rPr>
        <w:t>)  group</w:t>
      </w:r>
      <w:proofErr w:type="gramEnd"/>
      <w:r>
        <w:rPr>
          <w:sz w:val="22"/>
        </w:rPr>
        <w:t xml:space="preserve"> therapy; and</w:t>
      </w:r>
    </w:p>
    <w:p w14:paraId="767D0C29" w14:textId="77777777" w:rsidR="00350E5E" w:rsidRDefault="00350E5E" w:rsidP="00E526C1">
      <w:pPr>
        <w:tabs>
          <w:tab w:val="left" w:pos="936"/>
          <w:tab w:val="left" w:pos="1314"/>
          <w:tab w:val="left" w:pos="1692"/>
          <w:tab w:val="left" w:pos="2070"/>
        </w:tabs>
        <w:ind w:left="1080"/>
        <w:rPr>
          <w:sz w:val="22"/>
        </w:rPr>
      </w:pPr>
      <w:r>
        <w:rPr>
          <w:sz w:val="22"/>
        </w:rPr>
        <w:t>(4</w:t>
      </w:r>
      <w:proofErr w:type="gramStart"/>
      <w:r>
        <w:rPr>
          <w:sz w:val="22"/>
        </w:rPr>
        <w:t>)  design</w:t>
      </w:r>
      <w:proofErr w:type="gramEnd"/>
      <w:r>
        <w:rPr>
          <w:sz w:val="22"/>
        </w:rPr>
        <w:t xml:space="preserve"> and fitting of an adaptive device.</w:t>
      </w:r>
    </w:p>
    <w:p w14:paraId="364881FF" w14:textId="77777777" w:rsidR="00350E5E" w:rsidRDefault="00350E5E" w:rsidP="00FE4B06">
      <w:pPr>
        <w:tabs>
          <w:tab w:val="left" w:pos="936"/>
          <w:tab w:val="left" w:pos="1314"/>
          <w:tab w:val="left" w:pos="1692"/>
          <w:tab w:val="left" w:pos="2070"/>
        </w:tabs>
        <w:rPr>
          <w:sz w:val="22"/>
        </w:rPr>
      </w:pPr>
    </w:p>
    <w:p w14:paraId="16AFEC48" w14:textId="051E75E3" w:rsidR="00350E5E" w:rsidRDefault="00350E5E" w:rsidP="00E526C1">
      <w:pPr>
        <w:tabs>
          <w:tab w:val="left" w:pos="1080"/>
          <w:tab w:val="left" w:pos="1314"/>
          <w:tab w:val="left" w:pos="1692"/>
          <w:tab w:val="left" w:pos="2070"/>
        </w:tabs>
        <w:ind w:left="720"/>
        <w:rPr>
          <w:sz w:val="22"/>
        </w:rPr>
      </w:pPr>
      <w:r>
        <w:rPr>
          <w:sz w:val="22"/>
        </w:rPr>
        <w:t>(B</w:t>
      </w:r>
      <w:proofErr w:type="gramStart"/>
      <w:r>
        <w:rPr>
          <w:sz w:val="22"/>
        </w:rPr>
        <w:t>)  All</w:t>
      </w:r>
      <w:proofErr w:type="gramEnd"/>
      <w:r>
        <w:rPr>
          <w:sz w:val="22"/>
        </w:rPr>
        <w:t xml:space="preserve"> therapy must be provided </w:t>
      </w:r>
      <w:proofErr w:type="gramStart"/>
      <w:r>
        <w:rPr>
          <w:sz w:val="22"/>
        </w:rPr>
        <w:t>subsequent to</w:t>
      </w:r>
      <w:proofErr w:type="gramEnd"/>
      <w:r>
        <w:rPr>
          <w:sz w:val="22"/>
        </w:rPr>
        <w:t xml:space="preserve"> a written referral from a licensed physician or licensed nurse practitioner.  The MassHealth agency pays for continuing physical, occupational, or speech/language therapy only when the referral is renewed in writing every 60 days, subject to the prior</w:t>
      </w:r>
      <w:r w:rsidR="0066357C">
        <w:rPr>
          <w:sz w:val="22"/>
        </w:rPr>
        <w:t xml:space="preserve"> </w:t>
      </w:r>
      <w:r>
        <w:rPr>
          <w:sz w:val="22"/>
        </w:rPr>
        <w:t>authorization requirements described in 130 CMR 410.408(E).</w:t>
      </w:r>
    </w:p>
    <w:p w14:paraId="7608350F" w14:textId="77777777" w:rsidR="00350E5E" w:rsidRDefault="00350E5E" w:rsidP="00E526C1">
      <w:pPr>
        <w:tabs>
          <w:tab w:val="left" w:pos="936"/>
          <w:tab w:val="left" w:pos="1314"/>
          <w:tab w:val="left" w:pos="1692"/>
          <w:tab w:val="left" w:pos="2070"/>
        </w:tabs>
        <w:ind w:left="720"/>
        <w:rPr>
          <w:sz w:val="22"/>
        </w:rPr>
      </w:pPr>
    </w:p>
    <w:p w14:paraId="33E8756A" w14:textId="77777777" w:rsidR="00350E5E" w:rsidRDefault="00350E5E" w:rsidP="00E526C1">
      <w:pPr>
        <w:tabs>
          <w:tab w:val="left" w:pos="1080"/>
          <w:tab w:val="left" w:pos="1314"/>
          <w:tab w:val="left" w:pos="1692"/>
          <w:tab w:val="left" w:pos="2070"/>
        </w:tabs>
        <w:ind w:left="720"/>
        <w:rPr>
          <w:sz w:val="22"/>
        </w:rPr>
      </w:pPr>
      <w:r>
        <w:rPr>
          <w:sz w:val="22"/>
        </w:rPr>
        <w:t>(C</w:t>
      </w:r>
      <w:proofErr w:type="gramStart"/>
      <w:r>
        <w:rPr>
          <w:sz w:val="22"/>
        </w:rPr>
        <w:t>)  Before</w:t>
      </w:r>
      <w:proofErr w:type="gramEnd"/>
      <w:r>
        <w:rPr>
          <w:sz w:val="22"/>
        </w:rPr>
        <w:t xml:space="preserve"> therapy is initiated, a comprehensive evaluation of the member's medical condition, disability, and level of functioning must be performed to determine the need for treatment and, when treatment is indicated, to develop a treatment plan. A comprehensive evaluation must include preparation of a written report for the member's medical record that contains at least the following information:</w:t>
      </w:r>
    </w:p>
    <w:p w14:paraId="77ED2BCF" w14:textId="77777777" w:rsidR="00350E5E" w:rsidRDefault="00350E5E" w:rsidP="00E526C1">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member's name and </w:t>
      </w:r>
      <w:proofErr w:type="gramStart"/>
      <w:r>
        <w:rPr>
          <w:sz w:val="22"/>
        </w:rPr>
        <w:t>address;</w:t>
      </w:r>
      <w:proofErr w:type="gramEnd"/>
    </w:p>
    <w:p w14:paraId="60B6AF44" w14:textId="77777777" w:rsidR="00350E5E" w:rsidRDefault="00350E5E" w:rsidP="00E526C1">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name of the referring physician or nurse </w:t>
      </w:r>
      <w:proofErr w:type="gramStart"/>
      <w:r>
        <w:rPr>
          <w:sz w:val="22"/>
        </w:rPr>
        <w:t>practitioner;</w:t>
      </w:r>
      <w:proofErr w:type="gramEnd"/>
    </w:p>
    <w:p w14:paraId="5B6EA256" w14:textId="77777777" w:rsidR="00350E5E" w:rsidRDefault="00350E5E" w:rsidP="00E526C1">
      <w:pPr>
        <w:tabs>
          <w:tab w:val="left" w:pos="936"/>
          <w:tab w:val="left" w:pos="1314"/>
          <w:tab w:val="left" w:pos="1692"/>
          <w:tab w:val="left" w:pos="2070"/>
        </w:tabs>
        <w:ind w:left="1080"/>
        <w:rPr>
          <w:sz w:val="22"/>
        </w:rPr>
      </w:pPr>
      <w:r>
        <w:rPr>
          <w:sz w:val="22"/>
        </w:rPr>
        <w:t>(3</w:t>
      </w:r>
      <w:proofErr w:type="gramStart"/>
      <w:r>
        <w:rPr>
          <w:sz w:val="22"/>
        </w:rPr>
        <w:t>)  objective</w:t>
      </w:r>
      <w:proofErr w:type="gramEnd"/>
      <w:r>
        <w:rPr>
          <w:sz w:val="22"/>
        </w:rPr>
        <w:t xml:space="preserve"> evaluation </w:t>
      </w:r>
      <w:proofErr w:type="gramStart"/>
      <w:r>
        <w:rPr>
          <w:sz w:val="22"/>
        </w:rPr>
        <w:t>findings;</w:t>
      </w:r>
      <w:proofErr w:type="gramEnd"/>
    </w:p>
    <w:p w14:paraId="3E56A6E4" w14:textId="77777777" w:rsidR="00350E5E" w:rsidRDefault="00350E5E" w:rsidP="00E526C1">
      <w:pPr>
        <w:tabs>
          <w:tab w:val="left" w:pos="936"/>
          <w:tab w:val="left" w:pos="1314"/>
          <w:tab w:val="left" w:pos="1692"/>
          <w:tab w:val="left" w:pos="2070"/>
        </w:tabs>
        <w:ind w:left="1080"/>
        <w:rPr>
          <w:sz w:val="22"/>
        </w:rPr>
      </w:pPr>
      <w:r>
        <w:rPr>
          <w:sz w:val="22"/>
        </w:rPr>
        <w:t>(4</w:t>
      </w:r>
      <w:proofErr w:type="gramStart"/>
      <w:r>
        <w:rPr>
          <w:sz w:val="22"/>
        </w:rPr>
        <w:t>)  a</w:t>
      </w:r>
      <w:proofErr w:type="gramEnd"/>
      <w:r>
        <w:rPr>
          <w:sz w:val="22"/>
        </w:rPr>
        <w:t xml:space="preserve"> detailed treatment plan prescribing the type, amount, estimated frequency, and duration of therapy and indicating the diagnosis and anticipated goals, or the reason treatment is not </w:t>
      </w:r>
      <w:proofErr w:type="gramStart"/>
      <w:r>
        <w:rPr>
          <w:sz w:val="22"/>
        </w:rPr>
        <w:t>indicated;</w:t>
      </w:r>
      <w:proofErr w:type="gramEnd"/>
    </w:p>
    <w:p w14:paraId="1D4D5704" w14:textId="77777777" w:rsidR="00350E5E" w:rsidRDefault="00350E5E" w:rsidP="00E526C1">
      <w:pPr>
        <w:tabs>
          <w:tab w:val="left" w:pos="936"/>
          <w:tab w:val="left" w:pos="1314"/>
          <w:tab w:val="left" w:pos="1692"/>
          <w:tab w:val="left" w:pos="2070"/>
        </w:tabs>
        <w:ind w:left="1080"/>
        <w:rPr>
          <w:sz w:val="22"/>
        </w:rPr>
      </w:pPr>
      <w:r>
        <w:rPr>
          <w:sz w:val="22"/>
        </w:rPr>
        <w:t>(5</w:t>
      </w:r>
      <w:proofErr w:type="gramStart"/>
      <w:r>
        <w:rPr>
          <w:sz w:val="22"/>
        </w:rPr>
        <w:t>)  a</w:t>
      </w:r>
      <w:proofErr w:type="gramEnd"/>
      <w:r>
        <w:rPr>
          <w:sz w:val="22"/>
        </w:rPr>
        <w:t xml:space="preserve"> description of any conferences with the member, the member's family or clinician, or other interested </w:t>
      </w:r>
      <w:proofErr w:type="gramStart"/>
      <w:r>
        <w:rPr>
          <w:sz w:val="22"/>
        </w:rPr>
        <w:t>persons;</w:t>
      </w:r>
      <w:proofErr w:type="gramEnd"/>
    </w:p>
    <w:p w14:paraId="3B0FF44B" w14:textId="77777777" w:rsidR="00350E5E" w:rsidRDefault="00350E5E" w:rsidP="00E526C1">
      <w:pPr>
        <w:tabs>
          <w:tab w:val="left" w:pos="936"/>
          <w:tab w:val="left" w:pos="1314"/>
          <w:tab w:val="left" w:pos="1692"/>
          <w:tab w:val="left" w:pos="2070"/>
        </w:tabs>
        <w:ind w:left="1080"/>
        <w:rPr>
          <w:sz w:val="22"/>
        </w:rPr>
      </w:pPr>
      <w:r>
        <w:rPr>
          <w:sz w:val="22"/>
        </w:rPr>
        <w:t>(6</w:t>
      </w:r>
      <w:proofErr w:type="gramStart"/>
      <w:r>
        <w:rPr>
          <w:sz w:val="22"/>
        </w:rPr>
        <w:t>)  other</w:t>
      </w:r>
      <w:proofErr w:type="gramEnd"/>
      <w:r>
        <w:rPr>
          <w:sz w:val="22"/>
        </w:rPr>
        <w:t xml:space="preserve"> health care evaluations, as </w:t>
      </w:r>
      <w:proofErr w:type="gramStart"/>
      <w:r>
        <w:rPr>
          <w:sz w:val="22"/>
        </w:rPr>
        <w:t>indicated;</w:t>
      </w:r>
      <w:proofErr w:type="gramEnd"/>
    </w:p>
    <w:p w14:paraId="6E1BB1CB" w14:textId="7C9D497F" w:rsidR="00350E5E" w:rsidRDefault="00350E5E" w:rsidP="00E526C1">
      <w:pPr>
        <w:tabs>
          <w:tab w:val="left" w:pos="936"/>
          <w:tab w:val="left" w:pos="1314"/>
          <w:tab w:val="left" w:pos="1692"/>
          <w:tab w:val="left" w:pos="2070"/>
        </w:tabs>
        <w:ind w:left="1080"/>
        <w:rPr>
          <w:sz w:val="22"/>
        </w:rPr>
      </w:pPr>
      <w:r>
        <w:rPr>
          <w:sz w:val="22"/>
        </w:rPr>
        <w:t>(7</w:t>
      </w:r>
      <w:proofErr w:type="gramStart"/>
      <w:r>
        <w:rPr>
          <w:sz w:val="22"/>
        </w:rPr>
        <w:t>)  a</w:t>
      </w:r>
      <w:proofErr w:type="gramEnd"/>
      <w:r>
        <w:rPr>
          <w:sz w:val="22"/>
        </w:rPr>
        <w:t xml:space="preserve"> description of the member's psychosocial and health status that includes</w:t>
      </w:r>
    </w:p>
    <w:p w14:paraId="37809CB4" w14:textId="77777777" w:rsidR="00350E5E" w:rsidRDefault="00350E5E" w:rsidP="00E526C1">
      <w:pPr>
        <w:tabs>
          <w:tab w:val="left" w:pos="936"/>
          <w:tab w:val="left" w:pos="1314"/>
          <w:tab w:val="left" w:pos="1800"/>
          <w:tab w:val="left" w:pos="2070"/>
        </w:tabs>
        <w:ind w:left="1440"/>
        <w:rPr>
          <w:sz w:val="22"/>
        </w:rPr>
      </w:pPr>
      <w:r>
        <w:rPr>
          <w:sz w:val="22"/>
        </w:rPr>
        <w:t>(a</w:t>
      </w:r>
      <w:proofErr w:type="gramStart"/>
      <w:r>
        <w:rPr>
          <w:sz w:val="22"/>
        </w:rPr>
        <w:t>)  the</w:t>
      </w:r>
      <w:proofErr w:type="gramEnd"/>
      <w:r>
        <w:rPr>
          <w:sz w:val="22"/>
        </w:rPr>
        <w:t xml:space="preserve"> present effects of </w:t>
      </w:r>
      <w:proofErr w:type="gramStart"/>
      <w:r>
        <w:rPr>
          <w:sz w:val="22"/>
        </w:rPr>
        <w:t>the disability</w:t>
      </w:r>
      <w:proofErr w:type="gramEnd"/>
      <w:r>
        <w:rPr>
          <w:sz w:val="22"/>
        </w:rPr>
        <w:t xml:space="preserve"> on both </w:t>
      </w:r>
      <w:proofErr w:type="gramStart"/>
      <w:r>
        <w:rPr>
          <w:sz w:val="22"/>
        </w:rPr>
        <w:t>member</w:t>
      </w:r>
      <w:proofErr w:type="gramEnd"/>
      <w:r>
        <w:rPr>
          <w:sz w:val="22"/>
        </w:rPr>
        <w:t xml:space="preserve"> and </w:t>
      </w:r>
      <w:proofErr w:type="gramStart"/>
      <w:r>
        <w:rPr>
          <w:sz w:val="22"/>
        </w:rPr>
        <w:t>family;</w:t>
      </w:r>
      <w:proofErr w:type="gramEnd"/>
    </w:p>
    <w:p w14:paraId="5C0864B4" w14:textId="77777777" w:rsidR="00350E5E" w:rsidRDefault="00350E5E" w:rsidP="00E526C1">
      <w:pPr>
        <w:tabs>
          <w:tab w:val="left" w:pos="936"/>
          <w:tab w:val="left" w:pos="1314"/>
          <w:tab w:val="left" w:pos="1800"/>
          <w:tab w:val="left" w:pos="2070"/>
        </w:tabs>
        <w:ind w:left="1440"/>
        <w:rPr>
          <w:sz w:val="22"/>
        </w:rPr>
      </w:pPr>
      <w:r>
        <w:rPr>
          <w:sz w:val="22"/>
        </w:rPr>
        <w:t>(b</w:t>
      </w:r>
      <w:proofErr w:type="gramStart"/>
      <w:r>
        <w:rPr>
          <w:sz w:val="22"/>
        </w:rPr>
        <w:t>)  a</w:t>
      </w:r>
      <w:proofErr w:type="gramEnd"/>
      <w:r>
        <w:rPr>
          <w:sz w:val="22"/>
        </w:rPr>
        <w:t xml:space="preserve"> brief history, the date of onset, and any past treatment of the </w:t>
      </w:r>
      <w:proofErr w:type="gramStart"/>
      <w:r>
        <w:rPr>
          <w:sz w:val="22"/>
        </w:rPr>
        <w:t>disability;</w:t>
      </w:r>
      <w:proofErr w:type="gramEnd"/>
    </w:p>
    <w:p w14:paraId="490C39E3" w14:textId="77777777" w:rsidR="00350E5E" w:rsidRDefault="00350E5E" w:rsidP="00E526C1">
      <w:pPr>
        <w:tabs>
          <w:tab w:val="left" w:pos="936"/>
          <w:tab w:val="left" w:pos="1314"/>
          <w:tab w:val="left" w:pos="1800"/>
          <w:tab w:val="left" w:pos="2070"/>
        </w:tabs>
        <w:ind w:left="1440"/>
        <w:rPr>
          <w:sz w:val="22"/>
        </w:rPr>
      </w:pPr>
      <w:r>
        <w:rPr>
          <w:sz w:val="22"/>
        </w:rPr>
        <w:t>(c</w:t>
      </w:r>
      <w:proofErr w:type="gramStart"/>
      <w:r>
        <w:rPr>
          <w:sz w:val="22"/>
        </w:rPr>
        <w:t>)  the</w:t>
      </w:r>
      <w:proofErr w:type="gramEnd"/>
      <w:r>
        <w:rPr>
          <w:sz w:val="22"/>
        </w:rPr>
        <w:t xml:space="preserve"> member's level of functioning, both current and before onset of the disability, if applicable; and</w:t>
      </w:r>
    </w:p>
    <w:p w14:paraId="751593E6" w14:textId="77777777" w:rsidR="00350E5E" w:rsidRDefault="00350E5E" w:rsidP="00E526C1">
      <w:pPr>
        <w:tabs>
          <w:tab w:val="left" w:pos="936"/>
          <w:tab w:val="left" w:pos="1314"/>
          <w:tab w:val="left" w:pos="1800"/>
          <w:tab w:val="left" w:pos="2070"/>
        </w:tabs>
        <w:ind w:left="1440"/>
        <w:rPr>
          <w:sz w:val="22"/>
        </w:rPr>
      </w:pPr>
      <w:r>
        <w:rPr>
          <w:sz w:val="22"/>
        </w:rPr>
        <w:t>(d</w:t>
      </w:r>
      <w:proofErr w:type="gramStart"/>
      <w:r>
        <w:rPr>
          <w:sz w:val="22"/>
        </w:rPr>
        <w:t>)  any</w:t>
      </w:r>
      <w:proofErr w:type="gramEnd"/>
      <w:r>
        <w:rPr>
          <w:sz w:val="22"/>
        </w:rPr>
        <w:t xml:space="preserve"> other significant physical or mental disability that may affect </w:t>
      </w:r>
      <w:proofErr w:type="gramStart"/>
      <w:r>
        <w:rPr>
          <w:sz w:val="22"/>
        </w:rPr>
        <w:t>therapy;</w:t>
      </w:r>
      <w:proofErr w:type="gramEnd"/>
    </w:p>
    <w:p w14:paraId="57D7E7F9" w14:textId="77777777" w:rsidR="00350E5E" w:rsidRDefault="00350E5E" w:rsidP="00E526C1">
      <w:pPr>
        <w:tabs>
          <w:tab w:val="left" w:pos="936"/>
          <w:tab w:val="left" w:pos="1314"/>
          <w:tab w:val="left" w:pos="1692"/>
          <w:tab w:val="left" w:pos="2070"/>
        </w:tabs>
        <w:ind w:left="1080"/>
        <w:rPr>
          <w:sz w:val="22"/>
        </w:rPr>
      </w:pPr>
      <w:r>
        <w:rPr>
          <w:sz w:val="22"/>
        </w:rPr>
        <w:t>(8</w:t>
      </w:r>
      <w:proofErr w:type="gramStart"/>
      <w:r>
        <w:rPr>
          <w:sz w:val="22"/>
        </w:rPr>
        <w:t>)  for</w:t>
      </w:r>
      <w:proofErr w:type="gramEnd"/>
      <w:r>
        <w:rPr>
          <w:sz w:val="22"/>
        </w:rPr>
        <w:t xml:space="preserve"> speech/language therapy only:</w:t>
      </w:r>
    </w:p>
    <w:p w14:paraId="10EB1A3F" w14:textId="77777777" w:rsidR="00350E5E" w:rsidRDefault="00350E5E" w:rsidP="00E526C1">
      <w:pPr>
        <w:tabs>
          <w:tab w:val="left" w:pos="936"/>
          <w:tab w:val="left" w:pos="1314"/>
          <w:tab w:val="left" w:pos="2070"/>
        </w:tabs>
        <w:ind w:left="1440"/>
        <w:rPr>
          <w:sz w:val="22"/>
        </w:rPr>
      </w:pPr>
      <w:r>
        <w:rPr>
          <w:sz w:val="22"/>
        </w:rPr>
        <w:t>(a</w:t>
      </w:r>
      <w:proofErr w:type="gramStart"/>
      <w:r>
        <w:rPr>
          <w:sz w:val="22"/>
        </w:rPr>
        <w:t>)  assessments</w:t>
      </w:r>
      <w:proofErr w:type="gramEnd"/>
      <w:r>
        <w:rPr>
          <w:sz w:val="22"/>
        </w:rPr>
        <w:t xml:space="preserve"> of articulation, stimulability, voice, fluency, and receptive and expressive </w:t>
      </w:r>
      <w:proofErr w:type="gramStart"/>
      <w:r>
        <w:rPr>
          <w:sz w:val="22"/>
        </w:rPr>
        <w:t>language;</w:t>
      </w:r>
      <w:proofErr w:type="gramEnd"/>
    </w:p>
    <w:p w14:paraId="265A8DBF" w14:textId="77777777" w:rsidR="00350E5E" w:rsidRDefault="00350E5E" w:rsidP="00E526C1">
      <w:pPr>
        <w:tabs>
          <w:tab w:val="left" w:pos="936"/>
          <w:tab w:val="left" w:pos="1314"/>
          <w:tab w:val="left" w:pos="2070"/>
        </w:tabs>
        <w:ind w:left="1440"/>
        <w:rPr>
          <w:sz w:val="22"/>
        </w:rPr>
      </w:pPr>
      <w:r>
        <w:rPr>
          <w:sz w:val="22"/>
        </w:rPr>
        <w:t>(b</w:t>
      </w:r>
      <w:proofErr w:type="gramStart"/>
      <w:r>
        <w:rPr>
          <w:sz w:val="22"/>
        </w:rPr>
        <w:t>)  a</w:t>
      </w:r>
      <w:proofErr w:type="gramEnd"/>
      <w:r>
        <w:rPr>
          <w:sz w:val="22"/>
        </w:rPr>
        <w:t xml:space="preserve"> description of the member's cognitive functioning; and</w:t>
      </w:r>
    </w:p>
    <w:p w14:paraId="7AFCAE54" w14:textId="77777777" w:rsidR="00350E5E" w:rsidRDefault="00350E5E" w:rsidP="00E526C1">
      <w:pPr>
        <w:tabs>
          <w:tab w:val="left" w:pos="936"/>
          <w:tab w:val="left" w:pos="1314"/>
          <w:tab w:val="left" w:pos="2070"/>
        </w:tabs>
        <w:ind w:left="1440"/>
        <w:rPr>
          <w:sz w:val="22"/>
        </w:rPr>
      </w:pPr>
      <w:r>
        <w:rPr>
          <w:sz w:val="22"/>
        </w:rPr>
        <w:t>(c</w:t>
      </w:r>
      <w:proofErr w:type="gramStart"/>
      <w:r>
        <w:rPr>
          <w:sz w:val="22"/>
        </w:rPr>
        <w:t>)  a</w:t>
      </w:r>
      <w:proofErr w:type="gramEnd"/>
      <w:r>
        <w:rPr>
          <w:sz w:val="22"/>
        </w:rPr>
        <w:t xml:space="preserve"> description of the </w:t>
      </w:r>
      <w:proofErr w:type="gramStart"/>
      <w:r>
        <w:rPr>
          <w:sz w:val="22"/>
        </w:rPr>
        <w:t>member's</w:t>
      </w:r>
      <w:proofErr w:type="gramEnd"/>
      <w:r>
        <w:rPr>
          <w:sz w:val="22"/>
        </w:rPr>
        <w:t xml:space="preserve"> communication needs and motivation for </w:t>
      </w:r>
      <w:proofErr w:type="gramStart"/>
      <w:r>
        <w:rPr>
          <w:sz w:val="22"/>
        </w:rPr>
        <w:t>treatment;</w:t>
      </w:r>
      <w:proofErr w:type="gramEnd"/>
    </w:p>
    <w:p w14:paraId="1755BA96" w14:textId="77777777" w:rsidR="00E47154" w:rsidRDefault="00350E5E" w:rsidP="00E526C1">
      <w:pPr>
        <w:tabs>
          <w:tab w:val="left" w:pos="936"/>
          <w:tab w:val="left" w:pos="1350"/>
          <w:tab w:val="left" w:pos="1692"/>
          <w:tab w:val="left" w:pos="2070"/>
        </w:tabs>
        <w:ind w:left="1080"/>
        <w:rPr>
          <w:sz w:val="22"/>
        </w:rPr>
        <w:sectPr w:rsidR="00E47154" w:rsidSect="00A84070">
          <w:pgSz w:w="12240" w:h="15840"/>
          <w:pgMar w:top="450" w:right="1240" w:bottom="280" w:left="1160" w:header="720" w:footer="720" w:gutter="0"/>
          <w:cols w:space="720"/>
          <w:noEndnote/>
        </w:sectPr>
      </w:pPr>
      <w:r>
        <w:rPr>
          <w:sz w:val="22"/>
        </w:rPr>
        <w:t xml:space="preserve">(9)  for physical or occupational therapy only:  a description of the member’s physical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E47154" w:rsidRPr="00CE13A9" w14:paraId="2A9C4E55" w14:textId="77777777" w:rsidTr="00E47154">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1277586" w14:textId="77777777" w:rsidR="00E47154" w:rsidRPr="00CE13A9" w:rsidRDefault="00E47154"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01D45479" w14:textId="77777777" w:rsidR="00E47154" w:rsidRPr="00CE13A9" w:rsidRDefault="00E47154"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49B961AD" w14:textId="77777777" w:rsidR="00E47154" w:rsidRPr="00CE13A9" w:rsidRDefault="00E47154" w:rsidP="001F7DB2">
            <w:pPr>
              <w:pStyle w:val="TableParagraph"/>
              <w:kinsoku w:val="0"/>
              <w:overflowPunct w:val="0"/>
              <w:spacing w:before="4" w:line="190" w:lineRule="exact"/>
              <w:rPr>
                <w:sz w:val="19"/>
                <w:szCs w:val="19"/>
              </w:rPr>
            </w:pPr>
          </w:p>
          <w:p w14:paraId="67E4FAC5" w14:textId="77777777" w:rsidR="00E47154" w:rsidRPr="00CE13A9" w:rsidRDefault="00E47154" w:rsidP="001F7DB2">
            <w:pPr>
              <w:pStyle w:val="TableParagraph"/>
              <w:kinsoku w:val="0"/>
              <w:overflowPunct w:val="0"/>
              <w:spacing w:line="200" w:lineRule="exact"/>
              <w:rPr>
                <w:sz w:val="20"/>
                <w:szCs w:val="20"/>
              </w:rPr>
            </w:pPr>
          </w:p>
          <w:p w14:paraId="56754F00" w14:textId="77777777" w:rsidR="00E47154" w:rsidRPr="00CE13A9" w:rsidRDefault="00E47154"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6D64A15E" w14:textId="77777777" w:rsidR="00E47154" w:rsidRPr="00CE13A9" w:rsidRDefault="00E47154"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88F8258" w14:textId="77777777" w:rsidR="00E47154" w:rsidRPr="00CE13A9" w:rsidRDefault="00E47154"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448832B9" w14:textId="77777777" w:rsidR="00E47154" w:rsidRPr="00CE13A9" w:rsidRDefault="00E47154"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380ECB5C" w14:textId="77777777" w:rsidR="00E47154" w:rsidRPr="00CE13A9" w:rsidRDefault="00E47154" w:rsidP="001F7DB2">
            <w:pPr>
              <w:pStyle w:val="TableParagraph"/>
              <w:kinsoku w:val="0"/>
              <w:overflowPunct w:val="0"/>
              <w:spacing w:before="120"/>
              <w:ind w:left="467" w:right="467"/>
              <w:jc w:val="center"/>
            </w:pPr>
            <w:r>
              <w:rPr>
                <w:rFonts w:ascii="Arial" w:hAnsi="Arial" w:cs="Arial"/>
                <w:spacing w:val="-1"/>
                <w:sz w:val="20"/>
                <w:szCs w:val="20"/>
              </w:rPr>
              <w:t>4-25</w:t>
            </w:r>
          </w:p>
        </w:tc>
      </w:tr>
      <w:tr w:rsidR="00E47154" w:rsidRPr="00CE13A9" w14:paraId="722E67B3" w14:textId="77777777" w:rsidTr="00E47154">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4975D86A" w14:textId="77777777" w:rsidR="00E47154" w:rsidRPr="00CE13A9" w:rsidRDefault="00E47154"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8FC2390" w14:textId="77777777" w:rsidR="00E47154" w:rsidRPr="00CE13A9" w:rsidRDefault="00E47154"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0BED28FA" w14:textId="1BEA4EDD" w:rsidR="00E47154" w:rsidRPr="00CE13A9" w:rsidRDefault="00016B09" w:rsidP="001F7DB2">
            <w:pPr>
              <w:pStyle w:val="TableParagraph"/>
              <w:kinsoku w:val="0"/>
              <w:overflowPunct w:val="0"/>
              <w:spacing w:before="120"/>
              <w:ind w:left="1019" w:right="1021"/>
              <w:jc w:val="center"/>
            </w:pPr>
            <w:r>
              <w:rPr>
                <w:rFonts w:ascii="Arial" w:hAnsi="Arial" w:cs="Arial"/>
                <w:spacing w:val="-1"/>
                <w:sz w:val="20"/>
                <w:szCs w:val="20"/>
              </w:rPr>
              <w:t>AOH-51</w:t>
            </w:r>
          </w:p>
        </w:tc>
        <w:tc>
          <w:tcPr>
            <w:tcW w:w="1809" w:type="dxa"/>
            <w:tcBorders>
              <w:top w:val="single" w:sz="6" w:space="0" w:color="000000"/>
              <w:left w:val="single" w:sz="6" w:space="0" w:color="000000"/>
              <w:bottom w:val="single" w:sz="6" w:space="0" w:color="000000"/>
              <w:right w:val="single" w:sz="6" w:space="0" w:color="000000"/>
            </w:tcBorders>
          </w:tcPr>
          <w:p w14:paraId="2449B43F" w14:textId="77777777" w:rsidR="00E47154" w:rsidRPr="00CE13A9" w:rsidRDefault="00E47154"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3A949BEB" w14:textId="2DD1F45F" w:rsidR="00E47154" w:rsidRPr="00CE13A9" w:rsidRDefault="00016B09" w:rsidP="001F7DB2">
            <w:pPr>
              <w:pStyle w:val="TableParagraph"/>
              <w:kinsoku w:val="0"/>
              <w:overflowPunct w:val="0"/>
              <w:spacing w:before="120"/>
              <w:ind w:left="471" w:right="467"/>
              <w:jc w:val="center"/>
            </w:pPr>
            <w:r>
              <w:rPr>
                <w:rFonts w:ascii="Arial" w:hAnsi="Arial" w:cs="Arial"/>
                <w:sz w:val="20"/>
                <w:szCs w:val="20"/>
              </w:rPr>
              <w:t>01/24/22</w:t>
            </w:r>
          </w:p>
        </w:tc>
      </w:tr>
    </w:tbl>
    <w:p w14:paraId="794D3C5A" w14:textId="77777777" w:rsidR="00E47154" w:rsidRDefault="00E47154" w:rsidP="00E526C1">
      <w:pPr>
        <w:ind w:left="1080"/>
      </w:pPr>
    </w:p>
    <w:p w14:paraId="660C2B35" w14:textId="77777777" w:rsidR="00E47154" w:rsidRDefault="00E47154" w:rsidP="00E526C1">
      <w:pPr>
        <w:tabs>
          <w:tab w:val="left" w:pos="936"/>
          <w:tab w:val="left" w:pos="1350"/>
          <w:tab w:val="left" w:pos="1692"/>
          <w:tab w:val="left" w:pos="2070"/>
        </w:tabs>
        <w:ind w:left="1080"/>
        <w:rPr>
          <w:sz w:val="22"/>
        </w:rPr>
      </w:pPr>
      <w:r>
        <w:rPr>
          <w:sz w:val="22"/>
        </w:rPr>
        <w:t xml:space="preserve">limitations; and </w:t>
      </w:r>
    </w:p>
    <w:p w14:paraId="7BE28A4F" w14:textId="77777777" w:rsidR="00E47154" w:rsidRDefault="00E47154" w:rsidP="00E526C1">
      <w:pPr>
        <w:tabs>
          <w:tab w:val="left" w:pos="936"/>
          <w:tab w:val="left" w:pos="1350"/>
          <w:tab w:val="left" w:pos="1692"/>
          <w:tab w:val="left" w:pos="2070"/>
        </w:tabs>
        <w:ind w:left="1080"/>
        <w:rPr>
          <w:sz w:val="22"/>
        </w:rPr>
      </w:pPr>
      <w:r>
        <w:rPr>
          <w:sz w:val="22"/>
        </w:rPr>
        <w:t>(10) the therapist's signature and the date of the evaluation.</w:t>
      </w:r>
    </w:p>
    <w:p w14:paraId="3CE0F4C8" w14:textId="77777777" w:rsidR="00E47154" w:rsidRDefault="00E47154" w:rsidP="00E47154">
      <w:pPr>
        <w:tabs>
          <w:tab w:val="left" w:pos="936"/>
          <w:tab w:val="left" w:pos="1314"/>
          <w:tab w:val="left" w:pos="1692"/>
          <w:tab w:val="left" w:pos="2070"/>
        </w:tabs>
        <w:ind w:left="936"/>
        <w:rPr>
          <w:sz w:val="22"/>
        </w:rPr>
      </w:pPr>
    </w:p>
    <w:p w14:paraId="5360755D" w14:textId="4072C542" w:rsidR="00E47154" w:rsidRDefault="00E47154" w:rsidP="00E526C1">
      <w:pPr>
        <w:pStyle w:val="BodyTextIndent2"/>
        <w:tabs>
          <w:tab w:val="clear" w:pos="936"/>
          <w:tab w:val="left" w:pos="990"/>
        </w:tabs>
        <w:ind w:left="720"/>
      </w:pPr>
      <w:r>
        <w:t>(D</w:t>
      </w:r>
      <w:proofErr w:type="gramStart"/>
      <w:r>
        <w:t>)  The</w:t>
      </w:r>
      <w:proofErr w:type="gramEnd"/>
      <w:r>
        <w:t xml:space="preserve"> hospital must obtain prior authorization as a prerequisite to payment for certain outpatient therapy services pursuant to 130 CMR 410.408(E).</w:t>
      </w:r>
    </w:p>
    <w:p w14:paraId="36834C20" w14:textId="77777777" w:rsidR="00E47154" w:rsidRDefault="00E47154"/>
    <w:p w14:paraId="23115257" w14:textId="77777777" w:rsidR="00E47154" w:rsidRDefault="00E47154" w:rsidP="00D246F8">
      <w:pPr>
        <w:tabs>
          <w:tab w:val="left" w:pos="936"/>
          <w:tab w:val="left" w:pos="1314"/>
          <w:tab w:val="left" w:pos="1692"/>
          <w:tab w:val="left" w:pos="2070"/>
        </w:tabs>
        <w:rPr>
          <w:sz w:val="22"/>
        </w:rPr>
      </w:pPr>
      <w:r>
        <w:rPr>
          <w:sz w:val="22"/>
          <w:u w:val="single"/>
        </w:rPr>
        <w:t>410.452</w:t>
      </w:r>
      <w:proofErr w:type="gramStart"/>
      <w:r>
        <w:rPr>
          <w:sz w:val="22"/>
          <w:u w:val="single"/>
        </w:rPr>
        <w:t>:  Therapist</w:t>
      </w:r>
      <w:proofErr w:type="gramEnd"/>
      <w:r>
        <w:rPr>
          <w:sz w:val="22"/>
          <w:u w:val="single"/>
        </w:rPr>
        <w:t xml:space="preserve"> Services</w:t>
      </w:r>
      <w:proofErr w:type="gramStart"/>
      <w:r>
        <w:rPr>
          <w:sz w:val="22"/>
          <w:u w:val="single"/>
        </w:rPr>
        <w:t>:  Service</w:t>
      </w:r>
      <w:proofErr w:type="gramEnd"/>
      <w:r>
        <w:rPr>
          <w:sz w:val="22"/>
          <w:u w:val="single"/>
        </w:rPr>
        <w:t xml:space="preserve"> Limitations</w:t>
      </w:r>
    </w:p>
    <w:p w14:paraId="6A90A101" w14:textId="77777777" w:rsidR="00E47154" w:rsidRDefault="00E47154" w:rsidP="00D246F8">
      <w:pPr>
        <w:tabs>
          <w:tab w:val="left" w:pos="936"/>
          <w:tab w:val="left" w:pos="1314"/>
          <w:tab w:val="left" w:pos="1692"/>
          <w:tab w:val="left" w:pos="2070"/>
        </w:tabs>
        <w:rPr>
          <w:sz w:val="22"/>
        </w:rPr>
      </w:pPr>
    </w:p>
    <w:p w14:paraId="497D958E" w14:textId="77777777" w:rsidR="00E47154" w:rsidRPr="00EC0BB5" w:rsidRDefault="00E47154" w:rsidP="00E526C1">
      <w:pPr>
        <w:tabs>
          <w:tab w:val="left" w:pos="936"/>
          <w:tab w:val="left" w:pos="1314"/>
          <w:tab w:val="left" w:pos="1692"/>
          <w:tab w:val="left" w:pos="2070"/>
        </w:tabs>
        <w:ind w:left="720"/>
        <w:rPr>
          <w:sz w:val="22"/>
        </w:rPr>
      </w:pPr>
      <w:r>
        <w:rPr>
          <w:sz w:val="22"/>
        </w:rPr>
        <w:t xml:space="preserve">(A)  </w:t>
      </w:r>
      <w:r w:rsidRPr="00EC0BB5">
        <w:rPr>
          <w:sz w:val="22"/>
        </w:rPr>
        <w:t xml:space="preserve"> </w:t>
      </w:r>
      <w:r>
        <w:rPr>
          <w:sz w:val="22"/>
        </w:rPr>
        <w:t xml:space="preserve">The </w:t>
      </w:r>
      <w:r w:rsidRPr="00EC0BB5">
        <w:rPr>
          <w:sz w:val="22"/>
        </w:rPr>
        <w:t>MassHealth</w:t>
      </w:r>
      <w:r>
        <w:rPr>
          <w:sz w:val="22"/>
        </w:rPr>
        <w:t xml:space="preserve"> agency</w:t>
      </w:r>
      <w:r w:rsidRPr="00EC0BB5">
        <w:rPr>
          <w:sz w:val="22"/>
        </w:rPr>
        <w:t xml:space="preserve"> pays for the establishment of a maintenance program and the training of the member, member’s family, or other </w:t>
      </w:r>
      <w:proofErr w:type="gramStart"/>
      <w:r w:rsidRPr="00EC0BB5">
        <w:rPr>
          <w:sz w:val="22"/>
        </w:rPr>
        <w:t>persons</w:t>
      </w:r>
      <w:proofErr w:type="gramEnd"/>
      <w:r w:rsidRPr="00EC0BB5">
        <w:rPr>
          <w:sz w:val="22"/>
        </w:rPr>
        <w:t xml:space="preserve"> to carry it out, as part of a regular treatment visit, not as a separate service. </w:t>
      </w:r>
      <w:r>
        <w:rPr>
          <w:sz w:val="22"/>
        </w:rPr>
        <w:t xml:space="preserve">The </w:t>
      </w:r>
      <w:r w:rsidRPr="00EC0BB5">
        <w:rPr>
          <w:sz w:val="22"/>
        </w:rPr>
        <w:t>MassHealth</w:t>
      </w:r>
      <w:r>
        <w:rPr>
          <w:sz w:val="22"/>
        </w:rPr>
        <w:t xml:space="preserve"> agency</w:t>
      </w:r>
      <w:r w:rsidRPr="00EC0BB5">
        <w:rPr>
          <w:sz w:val="22"/>
        </w:rPr>
        <w:t xml:space="preserve"> does not pay for performance of a maintenance program, except as provided in </w:t>
      </w:r>
      <w:r>
        <w:rPr>
          <w:sz w:val="22"/>
        </w:rPr>
        <w:t>130 CMR 410.452</w:t>
      </w:r>
      <w:r w:rsidRPr="00EC0BB5">
        <w:rPr>
          <w:sz w:val="22"/>
        </w:rPr>
        <w:t xml:space="preserve">(B).  </w:t>
      </w:r>
    </w:p>
    <w:p w14:paraId="71DF3B87" w14:textId="77777777" w:rsidR="00E47154" w:rsidRDefault="00E47154" w:rsidP="00E526C1">
      <w:pPr>
        <w:ind w:left="720"/>
      </w:pPr>
    </w:p>
    <w:p w14:paraId="1BFBAD2C" w14:textId="77777777" w:rsidR="00E47154" w:rsidRDefault="00E47154" w:rsidP="00E526C1">
      <w:pPr>
        <w:tabs>
          <w:tab w:val="left" w:pos="936"/>
          <w:tab w:val="left" w:pos="1314"/>
          <w:tab w:val="left" w:pos="1692"/>
          <w:tab w:val="left" w:pos="2070"/>
        </w:tabs>
        <w:ind w:left="720"/>
        <w:rPr>
          <w:sz w:val="22"/>
        </w:rPr>
      </w:pPr>
      <w:r w:rsidRPr="00EC0BB5">
        <w:rPr>
          <w:sz w:val="22"/>
        </w:rPr>
        <w:t>(B</w:t>
      </w:r>
      <w:proofErr w:type="gramStart"/>
      <w:r w:rsidRPr="00EC0BB5">
        <w:rPr>
          <w:sz w:val="22"/>
        </w:rPr>
        <w:t xml:space="preserve">)  </w:t>
      </w:r>
      <w:r w:rsidRPr="0054176A">
        <w:rPr>
          <w:sz w:val="22"/>
          <w:szCs w:val="22"/>
        </w:rPr>
        <w:t>In</w:t>
      </w:r>
      <w:proofErr w:type="gramEnd"/>
      <w:r w:rsidRPr="0054176A">
        <w:rPr>
          <w:sz w:val="22"/>
          <w:szCs w:val="22"/>
        </w:rPr>
        <w:t xml:space="preserve">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w:t>
      </w:r>
      <w:r>
        <w:rPr>
          <w:sz w:val="22"/>
          <w:szCs w:val="22"/>
        </w:rPr>
        <w:t xml:space="preserve">all information that supports </w:t>
      </w:r>
      <w:r w:rsidRPr="0054176A">
        <w:rPr>
          <w:sz w:val="22"/>
          <w:szCs w:val="22"/>
        </w:rPr>
        <w:t>the medical necessity for performance of such services by a licensed therapist, rather than a non-therapist, must be documented in the medical record.</w:t>
      </w:r>
      <w:r w:rsidRPr="00EC0BB5">
        <w:rPr>
          <w:sz w:val="22"/>
        </w:rPr>
        <w:t xml:space="preserve">  </w:t>
      </w:r>
    </w:p>
    <w:p w14:paraId="212F1F84" w14:textId="77777777" w:rsidR="00E47154" w:rsidRDefault="00E47154" w:rsidP="00E526C1">
      <w:pPr>
        <w:tabs>
          <w:tab w:val="left" w:pos="936"/>
          <w:tab w:val="left" w:pos="1314"/>
          <w:tab w:val="left" w:pos="1692"/>
          <w:tab w:val="left" w:pos="2070"/>
        </w:tabs>
        <w:ind w:left="720"/>
        <w:rPr>
          <w:sz w:val="22"/>
        </w:rPr>
      </w:pPr>
    </w:p>
    <w:p w14:paraId="27D8DD14" w14:textId="77777777" w:rsidR="00E47154" w:rsidRDefault="00E47154" w:rsidP="00E526C1">
      <w:pPr>
        <w:tabs>
          <w:tab w:val="left" w:pos="936"/>
          <w:tab w:val="left" w:pos="1314"/>
          <w:tab w:val="left" w:pos="1692"/>
          <w:tab w:val="left" w:pos="2070"/>
        </w:tabs>
        <w:ind w:left="720"/>
        <w:rPr>
          <w:sz w:val="22"/>
        </w:rPr>
      </w:pPr>
      <w:r>
        <w:rPr>
          <w:sz w:val="22"/>
        </w:rPr>
        <w:t>(C)  For each type of therapy, the MassHealth agency pays for no more than one individual visit and one group therapy session for a member per day.</w:t>
      </w:r>
    </w:p>
    <w:p w14:paraId="45A5FEBD" w14:textId="77777777" w:rsidR="00E47154" w:rsidRDefault="00E47154" w:rsidP="00E526C1">
      <w:pPr>
        <w:tabs>
          <w:tab w:val="left" w:pos="936"/>
          <w:tab w:val="left" w:pos="1314"/>
          <w:tab w:val="left" w:pos="1692"/>
          <w:tab w:val="left" w:pos="2070"/>
        </w:tabs>
        <w:ind w:left="720"/>
        <w:rPr>
          <w:sz w:val="22"/>
        </w:rPr>
      </w:pPr>
    </w:p>
    <w:p w14:paraId="0C2A7487" w14:textId="77777777" w:rsidR="00E47154" w:rsidRDefault="00E47154" w:rsidP="00C36BE0">
      <w:pPr>
        <w:tabs>
          <w:tab w:val="left" w:pos="936"/>
          <w:tab w:val="left" w:pos="1314"/>
          <w:tab w:val="left" w:pos="1692"/>
          <w:tab w:val="left" w:pos="2070"/>
        </w:tabs>
        <w:rPr>
          <w:sz w:val="22"/>
        </w:rPr>
      </w:pPr>
      <w:r>
        <w:rPr>
          <w:sz w:val="22"/>
          <w:u w:val="single"/>
        </w:rPr>
        <w:t>410.453</w:t>
      </w:r>
      <w:proofErr w:type="gramStart"/>
      <w:r>
        <w:rPr>
          <w:sz w:val="22"/>
          <w:u w:val="single"/>
        </w:rPr>
        <w:t>:  Therapist</w:t>
      </w:r>
      <w:proofErr w:type="gramEnd"/>
      <w:r>
        <w:rPr>
          <w:sz w:val="22"/>
          <w:u w:val="single"/>
        </w:rPr>
        <w:t xml:space="preserve"> Services</w:t>
      </w:r>
      <w:proofErr w:type="gramStart"/>
      <w:r>
        <w:rPr>
          <w:sz w:val="22"/>
          <w:u w:val="single"/>
        </w:rPr>
        <w:t>:  Recordkeeping</w:t>
      </w:r>
      <w:proofErr w:type="gramEnd"/>
      <w:r>
        <w:rPr>
          <w:sz w:val="22"/>
          <w:u w:val="single"/>
        </w:rPr>
        <w:t xml:space="preserve"> Requirements</w:t>
      </w:r>
    </w:p>
    <w:p w14:paraId="53C506AE" w14:textId="77777777" w:rsidR="00E47154" w:rsidRDefault="00E47154" w:rsidP="00C36BE0">
      <w:pPr>
        <w:tabs>
          <w:tab w:val="left" w:pos="936"/>
          <w:tab w:val="left" w:pos="1314"/>
          <w:tab w:val="left" w:pos="1692"/>
          <w:tab w:val="left" w:pos="2070"/>
        </w:tabs>
        <w:rPr>
          <w:sz w:val="22"/>
        </w:rPr>
      </w:pPr>
    </w:p>
    <w:p w14:paraId="489E1E6C" w14:textId="1C727D14" w:rsidR="00E47154" w:rsidRDefault="00E47154" w:rsidP="00E526C1">
      <w:pPr>
        <w:tabs>
          <w:tab w:val="left" w:pos="936"/>
          <w:tab w:val="left" w:pos="1314"/>
          <w:tab w:val="left" w:pos="1692"/>
          <w:tab w:val="left" w:pos="2070"/>
        </w:tabs>
        <w:ind w:left="720" w:firstLine="360"/>
        <w:rPr>
          <w:sz w:val="22"/>
        </w:rPr>
      </w:pPr>
      <w:r>
        <w:rPr>
          <w:sz w:val="22"/>
        </w:rPr>
        <w:t xml:space="preserve">In addition to the information required in 130 CMR 410.409, the </w:t>
      </w:r>
      <w:proofErr w:type="gramStart"/>
      <w:r>
        <w:rPr>
          <w:sz w:val="22"/>
        </w:rPr>
        <w:t>member's</w:t>
      </w:r>
      <w:proofErr w:type="gramEnd"/>
      <w:r>
        <w:rPr>
          <w:sz w:val="22"/>
        </w:rPr>
        <w:t xml:space="preserve"> record must include the following:</w:t>
      </w:r>
    </w:p>
    <w:p w14:paraId="7501ED92" w14:textId="77777777" w:rsidR="00E47154" w:rsidRDefault="00E47154" w:rsidP="00C36BE0">
      <w:pPr>
        <w:tabs>
          <w:tab w:val="left" w:pos="936"/>
          <w:tab w:val="left" w:pos="1314"/>
          <w:tab w:val="left" w:pos="1692"/>
          <w:tab w:val="left" w:pos="2070"/>
        </w:tabs>
        <w:rPr>
          <w:sz w:val="22"/>
        </w:rPr>
      </w:pPr>
    </w:p>
    <w:p w14:paraId="66040029" w14:textId="77777777" w:rsidR="00E47154" w:rsidRDefault="00E47154" w:rsidP="00E526C1">
      <w:pPr>
        <w:tabs>
          <w:tab w:val="left" w:pos="936"/>
          <w:tab w:val="left" w:pos="1314"/>
          <w:tab w:val="left" w:pos="1692"/>
          <w:tab w:val="left" w:pos="2070"/>
        </w:tabs>
        <w:ind w:left="720"/>
        <w:rPr>
          <w:sz w:val="22"/>
        </w:rPr>
      </w:pPr>
      <w:r>
        <w:rPr>
          <w:sz w:val="22"/>
        </w:rPr>
        <w:t>(A</w:t>
      </w:r>
      <w:proofErr w:type="gramStart"/>
      <w:r>
        <w:rPr>
          <w:sz w:val="22"/>
        </w:rPr>
        <w:t>)  a</w:t>
      </w:r>
      <w:proofErr w:type="gramEnd"/>
      <w:r>
        <w:rPr>
          <w:sz w:val="22"/>
        </w:rPr>
        <w:t xml:space="preserve"> licensed physician's or licensed nurse practitioner’s written referral for evaluation, referral for treatment, and renewal of referral (if applicable) every 60 days (</w:t>
      </w:r>
      <w:r w:rsidRPr="002E11AE">
        <w:rPr>
          <w:sz w:val="22"/>
        </w:rPr>
        <w:t>see</w:t>
      </w:r>
      <w:r>
        <w:rPr>
          <w:sz w:val="22"/>
        </w:rPr>
        <w:t xml:space="preserve"> 130 CMR 410.451(B)</w:t>
      </w:r>
      <w:proofErr w:type="gramStart"/>
      <w:r>
        <w:rPr>
          <w:sz w:val="22"/>
        </w:rPr>
        <w:t>);</w:t>
      </w:r>
      <w:proofErr w:type="gramEnd"/>
    </w:p>
    <w:p w14:paraId="428703FB" w14:textId="77777777" w:rsidR="00E47154" w:rsidRPr="00E47154" w:rsidRDefault="00E47154" w:rsidP="00E526C1">
      <w:pPr>
        <w:tabs>
          <w:tab w:val="left" w:pos="936"/>
          <w:tab w:val="left" w:pos="1314"/>
          <w:tab w:val="left" w:pos="1692"/>
          <w:tab w:val="left" w:pos="2070"/>
        </w:tabs>
        <w:ind w:left="720"/>
        <w:rPr>
          <w:sz w:val="16"/>
          <w:szCs w:val="16"/>
        </w:rPr>
      </w:pPr>
    </w:p>
    <w:p w14:paraId="50B07AEA" w14:textId="77777777" w:rsidR="00E47154" w:rsidRDefault="00E47154" w:rsidP="00E526C1">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written comprehensive evaluation report (</w:t>
      </w:r>
      <w:r w:rsidRPr="006B6069">
        <w:rPr>
          <w:i/>
          <w:sz w:val="22"/>
        </w:rPr>
        <w:t xml:space="preserve">see </w:t>
      </w:r>
      <w:r>
        <w:rPr>
          <w:sz w:val="22"/>
        </w:rPr>
        <w:t>130 CMR 410.451(C)</w:t>
      </w:r>
      <w:proofErr w:type="gramStart"/>
      <w:r>
        <w:rPr>
          <w:sz w:val="22"/>
        </w:rPr>
        <w:t>);</w:t>
      </w:r>
      <w:proofErr w:type="gramEnd"/>
    </w:p>
    <w:p w14:paraId="1D684ED5" w14:textId="77777777" w:rsidR="00E47154" w:rsidRPr="00E47154" w:rsidRDefault="00E47154" w:rsidP="00E526C1">
      <w:pPr>
        <w:tabs>
          <w:tab w:val="left" w:pos="936"/>
          <w:tab w:val="left" w:pos="1314"/>
          <w:tab w:val="left" w:pos="1692"/>
          <w:tab w:val="left" w:pos="2070"/>
        </w:tabs>
        <w:ind w:left="720"/>
        <w:rPr>
          <w:sz w:val="16"/>
          <w:szCs w:val="16"/>
        </w:rPr>
      </w:pPr>
    </w:p>
    <w:p w14:paraId="45A50377" w14:textId="77777777" w:rsidR="00E47154" w:rsidRDefault="00E47154" w:rsidP="00E526C1">
      <w:pPr>
        <w:tabs>
          <w:tab w:val="left" w:pos="936"/>
          <w:tab w:val="left" w:pos="1314"/>
          <w:tab w:val="left" w:pos="1692"/>
          <w:tab w:val="left" w:pos="2070"/>
        </w:tabs>
        <w:ind w:left="720"/>
        <w:rPr>
          <w:sz w:val="22"/>
        </w:rPr>
      </w:pPr>
      <w:r>
        <w:rPr>
          <w:sz w:val="22"/>
        </w:rPr>
        <w:t>(C</w:t>
      </w:r>
      <w:proofErr w:type="gramStart"/>
      <w:r>
        <w:rPr>
          <w:sz w:val="22"/>
        </w:rPr>
        <w:t>)  the</w:t>
      </w:r>
      <w:proofErr w:type="gramEnd"/>
      <w:r>
        <w:rPr>
          <w:sz w:val="22"/>
        </w:rPr>
        <w:t xml:space="preserve"> name, address, and telephone number of the member's primary </w:t>
      </w:r>
      <w:proofErr w:type="gramStart"/>
      <w:r>
        <w:rPr>
          <w:sz w:val="22"/>
        </w:rPr>
        <w:t>physician;</w:t>
      </w:r>
      <w:proofErr w:type="gramEnd"/>
    </w:p>
    <w:p w14:paraId="6682CE03" w14:textId="77777777" w:rsidR="00E47154" w:rsidRPr="00E47154" w:rsidRDefault="00E47154" w:rsidP="00E526C1">
      <w:pPr>
        <w:tabs>
          <w:tab w:val="left" w:pos="936"/>
          <w:tab w:val="left" w:pos="1314"/>
          <w:tab w:val="left" w:pos="1692"/>
          <w:tab w:val="left" w:pos="2070"/>
        </w:tabs>
        <w:ind w:left="720"/>
        <w:rPr>
          <w:sz w:val="16"/>
          <w:szCs w:val="16"/>
        </w:rPr>
      </w:pPr>
    </w:p>
    <w:p w14:paraId="43262481" w14:textId="0A84D859" w:rsidR="00E47154" w:rsidRDefault="00E47154" w:rsidP="00E526C1">
      <w:pPr>
        <w:tabs>
          <w:tab w:val="left" w:pos="936"/>
          <w:tab w:val="left" w:pos="1314"/>
          <w:tab w:val="left" w:pos="1692"/>
          <w:tab w:val="left" w:pos="2070"/>
        </w:tabs>
        <w:ind w:left="720"/>
        <w:rPr>
          <w:sz w:val="22"/>
        </w:rPr>
      </w:pPr>
      <w:r>
        <w:rPr>
          <w:sz w:val="22"/>
        </w:rPr>
        <w:t>(D</w:t>
      </w:r>
      <w:proofErr w:type="gramStart"/>
      <w:r>
        <w:rPr>
          <w:sz w:val="22"/>
        </w:rPr>
        <w:t>)  a</w:t>
      </w:r>
      <w:proofErr w:type="gramEnd"/>
      <w:r>
        <w:rPr>
          <w:sz w:val="22"/>
        </w:rPr>
        <w:t xml:space="preserve"> treatment notation for each date on which therapy was provided that includes at least the following:</w:t>
      </w:r>
    </w:p>
    <w:p w14:paraId="2953336B" w14:textId="77777777" w:rsidR="00E47154" w:rsidRDefault="00E47154" w:rsidP="00E526C1">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specific therapeutic procedures and methods </w:t>
      </w:r>
      <w:proofErr w:type="gramStart"/>
      <w:r>
        <w:rPr>
          <w:sz w:val="22"/>
        </w:rPr>
        <w:t>used;</w:t>
      </w:r>
      <w:proofErr w:type="gramEnd"/>
    </w:p>
    <w:p w14:paraId="77E85F71" w14:textId="77777777" w:rsidR="00E47154" w:rsidRDefault="00E47154" w:rsidP="00E526C1">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amount of time spent </w:t>
      </w:r>
      <w:proofErr w:type="gramStart"/>
      <w:r>
        <w:rPr>
          <w:sz w:val="22"/>
        </w:rPr>
        <w:t>in</w:t>
      </w:r>
      <w:proofErr w:type="gramEnd"/>
      <w:r>
        <w:rPr>
          <w:sz w:val="22"/>
        </w:rPr>
        <w:t xml:space="preserve"> treatment; and</w:t>
      </w:r>
    </w:p>
    <w:p w14:paraId="28A26E82" w14:textId="77777777" w:rsidR="00E47154" w:rsidRDefault="00E47154" w:rsidP="00E526C1">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signature and title of the person who provided the </w:t>
      </w:r>
      <w:proofErr w:type="gramStart"/>
      <w:r>
        <w:rPr>
          <w:sz w:val="22"/>
        </w:rPr>
        <w:t>service;</w:t>
      </w:r>
      <w:proofErr w:type="gramEnd"/>
    </w:p>
    <w:p w14:paraId="7A763FD3" w14:textId="77777777" w:rsidR="00E47154" w:rsidRPr="00E47154" w:rsidRDefault="00E47154" w:rsidP="00C36BE0">
      <w:pPr>
        <w:tabs>
          <w:tab w:val="left" w:pos="936"/>
          <w:tab w:val="left" w:pos="1314"/>
          <w:tab w:val="left" w:pos="1692"/>
          <w:tab w:val="left" w:pos="2070"/>
        </w:tabs>
        <w:rPr>
          <w:sz w:val="16"/>
          <w:szCs w:val="16"/>
        </w:rPr>
      </w:pPr>
    </w:p>
    <w:p w14:paraId="257B7040" w14:textId="0CE08364" w:rsidR="00E47154" w:rsidRDefault="00E47154" w:rsidP="00E526C1">
      <w:pPr>
        <w:tabs>
          <w:tab w:val="left" w:pos="936"/>
          <w:tab w:val="left" w:pos="1314"/>
          <w:tab w:val="left" w:pos="1692"/>
          <w:tab w:val="left" w:pos="2070"/>
        </w:tabs>
        <w:ind w:left="720"/>
        <w:rPr>
          <w:sz w:val="22"/>
        </w:rPr>
      </w:pPr>
      <w:r>
        <w:rPr>
          <w:sz w:val="22"/>
        </w:rPr>
        <w:t>(E</w:t>
      </w:r>
      <w:proofErr w:type="gramStart"/>
      <w:r>
        <w:rPr>
          <w:sz w:val="22"/>
        </w:rPr>
        <w:t>)  at</w:t>
      </w:r>
      <w:proofErr w:type="gramEnd"/>
      <w:r>
        <w:rPr>
          <w:sz w:val="22"/>
        </w:rPr>
        <w:t xml:space="preserve"> least weekly documentation of the following:</w:t>
      </w:r>
    </w:p>
    <w:p w14:paraId="0B8DFEA0" w14:textId="77777777" w:rsidR="00E47154" w:rsidRDefault="00E47154" w:rsidP="00E526C1">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member's response to </w:t>
      </w:r>
      <w:proofErr w:type="gramStart"/>
      <w:r>
        <w:rPr>
          <w:sz w:val="22"/>
        </w:rPr>
        <w:t>treatment;</w:t>
      </w:r>
      <w:proofErr w:type="gramEnd"/>
    </w:p>
    <w:p w14:paraId="616DFC84" w14:textId="77777777" w:rsidR="00E47154" w:rsidRDefault="00E47154" w:rsidP="00E526C1">
      <w:pPr>
        <w:tabs>
          <w:tab w:val="left" w:pos="936"/>
          <w:tab w:val="left" w:pos="1314"/>
          <w:tab w:val="left" w:pos="1692"/>
          <w:tab w:val="left" w:pos="2070"/>
        </w:tabs>
        <w:ind w:left="1080"/>
        <w:rPr>
          <w:sz w:val="22"/>
        </w:rPr>
      </w:pPr>
      <w:r>
        <w:rPr>
          <w:sz w:val="22"/>
        </w:rPr>
        <w:t>(2</w:t>
      </w:r>
      <w:proofErr w:type="gramStart"/>
      <w:r>
        <w:rPr>
          <w:sz w:val="22"/>
        </w:rPr>
        <w:t>)  any</w:t>
      </w:r>
      <w:proofErr w:type="gramEnd"/>
      <w:r>
        <w:rPr>
          <w:sz w:val="22"/>
        </w:rPr>
        <w:t xml:space="preserve"> changes in the </w:t>
      </w:r>
      <w:proofErr w:type="gramStart"/>
      <w:r>
        <w:rPr>
          <w:sz w:val="22"/>
        </w:rPr>
        <w:t>member's</w:t>
      </w:r>
      <w:proofErr w:type="gramEnd"/>
      <w:r>
        <w:rPr>
          <w:sz w:val="22"/>
        </w:rPr>
        <w:t xml:space="preserve"> </w:t>
      </w:r>
      <w:proofErr w:type="gramStart"/>
      <w:r>
        <w:rPr>
          <w:sz w:val="22"/>
        </w:rPr>
        <w:t>condition;</w:t>
      </w:r>
      <w:proofErr w:type="gramEnd"/>
    </w:p>
    <w:p w14:paraId="537D3D3A" w14:textId="77777777" w:rsidR="00E47154" w:rsidRDefault="00E47154" w:rsidP="00E526C1">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problems encountered or changes in the treatment plan or goals, if </w:t>
      </w:r>
      <w:proofErr w:type="gramStart"/>
      <w:r>
        <w:rPr>
          <w:sz w:val="22"/>
        </w:rPr>
        <w:t>any;</w:t>
      </w:r>
      <w:proofErr w:type="gramEnd"/>
    </w:p>
    <w:p w14:paraId="06A2BBC8" w14:textId="77777777" w:rsidR="00E47154" w:rsidRDefault="00E47154" w:rsidP="00E526C1">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location where the service was provided </w:t>
      </w:r>
      <w:proofErr w:type="gramStart"/>
      <w:r>
        <w:rPr>
          <w:sz w:val="22"/>
        </w:rPr>
        <w:t>if</w:t>
      </w:r>
      <w:proofErr w:type="gramEnd"/>
      <w:r>
        <w:rPr>
          <w:sz w:val="22"/>
        </w:rPr>
        <w:t xml:space="preserve"> different from that in the evaluation report; and</w:t>
      </w:r>
    </w:p>
    <w:p w14:paraId="2C0A95BD" w14:textId="77777777" w:rsidR="00E47154" w:rsidRDefault="00E47154" w:rsidP="00E526C1">
      <w:pPr>
        <w:tabs>
          <w:tab w:val="left" w:pos="936"/>
          <w:tab w:val="left" w:pos="1314"/>
          <w:tab w:val="left" w:pos="1692"/>
          <w:tab w:val="left" w:pos="2070"/>
        </w:tabs>
        <w:ind w:left="1080"/>
        <w:rPr>
          <w:sz w:val="22"/>
        </w:rPr>
      </w:pPr>
      <w:r>
        <w:rPr>
          <w:sz w:val="22"/>
        </w:rPr>
        <w:t>(5</w:t>
      </w:r>
      <w:proofErr w:type="gramStart"/>
      <w:r>
        <w:rPr>
          <w:sz w:val="22"/>
        </w:rPr>
        <w:t>)  the</w:t>
      </w:r>
      <w:proofErr w:type="gramEnd"/>
      <w:r>
        <w:rPr>
          <w:sz w:val="22"/>
        </w:rPr>
        <w:t xml:space="preserve"> signature and title of the therapist; and</w:t>
      </w:r>
    </w:p>
    <w:p w14:paraId="2D1F4256" w14:textId="77777777" w:rsidR="00E47154" w:rsidRPr="00E47154" w:rsidRDefault="00E47154" w:rsidP="00C36BE0">
      <w:pPr>
        <w:tabs>
          <w:tab w:val="left" w:pos="936"/>
          <w:tab w:val="left" w:pos="1314"/>
          <w:tab w:val="left" w:pos="1692"/>
          <w:tab w:val="left" w:pos="2070"/>
        </w:tabs>
        <w:rPr>
          <w:sz w:val="16"/>
          <w:szCs w:val="16"/>
        </w:rPr>
      </w:pPr>
    </w:p>
    <w:p w14:paraId="2340AC72" w14:textId="77777777" w:rsidR="00E47154" w:rsidRDefault="00E47154" w:rsidP="00E526C1">
      <w:pPr>
        <w:tabs>
          <w:tab w:val="left" w:pos="936"/>
          <w:tab w:val="left" w:pos="1314"/>
          <w:tab w:val="left" w:pos="1692"/>
          <w:tab w:val="left" w:pos="2070"/>
        </w:tabs>
        <w:ind w:left="720"/>
        <w:rPr>
          <w:sz w:val="22"/>
        </w:rPr>
      </w:pPr>
      <w:r>
        <w:rPr>
          <w:sz w:val="22"/>
        </w:rPr>
        <w:t>(F</w:t>
      </w:r>
      <w:proofErr w:type="gramStart"/>
      <w:r>
        <w:rPr>
          <w:sz w:val="22"/>
        </w:rPr>
        <w:t>)  a</w:t>
      </w:r>
      <w:proofErr w:type="gramEnd"/>
      <w:r>
        <w:rPr>
          <w:sz w:val="22"/>
        </w:rPr>
        <w:t xml:space="preserve"> discharge summary, when applicable.</w:t>
      </w:r>
    </w:p>
    <w:p w14:paraId="032444AB" w14:textId="77777777" w:rsidR="00E47154" w:rsidRDefault="00E47154" w:rsidP="00C36BE0">
      <w:pPr>
        <w:tabs>
          <w:tab w:val="left" w:pos="936"/>
          <w:tab w:val="left" w:pos="1314"/>
          <w:tab w:val="left" w:pos="1692"/>
          <w:tab w:val="left" w:pos="2070"/>
        </w:tabs>
        <w:rPr>
          <w:sz w:val="22"/>
        </w:rPr>
      </w:pPr>
    </w:p>
    <w:p w14:paraId="23F62EFF" w14:textId="248447D4" w:rsidR="00505287" w:rsidRDefault="00E47154" w:rsidP="00C36BE0">
      <w:pPr>
        <w:tabs>
          <w:tab w:val="left" w:pos="936"/>
          <w:tab w:val="left" w:pos="1314"/>
          <w:tab w:val="left" w:pos="1692"/>
          <w:tab w:val="left" w:pos="2070"/>
        </w:tabs>
        <w:rPr>
          <w:sz w:val="22"/>
        </w:rPr>
        <w:sectPr w:rsidR="00505287" w:rsidSect="00A84070">
          <w:pgSz w:w="12240" w:h="15840"/>
          <w:pgMar w:top="450" w:right="1240" w:bottom="280" w:left="1160" w:header="720" w:footer="720" w:gutter="0"/>
          <w:cols w:space="720"/>
          <w:noEndnote/>
        </w:sectPr>
      </w:pPr>
      <w:r>
        <w:rPr>
          <w:sz w:val="22"/>
        </w:rPr>
        <w:t>(130 CMR 410.454 Reserved)</w:t>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E47154" w:rsidRPr="00CE13A9" w14:paraId="2FDF4430" w14:textId="77777777" w:rsidTr="0372F8C8">
        <w:trPr>
          <w:gridAfter w:val="1"/>
          <w:wAfter w:w="221" w:type="dxa"/>
          <w:trHeight w:hRule="exact" w:val="66"/>
        </w:trPr>
        <w:tc>
          <w:tcPr>
            <w:tcW w:w="4080" w:type="dxa"/>
            <w:gridSpan w:val="2"/>
          </w:tcPr>
          <w:p w14:paraId="4B9C4A99" w14:textId="77777777" w:rsidR="00E47154" w:rsidRPr="00CE13A9" w:rsidRDefault="00E47154"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45E6AC7E"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D74409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4257E08B" w14:textId="77777777" w:rsidTr="00E526C1">
        <w:tblPrEx>
          <w:tblCellMar>
            <w:left w:w="0" w:type="dxa"/>
            <w:right w:w="0" w:type="dxa"/>
          </w:tblCellMar>
        </w:tblPrEx>
        <w:trPr>
          <w:gridBefore w:val="1"/>
          <w:wBefore w:w="218" w:type="dxa"/>
          <w:trHeight w:hRule="exact" w:val="914"/>
        </w:trPr>
        <w:tc>
          <w:tcPr>
            <w:tcW w:w="4081" w:type="dxa"/>
            <w:gridSpan w:val="2"/>
            <w:vMerge w:val="restart"/>
            <w:tcBorders>
              <w:top w:val="single" w:sz="4" w:space="0" w:color="auto"/>
              <w:left w:val="single" w:sz="4" w:space="0" w:color="auto"/>
              <w:bottom w:val="single" w:sz="4" w:space="0" w:color="auto"/>
              <w:right w:val="single" w:sz="4" w:space="0" w:color="auto"/>
            </w:tcBorders>
          </w:tcPr>
          <w:p w14:paraId="4BA7191D" w14:textId="77777777" w:rsidR="00E47154" w:rsidRPr="00CE13A9" w:rsidRDefault="00E47154"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47B3F0E" w14:textId="77777777" w:rsidR="00E47154" w:rsidRPr="00CE13A9" w:rsidRDefault="00E47154"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72EEDE6" w14:textId="77777777" w:rsidR="00E47154" w:rsidRPr="00CE13A9" w:rsidRDefault="00E47154" w:rsidP="00166721">
            <w:pPr>
              <w:pStyle w:val="TableParagraph"/>
              <w:kinsoku w:val="0"/>
              <w:overflowPunct w:val="0"/>
              <w:spacing w:before="4" w:line="190" w:lineRule="exact"/>
              <w:rPr>
                <w:sz w:val="19"/>
                <w:szCs w:val="19"/>
              </w:rPr>
            </w:pPr>
          </w:p>
          <w:p w14:paraId="0E698D63" w14:textId="77777777" w:rsidR="00E47154" w:rsidRPr="00CE13A9" w:rsidRDefault="00E47154" w:rsidP="00166721">
            <w:pPr>
              <w:pStyle w:val="TableParagraph"/>
              <w:kinsoku w:val="0"/>
              <w:overflowPunct w:val="0"/>
              <w:spacing w:line="200" w:lineRule="exact"/>
              <w:rPr>
                <w:sz w:val="20"/>
                <w:szCs w:val="20"/>
              </w:rPr>
            </w:pPr>
          </w:p>
          <w:p w14:paraId="0261D9F9" w14:textId="77777777" w:rsidR="00E47154" w:rsidRPr="00CE13A9" w:rsidRDefault="00E47154"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4" w:space="0" w:color="auto"/>
              <w:left w:val="single" w:sz="4" w:space="0" w:color="auto"/>
              <w:bottom w:val="single" w:sz="4" w:space="0" w:color="auto"/>
              <w:right w:val="single" w:sz="4" w:space="0" w:color="auto"/>
            </w:tcBorders>
          </w:tcPr>
          <w:p w14:paraId="7EF3D21C" w14:textId="77777777" w:rsidR="00E47154" w:rsidRPr="00CE13A9" w:rsidRDefault="00E47154"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6AD08644" w14:textId="77777777" w:rsidR="00E47154" w:rsidRPr="00CE13A9" w:rsidRDefault="00E47154"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4" w:space="0" w:color="auto"/>
              <w:left w:val="single" w:sz="4" w:space="0" w:color="auto"/>
              <w:bottom w:val="single" w:sz="4" w:space="0" w:color="auto"/>
              <w:right w:val="single" w:sz="4" w:space="0" w:color="auto"/>
            </w:tcBorders>
          </w:tcPr>
          <w:p w14:paraId="5CBBC67A" w14:textId="77777777" w:rsidR="00E47154" w:rsidRPr="00CE13A9" w:rsidRDefault="00E47154"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2ABA2631" w14:textId="77777777" w:rsidR="00E47154" w:rsidRPr="00CE13A9" w:rsidRDefault="00E47154" w:rsidP="0372F8C8">
            <w:pPr>
              <w:pStyle w:val="TableParagraph"/>
              <w:kinsoku w:val="0"/>
              <w:overflowPunct w:val="0"/>
              <w:spacing w:before="120"/>
              <w:ind w:left="467" w:right="467"/>
              <w:jc w:val="center"/>
              <w:rPr>
                <w:rFonts w:ascii="Arial" w:hAnsi="Arial" w:cs="Arial"/>
                <w:sz w:val="20"/>
                <w:szCs w:val="20"/>
              </w:rPr>
            </w:pPr>
            <w:r w:rsidRPr="00CE13A9">
              <w:rPr>
                <w:rFonts w:ascii="Arial" w:hAnsi="Arial" w:cs="Arial"/>
                <w:spacing w:val="-1"/>
                <w:sz w:val="20"/>
                <w:szCs w:val="20"/>
              </w:rPr>
              <w:t>4-2</w:t>
            </w:r>
            <w:r>
              <w:rPr>
                <w:rFonts w:ascii="Arial" w:hAnsi="Arial" w:cs="Arial"/>
                <w:spacing w:val="-1"/>
                <w:sz w:val="20"/>
                <w:szCs w:val="20"/>
              </w:rPr>
              <w:t>6</w:t>
            </w:r>
          </w:p>
        </w:tc>
      </w:tr>
      <w:tr w:rsidR="00E47154" w:rsidRPr="00CE13A9" w14:paraId="1FB0BF2A" w14:textId="77777777" w:rsidTr="00E526C1">
        <w:tblPrEx>
          <w:tblCellMar>
            <w:left w:w="0" w:type="dxa"/>
            <w:right w:w="0" w:type="dxa"/>
          </w:tblCellMar>
        </w:tblPrEx>
        <w:trPr>
          <w:gridBefore w:val="1"/>
          <w:wBefore w:w="218" w:type="dxa"/>
          <w:trHeight w:hRule="exact" w:val="864"/>
        </w:trPr>
        <w:tc>
          <w:tcPr>
            <w:tcW w:w="4081" w:type="dxa"/>
            <w:gridSpan w:val="2"/>
            <w:vMerge/>
            <w:tcBorders>
              <w:top w:val="single" w:sz="4" w:space="0" w:color="auto"/>
              <w:left w:val="single" w:sz="4" w:space="0" w:color="auto"/>
              <w:bottom w:val="single" w:sz="4" w:space="0" w:color="auto"/>
              <w:right w:val="single" w:sz="4" w:space="0" w:color="auto"/>
            </w:tcBorders>
          </w:tcPr>
          <w:p w14:paraId="404E1DEC" w14:textId="77777777" w:rsidR="00E47154" w:rsidRPr="00CE13A9" w:rsidRDefault="00E47154" w:rsidP="00166721">
            <w:pPr>
              <w:pStyle w:val="TableParagraph"/>
              <w:kinsoku w:val="0"/>
              <w:overflowPunct w:val="0"/>
              <w:spacing w:before="120"/>
              <w:ind w:left="467" w:right="467"/>
              <w:jc w:val="center"/>
            </w:pPr>
          </w:p>
        </w:tc>
        <w:tc>
          <w:tcPr>
            <w:tcW w:w="3754" w:type="dxa"/>
            <w:gridSpan w:val="2"/>
            <w:tcBorders>
              <w:top w:val="single" w:sz="4" w:space="0" w:color="auto"/>
              <w:left w:val="single" w:sz="4" w:space="0" w:color="auto"/>
              <w:bottom w:val="single" w:sz="4" w:space="0" w:color="auto"/>
              <w:right w:val="single" w:sz="4" w:space="0" w:color="auto"/>
            </w:tcBorders>
          </w:tcPr>
          <w:p w14:paraId="0FDEB004" w14:textId="77777777" w:rsidR="00E47154" w:rsidRPr="00CE13A9" w:rsidRDefault="00E47154"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6D1355A7" w14:textId="39198AA4" w:rsidR="00E47154" w:rsidRPr="00CE13A9" w:rsidRDefault="00016B09" w:rsidP="00166721">
            <w:pPr>
              <w:pStyle w:val="TableParagraph"/>
              <w:kinsoku w:val="0"/>
              <w:overflowPunct w:val="0"/>
              <w:spacing w:before="120"/>
              <w:ind w:left="1019" w:right="1021"/>
              <w:jc w:val="center"/>
            </w:pPr>
            <w:r>
              <w:rPr>
                <w:rFonts w:ascii="Arial" w:hAnsi="Arial" w:cs="Arial"/>
                <w:spacing w:val="-1"/>
                <w:sz w:val="20"/>
                <w:szCs w:val="20"/>
              </w:rPr>
              <w:t>AOH-5</w:t>
            </w:r>
            <w:r w:rsidR="00F20345">
              <w:rPr>
                <w:rFonts w:ascii="Arial" w:hAnsi="Arial" w:cs="Arial"/>
                <w:spacing w:val="-1"/>
                <w:sz w:val="20"/>
                <w:szCs w:val="20"/>
              </w:rPr>
              <w:t>X</w:t>
            </w:r>
          </w:p>
        </w:tc>
        <w:tc>
          <w:tcPr>
            <w:tcW w:w="1769" w:type="dxa"/>
            <w:gridSpan w:val="2"/>
            <w:tcBorders>
              <w:top w:val="single" w:sz="4" w:space="0" w:color="auto"/>
              <w:left w:val="single" w:sz="4" w:space="0" w:color="auto"/>
              <w:bottom w:val="single" w:sz="4" w:space="0" w:color="auto"/>
              <w:right w:val="single" w:sz="4" w:space="0" w:color="auto"/>
            </w:tcBorders>
          </w:tcPr>
          <w:p w14:paraId="19C9DD75" w14:textId="77777777" w:rsidR="00E47154" w:rsidRPr="00CE13A9" w:rsidRDefault="00E47154"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04199A8" w14:textId="745918E3" w:rsidR="00E47154" w:rsidRPr="00CE13A9" w:rsidRDefault="00016B09" w:rsidP="00166721">
            <w:pPr>
              <w:pStyle w:val="TableParagraph"/>
              <w:kinsoku w:val="0"/>
              <w:overflowPunct w:val="0"/>
              <w:spacing w:before="120"/>
              <w:ind w:left="471" w:right="467"/>
              <w:jc w:val="center"/>
            </w:pPr>
            <w:r>
              <w:rPr>
                <w:rFonts w:ascii="Arial" w:hAnsi="Arial" w:cs="Arial"/>
                <w:sz w:val="20"/>
                <w:szCs w:val="20"/>
              </w:rPr>
              <w:t>0</w:t>
            </w:r>
            <w:r w:rsidR="00F20345">
              <w:rPr>
                <w:rFonts w:ascii="Arial" w:hAnsi="Arial" w:cs="Arial"/>
                <w:sz w:val="20"/>
                <w:szCs w:val="20"/>
              </w:rPr>
              <w:t>X</w:t>
            </w:r>
            <w:r>
              <w:rPr>
                <w:rFonts w:ascii="Arial" w:hAnsi="Arial" w:cs="Arial"/>
                <w:sz w:val="20"/>
                <w:szCs w:val="20"/>
              </w:rPr>
              <w:t>/</w:t>
            </w:r>
            <w:r w:rsidR="00F20345">
              <w:rPr>
                <w:rFonts w:ascii="Arial" w:hAnsi="Arial" w:cs="Arial"/>
                <w:sz w:val="20"/>
                <w:szCs w:val="20"/>
              </w:rPr>
              <w:t>XX</w:t>
            </w:r>
            <w:r>
              <w:rPr>
                <w:rFonts w:ascii="Arial" w:hAnsi="Arial" w:cs="Arial"/>
                <w:sz w:val="20"/>
                <w:szCs w:val="20"/>
              </w:rPr>
              <w:t>/2</w:t>
            </w:r>
            <w:r w:rsidR="00F20345">
              <w:rPr>
                <w:rFonts w:ascii="Arial" w:hAnsi="Arial" w:cs="Arial"/>
                <w:sz w:val="20"/>
                <w:szCs w:val="20"/>
              </w:rPr>
              <w:t>X</w:t>
            </w:r>
          </w:p>
        </w:tc>
      </w:tr>
    </w:tbl>
    <w:p w14:paraId="5AA26EC5" w14:textId="77777777" w:rsidR="00E47154" w:rsidRPr="00D17EF2" w:rsidRDefault="00E47154" w:rsidP="00166721">
      <w:pPr>
        <w:tabs>
          <w:tab w:val="left" w:pos="1080"/>
          <w:tab w:val="left" w:pos="1314"/>
          <w:tab w:val="left" w:pos="1692"/>
          <w:tab w:val="left" w:pos="2070"/>
        </w:tabs>
        <w:autoSpaceDE/>
        <w:autoSpaceDN/>
        <w:adjustRightInd/>
        <w:ind w:left="936"/>
        <w:rPr>
          <w:sz w:val="22"/>
          <w:szCs w:val="20"/>
        </w:rPr>
      </w:pPr>
    </w:p>
    <w:p w14:paraId="24806478" w14:textId="77777777" w:rsidR="00E47154" w:rsidRDefault="00E47154" w:rsidP="0087504D">
      <w:pPr>
        <w:tabs>
          <w:tab w:val="left" w:pos="936"/>
          <w:tab w:val="left" w:pos="1314"/>
          <w:tab w:val="left" w:pos="1692"/>
          <w:tab w:val="left" w:pos="2070"/>
        </w:tabs>
        <w:rPr>
          <w:sz w:val="22"/>
        </w:rPr>
      </w:pPr>
      <w:r>
        <w:rPr>
          <w:sz w:val="22"/>
          <w:u w:val="single"/>
        </w:rPr>
        <w:t>410.455</w:t>
      </w:r>
      <w:proofErr w:type="gramStart"/>
      <w:r>
        <w:rPr>
          <w:sz w:val="22"/>
          <w:u w:val="single"/>
        </w:rPr>
        <w:t>:  Laboratory</w:t>
      </w:r>
      <w:proofErr w:type="gramEnd"/>
      <w:r>
        <w:rPr>
          <w:sz w:val="22"/>
          <w:u w:val="single"/>
        </w:rPr>
        <w:t xml:space="preserve"> Services</w:t>
      </w:r>
      <w:proofErr w:type="gramStart"/>
      <w:r>
        <w:rPr>
          <w:sz w:val="22"/>
          <w:u w:val="single"/>
        </w:rPr>
        <w:t>:  Introduction</w:t>
      </w:r>
      <w:proofErr w:type="gramEnd"/>
    </w:p>
    <w:p w14:paraId="6C9B0E75" w14:textId="77777777" w:rsidR="00E47154" w:rsidRDefault="00E47154" w:rsidP="0087504D">
      <w:pPr>
        <w:tabs>
          <w:tab w:val="left" w:pos="936"/>
          <w:tab w:val="left" w:pos="1314"/>
          <w:tab w:val="left" w:pos="1692"/>
          <w:tab w:val="left" w:pos="2070"/>
        </w:tabs>
        <w:rPr>
          <w:sz w:val="22"/>
        </w:rPr>
      </w:pPr>
    </w:p>
    <w:p w14:paraId="1386878E" w14:textId="77777777" w:rsidR="00E47154" w:rsidRDefault="00E47154" w:rsidP="00E526C1">
      <w:pPr>
        <w:tabs>
          <w:tab w:val="left" w:pos="936"/>
          <w:tab w:val="left" w:pos="1314"/>
          <w:tab w:val="left" w:pos="1692"/>
          <w:tab w:val="left" w:pos="2070"/>
        </w:tabs>
        <w:ind w:left="720"/>
        <w:rPr>
          <w:sz w:val="22"/>
        </w:rPr>
      </w:pPr>
      <w:r>
        <w:rPr>
          <w:sz w:val="22"/>
        </w:rPr>
        <w:t>(A</w:t>
      </w:r>
      <w:proofErr w:type="gramStart"/>
      <w:r>
        <w:rPr>
          <w:sz w:val="22"/>
        </w:rPr>
        <w:t>)  130</w:t>
      </w:r>
      <w:proofErr w:type="gramEnd"/>
      <w:r>
        <w:rPr>
          <w:sz w:val="22"/>
        </w:rPr>
        <w:t xml:space="preserve"> CMR 410.455 through 410.459 establish the requirements and procedures for clinical laboratory services provided by hospital outpatient departments. A clinical laboratory service includes the following types of services</w:t>
      </w:r>
      <w:proofErr w:type="gramStart"/>
      <w:r>
        <w:rPr>
          <w:sz w:val="22"/>
        </w:rPr>
        <w:t>:  microbiological</w:t>
      </w:r>
      <w:proofErr w:type="gramEnd"/>
      <w:r>
        <w:rPr>
          <w:sz w:val="22"/>
        </w:rPr>
        <w:t>, serological, chemistry, hematological, radioimmunoassay, cytological, immunological, pathological, or other examinations of materials derived from the human body to provide information for the assessment of a medical condition or for the diagnosis, prevention, or treatment of any disease.</w:t>
      </w:r>
    </w:p>
    <w:p w14:paraId="2B0B1F64" w14:textId="77777777" w:rsidR="00E47154" w:rsidRDefault="00E47154" w:rsidP="00E526C1">
      <w:pPr>
        <w:tabs>
          <w:tab w:val="left" w:pos="936"/>
          <w:tab w:val="left" w:pos="1314"/>
          <w:tab w:val="left" w:pos="1692"/>
          <w:tab w:val="left" w:pos="2070"/>
        </w:tabs>
        <w:ind w:left="720"/>
        <w:rPr>
          <w:sz w:val="22"/>
        </w:rPr>
      </w:pPr>
    </w:p>
    <w:p w14:paraId="64BFF9C5" w14:textId="77777777" w:rsidR="00E47154" w:rsidRDefault="00E47154" w:rsidP="00E526C1">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MassHealth agency does not pay separately for routine specimen collection and preparation for the purpose of clinical laboratory analysis (for example, venipuncture; urine, fecal, and sputum samples; Pap smears; cultures; and swabbing and scraping for removal of tissue.)  Specimen collection and preparation is considered part of the laboratory service.</w:t>
      </w:r>
    </w:p>
    <w:p w14:paraId="33DDEE7B" w14:textId="77777777" w:rsidR="00E47154" w:rsidRDefault="00E47154" w:rsidP="0087504D">
      <w:pPr>
        <w:tabs>
          <w:tab w:val="left" w:pos="936"/>
          <w:tab w:val="left" w:pos="1314"/>
          <w:tab w:val="left" w:pos="1692"/>
          <w:tab w:val="left" w:pos="2070"/>
        </w:tabs>
        <w:rPr>
          <w:sz w:val="22"/>
        </w:rPr>
      </w:pPr>
    </w:p>
    <w:p w14:paraId="6412BE72" w14:textId="77777777" w:rsidR="00E47154" w:rsidRDefault="00E47154" w:rsidP="0087504D">
      <w:pPr>
        <w:tabs>
          <w:tab w:val="left" w:pos="936"/>
          <w:tab w:val="left" w:pos="1314"/>
          <w:tab w:val="left" w:pos="1692"/>
          <w:tab w:val="left" w:pos="2070"/>
        </w:tabs>
        <w:rPr>
          <w:sz w:val="22"/>
        </w:rPr>
      </w:pPr>
      <w:r>
        <w:rPr>
          <w:sz w:val="22"/>
          <w:u w:val="single"/>
        </w:rPr>
        <w:t>410.456</w:t>
      </w:r>
      <w:proofErr w:type="gramStart"/>
      <w:r>
        <w:rPr>
          <w:sz w:val="22"/>
          <w:u w:val="single"/>
        </w:rPr>
        <w:t>:  Laboratory</w:t>
      </w:r>
      <w:proofErr w:type="gramEnd"/>
      <w:r>
        <w:rPr>
          <w:sz w:val="22"/>
          <w:u w:val="single"/>
        </w:rPr>
        <w:t xml:space="preserve"> Services</w:t>
      </w:r>
      <w:proofErr w:type="gramStart"/>
      <w:r>
        <w:rPr>
          <w:sz w:val="22"/>
          <w:u w:val="single"/>
        </w:rPr>
        <w:t>:  Payment</w:t>
      </w:r>
      <w:proofErr w:type="gramEnd"/>
    </w:p>
    <w:p w14:paraId="3E210C7B" w14:textId="77777777" w:rsidR="00E47154" w:rsidRDefault="00E47154" w:rsidP="0087504D">
      <w:pPr>
        <w:tabs>
          <w:tab w:val="left" w:pos="936"/>
          <w:tab w:val="left" w:pos="1314"/>
          <w:tab w:val="left" w:pos="1692"/>
          <w:tab w:val="left" w:pos="2070"/>
        </w:tabs>
        <w:rPr>
          <w:sz w:val="22"/>
        </w:rPr>
      </w:pPr>
    </w:p>
    <w:p w14:paraId="14E8A832" w14:textId="191CBAA6" w:rsidR="00E47154" w:rsidRPr="009B30D9" w:rsidRDefault="00E47154" w:rsidP="009E4CDF">
      <w:pPr>
        <w:pStyle w:val="ListParagraph"/>
        <w:numPr>
          <w:ilvl w:val="0"/>
          <w:numId w:val="40"/>
        </w:numPr>
        <w:tabs>
          <w:tab w:val="left" w:pos="936"/>
          <w:tab w:val="left" w:pos="1314"/>
          <w:tab w:val="left" w:pos="1692"/>
          <w:tab w:val="left" w:pos="2070"/>
        </w:tabs>
        <w:ind w:left="720" w:firstLine="0"/>
        <w:rPr>
          <w:sz w:val="22"/>
          <w:szCs w:val="22"/>
        </w:rPr>
      </w:pPr>
      <w:r w:rsidRPr="002E63BA">
        <w:rPr>
          <w:sz w:val="22"/>
          <w:szCs w:val="22"/>
          <w:u w:val="single"/>
        </w:rPr>
        <w:t>Maximum Allowable</w:t>
      </w:r>
      <w:r w:rsidRPr="009B30D9">
        <w:rPr>
          <w:sz w:val="22"/>
          <w:szCs w:val="22"/>
          <w:u w:val="single"/>
        </w:rPr>
        <w:t xml:space="preserve"> Fees</w:t>
      </w:r>
      <w:r w:rsidRPr="002E63BA">
        <w:rPr>
          <w:sz w:val="22"/>
          <w:szCs w:val="22"/>
        </w:rPr>
        <w:t xml:space="preserve">.  The MassHealth agency pays an acute or a private chronic disease and rehabilitation hospital outpatient department for laboratory services in accordance with the rates set forth in regulations at 101 CMR 320.00:  </w:t>
      </w:r>
      <w:r w:rsidR="00051454" w:rsidRPr="00051454">
        <w:rPr>
          <w:i/>
          <w:iCs/>
          <w:sz w:val="22"/>
          <w:szCs w:val="22"/>
        </w:rPr>
        <w:t>Rates for</w:t>
      </w:r>
      <w:r w:rsidR="00051454">
        <w:rPr>
          <w:sz w:val="22"/>
          <w:szCs w:val="22"/>
        </w:rPr>
        <w:t xml:space="preserve"> </w:t>
      </w:r>
      <w:r w:rsidRPr="002E63BA">
        <w:rPr>
          <w:i/>
          <w:sz w:val="22"/>
          <w:szCs w:val="22"/>
        </w:rPr>
        <w:t>Clinical Laboratory Services</w:t>
      </w:r>
      <w:r w:rsidRPr="002E63BA">
        <w:rPr>
          <w:sz w:val="22"/>
          <w:szCs w:val="22"/>
        </w:rPr>
        <w:t xml:space="preserve">, and </w:t>
      </w:r>
      <w:r w:rsidR="009F42B5">
        <w:rPr>
          <w:sz w:val="22"/>
          <w:szCs w:val="22"/>
        </w:rPr>
        <w:t>101</w:t>
      </w:r>
      <w:r w:rsidRPr="002E63BA">
        <w:rPr>
          <w:sz w:val="22"/>
          <w:szCs w:val="22"/>
        </w:rPr>
        <w:t xml:space="preserve"> CMR </w:t>
      </w:r>
      <w:r w:rsidR="009F42B5">
        <w:rPr>
          <w:sz w:val="22"/>
          <w:szCs w:val="22"/>
        </w:rPr>
        <w:t>3</w:t>
      </w:r>
      <w:r w:rsidRPr="002E63BA">
        <w:rPr>
          <w:sz w:val="22"/>
          <w:szCs w:val="22"/>
        </w:rPr>
        <w:t xml:space="preserve">16.00:  </w:t>
      </w:r>
      <w:r w:rsidRPr="002E63BA">
        <w:rPr>
          <w:i/>
          <w:sz w:val="22"/>
          <w:szCs w:val="22"/>
        </w:rPr>
        <w:t>Surgery and Anesthesia</w:t>
      </w:r>
      <w:r w:rsidR="00831A24">
        <w:rPr>
          <w:i/>
          <w:sz w:val="22"/>
          <w:szCs w:val="22"/>
        </w:rPr>
        <w:t xml:space="preserve"> Services</w:t>
      </w:r>
      <w:r w:rsidRPr="002E63BA">
        <w:rPr>
          <w:sz w:val="22"/>
          <w:szCs w:val="22"/>
        </w:rPr>
        <w:t xml:space="preserve">, as applicable, subject to the conditions, exclusions, and limitations set forth in 130 CMR 410.000.  </w:t>
      </w:r>
    </w:p>
    <w:p w14:paraId="3C895404" w14:textId="77777777" w:rsidR="00E47154" w:rsidRDefault="00E47154" w:rsidP="0087504D">
      <w:pPr>
        <w:tabs>
          <w:tab w:val="left" w:pos="936"/>
          <w:tab w:val="left" w:pos="1314"/>
          <w:tab w:val="left" w:pos="1692"/>
          <w:tab w:val="left" w:pos="2070"/>
        </w:tabs>
        <w:rPr>
          <w:sz w:val="22"/>
        </w:rPr>
      </w:pPr>
    </w:p>
    <w:p w14:paraId="7B68ECB9" w14:textId="77777777" w:rsidR="00E47154" w:rsidRDefault="00E47154" w:rsidP="009E4CDF">
      <w:pPr>
        <w:tabs>
          <w:tab w:val="left" w:pos="936"/>
          <w:tab w:val="left" w:pos="1314"/>
          <w:tab w:val="left" w:pos="1692"/>
          <w:tab w:val="left" w:pos="2070"/>
        </w:tabs>
        <w:ind w:left="720"/>
        <w:rPr>
          <w:sz w:val="22"/>
        </w:rPr>
      </w:pPr>
      <w:r>
        <w:rPr>
          <w:sz w:val="22"/>
        </w:rPr>
        <w:t>(B</w:t>
      </w:r>
      <w:proofErr w:type="gramStart"/>
      <w:r>
        <w:rPr>
          <w:sz w:val="22"/>
        </w:rPr>
        <w:t xml:space="preserve">)  </w:t>
      </w:r>
      <w:r>
        <w:rPr>
          <w:sz w:val="22"/>
          <w:u w:val="single"/>
        </w:rPr>
        <w:t>Usual</w:t>
      </w:r>
      <w:proofErr w:type="gramEnd"/>
      <w:r>
        <w:rPr>
          <w:sz w:val="22"/>
          <w:u w:val="single"/>
        </w:rPr>
        <w:t xml:space="preserve"> and Customary Fee</w:t>
      </w:r>
      <w:r>
        <w:rPr>
          <w:sz w:val="22"/>
        </w:rPr>
        <w:t xml:space="preserve">.  The </w:t>
      </w:r>
      <w:proofErr w:type="gramStart"/>
      <w:r>
        <w:rPr>
          <w:sz w:val="22"/>
        </w:rPr>
        <w:t>term usual and customary</w:t>
      </w:r>
      <w:proofErr w:type="gramEnd"/>
      <w:r>
        <w:rPr>
          <w:sz w:val="22"/>
        </w:rPr>
        <w:t xml:space="preserve"> </w:t>
      </w:r>
      <w:r w:rsidRPr="009B30D9">
        <w:rPr>
          <w:sz w:val="22"/>
          <w:szCs w:val="22"/>
        </w:rPr>
        <w:t>in the hospital outpatient department laboratory context</w:t>
      </w:r>
      <w:r>
        <w:rPr>
          <w:sz w:val="22"/>
        </w:rPr>
        <w:t xml:space="preserve"> means the lowest fee charged by a hospital outpatient department laboratory for any laboratory service (including both individual and profile tests) specified in the hospital outpatient department's charge book or by such hospital, </w:t>
      </w:r>
      <w:proofErr w:type="gramStart"/>
      <w:r>
        <w:rPr>
          <w:sz w:val="22"/>
        </w:rPr>
        <w:t>with the exception of</w:t>
      </w:r>
      <w:proofErr w:type="gramEnd"/>
      <w:r>
        <w:rPr>
          <w:sz w:val="22"/>
        </w:rPr>
        <w:t xml:space="preserve"> a fee offered for a bulk purchase.  (A bulk purchase is a single purchase of a laboratory service (one or more tests) to be uniformly and concurrently performed on a minimum of 40 specimens of the same type.  A single purchase of various, non-uniform laboratory services, such as by a physician, is not considered a bulk purchase, regardless of the number of specimens presented by such a purchaser to the hospital outpatient department laboratory.)</w:t>
      </w:r>
    </w:p>
    <w:p w14:paraId="034E7C28" w14:textId="77777777" w:rsidR="00E47154" w:rsidRPr="00166721" w:rsidRDefault="00E47154" w:rsidP="00166721">
      <w:pPr>
        <w:tabs>
          <w:tab w:val="left" w:pos="1486"/>
        </w:tabs>
        <w:kinsoku w:val="0"/>
        <w:overflowPunct w:val="0"/>
        <w:ind w:left="936"/>
        <w:rPr>
          <w:sz w:val="22"/>
          <w:szCs w:val="22"/>
        </w:rPr>
      </w:pPr>
    </w:p>
    <w:p w14:paraId="74FDC340" w14:textId="77777777" w:rsidR="00E47154" w:rsidRDefault="00E47154" w:rsidP="009E4CDF">
      <w:pPr>
        <w:tabs>
          <w:tab w:val="left" w:pos="936"/>
          <w:tab w:val="left" w:pos="1314"/>
          <w:tab w:val="left" w:pos="1692"/>
          <w:tab w:val="left" w:pos="2070"/>
        </w:tabs>
        <w:ind w:left="720"/>
        <w:rPr>
          <w:sz w:val="22"/>
        </w:rPr>
      </w:pPr>
      <w:r>
        <w:rPr>
          <w:sz w:val="22"/>
        </w:rPr>
        <w:t>(C</w:t>
      </w:r>
      <w:proofErr w:type="gramStart"/>
      <w:r>
        <w:rPr>
          <w:sz w:val="22"/>
        </w:rPr>
        <w:t xml:space="preserve">)  </w:t>
      </w:r>
      <w:r>
        <w:rPr>
          <w:sz w:val="22"/>
          <w:u w:val="single"/>
        </w:rPr>
        <w:t>Profile</w:t>
      </w:r>
      <w:proofErr w:type="gramEnd"/>
      <w:r>
        <w:rPr>
          <w:sz w:val="22"/>
          <w:u w:val="single"/>
        </w:rPr>
        <w:t xml:space="preserve"> or Panel Tests</w:t>
      </w:r>
      <w:r>
        <w:rPr>
          <w:sz w:val="22"/>
        </w:rPr>
        <w:t>.</w:t>
      </w:r>
    </w:p>
    <w:p w14:paraId="46385B59" w14:textId="77777777" w:rsidR="00E47154" w:rsidRDefault="00E47154" w:rsidP="00D24E94">
      <w:pPr>
        <w:tabs>
          <w:tab w:val="left" w:pos="936"/>
          <w:tab w:val="left" w:pos="1314"/>
          <w:tab w:val="left" w:pos="1692"/>
          <w:tab w:val="left" w:pos="2070"/>
        </w:tabs>
        <w:ind w:left="1080"/>
        <w:rPr>
          <w:sz w:val="22"/>
        </w:rPr>
      </w:pPr>
      <w:r>
        <w:rPr>
          <w:sz w:val="22"/>
        </w:rPr>
        <w:t>(1</w:t>
      </w:r>
      <w:proofErr w:type="gramStart"/>
      <w:r>
        <w:rPr>
          <w:sz w:val="22"/>
        </w:rPr>
        <w:t>)  A</w:t>
      </w:r>
      <w:proofErr w:type="gramEnd"/>
      <w:r>
        <w:rPr>
          <w:sz w:val="22"/>
        </w:rPr>
        <w:t xml:space="preserve"> profile or panel test is any group of tests, whether performed manually, </w:t>
      </w:r>
      <w:r w:rsidRPr="00980B5F">
        <w:rPr>
          <w:sz w:val="22"/>
        </w:rPr>
        <w:t>automatedly</w:t>
      </w:r>
      <w:r>
        <w:rPr>
          <w:sz w:val="22"/>
        </w:rPr>
        <w:t xml:space="preserve">, or </w:t>
      </w:r>
      <w:proofErr w:type="spellStart"/>
      <w:r>
        <w:rPr>
          <w:sz w:val="22"/>
        </w:rPr>
        <w:t>semiautomatedly</w:t>
      </w:r>
      <w:proofErr w:type="spellEnd"/>
      <w:r>
        <w:rPr>
          <w:sz w:val="22"/>
        </w:rPr>
        <w:t>, that is ordered for a specified member on a specified day and has at least one of the following characteristics.</w:t>
      </w:r>
    </w:p>
    <w:p w14:paraId="7B1541B7" w14:textId="77777777" w:rsidR="00E47154" w:rsidRDefault="00E47154" w:rsidP="00D24E94">
      <w:pPr>
        <w:tabs>
          <w:tab w:val="left" w:pos="936"/>
          <w:tab w:val="left" w:pos="1314"/>
          <w:tab w:val="left" w:pos="1692"/>
          <w:tab w:val="left" w:pos="2070"/>
        </w:tabs>
        <w:ind w:left="1440"/>
        <w:rPr>
          <w:sz w:val="22"/>
        </w:rPr>
      </w:pPr>
      <w:r>
        <w:rPr>
          <w:sz w:val="22"/>
        </w:rPr>
        <w:t>(a</w:t>
      </w:r>
      <w:proofErr w:type="gramStart"/>
      <w:r>
        <w:rPr>
          <w:sz w:val="22"/>
        </w:rPr>
        <w:t>)  The</w:t>
      </w:r>
      <w:proofErr w:type="gramEnd"/>
      <w:r>
        <w:rPr>
          <w:sz w:val="22"/>
        </w:rPr>
        <w:t xml:space="preserve"> group of tests is designated as a profile or panel by the hospital outpatient department laboratory performing the tests.</w:t>
      </w:r>
    </w:p>
    <w:p w14:paraId="79870842" w14:textId="77777777" w:rsidR="00E47154" w:rsidRDefault="00E47154" w:rsidP="00D24E94">
      <w:pPr>
        <w:tabs>
          <w:tab w:val="left" w:pos="936"/>
          <w:tab w:val="left" w:pos="1314"/>
          <w:tab w:val="left" w:pos="1692"/>
          <w:tab w:val="left" w:pos="2070"/>
        </w:tabs>
        <w:ind w:left="1440"/>
        <w:rPr>
          <w:sz w:val="22"/>
        </w:rPr>
      </w:pPr>
      <w:r>
        <w:rPr>
          <w:sz w:val="22"/>
        </w:rPr>
        <w:t>(b</w:t>
      </w:r>
      <w:proofErr w:type="gramStart"/>
      <w:r>
        <w:rPr>
          <w:sz w:val="22"/>
        </w:rPr>
        <w:t>)  The</w:t>
      </w:r>
      <w:proofErr w:type="gramEnd"/>
      <w:r>
        <w:rPr>
          <w:sz w:val="22"/>
        </w:rPr>
        <w:t xml:space="preserve"> group of tests is performed by the hospital outpatient department laboratory at a usual and customary fee that is lower than the sum of that hospital outpatient department laboratory's usual and customary fees for the individual tests in that group.</w:t>
      </w:r>
    </w:p>
    <w:p w14:paraId="4C54B2B4" w14:textId="5A9FC9DE" w:rsidR="00E47154" w:rsidRDefault="00E47154" w:rsidP="00D24E94">
      <w:pPr>
        <w:tabs>
          <w:tab w:val="left" w:pos="936"/>
          <w:tab w:val="left" w:pos="1314"/>
          <w:tab w:val="left" w:pos="1692"/>
          <w:tab w:val="left" w:pos="2070"/>
        </w:tabs>
        <w:ind w:left="1080"/>
        <w:rPr>
          <w:sz w:val="22"/>
        </w:rPr>
      </w:pPr>
      <w:r>
        <w:rPr>
          <w:sz w:val="22"/>
        </w:rPr>
        <w:t>(2</w:t>
      </w:r>
      <w:proofErr w:type="gramStart"/>
      <w:r>
        <w:rPr>
          <w:sz w:val="22"/>
        </w:rPr>
        <w:t>)  In</w:t>
      </w:r>
      <w:proofErr w:type="gramEnd"/>
      <w:r>
        <w:rPr>
          <w:sz w:val="22"/>
        </w:rPr>
        <w:t xml:space="preserve"> no event shall a hospital outpatient department laboratory </w:t>
      </w:r>
      <w:proofErr w:type="gramStart"/>
      <w:r>
        <w:rPr>
          <w:sz w:val="22"/>
        </w:rPr>
        <w:t>bill or</w:t>
      </w:r>
      <w:proofErr w:type="gramEnd"/>
      <w:r>
        <w:rPr>
          <w:sz w:val="22"/>
        </w:rPr>
        <w:t xml:space="preserve"> be paid separately for each of the tests included in a profile test when a profile test has either been performed by that hospital outpatient department laboratory or requested by an authorized person.</w:t>
      </w:r>
    </w:p>
    <w:p w14:paraId="68587E6D" w14:textId="5E11625C" w:rsidR="00E47154" w:rsidRDefault="00E47154" w:rsidP="0087504D">
      <w:pPr>
        <w:tabs>
          <w:tab w:val="left" w:pos="936"/>
          <w:tab w:val="left" w:pos="1314"/>
          <w:tab w:val="left" w:pos="1692"/>
          <w:tab w:val="left" w:pos="2070"/>
        </w:tabs>
        <w:rPr>
          <w:sz w:val="22"/>
        </w:rPr>
      </w:pPr>
    </w:p>
    <w:p w14:paraId="5BF74367" w14:textId="37E1BA68" w:rsidR="00505287" w:rsidRDefault="00505287" w:rsidP="0087504D">
      <w:pPr>
        <w:tabs>
          <w:tab w:val="left" w:pos="936"/>
          <w:tab w:val="left" w:pos="1314"/>
          <w:tab w:val="left" w:pos="1692"/>
          <w:tab w:val="left" w:pos="2070"/>
        </w:tabs>
        <w:rPr>
          <w:sz w:val="22"/>
        </w:rPr>
      </w:pPr>
    </w:p>
    <w:p w14:paraId="69B90883" w14:textId="7A887688" w:rsidR="00505287" w:rsidRDefault="00505287" w:rsidP="0087504D">
      <w:pPr>
        <w:tabs>
          <w:tab w:val="left" w:pos="936"/>
          <w:tab w:val="left" w:pos="1314"/>
          <w:tab w:val="left" w:pos="1692"/>
          <w:tab w:val="left" w:pos="2070"/>
        </w:tabs>
        <w:rPr>
          <w:sz w:val="22"/>
        </w:rPr>
      </w:pPr>
    </w:p>
    <w:p w14:paraId="603843A7" w14:textId="77777777" w:rsidR="00505287" w:rsidRDefault="00505287" w:rsidP="0087504D">
      <w:pPr>
        <w:tabs>
          <w:tab w:val="left" w:pos="936"/>
          <w:tab w:val="left" w:pos="1314"/>
          <w:tab w:val="left" w:pos="1692"/>
          <w:tab w:val="left" w:pos="2070"/>
        </w:tabs>
        <w:rPr>
          <w:sz w:val="22"/>
        </w:rPr>
      </w:pPr>
    </w:p>
    <w:p w14:paraId="25F7100A" w14:textId="77777777" w:rsidR="00E47154" w:rsidRDefault="00E47154" w:rsidP="0087504D">
      <w:pPr>
        <w:tabs>
          <w:tab w:val="left" w:pos="936"/>
          <w:tab w:val="left" w:pos="1314"/>
          <w:tab w:val="left" w:pos="1692"/>
          <w:tab w:val="left" w:pos="2070"/>
        </w:tabs>
        <w:rPr>
          <w:sz w:val="22"/>
        </w:rPr>
      </w:pP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A7460E" w:rsidRPr="00A7460E" w14:paraId="05DF8729" w14:textId="77777777">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2B95D2FB" w14:textId="77777777" w:rsidR="00A7460E" w:rsidRPr="00A7460E" w:rsidRDefault="00A7460E" w:rsidP="00A7460E">
            <w:pPr>
              <w:kinsoku w:val="0"/>
              <w:overflowPunct w:val="0"/>
              <w:spacing w:before="116" w:line="247" w:lineRule="auto"/>
              <w:ind w:left="433" w:right="439"/>
              <w:jc w:val="center"/>
              <w:rPr>
                <w:rFonts w:ascii="Arial" w:hAnsi="Arial" w:cs="Arial"/>
                <w:sz w:val="20"/>
                <w:szCs w:val="20"/>
              </w:rPr>
            </w:pPr>
            <w:r w:rsidRPr="00A7460E">
              <w:rPr>
                <w:rFonts w:ascii="Arial" w:hAnsi="Arial" w:cs="Arial"/>
                <w:b/>
                <w:bCs/>
                <w:sz w:val="20"/>
                <w:szCs w:val="20"/>
              </w:rPr>
              <w:lastRenderedPageBreak/>
              <w:t>Commonwealth</w:t>
            </w:r>
            <w:r w:rsidRPr="00A7460E">
              <w:rPr>
                <w:rFonts w:ascii="Arial" w:hAnsi="Arial" w:cs="Arial"/>
                <w:b/>
                <w:bCs/>
                <w:spacing w:val="-30"/>
                <w:sz w:val="20"/>
                <w:szCs w:val="20"/>
              </w:rPr>
              <w:t xml:space="preserve"> </w:t>
            </w:r>
            <w:r w:rsidRPr="00A7460E">
              <w:rPr>
                <w:rFonts w:ascii="Arial" w:hAnsi="Arial" w:cs="Arial"/>
                <w:b/>
                <w:bCs/>
                <w:sz w:val="20"/>
                <w:szCs w:val="20"/>
              </w:rPr>
              <w:t>of</w:t>
            </w:r>
            <w:r w:rsidRPr="00A7460E">
              <w:rPr>
                <w:rFonts w:ascii="Arial" w:hAnsi="Arial" w:cs="Arial"/>
                <w:b/>
                <w:bCs/>
                <w:spacing w:val="-34"/>
                <w:sz w:val="20"/>
                <w:szCs w:val="20"/>
              </w:rPr>
              <w:t xml:space="preserve"> </w:t>
            </w:r>
            <w:r w:rsidRPr="00A7460E">
              <w:rPr>
                <w:rFonts w:ascii="Arial" w:hAnsi="Arial" w:cs="Arial"/>
                <w:b/>
                <w:bCs/>
                <w:sz w:val="20"/>
                <w:szCs w:val="20"/>
              </w:rPr>
              <w:t>Massachusetts</w:t>
            </w:r>
            <w:r w:rsidRPr="00A7460E">
              <w:rPr>
                <w:rFonts w:ascii="Arial" w:hAnsi="Arial" w:cs="Arial"/>
                <w:b/>
                <w:bCs/>
                <w:spacing w:val="23"/>
                <w:w w:val="99"/>
                <w:sz w:val="20"/>
                <w:szCs w:val="20"/>
              </w:rPr>
              <w:t xml:space="preserve"> </w:t>
            </w:r>
            <w:r w:rsidRPr="00A7460E">
              <w:rPr>
                <w:rFonts w:ascii="Arial" w:hAnsi="Arial" w:cs="Arial"/>
                <w:b/>
                <w:bCs/>
                <w:sz w:val="20"/>
                <w:szCs w:val="20"/>
              </w:rPr>
              <w:t>MassHealth</w:t>
            </w:r>
          </w:p>
          <w:p w14:paraId="2DCBADC4" w14:textId="77777777" w:rsidR="00A7460E" w:rsidRPr="00A7460E" w:rsidRDefault="00A7460E" w:rsidP="00A7460E">
            <w:pPr>
              <w:kinsoku w:val="0"/>
              <w:overflowPunct w:val="0"/>
              <w:spacing w:line="228" w:lineRule="exact"/>
              <w:ind w:left="568" w:firstLine="357"/>
              <w:rPr>
                <w:rFonts w:ascii="Arial" w:hAnsi="Arial" w:cs="Arial"/>
                <w:sz w:val="20"/>
                <w:szCs w:val="20"/>
              </w:rPr>
            </w:pPr>
            <w:r w:rsidRPr="00A7460E">
              <w:rPr>
                <w:rFonts w:ascii="Arial" w:hAnsi="Arial" w:cs="Arial"/>
                <w:b/>
                <w:bCs/>
                <w:spacing w:val="-1"/>
                <w:sz w:val="20"/>
                <w:szCs w:val="20"/>
              </w:rPr>
              <w:t>Provider</w:t>
            </w:r>
            <w:r w:rsidRPr="00A7460E">
              <w:rPr>
                <w:rFonts w:ascii="Arial" w:hAnsi="Arial" w:cs="Arial"/>
                <w:b/>
                <w:bCs/>
                <w:spacing w:val="-27"/>
                <w:sz w:val="20"/>
                <w:szCs w:val="20"/>
              </w:rPr>
              <w:t xml:space="preserve"> </w:t>
            </w:r>
            <w:r w:rsidRPr="00A7460E">
              <w:rPr>
                <w:rFonts w:ascii="Arial" w:hAnsi="Arial" w:cs="Arial"/>
                <w:b/>
                <w:bCs/>
                <w:sz w:val="20"/>
                <w:szCs w:val="20"/>
              </w:rPr>
              <w:t>Manual</w:t>
            </w:r>
            <w:r w:rsidRPr="00A7460E">
              <w:rPr>
                <w:rFonts w:ascii="Arial" w:hAnsi="Arial" w:cs="Arial"/>
                <w:b/>
                <w:bCs/>
                <w:spacing w:val="-23"/>
                <w:sz w:val="20"/>
                <w:szCs w:val="20"/>
              </w:rPr>
              <w:t xml:space="preserve"> </w:t>
            </w:r>
            <w:r w:rsidRPr="00A7460E">
              <w:rPr>
                <w:rFonts w:ascii="Arial" w:hAnsi="Arial" w:cs="Arial"/>
                <w:b/>
                <w:bCs/>
                <w:spacing w:val="-1"/>
                <w:sz w:val="20"/>
                <w:szCs w:val="20"/>
              </w:rPr>
              <w:t>Series</w:t>
            </w:r>
          </w:p>
          <w:p w14:paraId="79D61616" w14:textId="77777777" w:rsidR="00A7460E" w:rsidRPr="00A7460E" w:rsidRDefault="00A7460E" w:rsidP="00A7460E">
            <w:pPr>
              <w:kinsoku w:val="0"/>
              <w:overflowPunct w:val="0"/>
              <w:spacing w:before="4" w:line="190" w:lineRule="exact"/>
              <w:rPr>
                <w:sz w:val="19"/>
                <w:szCs w:val="19"/>
              </w:rPr>
            </w:pPr>
          </w:p>
          <w:p w14:paraId="251A3AB0" w14:textId="77777777" w:rsidR="00A7460E" w:rsidRPr="00A7460E" w:rsidRDefault="00A7460E" w:rsidP="00A7460E">
            <w:pPr>
              <w:kinsoku w:val="0"/>
              <w:overflowPunct w:val="0"/>
              <w:spacing w:line="200" w:lineRule="exact"/>
              <w:rPr>
                <w:sz w:val="20"/>
                <w:szCs w:val="20"/>
              </w:rPr>
            </w:pPr>
          </w:p>
          <w:p w14:paraId="7A4A2C9A" w14:textId="77777777" w:rsidR="00A7460E" w:rsidRPr="00A7460E" w:rsidRDefault="00A7460E" w:rsidP="00A7460E">
            <w:pPr>
              <w:kinsoku w:val="0"/>
              <w:overflowPunct w:val="0"/>
              <w:ind w:left="565" w:right="566"/>
              <w:jc w:val="center"/>
            </w:pPr>
            <w:r w:rsidRPr="00A7460E">
              <w:rPr>
                <w:rFonts w:ascii="Arial" w:hAnsi="Arial" w:cs="Arial"/>
                <w:sz w:val="20"/>
                <w:szCs w:val="20"/>
              </w:rPr>
              <w:t>Acute</w:t>
            </w:r>
            <w:r w:rsidRPr="00A7460E">
              <w:rPr>
                <w:rFonts w:ascii="Arial" w:hAnsi="Arial" w:cs="Arial"/>
                <w:spacing w:val="-21"/>
                <w:sz w:val="20"/>
                <w:szCs w:val="20"/>
              </w:rPr>
              <w:t xml:space="preserve"> </w:t>
            </w:r>
            <w:r w:rsidRPr="00A7460E">
              <w:rPr>
                <w:rFonts w:ascii="Arial" w:hAnsi="Arial" w:cs="Arial"/>
                <w:spacing w:val="-1"/>
                <w:sz w:val="20"/>
                <w:szCs w:val="20"/>
              </w:rPr>
              <w:t>Outpatient</w:t>
            </w:r>
            <w:r w:rsidRPr="00A7460E">
              <w:rPr>
                <w:rFonts w:ascii="Arial" w:hAnsi="Arial" w:cs="Arial"/>
                <w:spacing w:val="-20"/>
                <w:sz w:val="20"/>
                <w:szCs w:val="20"/>
              </w:rPr>
              <w:t xml:space="preserve"> </w:t>
            </w:r>
            <w:r w:rsidRPr="00A7460E">
              <w:rPr>
                <w:rFonts w:ascii="Arial" w:hAnsi="Arial" w:cs="Arial"/>
                <w:spacing w:val="-1"/>
                <w:sz w:val="20"/>
                <w:szCs w:val="20"/>
              </w:rPr>
              <w:t>Hospital</w:t>
            </w:r>
            <w:r w:rsidRPr="00A7460E">
              <w:rPr>
                <w:rFonts w:ascii="Arial" w:hAnsi="Arial" w:cs="Arial"/>
                <w:spacing w:val="-23"/>
                <w:sz w:val="20"/>
                <w:szCs w:val="20"/>
              </w:rPr>
              <w:t xml:space="preserve"> </w:t>
            </w:r>
            <w:r w:rsidRPr="00A7460E">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0A9E18C5" w14:textId="77777777" w:rsidR="00A7460E" w:rsidRPr="00A7460E" w:rsidRDefault="00A7460E" w:rsidP="00A7460E">
            <w:pPr>
              <w:kinsoku w:val="0"/>
              <w:overflowPunct w:val="0"/>
              <w:spacing w:before="118"/>
              <w:ind w:left="471"/>
              <w:rPr>
                <w:rFonts w:ascii="Arial" w:hAnsi="Arial" w:cs="Arial"/>
                <w:sz w:val="20"/>
                <w:szCs w:val="20"/>
              </w:rPr>
            </w:pPr>
            <w:r w:rsidRPr="00A7460E">
              <w:rPr>
                <w:rFonts w:ascii="Arial" w:hAnsi="Arial" w:cs="Arial"/>
                <w:b/>
                <w:bCs/>
                <w:spacing w:val="-1"/>
                <w:sz w:val="20"/>
                <w:szCs w:val="20"/>
              </w:rPr>
              <w:t>Subchapter</w:t>
            </w:r>
            <w:r w:rsidRPr="00A7460E">
              <w:rPr>
                <w:rFonts w:ascii="Arial" w:hAnsi="Arial" w:cs="Arial"/>
                <w:b/>
                <w:bCs/>
                <w:spacing w:val="-22"/>
                <w:sz w:val="20"/>
                <w:szCs w:val="20"/>
              </w:rPr>
              <w:t xml:space="preserve"> </w:t>
            </w:r>
            <w:r w:rsidRPr="00A7460E">
              <w:rPr>
                <w:rFonts w:ascii="Arial" w:hAnsi="Arial" w:cs="Arial"/>
                <w:b/>
                <w:bCs/>
                <w:sz w:val="20"/>
                <w:szCs w:val="20"/>
              </w:rPr>
              <w:t>Number</w:t>
            </w:r>
            <w:r w:rsidRPr="00A7460E">
              <w:rPr>
                <w:rFonts w:ascii="Arial" w:hAnsi="Arial" w:cs="Arial"/>
                <w:b/>
                <w:bCs/>
                <w:spacing w:val="-20"/>
                <w:sz w:val="20"/>
                <w:szCs w:val="20"/>
              </w:rPr>
              <w:t xml:space="preserve"> </w:t>
            </w:r>
            <w:r w:rsidRPr="00A7460E">
              <w:rPr>
                <w:rFonts w:ascii="Arial" w:hAnsi="Arial" w:cs="Arial"/>
                <w:b/>
                <w:bCs/>
                <w:sz w:val="20"/>
                <w:szCs w:val="20"/>
              </w:rPr>
              <w:t>and</w:t>
            </w:r>
            <w:r w:rsidRPr="00A7460E">
              <w:rPr>
                <w:rFonts w:ascii="Arial" w:hAnsi="Arial" w:cs="Arial"/>
                <w:b/>
                <w:bCs/>
                <w:spacing w:val="-18"/>
                <w:sz w:val="20"/>
                <w:szCs w:val="20"/>
              </w:rPr>
              <w:t xml:space="preserve"> </w:t>
            </w:r>
            <w:r w:rsidRPr="00A7460E">
              <w:rPr>
                <w:rFonts w:ascii="Arial" w:hAnsi="Arial" w:cs="Arial"/>
                <w:b/>
                <w:bCs/>
                <w:sz w:val="20"/>
                <w:szCs w:val="20"/>
              </w:rPr>
              <w:t>Title</w:t>
            </w:r>
          </w:p>
          <w:p w14:paraId="6E28E49A" w14:textId="77777777" w:rsidR="00A7460E" w:rsidRPr="00A7460E" w:rsidRDefault="00A7460E" w:rsidP="00A7460E">
            <w:pPr>
              <w:kinsoku w:val="0"/>
              <w:overflowPunct w:val="0"/>
              <w:spacing w:before="9" w:line="274" w:lineRule="exact"/>
              <w:ind w:left="1170" w:right="472" w:hanging="380"/>
            </w:pPr>
            <w:r w:rsidRPr="00A7460E">
              <w:rPr>
                <w:rFonts w:ascii="Arial" w:hAnsi="Arial" w:cs="Arial"/>
                <w:spacing w:val="-1"/>
                <w:sz w:val="20"/>
                <w:szCs w:val="20"/>
              </w:rPr>
              <w:t>4.</w:t>
            </w:r>
            <w:r w:rsidRPr="00A7460E">
              <w:rPr>
                <w:rFonts w:ascii="Arial" w:hAnsi="Arial" w:cs="Arial"/>
                <w:spacing w:val="26"/>
                <w:sz w:val="20"/>
                <w:szCs w:val="20"/>
              </w:rPr>
              <w:t xml:space="preserve"> </w:t>
            </w:r>
            <w:r w:rsidRPr="00A7460E">
              <w:rPr>
                <w:rFonts w:ascii="Arial" w:hAnsi="Arial" w:cs="Arial"/>
                <w:spacing w:val="-1"/>
                <w:sz w:val="20"/>
                <w:szCs w:val="20"/>
              </w:rPr>
              <w:t>Program</w:t>
            </w:r>
            <w:r w:rsidRPr="00A7460E">
              <w:rPr>
                <w:rFonts w:ascii="Arial" w:hAnsi="Arial" w:cs="Arial"/>
                <w:spacing w:val="-10"/>
                <w:sz w:val="20"/>
                <w:szCs w:val="20"/>
              </w:rPr>
              <w:t xml:space="preserve"> </w:t>
            </w:r>
            <w:r w:rsidRPr="00A7460E">
              <w:rPr>
                <w:rFonts w:ascii="Arial" w:hAnsi="Arial" w:cs="Arial"/>
                <w:spacing w:val="-1"/>
                <w:sz w:val="20"/>
                <w:szCs w:val="20"/>
              </w:rPr>
              <w:t>Regulations</w:t>
            </w:r>
            <w:r w:rsidRPr="00A7460E">
              <w:rPr>
                <w:rFonts w:ascii="Arial" w:hAnsi="Arial" w:cs="Arial"/>
                <w:spacing w:val="27"/>
                <w:w w:val="99"/>
                <w:sz w:val="20"/>
                <w:szCs w:val="20"/>
              </w:rPr>
              <w:t xml:space="preserve"> </w:t>
            </w:r>
            <w:r w:rsidRPr="00A7460E">
              <w:rPr>
                <w:rFonts w:ascii="Arial" w:hAnsi="Arial" w:cs="Arial"/>
                <w:spacing w:val="-1"/>
                <w:sz w:val="20"/>
                <w:szCs w:val="20"/>
              </w:rPr>
              <w:t>(130</w:t>
            </w:r>
            <w:r w:rsidRPr="00A7460E">
              <w:rPr>
                <w:rFonts w:ascii="Arial" w:hAnsi="Arial" w:cs="Arial"/>
                <w:spacing w:val="-19"/>
                <w:sz w:val="20"/>
                <w:szCs w:val="20"/>
              </w:rPr>
              <w:t xml:space="preserve"> </w:t>
            </w:r>
            <w:r w:rsidRPr="00A7460E">
              <w:rPr>
                <w:rFonts w:ascii="Arial" w:hAnsi="Arial" w:cs="Arial"/>
                <w:sz w:val="20"/>
                <w:szCs w:val="20"/>
              </w:rPr>
              <w:t>CMR</w:t>
            </w:r>
            <w:r w:rsidRPr="00A7460E">
              <w:rPr>
                <w:rFonts w:ascii="Arial" w:hAnsi="Arial" w:cs="Arial"/>
                <w:spacing w:val="-18"/>
                <w:sz w:val="20"/>
                <w:szCs w:val="20"/>
              </w:rPr>
              <w:t xml:space="preserve"> </w:t>
            </w:r>
            <w:r w:rsidRPr="00A7460E">
              <w:rPr>
                <w:rFonts w:ascii="Arial" w:hAnsi="Arial" w:cs="Arial"/>
                <w:spacing w:val="-1"/>
                <w:sz w:val="20"/>
                <w:szCs w:val="20"/>
              </w:rPr>
              <w:t>410.000)</w:t>
            </w:r>
          </w:p>
        </w:tc>
        <w:tc>
          <w:tcPr>
            <w:tcW w:w="1809" w:type="dxa"/>
            <w:tcBorders>
              <w:top w:val="single" w:sz="6" w:space="0" w:color="000000"/>
              <w:left w:val="single" w:sz="6" w:space="0" w:color="000000"/>
              <w:bottom w:val="single" w:sz="6" w:space="0" w:color="000000"/>
              <w:right w:val="single" w:sz="6" w:space="0" w:color="000000"/>
            </w:tcBorders>
          </w:tcPr>
          <w:p w14:paraId="31D6DA23" w14:textId="77777777" w:rsidR="00A7460E" w:rsidRPr="00A7460E" w:rsidRDefault="00A7460E" w:rsidP="00A7460E">
            <w:pPr>
              <w:kinsoku w:val="0"/>
              <w:overflowPunct w:val="0"/>
              <w:spacing w:before="118"/>
              <w:ind w:left="467" w:right="467"/>
              <w:jc w:val="center"/>
              <w:rPr>
                <w:rFonts w:ascii="Arial" w:hAnsi="Arial" w:cs="Arial"/>
                <w:sz w:val="20"/>
                <w:szCs w:val="20"/>
              </w:rPr>
            </w:pPr>
            <w:r w:rsidRPr="00A7460E">
              <w:rPr>
                <w:rFonts w:ascii="Arial" w:hAnsi="Arial" w:cs="Arial"/>
                <w:b/>
                <w:bCs/>
                <w:spacing w:val="-1"/>
                <w:sz w:val="20"/>
                <w:szCs w:val="20"/>
              </w:rPr>
              <w:t>Page</w:t>
            </w:r>
          </w:p>
          <w:p w14:paraId="1A7B43AA" w14:textId="77777777" w:rsidR="00A7460E" w:rsidRPr="00A7460E" w:rsidRDefault="00A7460E" w:rsidP="00A7460E">
            <w:pPr>
              <w:kinsoku w:val="0"/>
              <w:overflowPunct w:val="0"/>
              <w:spacing w:before="120"/>
              <w:ind w:left="467" w:right="467"/>
              <w:jc w:val="center"/>
            </w:pPr>
            <w:r w:rsidRPr="00A7460E">
              <w:rPr>
                <w:rFonts w:ascii="Arial" w:hAnsi="Arial" w:cs="Arial"/>
                <w:spacing w:val="-1"/>
                <w:sz w:val="20"/>
                <w:szCs w:val="20"/>
              </w:rPr>
              <w:t>4-27</w:t>
            </w:r>
          </w:p>
        </w:tc>
      </w:tr>
      <w:tr w:rsidR="00A7460E" w:rsidRPr="00A7460E" w14:paraId="1D6CF822" w14:textId="77777777">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6B50DE6C" w14:textId="77777777" w:rsidR="00A7460E" w:rsidRPr="00A7460E" w:rsidRDefault="00A7460E" w:rsidP="00A7460E">
            <w:pPr>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1871CDB9" w14:textId="77777777" w:rsidR="00A7460E" w:rsidRPr="00A7460E" w:rsidRDefault="00A7460E" w:rsidP="00A7460E">
            <w:pPr>
              <w:kinsoku w:val="0"/>
              <w:overflowPunct w:val="0"/>
              <w:spacing w:before="119"/>
              <w:ind w:left="1019" w:right="1023"/>
              <w:jc w:val="center"/>
              <w:rPr>
                <w:rFonts w:ascii="Arial" w:hAnsi="Arial" w:cs="Arial"/>
                <w:sz w:val="20"/>
                <w:szCs w:val="20"/>
              </w:rPr>
            </w:pPr>
            <w:r w:rsidRPr="00A7460E">
              <w:rPr>
                <w:rFonts w:ascii="Arial" w:hAnsi="Arial" w:cs="Arial"/>
                <w:b/>
                <w:bCs/>
                <w:sz w:val="20"/>
                <w:szCs w:val="20"/>
              </w:rPr>
              <w:t>Transmittal</w:t>
            </w:r>
            <w:r w:rsidRPr="00A7460E">
              <w:rPr>
                <w:rFonts w:ascii="Arial" w:hAnsi="Arial" w:cs="Arial"/>
                <w:b/>
                <w:bCs/>
                <w:spacing w:val="-37"/>
                <w:sz w:val="20"/>
                <w:szCs w:val="20"/>
              </w:rPr>
              <w:t xml:space="preserve"> </w:t>
            </w:r>
            <w:r w:rsidRPr="00A7460E">
              <w:rPr>
                <w:rFonts w:ascii="Arial" w:hAnsi="Arial" w:cs="Arial"/>
                <w:b/>
                <w:bCs/>
                <w:sz w:val="20"/>
                <w:szCs w:val="20"/>
              </w:rPr>
              <w:t>Letter</w:t>
            </w:r>
          </w:p>
          <w:p w14:paraId="60EDE8AE" w14:textId="1FF40321" w:rsidR="00A7460E" w:rsidRPr="00A7460E" w:rsidRDefault="00A7460E" w:rsidP="00A7460E">
            <w:pPr>
              <w:kinsoku w:val="0"/>
              <w:overflowPunct w:val="0"/>
              <w:spacing w:before="120"/>
              <w:ind w:left="1019" w:right="1021"/>
              <w:jc w:val="center"/>
            </w:pPr>
            <w:r w:rsidRPr="00A7460E">
              <w:rPr>
                <w:rFonts w:ascii="Arial" w:hAnsi="Arial" w:cs="Arial"/>
                <w:spacing w:val="-1"/>
                <w:sz w:val="20"/>
                <w:szCs w:val="20"/>
              </w:rPr>
              <w:t>AOH-</w:t>
            </w:r>
            <w:r w:rsidR="00BB23EE">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22043713" w14:textId="77777777" w:rsidR="00A7460E" w:rsidRPr="00A7460E" w:rsidRDefault="00A7460E" w:rsidP="00A7460E">
            <w:pPr>
              <w:kinsoku w:val="0"/>
              <w:overflowPunct w:val="0"/>
              <w:spacing w:before="119"/>
              <w:ind w:left="467" w:right="467"/>
              <w:jc w:val="center"/>
              <w:rPr>
                <w:rFonts w:ascii="Arial" w:hAnsi="Arial" w:cs="Arial"/>
                <w:sz w:val="20"/>
                <w:szCs w:val="20"/>
              </w:rPr>
            </w:pPr>
            <w:r w:rsidRPr="00A7460E">
              <w:rPr>
                <w:rFonts w:ascii="Arial" w:hAnsi="Arial" w:cs="Arial"/>
                <w:b/>
                <w:bCs/>
                <w:sz w:val="20"/>
                <w:szCs w:val="20"/>
              </w:rPr>
              <w:t>Date</w:t>
            </w:r>
          </w:p>
          <w:p w14:paraId="16C1A1E8" w14:textId="0A3762DF" w:rsidR="00A7460E" w:rsidRPr="00A7460E" w:rsidRDefault="00BB23EE" w:rsidP="00A7460E">
            <w:pPr>
              <w:kinsoku w:val="0"/>
              <w:overflowPunct w:val="0"/>
              <w:spacing w:before="120"/>
              <w:ind w:left="471" w:right="467"/>
              <w:jc w:val="center"/>
            </w:pPr>
            <w:r w:rsidRPr="00572F98">
              <w:rPr>
                <w:rFonts w:ascii="Arial" w:hAnsi="Arial" w:cs="Arial"/>
                <w:spacing w:val="-1"/>
                <w:sz w:val="20"/>
                <w:szCs w:val="20"/>
              </w:rPr>
              <w:t>XX/XX/X</w:t>
            </w:r>
          </w:p>
        </w:tc>
      </w:tr>
    </w:tbl>
    <w:p w14:paraId="7877E253" w14:textId="77777777" w:rsidR="00A7460E" w:rsidRPr="00A7460E" w:rsidRDefault="00A7460E" w:rsidP="00A7460E">
      <w:pPr>
        <w:tabs>
          <w:tab w:val="left" w:pos="936"/>
          <w:tab w:val="left" w:pos="1314"/>
          <w:tab w:val="left" w:pos="1692"/>
          <w:tab w:val="left" w:pos="2070"/>
        </w:tabs>
        <w:rPr>
          <w:sz w:val="22"/>
        </w:rPr>
      </w:pPr>
    </w:p>
    <w:p w14:paraId="2A329047" w14:textId="77777777" w:rsidR="00A7460E" w:rsidRPr="00A7460E" w:rsidRDefault="00A7460E" w:rsidP="00A7460E">
      <w:pPr>
        <w:tabs>
          <w:tab w:val="left" w:pos="936"/>
          <w:tab w:val="left" w:pos="1314"/>
          <w:tab w:val="left" w:pos="1692"/>
          <w:tab w:val="left" w:pos="2070"/>
        </w:tabs>
        <w:rPr>
          <w:sz w:val="22"/>
        </w:rPr>
      </w:pPr>
      <w:r w:rsidRPr="00A7460E">
        <w:rPr>
          <w:sz w:val="22"/>
          <w:u w:val="single"/>
        </w:rPr>
        <w:t>410.457</w:t>
      </w:r>
      <w:proofErr w:type="gramStart"/>
      <w:r w:rsidRPr="00A7460E">
        <w:rPr>
          <w:sz w:val="22"/>
          <w:u w:val="single"/>
        </w:rPr>
        <w:t>:  Laboratory</w:t>
      </w:r>
      <w:proofErr w:type="gramEnd"/>
      <w:r w:rsidRPr="00A7460E">
        <w:rPr>
          <w:sz w:val="22"/>
          <w:u w:val="single"/>
        </w:rPr>
        <w:t xml:space="preserve"> Services</w:t>
      </w:r>
      <w:proofErr w:type="gramStart"/>
      <w:r w:rsidRPr="00A7460E">
        <w:rPr>
          <w:sz w:val="22"/>
          <w:u w:val="single"/>
        </w:rPr>
        <w:t>:  Request</w:t>
      </w:r>
      <w:proofErr w:type="gramEnd"/>
      <w:r w:rsidRPr="00A7460E">
        <w:rPr>
          <w:sz w:val="22"/>
          <w:u w:val="single"/>
        </w:rPr>
        <w:t xml:space="preserve"> for Services</w:t>
      </w:r>
    </w:p>
    <w:p w14:paraId="70D5AC83" w14:textId="77777777" w:rsidR="00A7460E" w:rsidRPr="00A7460E" w:rsidRDefault="00A7460E" w:rsidP="00A7460E">
      <w:pPr>
        <w:tabs>
          <w:tab w:val="left" w:pos="936"/>
          <w:tab w:val="left" w:pos="1314"/>
          <w:tab w:val="left" w:pos="1692"/>
          <w:tab w:val="left" w:pos="2070"/>
        </w:tabs>
        <w:rPr>
          <w:sz w:val="22"/>
        </w:rPr>
      </w:pPr>
    </w:p>
    <w:p w14:paraId="50480AAF" w14:textId="1881F8C6" w:rsidR="00A7460E" w:rsidRPr="00A7460E" w:rsidRDefault="00A7460E" w:rsidP="00D24E94">
      <w:pPr>
        <w:tabs>
          <w:tab w:val="left" w:pos="936"/>
          <w:tab w:val="left" w:pos="1314"/>
          <w:tab w:val="left" w:pos="1692"/>
          <w:tab w:val="left" w:pos="2070"/>
        </w:tabs>
        <w:ind w:left="720" w:firstLine="360"/>
        <w:rPr>
          <w:sz w:val="22"/>
          <w:szCs w:val="22"/>
        </w:rPr>
      </w:pPr>
      <w:proofErr w:type="gramStart"/>
      <w:r w:rsidRPr="00A7460E">
        <w:rPr>
          <w:sz w:val="22"/>
          <w:szCs w:val="22"/>
        </w:rPr>
        <w:t>In order to</w:t>
      </w:r>
      <w:proofErr w:type="gramEnd"/>
      <w:r w:rsidRPr="00A7460E">
        <w:rPr>
          <w:sz w:val="22"/>
          <w:szCs w:val="22"/>
        </w:rPr>
        <w:t xml:space="preserve"> receive payment for a laboratory service, a hospital outpatient department must have received a written request by an authorized prescriber, as defined in 130 CMR 401.402</w:t>
      </w:r>
      <w:proofErr w:type="gramStart"/>
      <w:r w:rsidRPr="00A7460E">
        <w:rPr>
          <w:sz w:val="22"/>
          <w:szCs w:val="22"/>
        </w:rPr>
        <w:t xml:space="preserve">: </w:t>
      </w:r>
      <w:r w:rsidR="00D91CE1">
        <w:rPr>
          <w:sz w:val="22"/>
          <w:szCs w:val="22"/>
        </w:rPr>
        <w:t xml:space="preserve"> </w:t>
      </w:r>
      <w:r w:rsidRPr="00A7460E">
        <w:rPr>
          <w:i/>
          <w:sz w:val="22"/>
          <w:szCs w:val="22"/>
        </w:rPr>
        <w:t>Definitions</w:t>
      </w:r>
      <w:proofErr w:type="gramEnd"/>
      <w:r w:rsidRPr="00A7460E">
        <w:rPr>
          <w:sz w:val="22"/>
          <w:szCs w:val="22"/>
        </w:rPr>
        <w:t>, to perform the service. Such written request must comply with the requirements specified in 130 CMR 401.416</w:t>
      </w:r>
      <w:proofErr w:type="gramStart"/>
      <w:r w:rsidRPr="00A7460E">
        <w:rPr>
          <w:sz w:val="22"/>
          <w:szCs w:val="22"/>
        </w:rPr>
        <w:t>:</w:t>
      </w:r>
      <w:r w:rsidR="00D91CE1">
        <w:rPr>
          <w:sz w:val="22"/>
          <w:szCs w:val="22"/>
        </w:rPr>
        <w:t xml:space="preserve"> </w:t>
      </w:r>
      <w:r w:rsidRPr="00A7460E">
        <w:rPr>
          <w:sz w:val="22"/>
          <w:szCs w:val="22"/>
        </w:rPr>
        <w:t xml:space="preserve"> </w:t>
      </w:r>
      <w:r w:rsidR="00F95D95">
        <w:rPr>
          <w:i/>
          <w:sz w:val="22"/>
          <w:szCs w:val="22"/>
        </w:rPr>
        <w:t>Request</w:t>
      </w:r>
      <w:proofErr w:type="gramEnd"/>
      <w:r w:rsidR="00F95D95">
        <w:rPr>
          <w:i/>
          <w:sz w:val="22"/>
          <w:szCs w:val="22"/>
        </w:rPr>
        <w:t xml:space="preserve"> for Laboratory Services</w:t>
      </w:r>
      <w:r w:rsidRPr="00A7460E">
        <w:rPr>
          <w:sz w:val="22"/>
          <w:szCs w:val="22"/>
        </w:rPr>
        <w:t>.</w:t>
      </w:r>
    </w:p>
    <w:p w14:paraId="76CEC765" w14:textId="77777777" w:rsidR="00A7460E" w:rsidRPr="00A7460E" w:rsidRDefault="00A7460E" w:rsidP="00A7460E">
      <w:pPr>
        <w:tabs>
          <w:tab w:val="left" w:pos="936"/>
          <w:tab w:val="left" w:pos="1314"/>
          <w:tab w:val="left" w:pos="1692"/>
          <w:tab w:val="left" w:pos="2070"/>
        </w:tabs>
        <w:ind w:left="900" w:firstLine="450"/>
        <w:rPr>
          <w:sz w:val="22"/>
        </w:rPr>
      </w:pPr>
    </w:p>
    <w:p w14:paraId="75C45623" w14:textId="77777777" w:rsidR="00A7460E" w:rsidRPr="00A7460E" w:rsidRDefault="00A7460E" w:rsidP="00A7460E">
      <w:pPr>
        <w:tabs>
          <w:tab w:val="left" w:pos="936"/>
          <w:tab w:val="left" w:pos="1314"/>
          <w:tab w:val="left" w:pos="1692"/>
          <w:tab w:val="left" w:pos="2070"/>
        </w:tabs>
        <w:rPr>
          <w:sz w:val="22"/>
        </w:rPr>
      </w:pPr>
      <w:r w:rsidRPr="00A7460E">
        <w:rPr>
          <w:sz w:val="22"/>
          <w:u w:val="single"/>
        </w:rPr>
        <w:t>410.458</w:t>
      </w:r>
      <w:proofErr w:type="gramStart"/>
      <w:r w:rsidRPr="00A7460E">
        <w:rPr>
          <w:sz w:val="22"/>
          <w:u w:val="single"/>
        </w:rPr>
        <w:t>:  Laboratory</w:t>
      </w:r>
      <w:proofErr w:type="gramEnd"/>
      <w:r w:rsidRPr="00A7460E">
        <w:rPr>
          <w:sz w:val="22"/>
          <w:u w:val="single"/>
        </w:rPr>
        <w:t xml:space="preserve"> Services</w:t>
      </w:r>
      <w:proofErr w:type="gramStart"/>
      <w:r w:rsidRPr="00A7460E">
        <w:rPr>
          <w:sz w:val="22"/>
          <w:u w:val="single"/>
        </w:rPr>
        <w:t>:  Recordkeeping</w:t>
      </w:r>
      <w:proofErr w:type="gramEnd"/>
      <w:r w:rsidRPr="00A7460E">
        <w:rPr>
          <w:sz w:val="22"/>
          <w:u w:val="single"/>
        </w:rPr>
        <w:t xml:space="preserve"> Requirements</w:t>
      </w:r>
    </w:p>
    <w:p w14:paraId="082984DD" w14:textId="77777777" w:rsidR="00A7460E" w:rsidRPr="00A7460E" w:rsidRDefault="00A7460E" w:rsidP="00A7460E">
      <w:pPr>
        <w:tabs>
          <w:tab w:val="left" w:pos="936"/>
          <w:tab w:val="left" w:pos="1314"/>
          <w:tab w:val="left" w:pos="1692"/>
          <w:tab w:val="left" w:pos="2070"/>
        </w:tabs>
        <w:rPr>
          <w:sz w:val="22"/>
        </w:rPr>
      </w:pPr>
    </w:p>
    <w:p w14:paraId="3BDAC769" w14:textId="4D217B19" w:rsidR="00A7460E" w:rsidRPr="00A7460E" w:rsidRDefault="00A7460E" w:rsidP="00D24E94">
      <w:pPr>
        <w:tabs>
          <w:tab w:val="left" w:pos="936"/>
          <w:tab w:val="left" w:pos="1314"/>
          <w:tab w:val="left" w:pos="1692"/>
          <w:tab w:val="left" w:pos="2070"/>
        </w:tabs>
        <w:ind w:left="720" w:firstLine="360"/>
        <w:rPr>
          <w:sz w:val="22"/>
        </w:rPr>
      </w:pPr>
      <w:r w:rsidRPr="00A7460E">
        <w:rPr>
          <w:sz w:val="22"/>
        </w:rPr>
        <w:t>In addition to meeting the recordkeeping requirements specified in 130 CMR 410.409, the hospital outpatient department must keep a suitable record of each specimen and laboratory test result for at least six years from the date on which the results were reported to the authorized prescriber. Such a record must contain the information specified in the MassHealth Independent Clinical Laboratory regulations at 130 CMR 401.417</w:t>
      </w:r>
      <w:proofErr w:type="gramStart"/>
      <w:r w:rsidRPr="00A7460E">
        <w:rPr>
          <w:sz w:val="22"/>
        </w:rPr>
        <w:t xml:space="preserve">: </w:t>
      </w:r>
      <w:r w:rsidR="00D91CE1">
        <w:rPr>
          <w:sz w:val="22"/>
        </w:rPr>
        <w:t xml:space="preserve"> </w:t>
      </w:r>
      <w:r w:rsidRPr="00A7460E">
        <w:rPr>
          <w:i/>
          <w:sz w:val="22"/>
        </w:rPr>
        <w:t>Recordkeeping</w:t>
      </w:r>
      <w:proofErr w:type="gramEnd"/>
      <w:r w:rsidRPr="00A7460E">
        <w:rPr>
          <w:i/>
          <w:sz w:val="22"/>
        </w:rPr>
        <w:t xml:space="preserve"> Requirements</w:t>
      </w:r>
      <w:r w:rsidRPr="00A7460E">
        <w:rPr>
          <w:sz w:val="22"/>
        </w:rPr>
        <w:t>.</w:t>
      </w:r>
    </w:p>
    <w:p w14:paraId="5320D8AA" w14:textId="77777777" w:rsidR="00A7460E" w:rsidRPr="00A7460E" w:rsidRDefault="00A7460E" w:rsidP="00A7460E">
      <w:pPr>
        <w:tabs>
          <w:tab w:val="left" w:pos="1486"/>
        </w:tabs>
        <w:kinsoku w:val="0"/>
        <w:overflowPunct w:val="0"/>
        <w:ind w:left="936"/>
        <w:rPr>
          <w:sz w:val="22"/>
          <w:szCs w:val="22"/>
        </w:rPr>
      </w:pPr>
    </w:p>
    <w:p w14:paraId="2E24E393" w14:textId="77777777" w:rsidR="00A7460E" w:rsidRPr="00A7460E" w:rsidRDefault="00A7460E" w:rsidP="00A7460E">
      <w:pPr>
        <w:tabs>
          <w:tab w:val="left" w:pos="936"/>
          <w:tab w:val="left" w:pos="1314"/>
          <w:tab w:val="left" w:pos="1692"/>
          <w:tab w:val="left" w:pos="2070"/>
        </w:tabs>
        <w:rPr>
          <w:sz w:val="22"/>
        </w:rPr>
      </w:pPr>
      <w:r w:rsidRPr="00A7460E">
        <w:rPr>
          <w:sz w:val="22"/>
          <w:u w:val="single"/>
        </w:rPr>
        <w:t>410.459</w:t>
      </w:r>
      <w:proofErr w:type="gramStart"/>
      <w:r w:rsidRPr="00A7460E">
        <w:rPr>
          <w:sz w:val="22"/>
          <w:u w:val="single"/>
        </w:rPr>
        <w:t>:  Laboratory</w:t>
      </w:r>
      <w:proofErr w:type="gramEnd"/>
      <w:r w:rsidRPr="00A7460E">
        <w:rPr>
          <w:sz w:val="22"/>
          <w:u w:val="single"/>
        </w:rPr>
        <w:t xml:space="preserve"> Services</w:t>
      </w:r>
      <w:proofErr w:type="gramStart"/>
      <w:r w:rsidRPr="00A7460E">
        <w:rPr>
          <w:sz w:val="22"/>
          <w:u w:val="single"/>
        </w:rPr>
        <w:t>:  Specimen</w:t>
      </w:r>
      <w:proofErr w:type="gramEnd"/>
      <w:r w:rsidRPr="00A7460E">
        <w:rPr>
          <w:sz w:val="22"/>
          <w:u w:val="single"/>
        </w:rPr>
        <w:t xml:space="preserve"> Referral</w:t>
      </w:r>
    </w:p>
    <w:p w14:paraId="583B54DE" w14:textId="77777777" w:rsidR="00A7460E" w:rsidRPr="00A7460E" w:rsidRDefault="00A7460E" w:rsidP="00A7460E">
      <w:pPr>
        <w:tabs>
          <w:tab w:val="left" w:pos="936"/>
          <w:tab w:val="left" w:pos="1314"/>
          <w:tab w:val="left" w:pos="1692"/>
          <w:tab w:val="left" w:pos="2070"/>
        </w:tabs>
        <w:rPr>
          <w:sz w:val="22"/>
        </w:rPr>
      </w:pPr>
    </w:p>
    <w:p w14:paraId="7733BA03" w14:textId="77777777" w:rsidR="00A7460E" w:rsidRPr="00A7460E" w:rsidRDefault="00A7460E" w:rsidP="00D24E94">
      <w:pPr>
        <w:tabs>
          <w:tab w:val="left" w:pos="936"/>
          <w:tab w:val="left" w:pos="1314"/>
          <w:tab w:val="left" w:pos="1692"/>
          <w:tab w:val="left" w:pos="2070"/>
        </w:tabs>
        <w:ind w:left="720" w:firstLine="378"/>
        <w:rPr>
          <w:sz w:val="22"/>
        </w:rPr>
      </w:pPr>
      <w:r w:rsidRPr="00A7460E">
        <w:rPr>
          <w:sz w:val="22"/>
        </w:rPr>
        <w:t>A hospital outpatient department may refer a specimen to an independent laboratory that is eligible to participate in MassHealth, or to another hospital laboratory that is eligible to participate in MassHealth. To be eligible, a hospital laboratory must be in a hospital that is licensed by the Massachusetts Department of Public Health and that is an approved Medicare provider. The referring hospital outpatient department laboratory must inform the prescriber of the name and address of the testing laboratory.  The testing laboratory must inform the referring hospital outpatient department laboratory of the results of the test.  Only the referring laboratory is authorized to bill the MassHealth agency.</w:t>
      </w:r>
    </w:p>
    <w:p w14:paraId="1673FE7A" w14:textId="77777777" w:rsidR="00A7460E" w:rsidRPr="00A7460E" w:rsidRDefault="00A7460E" w:rsidP="00A7460E">
      <w:pPr>
        <w:tabs>
          <w:tab w:val="left" w:pos="936"/>
          <w:tab w:val="left" w:pos="1314"/>
          <w:tab w:val="left" w:pos="1692"/>
          <w:tab w:val="left" w:pos="2070"/>
        </w:tabs>
        <w:rPr>
          <w:sz w:val="22"/>
        </w:rPr>
      </w:pPr>
    </w:p>
    <w:p w14:paraId="7AF64BAF" w14:textId="77777777" w:rsidR="00A7460E" w:rsidRPr="00A7460E" w:rsidRDefault="00A7460E" w:rsidP="00A7460E">
      <w:pPr>
        <w:tabs>
          <w:tab w:val="left" w:pos="936"/>
          <w:tab w:val="left" w:pos="1314"/>
          <w:tab w:val="left" w:pos="1692"/>
          <w:tab w:val="left" w:pos="2070"/>
        </w:tabs>
        <w:rPr>
          <w:sz w:val="22"/>
        </w:rPr>
      </w:pPr>
      <w:r w:rsidRPr="00A7460E">
        <w:rPr>
          <w:sz w:val="22"/>
        </w:rPr>
        <w:t>(l30 CMR 410.460 Reserved)</w:t>
      </w:r>
    </w:p>
    <w:p w14:paraId="55C26FB6" w14:textId="77777777" w:rsidR="00A7460E" w:rsidRPr="00A7460E" w:rsidRDefault="00A7460E" w:rsidP="00A7460E">
      <w:pPr>
        <w:tabs>
          <w:tab w:val="left" w:pos="1486"/>
        </w:tabs>
        <w:kinsoku w:val="0"/>
        <w:overflowPunct w:val="0"/>
        <w:ind w:left="936"/>
        <w:rPr>
          <w:sz w:val="22"/>
          <w:szCs w:val="22"/>
        </w:rPr>
      </w:pPr>
    </w:p>
    <w:p w14:paraId="1F446B9E" w14:textId="77777777" w:rsidR="00A7460E" w:rsidRPr="00A7460E" w:rsidRDefault="00A7460E" w:rsidP="00A7460E">
      <w:pPr>
        <w:tabs>
          <w:tab w:val="left" w:pos="1486"/>
        </w:tabs>
        <w:kinsoku w:val="0"/>
        <w:overflowPunct w:val="0"/>
        <w:ind w:left="936"/>
        <w:rPr>
          <w:sz w:val="22"/>
          <w:szCs w:val="22"/>
        </w:rPr>
      </w:pPr>
    </w:p>
    <w:p w14:paraId="1EE13F5A" w14:textId="77777777" w:rsidR="00A7460E" w:rsidRPr="00A7460E" w:rsidRDefault="00A7460E" w:rsidP="00A7460E">
      <w:pPr>
        <w:tabs>
          <w:tab w:val="left" w:pos="1486"/>
        </w:tabs>
        <w:kinsoku w:val="0"/>
        <w:overflowPunct w:val="0"/>
        <w:ind w:left="936"/>
        <w:rPr>
          <w:sz w:val="22"/>
          <w:szCs w:val="22"/>
        </w:rPr>
      </w:pPr>
    </w:p>
    <w:tbl>
      <w:tblPr>
        <w:tblW w:w="9601" w:type="dxa"/>
        <w:tblLayout w:type="fixed"/>
        <w:tblLook w:val="0000" w:firstRow="0" w:lastRow="0" w:firstColumn="0" w:lastColumn="0" w:noHBand="0" w:noVBand="0"/>
      </w:tblPr>
      <w:tblGrid>
        <w:gridCol w:w="4080"/>
        <w:gridCol w:w="3750"/>
        <w:gridCol w:w="1771"/>
      </w:tblGrid>
      <w:tr w:rsidR="00A7460E" w:rsidRPr="00A7460E" w14:paraId="2E40C309" w14:textId="77777777">
        <w:trPr>
          <w:trHeight w:hRule="exact" w:val="70"/>
        </w:trPr>
        <w:tc>
          <w:tcPr>
            <w:tcW w:w="4080" w:type="dxa"/>
          </w:tcPr>
          <w:p w14:paraId="424826F4" w14:textId="77777777" w:rsidR="00A7460E" w:rsidRPr="00A7460E" w:rsidRDefault="00A7460E" w:rsidP="00A7460E">
            <w:pPr>
              <w:tabs>
                <w:tab w:val="left" w:pos="936"/>
                <w:tab w:val="left" w:pos="1314"/>
                <w:tab w:val="left" w:pos="1692"/>
                <w:tab w:val="left" w:pos="2070"/>
              </w:tabs>
              <w:jc w:val="center"/>
            </w:pPr>
            <w:r w:rsidRPr="00A7460E">
              <w:br w:type="page"/>
            </w:r>
          </w:p>
          <w:p w14:paraId="650B2E83" w14:textId="77777777" w:rsidR="00A7460E" w:rsidRPr="00A7460E" w:rsidRDefault="00A7460E" w:rsidP="00A7460E">
            <w:pPr>
              <w:tabs>
                <w:tab w:val="left" w:pos="936"/>
                <w:tab w:val="left" w:pos="1314"/>
                <w:tab w:val="left" w:pos="1692"/>
                <w:tab w:val="left" w:pos="2070"/>
              </w:tabs>
              <w:jc w:val="center"/>
              <w:rPr>
                <w:rFonts w:ascii="Arial" w:hAnsi="Arial" w:cs="Arial"/>
                <w:b/>
                <w:sz w:val="20"/>
                <w:szCs w:val="20"/>
              </w:rPr>
            </w:pPr>
          </w:p>
        </w:tc>
        <w:tc>
          <w:tcPr>
            <w:tcW w:w="3750" w:type="dxa"/>
          </w:tcPr>
          <w:p w14:paraId="7904498D"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486B0FE"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0BA4EDBA" w14:textId="77777777">
        <w:trPr>
          <w:trHeight w:hRule="exact" w:val="70"/>
        </w:trPr>
        <w:tc>
          <w:tcPr>
            <w:tcW w:w="4080" w:type="dxa"/>
          </w:tcPr>
          <w:p w14:paraId="0587040B"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tcPr>
          <w:p w14:paraId="27B2D052"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11EEA7B8"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bl>
    <w:p w14:paraId="5140AEAB" w14:textId="77777777" w:rsidR="00A7460E" w:rsidRPr="00A7460E" w:rsidRDefault="00A7460E" w:rsidP="00A7460E">
      <w:pPr>
        <w:tabs>
          <w:tab w:val="left" w:pos="936"/>
          <w:tab w:val="left" w:pos="1314"/>
          <w:tab w:val="left" w:pos="1692"/>
          <w:tab w:val="left" w:pos="2070"/>
        </w:tabs>
        <w:ind w:left="1314"/>
        <w:rPr>
          <w:sz w:val="22"/>
        </w:rPr>
      </w:pPr>
    </w:p>
    <w:p w14:paraId="3979B581" w14:textId="77777777" w:rsidR="00A7460E" w:rsidRPr="00A7460E" w:rsidRDefault="00A7460E" w:rsidP="00A7460E">
      <w:pPr>
        <w:kinsoku w:val="0"/>
        <w:overflowPunct w:val="0"/>
        <w:spacing w:line="240" w:lineRule="exact"/>
        <w:ind w:left="936"/>
      </w:pPr>
    </w:p>
    <w:p w14:paraId="0D34F879" w14:textId="77777777" w:rsidR="00A7460E" w:rsidRPr="00A7460E" w:rsidRDefault="00A7460E" w:rsidP="00A7460E">
      <w:pPr>
        <w:tabs>
          <w:tab w:val="left" w:pos="2198"/>
        </w:tabs>
        <w:kinsoku w:val="0"/>
        <w:overflowPunct w:val="0"/>
        <w:ind w:left="1699"/>
        <w:rPr>
          <w:spacing w:val="-2"/>
          <w:sz w:val="22"/>
          <w:szCs w:val="22"/>
        </w:rPr>
      </w:pPr>
    </w:p>
    <w:p w14:paraId="442CEEEE" w14:textId="77777777" w:rsidR="00A7460E" w:rsidRPr="00A7460E" w:rsidRDefault="00A7460E" w:rsidP="00A7460E">
      <w:pPr>
        <w:tabs>
          <w:tab w:val="left" w:pos="2198"/>
        </w:tabs>
        <w:kinsoku w:val="0"/>
        <w:overflowPunct w:val="0"/>
        <w:ind w:left="1699"/>
        <w:rPr>
          <w:spacing w:val="-2"/>
          <w:sz w:val="22"/>
          <w:szCs w:val="22"/>
        </w:rPr>
      </w:pPr>
    </w:p>
    <w:p w14:paraId="0AD70A6A" w14:textId="77777777" w:rsidR="00A7460E" w:rsidRPr="00A7460E" w:rsidRDefault="00A7460E" w:rsidP="00A7460E">
      <w:pPr>
        <w:tabs>
          <w:tab w:val="left" w:pos="2198"/>
        </w:tabs>
        <w:kinsoku w:val="0"/>
        <w:overflowPunct w:val="0"/>
        <w:ind w:left="1699"/>
        <w:rPr>
          <w:spacing w:val="-2"/>
          <w:sz w:val="22"/>
          <w:szCs w:val="22"/>
        </w:rPr>
      </w:pPr>
    </w:p>
    <w:p w14:paraId="76B731D6" w14:textId="77777777" w:rsidR="00A7460E" w:rsidRPr="00A7460E" w:rsidRDefault="00A7460E" w:rsidP="00A7460E">
      <w:pPr>
        <w:tabs>
          <w:tab w:val="left" w:pos="2198"/>
        </w:tabs>
        <w:kinsoku w:val="0"/>
        <w:overflowPunct w:val="0"/>
        <w:ind w:left="1699"/>
        <w:rPr>
          <w:spacing w:val="-2"/>
          <w:sz w:val="22"/>
          <w:szCs w:val="22"/>
        </w:rPr>
      </w:pPr>
    </w:p>
    <w:p w14:paraId="6CFFDAD2" w14:textId="77777777" w:rsidR="00A7460E" w:rsidRPr="00A7460E" w:rsidRDefault="00A7460E" w:rsidP="00A7460E">
      <w:pPr>
        <w:tabs>
          <w:tab w:val="left" w:pos="2198"/>
        </w:tabs>
        <w:kinsoku w:val="0"/>
        <w:overflowPunct w:val="0"/>
        <w:ind w:left="1699"/>
        <w:rPr>
          <w:spacing w:val="-2"/>
          <w:sz w:val="22"/>
          <w:szCs w:val="22"/>
        </w:rPr>
      </w:pPr>
    </w:p>
    <w:p w14:paraId="2E7AA2B3" w14:textId="77777777" w:rsidR="00A7460E" w:rsidRPr="00A7460E" w:rsidRDefault="00A7460E" w:rsidP="00A7460E">
      <w:pPr>
        <w:tabs>
          <w:tab w:val="left" w:pos="2198"/>
        </w:tabs>
        <w:kinsoku w:val="0"/>
        <w:overflowPunct w:val="0"/>
        <w:ind w:left="1699"/>
        <w:rPr>
          <w:spacing w:val="-2"/>
          <w:sz w:val="22"/>
          <w:szCs w:val="22"/>
        </w:rPr>
      </w:pPr>
    </w:p>
    <w:p w14:paraId="31C082F9" w14:textId="77777777" w:rsidR="00A7460E" w:rsidRPr="00A7460E" w:rsidRDefault="00A7460E" w:rsidP="00A7460E">
      <w:pPr>
        <w:tabs>
          <w:tab w:val="left" w:pos="2198"/>
        </w:tabs>
        <w:kinsoku w:val="0"/>
        <w:overflowPunct w:val="0"/>
        <w:ind w:left="1699"/>
        <w:rPr>
          <w:spacing w:val="-2"/>
          <w:sz w:val="22"/>
          <w:szCs w:val="22"/>
        </w:rPr>
      </w:pPr>
    </w:p>
    <w:p w14:paraId="416D4B0C" w14:textId="77777777" w:rsidR="00A7460E" w:rsidRPr="00A7460E" w:rsidRDefault="00A7460E" w:rsidP="00A7460E">
      <w:pPr>
        <w:tabs>
          <w:tab w:val="left" w:pos="2198"/>
        </w:tabs>
        <w:kinsoku w:val="0"/>
        <w:overflowPunct w:val="0"/>
        <w:ind w:left="1699"/>
        <w:rPr>
          <w:spacing w:val="-2"/>
          <w:sz w:val="22"/>
          <w:szCs w:val="22"/>
        </w:rPr>
        <w:sectPr w:rsidR="00A7460E" w:rsidRPr="00A7460E">
          <w:pgSz w:w="12240" w:h="15840"/>
          <w:pgMar w:top="180" w:right="1240" w:bottom="280" w:left="1160"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A7460E" w:rsidRPr="00A7460E" w14:paraId="6E538BE4" w14:textId="77777777">
        <w:trPr>
          <w:gridAfter w:val="1"/>
          <w:wAfter w:w="221" w:type="dxa"/>
          <w:trHeight w:hRule="exact" w:val="70"/>
        </w:trPr>
        <w:tc>
          <w:tcPr>
            <w:tcW w:w="4080" w:type="dxa"/>
            <w:gridSpan w:val="2"/>
          </w:tcPr>
          <w:p w14:paraId="1DC70365" w14:textId="77777777" w:rsidR="00A7460E" w:rsidRPr="00A7460E" w:rsidRDefault="00A7460E" w:rsidP="00A7460E">
            <w:pPr>
              <w:tabs>
                <w:tab w:val="left" w:pos="936"/>
                <w:tab w:val="left" w:pos="1314"/>
                <w:tab w:val="left" w:pos="1692"/>
                <w:tab w:val="left" w:pos="2070"/>
              </w:tabs>
              <w:rPr>
                <w:rFonts w:ascii="Arial" w:hAnsi="Arial" w:cs="Arial"/>
                <w:b/>
                <w:sz w:val="20"/>
                <w:szCs w:val="20"/>
              </w:rPr>
            </w:pPr>
          </w:p>
        </w:tc>
        <w:tc>
          <w:tcPr>
            <w:tcW w:w="3750" w:type="dxa"/>
            <w:gridSpan w:val="2"/>
          </w:tcPr>
          <w:p w14:paraId="76D9FCC0"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23C24165"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54014192" w14:textId="77777777">
        <w:trPr>
          <w:gridAfter w:val="1"/>
          <w:wAfter w:w="221" w:type="dxa"/>
          <w:trHeight w:hRule="exact" w:val="70"/>
        </w:trPr>
        <w:tc>
          <w:tcPr>
            <w:tcW w:w="4080" w:type="dxa"/>
            <w:gridSpan w:val="2"/>
          </w:tcPr>
          <w:p w14:paraId="162A9F9E"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gridSpan w:val="2"/>
          </w:tcPr>
          <w:p w14:paraId="7C3A388D"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098765A"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6065B3C0" w14:textId="77777777">
        <w:trPr>
          <w:gridAfter w:val="1"/>
          <w:wAfter w:w="221" w:type="dxa"/>
          <w:trHeight w:hRule="exact" w:val="70"/>
        </w:trPr>
        <w:tc>
          <w:tcPr>
            <w:tcW w:w="4080" w:type="dxa"/>
            <w:gridSpan w:val="2"/>
          </w:tcPr>
          <w:p w14:paraId="4F3D66F0" w14:textId="77777777" w:rsidR="00A7460E" w:rsidRPr="00A7460E" w:rsidRDefault="00A7460E" w:rsidP="00A7460E">
            <w:pPr>
              <w:tabs>
                <w:tab w:val="left" w:pos="936"/>
                <w:tab w:val="left" w:pos="1314"/>
                <w:tab w:val="left" w:pos="1692"/>
                <w:tab w:val="left" w:pos="2070"/>
              </w:tabs>
              <w:jc w:val="center"/>
              <w:rPr>
                <w:rFonts w:ascii="Arial" w:hAnsi="Arial" w:cs="Arial"/>
                <w:b/>
                <w:sz w:val="20"/>
                <w:szCs w:val="20"/>
              </w:rPr>
            </w:pPr>
          </w:p>
        </w:tc>
        <w:tc>
          <w:tcPr>
            <w:tcW w:w="3750" w:type="dxa"/>
            <w:gridSpan w:val="2"/>
          </w:tcPr>
          <w:p w14:paraId="01A2EA6B"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6207CD8E"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29818682" w14:textId="77777777">
        <w:trPr>
          <w:gridAfter w:val="1"/>
          <w:wAfter w:w="221" w:type="dxa"/>
          <w:trHeight w:hRule="exact" w:val="53"/>
        </w:trPr>
        <w:tc>
          <w:tcPr>
            <w:tcW w:w="4080" w:type="dxa"/>
            <w:gridSpan w:val="2"/>
          </w:tcPr>
          <w:p w14:paraId="38ADB906"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gridSpan w:val="2"/>
          </w:tcPr>
          <w:p w14:paraId="7B9FE0B6"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F7C9589"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38C8733F" w14:textId="77777777">
        <w:trPr>
          <w:gridAfter w:val="1"/>
          <w:wAfter w:w="221" w:type="dxa"/>
          <w:trHeight w:hRule="exact" w:val="70"/>
        </w:trPr>
        <w:tc>
          <w:tcPr>
            <w:tcW w:w="4080" w:type="dxa"/>
            <w:gridSpan w:val="2"/>
          </w:tcPr>
          <w:p w14:paraId="6911E59E" w14:textId="77777777" w:rsidR="00A7460E" w:rsidRPr="00A7460E" w:rsidRDefault="00A7460E" w:rsidP="00A7460E">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EA2C7AC"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5D2F330"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1118863A" w14:textId="77777777">
        <w:trPr>
          <w:gridAfter w:val="1"/>
          <w:wAfter w:w="221" w:type="dxa"/>
          <w:trHeight w:hRule="exact" w:val="70"/>
        </w:trPr>
        <w:tc>
          <w:tcPr>
            <w:tcW w:w="4080" w:type="dxa"/>
            <w:gridSpan w:val="2"/>
          </w:tcPr>
          <w:p w14:paraId="7CFA06A2" w14:textId="77777777" w:rsidR="00A7460E" w:rsidRPr="00A7460E" w:rsidRDefault="00A7460E" w:rsidP="00A7460E">
            <w:pPr>
              <w:tabs>
                <w:tab w:val="left" w:pos="936"/>
                <w:tab w:val="left" w:pos="1314"/>
                <w:tab w:val="left" w:pos="1692"/>
                <w:tab w:val="left" w:pos="2070"/>
              </w:tabs>
              <w:jc w:val="center"/>
              <w:rPr>
                <w:rFonts w:ascii="Arial" w:hAnsi="Arial" w:cs="Arial"/>
                <w:sz w:val="20"/>
                <w:szCs w:val="20"/>
              </w:rPr>
            </w:pPr>
          </w:p>
        </w:tc>
        <w:tc>
          <w:tcPr>
            <w:tcW w:w="3750" w:type="dxa"/>
            <w:gridSpan w:val="2"/>
          </w:tcPr>
          <w:p w14:paraId="1EDD7162"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30539219" w14:textId="77777777" w:rsidR="00A7460E" w:rsidRPr="00A7460E" w:rsidRDefault="00A7460E" w:rsidP="00A7460E">
            <w:pPr>
              <w:tabs>
                <w:tab w:val="left" w:pos="936"/>
                <w:tab w:val="left" w:pos="1314"/>
                <w:tab w:val="left" w:pos="1692"/>
                <w:tab w:val="left" w:pos="2070"/>
              </w:tabs>
              <w:spacing w:before="120"/>
              <w:jc w:val="center"/>
              <w:rPr>
                <w:rFonts w:ascii="Arial" w:hAnsi="Arial" w:cs="Arial"/>
                <w:sz w:val="20"/>
                <w:szCs w:val="20"/>
              </w:rPr>
            </w:pPr>
          </w:p>
        </w:tc>
      </w:tr>
      <w:tr w:rsidR="00A7460E" w:rsidRPr="00A7460E" w14:paraId="7AF8622B" w14:textId="77777777">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74E21AEF" w14:textId="77777777" w:rsidR="00A7460E" w:rsidRPr="00A7460E" w:rsidRDefault="00A7460E" w:rsidP="00A7460E">
            <w:pPr>
              <w:kinsoku w:val="0"/>
              <w:overflowPunct w:val="0"/>
              <w:spacing w:before="116" w:line="247" w:lineRule="auto"/>
              <w:ind w:left="433" w:right="439"/>
              <w:jc w:val="center"/>
              <w:rPr>
                <w:rFonts w:ascii="Arial" w:hAnsi="Arial" w:cs="Arial"/>
                <w:sz w:val="20"/>
                <w:szCs w:val="20"/>
              </w:rPr>
            </w:pPr>
            <w:r w:rsidRPr="00A7460E">
              <w:rPr>
                <w:rFonts w:ascii="Arial" w:hAnsi="Arial" w:cs="Arial"/>
                <w:b/>
                <w:bCs/>
                <w:sz w:val="20"/>
                <w:szCs w:val="20"/>
              </w:rPr>
              <w:t>Commonwealth</w:t>
            </w:r>
            <w:r w:rsidRPr="00A7460E">
              <w:rPr>
                <w:rFonts w:ascii="Arial" w:hAnsi="Arial" w:cs="Arial"/>
                <w:b/>
                <w:bCs/>
                <w:spacing w:val="-30"/>
                <w:sz w:val="20"/>
                <w:szCs w:val="20"/>
              </w:rPr>
              <w:t xml:space="preserve"> </w:t>
            </w:r>
            <w:r w:rsidRPr="00A7460E">
              <w:rPr>
                <w:rFonts w:ascii="Arial" w:hAnsi="Arial" w:cs="Arial"/>
                <w:b/>
                <w:bCs/>
                <w:sz w:val="20"/>
                <w:szCs w:val="20"/>
              </w:rPr>
              <w:t>of</w:t>
            </w:r>
            <w:r w:rsidRPr="00A7460E">
              <w:rPr>
                <w:rFonts w:ascii="Arial" w:hAnsi="Arial" w:cs="Arial"/>
                <w:b/>
                <w:bCs/>
                <w:spacing w:val="-34"/>
                <w:sz w:val="20"/>
                <w:szCs w:val="20"/>
              </w:rPr>
              <w:t xml:space="preserve"> </w:t>
            </w:r>
            <w:r w:rsidRPr="00A7460E">
              <w:rPr>
                <w:rFonts w:ascii="Arial" w:hAnsi="Arial" w:cs="Arial"/>
                <w:b/>
                <w:bCs/>
                <w:sz w:val="20"/>
                <w:szCs w:val="20"/>
              </w:rPr>
              <w:t>Massachusetts</w:t>
            </w:r>
            <w:r w:rsidRPr="00A7460E">
              <w:rPr>
                <w:rFonts w:ascii="Arial" w:hAnsi="Arial" w:cs="Arial"/>
                <w:b/>
                <w:bCs/>
                <w:spacing w:val="23"/>
                <w:w w:val="99"/>
                <w:sz w:val="20"/>
                <w:szCs w:val="20"/>
              </w:rPr>
              <w:t xml:space="preserve"> </w:t>
            </w:r>
            <w:r w:rsidRPr="00A7460E">
              <w:rPr>
                <w:rFonts w:ascii="Arial" w:hAnsi="Arial" w:cs="Arial"/>
                <w:b/>
                <w:bCs/>
                <w:sz w:val="20"/>
                <w:szCs w:val="20"/>
              </w:rPr>
              <w:t>MassHealth</w:t>
            </w:r>
          </w:p>
          <w:p w14:paraId="2130480D" w14:textId="77777777" w:rsidR="00A7460E" w:rsidRPr="00A7460E" w:rsidRDefault="00A7460E" w:rsidP="00A7460E">
            <w:pPr>
              <w:kinsoku w:val="0"/>
              <w:overflowPunct w:val="0"/>
              <w:spacing w:line="228" w:lineRule="exact"/>
              <w:ind w:left="568" w:firstLine="357"/>
              <w:rPr>
                <w:rFonts w:ascii="Arial" w:hAnsi="Arial" w:cs="Arial"/>
                <w:sz w:val="20"/>
                <w:szCs w:val="20"/>
              </w:rPr>
            </w:pPr>
            <w:r w:rsidRPr="00A7460E">
              <w:rPr>
                <w:rFonts w:ascii="Arial" w:hAnsi="Arial" w:cs="Arial"/>
                <w:b/>
                <w:bCs/>
                <w:spacing w:val="-1"/>
                <w:sz w:val="20"/>
                <w:szCs w:val="20"/>
              </w:rPr>
              <w:t>Provider</w:t>
            </w:r>
            <w:r w:rsidRPr="00A7460E">
              <w:rPr>
                <w:rFonts w:ascii="Arial" w:hAnsi="Arial" w:cs="Arial"/>
                <w:b/>
                <w:bCs/>
                <w:spacing w:val="-27"/>
                <w:sz w:val="20"/>
                <w:szCs w:val="20"/>
              </w:rPr>
              <w:t xml:space="preserve"> </w:t>
            </w:r>
            <w:r w:rsidRPr="00A7460E">
              <w:rPr>
                <w:rFonts w:ascii="Arial" w:hAnsi="Arial" w:cs="Arial"/>
                <w:b/>
                <w:bCs/>
                <w:sz w:val="20"/>
                <w:szCs w:val="20"/>
              </w:rPr>
              <w:t>Manual</w:t>
            </w:r>
            <w:r w:rsidRPr="00A7460E">
              <w:rPr>
                <w:rFonts w:ascii="Arial" w:hAnsi="Arial" w:cs="Arial"/>
                <w:b/>
                <w:bCs/>
                <w:spacing w:val="-23"/>
                <w:sz w:val="20"/>
                <w:szCs w:val="20"/>
              </w:rPr>
              <w:t xml:space="preserve"> </w:t>
            </w:r>
            <w:r w:rsidRPr="00A7460E">
              <w:rPr>
                <w:rFonts w:ascii="Arial" w:hAnsi="Arial" w:cs="Arial"/>
                <w:b/>
                <w:bCs/>
                <w:spacing w:val="-1"/>
                <w:sz w:val="20"/>
                <w:szCs w:val="20"/>
              </w:rPr>
              <w:t>Series</w:t>
            </w:r>
          </w:p>
          <w:p w14:paraId="5448CC8D" w14:textId="77777777" w:rsidR="00A7460E" w:rsidRPr="00A7460E" w:rsidRDefault="00A7460E" w:rsidP="00A7460E">
            <w:pPr>
              <w:kinsoku w:val="0"/>
              <w:overflowPunct w:val="0"/>
              <w:spacing w:before="4" w:line="190" w:lineRule="exact"/>
              <w:rPr>
                <w:sz w:val="19"/>
                <w:szCs w:val="19"/>
              </w:rPr>
            </w:pPr>
          </w:p>
          <w:p w14:paraId="07DC0F0C" w14:textId="77777777" w:rsidR="00A7460E" w:rsidRPr="00A7460E" w:rsidRDefault="00A7460E" w:rsidP="00A7460E">
            <w:pPr>
              <w:kinsoku w:val="0"/>
              <w:overflowPunct w:val="0"/>
              <w:spacing w:line="200" w:lineRule="exact"/>
              <w:rPr>
                <w:sz w:val="20"/>
                <w:szCs w:val="20"/>
              </w:rPr>
            </w:pPr>
          </w:p>
          <w:p w14:paraId="203A0053" w14:textId="77777777" w:rsidR="00A7460E" w:rsidRPr="00A7460E" w:rsidRDefault="00A7460E" w:rsidP="00A7460E">
            <w:pPr>
              <w:kinsoku w:val="0"/>
              <w:overflowPunct w:val="0"/>
              <w:ind w:left="565" w:right="566"/>
              <w:jc w:val="center"/>
            </w:pPr>
            <w:r w:rsidRPr="00A7460E">
              <w:rPr>
                <w:rFonts w:ascii="Arial" w:hAnsi="Arial" w:cs="Arial"/>
                <w:sz w:val="20"/>
                <w:szCs w:val="20"/>
              </w:rPr>
              <w:t>Acute</w:t>
            </w:r>
            <w:r w:rsidRPr="00A7460E">
              <w:rPr>
                <w:rFonts w:ascii="Arial" w:hAnsi="Arial" w:cs="Arial"/>
                <w:spacing w:val="-21"/>
                <w:sz w:val="20"/>
                <w:szCs w:val="20"/>
              </w:rPr>
              <w:t xml:space="preserve"> </w:t>
            </w:r>
            <w:r w:rsidRPr="00A7460E">
              <w:rPr>
                <w:rFonts w:ascii="Arial" w:hAnsi="Arial" w:cs="Arial"/>
                <w:spacing w:val="-1"/>
                <w:sz w:val="20"/>
                <w:szCs w:val="20"/>
              </w:rPr>
              <w:t>Outpatient</w:t>
            </w:r>
            <w:r w:rsidRPr="00A7460E">
              <w:rPr>
                <w:rFonts w:ascii="Arial" w:hAnsi="Arial" w:cs="Arial"/>
                <w:spacing w:val="-20"/>
                <w:sz w:val="20"/>
                <w:szCs w:val="20"/>
              </w:rPr>
              <w:t xml:space="preserve"> </w:t>
            </w:r>
            <w:r w:rsidRPr="00A7460E">
              <w:rPr>
                <w:rFonts w:ascii="Arial" w:hAnsi="Arial" w:cs="Arial"/>
                <w:spacing w:val="-1"/>
                <w:sz w:val="20"/>
                <w:szCs w:val="20"/>
              </w:rPr>
              <w:t>Hospital</w:t>
            </w:r>
            <w:r w:rsidRPr="00A7460E">
              <w:rPr>
                <w:rFonts w:ascii="Arial" w:hAnsi="Arial" w:cs="Arial"/>
                <w:spacing w:val="-23"/>
                <w:sz w:val="20"/>
                <w:szCs w:val="20"/>
              </w:rPr>
              <w:t xml:space="preserve"> </w:t>
            </w:r>
            <w:r w:rsidRPr="00A7460E">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C2B3622" w14:textId="77777777" w:rsidR="00A7460E" w:rsidRPr="00A7460E" w:rsidRDefault="00A7460E" w:rsidP="00A7460E">
            <w:pPr>
              <w:kinsoku w:val="0"/>
              <w:overflowPunct w:val="0"/>
              <w:spacing w:before="118"/>
              <w:ind w:left="471"/>
              <w:rPr>
                <w:rFonts w:ascii="Arial" w:hAnsi="Arial" w:cs="Arial"/>
                <w:sz w:val="20"/>
                <w:szCs w:val="20"/>
              </w:rPr>
            </w:pPr>
            <w:r w:rsidRPr="00A7460E">
              <w:rPr>
                <w:rFonts w:ascii="Arial" w:hAnsi="Arial" w:cs="Arial"/>
                <w:b/>
                <w:bCs/>
                <w:spacing w:val="-1"/>
                <w:sz w:val="20"/>
                <w:szCs w:val="20"/>
              </w:rPr>
              <w:t>Subchapter</w:t>
            </w:r>
            <w:r w:rsidRPr="00A7460E">
              <w:rPr>
                <w:rFonts w:ascii="Arial" w:hAnsi="Arial" w:cs="Arial"/>
                <w:b/>
                <w:bCs/>
                <w:spacing w:val="-22"/>
                <w:sz w:val="20"/>
                <w:szCs w:val="20"/>
              </w:rPr>
              <w:t xml:space="preserve"> </w:t>
            </w:r>
            <w:r w:rsidRPr="00A7460E">
              <w:rPr>
                <w:rFonts w:ascii="Arial" w:hAnsi="Arial" w:cs="Arial"/>
                <w:b/>
                <w:bCs/>
                <w:sz w:val="20"/>
                <w:szCs w:val="20"/>
              </w:rPr>
              <w:t>Number</w:t>
            </w:r>
            <w:r w:rsidRPr="00A7460E">
              <w:rPr>
                <w:rFonts w:ascii="Arial" w:hAnsi="Arial" w:cs="Arial"/>
                <w:b/>
                <w:bCs/>
                <w:spacing w:val="-20"/>
                <w:sz w:val="20"/>
                <w:szCs w:val="20"/>
              </w:rPr>
              <w:t xml:space="preserve"> </w:t>
            </w:r>
            <w:r w:rsidRPr="00A7460E">
              <w:rPr>
                <w:rFonts w:ascii="Arial" w:hAnsi="Arial" w:cs="Arial"/>
                <w:b/>
                <w:bCs/>
                <w:sz w:val="20"/>
                <w:szCs w:val="20"/>
              </w:rPr>
              <w:t>and</w:t>
            </w:r>
            <w:r w:rsidRPr="00A7460E">
              <w:rPr>
                <w:rFonts w:ascii="Arial" w:hAnsi="Arial" w:cs="Arial"/>
                <w:b/>
                <w:bCs/>
                <w:spacing w:val="-18"/>
                <w:sz w:val="20"/>
                <w:szCs w:val="20"/>
              </w:rPr>
              <w:t xml:space="preserve"> </w:t>
            </w:r>
            <w:r w:rsidRPr="00A7460E">
              <w:rPr>
                <w:rFonts w:ascii="Arial" w:hAnsi="Arial" w:cs="Arial"/>
                <w:b/>
                <w:bCs/>
                <w:sz w:val="20"/>
                <w:szCs w:val="20"/>
              </w:rPr>
              <w:t>Title</w:t>
            </w:r>
          </w:p>
          <w:p w14:paraId="50C8A937" w14:textId="77777777" w:rsidR="00A7460E" w:rsidRPr="00A7460E" w:rsidRDefault="00A7460E" w:rsidP="00A7460E">
            <w:pPr>
              <w:kinsoku w:val="0"/>
              <w:overflowPunct w:val="0"/>
              <w:spacing w:before="9" w:line="274" w:lineRule="exact"/>
              <w:ind w:left="1170" w:right="472" w:hanging="380"/>
            </w:pPr>
            <w:r w:rsidRPr="00A7460E">
              <w:rPr>
                <w:rFonts w:ascii="Arial" w:hAnsi="Arial" w:cs="Arial"/>
                <w:spacing w:val="-1"/>
                <w:sz w:val="20"/>
                <w:szCs w:val="20"/>
              </w:rPr>
              <w:t>4.</w:t>
            </w:r>
            <w:r w:rsidRPr="00A7460E">
              <w:rPr>
                <w:rFonts w:ascii="Arial" w:hAnsi="Arial" w:cs="Arial"/>
                <w:spacing w:val="26"/>
                <w:sz w:val="20"/>
                <w:szCs w:val="20"/>
              </w:rPr>
              <w:t xml:space="preserve"> </w:t>
            </w:r>
            <w:r w:rsidRPr="00A7460E">
              <w:rPr>
                <w:rFonts w:ascii="Arial" w:hAnsi="Arial" w:cs="Arial"/>
                <w:spacing w:val="-1"/>
                <w:sz w:val="20"/>
                <w:szCs w:val="20"/>
              </w:rPr>
              <w:t>Program</w:t>
            </w:r>
            <w:r w:rsidRPr="00A7460E">
              <w:rPr>
                <w:rFonts w:ascii="Arial" w:hAnsi="Arial" w:cs="Arial"/>
                <w:spacing w:val="-10"/>
                <w:sz w:val="20"/>
                <w:szCs w:val="20"/>
              </w:rPr>
              <w:t xml:space="preserve"> </w:t>
            </w:r>
            <w:r w:rsidRPr="00A7460E">
              <w:rPr>
                <w:rFonts w:ascii="Arial" w:hAnsi="Arial" w:cs="Arial"/>
                <w:spacing w:val="-1"/>
                <w:sz w:val="20"/>
                <w:szCs w:val="20"/>
              </w:rPr>
              <w:t>Regulations</w:t>
            </w:r>
            <w:r w:rsidRPr="00A7460E">
              <w:rPr>
                <w:rFonts w:ascii="Arial" w:hAnsi="Arial" w:cs="Arial"/>
                <w:spacing w:val="27"/>
                <w:w w:val="99"/>
                <w:sz w:val="20"/>
                <w:szCs w:val="20"/>
              </w:rPr>
              <w:t xml:space="preserve"> </w:t>
            </w:r>
            <w:r w:rsidRPr="00A7460E">
              <w:rPr>
                <w:rFonts w:ascii="Arial" w:hAnsi="Arial" w:cs="Arial"/>
                <w:spacing w:val="-1"/>
                <w:sz w:val="20"/>
                <w:szCs w:val="20"/>
              </w:rPr>
              <w:t>(130</w:t>
            </w:r>
            <w:r w:rsidRPr="00A7460E">
              <w:rPr>
                <w:rFonts w:ascii="Arial" w:hAnsi="Arial" w:cs="Arial"/>
                <w:spacing w:val="-19"/>
                <w:sz w:val="20"/>
                <w:szCs w:val="20"/>
              </w:rPr>
              <w:t xml:space="preserve"> </w:t>
            </w:r>
            <w:r w:rsidRPr="00A7460E">
              <w:rPr>
                <w:rFonts w:ascii="Arial" w:hAnsi="Arial" w:cs="Arial"/>
                <w:sz w:val="20"/>
                <w:szCs w:val="20"/>
              </w:rPr>
              <w:t>CMR</w:t>
            </w:r>
            <w:r w:rsidRPr="00A7460E">
              <w:rPr>
                <w:rFonts w:ascii="Arial" w:hAnsi="Arial" w:cs="Arial"/>
                <w:spacing w:val="-18"/>
                <w:sz w:val="20"/>
                <w:szCs w:val="20"/>
              </w:rPr>
              <w:t xml:space="preserve"> </w:t>
            </w:r>
            <w:r w:rsidRPr="00A7460E">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D108E5A" w14:textId="77777777" w:rsidR="00A7460E" w:rsidRPr="00A7460E" w:rsidRDefault="00A7460E" w:rsidP="00A7460E">
            <w:pPr>
              <w:kinsoku w:val="0"/>
              <w:overflowPunct w:val="0"/>
              <w:spacing w:before="118"/>
              <w:ind w:left="467" w:right="467"/>
              <w:jc w:val="center"/>
              <w:rPr>
                <w:rFonts w:ascii="Arial" w:hAnsi="Arial" w:cs="Arial"/>
                <w:sz w:val="20"/>
                <w:szCs w:val="20"/>
              </w:rPr>
            </w:pPr>
            <w:r w:rsidRPr="00A7460E">
              <w:rPr>
                <w:rFonts w:ascii="Arial" w:hAnsi="Arial" w:cs="Arial"/>
                <w:b/>
                <w:bCs/>
                <w:spacing w:val="-1"/>
                <w:sz w:val="20"/>
                <w:szCs w:val="20"/>
              </w:rPr>
              <w:t>Page</w:t>
            </w:r>
          </w:p>
          <w:p w14:paraId="3F31F7B3" w14:textId="77777777" w:rsidR="00A7460E" w:rsidRPr="00A7460E" w:rsidRDefault="00A7460E" w:rsidP="00A7460E">
            <w:pPr>
              <w:kinsoku w:val="0"/>
              <w:overflowPunct w:val="0"/>
              <w:spacing w:before="120"/>
              <w:ind w:left="467" w:right="467"/>
              <w:jc w:val="center"/>
            </w:pPr>
            <w:r w:rsidRPr="00A7460E">
              <w:rPr>
                <w:rFonts w:ascii="Arial" w:hAnsi="Arial" w:cs="Arial"/>
                <w:spacing w:val="-1"/>
                <w:sz w:val="20"/>
                <w:szCs w:val="20"/>
              </w:rPr>
              <w:t>4-28</w:t>
            </w:r>
          </w:p>
        </w:tc>
      </w:tr>
      <w:tr w:rsidR="00A7460E" w:rsidRPr="00A7460E" w14:paraId="56A6812F" w14:textId="77777777">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25DB0B27" w14:textId="77777777" w:rsidR="00A7460E" w:rsidRPr="00A7460E" w:rsidRDefault="00A7460E" w:rsidP="00A7460E">
            <w:pPr>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5F47907D" w14:textId="77777777" w:rsidR="00A7460E" w:rsidRPr="00A7460E" w:rsidRDefault="00A7460E" w:rsidP="00A7460E">
            <w:pPr>
              <w:kinsoku w:val="0"/>
              <w:overflowPunct w:val="0"/>
              <w:spacing w:before="119"/>
              <w:ind w:left="1019" w:right="1023"/>
              <w:jc w:val="center"/>
              <w:rPr>
                <w:rFonts w:ascii="Arial" w:hAnsi="Arial" w:cs="Arial"/>
                <w:sz w:val="20"/>
                <w:szCs w:val="20"/>
              </w:rPr>
            </w:pPr>
            <w:r w:rsidRPr="00A7460E">
              <w:rPr>
                <w:rFonts w:ascii="Arial" w:hAnsi="Arial" w:cs="Arial"/>
                <w:b/>
                <w:bCs/>
                <w:sz w:val="20"/>
                <w:szCs w:val="20"/>
              </w:rPr>
              <w:t>Transmittal</w:t>
            </w:r>
            <w:r w:rsidRPr="00A7460E">
              <w:rPr>
                <w:rFonts w:ascii="Arial" w:hAnsi="Arial" w:cs="Arial"/>
                <w:b/>
                <w:bCs/>
                <w:spacing w:val="-37"/>
                <w:sz w:val="20"/>
                <w:szCs w:val="20"/>
              </w:rPr>
              <w:t xml:space="preserve"> </w:t>
            </w:r>
            <w:r w:rsidRPr="00A7460E">
              <w:rPr>
                <w:rFonts w:ascii="Arial" w:hAnsi="Arial" w:cs="Arial"/>
                <w:b/>
                <w:bCs/>
                <w:sz w:val="20"/>
                <w:szCs w:val="20"/>
              </w:rPr>
              <w:t>Letter</w:t>
            </w:r>
          </w:p>
          <w:p w14:paraId="577EE386" w14:textId="54C7436F" w:rsidR="00A7460E" w:rsidRPr="00A7460E" w:rsidRDefault="00A7460E" w:rsidP="00A7460E">
            <w:pPr>
              <w:kinsoku w:val="0"/>
              <w:overflowPunct w:val="0"/>
              <w:spacing w:before="120"/>
              <w:ind w:left="1019" w:right="1021"/>
              <w:jc w:val="center"/>
            </w:pPr>
            <w:r w:rsidRPr="00A7460E">
              <w:rPr>
                <w:rFonts w:ascii="Arial" w:hAnsi="Arial" w:cs="Arial"/>
                <w:spacing w:val="-1"/>
                <w:sz w:val="20"/>
                <w:szCs w:val="20"/>
              </w:rPr>
              <w:t>AOH-</w:t>
            </w:r>
            <w:r w:rsidR="00BB23EE">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39EB7CE6" w14:textId="77777777" w:rsidR="00A7460E" w:rsidRPr="00A7460E" w:rsidRDefault="00A7460E" w:rsidP="00A7460E">
            <w:pPr>
              <w:kinsoku w:val="0"/>
              <w:overflowPunct w:val="0"/>
              <w:spacing w:before="119"/>
              <w:ind w:left="467" w:right="467"/>
              <w:jc w:val="center"/>
              <w:rPr>
                <w:rFonts w:ascii="Arial" w:hAnsi="Arial" w:cs="Arial"/>
                <w:sz w:val="20"/>
                <w:szCs w:val="20"/>
              </w:rPr>
            </w:pPr>
            <w:r w:rsidRPr="00A7460E">
              <w:rPr>
                <w:rFonts w:ascii="Arial" w:hAnsi="Arial" w:cs="Arial"/>
                <w:b/>
                <w:bCs/>
                <w:sz w:val="20"/>
                <w:szCs w:val="20"/>
              </w:rPr>
              <w:t>Date</w:t>
            </w:r>
          </w:p>
          <w:p w14:paraId="1A2348A4" w14:textId="7B72E033" w:rsidR="00A7460E" w:rsidRPr="00A7460E" w:rsidRDefault="00BB23EE" w:rsidP="00A7460E">
            <w:pPr>
              <w:kinsoku w:val="0"/>
              <w:overflowPunct w:val="0"/>
              <w:spacing w:before="120"/>
              <w:ind w:left="471" w:right="467"/>
              <w:jc w:val="center"/>
            </w:pPr>
            <w:r w:rsidRPr="00572F98">
              <w:rPr>
                <w:rFonts w:ascii="Arial" w:hAnsi="Arial" w:cs="Arial"/>
                <w:spacing w:val="-1"/>
                <w:sz w:val="20"/>
                <w:szCs w:val="20"/>
              </w:rPr>
              <w:t>XX/XX/X</w:t>
            </w:r>
          </w:p>
        </w:tc>
      </w:tr>
    </w:tbl>
    <w:p w14:paraId="4CB6DE76" w14:textId="77777777" w:rsidR="00A7460E" w:rsidRPr="00A7460E" w:rsidRDefault="00A7460E" w:rsidP="00A7460E">
      <w:pPr>
        <w:tabs>
          <w:tab w:val="left" w:pos="2198"/>
        </w:tabs>
        <w:kinsoku w:val="0"/>
        <w:overflowPunct w:val="0"/>
        <w:spacing w:before="4" w:line="242" w:lineRule="auto"/>
        <w:rPr>
          <w:spacing w:val="-2"/>
          <w:sz w:val="22"/>
          <w:szCs w:val="22"/>
        </w:rPr>
      </w:pPr>
    </w:p>
    <w:p w14:paraId="1E812E69" w14:textId="77777777" w:rsidR="00A7460E" w:rsidRPr="00A7460E" w:rsidRDefault="00A7460E" w:rsidP="00A7460E">
      <w:pPr>
        <w:tabs>
          <w:tab w:val="left" w:pos="936"/>
          <w:tab w:val="left" w:pos="1314"/>
          <w:tab w:val="left" w:pos="1692"/>
          <w:tab w:val="left" w:pos="2070"/>
        </w:tabs>
        <w:autoSpaceDE/>
        <w:autoSpaceDN/>
        <w:adjustRightInd/>
        <w:rPr>
          <w:sz w:val="22"/>
          <w:szCs w:val="20"/>
        </w:rPr>
      </w:pPr>
      <w:r w:rsidRPr="00A7460E">
        <w:rPr>
          <w:sz w:val="22"/>
          <w:szCs w:val="20"/>
          <w:u w:val="single"/>
        </w:rPr>
        <w:t>410.461:  Pharmacy Services:   Drugs Dispensed in Pharmacies Including but not Limited to Hospital-based Pharmacies</w:t>
      </w:r>
      <w:r w:rsidRPr="00FD0378">
        <w:rPr>
          <w:sz w:val="22"/>
          <w:szCs w:val="20"/>
        </w:rPr>
        <w:t xml:space="preserve"> </w:t>
      </w:r>
    </w:p>
    <w:p w14:paraId="5CDE27F1" w14:textId="77777777" w:rsidR="00A7460E" w:rsidRPr="00A7460E" w:rsidRDefault="00A7460E" w:rsidP="00A7460E">
      <w:pPr>
        <w:tabs>
          <w:tab w:val="left" w:pos="936"/>
          <w:tab w:val="left" w:pos="1314"/>
          <w:tab w:val="left" w:pos="1692"/>
          <w:tab w:val="left" w:pos="2070"/>
        </w:tabs>
        <w:rPr>
          <w:sz w:val="16"/>
          <w:u w:val="single"/>
        </w:rPr>
      </w:pPr>
    </w:p>
    <w:p w14:paraId="51AF326C" w14:textId="13E6BB9C" w:rsidR="00A7460E" w:rsidRPr="00A7460E" w:rsidRDefault="00D24E94" w:rsidP="00D24E94">
      <w:pPr>
        <w:widowControl/>
        <w:tabs>
          <w:tab w:val="left" w:pos="936"/>
          <w:tab w:val="left" w:pos="1296"/>
          <w:tab w:val="left" w:pos="1620"/>
          <w:tab w:val="left" w:pos="2016"/>
        </w:tabs>
        <w:autoSpaceDE/>
        <w:autoSpaceDN/>
        <w:adjustRightInd/>
        <w:ind w:left="756"/>
        <w:rPr>
          <w:sz w:val="22"/>
          <w:szCs w:val="22"/>
        </w:rPr>
      </w:pPr>
      <w:r>
        <w:rPr>
          <w:sz w:val="22"/>
          <w:szCs w:val="22"/>
        </w:rPr>
        <w:t xml:space="preserve">(A) </w:t>
      </w:r>
      <w:r w:rsidR="00131183">
        <w:rPr>
          <w:sz w:val="22"/>
          <w:szCs w:val="22"/>
        </w:rPr>
        <w:t xml:space="preserve"> </w:t>
      </w:r>
      <w:r w:rsidR="00A7460E" w:rsidRPr="00A7460E">
        <w:rPr>
          <w:sz w:val="22"/>
          <w:szCs w:val="22"/>
        </w:rPr>
        <w:t>Coverage of drugs and medical supplies dispensed to MassHealth members by MassHealth pharmacy providers, and related prescription requirements for prescribing clinicians, are governed by 130 CMR 406.000:</w:t>
      </w:r>
      <w:r w:rsidR="00E1379B">
        <w:rPr>
          <w:sz w:val="22"/>
          <w:szCs w:val="22"/>
        </w:rPr>
        <w:t xml:space="preserve"> </w:t>
      </w:r>
      <w:r w:rsidR="00A7460E" w:rsidRPr="00A7460E">
        <w:rPr>
          <w:sz w:val="22"/>
          <w:szCs w:val="22"/>
        </w:rPr>
        <w:t xml:space="preserve"> </w:t>
      </w:r>
      <w:r w:rsidR="00A7460E" w:rsidRPr="00A7460E">
        <w:rPr>
          <w:i/>
          <w:sz w:val="22"/>
          <w:szCs w:val="22"/>
        </w:rPr>
        <w:t>Pharmacy Services</w:t>
      </w:r>
      <w:r w:rsidR="00A7460E" w:rsidRPr="00A7460E">
        <w:rPr>
          <w:sz w:val="22"/>
          <w:szCs w:val="22"/>
        </w:rPr>
        <w:t xml:space="preserve"> and 130 CMR 410.468.</w:t>
      </w:r>
    </w:p>
    <w:p w14:paraId="492E4C53" w14:textId="77777777" w:rsidR="00A7460E" w:rsidRPr="00A7460E" w:rsidRDefault="00A7460E" w:rsidP="00D24E94">
      <w:pPr>
        <w:widowControl/>
        <w:tabs>
          <w:tab w:val="left" w:pos="936"/>
          <w:tab w:val="left" w:pos="1296"/>
          <w:tab w:val="left" w:pos="1620"/>
          <w:tab w:val="left" w:pos="2016"/>
        </w:tabs>
        <w:autoSpaceDE/>
        <w:autoSpaceDN/>
        <w:adjustRightInd/>
        <w:ind w:left="720"/>
        <w:rPr>
          <w:sz w:val="22"/>
          <w:szCs w:val="22"/>
        </w:rPr>
      </w:pPr>
    </w:p>
    <w:p w14:paraId="1032E5FF" w14:textId="700813C7" w:rsidR="00A7460E" w:rsidRPr="00A7460E" w:rsidRDefault="00A7460E" w:rsidP="00D24E94">
      <w:pPr>
        <w:widowControl/>
        <w:tabs>
          <w:tab w:val="left" w:pos="936"/>
          <w:tab w:val="left" w:pos="1296"/>
          <w:tab w:val="left" w:pos="1620"/>
          <w:tab w:val="left" w:pos="2016"/>
        </w:tabs>
        <w:autoSpaceDE/>
        <w:autoSpaceDN/>
        <w:adjustRightInd/>
        <w:ind w:left="720"/>
        <w:rPr>
          <w:sz w:val="22"/>
          <w:szCs w:val="22"/>
        </w:rPr>
      </w:pPr>
      <w:r w:rsidRPr="00A7460E">
        <w:rPr>
          <w:sz w:val="22"/>
          <w:szCs w:val="22"/>
        </w:rPr>
        <w:t xml:space="preserve">(B) </w:t>
      </w:r>
      <w:r w:rsidR="00131183">
        <w:rPr>
          <w:sz w:val="22"/>
          <w:szCs w:val="22"/>
        </w:rPr>
        <w:t xml:space="preserve"> </w:t>
      </w:r>
      <w:r w:rsidRPr="00A7460E">
        <w:rPr>
          <w:sz w:val="22"/>
          <w:szCs w:val="22"/>
        </w:rPr>
        <w:t>Section 130 CMR 410.468 refers to prescription drugs dispensed in pharmacies, not to drugs administered in the office (Physician-Administered Drugs) and is only applicable to 340B-Covered Entities.</w:t>
      </w:r>
    </w:p>
    <w:p w14:paraId="0BAE12F3" w14:textId="77777777" w:rsidR="00A7460E" w:rsidRPr="00A7460E" w:rsidRDefault="00A7460E" w:rsidP="00A7460E">
      <w:pPr>
        <w:widowControl/>
        <w:autoSpaceDE/>
        <w:autoSpaceDN/>
        <w:adjustRightInd/>
        <w:rPr>
          <w:sz w:val="22"/>
          <w:szCs w:val="22"/>
        </w:rPr>
      </w:pPr>
    </w:p>
    <w:p w14:paraId="3019A74E" w14:textId="77777777" w:rsidR="00A7460E" w:rsidRPr="00A7460E" w:rsidRDefault="00A7460E" w:rsidP="00A7460E">
      <w:pPr>
        <w:widowControl/>
        <w:autoSpaceDE/>
        <w:autoSpaceDN/>
        <w:adjustRightInd/>
        <w:rPr>
          <w:sz w:val="22"/>
          <w:szCs w:val="22"/>
        </w:rPr>
      </w:pPr>
      <w:r w:rsidRPr="4A283856">
        <w:rPr>
          <w:sz w:val="22"/>
          <w:szCs w:val="22"/>
        </w:rPr>
        <w:t>(130 CMR 410.462 through 410.467 Reserved)</w:t>
      </w:r>
    </w:p>
    <w:p w14:paraId="758282CB" w14:textId="77777777" w:rsidR="00505287" w:rsidRDefault="00505287" w:rsidP="00166721">
      <w:pPr>
        <w:kinsoku w:val="0"/>
        <w:overflowPunct w:val="0"/>
        <w:spacing w:before="18" w:line="240" w:lineRule="exact"/>
      </w:pPr>
    </w:p>
    <w:p w14:paraId="2AE0A3C7" w14:textId="77777777" w:rsidR="00505287" w:rsidRDefault="00505287" w:rsidP="00166721">
      <w:pPr>
        <w:kinsoku w:val="0"/>
        <w:overflowPunct w:val="0"/>
        <w:spacing w:before="18" w:line="240" w:lineRule="exact"/>
      </w:pPr>
    </w:p>
    <w:p w14:paraId="06F7D0DA" w14:textId="77777777" w:rsidR="00505287" w:rsidRDefault="00505287" w:rsidP="00166721">
      <w:pPr>
        <w:kinsoku w:val="0"/>
        <w:overflowPunct w:val="0"/>
        <w:spacing w:before="18" w:line="240" w:lineRule="exact"/>
      </w:pPr>
    </w:p>
    <w:p w14:paraId="6C140094" w14:textId="77777777" w:rsidR="00505287" w:rsidRDefault="00505287" w:rsidP="00166721">
      <w:pPr>
        <w:kinsoku w:val="0"/>
        <w:overflowPunct w:val="0"/>
        <w:spacing w:before="18" w:line="240" w:lineRule="exact"/>
      </w:pPr>
    </w:p>
    <w:p w14:paraId="56670F3F" w14:textId="77777777" w:rsidR="00505287" w:rsidRDefault="00505287" w:rsidP="00166721">
      <w:pPr>
        <w:kinsoku w:val="0"/>
        <w:overflowPunct w:val="0"/>
        <w:spacing w:before="18" w:line="240" w:lineRule="exact"/>
      </w:pPr>
    </w:p>
    <w:p w14:paraId="4AC0C9DD" w14:textId="77777777" w:rsidR="00505287" w:rsidRDefault="00505287" w:rsidP="00166721">
      <w:pPr>
        <w:kinsoku w:val="0"/>
        <w:overflowPunct w:val="0"/>
        <w:spacing w:before="18" w:line="240" w:lineRule="exact"/>
      </w:pPr>
    </w:p>
    <w:p w14:paraId="610D054A" w14:textId="77777777" w:rsidR="00505287" w:rsidRDefault="00505287" w:rsidP="00166721">
      <w:pPr>
        <w:kinsoku w:val="0"/>
        <w:overflowPunct w:val="0"/>
        <w:spacing w:before="18" w:line="240" w:lineRule="exact"/>
      </w:pPr>
    </w:p>
    <w:p w14:paraId="4B90D833" w14:textId="77777777" w:rsidR="00505287" w:rsidRDefault="00505287" w:rsidP="00166721">
      <w:pPr>
        <w:kinsoku w:val="0"/>
        <w:overflowPunct w:val="0"/>
        <w:spacing w:before="18" w:line="240" w:lineRule="exact"/>
      </w:pPr>
    </w:p>
    <w:p w14:paraId="0EC30116" w14:textId="77777777" w:rsidR="00505287" w:rsidRDefault="00505287" w:rsidP="00166721">
      <w:pPr>
        <w:kinsoku w:val="0"/>
        <w:overflowPunct w:val="0"/>
        <w:spacing w:before="18" w:line="240" w:lineRule="exact"/>
      </w:pPr>
    </w:p>
    <w:p w14:paraId="6A0D5353" w14:textId="77777777" w:rsidR="00505287" w:rsidRDefault="00505287" w:rsidP="00166721">
      <w:pPr>
        <w:kinsoku w:val="0"/>
        <w:overflowPunct w:val="0"/>
        <w:spacing w:before="18" w:line="240" w:lineRule="exact"/>
      </w:pPr>
    </w:p>
    <w:p w14:paraId="1C42890C" w14:textId="77777777" w:rsidR="00505287" w:rsidRDefault="00505287" w:rsidP="00166721">
      <w:pPr>
        <w:kinsoku w:val="0"/>
        <w:overflowPunct w:val="0"/>
        <w:spacing w:before="18" w:line="240" w:lineRule="exact"/>
      </w:pPr>
    </w:p>
    <w:p w14:paraId="3F90486F" w14:textId="77777777" w:rsidR="00505287" w:rsidRDefault="00505287" w:rsidP="00166721">
      <w:pPr>
        <w:kinsoku w:val="0"/>
        <w:overflowPunct w:val="0"/>
        <w:spacing w:before="18" w:line="240" w:lineRule="exact"/>
      </w:pPr>
    </w:p>
    <w:p w14:paraId="1D379135" w14:textId="77777777" w:rsidR="00505287" w:rsidRDefault="00505287" w:rsidP="00166721">
      <w:pPr>
        <w:kinsoku w:val="0"/>
        <w:overflowPunct w:val="0"/>
        <w:spacing w:before="18" w:line="240" w:lineRule="exact"/>
      </w:pPr>
    </w:p>
    <w:p w14:paraId="77CA71A5" w14:textId="77777777" w:rsidR="00505287" w:rsidRDefault="00505287" w:rsidP="00166721">
      <w:pPr>
        <w:kinsoku w:val="0"/>
        <w:overflowPunct w:val="0"/>
        <w:spacing w:before="18" w:line="240" w:lineRule="exact"/>
      </w:pPr>
    </w:p>
    <w:p w14:paraId="2C76CD84" w14:textId="77777777" w:rsidR="00505287" w:rsidRDefault="00505287" w:rsidP="00166721">
      <w:pPr>
        <w:kinsoku w:val="0"/>
        <w:overflowPunct w:val="0"/>
        <w:spacing w:before="18" w:line="240" w:lineRule="exact"/>
      </w:pPr>
    </w:p>
    <w:p w14:paraId="64B6FD1E" w14:textId="77777777" w:rsidR="00505287" w:rsidRDefault="00505287" w:rsidP="00166721">
      <w:pPr>
        <w:kinsoku w:val="0"/>
        <w:overflowPunct w:val="0"/>
        <w:spacing w:before="18" w:line="240" w:lineRule="exact"/>
      </w:pPr>
    </w:p>
    <w:p w14:paraId="5B1962A1" w14:textId="77777777" w:rsidR="00505287" w:rsidRDefault="00505287" w:rsidP="00166721">
      <w:pPr>
        <w:kinsoku w:val="0"/>
        <w:overflowPunct w:val="0"/>
        <w:spacing w:before="18" w:line="240" w:lineRule="exact"/>
      </w:pPr>
    </w:p>
    <w:p w14:paraId="77E9A88E" w14:textId="77777777" w:rsidR="00505287" w:rsidRDefault="00505287" w:rsidP="00166721">
      <w:pPr>
        <w:kinsoku w:val="0"/>
        <w:overflowPunct w:val="0"/>
        <w:spacing w:before="18" w:line="240" w:lineRule="exact"/>
      </w:pPr>
    </w:p>
    <w:p w14:paraId="59F44945" w14:textId="77777777" w:rsidR="00505287" w:rsidRDefault="00505287" w:rsidP="00166721">
      <w:pPr>
        <w:kinsoku w:val="0"/>
        <w:overflowPunct w:val="0"/>
        <w:spacing w:before="18" w:line="240" w:lineRule="exact"/>
      </w:pPr>
    </w:p>
    <w:p w14:paraId="0BABB54F" w14:textId="77777777" w:rsidR="00505287" w:rsidRDefault="00505287" w:rsidP="00166721">
      <w:pPr>
        <w:kinsoku w:val="0"/>
        <w:overflowPunct w:val="0"/>
        <w:spacing w:before="18" w:line="240" w:lineRule="exact"/>
      </w:pPr>
    </w:p>
    <w:p w14:paraId="555757FD" w14:textId="77777777" w:rsidR="00505287" w:rsidRDefault="00505287" w:rsidP="00166721">
      <w:pPr>
        <w:kinsoku w:val="0"/>
        <w:overflowPunct w:val="0"/>
        <w:spacing w:before="18" w:line="240" w:lineRule="exact"/>
      </w:pPr>
    </w:p>
    <w:p w14:paraId="12D758E8" w14:textId="77777777" w:rsidR="00505287" w:rsidRDefault="00505287" w:rsidP="00166721">
      <w:pPr>
        <w:kinsoku w:val="0"/>
        <w:overflowPunct w:val="0"/>
        <w:spacing w:before="18" w:line="240" w:lineRule="exact"/>
      </w:pPr>
    </w:p>
    <w:p w14:paraId="6A7A8782" w14:textId="77777777" w:rsidR="00505287" w:rsidRDefault="00505287" w:rsidP="00166721">
      <w:pPr>
        <w:kinsoku w:val="0"/>
        <w:overflowPunct w:val="0"/>
        <w:spacing w:before="18" w:line="240" w:lineRule="exact"/>
      </w:pPr>
    </w:p>
    <w:p w14:paraId="79AD6E26" w14:textId="77777777" w:rsidR="00505287" w:rsidRDefault="00505287" w:rsidP="00166721">
      <w:pPr>
        <w:kinsoku w:val="0"/>
        <w:overflowPunct w:val="0"/>
        <w:spacing w:before="18" w:line="240" w:lineRule="exact"/>
      </w:pPr>
    </w:p>
    <w:p w14:paraId="0D67A58A" w14:textId="77777777" w:rsidR="00505287" w:rsidRDefault="00505287" w:rsidP="00166721">
      <w:pPr>
        <w:kinsoku w:val="0"/>
        <w:overflowPunct w:val="0"/>
        <w:spacing w:before="18" w:line="240" w:lineRule="exact"/>
      </w:pPr>
    </w:p>
    <w:p w14:paraId="5C464AD1" w14:textId="77777777" w:rsidR="00505287" w:rsidRDefault="00505287" w:rsidP="00166721">
      <w:pPr>
        <w:kinsoku w:val="0"/>
        <w:overflowPunct w:val="0"/>
        <w:spacing w:before="18" w:line="240" w:lineRule="exact"/>
      </w:pPr>
    </w:p>
    <w:p w14:paraId="0FB109CC" w14:textId="77777777" w:rsidR="00505287" w:rsidRDefault="00505287" w:rsidP="00166721">
      <w:pPr>
        <w:kinsoku w:val="0"/>
        <w:overflowPunct w:val="0"/>
        <w:spacing w:before="18" w:line="240" w:lineRule="exact"/>
      </w:pPr>
    </w:p>
    <w:p w14:paraId="15D190BB" w14:textId="77777777" w:rsidR="00505287" w:rsidRDefault="00505287" w:rsidP="00166721">
      <w:pPr>
        <w:kinsoku w:val="0"/>
        <w:overflowPunct w:val="0"/>
        <w:spacing w:before="18" w:line="240" w:lineRule="exact"/>
      </w:pPr>
    </w:p>
    <w:p w14:paraId="23AA2390" w14:textId="77777777" w:rsidR="00505287" w:rsidRDefault="00505287" w:rsidP="00166721">
      <w:pPr>
        <w:kinsoku w:val="0"/>
        <w:overflowPunct w:val="0"/>
        <w:spacing w:before="18" w:line="240" w:lineRule="exact"/>
      </w:pPr>
    </w:p>
    <w:p w14:paraId="512305AE" w14:textId="77777777" w:rsidR="00505287" w:rsidRDefault="00505287" w:rsidP="00166721">
      <w:pPr>
        <w:kinsoku w:val="0"/>
        <w:overflowPunct w:val="0"/>
        <w:spacing w:before="18" w:line="240" w:lineRule="exact"/>
      </w:pPr>
    </w:p>
    <w:p w14:paraId="479DD128" w14:textId="77777777" w:rsidR="00505287" w:rsidRDefault="00505287" w:rsidP="00166721">
      <w:pPr>
        <w:kinsoku w:val="0"/>
        <w:overflowPunct w:val="0"/>
        <w:spacing w:before="18" w:line="240" w:lineRule="exact"/>
      </w:pPr>
    </w:p>
    <w:p w14:paraId="0C6DC96B" w14:textId="77777777" w:rsidR="00505287" w:rsidRPr="00166721" w:rsidRDefault="00505287" w:rsidP="00166721">
      <w:pPr>
        <w:kinsoku w:val="0"/>
        <w:overflowPunct w:val="0"/>
        <w:spacing w:before="18" w:line="240" w:lineRule="exact"/>
      </w:pPr>
    </w:p>
    <w:p w14:paraId="6AD4D833" w14:textId="77777777" w:rsidR="00505287" w:rsidRPr="00166721" w:rsidRDefault="00505287" w:rsidP="00166721">
      <w:pPr>
        <w:kinsoku w:val="0"/>
        <w:overflowPunct w:val="0"/>
        <w:spacing w:before="18" w:line="240" w:lineRule="exact"/>
      </w:pPr>
    </w:p>
    <w:tbl>
      <w:tblPr>
        <w:tblW w:w="9601" w:type="dxa"/>
        <w:tblLayout w:type="fixed"/>
        <w:tblLook w:val="0000" w:firstRow="0" w:lastRow="0" w:firstColumn="0" w:lastColumn="0" w:noHBand="0" w:noVBand="0"/>
      </w:tblPr>
      <w:tblGrid>
        <w:gridCol w:w="4080"/>
        <w:gridCol w:w="3750"/>
        <w:gridCol w:w="1771"/>
      </w:tblGrid>
      <w:tr w:rsidR="00505287" w:rsidRPr="00CE13A9" w14:paraId="5D28D747" w14:textId="77777777">
        <w:trPr>
          <w:trHeight w:hRule="exact" w:val="70"/>
        </w:trPr>
        <w:tc>
          <w:tcPr>
            <w:tcW w:w="4080" w:type="dxa"/>
          </w:tcPr>
          <w:p w14:paraId="0276FD90" w14:textId="77777777" w:rsidR="00505287" w:rsidRDefault="00505287" w:rsidP="00166721">
            <w:pPr>
              <w:tabs>
                <w:tab w:val="left" w:pos="936"/>
                <w:tab w:val="left" w:pos="1314"/>
                <w:tab w:val="left" w:pos="1692"/>
                <w:tab w:val="left" w:pos="2070"/>
              </w:tabs>
              <w:jc w:val="center"/>
            </w:pPr>
            <w:r>
              <w:br w:type="page"/>
            </w:r>
          </w:p>
          <w:p w14:paraId="29EA397B" w14:textId="77777777" w:rsidR="00505287" w:rsidRDefault="00505287" w:rsidP="00166721">
            <w:pPr>
              <w:tabs>
                <w:tab w:val="left" w:pos="936"/>
                <w:tab w:val="left" w:pos="1314"/>
                <w:tab w:val="left" w:pos="1692"/>
                <w:tab w:val="left" w:pos="2070"/>
              </w:tabs>
              <w:jc w:val="center"/>
            </w:pPr>
          </w:p>
          <w:p w14:paraId="19ABF80F" w14:textId="77777777" w:rsidR="00505287" w:rsidRDefault="00505287" w:rsidP="00166721">
            <w:pPr>
              <w:tabs>
                <w:tab w:val="left" w:pos="936"/>
                <w:tab w:val="left" w:pos="1314"/>
                <w:tab w:val="left" w:pos="1692"/>
                <w:tab w:val="left" w:pos="2070"/>
              </w:tabs>
              <w:jc w:val="center"/>
            </w:pPr>
          </w:p>
          <w:p w14:paraId="75580FCB" w14:textId="77777777" w:rsidR="00505287" w:rsidRPr="00CE13A9" w:rsidRDefault="00505287" w:rsidP="00166721">
            <w:pPr>
              <w:tabs>
                <w:tab w:val="left" w:pos="936"/>
                <w:tab w:val="left" w:pos="1314"/>
                <w:tab w:val="left" w:pos="1692"/>
                <w:tab w:val="left" w:pos="2070"/>
              </w:tabs>
              <w:jc w:val="center"/>
              <w:rPr>
                <w:rFonts w:ascii="Arial" w:hAnsi="Arial" w:cs="Arial"/>
                <w:b/>
                <w:sz w:val="20"/>
                <w:szCs w:val="20"/>
              </w:rPr>
            </w:pPr>
          </w:p>
        </w:tc>
        <w:tc>
          <w:tcPr>
            <w:tcW w:w="3750" w:type="dxa"/>
          </w:tcPr>
          <w:p w14:paraId="4E62CF5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3FB9FCED"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r w:rsidR="00505287" w:rsidRPr="00CE13A9" w14:paraId="686977C2" w14:textId="77777777">
        <w:trPr>
          <w:trHeight w:hRule="exact" w:val="70"/>
        </w:trPr>
        <w:tc>
          <w:tcPr>
            <w:tcW w:w="4080" w:type="dxa"/>
          </w:tcPr>
          <w:p w14:paraId="02D7AE11" w14:textId="77777777" w:rsidR="00505287" w:rsidRPr="00CE13A9" w:rsidRDefault="00505287" w:rsidP="00166721">
            <w:pPr>
              <w:tabs>
                <w:tab w:val="left" w:pos="936"/>
                <w:tab w:val="left" w:pos="1314"/>
                <w:tab w:val="left" w:pos="1692"/>
                <w:tab w:val="left" w:pos="2070"/>
              </w:tabs>
              <w:jc w:val="center"/>
              <w:rPr>
                <w:rFonts w:ascii="Arial" w:hAnsi="Arial" w:cs="Arial"/>
                <w:sz w:val="20"/>
                <w:szCs w:val="20"/>
              </w:rPr>
            </w:pPr>
          </w:p>
        </w:tc>
        <w:tc>
          <w:tcPr>
            <w:tcW w:w="3750" w:type="dxa"/>
          </w:tcPr>
          <w:p w14:paraId="273D6B8A"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A534ACC" w14:textId="77777777" w:rsidR="00505287" w:rsidRPr="00CE13A9" w:rsidRDefault="00505287" w:rsidP="00166721">
            <w:pPr>
              <w:tabs>
                <w:tab w:val="left" w:pos="936"/>
                <w:tab w:val="left" w:pos="1314"/>
                <w:tab w:val="left" w:pos="1692"/>
                <w:tab w:val="left" w:pos="2070"/>
              </w:tabs>
              <w:spacing w:before="120"/>
              <w:jc w:val="center"/>
              <w:rPr>
                <w:rFonts w:ascii="Arial" w:hAnsi="Arial" w:cs="Arial"/>
                <w:sz w:val="20"/>
                <w:szCs w:val="20"/>
              </w:rPr>
            </w:pPr>
          </w:p>
        </w:tc>
      </w:tr>
    </w:tbl>
    <w:p w14:paraId="31242CDD" w14:textId="77777777" w:rsidR="00505287" w:rsidRPr="009C2ACE" w:rsidRDefault="00505287">
      <w:pPr>
        <w:widowControl/>
        <w:autoSpaceDE/>
        <w:autoSpaceDN/>
        <w:adjustRightInd/>
        <w:rPr>
          <w:sz w:val="20"/>
          <w:szCs w:val="20"/>
        </w:rPr>
      </w:pPr>
    </w:p>
    <w:p w14:paraId="21E2BEC6" w14:textId="77777777" w:rsidR="00E47154" w:rsidRDefault="00E47154"/>
    <w:tbl>
      <w:tblPr>
        <w:tblW w:w="9601" w:type="dxa"/>
        <w:tblLayout w:type="fixed"/>
        <w:tblLook w:val="0000" w:firstRow="0" w:lastRow="0" w:firstColumn="0" w:lastColumn="0" w:noHBand="0" w:noVBand="0"/>
      </w:tblPr>
      <w:tblGrid>
        <w:gridCol w:w="4080"/>
        <w:gridCol w:w="3750"/>
        <w:gridCol w:w="1771"/>
      </w:tblGrid>
      <w:tr w:rsidR="00E47154" w:rsidRPr="00CE13A9" w14:paraId="6BACAB4B" w14:textId="77777777" w:rsidTr="00940B10">
        <w:trPr>
          <w:trHeight w:hRule="exact" w:val="70"/>
        </w:trPr>
        <w:tc>
          <w:tcPr>
            <w:tcW w:w="4080" w:type="dxa"/>
          </w:tcPr>
          <w:p w14:paraId="12BD6722" w14:textId="77777777" w:rsidR="00E47154" w:rsidRPr="00CE13A9" w:rsidRDefault="00E47154" w:rsidP="00FE4B06">
            <w:pPr>
              <w:tabs>
                <w:tab w:val="left" w:pos="936"/>
                <w:tab w:val="left" w:pos="1314"/>
                <w:tab w:val="left" w:pos="1692"/>
                <w:tab w:val="left" w:pos="2070"/>
              </w:tabs>
              <w:rPr>
                <w:rFonts w:ascii="Arial" w:hAnsi="Arial" w:cs="Arial"/>
                <w:b/>
                <w:sz w:val="20"/>
                <w:szCs w:val="20"/>
              </w:rPr>
            </w:pPr>
          </w:p>
        </w:tc>
        <w:tc>
          <w:tcPr>
            <w:tcW w:w="3750" w:type="dxa"/>
          </w:tcPr>
          <w:p w14:paraId="072A357B"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79527703"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r w:rsidR="00E47154" w:rsidRPr="00CE13A9" w14:paraId="61BFDA43" w14:textId="77777777" w:rsidTr="00940B10">
        <w:trPr>
          <w:trHeight w:hRule="exact" w:val="70"/>
        </w:trPr>
        <w:tc>
          <w:tcPr>
            <w:tcW w:w="4080" w:type="dxa"/>
          </w:tcPr>
          <w:p w14:paraId="5A344A2A" w14:textId="77777777" w:rsidR="00E47154" w:rsidRPr="00CE13A9" w:rsidRDefault="00E47154" w:rsidP="00505287">
            <w:pPr>
              <w:tabs>
                <w:tab w:val="left" w:pos="936"/>
                <w:tab w:val="left" w:pos="1314"/>
                <w:tab w:val="left" w:pos="1692"/>
                <w:tab w:val="left" w:pos="2070"/>
              </w:tabs>
              <w:rPr>
                <w:rFonts w:ascii="Arial" w:hAnsi="Arial" w:cs="Arial"/>
                <w:sz w:val="20"/>
                <w:szCs w:val="20"/>
              </w:rPr>
            </w:pPr>
          </w:p>
        </w:tc>
        <w:tc>
          <w:tcPr>
            <w:tcW w:w="3750" w:type="dxa"/>
          </w:tcPr>
          <w:p w14:paraId="230E1915"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c>
          <w:tcPr>
            <w:tcW w:w="1771" w:type="dxa"/>
          </w:tcPr>
          <w:p w14:paraId="6EE4FCB7" w14:textId="77777777" w:rsidR="00E47154" w:rsidRPr="00CE13A9" w:rsidRDefault="00E47154" w:rsidP="00166721">
            <w:pPr>
              <w:tabs>
                <w:tab w:val="left" w:pos="936"/>
                <w:tab w:val="left" w:pos="1314"/>
                <w:tab w:val="left" w:pos="1692"/>
                <w:tab w:val="left" w:pos="2070"/>
              </w:tabs>
              <w:spacing w:before="120"/>
              <w:jc w:val="center"/>
              <w:rPr>
                <w:rFonts w:ascii="Arial" w:hAnsi="Arial" w:cs="Arial"/>
                <w:sz w:val="20"/>
                <w:szCs w:val="20"/>
              </w:rPr>
            </w:pPr>
          </w:p>
        </w:tc>
      </w:tr>
    </w:tbl>
    <w:p w14:paraId="0196C336" w14:textId="77777777" w:rsidR="00373C3B" w:rsidRDefault="00373C3B" w:rsidP="00166721">
      <w:pPr>
        <w:tabs>
          <w:tab w:val="left" w:pos="936"/>
          <w:tab w:val="left" w:pos="1314"/>
          <w:tab w:val="left" w:pos="1692"/>
          <w:tab w:val="left" w:pos="2070"/>
        </w:tabs>
        <w:rPr>
          <w:sz w:val="22"/>
        </w:rPr>
        <w:sectPr w:rsidR="00373C3B" w:rsidSect="00505287">
          <w:pgSz w:w="12240" w:h="15840"/>
          <w:pgMar w:top="432" w:right="1238" w:bottom="274" w:left="1166" w:header="720" w:footer="720" w:gutter="0"/>
          <w:cols w:space="720"/>
          <w:noEndnote/>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6F3A36" w:rsidRPr="00CE13A9" w14:paraId="6BEF95BD" w14:textId="77777777" w:rsidTr="00166721">
        <w:trPr>
          <w:gridAfter w:val="1"/>
          <w:wAfter w:w="221" w:type="dxa"/>
          <w:trHeight w:hRule="exact" w:val="70"/>
        </w:trPr>
        <w:tc>
          <w:tcPr>
            <w:tcW w:w="4080" w:type="dxa"/>
            <w:gridSpan w:val="2"/>
          </w:tcPr>
          <w:p w14:paraId="21EF6129" w14:textId="77777777" w:rsidR="006F3A36" w:rsidRDefault="006F3A36" w:rsidP="00166721">
            <w:pPr>
              <w:tabs>
                <w:tab w:val="left" w:pos="936"/>
                <w:tab w:val="left" w:pos="1314"/>
                <w:tab w:val="left" w:pos="1692"/>
                <w:tab w:val="left" w:pos="2070"/>
              </w:tabs>
              <w:jc w:val="center"/>
            </w:pPr>
            <w:r>
              <w:lastRenderedPageBreak/>
              <w:br w:type="page"/>
            </w:r>
          </w:p>
          <w:p w14:paraId="776F233B" w14:textId="77777777" w:rsidR="006F3A36" w:rsidRDefault="006F3A36" w:rsidP="00166721">
            <w:pPr>
              <w:tabs>
                <w:tab w:val="left" w:pos="936"/>
                <w:tab w:val="left" w:pos="1314"/>
                <w:tab w:val="left" w:pos="1692"/>
                <w:tab w:val="left" w:pos="2070"/>
              </w:tabs>
              <w:jc w:val="center"/>
            </w:pPr>
          </w:p>
          <w:p w14:paraId="7DA77741" w14:textId="77777777" w:rsidR="006F3A36" w:rsidRDefault="006F3A36" w:rsidP="00166721">
            <w:pPr>
              <w:tabs>
                <w:tab w:val="left" w:pos="936"/>
                <w:tab w:val="left" w:pos="1314"/>
                <w:tab w:val="left" w:pos="1692"/>
                <w:tab w:val="left" w:pos="2070"/>
              </w:tabs>
              <w:jc w:val="center"/>
            </w:pPr>
          </w:p>
          <w:p w14:paraId="1C96FD50" w14:textId="77777777" w:rsidR="006F3A36" w:rsidRPr="00CE13A9" w:rsidRDefault="006F3A36"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6780B3E9"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4F82E748" w14:textId="77777777" w:rsidR="006F3A36" w:rsidRPr="00CE13A9" w:rsidRDefault="006F3A36" w:rsidP="00166721">
            <w:pPr>
              <w:tabs>
                <w:tab w:val="left" w:pos="936"/>
                <w:tab w:val="left" w:pos="1314"/>
                <w:tab w:val="left" w:pos="1692"/>
                <w:tab w:val="left" w:pos="2070"/>
              </w:tabs>
              <w:spacing w:before="120"/>
              <w:jc w:val="center"/>
              <w:rPr>
                <w:rFonts w:ascii="Arial" w:hAnsi="Arial" w:cs="Arial"/>
                <w:sz w:val="20"/>
                <w:szCs w:val="20"/>
              </w:rPr>
            </w:pPr>
          </w:p>
        </w:tc>
      </w:tr>
      <w:tr w:rsidR="006F3A36" w:rsidRPr="00CE13A9" w14:paraId="7A0A66C1"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1B6C20A9" w14:textId="77777777" w:rsidR="006F3A36" w:rsidRPr="00CE13A9" w:rsidRDefault="006F3A36"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1E2DBD0D" w14:textId="77777777" w:rsidR="006F3A36" w:rsidRPr="00CE13A9" w:rsidRDefault="006F3A36"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5BBA6467" w14:textId="77777777" w:rsidR="006F3A36" w:rsidRPr="00CE13A9" w:rsidRDefault="006F3A36" w:rsidP="00166721">
            <w:pPr>
              <w:pStyle w:val="TableParagraph"/>
              <w:kinsoku w:val="0"/>
              <w:overflowPunct w:val="0"/>
              <w:spacing w:before="4" w:line="190" w:lineRule="exact"/>
              <w:rPr>
                <w:sz w:val="19"/>
                <w:szCs w:val="19"/>
              </w:rPr>
            </w:pPr>
          </w:p>
          <w:p w14:paraId="18AAA49A" w14:textId="77777777" w:rsidR="006F3A36" w:rsidRPr="00CE13A9" w:rsidRDefault="006F3A36" w:rsidP="00166721">
            <w:pPr>
              <w:pStyle w:val="TableParagraph"/>
              <w:kinsoku w:val="0"/>
              <w:overflowPunct w:val="0"/>
              <w:spacing w:line="200" w:lineRule="exact"/>
              <w:rPr>
                <w:sz w:val="20"/>
                <w:szCs w:val="20"/>
              </w:rPr>
            </w:pPr>
          </w:p>
          <w:p w14:paraId="657971F9" w14:textId="77777777" w:rsidR="006F3A36" w:rsidRPr="00CE13A9" w:rsidRDefault="006F3A36"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7F1648FA" w14:textId="77777777" w:rsidR="006F3A36" w:rsidRPr="00CE13A9" w:rsidRDefault="006F3A36"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14FA91C3" w14:textId="77777777" w:rsidR="006F3A36" w:rsidRPr="00CE13A9" w:rsidRDefault="006F3A36"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6BB6B1E4" w14:textId="77777777" w:rsidR="006F3A36" w:rsidRPr="00CE13A9" w:rsidRDefault="006F3A36"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5AD35FAD" w14:textId="77777777" w:rsidR="006F3A36" w:rsidRPr="00CE13A9" w:rsidRDefault="006F3A36" w:rsidP="00166721">
            <w:pPr>
              <w:pStyle w:val="TableParagraph"/>
              <w:kinsoku w:val="0"/>
              <w:overflowPunct w:val="0"/>
              <w:spacing w:before="120"/>
              <w:ind w:left="467" w:right="467"/>
              <w:jc w:val="center"/>
            </w:pPr>
            <w:r w:rsidRPr="00CE13A9">
              <w:rPr>
                <w:rFonts w:ascii="Arial" w:hAnsi="Arial" w:cs="Arial"/>
                <w:spacing w:val="-1"/>
                <w:sz w:val="20"/>
                <w:szCs w:val="20"/>
              </w:rPr>
              <w:t>4-2</w:t>
            </w:r>
            <w:r>
              <w:rPr>
                <w:rFonts w:ascii="Arial" w:hAnsi="Arial" w:cs="Arial"/>
                <w:spacing w:val="-1"/>
                <w:sz w:val="20"/>
                <w:szCs w:val="20"/>
              </w:rPr>
              <w:t>9</w:t>
            </w:r>
          </w:p>
        </w:tc>
      </w:tr>
      <w:tr w:rsidR="006F3A36" w:rsidRPr="00CE13A9" w14:paraId="1724754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7C15046D" w14:textId="77777777" w:rsidR="006F3A36" w:rsidRPr="00CE13A9" w:rsidRDefault="006F3A36"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4D57D5CA" w14:textId="77777777" w:rsidR="006F3A36" w:rsidRPr="00CE13A9" w:rsidRDefault="006F3A36"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DB17A87" w14:textId="3E3031B5" w:rsidR="006F3A36" w:rsidRPr="00CE13A9" w:rsidRDefault="00D00DB3" w:rsidP="00166721">
            <w:pPr>
              <w:pStyle w:val="TableParagraph"/>
              <w:kinsoku w:val="0"/>
              <w:overflowPunct w:val="0"/>
              <w:spacing w:before="120"/>
              <w:ind w:left="1019" w:right="1021"/>
              <w:jc w:val="center"/>
            </w:pPr>
            <w:r>
              <w:rPr>
                <w:rFonts w:ascii="Arial" w:hAnsi="Arial" w:cs="Arial"/>
                <w:spacing w:val="-1"/>
                <w:sz w:val="20"/>
                <w:szCs w:val="20"/>
              </w:rPr>
              <w:t>AOH-</w:t>
            </w:r>
            <w:r w:rsidR="00016B09">
              <w:rPr>
                <w:rFonts w:ascii="Arial" w:hAnsi="Arial" w:cs="Arial"/>
                <w:spacing w:val="-1"/>
                <w:sz w:val="20"/>
                <w:szCs w:val="20"/>
              </w:rPr>
              <w:t>5</w:t>
            </w:r>
            <w:r w:rsidR="007D3ADE">
              <w:rPr>
                <w:rFonts w:ascii="Arial" w:hAnsi="Arial" w:cs="Arial"/>
                <w:spacing w:val="-1"/>
                <w:sz w:val="20"/>
                <w:szCs w:val="20"/>
              </w:rPr>
              <w:t>X</w:t>
            </w:r>
          </w:p>
        </w:tc>
        <w:tc>
          <w:tcPr>
            <w:tcW w:w="1769" w:type="dxa"/>
            <w:gridSpan w:val="2"/>
            <w:tcBorders>
              <w:top w:val="single" w:sz="6" w:space="0" w:color="000000"/>
              <w:left w:val="single" w:sz="6" w:space="0" w:color="000000"/>
              <w:bottom w:val="single" w:sz="6" w:space="0" w:color="000000"/>
              <w:right w:val="single" w:sz="6" w:space="0" w:color="000000"/>
            </w:tcBorders>
          </w:tcPr>
          <w:p w14:paraId="5CB66635" w14:textId="77777777" w:rsidR="006F3A36" w:rsidRPr="00CE13A9" w:rsidRDefault="006F3A36"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5C7BDEF0" w14:textId="5D4F5E76" w:rsidR="006F3A36" w:rsidRPr="00CE13A9" w:rsidRDefault="00D00DB3" w:rsidP="00166721">
            <w:pPr>
              <w:pStyle w:val="TableParagraph"/>
              <w:kinsoku w:val="0"/>
              <w:overflowPunct w:val="0"/>
              <w:spacing w:before="120"/>
              <w:ind w:left="471" w:right="467"/>
              <w:jc w:val="center"/>
            </w:pPr>
            <w:r>
              <w:rPr>
                <w:rFonts w:ascii="Arial" w:hAnsi="Arial" w:cs="Arial"/>
                <w:spacing w:val="-1"/>
                <w:sz w:val="20"/>
                <w:szCs w:val="20"/>
              </w:rPr>
              <w:t>0</w:t>
            </w:r>
            <w:r w:rsidR="007D3ADE">
              <w:rPr>
                <w:rFonts w:ascii="Arial" w:hAnsi="Arial" w:cs="Arial"/>
                <w:spacing w:val="-1"/>
                <w:sz w:val="20"/>
                <w:szCs w:val="20"/>
              </w:rPr>
              <w:t>X</w:t>
            </w:r>
            <w:r>
              <w:rPr>
                <w:rFonts w:ascii="Arial" w:hAnsi="Arial" w:cs="Arial"/>
                <w:spacing w:val="-1"/>
                <w:sz w:val="20"/>
                <w:szCs w:val="20"/>
              </w:rPr>
              <w:t>/</w:t>
            </w:r>
            <w:r w:rsidR="007D3ADE">
              <w:rPr>
                <w:rFonts w:ascii="Arial" w:hAnsi="Arial" w:cs="Arial"/>
                <w:spacing w:val="-1"/>
                <w:sz w:val="20"/>
                <w:szCs w:val="20"/>
              </w:rPr>
              <w:t>XX</w:t>
            </w:r>
            <w:r>
              <w:rPr>
                <w:rFonts w:ascii="Arial" w:hAnsi="Arial" w:cs="Arial"/>
                <w:spacing w:val="-1"/>
                <w:sz w:val="20"/>
                <w:szCs w:val="20"/>
              </w:rPr>
              <w:t>/2</w:t>
            </w:r>
            <w:r w:rsidR="007D3ADE">
              <w:rPr>
                <w:rFonts w:ascii="Arial" w:hAnsi="Arial" w:cs="Arial"/>
                <w:spacing w:val="-1"/>
                <w:sz w:val="20"/>
                <w:szCs w:val="20"/>
              </w:rPr>
              <w:t>X</w:t>
            </w:r>
          </w:p>
        </w:tc>
      </w:tr>
    </w:tbl>
    <w:p w14:paraId="6CB4FC30" w14:textId="77777777" w:rsidR="006F3A36" w:rsidRPr="00166721" w:rsidRDefault="006F3A36" w:rsidP="00166721">
      <w:pPr>
        <w:kinsoku w:val="0"/>
        <w:overflowPunct w:val="0"/>
        <w:spacing w:before="18" w:line="240" w:lineRule="exact"/>
      </w:pPr>
    </w:p>
    <w:p w14:paraId="763BA8E2" w14:textId="48E7C5DC" w:rsidR="006F3A36" w:rsidRPr="00D00DB3" w:rsidRDefault="006F3A36" w:rsidP="00577081">
      <w:pPr>
        <w:tabs>
          <w:tab w:val="left" w:pos="936"/>
          <w:tab w:val="left" w:pos="1296"/>
          <w:tab w:val="left" w:pos="1656"/>
          <w:tab w:val="left" w:pos="2016"/>
        </w:tabs>
        <w:autoSpaceDE/>
        <w:autoSpaceDN/>
        <w:adjustRightInd/>
        <w:rPr>
          <w:sz w:val="22"/>
          <w:szCs w:val="22"/>
          <w:u w:val="single"/>
        </w:rPr>
      </w:pPr>
      <w:r w:rsidRPr="563C67E3">
        <w:rPr>
          <w:sz w:val="22"/>
          <w:szCs w:val="22"/>
          <w:u w:val="single"/>
        </w:rPr>
        <w:t>410.468:  Participation in the 340B Drug</w:t>
      </w:r>
      <w:r w:rsidR="00285B3D" w:rsidRPr="563C67E3">
        <w:rPr>
          <w:sz w:val="22"/>
          <w:szCs w:val="22"/>
          <w:u w:val="single"/>
        </w:rPr>
        <w:t xml:space="preserve"> P</w:t>
      </w:r>
      <w:r w:rsidRPr="563C67E3">
        <w:rPr>
          <w:sz w:val="22"/>
          <w:szCs w:val="22"/>
          <w:u w:val="single"/>
        </w:rPr>
        <w:t>ricing Program</w:t>
      </w:r>
    </w:p>
    <w:p w14:paraId="69CAD239" w14:textId="77777777" w:rsidR="006F3A36" w:rsidRPr="00D00DB3" w:rsidRDefault="006F3A36" w:rsidP="00577081">
      <w:pPr>
        <w:tabs>
          <w:tab w:val="left" w:pos="936"/>
          <w:tab w:val="left" w:pos="1296"/>
          <w:tab w:val="left" w:pos="1656"/>
          <w:tab w:val="left" w:pos="2016"/>
        </w:tabs>
        <w:autoSpaceDE/>
        <w:autoSpaceDN/>
        <w:adjustRightInd/>
        <w:rPr>
          <w:sz w:val="22"/>
          <w:szCs w:val="20"/>
        </w:rPr>
      </w:pPr>
    </w:p>
    <w:p w14:paraId="1AA8FB4B" w14:textId="6AEA3461" w:rsidR="006F3A36" w:rsidRPr="00D00DB3" w:rsidRDefault="006F3A36" w:rsidP="00577081">
      <w:pPr>
        <w:tabs>
          <w:tab w:val="left" w:pos="936"/>
          <w:tab w:val="left" w:pos="1296"/>
          <w:tab w:val="left" w:pos="1656"/>
          <w:tab w:val="left" w:pos="2016"/>
        </w:tabs>
        <w:autoSpaceDE/>
        <w:autoSpaceDN/>
        <w:adjustRightInd/>
        <w:ind w:left="936"/>
        <w:rPr>
          <w:sz w:val="22"/>
          <w:szCs w:val="20"/>
        </w:rPr>
      </w:pPr>
      <w:r w:rsidRPr="6A21D22D">
        <w:rPr>
          <w:sz w:val="22"/>
          <w:szCs w:val="22"/>
        </w:rPr>
        <w:t>(A</w:t>
      </w:r>
      <w:proofErr w:type="gramStart"/>
      <w:r w:rsidRPr="6A21D22D">
        <w:rPr>
          <w:sz w:val="22"/>
          <w:szCs w:val="22"/>
        </w:rPr>
        <w:t xml:space="preserve">)  </w:t>
      </w:r>
      <w:r w:rsidRPr="6A21D22D">
        <w:rPr>
          <w:sz w:val="22"/>
          <w:szCs w:val="22"/>
          <w:u w:val="single"/>
        </w:rPr>
        <w:t>Notification</w:t>
      </w:r>
      <w:proofErr w:type="gramEnd"/>
      <w:r w:rsidRPr="6A21D22D">
        <w:rPr>
          <w:sz w:val="22"/>
          <w:szCs w:val="22"/>
          <w:u w:val="single"/>
        </w:rPr>
        <w:t xml:space="preserve"> of Participation</w:t>
      </w:r>
      <w:r w:rsidRPr="6A21D22D">
        <w:rPr>
          <w:sz w:val="22"/>
          <w:szCs w:val="22"/>
        </w:rPr>
        <w:t xml:space="preserve">. </w:t>
      </w:r>
      <w:r w:rsidR="002357ED" w:rsidRPr="6A21D22D">
        <w:rPr>
          <w:sz w:val="22"/>
          <w:szCs w:val="22"/>
        </w:rPr>
        <w:t xml:space="preserve"> </w:t>
      </w:r>
      <w:r w:rsidR="000C51C9" w:rsidRPr="6A21D22D">
        <w:rPr>
          <w:sz w:val="22"/>
          <w:szCs w:val="22"/>
        </w:rPr>
        <w:t>Except for</w:t>
      </w:r>
      <w:r w:rsidRPr="6A21D22D">
        <w:rPr>
          <w:sz w:val="22"/>
          <w:szCs w:val="22"/>
        </w:rPr>
        <w:t xml:space="preserve"> </w:t>
      </w:r>
      <w:r w:rsidR="004770B9" w:rsidRPr="6A21D22D">
        <w:rPr>
          <w:sz w:val="22"/>
          <w:szCs w:val="22"/>
        </w:rPr>
        <w:t>drugs that are excluded from coverage for MassHealth members through the 340B Drug Pricing Program,</w:t>
      </w:r>
      <w:r w:rsidR="000C51C9" w:rsidRPr="6A21D22D">
        <w:rPr>
          <w:sz w:val="22"/>
          <w:szCs w:val="22"/>
        </w:rPr>
        <w:t xml:space="preserve"> </w:t>
      </w:r>
      <w:r w:rsidR="009E7E8C" w:rsidRPr="6A21D22D">
        <w:rPr>
          <w:sz w:val="22"/>
          <w:szCs w:val="22"/>
        </w:rPr>
        <w:t>a</w:t>
      </w:r>
      <w:r w:rsidRPr="6A21D22D">
        <w:rPr>
          <w:sz w:val="22"/>
          <w:szCs w:val="22"/>
        </w:rPr>
        <w:t xml:space="preserve"> hospital outpatient department or a hospital-licensed health center that is a 340B-covered entity may provide drugs </w:t>
      </w:r>
      <w:r w:rsidR="0A359248" w:rsidRPr="00FD0378">
        <w:rPr>
          <w:sz w:val="22"/>
          <w:szCs w:val="22"/>
        </w:rPr>
        <w:t>that are billed through the medical setting (that is, not billed through pharmacy point-of-sale adjudication)</w:t>
      </w:r>
      <w:r w:rsidR="0A359248" w:rsidRPr="00B261F2">
        <w:rPr>
          <w:sz w:val="22"/>
          <w:szCs w:val="22"/>
        </w:rPr>
        <w:t xml:space="preserve"> </w:t>
      </w:r>
      <w:r w:rsidRPr="6A21D22D">
        <w:rPr>
          <w:sz w:val="22"/>
          <w:szCs w:val="22"/>
        </w:rPr>
        <w:t xml:space="preserve">to MassHealth members through the 340B </w:t>
      </w:r>
      <w:r w:rsidR="00285B3D" w:rsidRPr="6A21D22D">
        <w:rPr>
          <w:sz w:val="22"/>
          <w:szCs w:val="22"/>
        </w:rPr>
        <w:t>D</w:t>
      </w:r>
      <w:r w:rsidRPr="6A21D22D">
        <w:rPr>
          <w:sz w:val="22"/>
          <w:szCs w:val="22"/>
        </w:rPr>
        <w:t>rug</w:t>
      </w:r>
      <w:r w:rsidR="00285B3D" w:rsidRPr="6A21D22D">
        <w:rPr>
          <w:sz w:val="22"/>
          <w:szCs w:val="22"/>
        </w:rPr>
        <w:t xml:space="preserve"> P</w:t>
      </w:r>
      <w:r w:rsidRPr="6A21D22D">
        <w:rPr>
          <w:sz w:val="22"/>
          <w:szCs w:val="22"/>
        </w:rPr>
        <w:t xml:space="preserve">ricing </w:t>
      </w:r>
      <w:r w:rsidR="00C1182D" w:rsidRPr="6A21D22D">
        <w:rPr>
          <w:sz w:val="22"/>
          <w:szCs w:val="22"/>
        </w:rPr>
        <w:t>P</w:t>
      </w:r>
      <w:r w:rsidRPr="6A21D22D">
        <w:rPr>
          <w:sz w:val="22"/>
          <w:szCs w:val="22"/>
        </w:rPr>
        <w:t>rogram</w:t>
      </w:r>
      <w:r w:rsidR="00BE725F">
        <w:rPr>
          <w:sz w:val="22"/>
          <w:szCs w:val="22"/>
        </w:rPr>
        <w:t xml:space="preserve">. </w:t>
      </w:r>
      <w:r w:rsidR="00BE725F" w:rsidRPr="00BE725F">
        <w:rPr>
          <w:sz w:val="22"/>
          <w:szCs w:val="22"/>
        </w:rPr>
        <w:t xml:space="preserve">Before </w:t>
      </w:r>
      <w:proofErr w:type="gramStart"/>
      <w:r w:rsidR="002F6A4B">
        <w:rPr>
          <w:sz w:val="22"/>
          <w:szCs w:val="22"/>
        </w:rPr>
        <w:t>filling</w:t>
      </w:r>
      <w:proofErr w:type="gramEnd"/>
      <w:r w:rsidR="002F6A4B">
        <w:rPr>
          <w:sz w:val="22"/>
          <w:szCs w:val="22"/>
        </w:rPr>
        <w:t xml:space="preserve"> the prescription</w:t>
      </w:r>
      <w:r w:rsidR="00BE725F" w:rsidRPr="00BE725F">
        <w:rPr>
          <w:sz w:val="22"/>
          <w:szCs w:val="22"/>
        </w:rPr>
        <w:t>,</w:t>
      </w:r>
      <w:r w:rsidRPr="6A21D22D">
        <w:rPr>
          <w:sz w:val="22"/>
          <w:szCs w:val="22"/>
        </w:rPr>
        <w:t xml:space="preserve"> </w:t>
      </w:r>
      <w:r w:rsidR="00BE725F" w:rsidRPr="00BE725F">
        <w:rPr>
          <w:sz w:val="22"/>
          <w:szCs w:val="22"/>
        </w:rPr>
        <w:t xml:space="preserve">the hospital outpatient department or hospital-licensed health center must </w:t>
      </w:r>
      <w:r w:rsidR="00BE725F">
        <w:rPr>
          <w:sz w:val="22"/>
          <w:szCs w:val="22"/>
        </w:rPr>
        <w:t xml:space="preserve">notify </w:t>
      </w:r>
      <w:r w:rsidRPr="6A21D22D">
        <w:rPr>
          <w:sz w:val="22"/>
          <w:szCs w:val="22"/>
        </w:rPr>
        <w:t>the MassHealth agency that the 340B-covered entity is registered and approved by the federal Office of Pharmacy Affairs (OPA).</w:t>
      </w:r>
      <w:r w:rsidR="007C491B" w:rsidRPr="6A21D22D">
        <w:rPr>
          <w:sz w:val="22"/>
          <w:szCs w:val="22"/>
        </w:rPr>
        <w:t xml:space="preserve"> Any </w:t>
      </w:r>
      <w:r w:rsidR="00D601F3" w:rsidRPr="6A21D22D">
        <w:rPr>
          <w:sz w:val="22"/>
          <w:szCs w:val="22"/>
        </w:rPr>
        <w:t xml:space="preserve">drug </w:t>
      </w:r>
      <w:r w:rsidR="007C491B" w:rsidRPr="6A21D22D">
        <w:rPr>
          <w:sz w:val="22"/>
          <w:szCs w:val="22"/>
        </w:rPr>
        <w:t>exclu</w:t>
      </w:r>
      <w:r w:rsidR="00C0413A">
        <w:rPr>
          <w:sz w:val="22"/>
          <w:szCs w:val="22"/>
        </w:rPr>
        <w:t>ded</w:t>
      </w:r>
      <w:r w:rsidR="007C491B" w:rsidRPr="6A21D22D">
        <w:rPr>
          <w:sz w:val="22"/>
          <w:szCs w:val="22"/>
        </w:rPr>
        <w:t xml:space="preserve"> from coverage for MassHealth members through the 340B Drug</w:t>
      </w:r>
      <w:r w:rsidR="3520B2FA" w:rsidRPr="6A21D22D">
        <w:rPr>
          <w:sz w:val="22"/>
          <w:szCs w:val="22"/>
        </w:rPr>
        <w:t xml:space="preserve"> </w:t>
      </w:r>
      <w:r w:rsidR="00C1182D" w:rsidRPr="6A21D22D">
        <w:rPr>
          <w:sz w:val="22"/>
          <w:szCs w:val="22"/>
        </w:rPr>
        <w:t>Pricing Program will be communicated</w:t>
      </w:r>
      <w:r w:rsidR="007C491B" w:rsidRPr="6A21D22D">
        <w:rPr>
          <w:sz w:val="22"/>
          <w:szCs w:val="22"/>
        </w:rPr>
        <w:t xml:space="preserve"> by provider bulletin or other written issuance from the MassHealth </w:t>
      </w:r>
      <w:proofErr w:type="gramStart"/>
      <w:r w:rsidR="007C491B" w:rsidRPr="6A21D22D">
        <w:rPr>
          <w:sz w:val="22"/>
          <w:szCs w:val="22"/>
        </w:rPr>
        <w:t xml:space="preserve">agency, </w:t>
      </w:r>
      <w:r w:rsidR="004770B9" w:rsidRPr="6A21D22D">
        <w:rPr>
          <w:sz w:val="22"/>
          <w:szCs w:val="22"/>
        </w:rPr>
        <w:t>and</w:t>
      </w:r>
      <w:proofErr w:type="gramEnd"/>
      <w:r w:rsidR="004770B9" w:rsidRPr="6A21D22D">
        <w:rPr>
          <w:sz w:val="22"/>
          <w:szCs w:val="22"/>
        </w:rPr>
        <w:t xml:space="preserve"> </w:t>
      </w:r>
      <w:r w:rsidR="008B6335" w:rsidRPr="6A21D22D">
        <w:rPr>
          <w:sz w:val="22"/>
          <w:szCs w:val="22"/>
        </w:rPr>
        <w:t xml:space="preserve">be </w:t>
      </w:r>
      <w:r w:rsidR="007F4D37" w:rsidRPr="6A21D22D">
        <w:rPr>
          <w:sz w:val="22"/>
          <w:szCs w:val="22"/>
        </w:rPr>
        <w:t xml:space="preserve">designated </w:t>
      </w:r>
      <w:proofErr w:type="gramStart"/>
      <w:r w:rsidR="004770B9" w:rsidRPr="6A21D22D">
        <w:rPr>
          <w:sz w:val="22"/>
          <w:szCs w:val="22"/>
        </w:rPr>
        <w:t>consistent</w:t>
      </w:r>
      <w:proofErr w:type="gramEnd"/>
      <w:r w:rsidR="004770B9" w:rsidRPr="6A21D22D">
        <w:rPr>
          <w:sz w:val="22"/>
          <w:szCs w:val="22"/>
        </w:rPr>
        <w:t xml:space="preserve"> with all requirements of M.G.L. c. 118E, §13L</w:t>
      </w:r>
      <w:r w:rsidR="7200823E" w:rsidRPr="6A21D22D">
        <w:rPr>
          <w:sz w:val="22"/>
          <w:szCs w:val="22"/>
        </w:rPr>
        <w:t>.</w:t>
      </w:r>
      <w:r w:rsidR="004770B9" w:rsidRPr="6A21D22D">
        <w:rPr>
          <w:sz w:val="22"/>
          <w:szCs w:val="22"/>
        </w:rPr>
        <w:t xml:space="preserve"> </w:t>
      </w:r>
      <w:r w:rsidR="49B631AE" w:rsidRPr="6A21D22D">
        <w:rPr>
          <w:sz w:val="22"/>
          <w:szCs w:val="22"/>
        </w:rPr>
        <w:t xml:space="preserve">Nothing </w:t>
      </w:r>
      <w:r w:rsidR="00CE7C14" w:rsidRPr="6A21D22D">
        <w:rPr>
          <w:sz w:val="22"/>
          <w:szCs w:val="22"/>
        </w:rPr>
        <w:t>will</w:t>
      </w:r>
      <w:r w:rsidR="49B631AE" w:rsidRPr="6A21D22D">
        <w:rPr>
          <w:sz w:val="22"/>
          <w:szCs w:val="22"/>
        </w:rPr>
        <w:t xml:space="preserve"> otherwise limit the rights of the MassHealth agency to exclude any or all drugs from coverage for MassHealth members through the 340B </w:t>
      </w:r>
      <w:r w:rsidR="537F50B8" w:rsidRPr="6A21D22D">
        <w:rPr>
          <w:sz w:val="22"/>
          <w:szCs w:val="22"/>
        </w:rPr>
        <w:t>D</w:t>
      </w:r>
      <w:r w:rsidR="49B631AE" w:rsidRPr="6A21D22D">
        <w:rPr>
          <w:sz w:val="22"/>
          <w:szCs w:val="22"/>
        </w:rPr>
        <w:t xml:space="preserve">rug Pricing Program. </w:t>
      </w:r>
      <w:r w:rsidR="009B4E1F" w:rsidRPr="6A21D22D">
        <w:rPr>
          <w:sz w:val="22"/>
          <w:szCs w:val="22"/>
        </w:rPr>
        <w:t xml:space="preserve"> </w:t>
      </w:r>
    </w:p>
    <w:p w14:paraId="3476C55F" w14:textId="77777777" w:rsidR="00B772D4" w:rsidRDefault="00B772D4" w:rsidP="00B772D4">
      <w:pPr>
        <w:widowControl/>
        <w:tabs>
          <w:tab w:val="left" w:pos="936"/>
          <w:tab w:val="left" w:pos="1320"/>
          <w:tab w:val="left" w:pos="1656"/>
          <w:tab w:val="left" w:pos="2016"/>
          <w:tab w:val="left" w:pos="2076"/>
          <w:tab w:val="left" w:pos="2454"/>
        </w:tabs>
        <w:suppressAutoHyphens/>
        <w:autoSpaceDE/>
        <w:autoSpaceDN/>
        <w:adjustRightInd/>
        <w:rPr>
          <w:sz w:val="22"/>
          <w:szCs w:val="20"/>
        </w:rPr>
      </w:pPr>
      <w:r>
        <w:rPr>
          <w:sz w:val="22"/>
          <w:szCs w:val="20"/>
        </w:rPr>
        <w:tab/>
      </w:r>
    </w:p>
    <w:p w14:paraId="3055BC70" w14:textId="64D2F635" w:rsidR="006F3A36" w:rsidRDefault="006F3A36" w:rsidP="00B772D4">
      <w:pPr>
        <w:widowControl/>
        <w:tabs>
          <w:tab w:val="left" w:pos="936"/>
          <w:tab w:val="left" w:pos="1320"/>
          <w:tab w:val="left" w:pos="1656"/>
          <w:tab w:val="left" w:pos="2016"/>
          <w:tab w:val="left" w:pos="2076"/>
          <w:tab w:val="left" w:pos="2454"/>
        </w:tabs>
        <w:suppressAutoHyphens/>
        <w:autoSpaceDE/>
        <w:autoSpaceDN/>
        <w:adjustRightInd/>
        <w:rPr>
          <w:sz w:val="22"/>
          <w:szCs w:val="22"/>
        </w:rPr>
      </w:pPr>
      <w:r w:rsidRPr="00D00DB3">
        <w:rPr>
          <w:sz w:val="22"/>
          <w:szCs w:val="22"/>
        </w:rPr>
        <w:t>(</w:t>
      </w:r>
      <w:r w:rsidR="00CF2097">
        <w:rPr>
          <w:sz w:val="22"/>
          <w:szCs w:val="22"/>
        </w:rPr>
        <w:t xml:space="preserve">130 CMR </w:t>
      </w:r>
      <w:r w:rsidR="00532BBC">
        <w:rPr>
          <w:sz w:val="22"/>
          <w:szCs w:val="22"/>
        </w:rPr>
        <w:t>410.468(</w:t>
      </w:r>
      <w:r w:rsidRPr="00D00DB3">
        <w:rPr>
          <w:sz w:val="22"/>
          <w:szCs w:val="22"/>
        </w:rPr>
        <w:t xml:space="preserve">B) </w:t>
      </w:r>
      <w:r w:rsidR="1C391AB2" w:rsidRPr="563C67E3">
        <w:rPr>
          <w:sz w:val="22"/>
          <w:szCs w:val="22"/>
        </w:rPr>
        <w:t>Reserved)</w:t>
      </w:r>
    </w:p>
    <w:p w14:paraId="6D48FCDA" w14:textId="77777777" w:rsidR="00B772D4" w:rsidRPr="009C2ACE" w:rsidRDefault="00B772D4" w:rsidP="00FD0378">
      <w:pPr>
        <w:widowControl/>
        <w:tabs>
          <w:tab w:val="left" w:pos="936"/>
          <w:tab w:val="left" w:pos="1320"/>
          <w:tab w:val="left" w:pos="1656"/>
          <w:tab w:val="left" w:pos="2016"/>
          <w:tab w:val="left" w:pos="2076"/>
          <w:tab w:val="left" w:pos="2454"/>
        </w:tabs>
        <w:suppressAutoHyphens/>
        <w:autoSpaceDE/>
        <w:autoSpaceDN/>
        <w:adjustRightInd/>
        <w:rPr>
          <w:sz w:val="22"/>
          <w:szCs w:val="22"/>
        </w:rPr>
      </w:pPr>
    </w:p>
    <w:p w14:paraId="642AF079" w14:textId="2FDA59C2" w:rsidR="006F3A36" w:rsidRPr="009C2ACE" w:rsidRDefault="006F3A36" w:rsidP="00D24E94">
      <w:pPr>
        <w:widowControl/>
        <w:tabs>
          <w:tab w:val="left" w:pos="936"/>
          <w:tab w:val="left" w:pos="1320"/>
          <w:tab w:val="left" w:pos="1656"/>
          <w:tab w:val="left" w:pos="2016"/>
          <w:tab w:val="left" w:pos="2076"/>
          <w:tab w:val="left" w:pos="2454"/>
        </w:tabs>
        <w:suppressAutoHyphens/>
        <w:autoSpaceDE/>
        <w:autoSpaceDN/>
        <w:adjustRightInd/>
        <w:ind w:left="720"/>
        <w:rPr>
          <w:sz w:val="22"/>
          <w:szCs w:val="20"/>
        </w:rPr>
      </w:pPr>
      <w:r w:rsidRPr="009C2ACE">
        <w:rPr>
          <w:sz w:val="22"/>
          <w:szCs w:val="20"/>
        </w:rPr>
        <w:t>(C</w:t>
      </w:r>
      <w:proofErr w:type="gramStart"/>
      <w:r w:rsidRPr="009C2ACE">
        <w:rPr>
          <w:sz w:val="22"/>
          <w:szCs w:val="20"/>
        </w:rPr>
        <w:t xml:space="preserve">)  </w:t>
      </w:r>
      <w:r w:rsidRPr="009C2ACE">
        <w:rPr>
          <w:sz w:val="22"/>
          <w:szCs w:val="20"/>
          <w:u w:val="single"/>
        </w:rPr>
        <w:t>Termination</w:t>
      </w:r>
      <w:proofErr w:type="gramEnd"/>
      <w:r w:rsidRPr="009C2ACE">
        <w:rPr>
          <w:sz w:val="22"/>
          <w:szCs w:val="20"/>
          <w:u w:val="single"/>
        </w:rPr>
        <w:t xml:space="preserve"> or Changes in 340B Drug</w:t>
      </w:r>
      <w:r w:rsidR="00285B3D">
        <w:rPr>
          <w:sz w:val="22"/>
          <w:szCs w:val="20"/>
          <w:u w:val="single"/>
        </w:rPr>
        <w:t xml:space="preserve"> P</w:t>
      </w:r>
      <w:r w:rsidRPr="009C2ACE">
        <w:rPr>
          <w:sz w:val="22"/>
          <w:szCs w:val="20"/>
          <w:u w:val="single"/>
        </w:rPr>
        <w:t>ricing Program Participation</w:t>
      </w:r>
      <w:r w:rsidRPr="009C2ACE">
        <w:rPr>
          <w:sz w:val="22"/>
          <w:szCs w:val="20"/>
        </w:rPr>
        <w:t>.</w:t>
      </w:r>
      <w:r w:rsidR="00D35311">
        <w:rPr>
          <w:sz w:val="22"/>
          <w:szCs w:val="20"/>
        </w:rPr>
        <w:t xml:space="preserve"> </w:t>
      </w:r>
      <w:r w:rsidRPr="009C2ACE">
        <w:rPr>
          <w:sz w:val="22"/>
          <w:szCs w:val="20"/>
        </w:rPr>
        <w:t xml:space="preserve"> A hospital outpatient department or hospital-licensed health center must provide the MassHealth agency 30 days’ advance written notice of its intent to </w:t>
      </w:r>
      <w:proofErr w:type="gramStart"/>
      <w:r w:rsidRPr="009C2ACE">
        <w:rPr>
          <w:sz w:val="22"/>
          <w:szCs w:val="20"/>
        </w:rPr>
        <w:t>discontinue, or</w:t>
      </w:r>
      <w:proofErr w:type="gramEnd"/>
      <w:r w:rsidRPr="009C2ACE">
        <w:rPr>
          <w:sz w:val="22"/>
          <w:szCs w:val="20"/>
        </w:rPr>
        <w:t xml:space="preserve"> change in any way material to the MassHealth agency, the </w:t>
      </w:r>
      <w:proofErr w:type="gramStart"/>
      <w:r w:rsidRPr="009C2ACE">
        <w:rPr>
          <w:sz w:val="22"/>
          <w:szCs w:val="20"/>
        </w:rPr>
        <w:t>manner in which</w:t>
      </w:r>
      <w:proofErr w:type="gramEnd"/>
      <w:r w:rsidRPr="009C2ACE">
        <w:rPr>
          <w:sz w:val="22"/>
          <w:szCs w:val="20"/>
        </w:rPr>
        <w:t xml:space="preserve"> it provides 340B outpatient drugs for its MassHealth patients.</w:t>
      </w:r>
    </w:p>
    <w:p w14:paraId="5E583F5A" w14:textId="77777777" w:rsidR="006F3A36" w:rsidRPr="009C2ACE" w:rsidRDefault="006F3A36" w:rsidP="00D24E94">
      <w:pPr>
        <w:widowControl/>
        <w:tabs>
          <w:tab w:val="left" w:pos="936"/>
          <w:tab w:val="left" w:pos="1320"/>
          <w:tab w:val="left" w:pos="1656"/>
          <w:tab w:val="left" w:pos="2016"/>
          <w:tab w:val="left" w:pos="2076"/>
          <w:tab w:val="left" w:pos="2454"/>
        </w:tabs>
        <w:suppressAutoHyphens/>
        <w:autoSpaceDE/>
        <w:autoSpaceDN/>
        <w:adjustRightInd/>
        <w:ind w:left="720"/>
        <w:rPr>
          <w:sz w:val="22"/>
          <w:szCs w:val="20"/>
        </w:rPr>
      </w:pPr>
    </w:p>
    <w:p w14:paraId="7A834106" w14:textId="4DF51B77" w:rsidR="006F3A36" w:rsidRPr="00FD0378" w:rsidRDefault="006F3A36" w:rsidP="00D24E94">
      <w:pPr>
        <w:widowControl/>
        <w:suppressAutoHyphens/>
        <w:autoSpaceDE/>
        <w:autoSpaceDN/>
        <w:adjustRightInd/>
        <w:ind w:left="720"/>
        <w:rPr>
          <w:sz w:val="22"/>
          <w:szCs w:val="22"/>
        </w:rPr>
      </w:pPr>
      <w:r w:rsidRPr="00532BBC">
        <w:rPr>
          <w:sz w:val="22"/>
          <w:szCs w:val="22"/>
        </w:rPr>
        <w:t>(</w:t>
      </w:r>
      <w:r w:rsidR="00CF2097">
        <w:rPr>
          <w:sz w:val="22"/>
          <w:szCs w:val="22"/>
        </w:rPr>
        <w:t xml:space="preserve">130 CMR </w:t>
      </w:r>
      <w:r w:rsidR="00532BBC" w:rsidRPr="00FD0378">
        <w:rPr>
          <w:sz w:val="22"/>
          <w:szCs w:val="22"/>
        </w:rPr>
        <w:t>410.468(</w:t>
      </w:r>
      <w:r w:rsidRPr="00532BBC">
        <w:rPr>
          <w:sz w:val="22"/>
          <w:szCs w:val="22"/>
        </w:rPr>
        <w:t>D</w:t>
      </w:r>
      <w:r w:rsidR="00532BBC" w:rsidRPr="00FD0378">
        <w:rPr>
          <w:sz w:val="22"/>
          <w:szCs w:val="22"/>
        </w:rPr>
        <w:t>)</w:t>
      </w:r>
      <w:r w:rsidRPr="00532BBC">
        <w:rPr>
          <w:sz w:val="22"/>
          <w:szCs w:val="22"/>
        </w:rPr>
        <w:t xml:space="preserve"> </w:t>
      </w:r>
      <w:r w:rsidR="4903BD76" w:rsidRPr="00532BBC">
        <w:rPr>
          <w:sz w:val="22"/>
          <w:szCs w:val="22"/>
        </w:rPr>
        <w:t>Reserved)</w:t>
      </w:r>
    </w:p>
    <w:p w14:paraId="63F07F98" w14:textId="4AAAFDBF" w:rsidR="33F12ED7" w:rsidRDefault="33F12ED7" w:rsidP="00D24E94">
      <w:pPr>
        <w:widowControl/>
        <w:ind w:left="720"/>
        <w:rPr>
          <w:i/>
          <w:iCs/>
          <w:sz w:val="22"/>
          <w:szCs w:val="22"/>
        </w:rPr>
      </w:pPr>
    </w:p>
    <w:p w14:paraId="6BE0DCCA" w14:textId="37C4AD69" w:rsidR="06E40D8B" w:rsidRDefault="06E40D8B" w:rsidP="00D24E94">
      <w:pPr>
        <w:ind w:left="720"/>
        <w:rPr>
          <w:sz w:val="22"/>
          <w:szCs w:val="22"/>
        </w:rPr>
      </w:pPr>
      <w:r w:rsidRPr="6A21D22D">
        <w:rPr>
          <w:color w:val="000000" w:themeColor="text1"/>
          <w:sz w:val="22"/>
          <w:szCs w:val="22"/>
        </w:rPr>
        <w:t xml:space="preserve">(E)  </w:t>
      </w:r>
      <w:r w:rsidRPr="6A21D22D">
        <w:rPr>
          <w:color w:val="000000" w:themeColor="text1"/>
          <w:sz w:val="22"/>
          <w:szCs w:val="22"/>
          <w:u w:val="single"/>
        </w:rPr>
        <w:t>MassHealth Coverage of 340B Drugs</w:t>
      </w:r>
      <w:r w:rsidR="33B2E6B2" w:rsidRPr="6A21D22D">
        <w:rPr>
          <w:color w:val="000000" w:themeColor="text1"/>
          <w:sz w:val="22"/>
          <w:szCs w:val="22"/>
          <w:u w:val="single"/>
        </w:rPr>
        <w:t xml:space="preserve"> at Pharmacies</w:t>
      </w:r>
      <w:r w:rsidRPr="6A21D22D">
        <w:rPr>
          <w:color w:val="000000" w:themeColor="text1"/>
          <w:sz w:val="22"/>
          <w:szCs w:val="22"/>
        </w:rPr>
        <w:t xml:space="preserve">.  </w:t>
      </w:r>
      <w:r w:rsidR="2D40722B" w:rsidRPr="00FD0378">
        <w:rPr>
          <w:sz w:val="22"/>
          <w:szCs w:val="22"/>
        </w:rPr>
        <w:t xml:space="preserve">The MassHealth agency does not cover drugs </w:t>
      </w:r>
      <w:r w:rsidR="724AF8A7" w:rsidRPr="00FD0378">
        <w:rPr>
          <w:sz w:val="22"/>
          <w:szCs w:val="22"/>
        </w:rPr>
        <w:t>billed through pharmacy point-of-sale adjudication</w:t>
      </w:r>
      <w:r w:rsidR="724AF8A7" w:rsidRPr="00544A06">
        <w:rPr>
          <w:sz w:val="22"/>
          <w:szCs w:val="22"/>
        </w:rPr>
        <w:t xml:space="preserve"> </w:t>
      </w:r>
      <w:r w:rsidR="2D40722B" w:rsidRPr="00FD0378">
        <w:rPr>
          <w:sz w:val="22"/>
          <w:szCs w:val="22"/>
        </w:rPr>
        <w:t>when these drugs are acquired through the 340B Drug Pricing Program.</w:t>
      </w:r>
    </w:p>
    <w:p w14:paraId="44C91A3D" w14:textId="4B9DBD6E" w:rsidR="33F12ED7" w:rsidRDefault="33F12ED7" w:rsidP="33F12ED7">
      <w:pPr>
        <w:widowControl/>
        <w:ind w:left="900"/>
        <w:rPr>
          <w:i/>
          <w:iCs/>
          <w:sz w:val="22"/>
          <w:szCs w:val="22"/>
        </w:rPr>
      </w:pPr>
    </w:p>
    <w:p w14:paraId="18628183" w14:textId="77777777" w:rsidR="006F3A36" w:rsidRPr="009C2ACE" w:rsidRDefault="006F3A36" w:rsidP="00577081">
      <w:pPr>
        <w:widowControl/>
        <w:tabs>
          <w:tab w:val="left" w:pos="936"/>
          <w:tab w:val="left" w:pos="1314"/>
          <w:tab w:val="left" w:pos="1656"/>
          <w:tab w:val="left" w:pos="2016"/>
          <w:tab w:val="left" w:pos="2070"/>
          <w:tab w:val="left" w:pos="2454"/>
        </w:tabs>
        <w:suppressAutoHyphens/>
        <w:autoSpaceDE/>
        <w:autoSpaceDN/>
        <w:adjustRightInd/>
        <w:rPr>
          <w:sz w:val="22"/>
          <w:szCs w:val="20"/>
        </w:rPr>
      </w:pPr>
    </w:p>
    <w:p w14:paraId="232A51A7" w14:textId="0E99D8DD" w:rsidR="00A21893" w:rsidRDefault="006F3A36">
      <w:pPr>
        <w:widowControl/>
        <w:autoSpaceDE/>
        <w:autoSpaceDN/>
        <w:adjustRightInd/>
        <w:rPr>
          <w:sz w:val="22"/>
          <w:szCs w:val="20"/>
        </w:rPr>
      </w:pPr>
      <w:r w:rsidRPr="009C2ACE">
        <w:rPr>
          <w:sz w:val="22"/>
          <w:szCs w:val="20"/>
        </w:rPr>
        <w:t>(130 CMR 410.469 through 410.470 Reserved)</w:t>
      </w:r>
      <w:r w:rsidR="00A21893">
        <w:rPr>
          <w:sz w:val="22"/>
          <w:szCs w:val="20"/>
        </w:rPr>
        <w:br w:type="page"/>
      </w:r>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6F3A36" w:rsidRPr="00BE1A09" w14:paraId="3137A601" w14:textId="77777777" w:rsidTr="00E061B0">
        <w:trPr>
          <w:trHeight w:hRule="exact" w:val="1005"/>
        </w:trPr>
        <w:tc>
          <w:tcPr>
            <w:tcW w:w="4081" w:type="dxa"/>
            <w:vMerge w:val="restart"/>
            <w:tcBorders>
              <w:top w:val="single" w:sz="6" w:space="0" w:color="000000"/>
              <w:left w:val="single" w:sz="6" w:space="0" w:color="000000"/>
              <w:bottom w:val="single" w:sz="6" w:space="0" w:color="000000"/>
              <w:right w:val="single" w:sz="6" w:space="0" w:color="000000"/>
            </w:tcBorders>
          </w:tcPr>
          <w:p w14:paraId="394C659B" w14:textId="77777777" w:rsidR="006F3A36" w:rsidRPr="00166721" w:rsidRDefault="006F3A36" w:rsidP="00166721">
            <w:pPr>
              <w:kinsoku w:val="0"/>
              <w:overflowPunct w:val="0"/>
              <w:spacing w:before="116" w:line="247" w:lineRule="auto"/>
              <w:ind w:left="433" w:right="439"/>
              <w:jc w:val="center"/>
              <w:rPr>
                <w:rFonts w:ascii="Arial" w:hAnsi="Arial" w:cs="Arial"/>
                <w:sz w:val="20"/>
                <w:szCs w:val="20"/>
              </w:rPr>
            </w:pPr>
            <w:r>
              <w:lastRenderedPageBreak/>
              <w:br w:type="page"/>
            </w:r>
            <w:r w:rsidRPr="00166721">
              <w:rPr>
                <w:rFonts w:ascii="Arial" w:hAnsi="Arial" w:cs="Arial"/>
                <w:b/>
                <w:bCs/>
                <w:sz w:val="20"/>
                <w:szCs w:val="20"/>
              </w:rPr>
              <w:t>Commonwealth</w:t>
            </w:r>
            <w:r w:rsidRPr="00166721">
              <w:rPr>
                <w:rFonts w:ascii="Arial" w:hAnsi="Arial" w:cs="Arial"/>
                <w:b/>
                <w:bCs/>
                <w:spacing w:val="-30"/>
                <w:sz w:val="20"/>
                <w:szCs w:val="20"/>
              </w:rPr>
              <w:t xml:space="preserve"> </w:t>
            </w:r>
            <w:r w:rsidRPr="00166721">
              <w:rPr>
                <w:rFonts w:ascii="Arial" w:hAnsi="Arial" w:cs="Arial"/>
                <w:b/>
                <w:bCs/>
                <w:sz w:val="20"/>
                <w:szCs w:val="20"/>
              </w:rPr>
              <w:t>of</w:t>
            </w:r>
            <w:r w:rsidRPr="00166721">
              <w:rPr>
                <w:rFonts w:ascii="Arial" w:hAnsi="Arial" w:cs="Arial"/>
                <w:b/>
                <w:bCs/>
                <w:spacing w:val="-34"/>
                <w:sz w:val="20"/>
                <w:szCs w:val="20"/>
              </w:rPr>
              <w:t xml:space="preserve"> </w:t>
            </w:r>
            <w:r w:rsidRPr="00166721">
              <w:rPr>
                <w:rFonts w:ascii="Arial" w:hAnsi="Arial" w:cs="Arial"/>
                <w:b/>
                <w:bCs/>
                <w:sz w:val="20"/>
                <w:szCs w:val="20"/>
              </w:rPr>
              <w:t>Massachusetts</w:t>
            </w:r>
            <w:r w:rsidRPr="00166721">
              <w:rPr>
                <w:rFonts w:ascii="Arial" w:hAnsi="Arial" w:cs="Arial"/>
                <w:b/>
                <w:bCs/>
                <w:spacing w:val="23"/>
                <w:w w:val="99"/>
                <w:sz w:val="20"/>
                <w:szCs w:val="20"/>
              </w:rPr>
              <w:t xml:space="preserve"> </w:t>
            </w:r>
            <w:r w:rsidRPr="00166721">
              <w:rPr>
                <w:rFonts w:ascii="Arial" w:hAnsi="Arial" w:cs="Arial"/>
                <w:b/>
                <w:bCs/>
                <w:sz w:val="20"/>
                <w:szCs w:val="20"/>
              </w:rPr>
              <w:t>MassHealth</w:t>
            </w:r>
          </w:p>
          <w:p w14:paraId="42E2BFC1" w14:textId="77777777" w:rsidR="006F3A36" w:rsidRPr="00166721" w:rsidRDefault="006F3A36" w:rsidP="00166721">
            <w:pPr>
              <w:kinsoku w:val="0"/>
              <w:overflowPunct w:val="0"/>
              <w:spacing w:line="228" w:lineRule="exact"/>
              <w:ind w:left="568" w:firstLine="374"/>
              <w:rPr>
                <w:rFonts w:ascii="Arial" w:hAnsi="Arial" w:cs="Arial"/>
                <w:sz w:val="20"/>
                <w:szCs w:val="20"/>
              </w:rPr>
            </w:pPr>
            <w:r w:rsidRPr="00166721">
              <w:rPr>
                <w:rFonts w:ascii="Arial" w:hAnsi="Arial" w:cs="Arial"/>
                <w:b/>
                <w:bCs/>
                <w:spacing w:val="-1"/>
                <w:sz w:val="20"/>
                <w:szCs w:val="20"/>
              </w:rPr>
              <w:t>Provider</w:t>
            </w:r>
            <w:r w:rsidRPr="00166721">
              <w:rPr>
                <w:rFonts w:ascii="Arial" w:hAnsi="Arial" w:cs="Arial"/>
                <w:b/>
                <w:bCs/>
                <w:spacing w:val="-27"/>
                <w:sz w:val="20"/>
                <w:szCs w:val="20"/>
              </w:rPr>
              <w:t xml:space="preserve"> </w:t>
            </w:r>
            <w:r w:rsidRPr="00166721">
              <w:rPr>
                <w:rFonts w:ascii="Arial" w:hAnsi="Arial" w:cs="Arial"/>
                <w:b/>
                <w:bCs/>
                <w:sz w:val="20"/>
                <w:szCs w:val="20"/>
              </w:rPr>
              <w:t>Manual</w:t>
            </w:r>
            <w:r w:rsidRPr="00166721">
              <w:rPr>
                <w:rFonts w:ascii="Arial" w:hAnsi="Arial" w:cs="Arial"/>
                <w:b/>
                <w:bCs/>
                <w:spacing w:val="-23"/>
                <w:sz w:val="20"/>
                <w:szCs w:val="20"/>
              </w:rPr>
              <w:t xml:space="preserve"> </w:t>
            </w:r>
            <w:r w:rsidRPr="00166721">
              <w:rPr>
                <w:rFonts w:ascii="Arial" w:hAnsi="Arial" w:cs="Arial"/>
                <w:b/>
                <w:bCs/>
                <w:spacing w:val="-1"/>
                <w:sz w:val="20"/>
                <w:szCs w:val="20"/>
              </w:rPr>
              <w:t>Series</w:t>
            </w:r>
          </w:p>
          <w:p w14:paraId="0FE31DCB" w14:textId="77777777" w:rsidR="006F3A36" w:rsidRPr="00166721" w:rsidRDefault="006F3A36" w:rsidP="00166721">
            <w:pPr>
              <w:kinsoku w:val="0"/>
              <w:overflowPunct w:val="0"/>
              <w:spacing w:before="6" w:line="140" w:lineRule="exact"/>
              <w:rPr>
                <w:sz w:val="14"/>
                <w:szCs w:val="14"/>
              </w:rPr>
            </w:pPr>
          </w:p>
          <w:p w14:paraId="16FA9D96" w14:textId="77777777" w:rsidR="006F3A36" w:rsidRPr="00166721" w:rsidRDefault="006F3A36" w:rsidP="00166721">
            <w:pPr>
              <w:kinsoku w:val="0"/>
              <w:overflowPunct w:val="0"/>
              <w:spacing w:line="200" w:lineRule="exact"/>
              <w:rPr>
                <w:sz w:val="20"/>
                <w:szCs w:val="20"/>
              </w:rPr>
            </w:pPr>
          </w:p>
          <w:p w14:paraId="277C36BF" w14:textId="77777777" w:rsidR="006F3A36" w:rsidRPr="00166721" w:rsidRDefault="006F3A36" w:rsidP="00166721">
            <w:pPr>
              <w:kinsoku w:val="0"/>
              <w:overflowPunct w:val="0"/>
              <w:ind w:left="565" w:right="566"/>
              <w:jc w:val="center"/>
            </w:pPr>
            <w:r w:rsidRPr="00166721">
              <w:rPr>
                <w:rFonts w:ascii="Arial" w:hAnsi="Arial" w:cs="Arial"/>
                <w:sz w:val="20"/>
                <w:szCs w:val="20"/>
              </w:rPr>
              <w:t>Acute</w:t>
            </w:r>
            <w:r w:rsidRPr="00166721">
              <w:rPr>
                <w:rFonts w:ascii="Arial" w:hAnsi="Arial" w:cs="Arial"/>
                <w:spacing w:val="-21"/>
                <w:sz w:val="20"/>
                <w:szCs w:val="20"/>
              </w:rPr>
              <w:t xml:space="preserve"> </w:t>
            </w:r>
            <w:r w:rsidRPr="00166721">
              <w:rPr>
                <w:rFonts w:ascii="Arial" w:hAnsi="Arial" w:cs="Arial"/>
                <w:spacing w:val="-1"/>
                <w:sz w:val="20"/>
                <w:szCs w:val="20"/>
              </w:rPr>
              <w:t>Outpatient</w:t>
            </w:r>
            <w:r w:rsidRPr="00166721">
              <w:rPr>
                <w:rFonts w:ascii="Arial" w:hAnsi="Arial" w:cs="Arial"/>
                <w:spacing w:val="-20"/>
                <w:sz w:val="20"/>
                <w:szCs w:val="20"/>
              </w:rPr>
              <w:t xml:space="preserve"> </w:t>
            </w:r>
            <w:r w:rsidRPr="00166721">
              <w:rPr>
                <w:rFonts w:ascii="Arial" w:hAnsi="Arial" w:cs="Arial"/>
                <w:spacing w:val="-1"/>
                <w:sz w:val="20"/>
                <w:szCs w:val="20"/>
              </w:rPr>
              <w:t>Hospital</w:t>
            </w:r>
            <w:r w:rsidRPr="00166721">
              <w:rPr>
                <w:rFonts w:ascii="Arial" w:hAnsi="Arial" w:cs="Arial"/>
                <w:spacing w:val="-23"/>
                <w:sz w:val="20"/>
                <w:szCs w:val="20"/>
              </w:rPr>
              <w:t xml:space="preserve"> </w:t>
            </w:r>
            <w:r w:rsidRPr="00166721">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634CFA27" w14:textId="77777777" w:rsidR="006F3A36" w:rsidRPr="00166721" w:rsidRDefault="006F3A36" w:rsidP="00166721">
            <w:pPr>
              <w:kinsoku w:val="0"/>
              <w:overflowPunct w:val="0"/>
              <w:spacing w:before="118"/>
              <w:ind w:left="471"/>
              <w:rPr>
                <w:rFonts w:ascii="Arial" w:hAnsi="Arial" w:cs="Arial"/>
                <w:sz w:val="20"/>
                <w:szCs w:val="20"/>
              </w:rPr>
            </w:pPr>
            <w:r w:rsidRPr="00166721">
              <w:rPr>
                <w:rFonts w:ascii="Arial" w:hAnsi="Arial" w:cs="Arial"/>
                <w:b/>
                <w:bCs/>
                <w:spacing w:val="-1"/>
                <w:sz w:val="20"/>
                <w:szCs w:val="20"/>
              </w:rPr>
              <w:t>Subchapter</w:t>
            </w:r>
            <w:r w:rsidRPr="00166721">
              <w:rPr>
                <w:rFonts w:ascii="Arial" w:hAnsi="Arial" w:cs="Arial"/>
                <w:b/>
                <w:bCs/>
                <w:spacing w:val="-22"/>
                <w:sz w:val="20"/>
                <w:szCs w:val="20"/>
              </w:rPr>
              <w:t xml:space="preserve"> </w:t>
            </w:r>
            <w:r w:rsidRPr="00166721">
              <w:rPr>
                <w:rFonts w:ascii="Arial" w:hAnsi="Arial" w:cs="Arial"/>
                <w:b/>
                <w:bCs/>
                <w:sz w:val="20"/>
                <w:szCs w:val="20"/>
              </w:rPr>
              <w:t>Number</w:t>
            </w:r>
            <w:r w:rsidRPr="00166721">
              <w:rPr>
                <w:rFonts w:ascii="Arial" w:hAnsi="Arial" w:cs="Arial"/>
                <w:b/>
                <w:bCs/>
                <w:spacing w:val="-20"/>
                <w:sz w:val="20"/>
                <w:szCs w:val="20"/>
              </w:rPr>
              <w:t xml:space="preserve"> </w:t>
            </w:r>
            <w:r w:rsidRPr="00166721">
              <w:rPr>
                <w:rFonts w:ascii="Arial" w:hAnsi="Arial" w:cs="Arial"/>
                <w:b/>
                <w:bCs/>
                <w:sz w:val="20"/>
                <w:szCs w:val="20"/>
              </w:rPr>
              <w:t>and</w:t>
            </w:r>
            <w:r w:rsidRPr="00166721">
              <w:rPr>
                <w:rFonts w:ascii="Arial" w:hAnsi="Arial" w:cs="Arial"/>
                <w:b/>
                <w:bCs/>
                <w:spacing w:val="-18"/>
                <w:sz w:val="20"/>
                <w:szCs w:val="20"/>
              </w:rPr>
              <w:t xml:space="preserve"> </w:t>
            </w:r>
            <w:r w:rsidRPr="00166721">
              <w:rPr>
                <w:rFonts w:ascii="Arial" w:hAnsi="Arial" w:cs="Arial"/>
                <w:b/>
                <w:bCs/>
                <w:sz w:val="20"/>
                <w:szCs w:val="20"/>
              </w:rPr>
              <w:t>Title</w:t>
            </w:r>
          </w:p>
          <w:p w14:paraId="1B258FEC" w14:textId="77777777" w:rsidR="006F3A36" w:rsidRDefault="006F3A36" w:rsidP="00166721">
            <w:pPr>
              <w:kinsoku w:val="0"/>
              <w:overflowPunct w:val="0"/>
              <w:spacing w:before="120"/>
              <w:ind w:left="791"/>
              <w:rPr>
                <w:rFonts w:ascii="Arial" w:hAnsi="Arial" w:cs="Arial"/>
                <w:spacing w:val="-1"/>
                <w:sz w:val="20"/>
                <w:szCs w:val="20"/>
              </w:rPr>
            </w:pPr>
            <w:r w:rsidRPr="00166721">
              <w:rPr>
                <w:rFonts w:ascii="Arial" w:hAnsi="Arial" w:cs="Arial"/>
                <w:spacing w:val="-1"/>
                <w:sz w:val="20"/>
                <w:szCs w:val="20"/>
              </w:rPr>
              <w:t>4.</w:t>
            </w:r>
            <w:r w:rsidRPr="00166721">
              <w:rPr>
                <w:rFonts w:ascii="Arial" w:hAnsi="Arial" w:cs="Arial"/>
                <w:spacing w:val="26"/>
                <w:sz w:val="20"/>
                <w:szCs w:val="20"/>
              </w:rPr>
              <w:t xml:space="preserve"> </w:t>
            </w:r>
            <w:r w:rsidRPr="00166721">
              <w:rPr>
                <w:rFonts w:ascii="Arial" w:hAnsi="Arial" w:cs="Arial"/>
                <w:spacing w:val="-1"/>
                <w:sz w:val="20"/>
                <w:szCs w:val="20"/>
              </w:rPr>
              <w:t>Program</w:t>
            </w:r>
            <w:r w:rsidRPr="00166721">
              <w:rPr>
                <w:rFonts w:ascii="Arial" w:hAnsi="Arial" w:cs="Arial"/>
                <w:spacing w:val="-10"/>
                <w:sz w:val="20"/>
                <w:szCs w:val="20"/>
              </w:rPr>
              <w:t xml:space="preserve"> </w:t>
            </w:r>
            <w:r w:rsidRPr="00166721">
              <w:rPr>
                <w:rFonts w:ascii="Arial" w:hAnsi="Arial" w:cs="Arial"/>
                <w:spacing w:val="-1"/>
                <w:sz w:val="20"/>
                <w:szCs w:val="20"/>
              </w:rPr>
              <w:t>Regulations</w:t>
            </w:r>
          </w:p>
          <w:p w14:paraId="0B0F1DD7" w14:textId="77777777" w:rsidR="006F3A36" w:rsidRPr="00166721" w:rsidRDefault="006F3A36" w:rsidP="00E061B0">
            <w:pPr>
              <w:kinsoku w:val="0"/>
              <w:overflowPunct w:val="0"/>
              <w:ind w:left="791"/>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5DF8710F" w14:textId="77777777" w:rsidR="006F3A36" w:rsidRPr="00166721" w:rsidRDefault="006F3A36" w:rsidP="00166721">
            <w:pPr>
              <w:kinsoku w:val="0"/>
              <w:overflowPunct w:val="0"/>
              <w:spacing w:before="118"/>
              <w:ind w:left="467" w:right="467"/>
              <w:jc w:val="center"/>
              <w:rPr>
                <w:rFonts w:ascii="Arial" w:hAnsi="Arial" w:cs="Arial"/>
                <w:sz w:val="20"/>
                <w:szCs w:val="20"/>
              </w:rPr>
            </w:pPr>
            <w:r w:rsidRPr="00166721">
              <w:rPr>
                <w:rFonts w:ascii="Arial" w:hAnsi="Arial" w:cs="Arial"/>
                <w:b/>
                <w:bCs/>
                <w:spacing w:val="-1"/>
                <w:sz w:val="20"/>
                <w:szCs w:val="20"/>
              </w:rPr>
              <w:t>Page</w:t>
            </w:r>
          </w:p>
          <w:p w14:paraId="1F162FE2" w14:textId="77777777" w:rsidR="006F3A36" w:rsidRPr="00166721" w:rsidRDefault="006F3A36" w:rsidP="00166721">
            <w:pPr>
              <w:kinsoku w:val="0"/>
              <w:overflowPunct w:val="0"/>
              <w:spacing w:before="120"/>
              <w:ind w:left="471" w:right="467"/>
              <w:jc w:val="center"/>
            </w:pPr>
            <w:r w:rsidRPr="00166721">
              <w:rPr>
                <w:rFonts w:ascii="Arial" w:hAnsi="Arial" w:cs="Arial"/>
                <w:spacing w:val="-1"/>
                <w:sz w:val="20"/>
                <w:szCs w:val="20"/>
              </w:rPr>
              <w:t>4-30</w:t>
            </w:r>
          </w:p>
        </w:tc>
      </w:tr>
      <w:tr w:rsidR="006F3A36" w:rsidRPr="00BE1A09" w14:paraId="31AF07AD" w14:textId="77777777" w:rsidTr="00166721">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3EE830FB" w14:textId="77777777" w:rsidR="006F3A36" w:rsidRPr="00166721" w:rsidRDefault="006F3A36" w:rsidP="00166721">
            <w:pPr>
              <w:kinsoku w:val="0"/>
              <w:overflowPunct w:val="0"/>
              <w:spacing w:before="120"/>
              <w:ind w:left="471"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6CABE4FF" w14:textId="77777777" w:rsidR="006F3A36" w:rsidRPr="00166721" w:rsidRDefault="006F3A36" w:rsidP="00166721">
            <w:pPr>
              <w:kinsoku w:val="0"/>
              <w:overflowPunct w:val="0"/>
              <w:spacing w:before="119"/>
              <w:ind w:left="1019" w:right="1023"/>
              <w:jc w:val="center"/>
              <w:rPr>
                <w:rFonts w:ascii="Arial" w:hAnsi="Arial" w:cs="Arial"/>
                <w:sz w:val="20"/>
                <w:szCs w:val="20"/>
              </w:rPr>
            </w:pPr>
            <w:r w:rsidRPr="00166721">
              <w:rPr>
                <w:rFonts w:ascii="Arial" w:hAnsi="Arial" w:cs="Arial"/>
                <w:b/>
                <w:bCs/>
                <w:sz w:val="20"/>
                <w:szCs w:val="20"/>
              </w:rPr>
              <w:t>Transmittal</w:t>
            </w:r>
            <w:r w:rsidRPr="00166721">
              <w:rPr>
                <w:rFonts w:ascii="Arial" w:hAnsi="Arial" w:cs="Arial"/>
                <w:b/>
                <w:bCs/>
                <w:spacing w:val="-37"/>
                <w:sz w:val="20"/>
                <w:szCs w:val="20"/>
              </w:rPr>
              <w:t xml:space="preserve"> </w:t>
            </w:r>
            <w:r w:rsidRPr="00166721">
              <w:rPr>
                <w:rFonts w:ascii="Arial" w:hAnsi="Arial" w:cs="Arial"/>
                <w:b/>
                <w:bCs/>
                <w:sz w:val="20"/>
                <w:szCs w:val="20"/>
              </w:rPr>
              <w:t>Letter</w:t>
            </w:r>
          </w:p>
          <w:p w14:paraId="197D0659" w14:textId="506175EF" w:rsidR="006F3A36" w:rsidRPr="00166721" w:rsidRDefault="00D00DB3" w:rsidP="00166721">
            <w:pPr>
              <w:kinsoku w:val="0"/>
              <w:overflowPunct w:val="0"/>
              <w:spacing w:before="120"/>
              <w:ind w:left="1018" w:right="1023"/>
              <w:jc w:val="center"/>
            </w:pPr>
            <w:r>
              <w:rPr>
                <w:rFonts w:ascii="Arial" w:hAnsi="Arial" w:cs="Arial"/>
                <w:spacing w:val="-1"/>
                <w:sz w:val="20"/>
                <w:szCs w:val="20"/>
              </w:rPr>
              <w:t>AOH-</w:t>
            </w:r>
            <w:r w:rsidR="00016B09">
              <w:rPr>
                <w:rFonts w:ascii="Arial" w:hAnsi="Arial" w:cs="Arial"/>
                <w:spacing w:val="-1"/>
                <w:sz w:val="20"/>
                <w:szCs w:val="20"/>
              </w:rPr>
              <w:t>51</w:t>
            </w:r>
          </w:p>
        </w:tc>
        <w:tc>
          <w:tcPr>
            <w:tcW w:w="1769" w:type="dxa"/>
            <w:tcBorders>
              <w:top w:val="single" w:sz="6" w:space="0" w:color="000000"/>
              <w:left w:val="single" w:sz="6" w:space="0" w:color="000000"/>
              <w:bottom w:val="single" w:sz="6" w:space="0" w:color="000000"/>
              <w:right w:val="single" w:sz="6" w:space="0" w:color="000000"/>
            </w:tcBorders>
          </w:tcPr>
          <w:p w14:paraId="6C69339C" w14:textId="77777777" w:rsidR="006F3A36" w:rsidRPr="00166721" w:rsidRDefault="006F3A36" w:rsidP="00166721">
            <w:pPr>
              <w:kinsoku w:val="0"/>
              <w:overflowPunct w:val="0"/>
              <w:spacing w:before="119"/>
              <w:ind w:left="467" w:right="467"/>
              <w:jc w:val="center"/>
              <w:rPr>
                <w:rFonts w:ascii="Arial" w:hAnsi="Arial" w:cs="Arial"/>
                <w:sz w:val="20"/>
                <w:szCs w:val="20"/>
              </w:rPr>
            </w:pPr>
            <w:r w:rsidRPr="00166721">
              <w:rPr>
                <w:rFonts w:ascii="Arial" w:hAnsi="Arial" w:cs="Arial"/>
                <w:b/>
                <w:bCs/>
                <w:sz w:val="20"/>
                <w:szCs w:val="20"/>
              </w:rPr>
              <w:t>Date</w:t>
            </w:r>
          </w:p>
          <w:p w14:paraId="1AEDD91E" w14:textId="5A62A679" w:rsidR="006F3A36" w:rsidRPr="00166721" w:rsidRDefault="00D00DB3" w:rsidP="00166721">
            <w:pPr>
              <w:kinsoku w:val="0"/>
              <w:overflowPunct w:val="0"/>
              <w:spacing w:before="120"/>
              <w:ind w:left="471" w:right="467"/>
              <w:jc w:val="center"/>
            </w:pPr>
            <w:r>
              <w:rPr>
                <w:rFonts w:ascii="Arial" w:hAnsi="Arial" w:cs="Arial"/>
                <w:spacing w:val="-1"/>
                <w:sz w:val="20"/>
                <w:szCs w:val="20"/>
              </w:rPr>
              <w:t>01/24/22</w:t>
            </w:r>
          </w:p>
        </w:tc>
      </w:tr>
    </w:tbl>
    <w:p w14:paraId="22C63F08" w14:textId="77777777" w:rsidR="006F3A36" w:rsidRDefault="006F3A36">
      <w:pPr>
        <w:tabs>
          <w:tab w:val="left" w:pos="936"/>
          <w:tab w:val="left" w:pos="1314"/>
          <w:tab w:val="left" w:pos="1692"/>
          <w:tab w:val="left" w:pos="2070"/>
        </w:tabs>
        <w:ind w:left="1314"/>
        <w:rPr>
          <w:sz w:val="22"/>
        </w:rPr>
      </w:pPr>
    </w:p>
    <w:p w14:paraId="2A6CDED0"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410.471</w:t>
      </w:r>
      <w:proofErr w:type="gramStart"/>
      <w:r w:rsidRPr="009C2ACE">
        <w:rPr>
          <w:sz w:val="22"/>
          <w:szCs w:val="20"/>
          <w:u w:val="single"/>
        </w:rPr>
        <w:t>:  Mental</w:t>
      </w:r>
      <w:proofErr w:type="gramEnd"/>
      <w:r w:rsidRPr="009C2ACE">
        <w:rPr>
          <w:sz w:val="22"/>
          <w:szCs w:val="20"/>
          <w:u w:val="single"/>
        </w:rPr>
        <w:t xml:space="preserve"> Health Services</w:t>
      </w:r>
      <w:proofErr w:type="gramStart"/>
      <w:r w:rsidRPr="009C2ACE">
        <w:rPr>
          <w:sz w:val="22"/>
          <w:szCs w:val="20"/>
          <w:u w:val="single"/>
        </w:rPr>
        <w:t>:  Introduction</w:t>
      </w:r>
      <w:proofErr w:type="gramEnd"/>
    </w:p>
    <w:p w14:paraId="2DACA14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52B4518C" w14:textId="77777777" w:rsidR="006F3A36" w:rsidRPr="009C2ACE" w:rsidRDefault="006F3A36" w:rsidP="00241775">
      <w:pPr>
        <w:tabs>
          <w:tab w:val="left" w:pos="936"/>
          <w:tab w:val="left" w:pos="1314"/>
          <w:tab w:val="left" w:pos="1692"/>
          <w:tab w:val="left" w:pos="2070"/>
        </w:tabs>
        <w:autoSpaceDE/>
        <w:autoSpaceDN/>
        <w:adjustRightInd/>
        <w:ind w:left="720" w:firstLine="360"/>
        <w:rPr>
          <w:sz w:val="22"/>
          <w:szCs w:val="20"/>
        </w:rPr>
      </w:pPr>
      <w:r w:rsidRPr="009C2ACE">
        <w:rPr>
          <w:sz w:val="22"/>
          <w:szCs w:val="20"/>
        </w:rPr>
        <w:t>A mental health program is a comprehensive group of diagnostic and treatment services, as outlined in 130 CMR 410.474, furnished to mentally or emotionally disabled persons and their families under the direction of a licensed psychiatrist. The MassHealth agency pays for mental health services provided in hospital outpatient departments subject to the restrictions and limitations in 130 CMR 410.472 through 410.479.</w:t>
      </w:r>
    </w:p>
    <w:p w14:paraId="6AA95481"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D1BC13C" w14:textId="77777777" w:rsidR="006F3A36" w:rsidRPr="009C2ACE" w:rsidRDefault="006F3A36" w:rsidP="009D01ED">
      <w:pPr>
        <w:tabs>
          <w:tab w:val="left" w:pos="936"/>
          <w:tab w:val="left" w:pos="1314"/>
          <w:tab w:val="left" w:pos="1692"/>
          <w:tab w:val="left" w:pos="2070"/>
        </w:tabs>
        <w:autoSpaceDE/>
        <w:autoSpaceDN/>
        <w:adjustRightInd/>
        <w:rPr>
          <w:sz w:val="22"/>
          <w:szCs w:val="20"/>
        </w:rPr>
      </w:pPr>
      <w:r w:rsidRPr="009C2ACE">
        <w:rPr>
          <w:sz w:val="22"/>
          <w:szCs w:val="20"/>
          <w:u w:val="single"/>
        </w:rPr>
        <w:t>410.472</w:t>
      </w:r>
      <w:proofErr w:type="gramStart"/>
      <w:r w:rsidRPr="009C2ACE">
        <w:rPr>
          <w:sz w:val="22"/>
          <w:szCs w:val="20"/>
          <w:u w:val="single"/>
        </w:rPr>
        <w:t>:  Mental</w:t>
      </w:r>
      <w:proofErr w:type="gramEnd"/>
      <w:r w:rsidRPr="009C2ACE">
        <w:rPr>
          <w:sz w:val="22"/>
          <w:szCs w:val="20"/>
          <w:u w:val="single"/>
        </w:rPr>
        <w:t xml:space="preserve"> Health Services</w:t>
      </w:r>
      <w:proofErr w:type="gramStart"/>
      <w:r w:rsidRPr="009C2ACE">
        <w:rPr>
          <w:sz w:val="22"/>
          <w:szCs w:val="20"/>
          <w:u w:val="single"/>
        </w:rPr>
        <w:t>:  Noncovered</w:t>
      </w:r>
      <w:proofErr w:type="gramEnd"/>
      <w:r w:rsidRPr="009C2ACE">
        <w:rPr>
          <w:sz w:val="22"/>
          <w:szCs w:val="20"/>
          <w:u w:val="single"/>
        </w:rPr>
        <w:t xml:space="preserve"> Services</w:t>
      </w:r>
    </w:p>
    <w:p w14:paraId="2CD11BFA"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6D2AFEFD" w14:textId="43DCFF19" w:rsidR="006F3A36" w:rsidRPr="009C2ACE" w:rsidRDefault="006F3A36" w:rsidP="00241775">
      <w:pPr>
        <w:tabs>
          <w:tab w:val="left" w:pos="936"/>
          <w:tab w:val="left" w:pos="1314"/>
          <w:tab w:val="left" w:pos="1692"/>
          <w:tab w:val="left" w:pos="2070"/>
        </w:tabs>
        <w:autoSpaceDE/>
        <w:autoSpaceDN/>
        <w:adjustRightInd/>
        <w:ind w:left="720"/>
        <w:rPr>
          <w:sz w:val="22"/>
          <w:szCs w:val="20"/>
        </w:rPr>
      </w:pPr>
      <w:r w:rsidRPr="009C2ACE">
        <w:rPr>
          <w:sz w:val="22"/>
          <w:szCs w:val="20"/>
        </w:rPr>
        <w:t>(A)</w:t>
      </w:r>
      <w:r w:rsidRPr="009C2ACE">
        <w:rPr>
          <w:sz w:val="22"/>
          <w:szCs w:val="20"/>
        </w:rPr>
        <w:tab/>
      </w:r>
      <w:r w:rsidRPr="009C2ACE">
        <w:rPr>
          <w:sz w:val="22"/>
          <w:szCs w:val="20"/>
          <w:u w:val="single"/>
        </w:rPr>
        <w:t>Nonmedical Services</w:t>
      </w:r>
      <w:r w:rsidRPr="009C2ACE">
        <w:rPr>
          <w:sz w:val="22"/>
          <w:szCs w:val="20"/>
        </w:rPr>
        <w:t xml:space="preserve">.  The MassHealth agency does not pay for </w:t>
      </w:r>
      <w:proofErr w:type="gramStart"/>
      <w:r w:rsidRPr="009C2ACE">
        <w:rPr>
          <w:sz w:val="22"/>
          <w:szCs w:val="20"/>
        </w:rPr>
        <w:t>nonmedical</w:t>
      </w:r>
      <w:proofErr w:type="gramEnd"/>
      <w:r w:rsidRPr="009C2ACE">
        <w:rPr>
          <w:sz w:val="22"/>
          <w:szCs w:val="20"/>
        </w:rPr>
        <w:t xml:space="preserve"> mental health services. These services include, but are not limited to, the following:</w:t>
      </w:r>
    </w:p>
    <w:p w14:paraId="25852074" w14:textId="4C948819" w:rsidR="006F3A36" w:rsidRPr="009C2ACE" w:rsidRDefault="006F3A36" w:rsidP="00241775">
      <w:pPr>
        <w:tabs>
          <w:tab w:val="left" w:pos="936"/>
          <w:tab w:val="left" w:pos="1314"/>
          <w:tab w:val="left" w:pos="1692"/>
          <w:tab w:val="left" w:pos="2070"/>
        </w:tabs>
        <w:autoSpaceDE/>
        <w:autoSpaceDN/>
        <w:adjustRightInd/>
        <w:ind w:left="1080"/>
        <w:rPr>
          <w:sz w:val="22"/>
          <w:szCs w:val="20"/>
        </w:rPr>
      </w:pPr>
      <w:r w:rsidRPr="009C2ACE">
        <w:rPr>
          <w:sz w:val="22"/>
          <w:szCs w:val="20"/>
        </w:rPr>
        <w:t>(1</w:t>
      </w:r>
      <w:proofErr w:type="gramStart"/>
      <w:r w:rsidRPr="009C2ACE">
        <w:rPr>
          <w:sz w:val="22"/>
          <w:szCs w:val="20"/>
        </w:rPr>
        <w:t>)</w:t>
      </w:r>
      <w:r w:rsidR="00241775">
        <w:rPr>
          <w:sz w:val="22"/>
          <w:szCs w:val="20"/>
        </w:rPr>
        <w:t xml:space="preserve">  </w:t>
      </w:r>
      <w:r w:rsidRPr="009C2ACE">
        <w:rPr>
          <w:sz w:val="22"/>
          <w:szCs w:val="20"/>
        </w:rPr>
        <w:t>vocational</w:t>
      </w:r>
      <w:proofErr w:type="gramEnd"/>
      <w:r w:rsidRPr="009C2ACE">
        <w:rPr>
          <w:sz w:val="22"/>
          <w:szCs w:val="20"/>
        </w:rPr>
        <w:t xml:space="preserve"> rehabilitation </w:t>
      </w:r>
      <w:proofErr w:type="gramStart"/>
      <w:r w:rsidRPr="009C2ACE">
        <w:rPr>
          <w:sz w:val="22"/>
          <w:szCs w:val="20"/>
        </w:rPr>
        <w:t>services;</w:t>
      </w:r>
      <w:proofErr w:type="gramEnd"/>
    </w:p>
    <w:p w14:paraId="7F3AD562" w14:textId="299A29D5" w:rsidR="006F3A36" w:rsidRPr="009C2ACE" w:rsidRDefault="006F3A36" w:rsidP="00241775">
      <w:pPr>
        <w:tabs>
          <w:tab w:val="left" w:pos="936"/>
          <w:tab w:val="left" w:pos="1314"/>
          <w:tab w:val="left" w:pos="1692"/>
          <w:tab w:val="left" w:pos="2070"/>
        </w:tabs>
        <w:autoSpaceDE/>
        <w:autoSpaceDN/>
        <w:adjustRightInd/>
        <w:ind w:left="1080"/>
        <w:rPr>
          <w:sz w:val="22"/>
          <w:szCs w:val="20"/>
        </w:rPr>
      </w:pPr>
      <w:r w:rsidRPr="009C2ACE">
        <w:rPr>
          <w:sz w:val="22"/>
          <w:szCs w:val="20"/>
        </w:rPr>
        <w:t>(2</w:t>
      </w:r>
      <w:proofErr w:type="gramStart"/>
      <w:r w:rsidRPr="009C2ACE">
        <w:rPr>
          <w:sz w:val="22"/>
          <w:szCs w:val="20"/>
        </w:rPr>
        <w:t>)</w:t>
      </w:r>
      <w:r w:rsidR="00241775">
        <w:rPr>
          <w:sz w:val="22"/>
          <w:szCs w:val="20"/>
        </w:rPr>
        <w:t xml:space="preserve">  </w:t>
      </w:r>
      <w:r w:rsidRPr="00F457DF">
        <w:rPr>
          <w:sz w:val="22"/>
          <w:szCs w:val="20"/>
        </w:rPr>
        <w:t>sheltered</w:t>
      </w:r>
      <w:proofErr w:type="gramEnd"/>
      <w:r w:rsidRPr="00F457DF">
        <w:rPr>
          <w:sz w:val="22"/>
          <w:szCs w:val="20"/>
        </w:rPr>
        <w:t xml:space="preserve"> </w:t>
      </w:r>
      <w:proofErr w:type="gramStart"/>
      <w:r w:rsidRPr="00F457DF">
        <w:rPr>
          <w:sz w:val="22"/>
          <w:szCs w:val="20"/>
        </w:rPr>
        <w:t>workshops</w:t>
      </w:r>
      <w:r w:rsidRPr="009C2ACE">
        <w:rPr>
          <w:sz w:val="22"/>
          <w:szCs w:val="20"/>
        </w:rPr>
        <w:t>;</w:t>
      </w:r>
      <w:proofErr w:type="gramEnd"/>
    </w:p>
    <w:p w14:paraId="0F19093D" w14:textId="29834AF0" w:rsidR="006F3A36" w:rsidRPr="009C2ACE" w:rsidRDefault="006F3A36" w:rsidP="00241775">
      <w:pPr>
        <w:tabs>
          <w:tab w:val="left" w:pos="936"/>
          <w:tab w:val="left" w:pos="1314"/>
          <w:tab w:val="left" w:pos="1692"/>
          <w:tab w:val="left" w:pos="2070"/>
        </w:tabs>
        <w:autoSpaceDE/>
        <w:autoSpaceDN/>
        <w:adjustRightInd/>
        <w:ind w:left="1080"/>
        <w:rPr>
          <w:sz w:val="22"/>
          <w:szCs w:val="20"/>
        </w:rPr>
      </w:pPr>
      <w:r w:rsidRPr="009C2ACE">
        <w:rPr>
          <w:sz w:val="22"/>
          <w:szCs w:val="20"/>
        </w:rPr>
        <w:t>(3</w:t>
      </w:r>
      <w:proofErr w:type="gramStart"/>
      <w:r w:rsidRPr="009C2ACE">
        <w:rPr>
          <w:sz w:val="22"/>
          <w:szCs w:val="20"/>
        </w:rPr>
        <w:t>)</w:t>
      </w:r>
      <w:r w:rsidR="00241775">
        <w:rPr>
          <w:sz w:val="22"/>
          <w:szCs w:val="20"/>
        </w:rPr>
        <w:t xml:space="preserve">  </w:t>
      </w:r>
      <w:r w:rsidRPr="009C2ACE">
        <w:rPr>
          <w:sz w:val="22"/>
          <w:szCs w:val="20"/>
        </w:rPr>
        <w:t>educational</w:t>
      </w:r>
      <w:proofErr w:type="gramEnd"/>
      <w:r w:rsidRPr="009C2ACE">
        <w:rPr>
          <w:sz w:val="22"/>
          <w:szCs w:val="20"/>
        </w:rPr>
        <w:t xml:space="preserve"> </w:t>
      </w:r>
      <w:proofErr w:type="gramStart"/>
      <w:r w:rsidRPr="009C2ACE">
        <w:rPr>
          <w:sz w:val="22"/>
          <w:szCs w:val="20"/>
        </w:rPr>
        <w:t>services;</w:t>
      </w:r>
      <w:proofErr w:type="gramEnd"/>
    </w:p>
    <w:p w14:paraId="4E842DB8" w14:textId="67470BDE" w:rsidR="006F3A36" w:rsidRPr="009C2ACE" w:rsidRDefault="006F3A36" w:rsidP="00241775">
      <w:pPr>
        <w:tabs>
          <w:tab w:val="left" w:pos="936"/>
          <w:tab w:val="left" w:pos="1314"/>
          <w:tab w:val="left" w:pos="1692"/>
          <w:tab w:val="left" w:pos="2070"/>
        </w:tabs>
        <w:autoSpaceDE/>
        <w:autoSpaceDN/>
        <w:adjustRightInd/>
        <w:ind w:left="1080"/>
        <w:rPr>
          <w:sz w:val="22"/>
          <w:szCs w:val="20"/>
        </w:rPr>
      </w:pPr>
      <w:r w:rsidRPr="009C2ACE">
        <w:rPr>
          <w:sz w:val="22"/>
          <w:szCs w:val="20"/>
        </w:rPr>
        <w:t>(4</w:t>
      </w:r>
      <w:proofErr w:type="gramStart"/>
      <w:r w:rsidRPr="009C2ACE">
        <w:rPr>
          <w:sz w:val="22"/>
          <w:szCs w:val="20"/>
        </w:rPr>
        <w:t>)</w:t>
      </w:r>
      <w:r w:rsidR="00241775">
        <w:rPr>
          <w:sz w:val="22"/>
          <w:szCs w:val="20"/>
        </w:rPr>
        <w:t xml:space="preserve">  </w:t>
      </w:r>
      <w:r w:rsidRPr="009C2ACE">
        <w:rPr>
          <w:sz w:val="22"/>
          <w:szCs w:val="20"/>
        </w:rPr>
        <w:t>recreational</w:t>
      </w:r>
      <w:proofErr w:type="gramEnd"/>
      <w:r w:rsidRPr="009C2ACE">
        <w:rPr>
          <w:sz w:val="22"/>
          <w:szCs w:val="20"/>
        </w:rPr>
        <w:t xml:space="preserve"> services (play therapy, the use of play activities with a child in an identified treatment setting as an alternative to strictly verbal expression of conflicts and feelings, is not considered a recreational service and is covered</w:t>
      </w:r>
      <w:proofErr w:type="gramStart"/>
      <w:r w:rsidRPr="009C2ACE">
        <w:rPr>
          <w:sz w:val="22"/>
          <w:szCs w:val="20"/>
        </w:rPr>
        <w:t>);</w:t>
      </w:r>
      <w:proofErr w:type="gramEnd"/>
    </w:p>
    <w:p w14:paraId="3FDACD67" w14:textId="4A40E35F" w:rsidR="006F3A36" w:rsidRPr="009C2ACE" w:rsidRDefault="006F3A36" w:rsidP="00241775">
      <w:pPr>
        <w:tabs>
          <w:tab w:val="left" w:pos="936"/>
          <w:tab w:val="left" w:pos="1314"/>
          <w:tab w:val="left" w:pos="1692"/>
          <w:tab w:val="left" w:pos="2070"/>
        </w:tabs>
        <w:autoSpaceDE/>
        <w:autoSpaceDN/>
        <w:adjustRightInd/>
        <w:ind w:left="1080"/>
        <w:rPr>
          <w:sz w:val="22"/>
          <w:szCs w:val="20"/>
        </w:rPr>
      </w:pPr>
      <w:r w:rsidRPr="009C2ACE">
        <w:rPr>
          <w:sz w:val="22"/>
          <w:szCs w:val="20"/>
        </w:rPr>
        <w:t>(5)</w:t>
      </w:r>
      <w:r w:rsidR="00241775">
        <w:rPr>
          <w:sz w:val="22"/>
          <w:szCs w:val="20"/>
        </w:rPr>
        <w:t xml:space="preserve">  </w:t>
      </w:r>
      <w:r w:rsidRPr="009C2ACE">
        <w:rPr>
          <w:sz w:val="22"/>
          <w:szCs w:val="20"/>
        </w:rPr>
        <w:t>life</w:t>
      </w:r>
      <w:r w:rsidRPr="009C2ACE">
        <w:rPr>
          <w:sz w:val="22"/>
          <w:szCs w:val="20"/>
        </w:rPr>
        <w:noBreakHyphen/>
        <w:t>enrichment services (ego</w:t>
      </w:r>
      <w:r w:rsidRPr="009C2ACE">
        <w:rPr>
          <w:sz w:val="22"/>
          <w:szCs w:val="20"/>
        </w:rPr>
        <w:noBreakHyphen/>
        <w:t>enhancing services such as workshops or educational courses provided to functioning persons); and</w:t>
      </w:r>
    </w:p>
    <w:p w14:paraId="4806AEED" w14:textId="605FCD33" w:rsidR="006F3A36" w:rsidRPr="009C2ACE" w:rsidRDefault="006F3A36" w:rsidP="00241775">
      <w:pPr>
        <w:tabs>
          <w:tab w:val="left" w:pos="936"/>
          <w:tab w:val="left" w:pos="1314"/>
          <w:tab w:val="left" w:pos="1692"/>
          <w:tab w:val="left" w:pos="2070"/>
        </w:tabs>
        <w:autoSpaceDE/>
        <w:autoSpaceDN/>
        <w:adjustRightInd/>
        <w:ind w:left="1080"/>
        <w:rPr>
          <w:sz w:val="22"/>
          <w:szCs w:val="20"/>
        </w:rPr>
      </w:pPr>
      <w:r w:rsidRPr="009C2ACE">
        <w:rPr>
          <w:sz w:val="22"/>
          <w:szCs w:val="20"/>
        </w:rPr>
        <w:t>(6</w:t>
      </w:r>
      <w:proofErr w:type="gramStart"/>
      <w:r w:rsidRPr="009C2ACE">
        <w:rPr>
          <w:sz w:val="22"/>
          <w:szCs w:val="20"/>
        </w:rPr>
        <w:t>)</w:t>
      </w:r>
      <w:r w:rsidR="00241775">
        <w:rPr>
          <w:sz w:val="22"/>
          <w:szCs w:val="20"/>
        </w:rPr>
        <w:t xml:space="preserve">  </w:t>
      </w:r>
      <w:r w:rsidRPr="009C2ACE">
        <w:rPr>
          <w:sz w:val="22"/>
          <w:szCs w:val="20"/>
        </w:rPr>
        <w:t>telephone</w:t>
      </w:r>
      <w:proofErr w:type="gramEnd"/>
      <w:r w:rsidRPr="009C2ACE">
        <w:rPr>
          <w:sz w:val="22"/>
          <w:szCs w:val="20"/>
        </w:rPr>
        <w:t xml:space="preserve"> conversations.</w:t>
      </w:r>
    </w:p>
    <w:p w14:paraId="43719104"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76D514E6" w14:textId="77777777" w:rsidR="006F3A36" w:rsidRPr="009C2ACE" w:rsidRDefault="006F3A36" w:rsidP="00241775">
      <w:pPr>
        <w:tabs>
          <w:tab w:val="left" w:pos="936"/>
          <w:tab w:val="left" w:pos="1314"/>
          <w:tab w:val="left" w:pos="1692"/>
          <w:tab w:val="left" w:pos="2070"/>
        </w:tabs>
        <w:autoSpaceDE/>
        <w:autoSpaceDN/>
        <w:adjustRightInd/>
        <w:ind w:left="720"/>
        <w:rPr>
          <w:sz w:val="22"/>
          <w:szCs w:val="20"/>
        </w:rPr>
      </w:pPr>
      <w:r w:rsidRPr="009C2ACE">
        <w:rPr>
          <w:sz w:val="22"/>
          <w:szCs w:val="20"/>
        </w:rPr>
        <w:t>(B)</w:t>
      </w:r>
      <w:r w:rsidRPr="009C2ACE">
        <w:rPr>
          <w:sz w:val="22"/>
          <w:szCs w:val="20"/>
        </w:rPr>
        <w:tab/>
      </w:r>
      <w:r w:rsidRPr="009C2ACE">
        <w:rPr>
          <w:sz w:val="22"/>
          <w:szCs w:val="20"/>
          <w:u w:val="single"/>
        </w:rPr>
        <w:t>Nonmedical Programs</w:t>
      </w:r>
      <w:r w:rsidRPr="009C2ACE">
        <w:rPr>
          <w:sz w:val="22"/>
          <w:szCs w:val="20"/>
        </w:rPr>
        <w:t xml:space="preserve">.  The MassHealth agency does not pay for diagnostic and treatment services that are provided as an integral part of a planned and comprehensive program that is organized to provide primarily nonmedical or other </w:t>
      </w:r>
      <w:proofErr w:type="gramStart"/>
      <w:r>
        <w:rPr>
          <w:sz w:val="22"/>
          <w:szCs w:val="20"/>
        </w:rPr>
        <w:t>noncovered</w:t>
      </w:r>
      <w:proofErr w:type="gramEnd"/>
      <w:r w:rsidRPr="009C2ACE">
        <w:rPr>
          <w:sz w:val="22"/>
          <w:szCs w:val="20"/>
        </w:rPr>
        <w:t xml:space="preserve"> services. Such programs include alcohol or drug drop</w:t>
      </w:r>
      <w:r w:rsidRPr="009C2ACE">
        <w:rPr>
          <w:sz w:val="22"/>
          <w:szCs w:val="20"/>
        </w:rPr>
        <w:noBreakHyphen/>
        <w:t xml:space="preserve">in centers. </w:t>
      </w:r>
    </w:p>
    <w:p w14:paraId="678FC293" w14:textId="77777777" w:rsidR="006F3A36" w:rsidRPr="009C2ACE" w:rsidRDefault="006F3A36" w:rsidP="009D01ED">
      <w:pPr>
        <w:tabs>
          <w:tab w:val="left" w:pos="936"/>
          <w:tab w:val="left" w:pos="1314"/>
          <w:tab w:val="left" w:pos="1692"/>
          <w:tab w:val="left" w:pos="2070"/>
        </w:tabs>
        <w:autoSpaceDE/>
        <w:autoSpaceDN/>
        <w:adjustRightInd/>
        <w:rPr>
          <w:sz w:val="22"/>
          <w:szCs w:val="20"/>
        </w:rPr>
      </w:pPr>
    </w:p>
    <w:p w14:paraId="11286788" w14:textId="77777777" w:rsidR="006F3A36" w:rsidRPr="00DD3AE3" w:rsidRDefault="006F3A36" w:rsidP="009D01ED">
      <w:pPr>
        <w:widowControl/>
        <w:tabs>
          <w:tab w:val="left" w:pos="900"/>
        </w:tabs>
        <w:autoSpaceDE/>
        <w:autoSpaceDN/>
        <w:adjustRightInd/>
        <w:ind w:left="900" w:hanging="900"/>
        <w:rPr>
          <w:sz w:val="22"/>
          <w:szCs w:val="20"/>
        </w:rPr>
      </w:pPr>
      <w:r w:rsidRPr="009C2ACE">
        <w:rPr>
          <w:sz w:val="22"/>
          <w:szCs w:val="20"/>
        </w:rPr>
        <w:t>(130 CMR 410.473 Reserved)</w:t>
      </w:r>
    </w:p>
    <w:p w14:paraId="561895FC" w14:textId="77777777" w:rsidR="006F3A36" w:rsidRDefault="006F3A36" w:rsidP="00166721">
      <w:pPr>
        <w:tabs>
          <w:tab w:val="left" w:pos="936"/>
          <w:tab w:val="left" w:pos="1314"/>
          <w:tab w:val="left" w:pos="1692"/>
          <w:tab w:val="left" w:pos="2070"/>
        </w:tabs>
        <w:ind w:left="1314"/>
        <w:rPr>
          <w:sz w:val="22"/>
        </w:rPr>
      </w:pPr>
    </w:p>
    <w:p w14:paraId="083ECCA0" w14:textId="43A12110" w:rsidR="00BA0077" w:rsidRDefault="00BA0077" w:rsidP="00166721">
      <w:pPr>
        <w:tabs>
          <w:tab w:val="left" w:pos="936"/>
          <w:tab w:val="left" w:pos="1314"/>
          <w:tab w:val="left" w:pos="1692"/>
          <w:tab w:val="left" w:pos="2070"/>
        </w:tabs>
        <w:ind w:left="1314"/>
        <w:rPr>
          <w:sz w:val="22"/>
        </w:rPr>
      </w:pPr>
      <w:r>
        <w:rPr>
          <w:sz w:val="22"/>
        </w:rPr>
        <w:br w:type="page"/>
      </w: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28E17443" w14:textId="77777777" w:rsidTr="00166721">
        <w:trPr>
          <w:gridAfter w:val="1"/>
          <w:wAfter w:w="221" w:type="dxa"/>
          <w:trHeight w:hRule="exact" w:val="70"/>
        </w:trPr>
        <w:tc>
          <w:tcPr>
            <w:tcW w:w="4080" w:type="dxa"/>
            <w:gridSpan w:val="2"/>
          </w:tcPr>
          <w:p w14:paraId="13C9AC6A"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r>
              <w:lastRenderedPageBreak/>
              <w:br w:type="page"/>
            </w:r>
          </w:p>
        </w:tc>
        <w:tc>
          <w:tcPr>
            <w:tcW w:w="3750" w:type="dxa"/>
            <w:gridSpan w:val="2"/>
          </w:tcPr>
          <w:p w14:paraId="3AE80C24"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73268C4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091ACE35"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2AF0461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5EBDFCE1"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399B2EBD" w14:textId="77777777" w:rsidR="00BA0077" w:rsidRPr="00CE13A9" w:rsidRDefault="00BA0077" w:rsidP="00166721">
            <w:pPr>
              <w:pStyle w:val="TableParagraph"/>
              <w:kinsoku w:val="0"/>
              <w:overflowPunct w:val="0"/>
              <w:spacing w:before="4" w:line="190" w:lineRule="exact"/>
              <w:rPr>
                <w:sz w:val="19"/>
                <w:szCs w:val="19"/>
              </w:rPr>
            </w:pPr>
          </w:p>
          <w:p w14:paraId="115CCAD3" w14:textId="77777777" w:rsidR="00BA0077" w:rsidRPr="00CE13A9" w:rsidRDefault="00BA0077" w:rsidP="00166721">
            <w:pPr>
              <w:pStyle w:val="TableParagraph"/>
              <w:kinsoku w:val="0"/>
              <w:overflowPunct w:val="0"/>
              <w:spacing w:line="200" w:lineRule="exact"/>
              <w:rPr>
                <w:sz w:val="20"/>
                <w:szCs w:val="20"/>
              </w:rPr>
            </w:pPr>
          </w:p>
          <w:p w14:paraId="2FDDC30A" w14:textId="77777777" w:rsidR="00BA0077" w:rsidRPr="00CE13A9" w:rsidRDefault="00BA0077"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9902DE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5B3EA806"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DC0E099"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3B750F12"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14CFF5F1"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31</w:t>
            </w:r>
          </w:p>
        </w:tc>
      </w:tr>
      <w:tr w:rsidR="00BA0077" w:rsidRPr="00CE13A9" w14:paraId="0697F321"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4658ECF"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272486F3"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3F59D365" w14:textId="09CB9AD3" w:rsidR="00BA0077" w:rsidRPr="00CE13A9" w:rsidRDefault="00BA0077" w:rsidP="001C1BCA">
            <w:pPr>
              <w:pStyle w:val="TableParagraph"/>
              <w:kinsoku w:val="0"/>
              <w:overflowPunct w:val="0"/>
              <w:spacing w:before="120"/>
              <w:ind w:left="1022" w:right="1022"/>
              <w:jc w:val="center"/>
            </w:pPr>
            <w:r>
              <w:rPr>
                <w:rFonts w:ascii="Arial" w:hAnsi="Arial" w:cs="Arial"/>
                <w:spacing w:val="-1"/>
                <w:sz w:val="20"/>
                <w:szCs w:val="20"/>
              </w:rPr>
              <w:t>AOH-40</w:t>
            </w:r>
          </w:p>
        </w:tc>
        <w:tc>
          <w:tcPr>
            <w:tcW w:w="1769" w:type="dxa"/>
            <w:gridSpan w:val="2"/>
            <w:tcBorders>
              <w:top w:val="single" w:sz="6" w:space="0" w:color="000000"/>
              <w:left w:val="single" w:sz="6" w:space="0" w:color="000000"/>
              <w:bottom w:val="single" w:sz="6" w:space="0" w:color="000000"/>
              <w:right w:val="single" w:sz="6" w:space="0" w:color="000000"/>
            </w:tcBorders>
          </w:tcPr>
          <w:p w14:paraId="740FAF9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18D03542" w14:textId="62FF3DD5" w:rsidR="00BA0077" w:rsidRPr="00CE13A9" w:rsidRDefault="00BA0077" w:rsidP="00166721">
            <w:pPr>
              <w:pStyle w:val="TableParagraph"/>
              <w:kinsoku w:val="0"/>
              <w:overflowPunct w:val="0"/>
              <w:spacing w:before="120"/>
              <w:ind w:left="471" w:right="467"/>
              <w:jc w:val="center"/>
            </w:pPr>
            <w:r>
              <w:rPr>
                <w:rFonts w:ascii="Arial" w:hAnsi="Arial" w:cs="Arial"/>
                <w:spacing w:val="-1"/>
                <w:sz w:val="20"/>
                <w:szCs w:val="20"/>
              </w:rPr>
              <w:t>07/28/17</w:t>
            </w:r>
          </w:p>
        </w:tc>
      </w:tr>
    </w:tbl>
    <w:p w14:paraId="0E56FDC7" w14:textId="77777777" w:rsidR="00BA0077" w:rsidRDefault="00BA0077" w:rsidP="00166721">
      <w:pPr>
        <w:rPr>
          <w:sz w:val="22"/>
        </w:rPr>
      </w:pPr>
    </w:p>
    <w:p w14:paraId="3A526507" w14:textId="77777777" w:rsidR="00BA0077" w:rsidRDefault="00BA0077" w:rsidP="009D01ED">
      <w:pPr>
        <w:tabs>
          <w:tab w:val="left" w:pos="936"/>
          <w:tab w:val="left" w:pos="1314"/>
          <w:tab w:val="left" w:pos="1692"/>
          <w:tab w:val="left" w:pos="2070"/>
        </w:tabs>
        <w:rPr>
          <w:sz w:val="22"/>
        </w:rPr>
      </w:pPr>
      <w:r>
        <w:rPr>
          <w:sz w:val="22"/>
          <w:u w:val="single"/>
        </w:rPr>
        <w:t>410.474</w:t>
      </w:r>
      <w:proofErr w:type="gramStart"/>
      <w:r>
        <w:rPr>
          <w:sz w:val="22"/>
          <w:u w:val="single"/>
        </w:rPr>
        <w:t>:  Mental</w:t>
      </w:r>
      <w:proofErr w:type="gramEnd"/>
      <w:r>
        <w:rPr>
          <w:sz w:val="22"/>
          <w:u w:val="single"/>
        </w:rPr>
        <w:t xml:space="preserve"> Health Services</w:t>
      </w:r>
      <w:proofErr w:type="gramStart"/>
      <w:r>
        <w:rPr>
          <w:sz w:val="22"/>
          <w:u w:val="single"/>
        </w:rPr>
        <w:t>:  Definitions</w:t>
      </w:r>
      <w:proofErr w:type="gramEnd"/>
    </w:p>
    <w:p w14:paraId="05FA9E0E" w14:textId="77777777" w:rsidR="00BA0077" w:rsidRDefault="00BA0077" w:rsidP="009D01ED">
      <w:pPr>
        <w:tabs>
          <w:tab w:val="left" w:pos="936"/>
          <w:tab w:val="left" w:pos="1314"/>
          <w:tab w:val="left" w:pos="1692"/>
          <w:tab w:val="left" w:pos="2070"/>
        </w:tabs>
        <w:rPr>
          <w:sz w:val="22"/>
        </w:rPr>
      </w:pPr>
    </w:p>
    <w:p w14:paraId="7A8E30C3" w14:textId="66E50088" w:rsidR="00BA0077" w:rsidRDefault="00BA0077" w:rsidP="00241775">
      <w:pPr>
        <w:tabs>
          <w:tab w:val="left" w:pos="936"/>
          <w:tab w:val="left" w:pos="1314"/>
          <w:tab w:val="left" w:pos="1692"/>
          <w:tab w:val="left" w:pos="2070"/>
        </w:tabs>
        <w:ind w:left="720" w:firstLine="360"/>
        <w:rPr>
          <w:sz w:val="22"/>
        </w:rPr>
      </w:pPr>
      <w:r>
        <w:rPr>
          <w:sz w:val="22"/>
        </w:rPr>
        <w:t>The following terms used in 130 CMR 410.471 through 410.479 will have the meanings given in 130 CMR 410.474 unless the context clearly requires a different meaning. When provided in a hospital outpatient department, services that are defined below must conform to the definitions given.</w:t>
      </w:r>
    </w:p>
    <w:p w14:paraId="3BF19317" w14:textId="77777777" w:rsidR="00BA0077" w:rsidRDefault="00BA0077" w:rsidP="009D01ED">
      <w:pPr>
        <w:tabs>
          <w:tab w:val="left" w:pos="936"/>
          <w:tab w:val="left" w:pos="1314"/>
          <w:tab w:val="left" w:pos="1692"/>
          <w:tab w:val="left" w:pos="2070"/>
        </w:tabs>
        <w:rPr>
          <w:sz w:val="22"/>
        </w:rPr>
      </w:pPr>
    </w:p>
    <w:p w14:paraId="3DA4A2B6" w14:textId="5E1A21AE" w:rsidR="00BA0077" w:rsidRDefault="00BA0077" w:rsidP="00241775">
      <w:pPr>
        <w:tabs>
          <w:tab w:val="left" w:pos="936"/>
          <w:tab w:val="left" w:pos="1314"/>
          <w:tab w:val="left" w:pos="1692"/>
          <w:tab w:val="left" w:pos="2070"/>
        </w:tabs>
        <w:ind w:left="720"/>
        <w:rPr>
          <w:sz w:val="22"/>
        </w:rPr>
      </w:pPr>
      <w:r w:rsidRPr="00D5343E">
        <w:rPr>
          <w:sz w:val="22"/>
          <w:u w:val="single"/>
        </w:rPr>
        <w:t>Case Consultation</w:t>
      </w:r>
      <w:r w:rsidR="00BF2180">
        <w:rPr>
          <w:sz w:val="22"/>
        </w:rPr>
        <w:t>.</w:t>
      </w:r>
      <w:r>
        <w:rPr>
          <w:sz w:val="22"/>
        </w:rPr>
        <w:t xml:space="preserve">  </w:t>
      </w:r>
      <w:r w:rsidR="00BF2180">
        <w:rPr>
          <w:sz w:val="22"/>
          <w:szCs w:val="22"/>
        </w:rPr>
        <w:t>E</w:t>
      </w:r>
      <w:r w:rsidRPr="000B479F">
        <w:rPr>
          <w:sz w:val="22"/>
          <w:szCs w:val="22"/>
        </w:rPr>
        <w:t xml:space="preserve">nvironmental intervention for medical management purposes on a </w:t>
      </w:r>
      <w:r w:rsidRPr="003B754A">
        <w:rPr>
          <w:sz w:val="22"/>
          <w:szCs w:val="22"/>
        </w:rPr>
        <w:t>psychiatric patient's</w:t>
      </w:r>
      <w:r w:rsidRPr="000B479F">
        <w:rPr>
          <w:sz w:val="22"/>
          <w:szCs w:val="22"/>
        </w:rPr>
        <w:t xml:space="preserve"> behalf with agencies, employers, or institutions which may include the preparation of reports of the </w:t>
      </w:r>
      <w:r w:rsidRPr="003B754A">
        <w:rPr>
          <w:sz w:val="22"/>
          <w:szCs w:val="22"/>
        </w:rPr>
        <w:t>patient's</w:t>
      </w:r>
      <w:r w:rsidRPr="000B479F">
        <w:rPr>
          <w:sz w:val="22"/>
          <w:szCs w:val="22"/>
        </w:rPr>
        <w:t xml:space="preserve"> psychiatric status, history, treatment, or progress (other than for legal purposes) for other physicians, agencies, or insurance carriers. </w:t>
      </w:r>
    </w:p>
    <w:p w14:paraId="7002F349" w14:textId="77777777" w:rsidR="00BA0077" w:rsidRDefault="00BA0077" w:rsidP="00241775">
      <w:pPr>
        <w:tabs>
          <w:tab w:val="left" w:pos="936"/>
          <w:tab w:val="left" w:pos="1314"/>
          <w:tab w:val="left" w:pos="1692"/>
          <w:tab w:val="left" w:pos="2070"/>
        </w:tabs>
        <w:ind w:left="720"/>
        <w:rPr>
          <w:sz w:val="22"/>
        </w:rPr>
      </w:pPr>
    </w:p>
    <w:p w14:paraId="3C3C2930" w14:textId="0EAE7EF4" w:rsidR="00BA0077" w:rsidRDefault="00BA0077" w:rsidP="00241775">
      <w:pPr>
        <w:tabs>
          <w:tab w:val="left" w:pos="936"/>
          <w:tab w:val="left" w:pos="1314"/>
          <w:tab w:val="left" w:pos="1692"/>
          <w:tab w:val="left" w:pos="2070"/>
        </w:tabs>
        <w:ind w:left="720"/>
        <w:rPr>
          <w:sz w:val="22"/>
        </w:rPr>
      </w:pPr>
      <w:r w:rsidRPr="00D5343E">
        <w:rPr>
          <w:sz w:val="22"/>
          <w:u w:val="single"/>
        </w:rPr>
        <w:t>Child and Adolescent Needs and Strengths (CANS)</w:t>
      </w:r>
      <w:r w:rsidR="00D3349B">
        <w:rPr>
          <w:sz w:val="22"/>
        </w:rPr>
        <w:t>.</w:t>
      </w:r>
      <w:r>
        <w:rPr>
          <w:sz w:val="22"/>
        </w:rPr>
        <w:t xml:space="preserve">  </w:t>
      </w:r>
      <w:r w:rsidR="00D3349B">
        <w:rPr>
          <w:sz w:val="22"/>
        </w:rPr>
        <w:t>A</w:t>
      </w:r>
      <w:r>
        <w:rPr>
          <w:sz w:val="22"/>
        </w:rPr>
        <w:t xml:space="preserve"> tool that provides a standardized way to organize information gathered during behavioral-health clinical assessments. A Massachusetts version of the tool has been developed and is intended to be used as a treatment tool for behavioral-health providers serving MassHealth members younger than 21.</w:t>
      </w:r>
    </w:p>
    <w:p w14:paraId="6B04DF0A" w14:textId="77777777" w:rsidR="00BA0077" w:rsidRDefault="00BA0077" w:rsidP="00241775">
      <w:pPr>
        <w:tabs>
          <w:tab w:val="left" w:pos="936"/>
          <w:tab w:val="left" w:pos="1314"/>
          <w:tab w:val="left" w:pos="1692"/>
          <w:tab w:val="left" w:pos="2070"/>
        </w:tabs>
        <w:ind w:left="720"/>
        <w:rPr>
          <w:sz w:val="22"/>
        </w:rPr>
      </w:pPr>
    </w:p>
    <w:p w14:paraId="34ED8336" w14:textId="296083B3" w:rsidR="00BA0077" w:rsidRDefault="00BA0077" w:rsidP="00241775">
      <w:pPr>
        <w:tabs>
          <w:tab w:val="left" w:pos="936"/>
          <w:tab w:val="left" w:pos="1314"/>
          <w:tab w:val="left" w:pos="1692"/>
          <w:tab w:val="left" w:pos="2070"/>
        </w:tabs>
        <w:ind w:left="720"/>
        <w:rPr>
          <w:sz w:val="22"/>
        </w:rPr>
      </w:pPr>
      <w:r w:rsidRPr="00D5343E">
        <w:rPr>
          <w:sz w:val="22"/>
          <w:u w:val="single"/>
        </w:rPr>
        <w:t>Crisis Intervention/Emergency Services</w:t>
      </w:r>
      <w:r w:rsidR="00D3349B">
        <w:rPr>
          <w:sz w:val="22"/>
        </w:rPr>
        <w:t>.</w:t>
      </w:r>
      <w:r>
        <w:rPr>
          <w:sz w:val="22"/>
        </w:rPr>
        <w:t xml:space="preserve">  </w:t>
      </w:r>
      <w:r w:rsidR="00D3349B">
        <w:rPr>
          <w:sz w:val="22"/>
        </w:rPr>
        <w:t>I</w:t>
      </w:r>
      <w:r>
        <w:rPr>
          <w:sz w:val="22"/>
        </w:rPr>
        <w:t xml:space="preserve">mmediate mental health evaluation, diagnosis, hospital prescreening, treatment, and arrangements for further care and assistance as required, provided during all hours to clients showing sudden, incapacitating emotional stress. </w:t>
      </w:r>
    </w:p>
    <w:p w14:paraId="16CF7CC5" w14:textId="77777777" w:rsidR="00BA0077" w:rsidRDefault="00BA0077" w:rsidP="00241775">
      <w:pPr>
        <w:tabs>
          <w:tab w:val="left" w:pos="936"/>
          <w:tab w:val="left" w:pos="1314"/>
          <w:tab w:val="left" w:pos="1692"/>
          <w:tab w:val="left" w:pos="2070"/>
        </w:tabs>
        <w:ind w:left="720"/>
        <w:rPr>
          <w:sz w:val="22"/>
        </w:rPr>
      </w:pPr>
    </w:p>
    <w:p w14:paraId="30F2565A" w14:textId="5483E581" w:rsidR="00BA0077" w:rsidRDefault="00BA0077" w:rsidP="00241775">
      <w:pPr>
        <w:tabs>
          <w:tab w:val="left" w:pos="936"/>
          <w:tab w:val="left" w:pos="1314"/>
          <w:tab w:val="left" w:pos="1692"/>
          <w:tab w:val="left" w:pos="2070"/>
        </w:tabs>
        <w:ind w:left="720"/>
        <w:rPr>
          <w:sz w:val="22"/>
        </w:rPr>
      </w:pPr>
      <w:r w:rsidRPr="00D5343E">
        <w:rPr>
          <w:sz w:val="22"/>
          <w:u w:val="single"/>
        </w:rPr>
        <w:t>Diagnostic Services</w:t>
      </w:r>
      <w:r w:rsidR="00D3349B">
        <w:rPr>
          <w:sz w:val="22"/>
        </w:rPr>
        <w:t>.</w:t>
      </w:r>
      <w:r>
        <w:rPr>
          <w:sz w:val="22"/>
        </w:rPr>
        <w:t xml:space="preserve">  </w:t>
      </w:r>
      <w:r w:rsidR="00D3349B">
        <w:rPr>
          <w:sz w:val="22"/>
        </w:rPr>
        <w:t>T</w:t>
      </w:r>
      <w:r>
        <w:rPr>
          <w:sz w:val="22"/>
        </w:rPr>
        <w:t>he examination and determination of a patient's physical, psychological, social, economic, educational, and vocational assets and disabilities for the purpose of designing a treatment plan.</w:t>
      </w:r>
    </w:p>
    <w:p w14:paraId="5BE78ACB" w14:textId="77777777" w:rsidR="00BA0077" w:rsidRDefault="00BA0077" w:rsidP="00241775">
      <w:pPr>
        <w:tabs>
          <w:tab w:val="center" w:pos="4824"/>
        </w:tabs>
        <w:ind w:left="720"/>
        <w:rPr>
          <w:sz w:val="22"/>
        </w:rPr>
      </w:pPr>
    </w:p>
    <w:p w14:paraId="5CC46E41" w14:textId="53BF48E3" w:rsidR="00BA0077" w:rsidRDefault="00BA0077" w:rsidP="00241775">
      <w:pPr>
        <w:tabs>
          <w:tab w:val="left" w:pos="936"/>
          <w:tab w:val="left" w:pos="1314"/>
          <w:tab w:val="left" w:pos="1692"/>
          <w:tab w:val="left" w:pos="2070"/>
        </w:tabs>
        <w:ind w:left="720"/>
        <w:rPr>
          <w:sz w:val="22"/>
        </w:rPr>
      </w:pPr>
      <w:r w:rsidRPr="00D5343E">
        <w:rPr>
          <w:sz w:val="22"/>
          <w:u w:val="single"/>
        </w:rPr>
        <w:t>Family Consultation</w:t>
      </w:r>
      <w:r w:rsidR="00D3349B">
        <w:rPr>
          <w:sz w:val="22"/>
        </w:rPr>
        <w:t>.</w:t>
      </w:r>
      <w:r>
        <w:rPr>
          <w:sz w:val="22"/>
        </w:rPr>
        <w:t xml:space="preserve">  </w:t>
      </w:r>
      <w:r w:rsidR="00D3349B">
        <w:rPr>
          <w:sz w:val="22"/>
          <w:szCs w:val="22"/>
        </w:rPr>
        <w:t>I</w:t>
      </w:r>
      <w:r w:rsidRPr="000B479F">
        <w:rPr>
          <w:sz w:val="22"/>
          <w:szCs w:val="22"/>
        </w:rPr>
        <w:t xml:space="preserve">nterpretation or explanation of results of psychiatric, other medical examinations and procedures, or other accumulated data to family or other responsible </w:t>
      </w:r>
      <w:proofErr w:type="gramStart"/>
      <w:r w:rsidRPr="000B479F">
        <w:rPr>
          <w:sz w:val="22"/>
          <w:szCs w:val="22"/>
        </w:rPr>
        <w:t>persons, or</w:t>
      </w:r>
      <w:proofErr w:type="gramEnd"/>
      <w:r w:rsidRPr="000B479F">
        <w:rPr>
          <w:sz w:val="22"/>
          <w:szCs w:val="22"/>
        </w:rPr>
        <w:t xml:space="preserve"> advising them how to assist </w:t>
      </w:r>
      <w:r w:rsidRPr="00781931">
        <w:rPr>
          <w:sz w:val="22"/>
          <w:szCs w:val="22"/>
        </w:rPr>
        <w:t>the</w:t>
      </w:r>
      <w:r w:rsidRPr="00874D6B">
        <w:rPr>
          <w:sz w:val="22"/>
          <w:szCs w:val="22"/>
        </w:rPr>
        <w:t xml:space="preserve"> patient</w:t>
      </w:r>
      <w:r w:rsidRPr="000B479F">
        <w:rPr>
          <w:sz w:val="22"/>
          <w:szCs w:val="22"/>
        </w:rPr>
        <w:t>.</w:t>
      </w:r>
    </w:p>
    <w:p w14:paraId="76C68BA7" w14:textId="77777777" w:rsidR="00BA0077" w:rsidRDefault="00BA0077" w:rsidP="00241775">
      <w:pPr>
        <w:tabs>
          <w:tab w:val="left" w:pos="936"/>
          <w:tab w:val="left" w:pos="1314"/>
          <w:tab w:val="left" w:pos="1692"/>
          <w:tab w:val="left" w:pos="2070"/>
        </w:tabs>
        <w:ind w:left="720"/>
        <w:rPr>
          <w:sz w:val="22"/>
        </w:rPr>
      </w:pPr>
    </w:p>
    <w:p w14:paraId="39E86FEB" w14:textId="2564423A" w:rsidR="00BA0077" w:rsidRDefault="00BA0077" w:rsidP="00241775">
      <w:pPr>
        <w:tabs>
          <w:tab w:val="left" w:pos="936"/>
          <w:tab w:val="left" w:pos="1314"/>
          <w:tab w:val="left" w:pos="1692"/>
          <w:tab w:val="left" w:pos="2070"/>
        </w:tabs>
        <w:ind w:left="720"/>
        <w:rPr>
          <w:sz w:val="22"/>
        </w:rPr>
      </w:pPr>
      <w:r w:rsidRPr="00D5343E">
        <w:rPr>
          <w:sz w:val="22"/>
          <w:u w:val="single"/>
        </w:rPr>
        <w:t>Family</w:t>
      </w:r>
      <w:r>
        <w:rPr>
          <w:sz w:val="22"/>
          <w:u w:val="single"/>
        </w:rPr>
        <w:t>/Couple</w:t>
      </w:r>
      <w:r w:rsidRPr="00D5343E">
        <w:rPr>
          <w:sz w:val="22"/>
          <w:u w:val="single"/>
        </w:rPr>
        <w:t xml:space="preserve"> Therapy</w:t>
      </w:r>
      <w:r w:rsidR="00D3349B">
        <w:rPr>
          <w:sz w:val="22"/>
        </w:rPr>
        <w:t>.</w:t>
      </w:r>
      <w:r>
        <w:rPr>
          <w:sz w:val="22"/>
        </w:rPr>
        <w:t xml:space="preserve">  </w:t>
      </w:r>
      <w:r w:rsidR="00D3349B">
        <w:rPr>
          <w:sz w:val="22"/>
        </w:rPr>
        <w:t>T</w:t>
      </w:r>
      <w:r>
        <w:rPr>
          <w:sz w:val="22"/>
        </w:rPr>
        <w:t>he</w:t>
      </w:r>
      <w:r w:rsidRPr="007D4455">
        <w:rPr>
          <w:sz w:val="22"/>
          <w:szCs w:val="22"/>
        </w:rPr>
        <w:t xml:space="preserve"> </w:t>
      </w:r>
      <w:r w:rsidRPr="000B479F">
        <w:rPr>
          <w:sz w:val="22"/>
          <w:szCs w:val="22"/>
        </w:rPr>
        <w:t>psychotherapeutic</w:t>
      </w:r>
      <w:r>
        <w:rPr>
          <w:sz w:val="22"/>
        </w:rPr>
        <w:t xml:space="preserve"> treatment of more than one member of a family simultaneously in the same session.</w:t>
      </w:r>
    </w:p>
    <w:p w14:paraId="251A53BA" w14:textId="77777777" w:rsidR="00BA0077" w:rsidRDefault="00BA0077" w:rsidP="00241775">
      <w:pPr>
        <w:tabs>
          <w:tab w:val="left" w:pos="936"/>
          <w:tab w:val="left" w:pos="1314"/>
          <w:tab w:val="left" w:pos="1692"/>
          <w:tab w:val="left" w:pos="2070"/>
        </w:tabs>
        <w:ind w:left="720"/>
        <w:rPr>
          <w:sz w:val="22"/>
        </w:rPr>
      </w:pPr>
    </w:p>
    <w:p w14:paraId="7E0AD9BD" w14:textId="42B732E7" w:rsidR="00BA0077" w:rsidRDefault="00BA0077" w:rsidP="00241775">
      <w:pPr>
        <w:tabs>
          <w:tab w:val="left" w:pos="936"/>
          <w:tab w:val="left" w:pos="1314"/>
          <w:tab w:val="left" w:pos="1692"/>
          <w:tab w:val="left" w:pos="2070"/>
        </w:tabs>
        <w:ind w:left="720"/>
        <w:rPr>
          <w:sz w:val="22"/>
        </w:rPr>
      </w:pPr>
      <w:r w:rsidRPr="00D5343E">
        <w:rPr>
          <w:sz w:val="22"/>
          <w:u w:val="single"/>
        </w:rPr>
        <w:t>Group Therapy</w:t>
      </w:r>
      <w:r w:rsidR="00D3349B">
        <w:rPr>
          <w:sz w:val="22"/>
        </w:rPr>
        <w:t>.</w:t>
      </w:r>
      <w:r>
        <w:rPr>
          <w:sz w:val="22"/>
        </w:rPr>
        <w:t xml:space="preserve">  </w:t>
      </w:r>
      <w:r w:rsidR="00D3349B">
        <w:rPr>
          <w:sz w:val="22"/>
        </w:rPr>
        <w:t>T</w:t>
      </w:r>
      <w:r>
        <w:rPr>
          <w:sz w:val="22"/>
        </w:rPr>
        <w:t xml:space="preserve">he application of psychotherapeutic or counseling techniques to a group of </w:t>
      </w:r>
      <w:proofErr w:type="gramStart"/>
      <w:r>
        <w:rPr>
          <w:sz w:val="22"/>
        </w:rPr>
        <w:t>persons</w:t>
      </w:r>
      <w:proofErr w:type="gramEnd"/>
      <w:r>
        <w:rPr>
          <w:sz w:val="22"/>
        </w:rPr>
        <w:t>, most of whom are not related by blood, marriage, or legal guardianship.</w:t>
      </w:r>
    </w:p>
    <w:p w14:paraId="01501955" w14:textId="77777777" w:rsidR="00BA0077" w:rsidRDefault="00BA0077" w:rsidP="00241775">
      <w:pPr>
        <w:tabs>
          <w:tab w:val="left" w:pos="936"/>
          <w:tab w:val="left" w:pos="1314"/>
          <w:tab w:val="left" w:pos="1692"/>
          <w:tab w:val="left" w:pos="2070"/>
        </w:tabs>
        <w:ind w:left="720"/>
        <w:rPr>
          <w:sz w:val="22"/>
        </w:rPr>
      </w:pPr>
    </w:p>
    <w:p w14:paraId="78E8741E" w14:textId="779B9818" w:rsidR="00BA0077" w:rsidRDefault="00BA0077" w:rsidP="00241775">
      <w:pPr>
        <w:tabs>
          <w:tab w:val="left" w:pos="936"/>
          <w:tab w:val="left" w:pos="1314"/>
          <w:tab w:val="left" w:pos="1692"/>
          <w:tab w:val="left" w:pos="2070"/>
        </w:tabs>
        <w:ind w:left="720"/>
        <w:rPr>
          <w:sz w:val="22"/>
        </w:rPr>
      </w:pPr>
      <w:r w:rsidRPr="00D5343E">
        <w:rPr>
          <w:sz w:val="22"/>
          <w:u w:val="single"/>
        </w:rPr>
        <w:t>Home Visit</w:t>
      </w:r>
      <w:r w:rsidR="00D3349B">
        <w:rPr>
          <w:sz w:val="22"/>
        </w:rPr>
        <w:t>.</w:t>
      </w:r>
      <w:r>
        <w:rPr>
          <w:sz w:val="22"/>
        </w:rPr>
        <w:t xml:space="preserve">  </w:t>
      </w:r>
      <w:r w:rsidR="00D3349B">
        <w:rPr>
          <w:sz w:val="22"/>
        </w:rPr>
        <w:t>C</w:t>
      </w:r>
      <w:r>
        <w:rPr>
          <w:sz w:val="22"/>
        </w:rPr>
        <w:t>risis intervention, individual, group, or family therapy, and medication provided in the member's residence (excluding a medical institution), when the member is unable to be served at the hospital outpatient department.</w:t>
      </w:r>
    </w:p>
    <w:p w14:paraId="08BBA37B" w14:textId="77777777" w:rsidR="00BA0077" w:rsidRDefault="00BA0077" w:rsidP="00241775">
      <w:pPr>
        <w:tabs>
          <w:tab w:val="left" w:pos="936"/>
          <w:tab w:val="left" w:pos="1314"/>
          <w:tab w:val="left" w:pos="1692"/>
          <w:tab w:val="left" w:pos="2070"/>
        </w:tabs>
        <w:ind w:left="720"/>
        <w:rPr>
          <w:sz w:val="22"/>
        </w:rPr>
      </w:pPr>
    </w:p>
    <w:p w14:paraId="217B5903" w14:textId="141BE2A9" w:rsidR="00BA0077" w:rsidRDefault="00BA0077" w:rsidP="00241775">
      <w:pPr>
        <w:tabs>
          <w:tab w:val="left" w:pos="936"/>
          <w:tab w:val="left" w:pos="1314"/>
          <w:tab w:val="left" w:pos="1692"/>
          <w:tab w:val="left" w:pos="2070"/>
        </w:tabs>
        <w:ind w:left="720"/>
        <w:rPr>
          <w:sz w:val="22"/>
        </w:rPr>
      </w:pPr>
      <w:r w:rsidRPr="00D5343E">
        <w:rPr>
          <w:sz w:val="22"/>
          <w:u w:val="single"/>
        </w:rPr>
        <w:t>Individual Therapy</w:t>
      </w:r>
      <w:r w:rsidR="00D3349B">
        <w:rPr>
          <w:sz w:val="22"/>
        </w:rPr>
        <w:t>.</w:t>
      </w:r>
      <w:r>
        <w:rPr>
          <w:sz w:val="22"/>
        </w:rPr>
        <w:t xml:space="preserve">  </w:t>
      </w:r>
      <w:r w:rsidR="00D3349B">
        <w:rPr>
          <w:sz w:val="22"/>
        </w:rPr>
        <w:t>T</w:t>
      </w:r>
      <w:r>
        <w:rPr>
          <w:sz w:val="22"/>
        </w:rPr>
        <w:t>herapeutic services provided to an individual.</w:t>
      </w:r>
    </w:p>
    <w:p w14:paraId="14128BD4" w14:textId="77777777" w:rsidR="00BA0077" w:rsidRDefault="00BA0077" w:rsidP="00241775">
      <w:pPr>
        <w:tabs>
          <w:tab w:val="left" w:pos="936"/>
          <w:tab w:val="left" w:pos="1314"/>
          <w:tab w:val="left" w:pos="1692"/>
          <w:tab w:val="left" w:pos="2070"/>
        </w:tabs>
        <w:ind w:left="720"/>
        <w:rPr>
          <w:sz w:val="22"/>
        </w:rPr>
      </w:pPr>
    </w:p>
    <w:p w14:paraId="268AFF49" w14:textId="1CDCE2F3" w:rsidR="00BA0077" w:rsidRDefault="00BA0077" w:rsidP="00241775">
      <w:pPr>
        <w:tabs>
          <w:tab w:val="left" w:pos="936"/>
          <w:tab w:val="left" w:pos="1314"/>
          <w:tab w:val="left" w:pos="1692"/>
          <w:tab w:val="left" w:pos="2070"/>
        </w:tabs>
        <w:ind w:left="720"/>
        <w:rPr>
          <w:sz w:val="22"/>
        </w:rPr>
      </w:pPr>
      <w:r w:rsidRPr="00D5343E">
        <w:rPr>
          <w:sz w:val="22"/>
          <w:u w:val="single"/>
        </w:rPr>
        <w:t>Medication Visit</w:t>
      </w:r>
      <w:r w:rsidR="00456462">
        <w:rPr>
          <w:sz w:val="22"/>
        </w:rPr>
        <w:t>.</w:t>
      </w:r>
      <w:r>
        <w:rPr>
          <w:sz w:val="22"/>
        </w:rPr>
        <w:t xml:space="preserve">  </w:t>
      </w:r>
      <w:r w:rsidR="00456462">
        <w:rPr>
          <w:sz w:val="22"/>
        </w:rPr>
        <w:t>A</w:t>
      </w:r>
      <w:r>
        <w:rPr>
          <w:sz w:val="22"/>
        </w:rPr>
        <w:t xml:space="preserve"> member </w:t>
      </w:r>
      <w:proofErr w:type="gramStart"/>
      <w:r>
        <w:rPr>
          <w:sz w:val="22"/>
        </w:rPr>
        <w:t>visit</w:t>
      </w:r>
      <w:proofErr w:type="gramEnd"/>
      <w:r>
        <w:rPr>
          <w:sz w:val="22"/>
        </w:rPr>
        <w:t xml:space="preserve"> specifically for prescription, review, and monitoring of medication by a psychiatrist or licensed clinician with prescriptive authority or for the administration of prescribed intramuscular medication by a qualified clinician.</w:t>
      </w:r>
    </w:p>
    <w:p w14:paraId="3D7060FF" w14:textId="77777777" w:rsidR="00BA0077" w:rsidRDefault="00BA0077" w:rsidP="00241775">
      <w:pPr>
        <w:tabs>
          <w:tab w:val="left" w:pos="936"/>
          <w:tab w:val="left" w:pos="1314"/>
          <w:tab w:val="left" w:pos="1692"/>
          <w:tab w:val="left" w:pos="2070"/>
        </w:tabs>
        <w:ind w:left="720"/>
        <w:rPr>
          <w:sz w:val="22"/>
        </w:rPr>
      </w:pPr>
    </w:p>
    <w:p w14:paraId="1B45E96F" w14:textId="241A704F" w:rsidR="00BA0077" w:rsidRDefault="00BA0077" w:rsidP="00241775">
      <w:pPr>
        <w:tabs>
          <w:tab w:val="left" w:pos="936"/>
          <w:tab w:val="left" w:pos="1314"/>
          <w:tab w:val="left" w:pos="1692"/>
          <w:tab w:val="left" w:pos="2070"/>
        </w:tabs>
        <w:ind w:left="720"/>
        <w:rPr>
          <w:sz w:val="22"/>
        </w:rPr>
      </w:pPr>
      <w:r w:rsidRPr="00D5343E">
        <w:rPr>
          <w:sz w:val="22"/>
          <w:u w:val="single"/>
        </w:rPr>
        <w:t>Psychological Testing</w:t>
      </w:r>
      <w:r w:rsidR="00456462">
        <w:rPr>
          <w:sz w:val="22"/>
        </w:rPr>
        <w:t>.</w:t>
      </w:r>
      <w:r>
        <w:rPr>
          <w:sz w:val="22"/>
        </w:rPr>
        <w:t xml:space="preserve">  </w:t>
      </w:r>
      <w:r w:rsidR="00456462">
        <w:rPr>
          <w:sz w:val="22"/>
        </w:rPr>
        <w:t>T</w:t>
      </w:r>
      <w:r>
        <w:rPr>
          <w:sz w:val="22"/>
        </w:rPr>
        <w:t>he use of standardized test instruments</w:t>
      </w:r>
      <w:r w:rsidRPr="00F51179">
        <w:rPr>
          <w:sz w:val="22"/>
        </w:rPr>
        <w:t xml:space="preserve"> </w:t>
      </w:r>
      <w:r>
        <w:rPr>
          <w:sz w:val="22"/>
        </w:rPr>
        <w:t>by a licensed psychologist to evaluate aspects of an individual's functioning, including aptitudes, educational achievements, cognitive processes, emotional conflicts, and type and degree of psychopathology, subject to the limitations of 130 CMR 410.479(E).</w:t>
      </w:r>
    </w:p>
    <w:p w14:paraId="64191626" w14:textId="77777777" w:rsidR="00BA0077" w:rsidRDefault="00BA0077">
      <w:pPr>
        <w:tabs>
          <w:tab w:val="left" w:pos="936"/>
          <w:tab w:val="left" w:pos="1314"/>
          <w:tab w:val="left" w:pos="1692"/>
          <w:tab w:val="left" w:pos="2070"/>
        </w:tabs>
        <w:ind w:left="1314"/>
        <w:rPr>
          <w:sz w:val="22"/>
        </w:r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BA0077" w:rsidRPr="00CE13A9" w14:paraId="63210EA4" w14:textId="77777777" w:rsidTr="00166721">
        <w:trPr>
          <w:gridAfter w:val="1"/>
          <w:wAfter w:w="221" w:type="dxa"/>
          <w:trHeight w:hRule="exact" w:val="70"/>
        </w:trPr>
        <w:tc>
          <w:tcPr>
            <w:tcW w:w="4080" w:type="dxa"/>
            <w:gridSpan w:val="2"/>
          </w:tcPr>
          <w:p w14:paraId="555FA39D" w14:textId="77777777" w:rsidR="00BA0077" w:rsidRPr="00CE13A9" w:rsidRDefault="00BA0077" w:rsidP="00166721">
            <w:pPr>
              <w:tabs>
                <w:tab w:val="left" w:pos="936"/>
                <w:tab w:val="left" w:pos="1314"/>
                <w:tab w:val="left" w:pos="1692"/>
                <w:tab w:val="left" w:pos="2070"/>
              </w:tabs>
              <w:jc w:val="center"/>
              <w:rPr>
                <w:rFonts w:ascii="Arial" w:hAnsi="Arial" w:cs="Arial"/>
                <w:b/>
                <w:sz w:val="20"/>
                <w:szCs w:val="20"/>
              </w:rPr>
            </w:pPr>
          </w:p>
        </w:tc>
        <w:tc>
          <w:tcPr>
            <w:tcW w:w="3750" w:type="dxa"/>
            <w:gridSpan w:val="2"/>
          </w:tcPr>
          <w:p w14:paraId="51149CBE"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1ECE15A5"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79E0A728" w14:textId="77777777">
        <w:trPr>
          <w:gridAfter w:val="1"/>
          <w:wAfter w:w="221" w:type="dxa"/>
          <w:trHeight w:hRule="exact" w:val="66"/>
        </w:trPr>
        <w:tc>
          <w:tcPr>
            <w:tcW w:w="4080" w:type="dxa"/>
            <w:gridSpan w:val="2"/>
          </w:tcPr>
          <w:p w14:paraId="063B9029" w14:textId="77777777" w:rsidR="00BA0077" w:rsidRPr="00CE13A9" w:rsidRDefault="00BA0077" w:rsidP="00166721">
            <w:pPr>
              <w:tabs>
                <w:tab w:val="left" w:pos="936"/>
                <w:tab w:val="left" w:pos="1314"/>
                <w:tab w:val="left" w:pos="1692"/>
                <w:tab w:val="left" w:pos="2070"/>
              </w:tabs>
              <w:jc w:val="center"/>
              <w:rPr>
                <w:rFonts w:ascii="Arial" w:hAnsi="Arial" w:cs="Arial"/>
                <w:sz w:val="20"/>
                <w:szCs w:val="20"/>
              </w:rPr>
            </w:pPr>
          </w:p>
        </w:tc>
        <w:tc>
          <w:tcPr>
            <w:tcW w:w="3750" w:type="dxa"/>
            <w:gridSpan w:val="2"/>
          </w:tcPr>
          <w:p w14:paraId="36161B8F"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c>
          <w:tcPr>
            <w:tcW w:w="1771" w:type="dxa"/>
            <w:gridSpan w:val="2"/>
          </w:tcPr>
          <w:p w14:paraId="092C0C4D" w14:textId="77777777" w:rsidR="00BA0077" w:rsidRPr="00CE13A9" w:rsidRDefault="00BA0077" w:rsidP="00166721">
            <w:pPr>
              <w:tabs>
                <w:tab w:val="left" w:pos="936"/>
                <w:tab w:val="left" w:pos="1314"/>
                <w:tab w:val="left" w:pos="1692"/>
                <w:tab w:val="left" w:pos="2070"/>
              </w:tabs>
              <w:spacing w:before="120"/>
              <w:jc w:val="center"/>
              <w:rPr>
                <w:rFonts w:ascii="Arial" w:hAnsi="Arial" w:cs="Arial"/>
                <w:sz w:val="20"/>
                <w:szCs w:val="20"/>
              </w:rPr>
            </w:pPr>
          </w:p>
        </w:tc>
      </w:tr>
      <w:tr w:rsidR="00BA0077" w:rsidRPr="00CE13A9" w14:paraId="48F20782"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3A79AAC9"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899A13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8CB47D2" w14:textId="77777777" w:rsidR="00BA0077" w:rsidRPr="00CE13A9" w:rsidRDefault="00BA0077" w:rsidP="00166721">
            <w:pPr>
              <w:pStyle w:val="TableParagraph"/>
              <w:kinsoku w:val="0"/>
              <w:overflowPunct w:val="0"/>
              <w:spacing w:before="4" w:line="190" w:lineRule="exact"/>
              <w:rPr>
                <w:sz w:val="19"/>
                <w:szCs w:val="19"/>
              </w:rPr>
            </w:pPr>
          </w:p>
          <w:p w14:paraId="598F3900" w14:textId="77777777" w:rsidR="00BA0077" w:rsidRPr="00CE13A9" w:rsidRDefault="00BA0077" w:rsidP="00166721">
            <w:pPr>
              <w:pStyle w:val="TableParagraph"/>
              <w:kinsoku w:val="0"/>
              <w:overflowPunct w:val="0"/>
              <w:spacing w:line="200" w:lineRule="exact"/>
              <w:rPr>
                <w:sz w:val="20"/>
                <w:szCs w:val="20"/>
              </w:rPr>
            </w:pPr>
          </w:p>
          <w:p w14:paraId="668A9C8D" w14:textId="77777777" w:rsidR="00BA0077" w:rsidRPr="00CE13A9" w:rsidRDefault="00BA0077"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6EA4A81C"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3DD220AD"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413C52E8"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424561C0"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AC3E9EC"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32</w:t>
            </w:r>
          </w:p>
        </w:tc>
      </w:tr>
      <w:tr w:rsidR="00BA0077" w:rsidRPr="00CE13A9" w14:paraId="76C084FE"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0816DAF9" w14:textId="77777777" w:rsidR="00BA0077" w:rsidRPr="00CE13A9" w:rsidRDefault="00BA0077"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6FDB46A4"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4A31E6A8" w14:textId="17782822" w:rsidR="00BA0077" w:rsidRPr="00CE13A9" w:rsidRDefault="00BA0077" w:rsidP="001C1BCA">
            <w:pPr>
              <w:pStyle w:val="TableParagraph"/>
              <w:kinsoku w:val="0"/>
              <w:overflowPunct w:val="0"/>
              <w:spacing w:before="120"/>
              <w:ind w:left="1022" w:right="1022"/>
              <w:jc w:val="center"/>
            </w:pPr>
            <w:r>
              <w:rPr>
                <w:rFonts w:ascii="Arial" w:hAnsi="Arial" w:cs="Arial"/>
                <w:spacing w:val="-1"/>
                <w:sz w:val="20"/>
                <w:szCs w:val="20"/>
              </w:rPr>
              <w:t>AOH-</w:t>
            </w:r>
            <w:r w:rsidR="00BB23EE">
              <w:rPr>
                <w:rFonts w:ascii="Arial" w:hAnsi="Arial" w:cs="Arial"/>
                <w:spacing w:val="-1"/>
                <w:sz w:val="20"/>
                <w:szCs w:val="20"/>
              </w:rPr>
              <w:t>XX</w:t>
            </w:r>
          </w:p>
        </w:tc>
        <w:tc>
          <w:tcPr>
            <w:tcW w:w="1769" w:type="dxa"/>
            <w:gridSpan w:val="2"/>
            <w:tcBorders>
              <w:top w:val="single" w:sz="6" w:space="0" w:color="000000"/>
              <w:left w:val="single" w:sz="6" w:space="0" w:color="000000"/>
              <w:bottom w:val="single" w:sz="6" w:space="0" w:color="000000"/>
              <w:right w:val="single" w:sz="6" w:space="0" w:color="000000"/>
            </w:tcBorders>
          </w:tcPr>
          <w:p w14:paraId="776A9637"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F11BE5B" w14:textId="77A86F79" w:rsidR="00BA0077" w:rsidRPr="00CE13A9" w:rsidRDefault="00BB23EE" w:rsidP="00166721">
            <w:pPr>
              <w:pStyle w:val="TableParagraph"/>
              <w:kinsoku w:val="0"/>
              <w:overflowPunct w:val="0"/>
              <w:spacing w:before="120"/>
              <w:ind w:left="471" w:right="467"/>
              <w:jc w:val="center"/>
            </w:pPr>
            <w:r w:rsidRPr="00572F98">
              <w:rPr>
                <w:rFonts w:ascii="Arial" w:hAnsi="Arial" w:cs="Arial"/>
                <w:spacing w:val="-1"/>
                <w:sz w:val="20"/>
                <w:szCs w:val="20"/>
              </w:rPr>
              <w:t>XX/XX/X</w:t>
            </w:r>
          </w:p>
        </w:tc>
      </w:tr>
    </w:tbl>
    <w:p w14:paraId="52BAFF9B" w14:textId="77777777" w:rsidR="00BA0077" w:rsidRPr="006C7E8D" w:rsidRDefault="00BA0077">
      <w:pPr>
        <w:rPr>
          <w:sz w:val="12"/>
          <w:szCs w:val="12"/>
        </w:rPr>
      </w:pPr>
    </w:p>
    <w:p w14:paraId="6AECB68C" w14:textId="77777777" w:rsidR="00BA0077" w:rsidRDefault="00BA0077" w:rsidP="00D96011">
      <w:pPr>
        <w:tabs>
          <w:tab w:val="left" w:pos="936"/>
          <w:tab w:val="left" w:pos="1314"/>
          <w:tab w:val="left" w:pos="1692"/>
          <w:tab w:val="left" w:pos="2070"/>
        </w:tabs>
        <w:rPr>
          <w:sz w:val="22"/>
        </w:rPr>
      </w:pPr>
      <w:r>
        <w:rPr>
          <w:sz w:val="22"/>
          <w:u w:val="single"/>
        </w:rPr>
        <w:t>410.475</w:t>
      </w:r>
      <w:proofErr w:type="gramStart"/>
      <w:r>
        <w:rPr>
          <w:sz w:val="22"/>
          <w:u w:val="single"/>
        </w:rPr>
        <w:t>:  Mental</w:t>
      </w:r>
      <w:proofErr w:type="gramEnd"/>
      <w:r>
        <w:rPr>
          <w:sz w:val="22"/>
          <w:u w:val="single"/>
        </w:rPr>
        <w:t xml:space="preserve"> Health Services</w:t>
      </w:r>
      <w:proofErr w:type="gramStart"/>
      <w:r>
        <w:rPr>
          <w:sz w:val="22"/>
          <w:u w:val="single"/>
        </w:rPr>
        <w:t>:  Staffing</w:t>
      </w:r>
      <w:proofErr w:type="gramEnd"/>
      <w:r>
        <w:rPr>
          <w:sz w:val="22"/>
          <w:u w:val="single"/>
        </w:rPr>
        <w:t xml:space="preserve"> Requirements</w:t>
      </w:r>
    </w:p>
    <w:p w14:paraId="1623FF84" w14:textId="77777777" w:rsidR="00BA0077" w:rsidRPr="006C7E8D" w:rsidRDefault="00BA0077" w:rsidP="00D96011">
      <w:pPr>
        <w:tabs>
          <w:tab w:val="left" w:pos="936"/>
          <w:tab w:val="left" w:pos="1314"/>
          <w:tab w:val="left" w:pos="1692"/>
          <w:tab w:val="left" w:pos="2070"/>
        </w:tabs>
        <w:rPr>
          <w:sz w:val="12"/>
          <w:szCs w:val="12"/>
        </w:rPr>
      </w:pPr>
    </w:p>
    <w:p w14:paraId="7E0E18BB" w14:textId="77777777" w:rsidR="00BA0077" w:rsidRDefault="00BA0077" w:rsidP="00241775">
      <w:pPr>
        <w:tabs>
          <w:tab w:val="left" w:pos="936"/>
          <w:tab w:val="left" w:pos="1314"/>
          <w:tab w:val="left" w:pos="1692"/>
          <w:tab w:val="left" w:pos="2070"/>
        </w:tabs>
        <w:ind w:left="720"/>
        <w:rPr>
          <w:sz w:val="22"/>
        </w:rPr>
      </w:pPr>
      <w:r>
        <w:rPr>
          <w:sz w:val="22"/>
        </w:rPr>
        <w:t>(A</w:t>
      </w:r>
      <w:proofErr w:type="gramStart"/>
      <w:r>
        <w:rPr>
          <w:sz w:val="22"/>
        </w:rPr>
        <w:t xml:space="preserve">)  </w:t>
      </w:r>
      <w:r>
        <w:rPr>
          <w:sz w:val="22"/>
          <w:u w:val="single"/>
        </w:rPr>
        <w:t>Provider</w:t>
      </w:r>
      <w:proofErr w:type="gramEnd"/>
      <w:r>
        <w:rPr>
          <w:sz w:val="22"/>
          <w:u w:val="single"/>
        </w:rPr>
        <w:t xml:space="preserve"> Responsibilities</w:t>
      </w:r>
      <w:r>
        <w:rPr>
          <w:sz w:val="22"/>
        </w:rPr>
        <w:t>.</w:t>
      </w:r>
    </w:p>
    <w:p w14:paraId="7DD7BD75"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hospital outpatient department must employ a multidisciplinary staff to furnish mental health services under the direction of a licensed psychiatrist.</w:t>
      </w:r>
    </w:p>
    <w:p w14:paraId="588C37B3"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hospital outpatient department must designate a professional staff member as director of clinical services and a licensed psychiatrist as medical director.</w:t>
      </w:r>
    </w:p>
    <w:p w14:paraId="1641B428"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A</w:t>
      </w:r>
      <w:proofErr w:type="gramEnd"/>
      <w:r>
        <w:rPr>
          <w:sz w:val="22"/>
        </w:rPr>
        <w:t xml:space="preserve"> licensed psychiatrist must be on call during all hours of operation.</w:t>
      </w:r>
    </w:p>
    <w:p w14:paraId="71A92C1C" w14:textId="77777777" w:rsidR="00BA0077" w:rsidRDefault="00BA0077" w:rsidP="00241775">
      <w:pPr>
        <w:tabs>
          <w:tab w:val="left" w:pos="936"/>
          <w:tab w:val="left" w:pos="1314"/>
          <w:tab w:val="left" w:pos="1692"/>
          <w:tab w:val="left" w:pos="2070"/>
        </w:tabs>
        <w:ind w:left="1080"/>
        <w:rPr>
          <w:sz w:val="22"/>
        </w:rPr>
      </w:pPr>
      <w:proofErr w:type="gramStart"/>
      <w:r>
        <w:rPr>
          <w:sz w:val="22"/>
        </w:rPr>
        <w:t>(4)  Although</w:t>
      </w:r>
      <w:proofErr w:type="gramEnd"/>
      <w:r>
        <w:rPr>
          <w:sz w:val="22"/>
        </w:rPr>
        <w:t xml:space="preserve"> the MassHealth agency does not require that the hospital outpatient department employ mental health professionals from all the disciplines listed in 130 CMR 410.475(B), staff members who provide services to members must be qualified as set forth in 130 CMR 410.475(B) for their respective disciplines.</w:t>
      </w:r>
    </w:p>
    <w:p w14:paraId="020E1640" w14:textId="77777777" w:rsidR="00BA0077" w:rsidRPr="006C7E8D" w:rsidRDefault="00BA0077" w:rsidP="00D96011">
      <w:pPr>
        <w:tabs>
          <w:tab w:val="left" w:pos="936"/>
          <w:tab w:val="left" w:pos="1314"/>
          <w:tab w:val="left" w:pos="1692"/>
          <w:tab w:val="left" w:pos="2070"/>
        </w:tabs>
        <w:rPr>
          <w:sz w:val="16"/>
          <w:szCs w:val="16"/>
        </w:rPr>
      </w:pPr>
    </w:p>
    <w:p w14:paraId="71785443" w14:textId="77777777" w:rsidR="00BA0077" w:rsidRDefault="00BA0077" w:rsidP="00241775">
      <w:pPr>
        <w:tabs>
          <w:tab w:val="left" w:pos="936"/>
          <w:tab w:val="left" w:pos="1314"/>
          <w:tab w:val="left" w:pos="1692"/>
          <w:tab w:val="left" w:pos="2070"/>
        </w:tabs>
        <w:ind w:left="720"/>
        <w:rPr>
          <w:sz w:val="22"/>
        </w:rPr>
      </w:pPr>
      <w:r>
        <w:rPr>
          <w:sz w:val="22"/>
        </w:rPr>
        <w:t>(B</w:t>
      </w:r>
      <w:proofErr w:type="gramStart"/>
      <w:r>
        <w:rPr>
          <w:sz w:val="22"/>
        </w:rPr>
        <w:t xml:space="preserve">)  </w:t>
      </w:r>
      <w:r>
        <w:rPr>
          <w:sz w:val="22"/>
          <w:u w:val="single"/>
        </w:rPr>
        <w:t>Staff</w:t>
      </w:r>
      <w:proofErr w:type="gramEnd"/>
      <w:r>
        <w:rPr>
          <w:sz w:val="22"/>
          <w:u w:val="single"/>
        </w:rPr>
        <w:t xml:space="preserve"> Qualifications</w:t>
      </w:r>
      <w:r>
        <w:rPr>
          <w:sz w:val="22"/>
        </w:rPr>
        <w:t>.</w:t>
      </w:r>
    </w:p>
    <w:p w14:paraId="30458554" w14:textId="0E161C66"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xml:space="preserve">)  </w:t>
      </w:r>
      <w:r>
        <w:rPr>
          <w:sz w:val="22"/>
          <w:u w:val="single"/>
        </w:rPr>
        <w:t>Psychiatrist</w:t>
      </w:r>
      <w:proofErr w:type="gramEnd"/>
      <w:r>
        <w:rPr>
          <w:sz w:val="22"/>
        </w:rPr>
        <w:t xml:space="preserve">.  At least one staff psychiatrist must be either currently certified by the American Board of Psychiatry and Neurology or the American Osteopathic Board of Neurology and Psychiatry or eligible for such certification. Any additional psychiatrists must be, at the minimum, licensed physicians in their second year of a psychiatric residency program accredited by the Council on Medical Education of the American Medical Association. Such physicians must be under the direct supervision of a licensed psychiatrist. Any psychiatrist or psychiatric resident who provides individual, group, or family therapy to members </w:t>
      </w:r>
      <w:r w:rsidR="005B4212">
        <w:rPr>
          <w:sz w:val="22"/>
        </w:rPr>
        <w:t xml:space="preserve">younger than </w:t>
      </w:r>
      <w:r>
        <w:rPr>
          <w:sz w:val="22"/>
        </w:rPr>
        <w:t xml:space="preserve">21 </w:t>
      </w:r>
      <w:r w:rsidR="005B4212">
        <w:rPr>
          <w:sz w:val="22"/>
        </w:rPr>
        <w:t xml:space="preserve">years of age </w:t>
      </w:r>
      <w:r>
        <w:rPr>
          <w:sz w:val="22"/>
        </w:rPr>
        <w:t>must be certified every two years to administer the CANS, according to the process established by the Executive Office of Health and Human Services (EOHHS).</w:t>
      </w:r>
    </w:p>
    <w:p w14:paraId="7618C326"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xml:space="preserve">)  </w:t>
      </w:r>
      <w:r>
        <w:rPr>
          <w:sz w:val="22"/>
          <w:u w:val="single"/>
        </w:rPr>
        <w:t>Psychologist</w:t>
      </w:r>
      <w:proofErr w:type="gramEnd"/>
      <w:r>
        <w:rPr>
          <w:sz w:val="22"/>
        </w:rPr>
        <w:t>.  At least one staff psychologist must be licensed by the Massachusetts Board of Registration of Psychologists with a specialization listed in clinical or counseling psychology or a closely related specialty. Additional staff members trained in the field of clinical or counseling psychology or a closely related specialty must</w:t>
      </w:r>
    </w:p>
    <w:p w14:paraId="2F038EA1" w14:textId="77777777" w:rsidR="00BA0077" w:rsidRDefault="00BA0077" w:rsidP="00241775">
      <w:pPr>
        <w:tabs>
          <w:tab w:val="left" w:pos="936"/>
          <w:tab w:val="left" w:pos="1314"/>
          <w:tab w:val="left" w:pos="1692"/>
          <w:tab w:val="left" w:pos="2070"/>
        </w:tabs>
        <w:ind w:left="1440"/>
        <w:rPr>
          <w:sz w:val="22"/>
        </w:rPr>
      </w:pPr>
      <w:r>
        <w:rPr>
          <w:sz w:val="22"/>
        </w:rPr>
        <w:t>(a</w:t>
      </w:r>
      <w:proofErr w:type="gramStart"/>
      <w:r>
        <w:rPr>
          <w:sz w:val="22"/>
        </w:rPr>
        <w:t>)  have</w:t>
      </w:r>
      <w:proofErr w:type="gramEnd"/>
      <w:r>
        <w:rPr>
          <w:sz w:val="22"/>
        </w:rPr>
        <w:t xml:space="preserve"> a minimum of a master's degree or the equivalent graduate study in clinical or counseling psychology or a closely related specialty from an accredited educational </w:t>
      </w:r>
      <w:proofErr w:type="gramStart"/>
      <w:r>
        <w:rPr>
          <w:sz w:val="22"/>
        </w:rPr>
        <w:t>institution;</w:t>
      </w:r>
      <w:proofErr w:type="gramEnd"/>
    </w:p>
    <w:p w14:paraId="368379DA" w14:textId="77777777" w:rsidR="00BA0077" w:rsidRDefault="00BA0077" w:rsidP="00241775">
      <w:pPr>
        <w:tabs>
          <w:tab w:val="left" w:pos="936"/>
          <w:tab w:val="left" w:pos="1314"/>
          <w:tab w:val="left" w:pos="1692"/>
          <w:tab w:val="left" w:pos="2070"/>
        </w:tabs>
        <w:ind w:left="1440"/>
        <w:rPr>
          <w:sz w:val="22"/>
        </w:rPr>
      </w:pPr>
      <w:r>
        <w:rPr>
          <w:sz w:val="22"/>
        </w:rPr>
        <w:t>(b</w:t>
      </w:r>
      <w:proofErr w:type="gramStart"/>
      <w:r>
        <w:rPr>
          <w:sz w:val="22"/>
        </w:rPr>
        <w:t>)  be</w:t>
      </w:r>
      <w:proofErr w:type="gramEnd"/>
      <w:r>
        <w:rPr>
          <w:sz w:val="22"/>
        </w:rPr>
        <w:t xml:space="preserve"> currently enrolled in or have completed a doctoral program in clinical or counseling psychology or a closely related </w:t>
      </w:r>
      <w:proofErr w:type="gramStart"/>
      <w:r>
        <w:rPr>
          <w:sz w:val="22"/>
        </w:rPr>
        <w:t>specialty;</w:t>
      </w:r>
      <w:proofErr w:type="gramEnd"/>
      <w:r>
        <w:rPr>
          <w:sz w:val="22"/>
        </w:rPr>
        <w:t xml:space="preserve"> </w:t>
      </w:r>
    </w:p>
    <w:p w14:paraId="6CE65EFC" w14:textId="77777777" w:rsidR="00BA0077" w:rsidRDefault="00BA0077" w:rsidP="00241775">
      <w:pPr>
        <w:tabs>
          <w:tab w:val="left" w:pos="936"/>
          <w:tab w:val="left" w:pos="1314"/>
          <w:tab w:val="left" w:pos="1692"/>
          <w:tab w:val="left" w:pos="2070"/>
        </w:tabs>
        <w:ind w:left="1440"/>
        <w:rPr>
          <w:sz w:val="22"/>
        </w:rPr>
      </w:pPr>
      <w:r>
        <w:rPr>
          <w:sz w:val="22"/>
        </w:rPr>
        <w:t>(c</w:t>
      </w:r>
      <w:proofErr w:type="gramStart"/>
      <w:r>
        <w:rPr>
          <w:sz w:val="22"/>
        </w:rPr>
        <w:t>)  have</w:t>
      </w:r>
      <w:proofErr w:type="gramEnd"/>
      <w:r>
        <w:rPr>
          <w:sz w:val="22"/>
        </w:rPr>
        <w:t xml:space="preserve"> had two years of full-time supervised clinical experience </w:t>
      </w:r>
      <w:proofErr w:type="gramStart"/>
      <w:r>
        <w:rPr>
          <w:sz w:val="22"/>
        </w:rPr>
        <w:t>subsequent to</w:t>
      </w:r>
      <w:proofErr w:type="gramEnd"/>
      <w:r>
        <w:rPr>
          <w:sz w:val="22"/>
        </w:rPr>
        <w:t xml:space="preserve"> obtaining a master's degree in a multidisciplinary mental health setting (one year of supervised clinical work in an organized graduate internship program may be substituted for each year of experience); and</w:t>
      </w:r>
    </w:p>
    <w:p w14:paraId="5CD6CBA0" w14:textId="5C080D6A" w:rsidR="00BA0077" w:rsidRDefault="00BA0077" w:rsidP="00241775">
      <w:pPr>
        <w:tabs>
          <w:tab w:val="left" w:pos="936"/>
          <w:tab w:val="left" w:pos="1314"/>
          <w:tab w:val="left" w:pos="1692"/>
          <w:tab w:val="left" w:pos="2070"/>
        </w:tabs>
        <w:ind w:left="1440"/>
        <w:rPr>
          <w:sz w:val="22"/>
        </w:rPr>
      </w:pPr>
      <w:r>
        <w:rPr>
          <w:sz w:val="22"/>
        </w:rPr>
        <w:t>(d</w:t>
      </w:r>
      <w:proofErr w:type="gramStart"/>
      <w:r>
        <w:rPr>
          <w:sz w:val="22"/>
        </w:rPr>
        <w:t>)  for</w:t>
      </w:r>
      <w:proofErr w:type="gramEnd"/>
      <w:r>
        <w:rPr>
          <w:sz w:val="22"/>
        </w:rPr>
        <w:t xml:space="preserve"> any psychologist who provides individual, group, or family therapy to members </w:t>
      </w:r>
      <w:r w:rsidR="00F70C0F">
        <w:rPr>
          <w:sz w:val="22"/>
        </w:rPr>
        <w:t>younger than</w:t>
      </w:r>
      <w:r>
        <w:rPr>
          <w:sz w:val="22"/>
        </w:rPr>
        <w:t xml:space="preserve"> 21</w:t>
      </w:r>
      <w:r w:rsidR="00F70C0F">
        <w:rPr>
          <w:sz w:val="22"/>
        </w:rPr>
        <w:t xml:space="preserve"> years of age</w:t>
      </w:r>
      <w:r>
        <w:rPr>
          <w:sz w:val="22"/>
        </w:rPr>
        <w:t xml:space="preserve">, be </w:t>
      </w:r>
      <w:r w:rsidRPr="009362DA">
        <w:rPr>
          <w:sz w:val="22"/>
        </w:rPr>
        <w:t>certified every two years to administer the CANS, according to the process established by EOHHS</w:t>
      </w:r>
      <w:r>
        <w:rPr>
          <w:sz w:val="22"/>
        </w:rPr>
        <w:t>.</w:t>
      </w:r>
    </w:p>
    <w:p w14:paraId="374EB07D"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xml:space="preserve">)  </w:t>
      </w:r>
      <w:r>
        <w:rPr>
          <w:sz w:val="22"/>
          <w:u w:val="single"/>
        </w:rPr>
        <w:t>Social</w:t>
      </w:r>
      <w:proofErr w:type="gramEnd"/>
      <w:r>
        <w:rPr>
          <w:sz w:val="22"/>
          <w:u w:val="single"/>
        </w:rPr>
        <w:t xml:space="preserve"> Worker</w:t>
      </w:r>
      <w:r>
        <w:rPr>
          <w:sz w:val="22"/>
        </w:rPr>
        <w:t xml:space="preserve">.  </w:t>
      </w:r>
    </w:p>
    <w:p w14:paraId="60D56C72" w14:textId="77777777" w:rsidR="00BA0077" w:rsidRDefault="00BA0077" w:rsidP="00241775">
      <w:pPr>
        <w:tabs>
          <w:tab w:val="left" w:pos="936"/>
          <w:tab w:val="left" w:pos="1314"/>
          <w:tab w:val="left" w:pos="1692"/>
          <w:tab w:val="left" w:pos="2070"/>
        </w:tabs>
        <w:ind w:left="1440"/>
        <w:rPr>
          <w:sz w:val="22"/>
        </w:rPr>
      </w:pPr>
      <w:r>
        <w:rPr>
          <w:sz w:val="22"/>
        </w:rPr>
        <w:t>(a</w:t>
      </w:r>
      <w:proofErr w:type="gramStart"/>
      <w:r>
        <w:rPr>
          <w:sz w:val="22"/>
        </w:rPr>
        <w:t>)  At</w:t>
      </w:r>
      <w:proofErr w:type="gramEnd"/>
      <w:r>
        <w:rPr>
          <w:sz w:val="22"/>
        </w:rPr>
        <w:t xml:space="preserve"> least one staff social worker must be licensed or have applied for and have a license pending as an independent clinical social worker by the Massachusetts Board of Registration of Social Workers.  </w:t>
      </w:r>
    </w:p>
    <w:p w14:paraId="76AE44BA" w14:textId="77777777" w:rsidR="00BA0077" w:rsidRDefault="00BA0077" w:rsidP="00241775">
      <w:pPr>
        <w:tabs>
          <w:tab w:val="left" w:pos="936"/>
          <w:tab w:val="left" w:pos="1314"/>
          <w:tab w:val="left" w:pos="1692"/>
          <w:tab w:val="left" w:pos="2070"/>
        </w:tabs>
        <w:ind w:left="1440"/>
        <w:rPr>
          <w:sz w:val="22"/>
        </w:rPr>
      </w:pPr>
      <w:r>
        <w:rPr>
          <w:sz w:val="22"/>
        </w:rPr>
        <w:t>(b</w:t>
      </w:r>
      <w:proofErr w:type="gramStart"/>
      <w:r>
        <w:rPr>
          <w:sz w:val="22"/>
        </w:rPr>
        <w:t>)  Any</w:t>
      </w:r>
      <w:proofErr w:type="gramEnd"/>
      <w:r>
        <w:rPr>
          <w:sz w:val="22"/>
        </w:rPr>
        <w:t xml:space="preserve"> additional social workers on the staff must provide services under the direct and continuous supervision of an independent clinical social worker. Such additional social workers must be licensed or applying for licensure as certified social workers by the Massachusetts Board of Registration of Social Workers and have received a master's degree in social work and completed two years of full-time supervised clinical work in an organized graduate internship program.</w:t>
      </w:r>
    </w:p>
    <w:p w14:paraId="168F8251" w14:textId="2151D281" w:rsidR="00BA0077" w:rsidRDefault="00BA0077" w:rsidP="00241775">
      <w:pPr>
        <w:tabs>
          <w:tab w:val="left" w:pos="936"/>
          <w:tab w:val="left" w:pos="1314"/>
          <w:tab w:val="left" w:pos="1656"/>
          <w:tab w:val="left" w:pos="2016"/>
        </w:tabs>
        <w:ind w:left="1440"/>
        <w:rPr>
          <w:sz w:val="22"/>
        </w:rPr>
      </w:pPr>
      <w:r w:rsidRPr="009362DA">
        <w:rPr>
          <w:sz w:val="22"/>
        </w:rPr>
        <w:t>(</w:t>
      </w:r>
      <w:r>
        <w:rPr>
          <w:sz w:val="22"/>
        </w:rPr>
        <w:t>c</w:t>
      </w:r>
      <w:proofErr w:type="gramStart"/>
      <w:r w:rsidRPr="009362DA">
        <w:rPr>
          <w:sz w:val="22"/>
        </w:rPr>
        <w:t>)  Any</w:t>
      </w:r>
      <w:proofErr w:type="gramEnd"/>
      <w:r w:rsidRPr="009362DA">
        <w:rPr>
          <w:sz w:val="22"/>
        </w:rPr>
        <w:t xml:space="preserve"> social worker who provides individual, group, or family therapy to members </w:t>
      </w:r>
      <w:r w:rsidR="00F70C0F">
        <w:rPr>
          <w:sz w:val="22"/>
        </w:rPr>
        <w:t>younger than</w:t>
      </w:r>
      <w:r w:rsidR="00F70C0F" w:rsidRPr="009362DA">
        <w:rPr>
          <w:sz w:val="22"/>
        </w:rPr>
        <w:t xml:space="preserve"> </w:t>
      </w:r>
      <w:r w:rsidRPr="009362DA">
        <w:rPr>
          <w:sz w:val="22"/>
        </w:rPr>
        <w:t xml:space="preserve">21 </w:t>
      </w:r>
      <w:r w:rsidR="00F70C0F">
        <w:rPr>
          <w:sz w:val="22"/>
        </w:rPr>
        <w:t xml:space="preserve">years of age </w:t>
      </w:r>
      <w:r w:rsidRPr="009362DA">
        <w:rPr>
          <w:sz w:val="22"/>
        </w:rPr>
        <w:t>must be certified every two years to administer the CANS</w:t>
      </w:r>
      <w:r>
        <w:rPr>
          <w:sz w:val="22"/>
        </w:rPr>
        <w:t>,</w:t>
      </w:r>
      <w:r w:rsidRPr="00EE63D7">
        <w:rPr>
          <w:sz w:val="22"/>
        </w:rPr>
        <w:t xml:space="preserve"> </w:t>
      </w:r>
    </w:p>
    <w:tbl>
      <w:tblPr>
        <w:tblW w:w="9822" w:type="dxa"/>
        <w:tblLayout w:type="fixed"/>
        <w:tblCellMar>
          <w:left w:w="0" w:type="dxa"/>
          <w:right w:w="0" w:type="dxa"/>
        </w:tblCellMar>
        <w:tblLook w:val="0000" w:firstRow="0" w:lastRow="0" w:firstColumn="0" w:lastColumn="0" w:noHBand="0" w:noVBand="0"/>
      </w:tblPr>
      <w:tblGrid>
        <w:gridCol w:w="4174"/>
        <w:gridCol w:w="3839"/>
        <w:gridCol w:w="1809"/>
      </w:tblGrid>
      <w:tr w:rsidR="00BA0077" w:rsidRPr="00CE13A9" w14:paraId="48576F91" w14:textId="77777777">
        <w:trPr>
          <w:trHeight w:hRule="exact" w:val="914"/>
        </w:trPr>
        <w:tc>
          <w:tcPr>
            <w:tcW w:w="4174" w:type="dxa"/>
            <w:vMerge w:val="restart"/>
            <w:tcBorders>
              <w:top w:val="single" w:sz="6" w:space="0" w:color="000000"/>
              <w:left w:val="single" w:sz="6" w:space="0" w:color="000000"/>
              <w:bottom w:val="single" w:sz="6" w:space="0" w:color="000000"/>
              <w:right w:val="single" w:sz="6" w:space="0" w:color="000000"/>
            </w:tcBorders>
          </w:tcPr>
          <w:p w14:paraId="1A8722E3" w14:textId="77777777" w:rsidR="00BA0077" w:rsidRPr="00CE13A9" w:rsidRDefault="00BA0077" w:rsidP="001F7DB2">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4D52208D" w14:textId="77777777" w:rsidR="00BA0077" w:rsidRPr="00CE13A9" w:rsidRDefault="00BA0077" w:rsidP="001F7DB2">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62B7A301" w14:textId="77777777" w:rsidR="00BA0077" w:rsidRPr="00CE13A9" w:rsidRDefault="00BA0077" w:rsidP="001F7DB2">
            <w:pPr>
              <w:pStyle w:val="TableParagraph"/>
              <w:kinsoku w:val="0"/>
              <w:overflowPunct w:val="0"/>
              <w:spacing w:before="4" w:line="190" w:lineRule="exact"/>
              <w:rPr>
                <w:sz w:val="19"/>
                <w:szCs w:val="19"/>
              </w:rPr>
            </w:pPr>
          </w:p>
          <w:p w14:paraId="39F538C7" w14:textId="77777777" w:rsidR="00BA0077" w:rsidRPr="00CE13A9" w:rsidRDefault="00BA0077" w:rsidP="001F7DB2">
            <w:pPr>
              <w:pStyle w:val="TableParagraph"/>
              <w:kinsoku w:val="0"/>
              <w:overflowPunct w:val="0"/>
              <w:spacing w:line="200" w:lineRule="exact"/>
              <w:rPr>
                <w:sz w:val="20"/>
                <w:szCs w:val="20"/>
              </w:rPr>
            </w:pPr>
          </w:p>
          <w:p w14:paraId="0F8FF4DA" w14:textId="77777777" w:rsidR="00BA0077" w:rsidRPr="00CE13A9" w:rsidRDefault="00BA0077" w:rsidP="001F7DB2">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839" w:type="dxa"/>
            <w:tcBorders>
              <w:top w:val="single" w:sz="6" w:space="0" w:color="000000"/>
              <w:left w:val="single" w:sz="6" w:space="0" w:color="000000"/>
              <w:bottom w:val="single" w:sz="6" w:space="0" w:color="000000"/>
              <w:right w:val="single" w:sz="6" w:space="0" w:color="000000"/>
            </w:tcBorders>
          </w:tcPr>
          <w:p w14:paraId="20B0F868" w14:textId="77777777" w:rsidR="00BA0077" w:rsidRPr="00CE13A9" w:rsidRDefault="00BA0077" w:rsidP="001F7DB2">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03683E0" w14:textId="77777777" w:rsidR="00BA0077" w:rsidRPr="00CE13A9" w:rsidRDefault="00BA0077" w:rsidP="001F7DB2">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p>
        </w:tc>
        <w:tc>
          <w:tcPr>
            <w:tcW w:w="1809" w:type="dxa"/>
            <w:tcBorders>
              <w:top w:val="single" w:sz="6" w:space="0" w:color="000000"/>
              <w:left w:val="single" w:sz="6" w:space="0" w:color="000000"/>
              <w:bottom w:val="single" w:sz="6" w:space="0" w:color="000000"/>
              <w:right w:val="single" w:sz="6" w:space="0" w:color="000000"/>
            </w:tcBorders>
          </w:tcPr>
          <w:p w14:paraId="066DF6E7" w14:textId="77777777" w:rsidR="00BA0077" w:rsidRPr="00CE13A9" w:rsidRDefault="00BA0077" w:rsidP="001F7DB2">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3A5BD2E" w14:textId="77777777" w:rsidR="00BA0077" w:rsidRPr="00CE13A9" w:rsidRDefault="00BA0077" w:rsidP="001F7DB2">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33</w:t>
            </w:r>
          </w:p>
        </w:tc>
      </w:tr>
      <w:tr w:rsidR="00BA0077" w:rsidRPr="00CE13A9" w14:paraId="5A6C058A" w14:textId="77777777">
        <w:trPr>
          <w:trHeight w:hRule="exact" w:val="864"/>
        </w:trPr>
        <w:tc>
          <w:tcPr>
            <w:tcW w:w="4174" w:type="dxa"/>
            <w:vMerge/>
            <w:tcBorders>
              <w:top w:val="single" w:sz="6" w:space="0" w:color="000000"/>
              <w:left w:val="single" w:sz="6" w:space="0" w:color="000000"/>
              <w:bottom w:val="single" w:sz="6" w:space="0" w:color="000000"/>
              <w:right w:val="single" w:sz="6" w:space="0" w:color="000000"/>
            </w:tcBorders>
          </w:tcPr>
          <w:p w14:paraId="5D5FF00E" w14:textId="77777777" w:rsidR="00BA0077" w:rsidRPr="00CE13A9" w:rsidRDefault="00BA0077" w:rsidP="001F7DB2">
            <w:pPr>
              <w:pStyle w:val="TableParagraph"/>
              <w:kinsoku w:val="0"/>
              <w:overflowPunct w:val="0"/>
              <w:spacing w:before="120"/>
              <w:ind w:left="467" w:right="467"/>
              <w:jc w:val="center"/>
            </w:pPr>
          </w:p>
        </w:tc>
        <w:tc>
          <w:tcPr>
            <w:tcW w:w="3839" w:type="dxa"/>
            <w:tcBorders>
              <w:top w:val="single" w:sz="6" w:space="0" w:color="000000"/>
              <w:left w:val="single" w:sz="6" w:space="0" w:color="000000"/>
              <w:bottom w:val="single" w:sz="6" w:space="0" w:color="000000"/>
              <w:right w:val="single" w:sz="6" w:space="0" w:color="000000"/>
            </w:tcBorders>
          </w:tcPr>
          <w:p w14:paraId="448935E2" w14:textId="77777777" w:rsidR="00BA0077" w:rsidRPr="00CE13A9" w:rsidRDefault="00BA0077" w:rsidP="001F7DB2">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5EE4EF0C" w14:textId="5B055DBA" w:rsidR="00BA0077" w:rsidRPr="00CE13A9" w:rsidRDefault="00BA0077" w:rsidP="00330A33">
            <w:pPr>
              <w:pStyle w:val="TableParagraph"/>
              <w:kinsoku w:val="0"/>
              <w:overflowPunct w:val="0"/>
              <w:spacing w:before="120"/>
              <w:ind w:left="1022" w:right="1022"/>
              <w:jc w:val="center"/>
            </w:pPr>
            <w:r>
              <w:rPr>
                <w:rFonts w:ascii="Arial" w:hAnsi="Arial" w:cs="Arial"/>
                <w:spacing w:val="-1"/>
                <w:sz w:val="20"/>
                <w:szCs w:val="20"/>
              </w:rPr>
              <w:t>AOH-</w:t>
            </w:r>
            <w:r w:rsidR="006F1401">
              <w:rPr>
                <w:rFonts w:ascii="Arial" w:hAnsi="Arial" w:cs="Arial"/>
                <w:spacing w:val="-1"/>
                <w:sz w:val="20"/>
                <w:szCs w:val="20"/>
              </w:rPr>
              <w:t>XX</w:t>
            </w:r>
          </w:p>
        </w:tc>
        <w:tc>
          <w:tcPr>
            <w:tcW w:w="1809" w:type="dxa"/>
            <w:tcBorders>
              <w:top w:val="single" w:sz="6" w:space="0" w:color="000000"/>
              <w:left w:val="single" w:sz="6" w:space="0" w:color="000000"/>
              <w:bottom w:val="single" w:sz="6" w:space="0" w:color="000000"/>
              <w:right w:val="single" w:sz="6" w:space="0" w:color="000000"/>
            </w:tcBorders>
          </w:tcPr>
          <w:p w14:paraId="0FB3984C" w14:textId="77777777" w:rsidR="00BA0077" w:rsidRPr="00CE13A9" w:rsidRDefault="00BA0077" w:rsidP="001F7DB2">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7E65587" w14:textId="57C9DAD0" w:rsidR="00BA0077" w:rsidRPr="00CE13A9" w:rsidRDefault="00BB23EE" w:rsidP="001F7DB2">
            <w:pPr>
              <w:pStyle w:val="TableParagraph"/>
              <w:kinsoku w:val="0"/>
              <w:overflowPunct w:val="0"/>
              <w:spacing w:before="120"/>
              <w:ind w:left="471" w:right="467"/>
              <w:jc w:val="center"/>
            </w:pPr>
            <w:r w:rsidRPr="00572F98">
              <w:rPr>
                <w:rFonts w:ascii="Arial" w:hAnsi="Arial" w:cs="Arial"/>
                <w:spacing w:val="-1"/>
                <w:sz w:val="20"/>
                <w:szCs w:val="20"/>
              </w:rPr>
              <w:t>XX/XX/X</w:t>
            </w:r>
          </w:p>
        </w:tc>
      </w:tr>
    </w:tbl>
    <w:p w14:paraId="7D1D75BE" w14:textId="77777777" w:rsidR="00BA0077" w:rsidRDefault="00BA0077" w:rsidP="00D96011">
      <w:pPr>
        <w:tabs>
          <w:tab w:val="left" w:pos="936"/>
          <w:tab w:val="left" w:pos="1314"/>
          <w:tab w:val="left" w:pos="1656"/>
          <w:tab w:val="left" w:pos="2016"/>
        </w:tabs>
        <w:ind w:left="1692"/>
        <w:rPr>
          <w:sz w:val="22"/>
        </w:rPr>
      </w:pPr>
    </w:p>
    <w:p w14:paraId="6E3AE877" w14:textId="02E13739" w:rsidR="00BA0077" w:rsidRDefault="00982DCA" w:rsidP="00241775">
      <w:pPr>
        <w:tabs>
          <w:tab w:val="left" w:pos="936"/>
          <w:tab w:val="left" w:pos="1314"/>
          <w:tab w:val="left" w:pos="1656"/>
          <w:tab w:val="left" w:pos="2016"/>
        </w:tabs>
        <w:ind w:left="1440"/>
        <w:rPr>
          <w:sz w:val="22"/>
        </w:rPr>
      </w:pPr>
      <w:r>
        <w:rPr>
          <w:sz w:val="22"/>
        </w:rPr>
        <w:t>a</w:t>
      </w:r>
      <w:r w:rsidR="00241AA9">
        <w:rPr>
          <w:sz w:val="22"/>
        </w:rPr>
        <w:t>cco</w:t>
      </w:r>
      <w:r>
        <w:rPr>
          <w:sz w:val="22"/>
        </w:rPr>
        <w:t xml:space="preserve">rding to the </w:t>
      </w:r>
      <w:r w:rsidR="00BA0077" w:rsidRPr="009362DA">
        <w:rPr>
          <w:sz w:val="22"/>
        </w:rPr>
        <w:t>process established by EOHHS.</w:t>
      </w:r>
    </w:p>
    <w:p w14:paraId="64F5138A" w14:textId="28384B3A" w:rsidR="00BA0077" w:rsidRDefault="00BA0077" w:rsidP="00241775">
      <w:pPr>
        <w:tabs>
          <w:tab w:val="left" w:pos="1314"/>
          <w:tab w:val="left" w:pos="1350"/>
          <w:tab w:val="left" w:pos="1692"/>
          <w:tab w:val="left" w:pos="2070"/>
        </w:tabs>
        <w:ind w:left="1080"/>
        <w:rPr>
          <w:sz w:val="22"/>
        </w:rPr>
      </w:pPr>
      <w:r>
        <w:rPr>
          <w:sz w:val="22"/>
        </w:rPr>
        <w:t>(4</w:t>
      </w:r>
      <w:proofErr w:type="gramStart"/>
      <w:r>
        <w:rPr>
          <w:sz w:val="22"/>
        </w:rPr>
        <w:t xml:space="preserve">)  </w:t>
      </w:r>
      <w:r w:rsidRPr="00D553F7">
        <w:rPr>
          <w:sz w:val="22"/>
          <w:u w:val="single"/>
        </w:rPr>
        <w:t>Psychiatric</w:t>
      </w:r>
      <w:proofErr w:type="gramEnd"/>
      <w:r w:rsidRPr="00D553F7">
        <w:rPr>
          <w:sz w:val="22"/>
          <w:u w:val="single"/>
        </w:rPr>
        <w:t xml:space="preserve"> Nurse</w:t>
      </w:r>
      <w:r>
        <w:rPr>
          <w:sz w:val="22"/>
        </w:rPr>
        <w:t xml:space="preserve">.  At least one psychiatric nurse must be currently registered by the Massachusetts Board of Registration in Nursing and must have a master's degree in nursing from an accredited National League of Nursing graduate school with two years of full-time supervised clinical experience in a multidisciplinary mental health setting and be eligible for certification as </w:t>
      </w:r>
      <w:r w:rsidRPr="00304BAC">
        <w:rPr>
          <w:sz w:val="22"/>
        </w:rPr>
        <w:t>an Adult Psychiatric-Mental Health Clinical Nurse Specialist, Child/Adolescent Psychiatric-Mental Health Clinical Nurse Specialist, or Psychiatric Mental Health Nurse Practitioner</w:t>
      </w:r>
      <w:r>
        <w:rPr>
          <w:sz w:val="22"/>
        </w:rPr>
        <w:t xml:space="preserve"> by the American Nurs</w:t>
      </w:r>
      <w:r w:rsidR="00402D6D">
        <w:rPr>
          <w:sz w:val="22"/>
        </w:rPr>
        <w:t>es</w:t>
      </w:r>
      <w:r>
        <w:rPr>
          <w:sz w:val="22"/>
        </w:rPr>
        <w:t xml:space="preserve"> Association. Any other nurses must have a bachelor's degree from an educational institution accredited by the National League of Nursing and two years of full-time supervised skilled experience in a multidisciplinary mental health setting </w:t>
      </w:r>
      <w:proofErr w:type="gramStart"/>
      <w:r>
        <w:rPr>
          <w:sz w:val="22"/>
        </w:rPr>
        <w:t>subsequent to</w:t>
      </w:r>
      <w:proofErr w:type="gramEnd"/>
      <w:r>
        <w:rPr>
          <w:sz w:val="22"/>
        </w:rPr>
        <w:t xml:space="preserve"> that degree, or a master's degree in psychiatric nursing. </w:t>
      </w:r>
      <w:r w:rsidRPr="009362DA">
        <w:rPr>
          <w:sz w:val="22"/>
        </w:rPr>
        <w:t>Any</w:t>
      </w:r>
      <w:r w:rsidRPr="00420747">
        <w:rPr>
          <w:sz w:val="22"/>
        </w:rPr>
        <w:t xml:space="preserve"> </w:t>
      </w:r>
      <w:r>
        <w:rPr>
          <w:sz w:val="22"/>
        </w:rPr>
        <w:t xml:space="preserve">Adult Psychiatric-Mental Health Clinical Nurse Specialist-Board Certified (PMHCNS-BC), </w:t>
      </w:r>
      <w:r w:rsidRPr="00F64FE6">
        <w:rPr>
          <w:sz w:val="22"/>
        </w:rPr>
        <w:t>Child/Adolescent Psychiatric-Mental Health Clinical Nurse Specialist-Board Certified (PMHCNS-BC)</w:t>
      </w:r>
      <w:r>
        <w:rPr>
          <w:sz w:val="22"/>
        </w:rPr>
        <w:t xml:space="preserve"> or, Psychiatric Mental Health Nurse Practitioner-Board Certified (PMHNP-BC) </w:t>
      </w:r>
      <w:r w:rsidRPr="00420747">
        <w:rPr>
          <w:sz w:val="22"/>
        </w:rPr>
        <w:t xml:space="preserve">who provides individual, group, or family therapy to members </w:t>
      </w:r>
      <w:r w:rsidR="0033503A">
        <w:rPr>
          <w:sz w:val="22"/>
        </w:rPr>
        <w:t xml:space="preserve">younger than </w:t>
      </w:r>
      <w:r w:rsidRPr="00420747">
        <w:rPr>
          <w:sz w:val="22"/>
        </w:rPr>
        <w:t xml:space="preserve">21 </w:t>
      </w:r>
      <w:r w:rsidR="0033503A">
        <w:rPr>
          <w:sz w:val="22"/>
        </w:rPr>
        <w:t xml:space="preserve">years of age </w:t>
      </w:r>
      <w:r w:rsidRPr="00420747">
        <w:rPr>
          <w:sz w:val="22"/>
        </w:rPr>
        <w:t>must be certified every two years</w:t>
      </w:r>
      <w:r>
        <w:rPr>
          <w:sz w:val="22"/>
        </w:rPr>
        <w:t xml:space="preserve"> </w:t>
      </w:r>
      <w:r w:rsidRPr="00420747">
        <w:rPr>
          <w:sz w:val="22"/>
        </w:rPr>
        <w:t xml:space="preserve">to administer the CANS, according to the process established by </w:t>
      </w:r>
      <w:r>
        <w:rPr>
          <w:sz w:val="22"/>
        </w:rPr>
        <w:t>the Executive Office of Health and Human Services (</w:t>
      </w:r>
      <w:r w:rsidRPr="00420747">
        <w:rPr>
          <w:sz w:val="22"/>
        </w:rPr>
        <w:t>EOHHS</w:t>
      </w:r>
      <w:r>
        <w:rPr>
          <w:sz w:val="22"/>
        </w:rPr>
        <w:t>)</w:t>
      </w:r>
      <w:r w:rsidRPr="00420747">
        <w:rPr>
          <w:sz w:val="22"/>
        </w:rPr>
        <w:t>.</w:t>
      </w:r>
      <w:r>
        <w:rPr>
          <w:sz w:val="22"/>
        </w:rPr>
        <w:t xml:space="preserve"> Nurses who are not board certified as PMHCNS-BC or PMHNP-BC are not eligible to administer the CANS.</w:t>
      </w:r>
    </w:p>
    <w:p w14:paraId="28FB8E25" w14:textId="3BA0D1DF" w:rsidR="00BA0077" w:rsidRDefault="00BA0077" w:rsidP="00241775">
      <w:pPr>
        <w:tabs>
          <w:tab w:val="left" w:pos="936"/>
          <w:tab w:val="left" w:pos="1314"/>
          <w:tab w:val="left" w:pos="1692"/>
          <w:tab w:val="left" w:pos="2070"/>
        </w:tabs>
        <w:ind w:left="1080"/>
        <w:rPr>
          <w:sz w:val="22"/>
        </w:rPr>
      </w:pPr>
      <w:r>
        <w:rPr>
          <w:sz w:val="22"/>
        </w:rPr>
        <w:t>(5</w:t>
      </w:r>
      <w:proofErr w:type="gramStart"/>
      <w:r>
        <w:rPr>
          <w:sz w:val="22"/>
        </w:rPr>
        <w:t xml:space="preserve">)  </w:t>
      </w:r>
      <w:r>
        <w:rPr>
          <w:sz w:val="22"/>
          <w:u w:val="single"/>
        </w:rPr>
        <w:t>Counselor</w:t>
      </w:r>
      <w:proofErr w:type="gramEnd"/>
      <w:r>
        <w:rPr>
          <w:sz w:val="22"/>
        </w:rPr>
        <w:t xml:space="preserve">.  A counselor must have a master's degree in counseling education, counseling psychology, or rehabilitation counseling from an accredited educational institution and two years of full-time supervised clinical experience in a multidisciplinary mental health setting subsequent to obtaining the master's degree (one year of supervised clinical work in an organized graduate internship program may be substituted for each year of full-time experience). </w:t>
      </w:r>
      <w:r w:rsidRPr="009362DA">
        <w:rPr>
          <w:sz w:val="22"/>
        </w:rPr>
        <w:t xml:space="preserve">Any </w:t>
      </w:r>
      <w:r>
        <w:rPr>
          <w:sz w:val="22"/>
        </w:rPr>
        <w:t xml:space="preserve">counselor who </w:t>
      </w:r>
      <w:r w:rsidRPr="00420747">
        <w:rPr>
          <w:sz w:val="22"/>
        </w:rPr>
        <w:t>provides individual, group, or family therapy to members under the age of 21 must be certified every two years</w:t>
      </w:r>
      <w:r>
        <w:rPr>
          <w:sz w:val="22"/>
        </w:rPr>
        <w:t xml:space="preserve"> </w:t>
      </w:r>
      <w:r w:rsidRPr="00420747">
        <w:rPr>
          <w:sz w:val="22"/>
        </w:rPr>
        <w:t>to administer the CANS, according to the process established by EOHHS.</w:t>
      </w:r>
    </w:p>
    <w:p w14:paraId="5588E254" w14:textId="77777777" w:rsidR="00BA0077" w:rsidRDefault="00BA0077" w:rsidP="00241775">
      <w:pPr>
        <w:tabs>
          <w:tab w:val="left" w:pos="936"/>
          <w:tab w:val="left" w:pos="1314"/>
          <w:tab w:val="left" w:pos="1692"/>
          <w:tab w:val="left" w:pos="2070"/>
        </w:tabs>
        <w:ind w:left="1080"/>
        <w:rPr>
          <w:sz w:val="22"/>
        </w:rPr>
      </w:pPr>
      <w:r>
        <w:rPr>
          <w:sz w:val="22"/>
        </w:rPr>
        <w:t>(6</w:t>
      </w:r>
      <w:proofErr w:type="gramStart"/>
      <w:r>
        <w:rPr>
          <w:sz w:val="22"/>
        </w:rPr>
        <w:t xml:space="preserve">)  </w:t>
      </w:r>
      <w:r>
        <w:rPr>
          <w:sz w:val="22"/>
          <w:u w:val="single"/>
        </w:rPr>
        <w:t>Occupational</w:t>
      </w:r>
      <w:proofErr w:type="gramEnd"/>
      <w:r>
        <w:rPr>
          <w:sz w:val="22"/>
          <w:u w:val="single"/>
        </w:rPr>
        <w:t xml:space="preserve"> Therapist</w:t>
      </w:r>
      <w:r>
        <w:rPr>
          <w:sz w:val="22"/>
        </w:rPr>
        <w:t>.  An occupational therapist must be currently licensed by the Massachusetts Division of Registration of Allied Health Professions and registered by the American Occupational Therapy Association and must have either</w:t>
      </w:r>
    </w:p>
    <w:p w14:paraId="7F5F95E4" w14:textId="77777777" w:rsidR="00BA0077" w:rsidRDefault="00BA0077" w:rsidP="00241775">
      <w:pPr>
        <w:tabs>
          <w:tab w:val="left" w:pos="936"/>
          <w:tab w:val="left" w:pos="1314"/>
          <w:tab w:val="left" w:pos="1692"/>
          <w:tab w:val="left" w:pos="2070"/>
        </w:tabs>
        <w:ind w:left="1440"/>
        <w:rPr>
          <w:sz w:val="22"/>
        </w:rPr>
      </w:pPr>
      <w:r>
        <w:rPr>
          <w:sz w:val="22"/>
        </w:rPr>
        <w:t>(a</w:t>
      </w:r>
      <w:proofErr w:type="gramStart"/>
      <w:r>
        <w:rPr>
          <w:sz w:val="22"/>
        </w:rPr>
        <w:t>)  a</w:t>
      </w:r>
      <w:proofErr w:type="gramEnd"/>
      <w:r>
        <w:rPr>
          <w:sz w:val="22"/>
        </w:rPr>
        <w:t xml:space="preserve"> master's degree in occupational therapy from an accredited program in occupational therapy; or</w:t>
      </w:r>
    </w:p>
    <w:p w14:paraId="110642D1" w14:textId="77777777" w:rsidR="00BA0077" w:rsidRDefault="00BA0077" w:rsidP="00241775">
      <w:pPr>
        <w:tabs>
          <w:tab w:val="left" w:pos="936"/>
          <w:tab w:val="left" w:pos="1314"/>
          <w:tab w:val="left" w:pos="1692"/>
          <w:tab w:val="left" w:pos="2070"/>
        </w:tabs>
        <w:ind w:left="1440"/>
        <w:rPr>
          <w:sz w:val="22"/>
        </w:rPr>
      </w:pPr>
      <w:r>
        <w:rPr>
          <w:sz w:val="22"/>
        </w:rPr>
        <w:t>(b</w:t>
      </w:r>
      <w:proofErr w:type="gramStart"/>
      <w:r>
        <w:rPr>
          <w:sz w:val="22"/>
        </w:rPr>
        <w:t>)  a</w:t>
      </w:r>
      <w:proofErr w:type="gramEnd"/>
      <w:r>
        <w:rPr>
          <w:sz w:val="22"/>
        </w:rPr>
        <w:t xml:space="preserve"> bachelor's degree in occupational therapy from an accredited program in occupational therapy and a master's degree in a related field such as psychology, social work, or counseling.</w:t>
      </w:r>
    </w:p>
    <w:p w14:paraId="383E107C" w14:textId="77777777" w:rsidR="00BA0077" w:rsidRDefault="00BA0077" w:rsidP="00166721">
      <w:pPr>
        <w:pStyle w:val="BodyTextIndent2"/>
        <w:tabs>
          <w:tab w:val="clear" w:pos="936"/>
          <w:tab w:val="left" w:pos="990"/>
        </w:tabs>
        <w:ind w:left="1080"/>
      </w:pPr>
    </w:p>
    <w:p w14:paraId="400B469B" w14:textId="77777777" w:rsidR="00BA0077" w:rsidRDefault="00BA0077" w:rsidP="00D567F4">
      <w:pPr>
        <w:tabs>
          <w:tab w:val="left" w:pos="936"/>
          <w:tab w:val="left" w:pos="1314"/>
          <w:tab w:val="left" w:pos="1692"/>
          <w:tab w:val="left" w:pos="2070"/>
        </w:tabs>
        <w:rPr>
          <w:sz w:val="22"/>
        </w:rPr>
      </w:pPr>
      <w:r>
        <w:rPr>
          <w:sz w:val="22"/>
          <w:u w:val="single"/>
        </w:rPr>
        <w:t>410.476</w:t>
      </w:r>
      <w:proofErr w:type="gramStart"/>
      <w:r>
        <w:rPr>
          <w:sz w:val="22"/>
          <w:u w:val="single"/>
        </w:rPr>
        <w:t>:  Mental</w:t>
      </w:r>
      <w:proofErr w:type="gramEnd"/>
      <w:r>
        <w:rPr>
          <w:sz w:val="22"/>
          <w:u w:val="single"/>
        </w:rPr>
        <w:t xml:space="preserve"> Health Services</w:t>
      </w:r>
      <w:proofErr w:type="gramStart"/>
      <w:r>
        <w:rPr>
          <w:sz w:val="22"/>
          <w:u w:val="single"/>
        </w:rPr>
        <w:t>:  Treatment</w:t>
      </w:r>
      <w:proofErr w:type="gramEnd"/>
      <w:r>
        <w:rPr>
          <w:sz w:val="22"/>
          <w:u w:val="single"/>
        </w:rPr>
        <w:t xml:space="preserve"> Procedures</w:t>
      </w:r>
    </w:p>
    <w:p w14:paraId="0BA06ED2" w14:textId="77777777" w:rsidR="00BA0077" w:rsidRDefault="00BA0077" w:rsidP="00D567F4">
      <w:pPr>
        <w:tabs>
          <w:tab w:val="left" w:pos="936"/>
          <w:tab w:val="left" w:pos="1314"/>
          <w:tab w:val="left" w:pos="1692"/>
          <w:tab w:val="left" w:pos="2070"/>
        </w:tabs>
        <w:rPr>
          <w:sz w:val="22"/>
        </w:rPr>
      </w:pPr>
    </w:p>
    <w:p w14:paraId="24C81ED8" w14:textId="4E3435B0" w:rsidR="00BA0077" w:rsidRDefault="00BA0077" w:rsidP="00241775">
      <w:pPr>
        <w:tabs>
          <w:tab w:val="left" w:pos="936"/>
          <w:tab w:val="left" w:pos="1314"/>
          <w:tab w:val="left" w:pos="1692"/>
          <w:tab w:val="left" w:pos="2070"/>
        </w:tabs>
        <w:ind w:left="720"/>
        <w:rPr>
          <w:sz w:val="22"/>
        </w:rPr>
      </w:pPr>
      <w:r>
        <w:rPr>
          <w:sz w:val="22"/>
        </w:rPr>
        <w:t>(A</w:t>
      </w:r>
      <w:proofErr w:type="gramStart"/>
      <w:r>
        <w:rPr>
          <w:sz w:val="22"/>
        </w:rPr>
        <w:t>)  A</w:t>
      </w:r>
      <w:proofErr w:type="gramEnd"/>
      <w:r>
        <w:rPr>
          <w:sz w:val="22"/>
        </w:rPr>
        <w:t xml:space="preserve"> staff member from one of the disciplines described at 410.475(B) must conduct a comprehensive evaluation of each member prior to initiation of therapy. For members </w:t>
      </w:r>
      <w:r w:rsidR="00B5544C">
        <w:rPr>
          <w:sz w:val="22"/>
        </w:rPr>
        <w:t>younger than</w:t>
      </w:r>
      <w:r>
        <w:rPr>
          <w:sz w:val="22"/>
        </w:rPr>
        <w:t xml:space="preserve"> 21</w:t>
      </w:r>
      <w:r w:rsidR="00B5544C">
        <w:rPr>
          <w:sz w:val="22"/>
        </w:rPr>
        <w:t xml:space="preserve"> years of age</w:t>
      </w:r>
      <w:r>
        <w:rPr>
          <w:sz w:val="22"/>
        </w:rPr>
        <w:t>, a CANS must be completed</w:t>
      </w:r>
      <w:r w:rsidRPr="001F4DB0">
        <w:rPr>
          <w:sz w:val="22"/>
        </w:rPr>
        <w:t xml:space="preserve"> </w:t>
      </w:r>
      <w:r>
        <w:rPr>
          <w:sz w:val="22"/>
        </w:rPr>
        <w:t>during the initial behavioral</w:t>
      </w:r>
      <w:r w:rsidR="00706A43">
        <w:rPr>
          <w:sz w:val="22"/>
        </w:rPr>
        <w:t xml:space="preserve"> </w:t>
      </w:r>
      <w:r>
        <w:rPr>
          <w:sz w:val="22"/>
        </w:rPr>
        <w:t>health assessment before initiation of therapy and be updated at least every 90 days thereafter by a CANS-certified provider, as described in 130 CMR 410.475(B). The CANS is not required during an assessment that is conducted as part of the emergency department screening.</w:t>
      </w:r>
    </w:p>
    <w:p w14:paraId="2C5412EC" w14:textId="77777777" w:rsidR="00BA0077" w:rsidRPr="00D567F4" w:rsidRDefault="00BA0077" w:rsidP="00D567F4">
      <w:pPr>
        <w:tabs>
          <w:tab w:val="left" w:pos="936"/>
          <w:tab w:val="left" w:pos="1314"/>
          <w:tab w:val="left" w:pos="1692"/>
          <w:tab w:val="left" w:pos="2070"/>
        </w:tabs>
        <w:ind w:left="936"/>
        <w:rPr>
          <w:sz w:val="16"/>
          <w:szCs w:val="16"/>
        </w:rPr>
      </w:pPr>
    </w:p>
    <w:p w14:paraId="3066A208" w14:textId="77777777" w:rsidR="00BA0077" w:rsidRDefault="00BA0077" w:rsidP="00241775">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hospital outpatient department must accept for treatment, refer for treatment elsewhere, or both, any member for whom the intake evaluation substantiates a mental or emotional disorder.</w:t>
      </w:r>
    </w:p>
    <w:p w14:paraId="6C62CC85" w14:textId="77777777" w:rsidR="00BA0077" w:rsidRPr="00D567F4" w:rsidRDefault="00BA0077" w:rsidP="00241775">
      <w:pPr>
        <w:pStyle w:val="BodyTextIndent2"/>
        <w:tabs>
          <w:tab w:val="clear" w:pos="936"/>
          <w:tab w:val="left" w:pos="990"/>
        </w:tabs>
        <w:ind w:left="720"/>
        <w:rPr>
          <w:sz w:val="16"/>
          <w:szCs w:val="16"/>
        </w:rPr>
      </w:pPr>
    </w:p>
    <w:p w14:paraId="254CEC53" w14:textId="77777777" w:rsidR="00BA0077" w:rsidRDefault="00BA0077" w:rsidP="00241775">
      <w:pPr>
        <w:tabs>
          <w:tab w:val="left" w:pos="936"/>
          <w:tab w:val="left" w:pos="1314"/>
          <w:tab w:val="left" w:pos="1692"/>
          <w:tab w:val="left" w:pos="2070"/>
        </w:tabs>
        <w:ind w:left="720"/>
        <w:rPr>
          <w:sz w:val="22"/>
        </w:rPr>
      </w:pPr>
      <w:r>
        <w:rPr>
          <w:sz w:val="22"/>
        </w:rPr>
        <w:t>(C</w:t>
      </w:r>
      <w:proofErr w:type="gramStart"/>
      <w:r>
        <w:rPr>
          <w:sz w:val="22"/>
        </w:rPr>
        <w:t>)  The</w:t>
      </w:r>
      <w:proofErr w:type="gramEnd"/>
      <w:r>
        <w:rPr>
          <w:sz w:val="22"/>
        </w:rPr>
        <w:t xml:space="preserve"> hospital outpatient department will ensure that one professional staff member (the primary therapist) assumes primary responsibility for each member. This responsibility will include</w:t>
      </w:r>
    </w:p>
    <w:p w14:paraId="1312F61C"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within</w:t>
      </w:r>
      <w:proofErr w:type="gramEnd"/>
      <w:r>
        <w:rPr>
          <w:sz w:val="22"/>
        </w:rPr>
        <w:t xml:space="preserve"> four client visits, preparation of a comprehensive written treatment plan that is based on the initial evaluation, incorporates short- and long-term treatment goals, and establishes criteria for determining when termination of treatment is </w:t>
      </w:r>
      <w:proofErr w:type="gramStart"/>
      <w:r>
        <w:rPr>
          <w:sz w:val="22"/>
        </w:rPr>
        <w:t>appropriate;</w:t>
      </w:r>
      <w:proofErr w:type="gramEnd"/>
    </w:p>
    <w:tbl>
      <w:tblPr>
        <w:tblW w:w="9604" w:type="dxa"/>
        <w:tblInd w:w="118" w:type="dxa"/>
        <w:tblLayout w:type="fixed"/>
        <w:tblCellMar>
          <w:left w:w="0" w:type="dxa"/>
          <w:right w:w="0" w:type="dxa"/>
        </w:tblCellMar>
        <w:tblLook w:val="0000" w:firstRow="0" w:lastRow="0" w:firstColumn="0" w:lastColumn="0" w:noHBand="0" w:noVBand="0"/>
      </w:tblPr>
      <w:tblGrid>
        <w:gridCol w:w="4081"/>
        <w:gridCol w:w="3754"/>
        <w:gridCol w:w="1769"/>
      </w:tblGrid>
      <w:tr w:rsidR="00BA0077" w:rsidRPr="00CE13A9" w14:paraId="0238E53B" w14:textId="77777777" w:rsidTr="00A84070">
        <w:trPr>
          <w:trHeight w:hRule="exact" w:val="914"/>
        </w:trPr>
        <w:tc>
          <w:tcPr>
            <w:tcW w:w="4081" w:type="dxa"/>
            <w:vMerge w:val="restart"/>
            <w:tcBorders>
              <w:top w:val="single" w:sz="6" w:space="0" w:color="000000"/>
              <w:left w:val="single" w:sz="6" w:space="0" w:color="000000"/>
              <w:bottom w:val="single" w:sz="6" w:space="0" w:color="000000"/>
              <w:right w:val="single" w:sz="6" w:space="0" w:color="000000"/>
            </w:tcBorders>
          </w:tcPr>
          <w:p w14:paraId="59784E5C" w14:textId="77777777" w:rsidR="00BA0077" w:rsidRPr="00CE13A9" w:rsidRDefault="00BA0077"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lastRenderedPageBreak/>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7763167B" w14:textId="77777777" w:rsidR="00BA0077" w:rsidRPr="00CE13A9" w:rsidRDefault="00BA0077"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2F625E93" w14:textId="77777777" w:rsidR="00BA0077" w:rsidRPr="00CE13A9" w:rsidRDefault="00BA0077" w:rsidP="00166721">
            <w:pPr>
              <w:pStyle w:val="TableParagraph"/>
              <w:kinsoku w:val="0"/>
              <w:overflowPunct w:val="0"/>
              <w:spacing w:before="4" w:line="190" w:lineRule="exact"/>
              <w:rPr>
                <w:sz w:val="19"/>
                <w:szCs w:val="19"/>
              </w:rPr>
            </w:pPr>
          </w:p>
          <w:p w14:paraId="6BD30AD6" w14:textId="77777777" w:rsidR="00BA0077" w:rsidRPr="00CE13A9" w:rsidRDefault="00BA0077" w:rsidP="00166721">
            <w:pPr>
              <w:pStyle w:val="TableParagraph"/>
              <w:kinsoku w:val="0"/>
              <w:overflowPunct w:val="0"/>
              <w:spacing w:line="200" w:lineRule="exact"/>
              <w:rPr>
                <w:sz w:val="20"/>
                <w:szCs w:val="20"/>
              </w:rPr>
            </w:pPr>
          </w:p>
          <w:p w14:paraId="1A53A0FE" w14:textId="77777777" w:rsidR="00BA0077" w:rsidRPr="00CE13A9" w:rsidRDefault="00BA0077"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tcBorders>
              <w:top w:val="single" w:sz="6" w:space="0" w:color="000000"/>
              <w:left w:val="single" w:sz="6" w:space="0" w:color="000000"/>
              <w:bottom w:val="single" w:sz="6" w:space="0" w:color="000000"/>
              <w:right w:val="single" w:sz="6" w:space="0" w:color="000000"/>
            </w:tcBorders>
          </w:tcPr>
          <w:p w14:paraId="1553DD75" w14:textId="77777777" w:rsidR="00BA0077" w:rsidRPr="00CE13A9" w:rsidRDefault="00BA0077"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4D639949" w14:textId="77777777" w:rsidR="00BA0077" w:rsidRDefault="00BA0077" w:rsidP="00166721">
            <w:pPr>
              <w:pStyle w:val="TableParagraph"/>
              <w:kinsoku w:val="0"/>
              <w:overflowPunct w:val="0"/>
              <w:spacing w:before="9" w:line="274" w:lineRule="exact"/>
              <w:ind w:left="1170" w:right="472" w:hanging="380"/>
              <w:rPr>
                <w:rFonts w:ascii="Arial" w:hAnsi="Arial" w:cs="Arial"/>
                <w:spacing w:val="-1"/>
                <w:sz w:val="20"/>
                <w:szCs w:val="20"/>
              </w:rPr>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p>
          <w:p w14:paraId="00FC5FD0" w14:textId="77777777" w:rsidR="00BA0077" w:rsidRPr="00CE13A9" w:rsidRDefault="00BA0077" w:rsidP="00166721">
            <w:pPr>
              <w:pStyle w:val="TableParagraph"/>
              <w:kinsoku w:val="0"/>
              <w:overflowPunct w:val="0"/>
              <w:spacing w:before="9" w:line="274" w:lineRule="exact"/>
              <w:ind w:left="1170" w:right="472" w:hanging="380"/>
            </w:pPr>
            <w:r w:rsidRPr="001A544A">
              <w:rPr>
                <w:rFonts w:ascii="Arial" w:hAnsi="Arial" w:cs="Arial"/>
                <w:sz w:val="20"/>
                <w:szCs w:val="20"/>
              </w:rPr>
              <w:t>(130 CMR 410.000)</w:t>
            </w:r>
          </w:p>
        </w:tc>
        <w:tc>
          <w:tcPr>
            <w:tcW w:w="1769" w:type="dxa"/>
            <w:tcBorders>
              <w:top w:val="single" w:sz="6" w:space="0" w:color="000000"/>
              <w:left w:val="single" w:sz="6" w:space="0" w:color="000000"/>
              <w:bottom w:val="single" w:sz="6" w:space="0" w:color="000000"/>
              <w:right w:val="single" w:sz="6" w:space="0" w:color="000000"/>
            </w:tcBorders>
          </w:tcPr>
          <w:p w14:paraId="6CF45D51" w14:textId="77777777" w:rsidR="00BA0077" w:rsidRPr="00CE13A9" w:rsidRDefault="00BA0077"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75ACD373" w14:textId="77777777" w:rsidR="00BA0077" w:rsidRPr="00CE13A9" w:rsidRDefault="00BA0077" w:rsidP="00166721">
            <w:pPr>
              <w:pStyle w:val="TableParagraph"/>
              <w:kinsoku w:val="0"/>
              <w:overflowPunct w:val="0"/>
              <w:spacing w:before="120"/>
              <w:ind w:left="467" w:right="467"/>
              <w:jc w:val="center"/>
            </w:pPr>
            <w:r w:rsidRPr="00CE13A9">
              <w:rPr>
                <w:rFonts w:ascii="Arial" w:hAnsi="Arial" w:cs="Arial"/>
                <w:spacing w:val="-1"/>
                <w:sz w:val="20"/>
                <w:szCs w:val="20"/>
              </w:rPr>
              <w:t>4-</w:t>
            </w:r>
            <w:r>
              <w:rPr>
                <w:rFonts w:ascii="Arial" w:hAnsi="Arial" w:cs="Arial"/>
                <w:spacing w:val="-1"/>
                <w:sz w:val="20"/>
                <w:szCs w:val="20"/>
              </w:rPr>
              <w:t>34</w:t>
            </w:r>
          </w:p>
        </w:tc>
      </w:tr>
      <w:tr w:rsidR="00BA0077" w:rsidRPr="00CE13A9" w14:paraId="358FF86B" w14:textId="77777777" w:rsidTr="00A84070">
        <w:trPr>
          <w:trHeight w:hRule="exact" w:val="864"/>
        </w:trPr>
        <w:tc>
          <w:tcPr>
            <w:tcW w:w="4081" w:type="dxa"/>
            <w:vMerge/>
            <w:tcBorders>
              <w:top w:val="single" w:sz="6" w:space="0" w:color="000000"/>
              <w:left w:val="single" w:sz="6" w:space="0" w:color="000000"/>
              <w:bottom w:val="single" w:sz="6" w:space="0" w:color="000000"/>
              <w:right w:val="single" w:sz="6" w:space="0" w:color="000000"/>
            </w:tcBorders>
          </w:tcPr>
          <w:p w14:paraId="5BBEC50D" w14:textId="77777777" w:rsidR="00BA0077" w:rsidRPr="00CE13A9" w:rsidRDefault="00BA0077" w:rsidP="00166721">
            <w:pPr>
              <w:pStyle w:val="TableParagraph"/>
              <w:kinsoku w:val="0"/>
              <w:overflowPunct w:val="0"/>
              <w:spacing w:before="120"/>
              <w:ind w:left="467" w:right="467"/>
              <w:jc w:val="center"/>
            </w:pPr>
          </w:p>
        </w:tc>
        <w:tc>
          <w:tcPr>
            <w:tcW w:w="3754" w:type="dxa"/>
            <w:tcBorders>
              <w:top w:val="single" w:sz="6" w:space="0" w:color="000000"/>
              <w:left w:val="single" w:sz="6" w:space="0" w:color="000000"/>
              <w:bottom w:val="single" w:sz="6" w:space="0" w:color="000000"/>
              <w:right w:val="single" w:sz="6" w:space="0" w:color="000000"/>
            </w:tcBorders>
          </w:tcPr>
          <w:p w14:paraId="409A5B8B" w14:textId="77777777" w:rsidR="00BA0077" w:rsidRPr="00CE13A9" w:rsidRDefault="00BA0077"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7CB6A97A" w14:textId="71E5E25C" w:rsidR="00BA0077" w:rsidRPr="00CE13A9" w:rsidRDefault="00BA0077" w:rsidP="00330A33">
            <w:pPr>
              <w:pStyle w:val="TableParagraph"/>
              <w:kinsoku w:val="0"/>
              <w:overflowPunct w:val="0"/>
              <w:spacing w:before="120"/>
              <w:ind w:left="1022" w:right="1022"/>
              <w:jc w:val="center"/>
            </w:pPr>
            <w:r>
              <w:rPr>
                <w:rFonts w:ascii="Arial" w:hAnsi="Arial" w:cs="Arial"/>
                <w:spacing w:val="-1"/>
                <w:sz w:val="20"/>
                <w:szCs w:val="20"/>
              </w:rPr>
              <w:t>AOH-</w:t>
            </w:r>
            <w:r w:rsidR="00BB23EE">
              <w:rPr>
                <w:rFonts w:ascii="Arial" w:hAnsi="Arial" w:cs="Arial"/>
                <w:spacing w:val="-1"/>
                <w:sz w:val="20"/>
                <w:szCs w:val="20"/>
              </w:rPr>
              <w:t>XX</w:t>
            </w:r>
          </w:p>
        </w:tc>
        <w:tc>
          <w:tcPr>
            <w:tcW w:w="1769" w:type="dxa"/>
            <w:tcBorders>
              <w:top w:val="single" w:sz="6" w:space="0" w:color="000000"/>
              <w:left w:val="single" w:sz="6" w:space="0" w:color="000000"/>
              <w:bottom w:val="single" w:sz="6" w:space="0" w:color="000000"/>
              <w:right w:val="single" w:sz="6" w:space="0" w:color="000000"/>
            </w:tcBorders>
          </w:tcPr>
          <w:p w14:paraId="0690A030" w14:textId="77777777" w:rsidR="00BA0077" w:rsidRPr="00CE13A9" w:rsidRDefault="00BA0077"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755E1672" w14:textId="1B29C92D" w:rsidR="00BA0077" w:rsidRPr="00CE13A9" w:rsidRDefault="00BB23EE" w:rsidP="00166721">
            <w:pPr>
              <w:pStyle w:val="TableParagraph"/>
              <w:kinsoku w:val="0"/>
              <w:overflowPunct w:val="0"/>
              <w:spacing w:before="120"/>
              <w:ind w:left="471" w:right="467"/>
              <w:jc w:val="center"/>
            </w:pPr>
            <w:r w:rsidRPr="00572F98">
              <w:rPr>
                <w:rFonts w:ascii="Arial" w:hAnsi="Arial" w:cs="Arial"/>
                <w:spacing w:val="-1"/>
                <w:sz w:val="20"/>
                <w:szCs w:val="20"/>
              </w:rPr>
              <w:t>XX/XX/X</w:t>
            </w:r>
          </w:p>
        </w:tc>
      </w:tr>
    </w:tbl>
    <w:p w14:paraId="6F39F503" w14:textId="77777777" w:rsidR="00BA0077" w:rsidRDefault="00BA0077"/>
    <w:p w14:paraId="1D79739F"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ongoing</w:t>
      </w:r>
      <w:proofErr w:type="gramEnd"/>
      <w:r>
        <w:rPr>
          <w:sz w:val="22"/>
        </w:rPr>
        <w:t xml:space="preserve"> utilization </w:t>
      </w:r>
      <w:proofErr w:type="gramStart"/>
      <w:r>
        <w:rPr>
          <w:sz w:val="22"/>
        </w:rPr>
        <w:t>review;</w:t>
      </w:r>
      <w:proofErr w:type="gramEnd"/>
      <w:r>
        <w:rPr>
          <w:sz w:val="22"/>
        </w:rPr>
        <w:t xml:space="preserve"> </w:t>
      </w:r>
    </w:p>
    <w:p w14:paraId="5755543B"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review</w:t>
      </w:r>
      <w:proofErr w:type="gramEnd"/>
      <w:r>
        <w:rPr>
          <w:sz w:val="22"/>
        </w:rPr>
        <w:t xml:space="preserve"> of each case at termination of treatment and preparation of a termination summary that describes the course of treatment and any aftercare program or resources in which the member is expected to participate; and</w:t>
      </w:r>
    </w:p>
    <w:p w14:paraId="7F8D417B" w14:textId="77777777" w:rsidR="00BA0077" w:rsidRDefault="00BA0077" w:rsidP="00241775">
      <w:pPr>
        <w:tabs>
          <w:tab w:val="left" w:pos="936"/>
          <w:tab w:val="left" w:pos="1314"/>
          <w:tab w:val="left" w:pos="1692"/>
          <w:tab w:val="left" w:pos="2070"/>
        </w:tabs>
        <w:ind w:left="1080"/>
        <w:rPr>
          <w:sz w:val="22"/>
        </w:rPr>
      </w:pPr>
      <w:r>
        <w:rPr>
          <w:sz w:val="22"/>
        </w:rPr>
        <w:t>(4</w:t>
      </w:r>
      <w:proofErr w:type="gramStart"/>
      <w:r>
        <w:rPr>
          <w:sz w:val="22"/>
        </w:rPr>
        <w:t>)  ensuring</w:t>
      </w:r>
      <w:proofErr w:type="gramEnd"/>
      <w:r>
        <w:rPr>
          <w:sz w:val="22"/>
        </w:rPr>
        <w:t xml:space="preserve"> that a CANS-certified provider, as described in 130 CMR 410.475(B), completes the CANS in accordance with 130 CMR 410.476(A).</w:t>
      </w:r>
    </w:p>
    <w:p w14:paraId="69161B05" w14:textId="77777777" w:rsidR="00BA0077" w:rsidRDefault="00BA0077" w:rsidP="00241775">
      <w:pPr>
        <w:tabs>
          <w:tab w:val="left" w:pos="936"/>
          <w:tab w:val="left" w:pos="1314"/>
          <w:tab w:val="left" w:pos="1692"/>
          <w:tab w:val="left" w:pos="2070"/>
        </w:tabs>
        <w:ind w:left="720"/>
        <w:rPr>
          <w:sz w:val="22"/>
        </w:rPr>
      </w:pPr>
    </w:p>
    <w:p w14:paraId="10177B17" w14:textId="77777777" w:rsidR="00BA0077" w:rsidRDefault="00BA0077" w:rsidP="00241775">
      <w:pPr>
        <w:tabs>
          <w:tab w:val="left" w:pos="936"/>
          <w:tab w:val="left" w:pos="1314"/>
          <w:tab w:val="left" w:pos="1692"/>
          <w:tab w:val="left" w:pos="2070"/>
        </w:tabs>
        <w:ind w:left="720"/>
        <w:rPr>
          <w:sz w:val="22"/>
        </w:rPr>
      </w:pPr>
      <w:r>
        <w:rPr>
          <w:sz w:val="22"/>
        </w:rPr>
        <w:t>(D</w:t>
      </w:r>
      <w:proofErr w:type="gramStart"/>
      <w:r>
        <w:rPr>
          <w:sz w:val="22"/>
        </w:rPr>
        <w:t>)  The</w:t>
      </w:r>
      <w:proofErr w:type="gramEnd"/>
      <w:r>
        <w:rPr>
          <w:sz w:val="22"/>
        </w:rPr>
        <w:t xml:space="preserve"> hospital outpatient department will make provisions for responding to </w:t>
      </w:r>
      <w:proofErr w:type="gramStart"/>
      <w:r>
        <w:rPr>
          <w:sz w:val="22"/>
        </w:rPr>
        <w:t>persons</w:t>
      </w:r>
      <w:proofErr w:type="gramEnd"/>
      <w:r>
        <w:rPr>
          <w:sz w:val="22"/>
        </w:rPr>
        <w:t xml:space="preserve"> needing services on a walk-in basis.</w:t>
      </w:r>
    </w:p>
    <w:p w14:paraId="6FD9E6E3" w14:textId="77777777" w:rsidR="00BA0077" w:rsidRDefault="00BA0077" w:rsidP="00241775">
      <w:pPr>
        <w:tabs>
          <w:tab w:val="left" w:pos="936"/>
          <w:tab w:val="left" w:pos="1314"/>
          <w:tab w:val="left" w:pos="1692"/>
          <w:tab w:val="left" w:pos="2070"/>
        </w:tabs>
        <w:ind w:left="720"/>
        <w:rPr>
          <w:sz w:val="22"/>
        </w:rPr>
      </w:pPr>
    </w:p>
    <w:p w14:paraId="157B81E3" w14:textId="77777777" w:rsidR="00BA0077" w:rsidRDefault="00BA0077" w:rsidP="00241775">
      <w:pPr>
        <w:tabs>
          <w:tab w:val="left" w:pos="936"/>
          <w:tab w:val="left" w:pos="1314"/>
          <w:tab w:val="left" w:pos="1692"/>
          <w:tab w:val="left" w:pos="2070"/>
        </w:tabs>
        <w:ind w:left="720"/>
        <w:rPr>
          <w:sz w:val="22"/>
        </w:rPr>
      </w:pPr>
      <w:r>
        <w:rPr>
          <w:sz w:val="22"/>
        </w:rPr>
        <w:t>(E</w:t>
      </w:r>
      <w:proofErr w:type="gramStart"/>
      <w:r>
        <w:rPr>
          <w:sz w:val="22"/>
        </w:rPr>
        <w:t>)  The</w:t>
      </w:r>
      <w:proofErr w:type="gramEnd"/>
      <w:r>
        <w:rPr>
          <w:sz w:val="22"/>
        </w:rPr>
        <w:t xml:space="preserve"> hospital outpatient department will take appropriate steps to facilitate uninterrupted and coordinated member care whenever it </w:t>
      </w:r>
      <w:proofErr w:type="gramStart"/>
      <w:r>
        <w:rPr>
          <w:sz w:val="22"/>
        </w:rPr>
        <w:t>refers</w:t>
      </w:r>
      <w:proofErr w:type="gramEnd"/>
      <w:r>
        <w:rPr>
          <w:sz w:val="22"/>
        </w:rPr>
        <w:t xml:space="preserve"> a member elsewhere for concurrent or subsequent treatment.</w:t>
      </w:r>
    </w:p>
    <w:p w14:paraId="3E3298D6" w14:textId="77777777" w:rsidR="00BA0077" w:rsidRDefault="00BA0077" w:rsidP="00241775">
      <w:pPr>
        <w:tabs>
          <w:tab w:val="left" w:pos="936"/>
          <w:tab w:val="left" w:pos="1314"/>
          <w:tab w:val="left" w:pos="1692"/>
          <w:tab w:val="left" w:pos="2070"/>
        </w:tabs>
        <w:ind w:left="720"/>
        <w:rPr>
          <w:sz w:val="22"/>
        </w:rPr>
      </w:pPr>
    </w:p>
    <w:p w14:paraId="361E2C80" w14:textId="77777777" w:rsidR="00BA0077" w:rsidRDefault="00BA0077" w:rsidP="00241775">
      <w:pPr>
        <w:tabs>
          <w:tab w:val="left" w:pos="936"/>
          <w:tab w:val="left" w:pos="1314"/>
          <w:tab w:val="left" w:pos="1692"/>
          <w:tab w:val="left" w:pos="2070"/>
        </w:tabs>
        <w:ind w:left="720"/>
        <w:rPr>
          <w:sz w:val="22"/>
        </w:rPr>
      </w:pPr>
      <w:r>
        <w:rPr>
          <w:sz w:val="22"/>
        </w:rPr>
        <w:t>(F</w:t>
      </w:r>
      <w:proofErr w:type="gramStart"/>
      <w:r>
        <w:rPr>
          <w:sz w:val="22"/>
        </w:rPr>
        <w:t>)  Before</w:t>
      </w:r>
      <w:proofErr w:type="gramEnd"/>
      <w:r>
        <w:rPr>
          <w:sz w:val="22"/>
        </w:rPr>
        <w:t xml:space="preserve"> </w:t>
      </w:r>
      <w:proofErr w:type="gramStart"/>
      <w:r>
        <w:rPr>
          <w:sz w:val="22"/>
        </w:rPr>
        <w:t>referring</w:t>
      </w:r>
      <w:proofErr w:type="gramEnd"/>
      <w:r>
        <w:rPr>
          <w:sz w:val="22"/>
        </w:rPr>
        <w:t xml:space="preserve"> a member elsewhere, the hospital outpatient department will, with the member's consent, send a summary of or the actual record of the member to that referral provider.</w:t>
      </w:r>
    </w:p>
    <w:p w14:paraId="3E9DED69" w14:textId="77777777" w:rsidR="00BA0077" w:rsidRDefault="00BA0077" w:rsidP="00A84070">
      <w:pPr>
        <w:tabs>
          <w:tab w:val="left" w:pos="936"/>
          <w:tab w:val="left" w:pos="1314"/>
          <w:tab w:val="left" w:pos="1692"/>
          <w:tab w:val="left" w:pos="2070"/>
        </w:tabs>
        <w:rPr>
          <w:sz w:val="22"/>
          <w:u w:val="single"/>
        </w:rPr>
      </w:pPr>
    </w:p>
    <w:p w14:paraId="4BA9B6DA" w14:textId="77777777" w:rsidR="00BA0077" w:rsidRDefault="00BA0077" w:rsidP="00A84070">
      <w:pPr>
        <w:tabs>
          <w:tab w:val="left" w:pos="936"/>
          <w:tab w:val="left" w:pos="1314"/>
          <w:tab w:val="left" w:pos="1692"/>
          <w:tab w:val="left" w:pos="2070"/>
        </w:tabs>
        <w:rPr>
          <w:sz w:val="22"/>
        </w:rPr>
      </w:pPr>
      <w:r>
        <w:rPr>
          <w:sz w:val="22"/>
          <w:u w:val="single"/>
        </w:rPr>
        <w:t>410.477</w:t>
      </w:r>
      <w:proofErr w:type="gramStart"/>
      <w:r>
        <w:rPr>
          <w:sz w:val="22"/>
          <w:u w:val="single"/>
        </w:rPr>
        <w:t>:  Mental</w:t>
      </w:r>
      <w:proofErr w:type="gramEnd"/>
      <w:r>
        <w:rPr>
          <w:sz w:val="22"/>
          <w:u w:val="single"/>
        </w:rPr>
        <w:t xml:space="preserve"> Health Services</w:t>
      </w:r>
      <w:proofErr w:type="gramStart"/>
      <w:r>
        <w:rPr>
          <w:sz w:val="22"/>
          <w:u w:val="single"/>
        </w:rPr>
        <w:t>:  Utilization</w:t>
      </w:r>
      <w:proofErr w:type="gramEnd"/>
      <w:r>
        <w:rPr>
          <w:sz w:val="22"/>
          <w:u w:val="single"/>
        </w:rPr>
        <w:t xml:space="preserve"> Review Plan</w:t>
      </w:r>
    </w:p>
    <w:p w14:paraId="48D89DA4" w14:textId="77777777" w:rsidR="00BA0077" w:rsidRDefault="00BA0077" w:rsidP="00A84070">
      <w:pPr>
        <w:tabs>
          <w:tab w:val="left" w:pos="936"/>
          <w:tab w:val="left" w:pos="1314"/>
          <w:tab w:val="left" w:pos="1692"/>
          <w:tab w:val="left" w:pos="2070"/>
        </w:tabs>
        <w:rPr>
          <w:sz w:val="22"/>
        </w:rPr>
      </w:pPr>
    </w:p>
    <w:p w14:paraId="39246B41" w14:textId="77777777" w:rsidR="00BA0077" w:rsidRDefault="00BA0077" w:rsidP="00241775">
      <w:pPr>
        <w:tabs>
          <w:tab w:val="left" w:pos="936"/>
          <w:tab w:val="left" w:pos="1314"/>
          <w:tab w:val="left" w:pos="1692"/>
          <w:tab w:val="left" w:pos="2070"/>
        </w:tabs>
        <w:ind w:left="720" w:firstLine="360"/>
        <w:rPr>
          <w:sz w:val="22"/>
        </w:rPr>
      </w:pPr>
      <w:r>
        <w:rPr>
          <w:sz w:val="22"/>
        </w:rPr>
        <w:t>A mental health program must have a utilization review plan that is acceptable to the MassHealth agency and that meets the following conditions.</w:t>
      </w:r>
    </w:p>
    <w:p w14:paraId="45336BD0" w14:textId="77777777" w:rsidR="00BA0077" w:rsidRDefault="00BA0077" w:rsidP="00A84070">
      <w:pPr>
        <w:tabs>
          <w:tab w:val="left" w:pos="936"/>
          <w:tab w:val="left" w:pos="1314"/>
          <w:tab w:val="left" w:pos="1692"/>
          <w:tab w:val="left" w:pos="2070"/>
        </w:tabs>
        <w:rPr>
          <w:sz w:val="22"/>
        </w:rPr>
      </w:pPr>
    </w:p>
    <w:p w14:paraId="60BBE42D" w14:textId="77777777" w:rsidR="00BA0077" w:rsidRDefault="00BA0077" w:rsidP="00241775">
      <w:pPr>
        <w:tabs>
          <w:tab w:val="left" w:pos="936"/>
          <w:tab w:val="left" w:pos="1314"/>
          <w:tab w:val="left" w:pos="1692"/>
          <w:tab w:val="left" w:pos="2070"/>
        </w:tabs>
        <w:ind w:left="720"/>
        <w:rPr>
          <w:sz w:val="22"/>
        </w:rPr>
      </w:pPr>
      <w:r>
        <w:rPr>
          <w:sz w:val="22"/>
        </w:rPr>
        <w:t>(A</w:t>
      </w:r>
      <w:proofErr w:type="gramStart"/>
      <w:r>
        <w:rPr>
          <w:sz w:val="22"/>
        </w:rPr>
        <w:t>)  A</w:t>
      </w:r>
      <w:proofErr w:type="gramEnd"/>
      <w:r>
        <w:rPr>
          <w:sz w:val="22"/>
        </w:rPr>
        <w:t xml:space="preserve"> utilization review committee will be formed, composed of the clinical director (or a designee), a psychiatrist, and one other professional staff member from each core discipline represented who meets all the qualifications for the discipline, as outlined in 130 CMR 410.475.</w:t>
      </w:r>
    </w:p>
    <w:p w14:paraId="232D757B" w14:textId="77777777" w:rsidR="00BA0077" w:rsidRDefault="00BA0077" w:rsidP="00241775">
      <w:pPr>
        <w:tabs>
          <w:tab w:val="left" w:pos="936"/>
          <w:tab w:val="left" w:pos="1314"/>
          <w:tab w:val="left" w:pos="1692"/>
          <w:tab w:val="left" w:pos="2070"/>
        </w:tabs>
        <w:ind w:left="720"/>
        <w:rPr>
          <w:sz w:val="22"/>
        </w:rPr>
      </w:pPr>
    </w:p>
    <w:p w14:paraId="2200AF13" w14:textId="77777777" w:rsidR="00BA0077" w:rsidRDefault="00BA0077" w:rsidP="00241775">
      <w:pPr>
        <w:tabs>
          <w:tab w:val="left" w:pos="936"/>
          <w:tab w:val="left" w:pos="1314"/>
          <w:tab w:val="left" w:pos="1692"/>
          <w:tab w:val="left" w:pos="2070"/>
        </w:tabs>
        <w:ind w:left="720"/>
        <w:rPr>
          <w:sz w:val="22"/>
        </w:rPr>
      </w:pPr>
      <w:r>
        <w:rPr>
          <w:sz w:val="22"/>
        </w:rPr>
        <w:t>(B</w:t>
      </w:r>
      <w:proofErr w:type="gramStart"/>
      <w:r>
        <w:rPr>
          <w:sz w:val="22"/>
        </w:rPr>
        <w:t>)  The</w:t>
      </w:r>
      <w:proofErr w:type="gramEnd"/>
      <w:r>
        <w:rPr>
          <w:sz w:val="22"/>
        </w:rPr>
        <w:t xml:space="preserve"> utilization review committee will review a representative sample of cases at least in the following circumstances:</w:t>
      </w:r>
    </w:p>
    <w:p w14:paraId="0F493902"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within</w:t>
      </w:r>
      <w:proofErr w:type="gramEnd"/>
      <w:r>
        <w:rPr>
          <w:sz w:val="22"/>
        </w:rPr>
        <w:t xml:space="preserve"> 90 days after initial </w:t>
      </w:r>
      <w:proofErr w:type="gramStart"/>
      <w:r>
        <w:rPr>
          <w:sz w:val="22"/>
        </w:rPr>
        <w:t>contact;</w:t>
      </w:r>
      <w:proofErr w:type="gramEnd"/>
    </w:p>
    <w:p w14:paraId="071CB1AF"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when</w:t>
      </w:r>
      <w:proofErr w:type="gramEnd"/>
      <w:r>
        <w:rPr>
          <w:sz w:val="22"/>
        </w:rPr>
        <w:t xml:space="preserve"> a member has required more than 50 visits every 12 months and has not required hospitalization or extensive crisis intervention during that period; and</w:t>
      </w:r>
    </w:p>
    <w:p w14:paraId="72D943A3"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following</w:t>
      </w:r>
      <w:proofErr w:type="gramEnd"/>
      <w:r>
        <w:rPr>
          <w:sz w:val="22"/>
        </w:rPr>
        <w:t xml:space="preserve"> termination.</w:t>
      </w:r>
    </w:p>
    <w:p w14:paraId="1404C5D8" w14:textId="77777777" w:rsidR="00BA0077" w:rsidRDefault="00BA0077">
      <w:pPr>
        <w:tabs>
          <w:tab w:val="left" w:pos="936"/>
          <w:tab w:val="left" w:pos="1314"/>
          <w:tab w:val="left" w:pos="1692"/>
          <w:tab w:val="left" w:pos="2070"/>
        </w:tabs>
        <w:rPr>
          <w:sz w:val="22"/>
        </w:rPr>
      </w:pPr>
    </w:p>
    <w:p w14:paraId="1626AC3D" w14:textId="77777777" w:rsidR="00BA0077" w:rsidRDefault="00BA0077" w:rsidP="00241775">
      <w:pPr>
        <w:tabs>
          <w:tab w:val="left" w:pos="936"/>
          <w:tab w:val="left" w:pos="1314"/>
          <w:tab w:val="left" w:pos="1692"/>
          <w:tab w:val="left" w:pos="2070"/>
        </w:tabs>
        <w:ind w:left="720"/>
        <w:rPr>
          <w:sz w:val="22"/>
        </w:rPr>
      </w:pPr>
      <w:r>
        <w:rPr>
          <w:sz w:val="22"/>
        </w:rPr>
        <w:t>(C</w:t>
      </w:r>
      <w:proofErr w:type="gramStart"/>
      <w:r>
        <w:rPr>
          <w:sz w:val="22"/>
        </w:rPr>
        <w:t>)  The</w:t>
      </w:r>
      <w:proofErr w:type="gramEnd"/>
      <w:r>
        <w:rPr>
          <w:sz w:val="22"/>
        </w:rPr>
        <w:t xml:space="preserve"> utilization review committee will verify for a representative sample of cases that</w:t>
      </w:r>
    </w:p>
    <w:p w14:paraId="64AA5F8C"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diagnosis has been adequately </w:t>
      </w:r>
      <w:proofErr w:type="gramStart"/>
      <w:r>
        <w:rPr>
          <w:sz w:val="22"/>
        </w:rPr>
        <w:t>documented;</w:t>
      </w:r>
      <w:proofErr w:type="gramEnd"/>
    </w:p>
    <w:p w14:paraId="77207152"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treatment plan is appropriate and specifies the methods and duration of the projected treatment </w:t>
      </w:r>
      <w:proofErr w:type="gramStart"/>
      <w:r>
        <w:rPr>
          <w:sz w:val="22"/>
        </w:rPr>
        <w:t>program;</w:t>
      </w:r>
      <w:proofErr w:type="gramEnd"/>
    </w:p>
    <w:p w14:paraId="32A85379"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treatment plan is being or has been carried </w:t>
      </w:r>
      <w:proofErr w:type="gramStart"/>
      <w:r>
        <w:rPr>
          <w:sz w:val="22"/>
        </w:rPr>
        <w:t>out;</w:t>
      </w:r>
      <w:proofErr w:type="gramEnd"/>
    </w:p>
    <w:p w14:paraId="7E970605" w14:textId="77777777" w:rsidR="00BA0077" w:rsidRDefault="00BA0077" w:rsidP="00241775">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treatment plan is being or has been modified as indicated by the member's changing </w:t>
      </w:r>
      <w:proofErr w:type="gramStart"/>
      <w:r>
        <w:rPr>
          <w:sz w:val="22"/>
        </w:rPr>
        <w:t>status;</w:t>
      </w:r>
      <w:proofErr w:type="gramEnd"/>
    </w:p>
    <w:p w14:paraId="02CEEF72" w14:textId="77777777" w:rsidR="00BA0077" w:rsidRDefault="00BA0077" w:rsidP="00241775">
      <w:pPr>
        <w:tabs>
          <w:tab w:val="left" w:pos="936"/>
          <w:tab w:val="left" w:pos="1314"/>
          <w:tab w:val="left" w:pos="1692"/>
          <w:tab w:val="left" w:pos="2070"/>
        </w:tabs>
        <w:ind w:left="1080"/>
        <w:rPr>
          <w:sz w:val="22"/>
        </w:rPr>
      </w:pPr>
      <w:r>
        <w:rPr>
          <w:sz w:val="22"/>
        </w:rPr>
        <w:t>(5)  there is adequate follow</w:t>
      </w:r>
      <w:r>
        <w:rPr>
          <w:sz w:val="22"/>
        </w:rPr>
        <w:noBreakHyphen/>
        <w:t xml:space="preserve">up when a member </w:t>
      </w:r>
      <w:proofErr w:type="gramStart"/>
      <w:r>
        <w:rPr>
          <w:sz w:val="22"/>
        </w:rPr>
        <w:t>misses</w:t>
      </w:r>
      <w:proofErr w:type="gramEnd"/>
      <w:r>
        <w:rPr>
          <w:sz w:val="22"/>
        </w:rPr>
        <w:t xml:space="preserve"> appointments or drops out of </w:t>
      </w:r>
      <w:proofErr w:type="gramStart"/>
      <w:r>
        <w:rPr>
          <w:sz w:val="22"/>
        </w:rPr>
        <w:t>treatment;</w:t>
      </w:r>
      <w:proofErr w:type="gramEnd"/>
      <w:r>
        <w:rPr>
          <w:sz w:val="22"/>
        </w:rPr>
        <w:t xml:space="preserve"> </w:t>
      </w:r>
    </w:p>
    <w:p w14:paraId="57C4A52E" w14:textId="77777777" w:rsidR="00BA0077" w:rsidRDefault="00BA0077" w:rsidP="00241775">
      <w:pPr>
        <w:tabs>
          <w:tab w:val="left" w:pos="936"/>
          <w:tab w:val="left" w:pos="1314"/>
          <w:tab w:val="left" w:pos="1692"/>
          <w:tab w:val="left" w:pos="2070"/>
        </w:tabs>
        <w:ind w:left="1080"/>
        <w:rPr>
          <w:sz w:val="22"/>
        </w:rPr>
      </w:pPr>
      <w:r>
        <w:rPr>
          <w:sz w:val="22"/>
        </w:rPr>
        <w:t>(6</w:t>
      </w:r>
      <w:proofErr w:type="gramStart"/>
      <w:r>
        <w:rPr>
          <w:sz w:val="22"/>
        </w:rPr>
        <w:t>)  there</w:t>
      </w:r>
      <w:proofErr w:type="gramEnd"/>
      <w:r>
        <w:rPr>
          <w:sz w:val="22"/>
        </w:rPr>
        <w:t xml:space="preserve"> is progress toward achievement of short</w:t>
      </w:r>
      <w:r>
        <w:rPr>
          <w:sz w:val="22"/>
        </w:rPr>
        <w:noBreakHyphen/>
        <w:t xml:space="preserve"> and long</w:t>
      </w:r>
      <w:r>
        <w:rPr>
          <w:sz w:val="22"/>
        </w:rPr>
        <w:noBreakHyphen/>
        <w:t>term goals; and</w:t>
      </w:r>
    </w:p>
    <w:p w14:paraId="2E01BB78" w14:textId="42420698" w:rsidR="00BA0077" w:rsidRDefault="00BA0077" w:rsidP="00241775">
      <w:pPr>
        <w:tabs>
          <w:tab w:val="left" w:pos="936"/>
          <w:tab w:val="left" w:pos="1314"/>
          <w:tab w:val="left" w:pos="1692"/>
          <w:tab w:val="left" w:pos="2070"/>
        </w:tabs>
        <w:ind w:left="1080"/>
        <w:rPr>
          <w:sz w:val="22"/>
        </w:rPr>
      </w:pPr>
      <w:r>
        <w:rPr>
          <w:sz w:val="22"/>
        </w:rPr>
        <w:t xml:space="preserve">(7)  for members </w:t>
      </w:r>
      <w:r w:rsidR="00FD3837">
        <w:rPr>
          <w:sz w:val="22"/>
        </w:rPr>
        <w:t>younger</w:t>
      </w:r>
      <w:r w:rsidR="005B4E9F">
        <w:rPr>
          <w:sz w:val="22"/>
        </w:rPr>
        <w:t xml:space="preserve"> than</w:t>
      </w:r>
      <w:r w:rsidR="00FD3837">
        <w:rPr>
          <w:sz w:val="22"/>
        </w:rPr>
        <w:t xml:space="preserve"> </w:t>
      </w:r>
      <w:r>
        <w:rPr>
          <w:sz w:val="22"/>
        </w:rPr>
        <w:t>21</w:t>
      </w:r>
      <w:r w:rsidR="005B4E9F">
        <w:rPr>
          <w:sz w:val="22"/>
        </w:rPr>
        <w:t xml:space="preserve"> years of age</w:t>
      </w:r>
      <w:r>
        <w:rPr>
          <w:sz w:val="22"/>
        </w:rPr>
        <w:t>, the CANS has been completed at the initial behavioral</w:t>
      </w:r>
      <w:r w:rsidR="00D5371B">
        <w:rPr>
          <w:sz w:val="22"/>
        </w:rPr>
        <w:t xml:space="preserve"> </w:t>
      </w:r>
      <w:r>
        <w:rPr>
          <w:sz w:val="22"/>
        </w:rPr>
        <w:t>health assessment and updated at least every 90 days thereafter as part of the treatment plan review.</w:t>
      </w:r>
    </w:p>
    <w:p w14:paraId="1381A856" w14:textId="77777777" w:rsidR="00BA0077" w:rsidRPr="00A84070" w:rsidRDefault="00BA0077" w:rsidP="00A84070">
      <w:pPr>
        <w:tabs>
          <w:tab w:val="left" w:pos="936"/>
          <w:tab w:val="left" w:pos="1314"/>
          <w:tab w:val="left" w:pos="1692"/>
          <w:tab w:val="left" w:pos="2070"/>
        </w:tabs>
        <w:rPr>
          <w:sz w:val="16"/>
          <w:szCs w:val="16"/>
        </w:rPr>
      </w:pPr>
    </w:p>
    <w:p w14:paraId="7023B87E" w14:textId="77777777" w:rsidR="00BA0077" w:rsidRDefault="00BA0077" w:rsidP="00241775">
      <w:pPr>
        <w:tabs>
          <w:tab w:val="left" w:pos="936"/>
          <w:tab w:val="left" w:pos="1314"/>
          <w:tab w:val="left" w:pos="1692"/>
          <w:tab w:val="left" w:pos="2070"/>
        </w:tabs>
        <w:ind w:left="720"/>
        <w:rPr>
          <w:sz w:val="22"/>
        </w:rPr>
      </w:pPr>
      <w:r>
        <w:rPr>
          <w:sz w:val="22"/>
        </w:rPr>
        <w:t>(D</w:t>
      </w:r>
      <w:proofErr w:type="gramStart"/>
      <w:r>
        <w:rPr>
          <w:sz w:val="22"/>
        </w:rPr>
        <w:t>)  No</w:t>
      </w:r>
      <w:proofErr w:type="gramEnd"/>
      <w:r>
        <w:rPr>
          <w:sz w:val="22"/>
        </w:rPr>
        <w:t xml:space="preserve"> staff member will participate in the utilization review committee's deliberations about any member that staff member is treating directly.</w:t>
      </w:r>
    </w:p>
    <w:p w14:paraId="25699E08" w14:textId="77777777" w:rsidR="00BA0077" w:rsidRPr="00A84070" w:rsidRDefault="00BA0077" w:rsidP="00241775">
      <w:pPr>
        <w:ind w:left="720"/>
        <w:rPr>
          <w:sz w:val="16"/>
          <w:szCs w:val="16"/>
        </w:rPr>
      </w:pPr>
    </w:p>
    <w:p w14:paraId="5FE04DE1" w14:textId="77777777" w:rsidR="00BA0077" w:rsidRDefault="00BA0077" w:rsidP="00241775">
      <w:pPr>
        <w:tabs>
          <w:tab w:val="left" w:pos="936"/>
          <w:tab w:val="left" w:pos="1314"/>
          <w:tab w:val="left" w:pos="1692"/>
          <w:tab w:val="left" w:pos="2070"/>
        </w:tabs>
        <w:ind w:left="720"/>
        <w:rPr>
          <w:sz w:val="22"/>
        </w:rPr>
      </w:pPr>
      <w:r>
        <w:rPr>
          <w:sz w:val="22"/>
        </w:rPr>
        <w:t>(E</w:t>
      </w:r>
      <w:proofErr w:type="gramStart"/>
      <w:r>
        <w:rPr>
          <w:sz w:val="22"/>
        </w:rPr>
        <w:t>)  The</w:t>
      </w:r>
      <w:proofErr w:type="gramEnd"/>
      <w:r>
        <w:rPr>
          <w:sz w:val="22"/>
        </w:rPr>
        <w:t xml:space="preserve"> program will maintain minutes that are sufficiently detailed to show the decisions of each review and the basis on which any decisions are made so that the MassHealth agency may conduct such audits as it deems necessary.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2B61E2" w14:paraId="5CDFCA09" w14:textId="77777777" w:rsidTr="00ED58B9">
        <w:trPr>
          <w:trHeight w:hRule="exact" w:val="1005"/>
        </w:trPr>
        <w:tc>
          <w:tcPr>
            <w:tcW w:w="4080" w:type="dxa"/>
            <w:tcBorders>
              <w:bottom w:val="nil"/>
            </w:tcBorders>
          </w:tcPr>
          <w:p w14:paraId="3B189AB0"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E52A02">
              <w:rPr>
                <w:rFonts w:ascii="Arial" w:hAnsi="Arial" w:cs="Arial"/>
                <w:b/>
                <w:sz w:val="20"/>
                <w:szCs w:val="20"/>
              </w:rPr>
              <w:t>Commonwealth of Massachusetts</w:t>
            </w:r>
          </w:p>
          <w:p w14:paraId="39F325A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MassHealth</w:t>
            </w:r>
          </w:p>
          <w:p w14:paraId="3FF78D92" w14:textId="77777777" w:rsidR="00BA0077" w:rsidRPr="00E52A02" w:rsidRDefault="00BA0077" w:rsidP="002E5829">
            <w:pPr>
              <w:tabs>
                <w:tab w:val="left" w:pos="936"/>
                <w:tab w:val="left" w:pos="1314"/>
                <w:tab w:val="left" w:pos="1692"/>
                <w:tab w:val="left" w:pos="2070"/>
              </w:tabs>
              <w:jc w:val="center"/>
              <w:rPr>
                <w:rFonts w:ascii="Arial" w:hAnsi="Arial" w:cs="Arial"/>
                <w:b/>
                <w:sz w:val="20"/>
                <w:szCs w:val="20"/>
              </w:rPr>
            </w:pPr>
            <w:r w:rsidRPr="00E52A02">
              <w:rPr>
                <w:rFonts w:ascii="Arial" w:hAnsi="Arial" w:cs="Arial"/>
                <w:b/>
                <w:sz w:val="20"/>
                <w:szCs w:val="20"/>
              </w:rPr>
              <w:t>Provider Manual Series</w:t>
            </w:r>
          </w:p>
        </w:tc>
        <w:tc>
          <w:tcPr>
            <w:tcW w:w="3750" w:type="dxa"/>
          </w:tcPr>
          <w:p w14:paraId="16FEEC17"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Subchapter Number and Title</w:t>
            </w:r>
          </w:p>
          <w:p w14:paraId="4CB3DDDC" w14:textId="77777777" w:rsidR="00BA0077"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  Program Regulations</w:t>
            </w:r>
          </w:p>
          <w:p w14:paraId="2B5320E8" w14:textId="77777777" w:rsidR="00BA0077" w:rsidRPr="00E52A02" w:rsidRDefault="00BA0077" w:rsidP="00ED58B9">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2F2231E9"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b/>
                <w:sz w:val="20"/>
                <w:szCs w:val="20"/>
              </w:rPr>
              <w:t>Page</w:t>
            </w:r>
          </w:p>
          <w:p w14:paraId="4DE17203" w14:textId="77777777"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sidRPr="00E52A02">
              <w:rPr>
                <w:rFonts w:ascii="Arial" w:hAnsi="Arial" w:cs="Arial"/>
                <w:sz w:val="20"/>
                <w:szCs w:val="20"/>
              </w:rPr>
              <w:t>4-35</w:t>
            </w:r>
          </w:p>
        </w:tc>
      </w:tr>
      <w:tr w:rsidR="00BA0077" w:rsidRPr="002B61E2" w14:paraId="4D9EACE0" w14:textId="77777777">
        <w:trPr>
          <w:trHeight w:hRule="exact" w:val="864"/>
        </w:trPr>
        <w:tc>
          <w:tcPr>
            <w:tcW w:w="4080" w:type="dxa"/>
            <w:tcBorders>
              <w:top w:val="nil"/>
            </w:tcBorders>
            <w:vAlign w:val="center"/>
          </w:tcPr>
          <w:p w14:paraId="10569928" w14:textId="77777777" w:rsidR="00BA0077" w:rsidRPr="00E52A02" w:rsidRDefault="00BA0077" w:rsidP="002E5829">
            <w:pPr>
              <w:tabs>
                <w:tab w:val="left" w:pos="936"/>
                <w:tab w:val="left" w:pos="1314"/>
                <w:tab w:val="left" w:pos="1692"/>
                <w:tab w:val="left" w:pos="2070"/>
              </w:tabs>
              <w:jc w:val="center"/>
              <w:rPr>
                <w:rFonts w:ascii="Arial" w:hAnsi="Arial" w:cs="Arial"/>
                <w:sz w:val="20"/>
                <w:szCs w:val="20"/>
              </w:rPr>
            </w:pPr>
            <w:r w:rsidRPr="00E52A02">
              <w:rPr>
                <w:rFonts w:ascii="Arial" w:hAnsi="Arial" w:cs="Arial"/>
                <w:sz w:val="20"/>
                <w:szCs w:val="20"/>
              </w:rPr>
              <w:t>Acute Outpatient Hospital Manual</w:t>
            </w:r>
          </w:p>
        </w:tc>
        <w:tc>
          <w:tcPr>
            <w:tcW w:w="3750" w:type="dxa"/>
          </w:tcPr>
          <w:p w14:paraId="653E5DDC"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Transmittal Letter</w:t>
            </w:r>
          </w:p>
          <w:p w14:paraId="24A3A1F5" w14:textId="5B69CF9B" w:rsidR="00BA0077" w:rsidRPr="00E52A02" w:rsidRDefault="00BA0077" w:rsidP="002E582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771" w:type="dxa"/>
          </w:tcPr>
          <w:p w14:paraId="3488F019" w14:textId="77777777" w:rsidR="00BA0077" w:rsidRPr="00E52A02" w:rsidRDefault="00BA0077" w:rsidP="002E5829">
            <w:pPr>
              <w:tabs>
                <w:tab w:val="left" w:pos="936"/>
                <w:tab w:val="left" w:pos="1314"/>
                <w:tab w:val="left" w:pos="1692"/>
                <w:tab w:val="left" w:pos="2070"/>
              </w:tabs>
              <w:spacing w:before="120"/>
              <w:jc w:val="center"/>
              <w:rPr>
                <w:rFonts w:ascii="Arial" w:hAnsi="Arial" w:cs="Arial"/>
                <w:b/>
                <w:sz w:val="20"/>
                <w:szCs w:val="20"/>
              </w:rPr>
            </w:pPr>
            <w:r w:rsidRPr="00E52A02">
              <w:rPr>
                <w:rFonts w:ascii="Arial" w:hAnsi="Arial" w:cs="Arial"/>
                <w:b/>
                <w:sz w:val="20"/>
                <w:szCs w:val="20"/>
              </w:rPr>
              <w:t>Date</w:t>
            </w:r>
          </w:p>
          <w:p w14:paraId="046FBC7D" w14:textId="054E4953" w:rsidR="00BA0077" w:rsidRPr="00E52A02" w:rsidRDefault="00BB23EE" w:rsidP="002E5829">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5B5AE052" w14:textId="77777777" w:rsidR="00BA0077" w:rsidRDefault="00BA0077" w:rsidP="002E5829">
      <w:pPr>
        <w:tabs>
          <w:tab w:val="center" w:pos="4824"/>
        </w:tabs>
        <w:rPr>
          <w:sz w:val="22"/>
        </w:rPr>
      </w:pPr>
    </w:p>
    <w:p w14:paraId="485C868D" w14:textId="77777777" w:rsidR="00BA0077" w:rsidRDefault="00BA0077" w:rsidP="00241775">
      <w:pPr>
        <w:tabs>
          <w:tab w:val="left" w:pos="936"/>
          <w:tab w:val="left" w:pos="1314"/>
          <w:tab w:val="left" w:pos="1692"/>
          <w:tab w:val="left" w:pos="2070"/>
        </w:tabs>
        <w:ind w:left="720"/>
        <w:rPr>
          <w:sz w:val="22"/>
        </w:rPr>
      </w:pPr>
      <w:r>
        <w:rPr>
          <w:sz w:val="22"/>
        </w:rPr>
        <w:t>(F</w:t>
      </w:r>
      <w:proofErr w:type="gramStart"/>
      <w:r>
        <w:rPr>
          <w:sz w:val="22"/>
        </w:rPr>
        <w:t>)  Based</w:t>
      </w:r>
      <w:proofErr w:type="gramEnd"/>
      <w:r>
        <w:rPr>
          <w:sz w:val="22"/>
        </w:rPr>
        <w:t xml:space="preserve"> on the utilization review, the director of clinical services or a </w:t>
      </w:r>
      <w:proofErr w:type="gramStart"/>
      <w:r>
        <w:rPr>
          <w:sz w:val="22"/>
        </w:rPr>
        <w:t>designee</w:t>
      </w:r>
      <w:proofErr w:type="gramEnd"/>
      <w:r>
        <w:rPr>
          <w:sz w:val="22"/>
        </w:rPr>
        <w:t xml:space="preserve"> will determine whether continuation, modification, or termination of treatment is necessary and promptly communicate this decision to the primary therapist.</w:t>
      </w:r>
    </w:p>
    <w:p w14:paraId="20A2A41E" w14:textId="77777777" w:rsidR="00BA0077" w:rsidRDefault="00BA0077" w:rsidP="00434F70">
      <w:pPr>
        <w:tabs>
          <w:tab w:val="left" w:pos="936"/>
          <w:tab w:val="left" w:pos="1314"/>
          <w:tab w:val="left" w:pos="1692"/>
          <w:tab w:val="left" w:pos="2070"/>
        </w:tabs>
        <w:rPr>
          <w:sz w:val="22"/>
        </w:rPr>
      </w:pPr>
    </w:p>
    <w:p w14:paraId="1A7EE506" w14:textId="77777777" w:rsidR="00BA0077" w:rsidRDefault="00BA0077" w:rsidP="00434F70">
      <w:pPr>
        <w:tabs>
          <w:tab w:val="left" w:pos="936"/>
          <w:tab w:val="left" w:pos="1314"/>
          <w:tab w:val="left" w:pos="1692"/>
          <w:tab w:val="left" w:pos="2070"/>
        </w:tabs>
        <w:rPr>
          <w:sz w:val="22"/>
        </w:rPr>
      </w:pPr>
      <w:r>
        <w:rPr>
          <w:sz w:val="22"/>
          <w:u w:val="single"/>
        </w:rPr>
        <w:t>410.478</w:t>
      </w:r>
      <w:proofErr w:type="gramStart"/>
      <w:r>
        <w:rPr>
          <w:sz w:val="22"/>
          <w:u w:val="single"/>
        </w:rPr>
        <w:t>:  Mental</w:t>
      </w:r>
      <w:proofErr w:type="gramEnd"/>
      <w:r>
        <w:rPr>
          <w:sz w:val="22"/>
          <w:u w:val="single"/>
        </w:rPr>
        <w:t xml:space="preserve"> Health Services</w:t>
      </w:r>
      <w:proofErr w:type="gramStart"/>
      <w:r>
        <w:rPr>
          <w:sz w:val="22"/>
          <w:u w:val="single"/>
        </w:rPr>
        <w:t>:  Recordkeeping</w:t>
      </w:r>
      <w:proofErr w:type="gramEnd"/>
      <w:r>
        <w:rPr>
          <w:sz w:val="22"/>
          <w:u w:val="single"/>
        </w:rPr>
        <w:t xml:space="preserve"> Requirements</w:t>
      </w:r>
    </w:p>
    <w:p w14:paraId="1124CDA8" w14:textId="77777777" w:rsidR="00BA0077" w:rsidRDefault="00BA0077" w:rsidP="00434F70">
      <w:pPr>
        <w:tabs>
          <w:tab w:val="left" w:pos="936"/>
          <w:tab w:val="left" w:pos="1314"/>
          <w:tab w:val="left" w:pos="1692"/>
          <w:tab w:val="left" w:pos="2070"/>
        </w:tabs>
        <w:rPr>
          <w:sz w:val="22"/>
        </w:rPr>
      </w:pPr>
    </w:p>
    <w:p w14:paraId="4BF25B88" w14:textId="012FDB5A" w:rsidR="00BA0077" w:rsidRDefault="00BA0077" w:rsidP="00241775">
      <w:pPr>
        <w:tabs>
          <w:tab w:val="left" w:pos="936"/>
          <w:tab w:val="left" w:pos="1314"/>
          <w:tab w:val="left" w:pos="1692"/>
          <w:tab w:val="left" w:pos="2070"/>
        </w:tabs>
        <w:ind w:left="720"/>
        <w:rPr>
          <w:sz w:val="22"/>
        </w:rPr>
      </w:pPr>
      <w:r>
        <w:rPr>
          <w:sz w:val="22"/>
        </w:rPr>
        <w:t>(A)  The hospital outpatient department must obtain, upon the initiation of treatment, written authorization from each member or the member's legal guardian to release information obtained by the provider to hospital staff, federal and state regulatory agencies, and, when applicable, referral providers, to the extent necessary to carry out the purposes of the program and to meet regulatory requirements, including provider audits.</w:t>
      </w:r>
    </w:p>
    <w:p w14:paraId="2BAE3E68" w14:textId="77777777" w:rsidR="00BA0077" w:rsidRDefault="00BA0077" w:rsidP="00241775">
      <w:pPr>
        <w:tabs>
          <w:tab w:val="left" w:pos="936"/>
          <w:tab w:val="left" w:pos="1314"/>
          <w:tab w:val="left" w:pos="1692"/>
          <w:tab w:val="left" w:pos="2070"/>
        </w:tabs>
        <w:ind w:left="720"/>
        <w:rPr>
          <w:sz w:val="22"/>
        </w:rPr>
      </w:pPr>
    </w:p>
    <w:p w14:paraId="569CF8FE" w14:textId="41D66230" w:rsidR="00BA0077" w:rsidRDefault="00BA0077" w:rsidP="00241775">
      <w:pPr>
        <w:tabs>
          <w:tab w:val="left" w:pos="936"/>
          <w:tab w:val="left" w:pos="1314"/>
          <w:tab w:val="left" w:pos="1692"/>
          <w:tab w:val="left" w:pos="2070"/>
        </w:tabs>
        <w:ind w:left="720"/>
        <w:rPr>
          <w:sz w:val="22"/>
        </w:rPr>
      </w:pPr>
      <w:r>
        <w:rPr>
          <w:sz w:val="22"/>
        </w:rPr>
        <w:t>(B</w:t>
      </w:r>
      <w:proofErr w:type="gramStart"/>
      <w:r>
        <w:rPr>
          <w:sz w:val="22"/>
        </w:rPr>
        <w:t>)  In</w:t>
      </w:r>
      <w:proofErr w:type="gramEnd"/>
      <w:r>
        <w:rPr>
          <w:sz w:val="22"/>
        </w:rPr>
        <w:t xml:space="preserve"> addition to the information required in 130 CMR 410.409, each member's record must include the following information:</w:t>
      </w:r>
    </w:p>
    <w:p w14:paraId="5F09009D" w14:textId="1117E88A" w:rsidR="00BA0077" w:rsidRDefault="00BA0077" w:rsidP="00241775">
      <w:pPr>
        <w:tabs>
          <w:tab w:val="left" w:pos="936"/>
          <w:tab w:val="left" w:pos="1314"/>
          <w:tab w:val="left" w:pos="1692"/>
          <w:tab w:val="left" w:pos="2070"/>
        </w:tabs>
        <w:ind w:left="1080"/>
        <w:rPr>
          <w:sz w:val="22"/>
        </w:rPr>
      </w:pPr>
      <w:r>
        <w:rPr>
          <w:sz w:val="22"/>
        </w:rPr>
        <w:t>(1)  the member's case number, address, telephone number, sex, age, marital status, next of kin, and school or employment status (or both);</w:t>
      </w:r>
    </w:p>
    <w:p w14:paraId="776966CA"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date of initial contact and, if applicable, the referral </w:t>
      </w:r>
      <w:proofErr w:type="gramStart"/>
      <w:r>
        <w:rPr>
          <w:sz w:val="22"/>
        </w:rPr>
        <w:t>source;</w:t>
      </w:r>
      <w:proofErr w:type="gramEnd"/>
    </w:p>
    <w:p w14:paraId="219958D5"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a</w:t>
      </w:r>
      <w:proofErr w:type="gramEnd"/>
      <w:r>
        <w:rPr>
          <w:sz w:val="22"/>
        </w:rPr>
        <w:t xml:space="preserve"> report of a physical examination performed within six months (if such an examination has not been performed in that period, one must be given within 30 days after the member's request for services or, if the member refuses to be examined, the record must document the reasons for the exam postponement</w:t>
      </w:r>
      <w:proofErr w:type="gramStart"/>
      <w:r>
        <w:rPr>
          <w:sz w:val="22"/>
        </w:rPr>
        <w:t>);</w:t>
      </w:r>
      <w:proofErr w:type="gramEnd"/>
    </w:p>
    <w:p w14:paraId="12F1AA30" w14:textId="77777777" w:rsidR="00BA0077" w:rsidRDefault="00BA0077" w:rsidP="00241775">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name and address of the member's primary physician or medical clinic (a physician or medical clinic must be recommended if there is not one currently attending the member</w:t>
      </w:r>
      <w:proofErr w:type="gramStart"/>
      <w:r>
        <w:rPr>
          <w:sz w:val="22"/>
        </w:rPr>
        <w:t>);</w:t>
      </w:r>
      <w:proofErr w:type="gramEnd"/>
    </w:p>
    <w:p w14:paraId="5C1ABFDD" w14:textId="77777777" w:rsidR="00BA0077" w:rsidRDefault="00BA0077" w:rsidP="00241775">
      <w:pPr>
        <w:tabs>
          <w:tab w:val="left" w:pos="936"/>
          <w:tab w:val="left" w:pos="1314"/>
          <w:tab w:val="left" w:pos="1692"/>
          <w:tab w:val="left" w:pos="2070"/>
        </w:tabs>
        <w:ind w:left="1080"/>
        <w:rPr>
          <w:sz w:val="22"/>
        </w:rPr>
      </w:pPr>
      <w:r>
        <w:rPr>
          <w:sz w:val="22"/>
        </w:rPr>
        <w:t>(5</w:t>
      </w:r>
      <w:proofErr w:type="gramStart"/>
      <w:r>
        <w:rPr>
          <w:sz w:val="22"/>
        </w:rPr>
        <w:t>)  a</w:t>
      </w:r>
      <w:proofErr w:type="gramEnd"/>
      <w:r>
        <w:rPr>
          <w:sz w:val="22"/>
        </w:rPr>
        <w:t xml:space="preserve"> description of the nature of the member's </w:t>
      </w:r>
      <w:proofErr w:type="gramStart"/>
      <w:r>
        <w:rPr>
          <w:sz w:val="22"/>
        </w:rPr>
        <w:t>condition;</w:t>
      </w:r>
      <w:proofErr w:type="gramEnd"/>
    </w:p>
    <w:p w14:paraId="093F659E" w14:textId="77777777" w:rsidR="00BA0077" w:rsidRDefault="00BA0077" w:rsidP="00241775">
      <w:pPr>
        <w:tabs>
          <w:tab w:val="left" w:pos="936"/>
          <w:tab w:val="left" w:pos="1314"/>
          <w:tab w:val="left" w:pos="1692"/>
          <w:tab w:val="left" w:pos="2070"/>
        </w:tabs>
        <w:ind w:left="1080"/>
        <w:rPr>
          <w:sz w:val="22"/>
        </w:rPr>
      </w:pPr>
      <w:r>
        <w:rPr>
          <w:sz w:val="22"/>
        </w:rPr>
        <w:t>(6</w:t>
      </w:r>
      <w:proofErr w:type="gramStart"/>
      <w:r>
        <w:rPr>
          <w:sz w:val="22"/>
        </w:rPr>
        <w:t>)  the</w:t>
      </w:r>
      <w:proofErr w:type="gramEnd"/>
      <w:r>
        <w:rPr>
          <w:sz w:val="22"/>
        </w:rPr>
        <w:t xml:space="preserve"> relevant medical, social, educational, and vocational </w:t>
      </w:r>
      <w:proofErr w:type="gramStart"/>
      <w:r>
        <w:rPr>
          <w:sz w:val="22"/>
        </w:rPr>
        <w:t>history;</w:t>
      </w:r>
      <w:proofErr w:type="gramEnd"/>
    </w:p>
    <w:p w14:paraId="602A1A31" w14:textId="77777777" w:rsidR="00BA0077" w:rsidRDefault="00BA0077" w:rsidP="00241775">
      <w:pPr>
        <w:tabs>
          <w:tab w:val="left" w:pos="936"/>
          <w:tab w:val="left" w:pos="1314"/>
          <w:tab w:val="left" w:pos="1692"/>
          <w:tab w:val="left" w:pos="2070"/>
        </w:tabs>
        <w:ind w:left="1080"/>
        <w:rPr>
          <w:sz w:val="22"/>
        </w:rPr>
      </w:pPr>
      <w:r>
        <w:rPr>
          <w:sz w:val="22"/>
        </w:rPr>
        <w:t>(7</w:t>
      </w:r>
      <w:proofErr w:type="gramStart"/>
      <w:r>
        <w:rPr>
          <w:sz w:val="22"/>
        </w:rPr>
        <w:t>)  a</w:t>
      </w:r>
      <w:proofErr w:type="gramEnd"/>
      <w:r>
        <w:rPr>
          <w:sz w:val="22"/>
        </w:rPr>
        <w:t xml:space="preserve"> comprehensive functional assessment of the </w:t>
      </w:r>
      <w:proofErr w:type="gramStart"/>
      <w:r>
        <w:rPr>
          <w:sz w:val="22"/>
        </w:rPr>
        <w:t>member;</w:t>
      </w:r>
      <w:proofErr w:type="gramEnd"/>
    </w:p>
    <w:p w14:paraId="4A3BA1B1" w14:textId="77777777" w:rsidR="00BA0077" w:rsidRDefault="00BA0077" w:rsidP="00241775">
      <w:pPr>
        <w:tabs>
          <w:tab w:val="left" w:pos="936"/>
          <w:tab w:val="left" w:pos="1314"/>
          <w:tab w:val="left" w:pos="1692"/>
          <w:tab w:val="left" w:pos="2070"/>
        </w:tabs>
        <w:ind w:left="1080"/>
        <w:rPr>
          <w:sz w:val="22"/>
        </w:rPr>
      </w:pPr>
      <w:r>
        <w:rPr>
          <w:sz w:val="22"/>
        </w:rPr>
        <w:t xml:space="preserve">(8)  the clinical impression of the member and a diagnostic formulation, including a specific diagnosis using </w:t>
      </w:r>
      <w:r w:rsidRPr="00076985">
        <w:rPr>
          <w:sz w:val="22"/>
        </w:rPr>
        <w:t>the current International Classification of Diseases, Clinical Modification</w:t>
      </w:r>
      <w:r>
        <w:rPr>
          <w:sz w:val="22"/>
        </w:rPr>
        <w:t xml:space="preserve"> (ICD)</w:t>
      </w:r>
      <w:r w:rsidRPr="00076985">
        <w:rPr>
          <w:sz w:val="22"/>
        </w:rPr>
        <w:t xml:space="preserve"> or the American Psychiatric Association's </w:t>
      </w:r>
      <w:r w:rsidRPr="00FD0378">
        <w:rPr>
          <w:i/>
          <w:iCs/>
          <w:sz w:val="22"/>
        </w:rPr>
        <w:t>Diagnostic and Statistical Manual</w:t>
      </w:r>
      <w:r>
        <w:rPr>
          <w:sz w:val="22"/>
        </w:rPr>
        <w:t xml:space="preserve"> (DSM) diagnosis codes;</w:t>
      </w:r>
    </w:p>
    <w:p w14:paraId="6CB6DF9C" w14:textId="77777777" w:rsidR="00BA0077" w:rsidRDefault="00BA0077" w:rsidP="00241775">
      <w:pPr>
        <w:tabs>
          <w:tab w:val="left" w:pos="936"/>
          <w:tab w:val="left" w:pos="1314"/>
          <w:tab w:val="left" w:pos="1692"/>
          <w:tab w:val="left" w:pos="2070"/>
        </w:tabs>
        <w:ind w:left="1080"/>
        <w:rPr>
          <w:sz w:val="22"/>
        </w:rPr>
      </w:pPr>
      <w:r>
        <w:rPr>
          <w:sz w:val="22"/>
        </w:rPr>
        <w:t>(9)  the member's treatment plan, updated as necessary, including long</w:t>
      </w:r>
      <w:r>
        <w:rPr>
          <w:sz w:val="22"/>
        </w:rPr>
        <w:noBreakHyphen/>
        <w:t>range goals, short</w:t>
      </w:r>
      <w:r>
        <w:rPr>
          <w:sz w:val="22"/>
        </w:rPr>
        <w:noBreakHyphen/>
        <w:t>term objectives, and the proposed schedule of therapeutic activities;</w:t>
      </w:r>
    </w:p>
    <w:p w14:paraId="3EAD5B7C" w14:textId="77777777" w:rsidR="00BA0077" w:rsidRDefault="00BA0077" w:rsidP="00241775">
      <w:pPr>
        <w:tabs>
          <w:tab w:val="left" w:pos="936"/>
          <w:tab w:val="left" w:pos="1314"/>
          <w:tab w:val="left" w:pos="1692"/>
          <w:tab w:val="left" w:pos="2070"/>
        </w:tabs>
        <w:ind w:left="1080"/>
        <w:rPr>
          <w:sz w:val="22"/>
        </w:rPr>
      </w:pPr>
      <w:r>
        <w:rPr>
          <w:sz w:val="22"/>
        </w:rPr>
        <w:t>(10</w:t>
      </w:r>
      <w:proofErr w:type="gramStart"/>
      <w:r>
        <w:rPr>
          <w:sz w:val="22"/>
        </w:rPr>
        <w:t>)  a</w:t>
      </w:r>
      <w:proofErr w:type="gramEnd"/>
      <w:r>
        <w:rPr>
          <w:sz w:val="22"/>
        </w:rPr>
        <w:t xml:space="preserve"> schedule of dates for utilization review to determine the member's progress in accomplishing goals and </w:t>
      </w:r>
      <w:proofErr w:type="gramStart"/>
      <w:r>
        <w:rPr>
          <w:sz w:val="22"/>
        </w:rPr>
        <w:t>objectives;</w:t>
      </w:r>
      <w:proofErr w:type="gramEnd"/>
    </w:p>
    <w:p w14:paraId="1B9B689C" w14:textId="77777777" w:rsidR="00BA0077" w:rsidRDefault="00BA0077" w:rsidP="00241775">
      <w:pPr>
        <w:tabs>
          <w:tab w:val="left" w:pos="936"/>
          <w:tab w:val="left" w:pos="1314"/>
          <w:tab w:val="left" w:pos="1692"/>
          <w:tab w:val="left" w:pos="2070"/>
        </w:tabs>
        <w:ind w:left="1080"/>
        <w:rPr>
          <w:sz w:val="22"/>
        </w:rPr>
      </w:pPr>
      <w:r>
        <w:rPr>
          <w:sz w:val="22"/>
        </w:rPr>
        <w:t>(11</w:t>
      </w:r>
      <w:proofErr w:type="gramStart"/>
      <w:r>
        <w:rPr>
          <w:sz w:val="22"/>
        </w:rPr>
        <w:t>)  the</w:t>
      </w:r>
      <w:proofErr w:type="gramEnd"/>
      <w:r>
        <w:rPr>
          <w:sz w:val="22"/>
        </w:rPr>
        <w:t xml:space="preserve"> name, qualifications, and discipline of the primary </w:t>
      </w:r>
      <w:proofErr w:type="gramStart"/>
      <w:r>
        <w:rPr>
          <w:sz w:val="22"/>
        </w:rPr>
        <w:t>therapist;</w:t>
      </w:r>
      <w:proofErr w:type="gramEnd"/>
    </w:p>
    <w:p w14:paraId="3408E3DE" w14:textId="77777777" w:rsidR="00BA0077" w:rsidRDefault="00BA0077" w:rsidP="00241775">
      <w:pPr>
        <w:tabs>
          <w:tab w:val="left" w:pos="936"/>
          <w:tab w:val="left" w:pos="1314"/>
          <w:tab w:val="left" w:pos="1692"/>
          <w:tab w:val="left" w:pos="2070"/>
        </w:tabs>
        <w:ind w:left="1080"/>
        <w:rPr>
          <w:sz w:val="22"/>
        </w:rPr>
      </w:pPr>
      <w:r>
        <w:rPr>
          <w:sz w:val="22"/>
        </w:rPr>
        <w:t>(12</w:t>
      </w:r>
      <w:proofErr w:type="gramStart"/>
      <w:r>
        <w:rPr>
          <w:sz w:val="22"/>
        </w:rPr>
        <w:t>)  a</w:t>
      </w:r>
      <w:proofErr w:type="gramEnd"/>
      <w:r>
        <w:rPr>
          <w:sz w:val="22"/>
        </w:rPr>
        <w:t xml:space="preserve"> written record of utilization reviews by the primary </w:t>
      </w:r>
      <w:proofErr w:type="gramStart"/>
      <w:r>
        <w:rPr>
          <w:sz w:val="22"/>
        </w:rPr>
        <w:t>therapist;</w:t>
      </w:r>
      <w:proofErr w:type="gramEnd"/>
    </w:p>
    <w:p w14:paraId="541A8228" w14:textId="77777777" w:rsidR="00BA0077" w:rsidRDefault="00BA0077" w:rsidP="00241775">
      <w:pPr>
        <w:tabs>
          <w:tab w:val="left" w:pos="936"/>
          <w:tab w:val="left" w:pos="1314"/>
          <w:tab w:val="left" w:pos="1692"/>
          <w:tab w:val="left" w:pos="2070"/>
        </w:tabs>
        <w:ind w:left="1080"/>
        <w:rPr>
          <w:sz w:val="22"/>
        </w:rPr>
      </w:pPr>
      <w:r>
        <w:rPr>
          <w:sz w:val="22"/>
        </w:rPr>
        <w:t>(13</w:t>
      </w:r>
      <w:proofErr w:type="gramStart"/>
      <w:r>
        <w:rPr>
          <w:sz w:val="22"/>
        </w:rPr>
        <w:t>)  documentation</w:t>
      </w:r>
      <w:proofErr w:type="gramEnd"/>
      <w:r>
        <w:rPr>
          <w:sz w:val="22"/>
        </w:rPr>
        <w:t xml:space="preserve"> of each visit, including the member's response to treatment, written and signed by the person providing the service, and including the therapist's discipline and </w:t>
      </w:r>
      <w:proofErr w:type="gramStart"/>
      <w:r>
        <w:rPr>
          <w:sz w:val="22"/>
        </w:rPr>
        <w:t>degree;</w:t>
      </w:r>
      <w:proofErr w:type="gramEnd"/>
    </w:p>
    <w:p w14:paraId="18000F73" w14:textId="77777777" w:rsidR="00BA0077" w:rsidRDefault="00BA0077" w:rsidP="00241775">
      <w:pPr>
        <w:tabs>
          <w:tab w:val="left" w:pos="936"/>
          <w:tab w:val="left" w:pos="1314"/>
          <w:tab w:val="left" w:pos="1692"/>
          <w:tab w:val="left" w:pos="2070"/>
        </w:tabs>
        <w:ind w:left="1080"/>
        <w:rPr>
          <w:sz w:val="22"/>
        </w:rPr>
      </w:pPr>
      <w:r>
        <w:rPr>
          <w:sz w:val="22"/>
        </w:rPr>
        <w:t>(14</w:t>
      </w:r>
      <w:proofErr w:type="gramStart"/>
      <w:r>
        <w:rPr>
          <w:sz w:val="22"/>
        </w:rPr>
        <w:t>)  all</w:t>
      </w:r>
      <w:proofErr w:type="gramEnd"/>
      <w:r>
        <w:rPr>
          <w:sz w:val="22"/>
        </w:rPr>
        <w:t xml:space="preserve"> information and correspondence regarding the </w:t>
      </w:r>
      <w:proofErr w:type="gramStart"/>
      <w:r>
        <w:rPr>
          <w:sz w:val="22"/>
        </w:rPr>
        <w:t>member</w:t>
      </w:r>
      <w:proofErr w:type="gramEnd"/>
      <w:r>
        <w:rPr>
          <w:sz w:val="22"/>
        </w:rPr>
        <w:t xml:space="preserve">, including appropriately signed and dated consent </w:t>
      </w:r>
      <w:proofErr w:type="gramStart"/>
      <w:r>
        <w:rPr>
          <w:sz w:val="22"/>
        </w:rPr>
        <w:t>forms;</w:t>
      </w:r>
      <w:proofErr w:type="gramEnd"/>
    </w:p>
    <w:p w14:paraId="555D7D3A" w14:textId="77777777" w:rsidR="00BA0077" w:rsidRDefault="00BA0077" w:rsidP="00241775">
      <w:pPr>
        <w:tabs>
          <w:tab w:val="left" w:pos="936"/>
          <w:tab w:val="left" w:pos="1314"/>
          <w:tab w:val="left" w:pos="1692"/>
          <w:tab w:val="left" w:pos="2070"/>
        </w:tabs>
        <w:ind w:left="1080"/>
        <w:rPr>
          <w:sz w:val="22"/>
        </w:rPr>
      </w:pPr>
      <w:r>
        <w:rPr>
          <w:sz w:val="22"/>
        </w:rPr>
        <w:t>(15)  a medication</w:t>
      </w:r>
      <w:r>
        <w:rPr>
          <w:sz w:val="22"/>
        </w:rPr>
        <w:noBreakHyphen/>
        <w:t xml:space="preserve">use profile; </w:t>
      </w:r>
    </w:p>
    <w:p w14:paraId="7E99FAB9" w14:textId="77777777" w:rsidR="00BA0077" w:rsidRDefault="00BA0077" w:rsidP="00241775">
      <w:pPr>
        <w:tabs>
          <w:tab w:val="left" w:pos="936"/>
          <w:tab w:val="left" w:pos="1314"/>
          <w:tab w:val="left" w:pos="1692"/>
          <w:tab w:val="left" w:pos="2070"/>
        </w:tabs>
        <w:ind w:left="1080"/>
        <w:rPr>
          <w:sz w:val="22"/>
        </w:rPr>
      </w:pPr>
      <w:r>
        <w:rPr>
          <w:sz w:val="22"/>
        </w:rPr>
        <w:t>(16</w:t>
      </w:r>
      <w:proofErr w:type="gramStart"/>
      <w:r>
        <w:rPr>
          <w:sz w:val="22"/>
        </w:rPr>
        <w:t>)  when</w:t>
      </w:r>
      <w:proofErr w:type="gramEnd"/>
      <w:r>
        <w:rPr>
          <w:sz w:val="22"/>
        </w:rPr>
        <w:t xml:space="preserve"> the member is discharged, a discharge summary; and</w:t>
      </w:r>
    </w:p>
    <w:p w14:paraId="7434978B" w14:textId="4D346954" w:rsidR="00BA0077" w:rsidRDefault="00BA0077" w:rsidP="00241775">
      <w:pPr>
        <w:tabs>
          <w:tab w:val="left" w:pos="936"/>
          <w:tab w:val="left" w:pos="1314"/>
          <w:tab w:val="left" w:pos="1692"/>
          <w:tab w:val="left" w:pos="2070"/>
        </w:tabs>
        <w:ind w:left="1080"/>
        <w:rPr>
          <w:sz w:val="22"/>
        </w:rPr>
      </w:pPr>
      <w:r>
        <w:rPr>
          <w:sz w:val="22"/>
        </w:rPr>
        <w:t>(17</w:t>
      </w:r>
      <w:proofErr w:type="gramStart"/>
      <w:r>
        <w:rPr>
          <w:sz w:val="22"/>
        </w:rPr>
        <w:t>)  for</w:t>
      </w:r>
      <w:proofErr w:type="gramEnd"/>
      <w:r>
        <w:rPr>
          <w:sz w:val="22"/>
        </w:rPr>
        <w:t xml:space="preserve"> members </w:t>
      </w:r>
      <w:r w:rsidR="003634DC">
        <w:rPr>
          <w:sz w:val="22"/>
        </w:rPr>
        <w:t xml:space="preserve">younger than </w:t>
      </w:r>
      <w:r>
        <w:rPr>
          <w:sz w:val="22"/>
        </w:rPr>
        <w:t>21</w:t>
      </w:r>
      <w:r w:rsidR="003634DC">
        <w:rPr>
          <w:sz w:val="22"/>
        </w:rPr>
        <w:t xml:space="preserve"> years of age</w:t>
      </w:r>
      <w:r>
        <w:rPr>
          <w:sz w:val="22"/>
        </w:rPr>
        <w:t>, a CANS completed during the initial behavioral</w:t>
      </w:r>
      <w:r w:rsidR="003634DC">
        <w:rPr>
          <w:sz w:val="22"/>
        </w:rPr>
        <w:t xml:space="preserve"> </w:t>
      </w:r>
      <w:r>
        <w:rPr>
          <w:sz w:val="22"/>
        </w:rPr>
        <w:t>health assessment and updated at least every 90 days thereafter.</w:t>
      </w:r>
    </w:p>
    <w:p w14:paraId="20A6B7F1" w14:textId="77777777" w:rsidR="00BA0077" w:rsidRDefault="00BA0077" w:rsidP="00992A6D">
      <w:pPr>
        <w:tabs>
          <w:tab w:val="left" w:pos="936"/>
          <w:tab w:val="left" w:pos="1314"/>
          <w:tab w:val="left" w:pos="1692"/>
          <w:tab w:val="left" w:pos="2070"/>
        </w:tabs>
        <w:rPr>
          <w:sz w:val="22"/>
        </w:rPr>
      </w:pPr>
    </w:p>
    <w:p w14:paraId="36EB698D" w14:textId="77777777" w:rsidR="00BA0077" w:rsidRDefault="00BA0077" w:rsidP="00241775">
      <w:pPr>
        <w:tabs>
          <w:tab w:val="left" w:pos="936"/>
          <w:tab w:val="left" w:pos="1314"/>
          <w:tab w:val="left" w:pos="1692"/>
          <w:tab w:val="left" w:pos="2070"/>
        </w:tabs>
        <w:ind w:left="720"/>
        <w:rPr>
          <w:sz w:val="22"/>
        </w:rPr>
      </w:pPr>
      <w:r>
        <w:rPr>
          <w:sz w:val="22"/>
        </w:rPr>
        <w:t>(C</w:t>
      </w:r>
      <w:proofErr w:type="gramStart"/>
      <w:r>
        <w:rPr>
          <w:sz w:val="22"/>
        </w:rPr>
        <w:t>)  A</w:t>
      </w:r>
      <w:proofErr w:type="gramEnd"/>
      <w:r>
        <w:rPr>
          <w:sz w:val="22"/>
        </w:rPr>
        <w:t xml:space="preserve"> brief history is acceptable for emergency or walk</w:t>
      </w:r>
      <w:r>
        <w:rPr>
          <w:sz w:val="22"/>
        </w:rPr>
        <w:noBreakHyphen/>
        <w:t>in visits when the treatment plan does not call for extended care.</w:t>
      </w:r>
    </w:p>
    <w:p w14:paraId="003D0744" w14:textId="77777777" w:rsidR="00BA0077" w:rsidRDefault="00BA0077" w:rsidP="00992A6D">
      <w:pPr>
        <w:tabs>
          <w:tab w:val="left" w:pos="936"/>
          <w:tab w:val="left" w:pos="1314"/>
          <w:tab w:val="left" w:pos="1692"/>
          <w:tab w:val="left" w:pos="2070"/>
        </w:tabs>
        <w:rPr>
          <w:sz w:val="22"/>
        </w:rPr>
      </w:pPr>
    </w:p>
    <w:p w14:paraId="404C624B" w14:textId="77777777" w:rsidR="00BA0077" w:rsidRDefault="00BA0077" w:rsidP="00992A6D">
      <w:pPr>
        <w:tabs>
          <w:tab w:val="left" w:pos="936"/>
          <w:tab w:val="left" w:pos="1314"/>
          <w:tab w:val="left" w:pos="1692"/>
          <w:tab w:val="left" w:pos="2070"/>
        </w:tabs>
        <w:rPr>
          <w:sz w:val="22"/>
        </w:rPr>
      </w:pPr>
    </w:p>
    <w:p w14:paraId="4D639FA1" w14:textId="77777777" w:rsidR="00BA0077" w:rsidRDefault="00BA0077" w:rsidP="00992A6D">
      <w:pPr>
        <w:tabs>
          <w:tab w:val="left" w:pos="936"/>
          <w:tab w:val="left" w:pos="1314"/>
          <w:tab w:val="left" w:pos="1692"/>
          <w:tab w:val="left" w:pos="2070"/>
        </w:tabs>
        <w:rPr>
          <w:sz w:val="22"/>
        </w:rPr>
      </w:pPr>
    </w:p>
    <w:p w14:paraId="01EFB730" w14:textId="77777777" w:rsidR="00BA0077" w:rsidRDefault="00BA0077" w:rsidP="00992A6D">
      <w:pPr>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0A574E" w14:paraId="3414DA09" w14:textId="77777777" w:rsidTr="00BD6680">
        <w:trPr>
          <w:trHeight w:hRule="exact" w:val="1005"/>
        </w:trPr>
        <w:tc>
          <w:tcPr>
            <w:tcW w:w="4080" w:type="dxa"/>
            <w:tcBorders>
              <w:bottom w:val="nil"/>
            </w:tcBorders>
          </w:tcPr>
          <w:p w14:paraId="64535BCA"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lastRenderedPageBreak/>
              <w:br w:type="page"/>
            </w:r>
            <w:r w:rsidRPr="000A574E">
              <w:rPr>
                <w:rFonts w:ascii="Arial" w:hAnsi="Arial" w:cs="Arial"/>
                <w:b/>
                <w:sz w:val="20"/>
                <w:szCs w:val="20"/>
              </w:rPr>
              <w:t>Commonwealth of Massachusetts</w:t>
            </w:r>
          </w:p>
          <w:p w14:paraId="6CF54CCB"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MassHealth</w:t>
            </w:r>
          </w:p>
          <w:p w14:paraId="198FF49F" w14:textId="77777777" w:rsidR="00BA0077" w:rsidRPr="000A574E" w:rsidRDefault="00BA0077" w:rsidP="001F7DB2">
            <w:pPr>
              <w:tabs>
                <w:tab w:val="left" w:pos="936"/>
                <w:tab w:val="left" w:pos="1314"/>
                <w:tab w:val="left" w:pos="1692"/>
                <w:tab w:val="left" w:pos="2070"/>
              </w:tabs>
              <w:jc w:val="center"/>
              <w:rPr>
                <w:rFonts w:ascii="Arial" w:hAnsi="Arial" w:cs="Arial"/>
                <w:b/>
                <w:sz w:val="20"/>
                <w:szCs w:val="20"/>
              </w:rPr>
            </w:pPr>
            <w:r w:rsidRPr="000A574E">
              <w:rPr>
                <w:rFonts w:ascii="Arial" w:hAnsi="Arial" w:cs="Arial"/>
                <w:b/>
                <w:sz w:val="20"/>
                <w:szCs w:val="20"/>
              </w:rPr>
              <w:t>Provider Manual Series</w:t>
            </w:r>
          </w:p>
        </w:tc>
        <w:tc>
          <w:tcPr>
            <w:tcW w:w="3750" w:type="dxa"/>
          </w:tcPr>
          <w:p w14:paraId="42A82864"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Subchapter Number and Title</w:t>
            </w:r>
          </w:p>
          <w:p w14:paraId="482259BF" w14:textId="77777777" w:rsidR="00BA0077"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  Program Regulations</w:t>
            </w:r>
          </w:p>
          <w:p w14:paraId="68D9D0EC" w14:textId="77777777" w:rsidR="00BA0077" w:rsidRPr="000A574E" w:rsidRDefault="00BA0077" w:rsidP="00BD6680">
            <w:pPr>
              <w:tabs>
                <w:tab w:val="left" w:pos="936"/>
                <w:tab w:val="left" w:pos="1314"/>
                <w:tab w:val="left" w:pos="1692"/>
                <w:tab w:val="left" w:pos="2070"/>
              </w:tabs>
              <w:jc w:val="center"/>
              <w:rPr>
                <w:rFonts w:ascii="Arial" w:hAnsi="Arial" w:cs="Arial"/>
                <w:sz w:val="20"/>
                <w:szCs w:val="20"/>
              </w:rPr>
            </w:pPr>
            <w:r w:rsidRPr="001A544A">
              <w:rPr>
                <w:rFonts w:ascii="Arial" w:hAnsi="Arial" w:cs="Arial"/>
                <w:sz w:val="20"/>
                <w:szCs w:val="20"/>
              </w:rPr>
              <w:t>(130 CMR 410.000)</w:t>
            </w:r>
          </w:p>
        </w:tc>
        <w:tc>
          <w:tcPr>
            <w:tcW w:w="1771" w:type="dxa"/>
          </w:tcPr>
          <w:p w14:paraId="0730D417"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b/>
                <w:sz w:val="20"/>
                <w:szCs w:val="20"/>
              </w:rPr>
              <w:t>Page</w:t>
            </w:r>
          </w:p>
          <w:p w14:paraId="77452E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sidRPr="000A574E">
              <w:rPr>
                <w:rFonts w:ascii="Arial" w:hAnsi="Arial" w:cs="Arial"/>
                <w:sz w:val="20"/>
                <w:szCs w:val="20"/>
              </w:rPr>
              <w:t>4-36</w:t>
            </w:r>
          </w:p>
        </w:tc>
      </w:tr>
      <w:tr w:rsidR="00BA0077" w:rsidRPr="000A574E" w14:paraId="1E17A201" w14:textId="77777777" w:rsidTr="00117E13">
        <w:trPr>
          <w:trHeight w:hRule="exact" w:val="726"/>
        </w:trPr>
        <w:tc>
          <w:tcPr>
            <w:tcW w:w="4080" w:type="dxa"/>
            <w:tcBorders>
              <w:top w:val="nil"/>
            </w:tcBorders>
            <w:vAlign w:val="center"/>
          </w:tcPr>
          <w:p w14:paraId="1EFD4B56" w14:textId="77777777" w:rsidR="00BA0077" w:rsidRPr="000A574E" w:rsidRDefault="00BA0077" w:rsidP="001F7DB2">
            <w:pPr>
              <w:tabs>
                <w:tab w:val="left" w:pos="936"/>
                <w:tab w:val="left" w:pos="1314"/>
                <w:tab w:val="left" w:pos="1692"/>
                <w:tab w:val="left" w:pos="2070"/>
              </w:tabs>
              <w:jc w:val="center"/>
              <w:rPr>
                <w:rFonts w:ascii="Arial" w:hAnsi="Arial" w:cs="Arial"/>
                <w:sz w:val="20"/>
                <w:szCs w:val="20"/>
              </w:rPr>
            </w:pPr>
            <w:r w:rsidRPr="000A574E">
              <w:rPr>
                <w:rFonts w:ascii="Arial" w:hAnsi="Arial" w:cs="Arial"/>
                <w:sz w:val="20"/>
                <w:szCs w:val="20"/>
              </w:rPr>
              <w:t>Acute Outpatient Hospital Manual</w:t>
            </w:r>
          </w:p>
        </w:tc>
        <w:tc>
          <w:tcPr>
            <w:tcW w:w="3750" w:type="dxa"/>
          </w:tcPr>
          <w:p w14:paraId="763FE154"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Transmittal Letter</w:t>
            </w:r>
          </w:p>
          <w:p w14:paraId="0BB45179" w14:textId="26C4261D" w:rsidR="00BA0077" w:rsidRPr="000A574E" w:rsidRDefault="00BA0077" w:rsidP="001F7DB2">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AOH-</w:t>
            </w:r>
            <w:r w:rsidR="00BB23EE">
              <w:rPr>
                <w:rFonts w:ascii="Arial" w:hAnsi="Arial" w:cs="Arial"/>
                <w:sz w:val="20"/>
                <w:szCs w:val="20"/>
              </w:rPr>
              <w:t>XX</w:t>
            </w:r>
          </w:p>
        </w:tc>
        <w:tc>
          <w:tcPr>
            <w:tcW w:w="1771" w:type="dxa"/>
          </w:tcPr>
          <w:p w14:paraId="1FA64F79" w14:textId="77777777" w:rsidR="00BA0077" w:rsidRPr="000A574E" w:rsidRDefault="00BA0077" w:rsidP="001F7DB2">
            <w:pPr>
              <w:tabs>
                <w:tab w:val="left" w:pos="936"/>
                <w:tab w:val="left" w:pos="1314"/>
                <w:tab w:val="left" w:pos="1692"/>
                <w:tab w:val="left" w:pos="2070"/>
              </w:tabs>
              <w:spacing w:before="120"/>
              <w:jc w:val="center"/>
              <w:rPr>
                <w:rFonts w:ascii="Arial" w:hAnsi="Arial" w:cs="Arial"/>
                <w:b/>
                <w:sz w:val="20"/>
                <w:szCs w:val="20"/>
              </w:rPr>
            </w:pPr>
            <w:r w:rsidRPr="000A574E">
              <w:rPr>
                <w:rFonts w:ascii="Arial" w:hAnsi="Arial" w:cs="Arial"/>
                <w:b/>
                <w:sz w:val="20"/>
                <w:szCs w:val="20"/>
              </w:rPr>
              <w:t>Date</w:t>
            </w:r>
          </w:p>
          <w:p w14:paraId="4A43977E" w14:textId="4DF6FB47" w:rsidR="00BA0077" w:rsidRPr="000A574E" w:rsidRDefault="00BB23EE" w:rsidP="001F7DB2">
            <w:pPr>
              <w:tabs>
                <w:tab w:val="left" w:pos="936"/>
                <w:tab w:val="left" w:pos="1314"/>
                <w:tab w:val="left" w:pos="1692"/>
                <w:tab w:val="left" w:pos="2070"/>
              </w:tabs>
              <w:spacing w:before="120"/>
              <w:jc w:val="center"/>
              <w:rPr>
                <w:rFonts w:ascii="Arial" w:hAnsi="Arial" w:cs="Arial"/>
                <w:sz w:val="20"/>
                <w:szCs w:val="20"/>
              </w:rPr>
            </w:pPr>
            <w:r w:rsidRPr="00572F98">
              <w:rPr>
                <w:rFonts w:ascii="Arial" w:hAnsi="Arial" w:cs="Arial"/>
                <w:spacing w:val="-1"/>
                <w:sz w:val="20"/>
                <w:szCs w:val="20"/>
              </w:rPr>
              <w:t>XX/XX/X</w:t>
            </w:r>
          </w:p>
        </w:tc>
      </w:tr>
    </w:tbl>
    <w:p w14:paraId="0BAEC30E" w14:textId="77777777" w:rsidR="00BA0077" w:rsidRDefault="00BA0077" w:rsidP="00992A6D">
      <w:pPr>
        <w:tabs>
          <w:tab w:val="left" w:pos="936"/>
          <w:tab w:val="left" w:pos="1314"/>
          <w:tab w:val="left" w:pos="1692"/>
          <w:tab w:val="left" w:pos="2070"/>
        </w:tabs>
        <w:rPr>
          <w:sz w:val="22"/>
        </w:rPr>
      </w:pPr>
    </w:p>
    <w:p w14:paraId="4A7D9686" w14:textId="77777777" w:rsidR="00BA0077" w:rsidRDefault="00BA0077" w:rsidP="00992A6D">
      <w:pPr>
        <w:tabs>
          <w:tab w:val="left" w:pos="936"/>
          <w:tab w:val="left" w:pos="1314"/>
          <w:tab w:val="left" w:pos="1692"/>
          <w:tab w:val="left" w:pos="2070"/>
        </w:tabs>
        <w:rPr>
          <w:sz w:val="22"/>
        </w:rPr>
      </w:pPr>
      <w:r>
        <w:rPr>
          <w:sz w:val="22"/>
          <w:u w:val="single"/>
        </w:rPr>
        <w:t>410.479</w:t>
      </w:r>
      <w:proofErr w:type="gramStart"/>
      <w:r>
        <w:rPr>
          <w:sz w:val="22"/>
          <w:u w:val="single"/>
        </w:rPr>
        <w:t>:  Mental</w:t>
      </w:r>
      <w:proofErr w:type="gramEnd"/>
      <w:r>
        <w:rPr>
          <w:sz w:val="22"/>
          <w:u w:val="single"/>
        </w:rPr>
        <w:t xml:space="preserve"> Health Services</w:t>
      </w:r>
      <w:proofErr w:type="gramStart"/>
      <w:r>
        <w:rPr>
          <w:sz w:val="22"/>
          <w:u w:val="single"/>
        </w:rPr>
        <w:t>:  Service</w:t>
      </w:r>
      <w:proofErr w:type="gramEnd"/>
      <w:r>
        <w:rPr>
          <w:sz w:val="22"/>
          <w:u w:val="single"/>
        </w:rPr>
        <w:t xml:space="preserve"> Limitations</w:t>
      </w:r>
    </w:p>
    <w:p w14:paraId="4F04737D" w14:textId="77777777" w:rsidR="00BA0077" w:rsidRDefault="00BA0077" w:rsidP="00992A6D">
      <w:pPr>
        <w:tabs>
          <w:tab w:val="left" w:pos="936"/>
          <w:tab w:val="left" w:pos="1314"/>
          <w:tab w:val="left" w:pos="1692"/>
          <w:tab w:val="left" w:pos="2070"/>
        </w:tabs>
        <w:rPr>
          <w:sz w:val="22"/>
        </w:rPr>
      </w:pPr>
    </w:p>
    <w:p w14:paraId="78CF4FF5" w14:textId="77777777" w:rsidR="00BA0077" w:rsidRDefault="00BA0077" w:rsidP="00241775">
      <w:pPr>
        <w:tabs>
          <w:tab w:val="left" w:pos="936"/>
          <w:tab w:val="left" w:pos="1314"/>
          <w:tab w:val="left" w:pos="1692"/>
          <w:tab w:val="left" w:pos="2070"/>
        </w:tabs>
        <w:ind w:left="720"/>
        <w:rPr>
          <w:sz w:val="22"/>
        </w:rPr>
      </w:pPr>
      <w:r>
        <w:rPr>
          <w:sz w:val="22"/>
        </w:rPr>
        <w:t>(A</w:t>
      </w:r>
      <w:proofErr w:type="gramStart"/>
      <w:r>
        <w:rPr>
          <w:sz w:val="22"/>
        </w:rPr>
        <w:t xml:space="preserve">)  </w:t>
      </w:r>
      <w:r w:rsidRPr="002E63BA">
        <w:rPr>
          <w:sz w:val="22"/>
          <w:u w:val="single"/>
        </w:rPr>
        <w:t>Provision</w:t>
      </w:r>
      <w:proofErr w:type="gramEnd"/>
      <w:r w:rsidRPr="002E63BA">
        <w:rPr>
          <w:sz w:val="22"/>
          <w:u w:val="single"/>
        </w:rPr>
        <w:t xml:space="preserve"> of Services</w:t>
      </w:r>
      <w:r>
        <w:rPr>
          <w:sz w:val="22"/>
        </w:rPr>
        <w:t xml:space="preserve">.  The MassHealth agency will pay for diagnostic and treatment services only when a professional staff member personally provides these services to the member or the member's </w:t>
      </w:r>
      <w:proofErr w:type="gramStart"/>
      <w:r>
        <w:rPr>
          <w:sz w:val="22"/>
        </w:rPr>
        <w:t>family, or</w:t>
      </w:r>
      <w:proofErr w:type="gramEnd"/>
      <w:r>
        <w:rPr>
          <w:sz w:val="22"/>
        </w:rPr>
        <w:t xml:space="preserve"> personally consults with a professional outside of the hospital outpatient department. The services must be provided to the </w:t>
      </w:r>
      <w:proofErr w:type="gramStart"/>
      <w:r>
        <w:rPr>
          <w:sz w:val="22"/>
        </w:rPr>
        <w:t>member</w:t>
      </w:r>
      <w:proofErr w:type="gramEnd"/>
      <w:r>
        <w:rPr>
          <w:sz w:val="22"/>
        </w:rPr>
        <w:t xml:space="preserve"> on an individual basis.</w:t>
      </w:r>
    </w:p>
    <w:p w14:paraId="443B6A22" w14:textId="77777777" w:rsidR="00BA0077" w:rsidRDefault="00BA0077" w:rsidP="00241775">
      <w:pPr>
        <w:tabs>
          <w:tab w:val="left" w:pos="936"/>
          <w:tab w:val="left" w:pos="1314"/>
          <w:tab w:val="left" w:pos="1692"/>
          <w:tab w:val="left" w:pos="2070"/>
        </w:tabs>
        <w:ind w:left="720"/>
        <w:rPr>
          <w:sz w:val="22"/>
        </w:rPr>
      </w:pPr>
    </w:p>
    <w:p w14:paraId="36636535" w14:textId="53CC7C06" w:rsidR="00BA0077" w:rsidRDefault="00BA0077" w:rsidP="00241775">
      <w:pPr>
        <w:tabs>
          <w:tab w:val="left" w:pos="900"/>
          <w:tab w:val="left" w:pos="936"/>
          <w:tab w:val="left" w:pos="1692"/>
          <w:tab w:val="left" w:pos="2070"/>
        </w:tabs>
        <w:ind w:left="720"/>
        <w:rPr>
          <w:sz w:val="22"/>
        </w:rPr>
      </w:pPr>
      <w:r>
        <w:rPr>
          <w:sz w:val="22"/>
        </w:rPr>
        <w:t>(B</w:t>
      </w:r>
      <w:proofErr w:type="gramStart"/>
      <w:r>
        <w:rPr>
          <w:sz w:val="22"/>
        </w:rPr>
        <w:t xml:space="preserve">)  </w:t>
      </w:r>
      <w:r w:rsidRPr="00166721">
        <w:rPr>
          <w:rFonts w:eastAsia="Calibri"/>
          <w:sz w:val="22"/>
          <w:u w:val="single"/>
        </w:rPr>
        <w:t>Multiple</w:t>
      </w:r>
      <w:proofErr w:type="gramEnd"/>
      <w:r w:rsidRPr="00166721">
        <w:rPr>
          <w:rFonts w:eastAsia="Calibri"/>
          <w:sz w:val="22"/>
          <w:u w:val="single"/>
        </w:rPr>
        <w:t xml:space="preserve"> Sessions on the Same Date </w:t>
      </w:r>
      <w:proofErr w:type="gramStart"/>
      <w:r w:rsidRPr="00166721">
        <w:rPr>
          <w:rFonts w:eastAsia="Calibri"/>
          <w:sz w:val="22"/>
          <w:u w:val="single"/>
        </w:rPr>
        <w:t>of</w:t>
      </w:r>
      <w:proofErr w:type="gramEnd"/>
      <w:r w:rsidRPr="00166721">
        <w:rPr>
          <w:rFonts w:eastAsia="Calibri"/>
          <w:sz w:val="22"/>
          <w:u w:val="single"/>
        </w:rPr>
        <w:t xml:space="preserve"> Service</w:t>
      </w:r>
      <w:r w:rsidRPr="00166721">
        <w:rPr>
          <w:rFonts w:eastAsia="Calibri"/>
          <w:sz w:val="22"/>
        </w:rPr>
        <w:t>.</w:t>
      </w:r>
      <w:r w:rsidR="009D0910">
        <w:rPr>
          <w:rFonts w:eastAsia="Calibri"/>
          <w:sz w:val="22"/>
        </w:rPr>
        <w:t xml:space="preserve"> </w:t>
      </w:r>
      <w:r w:rsidRPr="00166721">
        <w:rPr>
          <w:rFonts w:eastAsia="Calibri"/>
          <w:sz w:val="22"/>
        </w:rPr>
        <w:t xml:space="preserve"> </w:t>
      </w:r>
      <w:r>
        <w:rPr>
          <w:sz w:val="22"/>
        </w:rPr>
        <w:t xml:space="preserve">The MassHealth agency does not pay for more than one session of a single type of service </w:t>
      </w:r>
      <w:r w:rsidRPr="00166721">
        <w:rPr>
          <w:rFonts w:eastAsia="Calibri"/>
          <w:sz w:val="22"/>
        </w:rPr>
        <w:t>provided to an individual member on the same day, except for the provision of psychotherapy for crisis</w:t>
      </w:r>
      <w:r>
        <w:rPr>
          <w:sz w:val="22"/>
        </w:rPr>
        <w:t xml:space="preserve">. </w:t>
      </w:r>
      <w:r w:rsidRPr="00166721">
        <w:rPr>
          <w:rFonts w:eastAsia="Calibri"/>
          <w:sz w:val="22"/>
        </w:rPr>
        <w:t xml:space="preserve">The MassHealth agency will pay for multiple different treatment modalities (i.e., individual therapy, family/couples therapy, group therapy, or psychotherapy for crisis) for the same member on the same </w:t>
      </w:r>
      <w:proofErr w:type="gramStart"/>
      <w:r w:rsidRPr="00166721">
        <w:rPr>
          <w:rFonts w:eastAsia="Calibri"/>
          <w:sz w:val="22"/>
        </w:rPr>
        <w:t>day, but</w:t>
      </w:r>
      <w:proofErr w:type="gramEnd"/>
      <w:r w:rsidRPr="00166721">
        <w:rPr>
          <w:rFonts w:eastAsia="Calibri"/>
          <w:sz w:val="22"/>
        </w:rPr>
        <w:t xml:space="preserve"> will not pay for a diagnostic service and a treatment modality for the same member on the same day. The MassHealth agency also will pay for case consultation and family consultation services regardless of whether a diagnostic service or one of the treatment modalities listed above is provided on the same day</w:t>
      </w:r>
      <w:r>
        <w:rPr>
          <w:sz w:val="22"/>
        </w:rPr>
        <w:t xml:space="preserve">. </w:t>
      </w:r>
    </w:p>
    <w:p w14:paraId="1E2E6757" w14:textId="77777777" w:rsidR="00BA0077" w:rsidRDefault="00BA0077">
      <w:pPr>
        <w:tabs>
          <w:tab w:val="left" w:pos="936"/>
          <w:tab w:val="left" w:pos="1314"/>
          <w:tab w:val="left" w:pos="1692"/>
          <w:tab w:val="left" w:pos="2070"/>
        </w:tabs>
        <w:rPr>
          <w:sz w:val="22"/>
        </w:rPr>
      </w:pPr>
    </w:p>
    <w:p w14:paraId="753F3A36" w14:textId="77777777" w:rsidR="00BA0077" w:rsidRPr="00E67FF1" w:rsidRDefault="00BA0077" w:rsidP="00241775">
      <w:pPr>
        <w:tabs>
          <w:tab w:val="left" w:pos="936"/>
          <w:tab w:val="left" w:pos="1314"/>
          <w:tab w:val="left" w:pos="1692"/>
          <w:tab w:val="left" w:pos="2070"/>
        </w:tabs>
        <w:ind w:left="720"/>
        <w:rPr>
          <w:sz w:val="22"/>
          <w:szCs w:val="22"/>
        </w:rPr>
      </w:pPr>
      <w:r>
        <w:rPr>
          <w:sz w:val="22"/>
        </w:rPr>
        <w:t>(C</w:t>
      </w:r>
      <w:proofErr w:type="gramStart"/>
      <w:r>
        <w:rPr>
          <w:sz w:val="22"/>
        </w:rPr>
        <w:t xml:space="preserve">)  </w:t>
      </w:r>
      <w:r w:rsidRPr="00E67FF1">
        <w:rPr>
          <w:sz w:val="22"/>
          <w:szCs w:val="22"/>
          <w:u w:val="single"/>
        </w:rPr>
        <w:t>Case</w:t>
      </w:r>
      <w:proofErr w:type="gramEnd"/>
      <w:r w:rsidRPr="00E67FF1">
        <w:rPr>
          <w:sz w:val="22"/>
          <w:szCs w:val="22"/>
          <w:u w:val="single"/>
        </w:rPr>
        <w:t xml:space="preserve"> Consultation</w:t>
      </w:r>
      <w:r w:rsidRPr="00E67FF1">
        <w:rPr>
          <w:sz w:val="22"/>
          <w:szCs w:val="22"/>
        </w:rPr>
        <w:t>.</w:t>
      </w:r>
    </w:p>
    <w:p w14:paraId="15A92002" w14:textId="4FFEB7ED" w:rsidR="00BA0077" w:rsidRPr="00E67FF1" w:rsidRDefault="00241775" w:rsidP="00241775">
      <w:pPr>
        <w:pStyle w:val="ListParagraph"/>
        <w:tabs>
          <w:tab w:val="left" w:pos="936"/>
          <w:tab w:val="left" w:pos="1260"/>
          <w:tab w:val="left" w:pos="1314"/>
          <w:tab w:val="left" w:pos="1710"/>
        </w:tabs>
        <w:ind w:left="1080"/>
        <w:rPr>
          <w:sz w:val="22"/>
          <w:szCs w:val="22"/>
        </w:rPr>
      </w:pPr>
      <w:r>
        <w:rPr>
          <w:sz w:val="22"/>
          <w:szCs w:val="22"/>
        </w:rPr>
        <w:t>(1</w:t>
      </w:r>
      <w:proofErr w:type="gramStart"/>
      <w:r>
        <w:rPr>
          <w:sz w:val="22"/>
          <w:szCs w:val="22"/>
        </w:rPr>
        <w:t xml:space="preserve">)  </w:t>
      </w:r>
      <w:r w:rsidR="00BA0077" w:rsidRPr="00E67FF1">
        <w:rPr>
          <w:sz w:val="22"/>
          <w:szCs w:val="22"/>
        </w:rPr>
        <w:t>The</w:t>
      </w:r>
      <w:proofErr w:type="gramEnd"/>
      <w:r w:rsidR="00BA0077" w:rsidRPr="00E67FF1">
        <w:rPr>
          <w:sz w:val="22"/>
          <w:szCs w:val="22"/>
        </w:rPr>
        <w:t xml:space="preserve"> MassHealth agency pays only for a case consultation that involves a personal meeting with a professional of another agency.  </w:t>
      </w:r>
    </w:p>
    <w:p w14:paraId="143D9FE8" w14:textId="77777777" w:rsidR="00BA0077" w:rsidRPr="00E67FF1" w:rsidRDefault="00BA0077" w:rsidP="00241775">
      <w:pPr>
        <w:ind w:left="1080"/>
        <w:rPr>
          <w:sz w:val="22"/>
          <w:szCs w:val="22"/>
        </w:rPr>
      </w:pPr>
      <w:r w:rsidRPr="00E67FF1">
        <w:rPr>
          <w:sz w:val="22"/>
          <w:szCs w:val="22"/>
        </w:rPr>
        <w:t>(2</w:t>
      </w:r>
      <w:proofErr w:type="gramStart"/>
      <w:r w:rsidRPr="00E67FF1">
        <w:rPr>
          <w:sz w:val="22"/>
          <w:szCs w:val="22"/>
        </w:rPr>
        <w:t>)  The</w:t>
      </w:r>
      <w:proofErr w:type="gramEnd"/>
      <w:r w:rsidRPr="00E67FF1">
        <w:rPr>
          <w:sz w:val="22"/>
          <w:szCs w:val="22"/>
        </w:rPr>
        <w:t xml:space="preserve"> MassHealth agency will pay for case consultation only when telephone contact, written communication, and other </w:t>
      </w:r>
      <w:proofErr w:type="spellStart"/>
      <w:r w:rsidRPr="00E67FF1">
        <w:rPr>
          <w:sz w:val="22"/>
          <w:szCs w:val="22"/>
        </w:rPr>
        <w:t>nonreimbursable</w:t>
      </w:r>
      <w:proofErr w:type="spellEnd"/>
      <w:r w:rsidRPr="00E67FF1">
        <w:rPr>
          <w:sz w:val="22"/>
          <w:szCs w:val="22"/>
        </w:rPr>
        <w:t xml:space="preserve"> forms of communication clearly will not suffice. Such circumstances must be documented in the member’s record.  Such circumstances are limited to situations in which both the hospital outpatient department and the other party are actively involved in treatment or management programs with the member (or family members) and where a lack of face</w:t>
      </w:r>
      <w:r w:rsidRPr="00E67FF1">
        <w:rPr>
          <w:sz w:val="22"/>
          <w:szCs w:val="22"/>
        </w:rPr>
        <w:noBreakHyphen/>
        <w:t>to</w:t>
      </w:r>
      <w:r w:rsidRPr="00E67FF1">
        <w:rPr>
          <w:sz w:val="22"/>
          <w:szCs w:val="22"/>
        </w:rPr>
        <w:noBreakHyphen/>
        <w:t>face communication would impede a coordinated treatment program.</w:t>
      </w:r>
    </w:p>
    <w:p w14:paraId="1B2C3D15" w14:textId="77777777" w:rsidR="00BA0077" w:rsidRPr="00E67FF1" w:rsidRDefault="00BA0077" w:rsidP="00241775">
      <w:pPr>
        <w:tabs>
          <w:tab w:val="left" w:pos="936"/>
          <w:tab w:val="left" w:pos="1314"/>
          <w:tab w:val="left" w:pos="1692"/>
          <w:tab w:val="left" w:pos="2070"/>
        </w:tabs>
        <w:ind w:left="1080"/>
        <w:rPr>
          <w:sz w:val="22"/>
          <w:szCs w:val="22"/>
        </w:rPr>
      </w:pPr>
      <w:r w:rsidRPr="00E67FF1">
        <w:rPr>
          <w:sz w:val="22"/>
          <w:szCs w:val="22"/>
        </w:rPr>
        <w:t>(3</w:t>
      </w:r>
      <w:proofErr w:type="gramStart"/>
      <w:r w:rsidRPr="00E67FF1">
        <w:rPr>
          <w:sz w:val="22"/>
          <w:szCs w:val="22"/>
        </w:rPr>
        <w:t>)  The</w:t>
      </w:r>
      <w:proofErr w:type="gramEnd"/>
      <w:r w:rsidRPr="00E67FF1">
        <w:rPr>
          <w:sz w:val="22"/>
          <w:szCs w:val="22"/>
        </w:rPr>
        <w:t xml:space="preserve"> MassHealth agency will not pay for court testimony.</w:t>
      </w:r>
    </w:p>
    <w:p w14:paraId="0B301225" w14:textId="77777777" w:rsidR="00BA0077" w:rsidRDefault="00BA0077" w:rsidP="00385861">
      <w:pPr>
        <w:tabs>
          <w:tab w:val="left" w:pos="936"/>
          <w:tab w:val="left" w:pos="1314"/>
          <w:tab w:val="left" w:pos="1692"/>
          <w:tab w:val="left" w:pos="2070"/>
        </w:tabs>
        <w:rPr>
          <w:sz w:val="22"/>
        </w:rPr>
      </w:pPr>
    </w:p>
    <w:p w14:paraId="4E34BBCE" w14:textId="77777777" w:rsidR="00BA0077" w:rsidRDefault="00BA0077" w:rsidP="00241775">
      <w:pPr>
        <w:tabs>
          <w:tab w:val="left" w:pos="936"/>
          <w:tab w:val="left" w:pos="1314"/>
          <w:tab w:val="left" w:pos="1692"/>
          <w:tab w:val="left" w:pos="2070"/>
        </w:tabs>
        <w:ind w:left="720"/>
        <w:rPr>
          <w:sz w:val="22"/>
        </w:rPr>
      </w:pPr>
      <w:r>
        <w:rPr>
          <w:sz w:val="22"/>
        </w:rPr>
        <w:t>(D</w:t>
      </w:r>
      <w:proofErr w:type="gramStart"/>
      <w:r>
        <w:rPr>
          <w:sz w:val="22"/>
        </w:rPr>
        <w:t xml:space="preserve">)  </w:t>
      </w:r>
      <w:r>
        <w:rPr>
          <w:sz w:val="22"/>
          <w:u w:val="single"/>
        </w:rPr>
        <w:t>Group</w:t>
      </w:r>
      <w:proofErr w:type="gramEnd"/>
      <w:r>
        <w:rPr>
          <w:sz w:val="22"/>
          <w:u w:val="single"/>
        </w:rPr>
        <w:t xml:space="preserve"> Therapy</w:t>
      </w:r>
      <w:r>
        <w:rPr>
          <w:sz w:val="22"/>
        </w:rPr>
        <w:t>.</w:t>
      </w:r>
    </w:p>
    <w:p w14:paraId="5815A7AC"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Payment</w:t>
      </w:r>
      <w:proofErr w:type="gramEnd"/>
      <w:r>
        <w:rPr>
          <w:sz w:val="22"/>
        </w:rPr>
        <w:t xml:space="preserve"> is limited to one fee per group member with a maximum of 12 members per group regardless of the number of staff members present.</w:t>
      </w:r>
    </w:p>
    <w:p w14:paraId="51CE6985"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MassHealth agency will not pay for group therapy when it is performed as an integral part of a psychiatric day treatment program.</w:t>
      </w:r>
    </w:p>
    <w:p w14:paraId="76B2ECB4" w14:textId="77777777" w:rsidR="00BA0077" w:rsidRPr="00385861" w:rsidRDefault="00BA0077" w:rsidP="00385861">
      <w:pPr>
        <w:tabs>
          <w:tab w:val="left" w:pos="936"/>
          <w:tab w:val="left" w:pos="1314"/>
          <w:tab w:val="left" w:pos="1692"/>
          <w:tab w:val="left" w:pos="2070"/>
        </w:tabs>
        <w:rPr>
          <w:sz w:val="16"/>
          <w:szCs w:val="16"/>
        </w:rPr>
      </w:pPr>
    </w:p>
    <w:p w14:paraId="492FA9FB" w14:textId="77777777" w:rsidR="00BA0077" w:rsidRDefault="00BA0077" w:rsidP="00241775">
      <w:pPr>
        <w:tabs>
          <w:tab w:val="left" w:pos="936"/>
          <w:tab w:val="left" w:pos="1314"/>
          <w:tab w:val="left" w:pos="1692"/>
          <w:tab w:val="left" w:pos="2070"/>
        </w:tabs>
        <w:ind w:left="720"/>
        <w:rPr>
          <w:sz w:val="22"/>
        </w:rPr>
      </w:pPr>
      <w:r>
        <w:rPr>
          <w:sz w:val="22"/>
        </w:rPr>
        <w:t>(E</w:t>
      </w:r>
      <w:proofErr w:type="gramStart"/>
      <w:r>
        <w:rPr>
          <w:sz w:val="22"/>
        </w:rPr>
        <w:t xml:space="preserve">)  </w:t>
      </w:r>
      <w:r>
        <w:rPr>
          <w:sz w:val="22"/>
          <w:u w:val="single"/>
        </w:rPr>
        <w:t>Psychological</w:t>
      </w:r>
      <w:proofErr w:type="gramEnd"/>
      <w:r>
        <w:rPr>
          <w:sz w:val="22"/>
          <w:u w:val="single"/>
        </w:rPr>
        <w:t xml:space="preserve"> Testing</w:t>
      </w:r>
      <w:r>
        <w:rPr>
          <w:sz w:val="22"/>
        </w:rPr>
        <w:t xml:space="preserve">.  The MassHealth agency will pay for psychological testing only when </w:t>
      </w:r>
      <w:proofErr w:type="gramStart"/>
      <w:r>
        <w:rPr>
          <w:sz w:val="22"/>
        </w:rPr>
        <w:t>all of</w:t>
      </w:r>
      <w:proofErr w:type="gramEnd"/>
      <w:r>
        <w:rPr>
          <w:sz w:val="22"/>
        </w:rPr>
        <w:t xml:space="preserve"> the following conditions are met.</w:t>
      </w:r>
    </w:p>
    <w:p w14:paraId="4498CDF0" w14:textId="1F48160A"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w:t>
      </w:r>
      <w:r w:rsidR="00241775">
        <w:rPr>
          <w:sz w:val="22"/>
        </w:rPr>
        <w:t xml:space="preserve">  </w:t>
      </w:r>
      <w:r>
        <w:rPr>
          <w:sz w:val="22"/>
        </w:rPr>
        <w:t>The</w:t>
      </w:r>
      <w:proofErr w:type="gramEnd"/>
      <w:r>
        <w:rPr>
          <w:sz w:val="22"/>
        </w:rPr>
        <w:t xml:space="preserve"> MassHealth agency pays for psychological testing </w:t>
      </w:r>
      <w:r w:rsidRPr="00781931">
        <w:rPr>
          <w:sz w:val="22"/>
        </w:rPr>
        <w:t>when</w:t>
      </w:r>
      <w:r>
        <w:rPr>
          <w:sz w:val="22"/>
        </w:rPr>
        <w:t xml:space="preserve"> a qualified individual responsible for providing services to the member </w:t>
      </w:r>
      <w:r w:rsidRPr="00781931">
        <w:rPr>
          <w:sz w:val="22"/>
        </w:rPr>
        <w:t>orders</w:t>
      </w:r>
      <w:r w:rsidRPr="00753F4E">
        <w:rPr>
          <w:sz w:val="22"/>
        </w:rPr>
        <w:t xml:space="preserve"> the testing.</w:t>
      </w:r>
      <w:r>
        <w:rPr>
          <w:sz w:val="22"/>
        </w:rPr>
        <w:t xml:space="preserve"> This ensures that the service is provided within the context of an overall service plan. A qualified individual include</w:t>
      </w:r>
      <w:r w:rsidRPr="00781931">
        <w:rPr>
          <w:sz w:val="22"/>
        </w:rPr>
        <w:t>s</w:t>
      </w:r>
      <w:r>
        <w:rPr>
          <w:sz w:val="22"/>
        </w:rPr>
        <w:t xml:space="preserve"> a physician, </w:t>
      </w:r>
      <w:r w:rsidRPr="00781931">
        <w:rPr>
          <w:sz w:val="22"/>
        </w:rPr>
        <w:t>psychologist, physician assistant, nurse practitioner,</w:t>
      </w:r>
      <w:r>
        <w:rPr>
          <w:sz w:val="22"/>
        </w:rPr>
        <w:t xml:space="preserve"> clinical nurse specialist, </w:t>
      </w:r>
      <w:r w:rsidRPr="00781931">
        <w:rPr>
          <w:sz w:val="22"/>
        </w:rPr>
        <w:t>psychiatric clinical nurse specialist,</w:t>
      </w:r>
      <w:r>
        <w:rPr>
          <w:sz w:val="22"/>
        </w:rPr>
        <w:t xml:space="preserve"> or licensed independent clinical social worker who </w:t>
      </w:r>
      <w:r w:rsidRPr="00781931">
        <w:rPr>
          <w:sz w:val="22"/>
        </w:rPr>
        <w:t xml:space="preserve">is </w:t>
      </w:r>
      <w:r>
        <w:rPr>
          <w:sz w:val="22"/>
        </w:rPr>
        <w:t xml:space="preserve">either practicing independently, or as staff of a community health center, mental health center or hospital. Any other individual or entity wishing to request psychological testing services must coordinate with a qualified individual to obtain the necessary </w:t>
      </w:r>
      <w:r w:rsidRPr="00781931">
        <w:rPr>
          <w:sz w:val="22"/>
        </w:rPr>
        <w:t>order</w:t>
      </w:r>
      <w:r>
        <w:rPr>
          <w:sz w:val="22"/>
        </w:rPr>
        <w:t xml:space="preserve">. The MassHealth agency may deny or recover payment if the provider fails to provide to the MassHealth agency when requested, documented evidence that psychological testing was initiated </w:t>
      </w:r>
      <w:r w:rsidRPr="00781931">
        <w:rPr>
          <w:sz w:val="22"/>
        </w:rPr>
        <w:t>and provided in accordance with 130 CMR 410.479(E)</w:t>
      </w:r>
      <w:r>
        <w:rPr>
          <w:sz w:val="22"/>
        </w:rPr>
        <w:t>.</w:t>
      </w:r>
    </w:p>
    <w:p w14:paraId="35213C2A"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Testing</w:t>
      </w:r>
      <w:proofErr w:type="gramEnd"/>
      <w:r>
        <w:rPr>
          <w:sz w:val="22"/>
        </w:rPr>
        <w:t xml:space="preserve"> is performed by a psychologist who is licensed by the Massachusetts Board of Registration of Psychologists with a specialization listed in clinical or counseling psychology or a closely related specialty either personally administers the testing or personally supervises such testing during its administration by an unlicensed psychologist.</w:t>
      </w:r>
    </w:p>
    <w:p w14:paraId="570DF824"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The</w:t>
      </w:r>
      <w:proofErr w:type="gramEnd"/>
      <w:r>
        <w:rPr>
          <w:sz w:val="22"/>
        </w:rPr>
        <w:t xml:space="preserve"> psychologist must determine the specific tests to administer, and these tests must be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077" w:rsidRPr="009C2ACE" w14:paraId="4FE26476" w14:textId="77777777" w:rsidTr="00B339A3">
        <w:trPr>
          <w:trHeight w:hRule="exact" w:val="1095"/>
        </w:trPr>
        <w:tc>
          <w:tcPr>
            <w:tcW w:w="4080" w:type="dxa"/>
            <w:tcBorders>
              <w:bottom w:val="nil"/>
            </w:tcBorders>
          </w:tcPr>
          <w:p w14:paraId="4DF55199"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57483039"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76EEC27"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456647CB"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FDD165A" w14:textId="77777777" w:rsidR="00BA0077"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FAF7234" w14:textId="77777777" w:rsidR="00BA0077" w:rsidRPr="009C2ACE" w:rsidRDefault="00BA0077" w:rsidP="001D1BD1">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8BD2A4D"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C0CBE04" w14:textId="77777777" w:rsidR="00BA0077" w:rsidRPr="009C2ACE" w:rsidRDefault="00BA0077" w:rsidP="00C77B1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4-37</w:t>
            </w:r>
          </w:p>
        </w:tc>
      </w:tr>
      <w:tr w:rsidR="00BA0077" w:rsidRPr="009C2ACE" w14:paraId="7778F969" w14:textId="77777777" w:rsidTr="00B924DC">
        <w:trPr>
          <w:trHeight w:hRule="exact" w:val="864"/>
        </w:trPr>
        <w:tc>
          <w:tcPr>
            <w:tcW w:w="4080" w:type="dxa"/>
            <w:tcBorders>
              <w:top w:val="nil"/>
            </w:tcBorders>
            <w:vAlign w:val="center"/>
          </w:tcPr>
          <w:p w14:paraId="3B34E7DF" w14:textId="77777777" w:rsidR="00BA0077" w:rsidRPr="009C2ACE" w:rsidRDefault="00BA0077" w:rsidP="00C77B15">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77B02A27" w14:textId="77777777" w:rsidR="00BA0077" w:rsidRPr="009C2ACE" w:rsidRDefault="00BA0077" w:rsidP="00166721">
            <w:pPr>
              <w:pStyle w:val="TableParagraph"/>
              <w:kinsoku w:val="0"/>
              <w:overflowPunct w:val="0"/>
              <w:spacing w:before="119"/>
              <w:ind w:right="1023"/>
              <w:jc w:val="right"/>
              <w:rPr>
                <w:rFonts w:ascii="Arial" w:hAnsi="Arial" w:cs="Arial"/>
                <w:sz w:val="20"/>
                <w:szCs w:val="20"/>
              </w:rPr>
            </w:pPr>
            <w:r w:rsidRPr="009C2ACE">
              <w:rPr>
                <w:rFonts w:ascii="Arial" w:hAnsi="Arial" w:cs="Arial"/>
                <w:b/>
                <w:bCs/>
                <w:sz w:val="20"/>
                <w:szCs w:val="20"/>
              </w:rPr>
              <w:t xml:space="preserve">Transmittal </w:t>
            </w:r>
            <w:r w:rsidRPr="009C2ACE">
              <w:rPr>
                <w:rFonts w:ascii="Arial" w:hAnsi="Arial" w:cs="Arial"/>
                <w:b/>
                <w:bCs/>
                <w:spacing w:val="-37"/>
                <w:sz w:val="20"/>
                <w:szCs w:val="20"/>
              </w:rPr>
              <w:t>L</w:t>
            </w:r>
            <w:r w:rsidRPr="009C2ACE">
              <w:rPr>
                <w:rFonts w:ascii="Arial" w:hAnsi="Arial" w:cs="Arial"/>
                <w:b/>
                <w:bCs/>
                <w:sz w:val="20"/>
                <w:szCs w:val="20"/>
              </w:rPr>
              <w:t>etter</w:t>
            </w:r>
          </w:p>
          <w:p w14:paraId="3C4E19B2" w14:textId="76767FC6" w:rsidR="00BA0077" w:rsidRPr="009C2ACE" w:rsidRDefault="00BA0077" w:rsidP="00B924DC">
            <w:pPr>
              <w:pStyle w:val="TableParagraph"/>
              <w:kinsoku w:val="0"/>
              <w:overflowPunct w:val="0"/>
              <w:spacing w:before="120"/>
              <w:ind w:left="1019" w:right="1021"/>
              <w:jc w:val="center"/>
            </w:pPr>
            <w:r>
              <w:rPr>
                <w:rFonts w:ascii="Arial" w:hAnsi="Arial" w:cs="Arial"/>
                <w:spacing w:val="-1"/>
                <w:sz w:val="20"/>
                <w:szCs w:val="20"/>
              </w:rPr>
              <w:t>AOH-</w:t>
            </w:r>
            <w:r w:rsidR="00BB23EE">
              <w:rPr>
                <w:rFonts w:ascii="Arial" w:hAnsi="Arial" w:cs="Arial"/>
                <w:spacing w:val="-1"/>
                <w:sz w:val="20"/>
                <w:szCs w:val="20"/>
              </w:rPr>
              <w:t>XX</w:t>
            </w:r>
          </w:p>
        </w:tc>
        <w:tc>
          <w:tcPr>
            <w:tcW w:w="1771" w:type="dxa"/>
          </w:tcPr>
          <w:p w14:paraId="1B3CA180" w14:textId="77777777" w:rsidR="00BA0077" w:rsidRPr="009C2ACE" w:rsidRDefault="00BA0077" w:rsidP="00C94FB1">
            <w:pPr>
              <w:pStyle w:val="TableParagraph"/>
              <w:kinsoku w:val="0"/>
              <w:overflowPunct w:val="0"/>
              <w:spacing w:before="119"/>
              <w:ind w:left="467" w:right="467"/>
              <w:rPr>
                <w:rFonts w:ascii="Arial" w:hAnsi="Arial" w:cs="Arial"/>
                <w:sz w:val="20"/>
                <w:szCs w:val="20"/>
              </w:rPr>
            </w:pPr>
            <w:r w:rsidRPr="009C2ACE">
              <w:rPr>
                <w:rFonts w:ascii="Arial" w:hAnsi="Arial" w:cs="Arial"/>
                <w:b/>
                <w:bCs/>
                <w:sz w:val="20"/>
                <w:szCs w:val="20"/>
              </w:rPr>
              <w:t>Date</w:t>
            </w:r>
          </w:p>
          <w:p w14:paraId="000C6B31" w14:textId="0C2F7C66" w:rsidR="00BA0077" w:rsidRPr="009C2ACE" w:rsidRDefault="00BB23EE" w:rsidP="00D5343E">
            <w:pPr>
              <w:pStyle w:val="TableParagraph"/>
              <w:kinsoku w:val="0"/>
              <w:overflowPunct w:val="0"/>
              <w:spacing w:before="120"/>
              <w:ind w:right="467"/>
              <w:jc w:val="right"/>
            </w:pPr>
            <w:r w:rsidRPr="00572F98">
              <w:rPr>
                <w:rFonts w:ascii="Arial" w:hAnsi="Arial" w:cs="Arial"/>
                <w:spacing w:val="-1"/>
                <w:sz w:val="20"/>
                <w:szCs w:val="20"/>
              </w:rPr>
              <w:t>XX/XX/X</w:t>
            </w:r>
          </w:p>
        </w:tc>
      </w:tr>
    </w:tbl>
    <w:p w14:paraId="77051D57" w14:textId="77777777" w:rsidR="00BA0077" w:rsidRPr="009C2ACE" w:rsidRDefault="00BA0077" w:rsidP="00C77B15">
      <w:pPr>
        <w:widowControl/>
        <w:autoSpaceDE/>
        <w:autoSpaceDN/>
        <w:adjustRightInd/>
        <w:rPr>
          <w:sz w:val="16"/>
          <w:szCs w:val="20"/>
        </w:rPr>
      </w:pPr>
    </w:p>
    <w:p w14:paraId="1A438553" w14:textId="77777777" w:rsidR="00BA0077" w:rsidRDefault="00BA0077">
      <w:pPr>
        <w:widowControl/>
        <w:autoSpaceDE/>
        <w:autoSpaceDN/>
        <w:adjustRightInd/>
        <w:rPr>
          <w:sz w:val="6"/>
          <w:szCs w:val="6"/>
        </w:rPr>
      </w:pPr>
    </w:p>
    <w:p w14:paraId="2B5E783A" w14:textId="77777777" w:rsidR="00BA0077" w:rsidRPr="00577081" w:rsidRDefault="00BA0077" w:rsidP="00577081">
      <w:pPr>
        <w:rPr>
          <w:sz w:val="6"/>
          <w:szCs w:val="6"/>
        </w:rPr>
      </w:pPr>
    </w:p>
    <w:p w14:paraId="62370FF3" w14:textId="77777777" w:rsidR="00BA0077" w:rsidRDefault="00BA0077" w:rsidP="00241775">
      <w:pPr>
        <w:tabs>
          <w:tab w:val="left" w:pos="936"/>
          <w:tab w:val="left" w:pos="1260"/>
          <w:tab w:val="left" w:pos="1314"/>
          <w:tab w:val="left" w:pos="2070"/>
        </w:tabs>
        <w:ind w:left="1080"/>
        <w:rPr>
          <w:sz w:val="22"/>
        </w:rPr>
      </w:pPr>
      <w:r>
        <w:rPr>
          <w:sz w:val="22"/>
        </w:rPr>
        <w:t xml:space="preserve">published, valid, and in general use, as defined by listing in the current edition of the </w:t>
      </w:r>
      <w:r w:rsidRPr="0007145B">
        <w:rPr>
          <w:i/>
          <w:sz w:val="22"/>
        </w:rPr>
        <w:t>Mental Measurement</w:t>
      </w:r>
      <w:r>
        <w:rPr>
          <w:i/>
          <w:sz w:val="22"/>
        </w:rPr>
        <w:t xml:space="preserve"> </w:t>
      </w:r>
      <w:r w:rsidRPr="0007145B">
        <w:rPr>
          <w:i/>
          <w:sz w:val="22"/>
        </w:rPr>
        <w:t>Yearbook</w:t>
      </w:r>
      <w:r>
        <w:rPr>
          <w:sz w:val="22"/>
        </w:rPr>
        <w:t xml:space="preserve"> or by their conformity to the </w:t>
      </w:r>
      <w:r w:rsidRPr="0007145B">
        <w:rPr>
          <w:i/>
          <w:sz w:val="22"/>
        </w:rPr>
        <w:t>Standards for Educational and Psychological Tests</w:t>
      </w:r>
      <w:r>
        <w:rPr>
          <w:sz w:val="22"/>
        </w:rPr>
        <w:t xml:space="preserve"> of the American Psychological Association;</w:t>
      </w:r>
    </w:p>
    <w:p w14:paraId="756BD708" w14:textId="56D45949" w:rsidR="00BA0077" w:rsidRDefault="00BA0077" w:rsidP="00241775">
      <w:pPr>
        <w:tabs>
          <w:tab w:val="left" w:pos="936"/>
          <w:tab w:val="left" w:pos="1314"/>
          <w:tab w:val="left" w:pos="1692"/>
          <w:tab w:val="left" w:pos="2070"/>
        </w:tabs>
        <w:ind w:left="1080"/>
        <w:rPr>
          <w:sz w:val="22"/>
          <w:u w:val="single"/>
        </w:rPr>
      </w:pPr>
      <w:r>
        <w:rPr>
          <w:sz w:val="22"/>
        </w:rPr>
        <w:t>(4</w:t>
      </w:r>
      <w:proofErr w:type="gramStart"/>
      <w:r>
        <w:rPr>
          <w:sz w:val="22"/>
        </w:rPr>
        <w:t>)</w:t>
      </w:r>
      <w:r w:rsidR="00241775">
        <w:rPr>
          <w:sz w:val="22"/>
        </w:rPr>
        <w:t xml:space="preserve">  </w:t>
      </w:r>
      <w:r>
        <w:rPr>
          <w:sz w:val="22"/>
          <w:u w:val="single"/>
        </w:rPr>
        <w:t>Limitations</w:t>
      </w:r>
      <w:proofErr w:type="gramEnd"/>
      <w:r>
        <w:rPr>
          <w:sz w:val="22"/>
          <w:u w:val="single"/>
        </w:rPr>
        <w:t xml:space="preserve"> on Psychological Testing</w:t>
      </w:r>
      <w:r w:rsidRPr="00FD0378">
        <w:rPr>
          <w:sz w:val="22"/>
        </w:rPr>
        <w:t>.</w:t>
      </w:r>
    </w:p>
    <w:p w14:paraId="4525547A" w14:textId="77777777" w:rsidR="00BA0077" w:rsidRPr="000D1192" w:rsidRDefault="00BA0077" w:rsidP="00241775">
      <w:pPr>
        <w:widowControl/>
        <w:autoSpaceDE/>
        <w:autoSpaceDN/>
        <w:adjustRightInd/>
        <w:ind w:left="1440"/>
        <w:rPr>
          <w:rFonts w:eastAsia="Calibri"/>
          <w:sz w:val="22"/>
          <w:szCs w:val="22"/>
          <w:highlight w:val="yellow"/>
        </w:rPr>
      </w:pPr>
      <w:r w:rsidRPr="000D1192">
        <w:rPr>
          <w:rFonts w:eastAsia="Calibri"/>
          <w:sz w:val="22"/>
          <w:szCs w:val="22"/>
        </w:rPr>
        <w:t xml:space="preserve">(a) The MassHealth agency does not pay for psychological testing provided as an outpatient hospital service if a psychologist has </w:t>
      </w:r>
      <w:proofErr w:type="gramStart"/>
      <w:r w:rsidRPr="000D1192">
        <w:rPr>
          <w:rFonts w:eastAsia="Calibri"/>
          <w:sz w:val="22"/>
          <w:szCs w:val="22"/>
        </w:rPr>
        <w:t>provided that</w:t>
      </w:r>
      <w:proofErr w:type="gramEnd"/>
      <w:r w:rsidRPr="000D1192">
        <w:rPr>
          <w:rFonts w:eastAsia="Calibri"/>
          <w:sz w:val="22"/>
          <w:szCs w:val="22"/>
        </w:rPr>
        <w:t xml:space="preserve"> test to the member within the preceding six months unless the following conditions exist and are documented in the billing provider’s medical record:</w:t>
      </w:r>
    </w:p>
    <w:p w14:paraId="4426AEDA" w14:textId="77777777" w:rsidR="00BA0077" w:rsidRPr="000D1192" w:rsidRDefault="00BA0077" w:rsidP="00241775">
      <w:pPr>
        <w:widowControl/>
        <w:autoSpaceDE/>
        <w:autoSpaceDN/>
        <w:adjustRightInd/>
        <w:ind w:left="1800"/>
        <w:rPr>
          <w:rFonts w:eastAsia="Calibri"/>
          <w:sz w:val="22"/>
          <w:szCs w:val="22"/>
          <w:highlight w:val="yellow"/>
        </w:rPr>
      </w:pPr>
      <w:r>
        <w:rPr>
          <w:rFonts w:eastAsia="Calibri"/>
          <w:sz w:val="22"/>
          <w:szCs w:val="22"/>
        </w:rPr>
        <w:t>1</w:t>
      </w:r>
      <w:proofErr w:type="gramStart"/>
      <w:r>
        <w:rPr>
          <w:rFonts w:eastAsia="Calibri"/>
          <w:sz w:val="22"/>
          <w:szCs w:val="22"/>
        </w:rPr>
        <w:t>.</w:t>
      </w:r>
      <w:r w:rsidRPr="000D1192">
        <w:rPr>
          <w:rFonts w:eastAsia="Calibri"/>
          <w:sz w:val="22"/>
          <w:szCs w:val="22"/>
        </w:rPr>
        <w:t xml:space="preserve"> </w:t>
      </w:r>
      <w:r>
        <w:rPr>
          <w:rFonts w:eastAsia="Calibri"/>
          <w:sz w:val="22"/>
          <w:szCs w:val="22"/>
        </w:rPr>
        <w:t xml:space="preserve"> </w:t>
      </w:r>
      <w:r w:rsidRPr="000D1192">
        <w:rPr>
          <w:rFonts w:eastAsia="Calibri"/>
          <w:sz w:val="22"/>
          <w:szCs w:val="22"/>
        </w:rPr>
        <w:t>psychological</w:t>
      </w:r>
      <w:proofErr w:type="gramEnd"/>
      <w:r w:rsidRPr="000D1192">
        <w:rPr>
          <w:rFonts w:eastAsia="Calibri"/>
          <w:sz w:val="22"/>
          <w:szCs w:val="22"/>
        </w:rPr>
        <w:t xml:space="preserve"> testing is provided </w:t>
      </w:r>
      <w:proofErr w:type="gramStart"/>
      <w:r w:rsidRPr="000D1192">
        <w:rPr>
          <w:rFonts w:eastAsia="Calibri"/>
          <w:sz w:val="22"/>
          <w:szCs w:val="22"/>
        </w:rPr>
        <w:t>in order to</w:t>
      </w:r>
      <w:proofErr w:type="gramEnd"/>
      <w:r w:rsidRPr="000D1192">
        <w:rPr>
          <w:rFonts w:eastAsia="Calibri"/>
          <w:sz w:val="22"/>
          <w:szCs w:val="22"/>
        </w:rPr>
        <w:t xml:space="preserve"> ascertain changes relating to suicidal, homicidal, toxic, traumatic, or neurological conditions of the member; or</w:t>
      </w:r>
    </w:p>
    <w:p w14:paraId="1B0EB591" w14:textId="77777777" w:rsidR="00BA0077" w:rsidRPr="000D1192" w:rsidRDefault="00BA0077" w:rsidP="00241775">
      <w:pPr>
        <w:widowControl/>
        <w:autoSpaceDE/>
        <w:autoSpaceDN/>
        <w:adjustRightInd/>
        <w:ind w:left="1800"/>
        <w:rPr>
          <w:rFonts w:eastAsia="Calibri"/>
          <w:sz w:val="22"/>
          <w:szCs w:val="22"/>
        </w:rPr>
      </w:pPr>
      <w:r>
        <w:rPr>
          <w:rFonts w:eastAsia="Calibri"/>
          <w:sz w:val="22"/>
          <w:szCs w:val="22"/>
        </w:rPr>
        <w:t>2</w:t>
      </w:r>
      <w:proofErr w:type="gramStart"/>
      <w:r>
        <w:rPr>
          <w:rFonts w:eastAsia="Calibri"/>
          <w:sz w:val="22"/>
          <w:szCs w:val="22"/>
        </w:rPr>
        <w:t xml:space="preserve">. </w:t>
      </w:r>
      <w:r w:rsidRPr="000D1192">
        <w:rPr>
          <w:rFonts w:eastAsia="Calibri"/>
          <w:sz w:val="22"/>
          <w:szCs w:val="22"/>
        </w:rPr>
        <w:t xml:space="preserve"> psychological</w:t>
      </w:r>
      <w:proofErr w:type="gramEnd"/>
      <w:r w:rsidRPr="000D1192">
        <w:rPr>
          <w:rFonts w:eastAsia="Calibri"/>
          <w:sz w:val="22"/>
          <w:szCs w:val="22"/>
        </w:rPr>
        <w:t xml:space="preserve"> testing is provided </w:t>
      </w:r>
      <w:proofErr w:type="gramStart"/>
      <w:r w:rsidRPr="000D1192">
        <w:rPr>
          <w:rFonts w:eastAsia="Calibri"/>
          <w:sz w:val="22"/>
          <w:szCs w:val="22"/>
        </w:rPr>
        <w:t>in order to</w:t>
      </w:r>
      <w:proofErr w:type="gramEnd"/>
      <w:r w:rsidRPr="000D1192">
        <w:rPr>
          <w:rFonts w:eastAsia="Calibri"/>
          <w:sz w:val="22"/>
          <w:szCs w:val="22"/>
        </w:rPr>
        <w:t xml:space="preserve"> ascertain changes following such special forms of treatment or interventions as electroconvulsive therapy (ECT) or psychiatric hospitalization. </w:t>
      </w:r>
    </w:p>
    <w:p w14:paraId="1E584362" w14:textId="5E0F793B" w:rsidR="00BA0077" w:rsidRPr="000D1192" w:rsidRDefault="00BA0077" w:rsidP="00241775">
      <w:pPr>
        <w:widowControl/>
        <w:autoSpaceDE/>
        <w:autoSpaceDN/>
        <w:adjustRightInd/>
        <w:ind w:left="1440"/>
        <w:rPr>
          <w:rFonts w:eastAsia="Calibri"/>
          <w:sz w:val="22"/>
          <w:szCs w:val="22"/>
        </w:rPr>
      </w:pPr>
      <w:r w:rsidRPr="000D1192">
        <w:rPr>
          <w:rFonts w:eastAsia="Calibri"/>
          <w:sz w:val="22"/>
          <w:szCs w:val="22"/>
        </w:rPr>
        <w:t>(b) The MassHealth agency does not pay for</w:t>
      </w:r>
    </w:p>
    <w:p w14:paraId="3B1DD9EC" w14:textId="77777777" w:rsidR="00BA0077" w:rsidRPr="000D1192" w:rsidRDefault="00BA0077" w:rsidP="00241775">
      <w:pPr>
        <w:widowControl/>
        <w:autoSpaceDE/>
        <w:autoSpaceDN/>
        <w:adjustRightInd/>
        <w:ind w:left="1800"/>
        <w:rPr>
          <w:rFonts w:eastAsia="Calibri"/>
          <w:sz w:val="22"/>
          <w:szCs w:val="22"/>
        </w:rPr>
      </w:pPr>
      <w:r>
        <w:rPr>
          <w:rFonts w:eastAsia="Calibri"/>
          <w:sz w:val="22"/>
          <w:szCs w:val="22"/>
        </w:rPr>
        <w:t>1</w:t>
      </w:r>
      <w:proofErr w:type="gramStart"/>
      <w:r>
        <w:rPr>
          <w:rFonts w:eastAsia="Calibri"/>
          <w:sz w:val="22"/>
          <w:szCs w:val="22"/>
        </w:rPr>
        <w:t xml:space="preserve">. </w:t>
      </w:r>
      <w:r w:rsidRPr="000D1192">
        <w:rPr>
          <w:rFonts w:eastAsia="Calibri"/>
          <w:sz w:val="22"/>
          <w:szCs w:val="22"/>
        </w:rPr>
        <w:t xml:space="preserve"> periodic</w:t>
      </w:r>
      <w:proofErr w:type="gramEnd"/>
      <w:r w:rsidRPr="000D1192">
        <w:rPr>
          <w:rFonts w:eastAsia="Calibri"/>
          <w:sz w:val="22"/>
          <w:szCs w:val="22"/>
        </w:rPr>
        <w:t xml:space="preserve"> testing to measure the member’s response to </w:t>
      </w:r>
      <w:proofErr w:type="gramStart"/>
      <w:r w:rsidRPr="000D1192">
        <w:rPr>
          <w:rFonts w:eastAsia="Calibri"/>
          <w:sz w:val="22"/>
          <w:szCs w:val="22"/>
        </w:rPr>
        <w:t>psychotherapy;</w:t>
      </w:r>
      <w:proofErr w:type="gramEnd"/>
    </w:p>
    <w:p w14:paraId="033E0BFA" w14:textId="77777777" w:rsidR="00BA0077" w:rsidRPr="000D1192" w:rsidRDefault="00BA0077" w:rsidP="00241775">
      <w:pPr>
        <w:widowControl/>
        <w:autoSpaceDE/>
        <w:autoSpaceDN/>
        <w:adjustRightInd/>
        <w:ind w:left="1800"/>
        <w:rPr>
          <w:rFonts w:eastAsia="Calibri"/>
          <w:sz w:val="22"/>
          <w:szCs w:val="22"/>
        </w:rPr>
      </w:pPr>
      <w:r>
        <w:rPr>
          <w:rFonts w:eastAsia="Calibri"/>
          <w:sz w:val="22"/>
          <w:szCs w:val="22"/>
        </w:rPr>
        <w:t>2</w:t>
      </w:r>
      <w:proofErr w:type="gramStart"/>
      <w:r>
        <w:rPr>
          <w:rFonts w:eastAsia="Calibri"/>
          <w:sz w:val="22"/>
          <w:szCs w:val="22"/>
        </w:rPr>
        <w:t xml:space="preserve">. </w:t>
      </w:r>
      <w:r w:rsidRPr="000D1192">
        <w:rPr>
          <w:rFonts w:eastAsia="Calibri"/>
          <w:sz w:val="22"/>
          <w:szCs w:val="22"/>
        </w:rPr>
        <w:t xml:space="preserve"> self</w:t>
      </w:r>
      <w:proofErr w:type="gramEnd"/>
      <w:r w:rsidRPr="000D1192">
        <w:rPr>
          <w:rFonts w:eastAsia="Calibri"/>
          <w:sz w:val="22"/>
          <w:szCs w:val="22"/>
        </w:rPr>
        <w:t>-</w:t>
      </w:r>
      <w:proofErr w:type="gramStart"/>
      <w:r w:rsidRPr="000D1192">
        <w:rPr>
          <w:rFonts w:eastAsia="Calibri"/>
          <w:sz w:val="22"/>
          <w:szCs w:val="22"/>
        </w:rPr>
        <w:t>rating</w:t>
      </w:r>
      <w:proofErr w:type="gramEnd"/>
      <w:r w:rsidRPr="000D1192">
        <w:rPr>
          <w:rFonts w:eastAsia="Calibri"/>
          <w:sz w:val="22"/>
          <w:szCs w:val="22"/>
        </w:rPr>
        <w:t xml:space="preserve"> forms and other paper-and-pencil instruments, unless administered as part of a comprehensive battery of tests and interpreted by the </w:t>
      </w:r>
      <w:proofErr w:type="gramStart"/>
      <w:r w:rsidRPr="000D1192">
        <w:rPr>
          <w:rFonts w:eastAsia="Calibri"/>
          <w:sz w:val="22"/>
          <w:szCs w:val="22"/>
        </w:rPr>
        <w:t>psychologist;</w:t>
      </w:r>
      <w:proofErr w:type="gramEnd"/>
    </w:p>
    <w:p w14:paraId="7E5E361B" w14:textId="77777777" w:rsidR="00BA0077" w:rsidRPr="000D1192" w:rsidRDefault="00BA0077" w:rsidP="00241775">
      <w:pPr>
        <w:widowControl/>
        <w:autoSpaceDE/>
        <w:autoSpaceDN/>
        <w:adjustRightInd/>
        <w:ind w:left="1800"/>
        <w:rPr>
          <w:rFonts w:eastAsia="Calibri"/>
          <w:sz w:val="22"/>
          <w:szCs w:val="22"/>
        </w:rPr>
      </w:pPr>
      <w:r>
        <w:rPr>
          <w:rFonts w:eastAsia="Calibri"/>
          <w:sz w:val="22"/>
          <w:szCs w:val="22"/>
        </w:rPr>
        <w:t>3</w:t>
      </w:r>
      <w:proofErr w:type="gramStart"/>
      <w:r>
        <w:rPr>
          <w:rFonts w:eastAsia="Calibri"/>
          <w:sz w:val="22"/>
          <w:szCs w:val="22"/>
        </w:rPr>
        <w:t xml:space="preserve">. </w:t>
      </w:r>
      <w:r w:rsidRPr="000D1192">
        <w:rPr>
          <w:rFonts w:eastAsia="Calibri"/>
          <w:sz w:val="22"/>
          <w:szCs w:val="22"/>
        </w:rPr>
        <w:t xml:space="preserve"> group</w:t>
      </w:r>
      <w:proofErr w:type="gramEnd"/>
      <w:r w:rsidRPr="000D1192">
        <w:rPr>
          <w:rFonts w:eastAsia="Calibri"/>
          <w:sz w:val="22"/>
          <w:szCs w:val="22"/>
        </w:rPr>
        <w:t xml:space="preserve"> forms of intelligence tests; or</w:t>
      </w:r>
    </w:p>
    <w:p w14:paraId="7F4EA42A" w14:textId="77777777" w:rsidR="00BA0077" w:rsidRPr="000D1192" w:rsidRDefault="00BA0077" w:rsidP="00241775">
      <w:pPr>
        <w:widowControl/>
        <w:autoSpaceDE/>
        <w:autoSpaceDN/>
        <w:adjustRightInd/>
        <w:ind w:left="1800"/>
        <w:rPr>
          <w:rFonts w:eastAsia="Calibri"/>
          <w:sz w:val="22"/>
          <w:szCs w:val="22"/>
          <w:highlight w:val="yellow"/>
        </w:rPr>
      </w:pPr>
      <w:r>
        <w:rPr>
          <w:rFonts w:eastAsia="Calibri"/>
          <w:sz w:val="22"/>
          <w:szCs w:val="22"/>
        </w:rPr>
        <w:t>4</w:t>
      </w:r>
      <w:proofErr w:type="gramStart"/>
      <w:r>
        <w:rPr>
          <w:rFonts w:eastAsia="Calibri"/>
          <w:sz w:val="22"/>
          <w:szCs w:val="22"/>
        </w:rPr>
        <w:t xml:space="preserve">. </w:t>
      </w:r>
      <w:r w:rsidRPr="000D1192">
        <w:rPr>
          <w:rFonts w:eastAsia="Calibri"/>
          <w:sz w:val="22"/>
          <w:szCs w:val="22"/>
        </w:rPr>
        <w:t xml:space="preserve"> an</w:t>
      </w:r>
      <w:proofErr w:type="gramEnd"/>
      <w:r w:rsidRPr="000D1192">
        <w:rPr>
          <w:rFonts w:eastAsia="Calibri"/>
          <w:sz w:val="22"/>
          <w:szCs w:val="22"/>
        </w:rPr>
        <w:t xml:space="preserve"> intelligence test performed at the same time as a brain assessment.</w:t>
      </w:r>
    </w:p>
    <w:p w14:paraId="06FCE7DB" w14:textId="77777777" w:rsidR="00BA0077" w:rsidRPr="00577081" w:rsidRDefault="00BA0077" w:rsidP="00577081">
      <w:pPr>
        <w:rPr>
          <w:sz w:val="22"/>
          <w:szCs w:val="22"/>
        </w:rPr>
      </w:pPr>
    </w:p>
    <w:p w14:paraId="2F577521" w14:textId="12AABEC7" w:rsidR="00BA0077" w:rsidRPr="00F34D28" w:rsidRDefault="00BA0077" w:rsidP="00241775">
      <w:pPr>
        <w:tabs>
          <w:tab w:val="left" w:pos="936"/>
          <w:tab w:val="left" w:pos="1314"/>
          <w:tab w:val="left" w:pos="1692"/>
          <w:tab w:val="left" w:pos="2070"/>
        </w:tabs>
        <w:ind w:left="720"/>
        <w:rPr>
          <w:sz w:val="22"/>
        </w:rPr>
      </w:pPr>
      <w:r>
        <w:rPr>
          <w:sz w:val="22"/>
        </w:rPr>
        <w:t>(F</w:t>
      </w:r>
      <w:proofErr w:type="gramStart"/>
      <w:r>
        <w:rPr>
          <w:sz w:val="22"/>
        </w:rPr>
        <w:t>)</w:t>
      </w:r>
      <w:r w:rsidR="00241775">
        <w:rPr>
          <w:sz w:val="22"/>
        </w:rPr>
        <w:t xml:space="preserve">  </w:t>
      </w:r>
      <w:r w:rsidRPr="00507F07">
        <w:rPr>
          <w:sz w:val="22"/>
          <w:u w:val="single"/>
        </w:rPr>
        <w:t>Family</w:t>
      </w:r>
      <w:proofErr w:type="gramEnd"/>
      <w:r w:rsidRPr="00507F07">
        <w:rPr>
          <w:sz w:val="22"/>
          <w:u w:val="single"/>
        </w:rPr>
        <w:t>/Couple Therapy</w:t>
      </w:r>
      <w:r w:rsidR="00D716BB">
        <w:rPr>
          <w:sz w:val="22"/>
        </w:rPr>
        <w:t>.</w:t>
      </w:r>
      <w:r w:rsidRPr="00507F07">
        <w:rPr>
          <w:sz w:val="22"/>
        </w:rPr>
        <w:t xml:space="preserve">  Payment for family/couple therapy is limited to one fee per session, regardless of the number of staff members or family members present.</w:t>
      </w:r>
      <w:r>
        <w:rPr>
          <w:sz w:val="22"/>
        </w:rPr>
        <w:t xml:space="preserve"> </w:t>
      </w:r>
    </w:p>
    <w:p w14:paraId="49355226" w14:textId="77777777" w:rsidR="00BA0077" w:rsidRDefault="00BA0077" w:rsidP="00241775">
      <w:pPr>
        <w:tabs>
          <w:tab w:val="center" w:pos="4824"/>
        </w:tabs>
        <w:ind w:left="720"/>
        <w:rPr>
          <w:sz w:val="22"/>
        </w:rPr>
      </w:pPr>
    </w:p>
    <w:p w14:paraId="1D9D4982" w14:textId="514EE5BE" w:rsidR="00BA0077" w:rsidRDefault="00BA0077" w:rsidP="00241775">
      <w:pPr>
        <w:tabs>
          <w:tab w:val="left" w:pos="936"/>
          <w:tab w:val="left" w:pos="1314"/>
          <w:tab w:val="left" w:pos="1692"/>
          <w:tab w:val="left" w:pos="2070"/>
        </w:tabs>
        <w:ind w:left="720"/>
        <w:rPr>
          <w:sz w:val="22"/>
        </w:rPr>
      </w:pPr>
      <w:r>
        <w:rPr>
          <w:sz w:val="22"/>
        </w:rPr>
        <w:t>(G</w:t>
      </w:r>
      <w:proofErr w:type="gramStart"/>
      <w:r>
        <w:rPr>
          <w:sz w:val="22"/>
        </w:rPr>
        <w:t xml:space="preserve">) </w:t>
      </w:r>
      <w:r w:rsidR="00241775">
        <w:rPr>
          <w:sz w:val="22"/>
        </w:rPr>
        <w:t xml:space="preserve"> </w:t>
      </w:r>
      <w:r>
        <w:rPr>
          <w:sz w:val="22"/>
          <w:u w:val="single"/>
        </w:rPr>
        <w:t>Home</w:t>
      </w:r>
      <w:proofErr w:type="gramEnd"/>
      <w:r>
        <w:rPr>
          <w:sz w:val="22"/>
          <w:u w:val="single"/>
        </w:rPr>
        <w:t xml:space="preserve"> Visits</w:t>
      </w:r>
      <w:r>
        <w:rPr>
          <w:sz w:val="22"/>
        </w:rPr>
        <w:t>.</w:t>
      </w:r>
    </w:p>
    <w:p w14:paraId="3619C191"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MassHealth agency will pay for intermittent home visits. Payment will also be made for home visits made for diagnostic purposes.</w:t>
      </w:r>
    </w:p>
    <w:p w14:paraId="15239A24"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Home</w:t>
      </w:r>
      <w:proofErr w:type="gramEnd"/>
      <w:r>
        <w:rPr>
          <w:sz w:val="22"/>
        </w:rPr>
        <w:t xml:space="preserve"> visits are reimbursable on the same basis as comparable services provided at the hospital outpatient department. Travel time to and from the member's home is not reimbursable.</w:t>
      </w:r>
    </w:p>
    <w:p w14:paraId="11DD0EFA"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A</w:t>
      </w:r>
      <w:proofErr w:type="gramEnd"/>
      <w:r>
        <w:rPr>
          <w:sz w:val="22"/>
        </w:rPr>
        <w:t xml:space="preserve"> report of the home visit must be entered into the member's record.</w:t>
      </w:r>
    </w:p>
    <w:p w14:paraId="689453A0" w14:textId="77777777" w:rsidR="00BA0077" w:rsidRDefault="00BA0077" w:rsidP="00241775">
      <w:pPr>
        <w:tabs>
          <w:tab w:val="left" w:pos="936"/>
          <w:tab w:val="left" w:pos="1314"/>
          <w:tab w:val="left" w:pos="1692"/>
          <w:tab w:val="left" w:pos="2070"/>
        </w:tabs>
        <w:ind w:left="1080"/>
        <w:rPr>
          <w:sz w:val="22"/>
        </w:rPr>
      </w:pPr>
    </w:p>
    <w:p w14:paraId="1D5913EB" w14:textId="77777777" w:rsidR="00BA0077" w:rsidRDefault="00BA0077" w:rsidP="00241775">
      <w:pPr>
        <w:tabs>
          <w:tab w:val="left" w:pos="936"/>
          <w:tab w:val="left" w:pos="1314"/>
          <w:tab w:val="left" w:pos="1692"/>
          <w:tab w:val="left" w:pos="2070"/>
        </w:tabs>
        <w:ind w:left="720"/>
        <w:rPr>
          <w:sz w:val="22"/>
        </w:rPr>
      </w:pPr>
      <w:r>
        <w:rPr>
          <w:sz w:val="22"/>
        </w:rPr>
        <w:t>(H</w:t>
      </w:r>
      <w:proofErr w:type="gramStart"/>
      <w:r>
        <w:rPr>
          <w:sz w:val="22"/>
        </w:rPr>
        <w:t xml:space="preserve">)  </w:t>
      </w:r>
      <w:r>
        <w:rPr>
          <w:sz w:val="22"/>
          <w:u w:val="single"/>
        </w:rPr>
        <w:t>Multiple</w:t>
      </w:r>
      <w:proofErr w:type="gramEnd"/>
      <w:r>
        <w:rPr>
          <w:sz w:val="22"/>
          <w:u w:val="single"/>
        </w:rPr>
        <w:t xml:space="preserve"> Therapies</w:t>
      </w:r>
      <w:r>
        <w:rPr>
          <w:sz w:val="22"/>
        </w:rPr>
        <w:t xml:space="preserve">.  The MassHealth agency will pay for more than one mode of therapy used for a member </w:t>
      </w:r>
      <w:proofErr w:type="gramStart"/>
      <w:r>
        <w:rPr>
          <w:sz w:val="22"/>
        </w:rPr>
        <w:t>during</w:t>
      </w:r>
      <w:proofErr w:type="gramEnd"/>
      <w:r>
        <w:rPr>
          <w:sz w:val="22"/>
        </w:rPr>
        <w:t xml:space="preserve"> one week only if clinically justified; that is, when any single approach has been shown to be necessary but insufficient. The need for additional modes of treatment should be documented in the </w:t>
      </w:r>
      <w:proofErr w:type="gramStart"/>
      <w:r>
        <w:rPr>
          <w:sz w:val="22"/>
        </w:rPr>
        <w:t>member's</w:t>
      </w:r>
      <w:proofErr w:type="gramEnd"/>
      <w:r>
        <w:rPr>
          <w:sz w:val="22"/>
        </w:rPr>
        <w:t xml:space="preserve"> record.</w:t>
      </w:r>
    </w:p>
    <w:p w14:paraId="7D5DDC55" w14:textId="77777777" w:rsidR="00BA0077" w:rsidRDefault="00BA0077" w:rsidP="00241775">
      <w:pPr>
        <w:tabs>
          <w:tab w:val="left" w:pos="936"/>
          <w:tab w:val="left" w:pos="1314"/>
          <w:tab w:val="left" w:pos="1692"/>
          <w:tab w:val="left" w:pos="2070"/>
        </w:tabs>
        <w:ind w:left="720"/>
        <w:rPr>
          <w:sz w:val="22"/>
        </w:rPr>
      </w:pPr>
    </w:p>
    <w:p w14:paraId="14DAB167" w14:textId="77777777" w:rsidR="00BA0077" w:rsidRDefault="00BA0077" w:rsidP="00241775">
      <w:pPr>
        <w:tabs>
          <w:tab w:val="left" w:pos="936"/>
          <w:tab w:val="left" w:pos="1314"/>
          <w:tab w:val="left" w:pos="1692"/>
          <w:tab w:val="left" w:pos="2070"/>
        </w:tabs>
        <w:ind w:left="720"/>
        <w:rPr>
          <w:sz w:val="22"/>
        </w:rPr>
      </w:pPr>
      <w:r>
        <w:rPr>
          <w:sz w:val="22"/>
        </w:rPr>
        <w:t>(I</w:t>
      </w:r>
      <w:proofErr w:type="gramStart"/>
      <w:r>
        <w:rPr>
          <w:sz w:val="22"/>
        </w:rPr>
        <w:t xml:space="preserve">)  </w:t>
      </w:r>
      <w:r>
        <w:rPr>
          <w:sz w:val="22"/>
          <w:u w:val="single"/>
        </w:rPr>
        <w:t>Outreach</w:t>
      </w:r>
      <w:proofErr w:type="gramEnd"/>
      <w:r>
        <w:rPr>
          <w:sz w:val="22"/>
          <w:u w:val="single"/>
        </w:rPr>
        <w:t xml:space="preserve"> Services Provided in Nursing Facilities</w:t>
      </w:r>
      <w:r>
        <w:rPr>
          <w:sz w:val="22"/>
        </w:rPr>
        <w:t>.  The MassHealth agency will pay for diagnostic and treatment services provided in a nursing facility to a member who resides in that nursing facility only in the following circumstances:</w:t>
      </w:r>
    </w:p>
    <w:p w14:paraId="24D46E19" w14:textId="77777777" w:rsidR="00BA0077" w:rsidRDefault="00BA0077" w:rsidP="00241775">
      <w:pPr>
        <w:tabs>
          <w:tab w:val="left" w:pos="936"/>
          <w:tab w:val="left" w:pos="1314"/>
          <w:tab w:val="left" w:pos="1692"/>
          <w:tab w:val="left" w:pos="2070"/>
        </w:tabs>
        <w:ind w:left="1080"/>
        <w:rPr>
          <w:sz w:val="22"/>
        </w:rPr>
      </w:pPr>
      <w:r>
        <w:rPr>
          <w:sz w:val="22"/>
        </w:rPr>
        <w:t>(1</w:t>
      </w:r>
      <w:proofErr w:type="gramStart"/>
      <w:r>
        <w:rPr>
          <w:sz w:val="22"/>
        </w:rPr>
        <w:t>)  the</w:t>
      </w:r>
      <w:proofErr w:type="gramEnd"/>
      <w:r>
        <w:rPr>
          <w:sz w:val="22"/>
        </w:rPr>
        <w:t xml:space="preserve"> nursing facility specifically requests treatment and the member's record at the nursing facility documents this </w:t>
      </w:r>
      <w:proofErr w:type="gramStart"/>
      <w:r>
        <w:rPr>
          <w:sz w:val="22"/>
        </w:rPr>
        <w:t>request;</w:t>
      </w:r>
      <w:proofErr w:type="gramEnd"/>
    </w:p>
    <w:p w14:paraId="049078F9" w14:textId="77777777" w:rsidR="00BA0077" w:rsidRDefault="00BA0077" w:rsidP="00241775">
      <w:pPr>
        <w:tabs>
          <w:tab w:val="left" w:pos="936"/>
          <w:tab w:val="left" w:pos="1314"/>
          <w:tab w:val="left" w:pos="1692"/>
          <w:tab w:val="left" w:pos="2070"/>
        </w:tabs>
        <w:ind w:left="1080"/>
        <w:rPr>
          <w:sz w:val="22"/>
        </w:rPr>
      </w:pPr>
      <w:r>
        <w:rPr>
          <w:sz w:val="22"/>
        </w:rPr>
        <w:t>(2</w:t>
      </w:r>
      <w:proofErr w:type="gramStart"/>
      <w:r>
        <w:rPr>
          <w:sz w:val="22"/>
        </w:rPr>
        <w:t>)  the</w:t>
      </w:r>
      <w:proofErr w:type="gramEnd"/>
      <w:r>
        <w:rPr>
          <w:sz w:val="22"/>
        </w:rPr>
        <w:t xml:space="preserve"> treatment provided does not duplicate services usually provided in the nursing </w:t>
      </w:r>
      <w:proofErr w:type="gramStart"/>
      <w:r>
        <w:rPr>
          <w:sz w:val="22"/>
        </w:rPr>
        <w:t>facility;</w:t>
      </w:r>
      <w:proofErr w:type="gramEnd"/>
    </w:p>
    <w:p w14:paraId="357D8B4D" w14:textId="77777777" w:rsidR="00BA0077" w:rsidRDefault="00BA0077" w:rsidP="00241775">
      <w:pPr>
        <w:tabs>
          <w:tab w:val="left" w:pos="936"/>
          <w:tab w:val="left" w:pos="1314"/>
          <w:tab w:val="left" w:pos="1692"/>
          <w:tab w:val="left" w:pos="2070"/>
        </w:tabs>
        <w:ind w:left="1080"/>
        <w:rPr>
          <w:sz w:val="22"/>
        </w:rPr>
      </w:pPr>
      <w:r>
        <w:rPr>
          <w:sz w:val="22"/>
        </w:rPr>
        <w:t>(3</w:t>
      </w:r>
      <w:proofErr w:type="gramStart"/>
      <w:r>
        <w:rPr>
          <w:sz w:val="22"/>
        </w:rPr>
        <w:t>)  such</w:t>
      </w:r>
      <w:proofErr w:type="gramEnd"/>
      <w:r>
        <w:rPr>
          <w:sz w:val="22"/>
        </w:rPr>
        <w:t xml:space="preserve"> services are generally available through the hospital outpatient department to members not residing in that nursing facility; and</w:t>
      </w:r>
    </w:p>
    <w:p w14:paraId="2C55CE35" w14:textId="77777777" w:rsidR="00BA0077" w:rsidRDefault="00BA0077" w:rsidP="00241775">
      <w:pPr>
        <w:tabs>
          <w:tab w:val="left" w:pos="936"/>
          <w:tab w:val="left" w:pos="1314"/>
          <w:tab w:val="left" w:pos="1692"/>
          <w:tab w:val="left" w:pos="2070"/>
        </w:tabs>
        <w:ind w:left="1080"/>
        <w:rPr>
          <w:sz w:val="22"/>
        </w:rPr>
      </w:pPr>
      <w:r>
        <w:rPr>
          <w:sz w:val="22"/>
        </w:rPr>
        <w:t>(4</w:t>
      </w:r>
      <w:proofErr w:type="gramStart"/>
      <w:r>
        <w:rPr>
          <w:sz w:val="22"/>
        </w:rPr>
        <w:t>)  the</w:t>
      </w:r>
      <w:proofErr w:type="gramEnd"/>
      <w:r>
        <w:rPr>
          <w:sz w:val="22"/>
        </w:rPr>
        <w:t xml:space="preserve"> member either cannot leave the nursing facility or is sufficiently mentally or physically incapacitated to be unable to come to the hospital outpatient department alone.</w:t>
      </w:r>
    </w:p>
    <w:p w14:paraId="72D49ACC" w14:textId="77777777" w:rsidR="00BA0077" w:rsidRPr="00577081" w:rsidRDefault="00BA0077" w:rsidP="00577081">
      <w:pPr>
        <w:rPr>
          <w:sz w:val="6"/>
          <w:szCs w:val="6"/>
        </w:rPr>
      </w:pPr>
    </w:p>
    <w:p w14:paraId="61437241" w14:textId="77777777" w:rsidR="00BA0077" w:rsidRPr="00577081" w:rsidRDefault="00BA0077" w:rsidP="00577081">
      <w:pPr>
        <w:rPr>
          <w:sz w:val="6"/>
          <w:szCs w:val="6"/>
        </w:rPr>
      </w:pPr>
    </w:p>
    <w:p w14:paraId="7383020D" w14:textId="77777777" w:rsidR="00BA0077" w:rsidRPr="004332EB" w:rsidRDefault="00BA0077" w:rsidP="00CC3C60">
      <w:pPr>
        <w:tabs>
          <w:tab w:val="left" w:pos="936"/>
          <w:tab w:val="left" w:pos="1314"/>
          <w:tab w:val="left" w:pos="1692"/>
          <w:tab w:val="left" w:pos="2070"/>
        </w:tabs>
        <w:jc w:val="both"/>
        <w:rPr>
          <w:sz w:val="22"/>
        </w:rPr>
      </w:pPr>
      <w:r>
        <w:rPr>
          <w:sz w:val="22"/>
          <w:u w:val="single"/>
        </w:rPr>
        <w:t>410.480</w:t>
      </w:r>
      <w:proofErr w:type="gramStart"/>
      <w:r>
        <w:rPr>
          <w:sz w:val="22"/>
          <w:u w:val="single"/>
        </w:rPr>
        <w:t>:  Mental</w:t>
      </w:r>
      <w:proofErr w:type="gramEnd"/>
      <w:r>
        <w:rPr>
          <w:sz w:val="22"/>
          <w:u w:val="single"/>
        </w:rPr>
        <w:t xml:space="preserve"> Health Services: </w:t>
      </w:r>
      <w:r w:rsidRPr="004332EB">
        <w:rPr>
          <w:sz w:val="22"/>
          <w:u w:val="single"/>
        </w:rPr>
        <w:t>Child and Adolescent Needs and Strengths (CANS) Data Reporting</w:t>
      </w:r>
    </w:p>
    <w:p w14:paraId="03F28FC8" w14:textId="77777777" w:rsidR="00BA0077" w:rsidRDefault="00BA0077" w:rsidP="00CC3C60">
      <w:pPr>
        <w:tabs>
          <w:tab w:val="left" w:pos="936"/>
          <w:tab w:val="left" w:pos="1314"/>
          <w:tab w:val="left" w:pos="1692"/>
          <w:tab w:val="left" w:pos="2070"/>
        </w:tabs>
        <w:rPr>
          <w:sz w:val="22"/>
        </w:rPr>
      </w:pPr>
    </w:p>
    <w:p w14:paraId="0B82A43B" w14:textId="23B2A03C" w:rsidR="00BA0077" w:rsidRPr="009736BB" w:rsidRDefault="00BA0077" w:rsidP="00241775">
      <w:pPr>
        <w:tabs>
          <w:tab w:val="left" w:pos="936"/>
          <w:tab w:val="left" w:pos="1314"/>
          <w:tab w:val="left" w:pos="1692"/>
          <w:tab w:val="left" w:pos="2070"/>
        </w:tabs>
        <w:ind w:left="720" w:firstLine="360"/>
        <w:rPr>
          <w:sz w:val="22"/>
        </w:rPr>
      </w:pPr>
      <w:r>
        <w:rPr>
          <w:sz w:val="22"/>
        </w:rPr>
        <w:t>For each Child and Adolescent Needs and Strengths (CANS) conducted, the hospital must report data collected during the assessment to the MassHealth agency, in the manner and format specified by the MassHealth agency.</w:t>
      </w:r>
    </w:p>
    <w:p w14:paraId="24413111" w14:textId="77777777" w:rsidR="00552207" w:rsidRDefault="00552207" w:rsidP="00552207">
      <w:pPr>
        <w:tabs>
          <w:tab w:val="left" w:pos="1048"/>
        </w:tabs>
        <w:rPr>
          <w:sz w:val="6"/>
          <w:szCs w:val="6"/>
        </w:rPr>
      </w:pPr>
      <w:r>
        <w:rPr>
          <w:sz w:val="6"/>
          <w:szCs w:val="6"/>
        </w:rPr>
        <w:lastRenderedPageBreak/>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4695A3C1" w14:textId="77777777">
        <w:trPr>
          <w:trHeight w:hRule="exact" w:val="960"/>
        </w:trPr>
        <w:tc>
          <w:tcPr>
            <w:tcW w:w="4080" w:type="dxa"/>
            <w:tcBorders>
              <w:bottom w:val="nil"/>
            </w:tcBorders>
          </w:tcPr>
          <w:p w14:paraId="7404281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Commonwealth of Massachusetts</w:t>
            </w:r>
          </w:p>
          <w:p w14:paraId="5E824501"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469E2AF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3CE39D1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30DBD18"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11BF75E"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8EDAD16"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11610F8"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4-38</w:t>
            </w:r>
          </w:p>
        </w:tc>
      </w:tr>
      <w:tr w:rsidR="00552207" w:rsidRPr="009C2ACE" w14:paraId="30204EEE" w14:textId="77777777">
        <w:trPr>
          <w:trHeight w:hRule="exact" w:val="864"/>
        </w:trPr>
        <w:tc>
          <w:tcPr>
            <w:tcW w:w="4080" w:type="dxa"/>
            <w:tcBorders>
              <w:top w:val="nil"/>
            </w:tcBorders>
            <w:vAlign w:val="center"/>
          </w:tcPr>
          <w:p w14:paraId="75B7FCA7"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E647A4C"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FB4712D" w14:textId="3B6592D0"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sidR="005A68EF">
              <w:rPr>
                <w:rFonts w:ascii="Arial"/>
                <w:spacing w:val="-1"/>
                <w:sz w:val="20"/>
              </w:rPr>
              <w:t>xx</w:t>
            </w:r>
          </w:p>
        </w:tc>
        <w:tc>
          <w:tcPr>
            <w:tcW w:w="1771" w:type="dxa"/>
          </w:tcPr>
          <w:p w14:paraId="2866B4B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72EF958" w14:textId="42BE0A15" w:rsidR="00552207" w:rsidRPr="009C2ACE" w:rsidRDefault="005A68EF">
            <w:pPr>
              <w:tabs>
                <w:tab w:val="left" w:pos="936"/>
                <w:tab w:val="left" w:pos="1314"/>
                <w:tab w:val="left" w:pos="1692"/>
                <w:tab w:val="left" w:pos="2070"/>
              </w:tabs>
              <w:autoSpaceDE/>
              <w:autoSpaceDN/>
              <w:adjustRightInd/>
              <w:spacing w:before="120"/>
              <w:jc w:val="center"/>
              <w:rPr>
                <w:rFonts w:ascii="Arial" w:hAnsi="Arial" w:cs="Arial"/>
                <w:sz w:val="20"/>
                <w:szCs w:val="20"/>
              </w:rPr>
            </w:pPr>
            <w:proofErr w:type="spellStart"/>
            <w:r>
              <w:rPr>
                <w:rFonts w:ascii="Arial"/>
                <w:spacing w:val="-1"/>
                <w:sz w:val="20"/>
              </w:rPr>
              <w:t>xxxxxx</w:t>
            </w:r>
            <w:proofErr w:type="spellEnd"/>
          </w:p>
        </w:tc>
      </w:tr>
    </w:tbl>
    <w:p w14:paraId="6280CF82" w14:textId="77777777" w:rsidR="00552207" w:rsidRPr="009C2ACE" w:rsidRDefault="00552207" w:rsidP="00552207">
      <w:pPr>
        <w:tabs>
          <w:tab w:val="center" w:pos="4824"/>
        </w:tabs>
        <w:autoSpaceDE/>
        <w:autoSpaceDN/>
        <w:adjustRightInd/>
        <w:rPr>
          <w:sz w:val="22"/>
          <w:szCs w:val="20"/>
        </w:rPr>
      </w:pPr>
    </w:p>
    <w:p w14:paraId="02A5A046" w14:textId="77777777" w:rsidR="00552207" w:rsidRPr="00C92235" w:rsidRDefault="00552207" w:rsidP="00552207">
      <w:pPr>
        <w:tabs>
          <w:tab w:val="left" w:pos="936"/>
          <w:tab w:val="left" w:pos="1314"/>
          <w:tab w:val="left" w:pos="1692"/>
          <w:tab w:val="left" w:pos="2070"/>
        </w:tabs>
        <w:rPr>
          <w:sz w:val="22"/>
          <w:szCs w:val="22"/>
        </w:rPr>
      </w:pPr>
      <w:r w:rsidRPr="00C92235">
        <w:rPr>
          <w:sz w:val="22"/>
          <w:szCs w:val="22"/>
          <w:u w:val="single"/>
        </w:rPr>
        <w:t>410.481</w:t>
      </w:r>
      <w:proofErr w:type="gramStart"/>
      <w:r w:rsidRPr="00C92235">
        <w:rPr>
          <w:sz w:val="22"/>
          <w:szCs w:val="22"/>
          <w:u w:val="single"/>
        </w:rPr>
        <w:t>:  Vision</w:t>
      </w:r>
      <w:proofErr w:type="gramEnd"/>
      <w:r w:rsidRPr="00C92235">
        <w:rPr>
          <w:sz w:val="22"/>
          <w:szCs w:val="22"/>
          <w:u w:val="single"/>
        </w:rPr>
        <w:t xml:space="preserve"> Care Services</w:t>
      </w:r>
    </w:p>
    <w:p w14:paraId="27023C14" w14:textId="77777777" w:rsidR="00552207" w:rsidRDefault="00552207" w:rsidP="00552207">
      <w:pPr>
        <w:tabs>
          <w:tab w:val="left" w:pos="936"/>
          <w:tab w:val="left" w:pos="1314"/>
          <w:tab w:val="left" w:pos="1692"/>
          <w:tab w:val="left" w:pos="2070"/>
        </w:tabs>
        <w:rPr>
          <w:sz w:val="16"/>
          <w:szCs w:val="16"/>
        </w:rPr>
      </w:pPr>
    </w:p>
    <w:p w14:paraId="1BC789E9" w14:textId="77777777" w:rsidR="00552207" w:rsidRPr="00B631A1" w:rsidRDefault="00552207" w:rsidP="00241775">
      <w:pPr>
        <w:numPr>
          <w:ilvl w:val="0"/>
          <w:numId w:val="34"/>
        </w:numPr>
        <w:tabs>
          <w:tab w:val="left" w:pos="900"/>
          <w:tab w:val="left" w:pos="936"/>
          <w:tab w:val="left" w:pos="1692"/>
          <w:tab w:val="left" w:pos="2070"/>
        </w:tabs>
        <w:autoSpaceDE/>
        <w:autoSpaceDN/>
        <w:adjustRightInd/>
        <w:ind w:left="720" w:firstLine="36"/>
        <w:rPr>
          <w:sz w:val="22"/>
          <w:szCs w:val="22"/>
        </w:rPr>
      </w:pPr>
      <w:r w:rsidRPr="00B631A1">
        <w:rPr>
          <w:sz w:val="22"/>
          <w:szCs w:val="22"/>
          <w:u w:val="single"/>
        </w:rPr>
        <w:t>Introduction</w:t>
      </w:r>
      <w:r w:rsidRPr="00B631A1">
        <w:rPr>
          <w:sz w:val="22"/>
          <w:szCs w:val="22"/>
        </w:rPr>
        <w:t>.  Vision care services are the professional care of the eyes for purposes of diagnosing and correcting refractive errors, analyzing muscular anomalies, and determining pathological conditions. They include eye examinations, vision training, and the prescription and dispensing of ophthalmic materials. Professional and technical services must be provided in accordance with the established standards of quality and health care necessity recognized by the vision care industry and licensing agencies in Massachusetts.</w:t>
      </w:r>
    </w:p>
    <w:p w14:paraId="5102746E" w14:textId="77777777" w:rsidR="00552207" w:rsidRPr="00401948" w:rsidRDefault="00552207" w:rsidP="00241775">
      <w:pPr>
        <w:tabs>
          <w:tab w:val="left" w:pos="936"/>
          <w:tab w:val="left" w:pos="1314"/>
          <w:tab w:val="left" w:pos="1341"/>
          <w:tab w:val="left" w:pos="1692"/>
          <w:tab w:val="left" w:pos="2070"/>
        </w:tabs>
        <w:autoSpaceDE/>
        <w:autoSpaceDN/>
        <w:adjustRightInd/>
        <w:ind w:left="720"/>
        <w:rPr>
          <w:sz w:val="22"/>
          <w:szCs w:val="22"/>
        </w:rPr>
      </w:pPr>
    </w:p>
    <w:p w14:paraId="6639700F" w14:textId="2A4C1AA7" w:rsidR="00552207" w:rsidRDefault="00552207" w:rsidP="00241775">
      <w:pPr>
        <w:pStyle w:val="ListParagraph"/>
        <w:numPr>
          <w:ilvl w:val="0"/>
          <w:numId w:val="34"/>
        </w:numPr>
        <w:tabs>
          <w:tab w:val="left" w:pos="900"/>
          <w:tab w:val="left" w:pos="936"/>
          <w:tab w:val="left" w:pos="1692"/>
          <w:tab w:val="left" w:pos="2070"/>
        </w:tabs>
        <w:ind w:left="720" w:firstLine="36"/>
        <w:rPr>
          <w:sz w:val="22"/>
          <w:szCs w:val="22"/>
        </w:rPr>
      </w:pPr>
      <w:r>
        <w:rPr>
          <w:sz w:val="22"/>
          <w:szCs w:val="22"/>
          <w:u w:val="single"/>
        </w:rPr>
        <w:t xml:space="preserve">Provision of Vision Care </w:t>
      </w:r>
      <w:r w:rsidRPr="00C02FAD">
        <w:rPr>
          <w:sz w:val="22"/>
          <w:szCs w:val="22"/>
          <w:u w:val="single"/>
        </w:rPr>
        <w:t>Services</w:t>
      </w:r>
      <w:r>
        <w:rPr>
          <w:sz w:val="22"/>
          <w:szCs w:val="22"/>
        </w:rPr>
        <w:t xml:space="preserve">.  </w:t>
      </w:r>
      <w:r w:rsidRPr="00C02FAD">
        <w:rPr>
          <w:sz w:val="22"/>
          <w:szCs w:val="22"/>
        </w:rPr>
        <w:t>The</w:t>
      </w:r>
      <w:r w:rsidRPr="00E1476B">
        <w:rPr>
          <w:sz w:val="22"/>
          <w:szCs w:val="22"/>
        </w:rPr>
        <w:t xml:space="preserve"> MassHealth agency pays </w:t>
      </w:r>
      <w:r>
        <w:rPr>
          <w:sz w:val="22"/>
          <w:szCs w:val="22"/>
        </w:rPr>
        <w:t>for v</w:t>
      </w:r>
      <w:r w:rsidRPr="00E1476B">
        <w:rPr>
          <w:sz w:val="22"/>
          <w:szCs w:val="22"/>
        </w:rPr>
        <w:t>ision care services, including the dispensing of ophthalmic materials, provided to MassHealth members</w:t>
      </w:r>
      <w:r>
        <w:rPr>
          <w:sz w:val="22"/>
          <w:szCs w:val="22"/>
        </w:rPr>
        <w:t xml:space="preserve"> by an acute hospital outpatient department, HLHC</w:t>
      </w:r>
      <w:r w:rsidR="003B34E0">
        <w:rPr>
          <w:sz w:val="22"/>
          <w:szCs w:val="22"/>
        </w:rPr>
        <w:t>,</w:t>
      </w:r>
      <w:r>
        <w:rPr>
          <w:sz w:val="22"/>
          <w:szCs w:val="22"/>
        </w:rPr>
        <w:t xml:space="preserve"> or other hospital satellite clinic</w:t>
      </w:r>
      <w:r w:rsidRPr="00E1476B">
        <w:rPr>
          <w:sz w:val="22"/>
          <w:szCs w:val="22"/>
        </w:rPr>
        <w:t xml:space="preserve">. These services must be furnished in accordance with, and coverage of such services and related prescription requirements for authorized prescribers are governed by, MassHealth regulations at 130 CMR 402.000:  </w:t>
      </w:r>
      <w:r w:rsidRPr="00E1476B">
        <w:rPr>
          <w:i/>
          <w:iCs/>
          <w:sz w:val="22"/>
          <w:szCs w:val="22"/>
        </w:rPr>
        <w:t>Vision Care</w:t>
      </w:r>
      <w:r w:rsidR="004E0AF0">
        <w:rPr>
          <w:i/>
          <w:iCs/>
          <w:sz w:val="22"/>
          <w:szCs w:val="22"/>
        </w:rPr>
        <w:t xml:space="preserve"> Services</w:t>
      </w:r>
      <w:r w:rsidRPr="00E1476B">
        <w:rPr>
          <w:sz w:val="22"/>
          <w:szCs w:val="22"/>
        </w:rPr>
        <w:t>. Payment is subject to the conditions, exclusions, and limitations set forth in 130 CMR 402.000</w:t>
      </w:r>
      <w:r>
        <w:rPr>
          <w:sz w:val="22"/>
          <w:szCs w:val="22"/>
        </w:rPr>
        <w:t>:</w:t>
      </w:r>
      <w:r w:rsidR="00183D7E">
        <w:rPr>
          <w:sz w:val="22"/>
          <w:szCs w:val="22"/>
        </w:rPr>
        <w:t xml:space="preserve"> </w:t>
      </w:r>
      <w:r w:rsidRPr="008218CA">
        <w:rPr>
          <w:i/>
          <w:iCs/>
          <w:sz w:val="22"/>
          <w:szCs w:val="22"/>
        </w:rPr>
        <w:t xml:space="preserve"> </w:t>
      </w:r>
      <w:r w:rsidRPr="00E1476B">
        <w:rPr>
          <w:i/>
          <w:iCs/>
          <w:sz w:val="22"/>
          <w:szCs w:val="22"/>
        </w:rPr>
        <w:t>Vision Care</w:t>
      </w:r>
      <w:r w:rsidR="004E0AF0">
        <w:rPr>
          <w:i/>
          <w:iCs/>
          <w:sz w:val="22"/>
          <w:szCs w:val="22"/>
        </w:rPr>
        <w:t xml:space="preserve"> Services</w:t>
      </w:r>
      <w:r w:rsidRPr="00E1476B">
        <w:rPr>
          <w:sz w:val="22"/>
          <w:szCs w:val="22"/>
        </w:rPr>
        <w:t>.</w:t>
      </w:r>
    </w:p>
    <w:p w14:paraId="448CCFF5" w14:textId="77777777" w:rsidR="00552207" w:rsidRPr="002E63BA" w:rsidRDefault="00552207" w:rsidP="00241775">
      <w:pPr>
        <w:tabs>
          <w:tab w:val="left" w:pos="936"/>
          <w:tab w:val="left" w:pos="1314"/>
          <w:tab w:val="left" w:pos="1692"/>
          <w:tab w:val="left" w:pos="2070"/>
        </w:tabs>
        <w:ind w:left="720"/>
        <w:rPr>
          <w:sz w:val="22"/>
          <w:szCs w:val="22"/>
        </w:rPr>
      </w:pPr>
    </w:p>
    <w:p w14:paraId="6912C20B" w14:textId="0F959D46" w:rsidR="00552207" w:rsidRPr="00E2793B" w:rsidRDefault="00552207" w:rsidP="00241775">
      <w:pPr>
        <w:pStyle w:val="ListParagraph"/>
        <w:numPr>
          <w:ilvl w:val="0"/>
          <w:numId w:val="34"/>
        </w:numPr>
        <w:tabs>
          <w:tab w:val="left" w:pos="900"/>
          <w:tab w:val="left" w:pos="936"/>
          <w:tab w:val="left" w:pos="1692"/>
          <w:tab w:val="left" w:pos="2070"/>
        </w:tabs>
        <w:ind w:left="720" w:firstLine="36"/>
        <w:rPr>
          <w:b/>
          <w:bCs/>
          <w:sz w:val="22"/>
          <w:szCs w:val="22"/>
        </w:rPr>
      </w:pPr>
      <w:r w:rsidRPr="00C02FAD">
        <w:rPr>
          <w:sz w:val="22"/>
          <w:szCs w:val="22"/>
          <w:u w:val="single"/>
        </w:rPr>
        <w:t>Payment</w:t>
      </w:r>
      <w:r>
        <w:rPr>
          <w:sz w:val="22"/>
          <w:szCs w:val="22"/>
        </w:rPr>
        <w:t xml:space="preserve">.  </w:t>
      </w:r>
      <w:r w:rsidRPr="00C02FAD">
        <w:rPr>
          <w:sz w:val="22"/>
          <w:szCs w:val="22"/>
        </w:rPr>
        <w:t>Acute</w:t>
      </w:r>
      <w:r w:rsidRPr="00E1476B">
        <w:rPr>
          <w:sz w:val="22"/>
          <w:szCs w:val="22"/>
        </w:rPr>
        <w:t xml:space="preserve"> hospital outpatient departments and HLHCs are paid pursuant to 101 CMR 315.00</w:t>
      </w:r>
      <w:proofErr w:type="gramStart"/>
      <w:r w:rsidR="00E2793B">
        <w:rPr>
          <w:sz w:val="22"/>
          <w:szCs w:val="22"/>
        </w:rPr>
        <w:t>:</w:t>
      </w:r>
      <w:r w:rsidRPr="00E1476B">
        <w:rPr>
          <w:sz w:val="22"/>
          <w:szCs w:val="22"/>
        </w:rPr>
        <w:t xml:space="preserve"> </w:t>
      </w:r>
      <w:r w:rsidR="00183D7E">
        <w:rPr>
          <w:sz w:val="22"/>
          <w:szCs w:val="22"/>
        </w:rPr>
        <w:t xml:space="preserve"> </w:t>
      </w:r>
      <w:r w:rsidR="00410CAA" w:rsidRPr="00E2793B">
        <w:rPr>
          <w:i/>
          <w:iCs/>
          <w:sz w:val="22"/>
          <w:szCs w:val="22"/>
        </w:rPr>
        <w:t>Rates</w:t>
      </w:r>
      <w:proofErr w:type="gramEnd"/>
      <w:r w:rsidR="00410CAA" w:rsidRPr="00E2793B">
        <w:rPr>
          <w:i/>
          <w:iCs/>
          <w:sz w:val="22"/>
          <w:szCs w:val="22"/>
        </w:rPr>
        <w:t xml:space="preserve"> for Vision Care Services and Ophthalmic Materials</w:t>
      </w:r>
      <w:r w:rsidR="00E2793B">
        <w:rPr>
          <w:b/>
          <w:bCs/>
          <w:sz w:val="22"/>
          <w:szCs w:val="22"/>
        </w:rPr>
        <w:t xml:space="preserve"> </w:t>
      </w:r>
      <w:r w:rsidRPr="00E2793B">
        <w:rPr>
          <w:sz w:val="22"/>
          <w:szCs w:val="22"/>
        </w:rPr>
        <w:t xml:space="preserve">for services described as ophthalmic materials dispensing in Subchapter 6 of the </w:t>
      </w:r>
      <w:r w:rsidRPr="00E2793B">
        <w:rPr>
          <w:i/>
          <w:sz w:val="22"/>
          <w:szCs w:val="22"/>
        </w:rPr>
        <w:t>Vision Care Manual.</w:t>
      </w:r>
      <w:r w:rsidRPr="00E2793B">
        <w:rPr>
          <w:sz w:val="22"/>
          <w:szCs w:val="22"/>
        </w:rPr>
        <w:t xml:space="preserve"> All other vision care services provided by an acute hospital outpatient department, HLHC</w:t>
      </w:r>
      <w:r w:rsidR="00E2793B">
        <w:rPr>
          <w:sz w:val="22"/>
          <w:szCs w:val="22"/>
        </w:rPr>
        <w:t>,</w:t>
      </w:r>
      <w:r w:rsidRPr="00E2793B">
        <w:rPr>
          <w:sz w:val="22"/>
          <w:szCs w:val="22"/>
        </w:rPr>
        <w:t xml:space="preserve"> or other hospital satellite clinic are paid according to the outpatient hospital payment methodology established by the signed MassHealth provider agreement.  </w:t>
      </w:r>
    </w:p>
    <w:p w14:paraId="0FAB0A3F" w14:textId="77777777" w:rsidR="00552207" w:rsidRPr="009C2ACE" w:rsidRDefault="00552207" w:rsidP="00241775">
      <w:pPr>
        <w:widowControl/>
        <w:autoSpaceDE/>
        <w:autoSpaceDN/>
        <w:adjustRightInd/>
        <w:ind w:left="720"/>
        <w:rPr>
          <w:sz w:val="20"/>
          <w:szCs w:val="20"/>
        </w:rPr>
      </w:pPr>
    </w:p>
    <w:p w14:paraId="2FB4DC18" w14:textId="77777777" w:rsidR="00552207" w:rsidRPr="00E55B0E" w:rsidRDefault="00552207" w:rsidP="00241775">
      <w:pPr>
        <w:tabs>
          <w:tab w:val="left" w:pos="936"/>
          <w:tab w:val="left" w:pos="1314"/>
          <w:tab w:val="left" w:pos="1692"/>
          <w:tab w:val="left" w:pos="2070"/>
        </w:tabs>
        <w:ind w:left="720"/>
        <w:rPr>
          <w:sz w:val="22"/>
          <w:szCs w:val="22"/>
        </w:rPr>
      </w:pPr>
      <w:r w:rsidRPr="00E55B0E">
        <w:rPr>
          <w:sz w:val="22"/>
          <w:szCs w:val="22"/>
        </w:rPr>
        <w:t>(D</w:t>
      </w:r>
      <w:proofErr w:type="gramStart"/>
      <w:r w:rsidRPr="00E55B0E">
        <w:rPr>
          <w:sz w:val="22"/>
          <w:szCs w:val="22"/>
        </w:rPr>
        <w:t xml:space="preserve">)  </w:t>
      </w:r>
      <w:r w:rsidRPr="00E55B0E">
        <w:rPr>
          <w:sz w:val="22"/>
          <w:szCs w:val="22"/>
          <w:u w:val="single"/>
        </w:rPr>
        <w:t>Prior</w:t>
      </w:r>
      <w:proofErr w:type="gramEnd"/>
      <w:r w:rsidRPr="00E55B0E">
        <w:rPr>
          <w:sz w:val="22"/>
          <w:szCs w:val="22"/>
          <w:u w:val="single"/>
        </w:rPr>
        <w:t xml:space="preserve"> Authorization</w:t>
      </w:r>
      <w:r w:rsidRPr="00E55B0E">
        <w:rPr>
          <w:sz w:val="22"/>
          <w:szCs w:val="22"/>
        </w:rPr>
        <w:t>.</w:t>
      </w:r>
    </w:p>
    <w:p w14:paraId="486C49F4" w14:textId="51E22B4B" w:rsidR="00552207" w:rsidRPr="00E55B0E" w:rsidRDefault="00552207" w:rsidP="00241775">
      <w:pPr>
        <w:tabs>
          <w:tab w:val="left" w:pos="936"/>
          <w:tab w:val="left" w:pos="1314"/>
          <w:tab w:val="left" w:pos="1692"/>
          <w:tab w:val="left" w:pos="2070"/>
        </w:tabs>
        <w:ind w:left="1080"/>
        <w:rPr>
          <w:sz w:val="22"/>
          <w:szCs w:val="22"/>
        </w:rPr>
      </w:pPr>
      <w:r w:rsidRPr="00E55B0E">
        <w:rPr>
          <w:sz w:val="22"/>
          <w:szCs w:val="22"/>
        </w:rPr>
        <w:t>(1</w:t>
      </w:r>
      <w:proofErr w:type="gramStart"/>
      <w:r w:rsidRPr="00E55B0E">
        <w:rPr>
          <w:sz w:val="22"/>
          <w:szCs w:val="22"/>
        </w:rPr>
        <w:t>)  For</w:t>
      </w:r>
      <w:proofErr w:type="gramEnd"/>
      <w:r w:rsidRPr="00E55B0E">
        <w:rPr>
          <w:sz w:val="22"/>
          <w:szCs w:val="22"/>
        </w:rPr>
        <w:t xml:space="preserve"> certain vision care services specified in 130 CMR </w:t>
      </w:r>
      <w:r>
        <w:rPr>
          <w:sz w:val="22"/>
          <w:szCs w:val="22"/>
        </w:rPr>
        <w:t>402.000</w:t>
      </w:r>
      <w:proofErr w:type="gramStart"/>
      <w:r>
        <w:rPr>
          <w:sz w:val="22"/>
          <w:szCs w:val="22"/>
        </w:rPr>
        <w:t>:</w:t>
      </w:r>
      <w:r w:rsidR="00183D7E">
        <w:rPr>
          <w:sz w:val="22"/>
          <w:szCs w:val="22"/>
        </w:rPr>
        <w:t xml:space="preserve"> </w:t>
      </w:r>
      <w:r>
        <w:rPr>
          <w:sz w:val="22"/>
          <w:szCs w:val="22"/>
        </w:rPr>
        <w:t xml:space="preserve"> </w:t>
      </w:r>
      <w:r>
        <w:rPr>
          <w:i/>
          <w:sz w:val="22"/>
        </w:rPr>
        <w:t>Vision</w:t>
      </w:r>
      <w:proofErr w:type="gramEnd"/>
      <w:r>
        <w:rPr>
          <w:i/>
          <w:sz w:val="22"/>
        </w:rPr>
        <w:t xml:space="preserve"> Care</w:t>
      </w:r>
      <w:r w:rsidR="00E2793B">
        <w:rPr>
          <w:i/>
          <w:sz w:val="22"/>
        </w:rPr>
        <w:t xml:space="preserve"> Services</w:t>
      </w:r>
      <w:r w:rsidRPr="00E55B0E">
        <w:rPr>
          <w:sz w:val="22"/>
          <w:szCs w:val="22"/>
        </w:rPr>
        <w:t>, the MassHealth agency requires the provider to obtain prior authorization as a prerequisite to payment.</w:t>
      </w:r>
    </w:p>
    <w:p w14:paraId="7D5DE92F" w14:textId="77777777" w:rsidR="00552207" w:rsidRDefault="00552207" w:rsidP="00241775">
      <w:pPr>
        <w:tabs>
          <w:tab w:val="left" w:pos="936"/>
          <w:tab w:val="left" w:pos="1314"/>
          <w:tab w:val="left" w:pos="1692"/>
          <w:tab w:val="left" w:pos="2070"/>
        </w:tabs>
        <w:ind w:left="1080"/>
        <w:rPr>
          <w:sz w:val="22"/>
          <w:szCs w:val="22"/>
        </w:rPr>
      </w:pPr>
      <w:r w:rsidRPr="00E55B0E">
        <w:rPr>
          <w:sz w:val="22"/>
          <w:szCs w:val="22"/>
        </w:rPr>
        <w:t>(2</w:t>
      </w:r>
      <w:proofErr w:type="gramStart"/>
      <w:r w:rsidRPr="00E55B0E">
        <w:rPr>
          <w:sz w:val="22"/>
          <w:szCs w:val="22"/>
        </w:rPr>
        <w:t>)  All</w:t>
      </w:r>
      <w:proofErr w:type="gramEnd"/>
      <w:r w:rsidRPr="00E55B0E">
        <w:rPr>
          <w:sz w:val="22"/>
          <w:szCs w:val="22"/>
        </w:rPr>
        <w:t xml:space="preserve"> prior authorization requests must be submitted in accordance with the instructions in Subchapter 5 of the </w:t>
      </w:r>
      <w:r w:rsidRPr="00E55B0E">
        <w:rPr>
          <w:i/>
          <w:sz w:val="22"/>
          <w:szCs w:val="22"/>
        </w:rPr>
        <w:t>Outpatient Hospital Manual</w:t>
      </w:r>
      <w:r w:rsidRPr="00E55B0E">
        <w:rPr>
          <w:sz w:val="22"/>
          <w:szCs w:val="22"/>
        </w:rPr>
        <w:t>.</w:t>
      </w:r>
    </w:p>
    <w:p w14:paraId="16C79E39" w14:textId="77777777" w:rsidR="00552207" w:rsidRPr="009C2ACE" w:rsidRDefault="00552207" w:rsidP="00552207">
      <w:pPr>
        <w:widowControl/>
        <w:autoSpaceDE/>
        <w:autoSpaceDN/>
        <w:adjustRightInd/>
        <w:rPr>
          <w:sz w:val="20"/>
          <w:szCs w:val="20"/>
        </w:rPr>
      </w:pPr>
    </w:p>
    <w:p w14:paraId="030DA4C9" w14:textId="77777777" w:rsidR="00552207" w:rsidRDefault="00552207" w:rsidP="00552207">
      <w:pPr>
        <w:rPr>
          <w:sz w:val="22"/>
          <w:szCs w:val="22"/>
          <w:u w:val="single"/>
        </w:rPr>
      </w:pPr>
      <w:r>
        <w:rPr>
          <w:sz w:val="22"/>
          <w:szCs w:val="22"/>
          <w:u w:val="single"/>
        </w:rPr>
        <w:t>410</w:t>
      </w:r>
      <w:r w:rsidRPr="007D6F7F">
        <w:rPr>
          <w:sz w:val="22"/>
          <w:szCs w:val="22"/>
          <w:u w:val="single"/>
        </w:rPr>
        <w:t>.</w:t>
      </w:r>
      <w:r>
        <w:rPr>
          <w:sz w:val="22"/>
          <w:szCs w:val="22"/>
          <w:u w:val="single"/>
        </w:rPr>
        <w:t>482</w:t>
      </w:r>
      <w:r w:rsidRPr="007D6F7F">
        <w:rPr>
          <w:sz w:val="22"/>
          <w:szCs w:val="22"/>
          <w:u w:val="single"/>
        </w:rPr>
        <w:t xml:space="preserve">: </w:t>
      </w:r>
      <w:r>
        <w:rPr>
          <w:sz w:val="22"/>
          <w:szCs w:val="22"/>
          <w:u w:val="single"/>
        </w:rPr>
        <w:t>CARES Program</w:t>
      </w:r>
      <w:r w:rsidRPr="007D6F7F">
        <w:rPr>
          <w:sz w:val="22"/>
          <w:szCs w:val="22"/>
          <w:u w:val="single"/>
        </w:rPr>
        <w:t xml:space="preserve"> Services</w:t>
      </w:r>
    </w:p>
    <w:p w14:paraId="3D776FB6" w14:textId="77777777" w:rsidR="00552207" w:rsidRPr="007D6F7F" w:rsidRDefault="00552207" w:rsidP="00552207">
      <w:pPr>
        <w:rPr>
          <w:sz w:val="22"/>
          <w:szCs w:val="22"/>
          <w:u w:val="single"/>
        </w:rPr>
      </w:pPr>
    </w:p>
    <w:p w14:paraId="2A0577E8" w14:textId="77777777" w:rsidR="00552207" w:rsidRPr="007D6F7F" w:rsidRDefault="00552207" w:rsidP="00241775">
      <w:pPr>
        <w:pStyle w:val="ListParagraph"/>
        <w:ind w:left="720"/>
        <w:rPr>
          <w:sz w:val="22"/>
          <w:szCs w:val="22"/>
        </w:rPr>
      </w:pPr>
      <w:r w:rsidRPr="00710038">
        <w:rPr>
          <w:sz w:val="22"/>
        </w:rPr>
        <w:t>(A</w:t>
      </w:r>
      <w:proofErr w:type="gramStart"/>
      <w:r w:rsidRPr="00710038">
        <w:rPr>
          <w:sz w:val="22"/>
        </w:rPr>
        <w:t>)</w:t>
      </w:r>
      <w:r w:rsidRPr="00765678">
        <w:rPr>
          <w:sz w:val="22"/>
        </w:rPr>
        <w:t xml:space="preserve"> </w:t>
      </w:r>
      <w:r>
        <w:rPr>
          <w:sz w:val="22"/>
        </w:rPr>
        <w:t xml:space="preserve"> </w:t>
      </w:r>
      <w:r w:rsidRPr="00C63C41">
        <w:rPr>
          <w:sz w:val="22"/>
          <w:u w:val="single"/>
        </w:rPr>
        <w:t>Introduction</w:t>
      </w:r>
      <w:proofErr w:type="gramEnd"/>
      <w:r w:rsidRPr="00C63C41">
        <w:rPr>
          <w:sz w:val="22"/>
        </w:rPr>
        <w:t xml:space="preserve">.  </w:t>
      </w:r>
      <w:r w:rsidRPr="007D6F7F">
        <w:rPr>
          <w:sz w:val="22"/>
          <w:szCs w:val="22"/>
        </w:rPr>
        <w:t xml:space="preserve">The MassHealth Coordinating Aligned, Relationship-centered, Enhanced Support for Kids </w:t>
      </w:r>
      <w:r>
        <w:rPr>
          <w:sz w:val="22"/>
          <w:szCs w:val="22"/>
        </w:rPr>
        <w:t>p</w:t>
      </w:r>
      <w:r w:rsidRPr="007D6F7F">
        <w:rPr>
          <w:sz w:val="22"/>
          <w:szCs w:val="22"/>
        </w:rPr>
        <w:t xml:space="preserve">rogram (CARES </w:t>
      </w:r>
      <w:r>
        <w:rPr>
          <w:sz w:val="22"/>
          <w:szCs w:val="22"/>
        </w:rPr>
        <w:t>p</w:t>
      </w:r>
      <w:r w:rsidRPr="007D6F7F">
        <w:rPr>
          <w:sz w:val="22"/>
          <w:szCs w:val="22"/>
        </w:rPr>
        <w:t xml:space="preserve">rogram) is a </w:t>
      </w:r>
      <w:r>
        <w:rPr>
          <w:sz w:val="22"/>
          <w:szCs w:val="22"/>
        </w:rPr>
        <w:t>Targeted Case Management (TCM) s</w:t>
      </w:r>
      <w:r w:rsidRPr="007D6F7F">
        <w:rPr>
          <w:sz w:val="22"/>
          <w:szCs w:val="22"/>
        </w:rPr>
        <w:t xml:space="preserve">ervice rendered by CARES </w:t>
      </w:r>
      <w:r>
        <w:rPr>
          <w:sz w:val="22"/>
          <w:szCs w:val="22"/>
        </w:rPr>
        <w:t>p</w:t>
      </w:r>
      <w:r w:rsidRPr="007D6F7F">
        <w:rPr>
          <w:sz w:val="22"/>
          <w:szCs w:val="22"/>
        </w:rPr>
        <w:t xml:space="preserve">rogram providers certified in accordance with 130 CMR </w:t>
      </w:r>
      <w:r>
        <w:rPr>
          <w:sz w:val="22"/>
          <w:szCs w:val="22"/>
        </w:rPr>
        <w:t>410</w:t>
      </w:r>
      <w:r w:rsidRPr="007D6F7F">
        <w:rPr>
          <w:sz w:val="22"/>
          <w:szCs w:val="22"/>
        </w:rPr>
        <w:t>.</w:t>
      </w:r>
      <w:r>
        <w:rPr>
          <w:sz w:val="22"/>
          <w:szCs w:val="22"/>
        </w:rPr>
        <w:t>482(D)</w:t>
      </w:r>
      <w:r w:rsidRPr="007D6F7F">
        <w:rPr>
          <w:sz w:val="22"/>
          <w:szCs w:val="22"/>
        </w:rPr>
        <w:t xml:space="preserve"> to members</w:t>
      </w:r>
      <w:r>
        <w:rPr>
          <w:sz w:val="22"/>
          <w:szCs w:val="22"/>
        </w:rPr>
        <w:t xml:space="preserve"> younger than </w:t>
      </w:r>
      <w:r w:rsidRPr="007D6F7F">
        <w:rPr>
          <w:sz w:val="22"/>
          <w:szCs w:val="22"/>
        </w:rPr>
        <w:t xml:space="preserve">21 </w:t>
      </w:r>
      <w:r>
        <w:rPr>
          <w:sz w:val="22"/>
          <w:szCs w:val="22"/>
        </w:rPr>
        <w:t xml:space="preserve">years of age </w:t>
      </w:r>
      <w:r w:rsidRPr="007D6F7F">
        <w:rPr>
          <w:sz w:val="22"/>
          <w:szCs w:val="22"/>
        </w:rPr>
        <w:t xml:space="preserve">who satisfy the eligibility criteria set forth in 130 CMR </w:t>
      </w:r>
      <w:r>
        <w:rPr>
          <w:sz w:val="22"/>
          <w:szCs w:val="22"/>
        </w:rPr>
        <w:t>410</w:t>
      </w:r>
      <w:r w:rsidRPr="007D6F7F">
        <w:rPr>
          <w:sz w:val="22"/>
          <w:szCs w:val="22"/>
        </w:rPr>
        <w:t>.</w:t>
      </w:r>
      <w:r>
        <w:rPr>
          <w:sz w:val="22"/>
          <w:szCs w:val="22"/>
        </w:rPr>
        <w:t>482(C)</w:t>
      </w:r>
      <w:r w:rsidRPr="007D6F7F">
        <w:rPr>
          <w:sz w:val="22"/>
          <w:szCs w:val="22"/>
        </w:rPr>
        <w:t xml:space="preserve">. The MassHealth agency pays for </w:t>
      </w:r>
      <w:r>
        <w:rPr>
          <w:sz w:val="22"/>
          <w:szCs w:val="22"/>
        </w:rPr>
        <w:t>CARES program</w:t>
      </w:r>
      <w:r w:rsidRPr="007D6F7F">
        <w:rPr>
          <w:sz w:val="22"/>
          <w:szCs w:val="22"/>
        </w:rPr>
        <w:t xml:space="preserve"> services provided by </w:t>
      </w:r>
      <w:r>
        <w:rPr>
          <w:sz w:val="22"/>
          <w:szCs w:val="22"/>
        </w:rPr>
        <w:t>CARES program</w:t>
      </w:r>
      <w:r w:rsidRPr="007D6F7F">
        <w:rPr>
          <w:sz w:val="22"/>
          <w:szCs w:val="22"/>
        </w:rPr>
        <w:t xml:space="preserve"> </w:t>
      </w:r>
      <w:r>
        <w:rPr>
          <w:sz w:val="22"/>
          <w:szCs w:val="22"/>
        </w:rPr>
        <w:t>p</w:t>
      </w:r>
      <w:r w:rsidRPr="007D6F7F">
        <w:rPr>
          <w:sz w:val="22"/>
          <w:szCs w:val="22"/>
        </w:rPr>
        <w:t xml:space="preserve">roviders subject to restrictions and limitations in 130 CMR </w:t>
      </w:r>
      <w:r>
        <w:rPr>
          <w:sz w:val="22"/>
          <w:szCs w:val="22"/>
        </w:rPr>
        <w:t xml:space="preserve">410.482(A) through 410.482(H) </w:t>
      </w:r>
      <w:r w:rsidRPr="007D6F7F">
        <w:rPr>
          <w:sz w:val="22"/>
          <w:szCs w:val="22"/>
        </w:rPr>
        <w:t xml:space="preserve">and Appendix </w:t>
      </w:r>
      <w:r w:rsidRPr="00962CC5">
        <w:rPr>
          <w:sz w:val="22"/>
          <w:szCs w:val="22"/>
        </w:rPr>
        <w:t xml:space="preserve">M of the </w:t>
      </w:r>
      <w:r w:rsidRPr="00962CC5">
        <w:rPr>
          <w:i/>
          <w:sz w:val="22"/>
          <w:szCs w:val="22"/>
        </w:rPr>
        <w:t xml:space="preserve">Physician </w:t>
      </w:r>
      <w:r>
        <w:rPr>
          <w:i/>
          <w:sz w:val="22"/>
          <w:szCs w:val="22"/>
        </w:rPr>
        <w:t>Manual</w:t>
      </w:r>
      <w:r w:rsidRPr="007D6F7F">
        <w:rPr>
          <w:sz w:val="22"/>
          <w:szCs w:val="22"/>
        </w:rPr>
        <w:t xml:space="preserve">. </w:t>
      </w:r>
    </w:p>
    <w:p w14:paraId="2ED5C125" w14:textId="77777777" w:rsidR="00552207" w:rsidRPr="007D6F7F" w:rsidRDefault="00552207" w:rsidP="00241775">
      <w:pPr>
        <w:pStyle w:val="ListParagraph"/>
        <w:ind w:left="720"/>
        <w:rPr>
          <w:sz w:val="22"/>
          <w:szCs w:val="22"/>
        </w:rPr>
      </w:pPr>
    </w:p>
    <w:p w14:paraId="595F7551" w14:textId="77777777" w:rsidR="00552207" w:rsidRPr="007D6F7F" w:rsidRDefault="00552207" w:rsidP="00241775">
      <w:pPr>
        <w:pStyle w:val="ListParagraph"/>
        <w:ind w:left="720"/>
        <w:rPr>
          <w:sz w:val="22"/>
          <w:szCs w:val="22"/>
        </w:rPr>
      </w:pPr>
      <w:r w:rsidRPr="00710038">
        <w:rPr>
          <w:sz w:val="22"/>
        </w:rPr>
        <w:t>(B</w:t>
      </w:r>
      <w:proofErr w:type="gramStart"/>
      <w:r w:rsidRPr="00710038">
        <w:rPr>
          <w:sz w:val="22"/>
        </w:rPr>
        <w:t>)</w:t>
      </w:r>
      <w:r w:rsidRPr="00765678">
        <w:rPr>
          <w:sz w:val="22"/>
        </w:rPr>
        <w:t xml:space="preserve"> </w:t>
      </w:r>
      <w:r>
        <w:rPr>
          <w:sz w:val="22"/>
        </w:rPr>
        <w:t xml:space="preserve"> </w:t>
      </w:r>
      <w:r>
        <w:rPr>
          <w:sz w:val="22"/>
          <w:u w:val="single"/>
        </w:rPr>
        <w:t>Definitions</w:t>
      </w:r>
      <w:proofErr w:type="gramEnd"/>
      <w:r w:rsidRPr="00C63C41">
        <w:rPr>
          <w:sz w:val="22"/>
        </w:rPr>
        <w:t xml:space="preserve">.  </w:t>
      </w:r>
      <w:r w:rsidRPr="007D6F7F">
        <w:rPr>
          <w:sz w:val="22"/>
          <w:szCs w:val="22"/>
        </w:rPr>
        <w:t xml:space="preserve">The following terms used in 130 CMR </w:t>
      </w:r>
      <w:r>
        <w:rPr>
          <w:sz w:val="22"/>
          <w:szCs w:val="22"/>
        </w:rPr>
        <w:t>410</w:t>
      </w:r>
      <w:r w:rsidRPr="00964894">
        <w:rPr>
          <w:sz w:val="22"/>
          <w:szCs w:val="22"/>
        </w:rPr>
        <w:t>.</w:t>
      </w:r>
      <w:r>
        <w:rPr>
          <w:sz w:val="22"/>
          <w:szCs w:val="22"/>
        </w:rPr>
        <w:t>482</w:t>
      </w:r>
      <w:r w:rsidRPr="00964894">
        <w:rPr>
          <w:sz w:val="22"/>
          <w:szCs w:val="22"/>
        </w:rPr>
        <w:t xml:space="preserve">(A) through </w:t>
      </w:r>
      <w:r>
        <w:rPr>
          <w:sz w:val="22"/>
          <w:szCs w:val="22"/>
        </w:rPr>
        <w:t>410</w:t>
      </w:r>
      <w:r w:rsidRPr="00964894">
        <w:rPr>
          <w:sz w:val="22"/>
          <w:szCs w:val="22"/>
        </w:rPr>
        <w:t>.</w:t>
      </w:r>
      <w:r>
        <w:rPr>
          <w:sz w:val="22"/>
          <w:szCs w:val="22"/>
        </w:rPr>
        <w:t>482</w:t>
      </w:r>
      <w:r w:rsidRPr="00964894">
        <w:rPr>
          <w:sz w:val="22"/>
          <w:szCs w:val="22"/>
        </w:rPr>
        <w:t>(H)</w:t>
      </w:r>
      <w:r>
        <w:rPr>
          <w:sz w:val="22"/>
          <w:szCs w:val="22"/>
        </w:rPr>
        <w:t xml:space="preserve"> </w:t>
      </w:r>
      <w:r w:rsidRPr="007D6F7F">
        <w:rPr>
          <w:sz w:val="22"/>
          <w:szCs w:val="22"/>
        </w:rPr>
        <w:t xml:space="preserve">have the meanings given in 130 CMR </w:t>
      </w:r>
      <w:r>
        <w:rPr>
          <w:sz w:val="22"/>
          <w:szCs w:val="22"/>
        </w:rPr>
        <w:t>410</w:t>
      </w:r>
      <w:r w:rsidRPr="007D6F7F">
        <w:rPr>
          <w:sz w:val="22"/>
          <w:szCs w:val="22"/>
        </w:rPr>
        <w:t>.</w:t>
      </w:r>
      <w:r>
        <w:rPr>
          <w:sz w:val="22"/>
          <w:szCs w:val="22"/>
        </w:rPr>
        <w:t>482(B)</w:t>
      </w:r>
      <w:r w:rsidRPr="007D6F7F">
        <w:rPr>
          <w:sz w:val="22"/>
          <w:szCs w:val="22"/>
        </w:rPr>
        <w:t xml:space="preserve"> unless the context clearly requires a different meaning. </w:t>
      </w:r>
    </w:p>
    <w:p w14:paraId="7A654233" w14:textId="77777777" w:rsidR="00E772E9" w:rsidRPr="007D6F7F" w:rsidRDefault="00E772E9" w:rsidP="00552207">
      <w:pPr>
        <w:pStyle w:val="ListParagraph"/>
        <w:ind w:left="936"/>
        <w:rPr>
          <w:sz w:val="22"/>
          <w:szCs w:val="22"/>
        </w:rPr>
      </w:pPr>
    </w:p>
    <w:p w14:paraId="291A0A6A" w14:textId="7CEE583A" w:rsidR="00062E8B" w:rsidRDefault="00552207" w:rsidP="00A53DF1">
      <w:pPr>
        <w:pStyle w:val="ListParagraph"/>
        <w:autoSpaceDE/>
        <w:autoSpaceDN/>
        <w:adjustRightInd/>
        <w:spacing w:line="259" w:lineRule="auto"/>
        <w:ind w:left="936"/>
        <w:contextualSpacing/>
        <w:rPr>
          <w:sz w:val="22"/>
          <w:szCs w:val="22"/>
        </w:rPr>
      </w:pPr>
      <w:r w:rsidRPr="007D6F7F">
        <w:rPr>
          <w:sz w:val="22"/>
          <w:szCs w:val="22"/>
          <w:u w:val="single"/>
        </w:rPr>
        <w:t>Comprehensive Assessment</w:t>
      </w:r>
      <w:r w:rsidR="00D14D9D">
        <w:rPr>
          <w:sz w:val="22"/>
        </w:rPr>
        <w:t>.</w:t>
      </w:r>
      <w:r w:rsidRPr="007D6F7F">
        <w:rPr>
          <w:sz w:val="22"/>
          <w:szCs w:val="22"/>
        </w:rPr>
        <w:t xml:space="preserve"> </w:t>
      </w:r>
      <w:r>
        <w:rPr>
          <w:sz w:val="22"/>
          <w:szCs w:val="22"/>
        </w:rPr>
        <w:t xml:space="preserve"> </w:t>
      </w:r>
      <w:r w:rsidR="00E772E9">
        <w:rPr>
          <w:sz w:val="22"/>
          <w:szCs w:val="22"/>
        </w:rPr>
        <w:t>A</w:t>
      </w:r>
      <w:r w:rsidRPr="007D6F7F">
        <w:rPr>
          <w:sz w:val="22"/>
          <w:szCs w:val="22"/>
        </w:rPr>
        <w:t xml:space="preserve"> systematic, timely, and clearly documented screening process that provides the foundation for care coordination and the individual care plan. The assessment includes information and data from multiple sources and reflects key information about the member and their parent/guardian</w:t>
      </w:r>
      <w:r>
        <w:rPr>
          <w:sz w:val="22"/>
          <w:szCs w:val="22"/>
        </w:rPr>
        <w:t>’s</w:t>
      </w:r>
      <w:r w:rsidRPr="007D6F7F">
        <w:rPr>
          <w:sz w:val="22"/>
          <w:szCs w:val="22"/>
        </w:rPr>
        <w:t xml:space="preserve"> needs and priorities. </w:t>
      </w:r>
    </w:p>
    <w:p w14:paraId="14744865" w14:textId="77777777" w:rsidR="00BB23EE" w:rsidRDefault="00BB23EE" w:rsidP="00A53DF1">
      <w:pPr>
        <w:pStyle w:val="ListParagraph"/>
        <w:autoSpaceDE/>
        <w:autoSpaceDN/>
        <w:adjustRightInd/>
        <w:spacing w:line="259" w:lineRule="auto"/>
        <w:ind w:left="936"/>
        <w:contextualSpacing/>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0D244BDF" w14:textId="77777777">
        <w:trPr>
          <w:trHeight w:hRule="exact" w:val="960"/>
        </w:trPr>
        <w:tc>
          <w:tcPr>
            <w:tcW w:w="4080" w:type="dxa"/>
            <w:tcBorders>
              <w:bottom w:val="nil"/>
            </w:tcBorders>
          </w:tcPr>
          <w:p w14:paraId="3998D3EE"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370718A5"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26493AD9"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6263668E"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1A62399E"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54928AE"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22AA8397"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286EC4F"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w:t>
            </w:r>
            <w:r>
              <w:rPr>
                <w:rFonts w:ascii="Arial" w:hAnsi="Arial" w:cs="Arial"/>
                <w:sz w:val="20"/>
                <w:szCs w:val="20"/>
              </w:rPr>
              <w:t>9</w:t>
            </w:r>
          </w:p>
        </w:tc>
      </w:tr>
      <w:tr w:rsidR="00552207" w:rsidRPr="009C2ACE" w14:paraId="69BE0BA9" w14:textId="77777777">
        <w:trPr>
          <w:trHeight w:hRule="exact" w:val="864"/>
        </w:trPr>
        <w:tc>
          <w:tcPr>
            <w:tcW w:w="4080" w:type="dxa"/>
            <w:tcBorders>
              <w:top w:val="nil"/>
            </w:tcBorders>
            <w:vAlign w:val="center"/>
          </w:tcPr>
          <w:p w14:paraId="447F7431"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689965E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FE6AE2C" w14:textId="3787FC5C"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sidR="00BB23EE">
              <w:rPr>
                <w:rFonts w:ascii="Arial"/>
                <w:spacing w:val="-1"/>
                <w:sz w:val="20"/>
              </w:rPr>
              <w:t>XX</w:t>
            </w:r>
          </w:p>
        </w:tc>
        <w:tc>
          <w:tcPr>
            <w:tcW w:w="1771" w:type="dxa"/>
          </w:tcPr>
          <w:p w14:paraId="2FB4BFBA"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442C1212" w14:textId="76E938B3" w:rsidR="00552207" w:rsidRPr="009C2ACE" w:rsidRDefault="00BB23E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572F98">
              <w:rPr>
                <w:rFonts w:ascii="Arial" w:hAnsi="Arial" w:cs="Arial"/>
                <w:spacing w:val="-1"/>
                <w:sz w:val="20"/>
                <w:szCs w:val="20"/>
              </w:rPr>
              <w:t>XX/XX/X</w:t>
            </w:r>
          </w:p>
        </w:tc>
      </w:tr>
    </w:tbl>
    <w:p w14:paraId="3AD24B68" w14:textId="77777777" w:rsidR="00552207" w:rsidRPr="007D6F7F" w:rsidRDefault="00552207" w:rsidP="00552207">
      <w:pPr>
        <w:pStyle w:val="ListParagraph"/>
        <w:autoSpaceDE/>
        <w:autoSpaceDN/>
        <w:adjustRightInd/>
        <w:spacing w:line="259" w:lineRule="auto"/>
        <w:ind w:left="936"/>
        <w:contextualSpacing/>
        <w:rPr>
          <w:sz w:val="22"/>
          <w:szCs w:val="22"/>
        </w:rPr>
      </w:pPr>
    </w:p>
    <w:p w14:paraId="30A395AC" w14:textId="63C24595" w:rsidR="00552207" w:rsidRDefault="00552207" w:rsidP="00241775">
      <w:pPr>
        <w:pStyle w:val="ListParagraph"/>
        <w:autoSpaceDE/>
        <w:autoSpaceDN/>
        <w:adjustRightInd/>
        <w:spacing w:line="259" w:lineRule="auto"/>
        <w:ind w:left="720"/>
        <w:contextualSpacing/>
        <w:rPr>
          <w:sz w:val="22"/>
          <w:szCs w:val="22"/>
        </w:rPr>
      </w:pPr>
      <w:r w:rsidRPr="007D6F7F">
        <w:rPr>
          <w:sz w:val="22"/>
          <w:szCs w:val="22"/>
          <w:u w:val="single"/>
        </w:rPr>
        <w:t>Individual Care Plan (ICP)</w:t>
      </w:r>
      <w:r w:rsidR="00E772E9">
        <w:rPr>
          <w:sz w:val="22"/>
        </w:rPr>
        <w:t>.</w:t>
      </w:r>
      <w:r w:rsidRPr="007D6F7F">
        <w:rPr>
          <w:sz w:val="22"/>
          <w:szCs w:val="22"/>
        </w:rPr>
        <w:t xml:space="preserve"> </w:t>
      </w:r>
      <w:r>
        <w:rPr>
          <w:sz w:val="22"/>
          <w:szCs w:val="22"/>
        </w:rPr>
        <w:t xml:space="preserve"> </w:t>
      </w:r>
      <w:r w:rsidR="005B751C">
        <w:rPr>
          <w:sz w:val="22"/>
          <w:szCs w:val="22"/>
        </w:rPr>
        <w:t>A</w:t>
      </w:r>
      <w:r>
        <w:rPr>
          <w:sz w:val="22"/>
          <w:szCs w:val="22"/>
        </w:rPr>
        <w:t xml:space="preserve"> plan that </w:t>
      </w:r>
      <w:r w:rsidRPr="007D6F7F">
        <w:rPr>
          <w:sz w:val="22"/>
          <w:szCs w:val="22"/>
        </w:rPr>
        <w:t>specifies the goals and actions to address the medical, educational, social, behavioral, or other services needed by the member and their parent/guardian.</w:t>
      </w:r>
    </w:p>
    <w:p w14:paraId="0EB1A681" w14:textId="77777777" w:rsidR="00552207" w:rsidRPr="007D6F7F" w:rsidRDefault="00552207" w:rsidP="00241775">
      <w:pPr>
        <w:pStyle w:val="ListParagraph"/>
        <w:autoSpaceDE/>
        <w:autoSpaceDN/>
        <w:adjustRightInd/>
        <w:spacing w:line="259" w:lineRule="auto"/>
        <w:ind w:left="720"/>
        <w:contextualSpacing/>
        <w:rPr>
          <w:sz w:val="22"/>
          <w:szCs w:val="22"/>
        </w:rPr>
      </w:pPr>
    </w:p>
    <w:p w14:paraId="504D4D1F" w14:textId="02660B1D" w:rsidR="00552207" w:rsidRDefault="00552207" w:rsidP="00241775">
      <w:pPr>
        <w:pStyle w:val="ListParagraph"/>
        <w:autoSpaceDE/>
        <w:autoSpaceDN/>
        <w:adjustRightInd/>
        <w:spacing w:line="259" w:lineRule="auto"/>
        <w:ind w:left="720"/>
        <w:contextualSpacing/>
        <w:rPr>
          <w:sz w:val="22"/>
          <w:szCs w:val="22"/>
        </w:rPr>
      </w:pPr>
      <w:r w:rsidRPr="007D6F7F">
        <w:rPr>
          <w:sz w:val="22"/>
          <w:szCs w:val="22"/>
          <w:u w:val="single"/>
        </w:rPr>
        <w:t>Local Education Agency</w:t>
      </w:r>
      <w:r w:rsidR="005B751C">
        <w:rPr>
          <w:sz w:val="22"/>
        </w:rPr>
        <w:t>.</w:t>
      </w:r>
      <w:r w:rsidRPr="007D6F7F">
        <w:rPr>
          <w:sz w:val="22"/>
          <w:szCs w:val="22"/>
        </w:rPr>
        <w:t xml:space="preserve"> </w:t>
      </w:r>
      <w:r w:rsidR="005B751C">
        <w:rPr>
          <w:sz w:val="22"/>
          <w:szCs w:val="22"/>
        </w:rPr>
        <w:t xml:space="preserve"> A</w:t>
      </w:r>
      <w:r w:rsidRPr="007D6F7F">
        <w:rPr>
          <w:sz w:val="22"/>
          <w:szCs w:val="22"/>
        </w:rPr>
        <w:t xml:space="preserve"> public authority legally constituted by the state as an administrative agency to provide control of and direction for kindergarten through grade 12 public educational institutions.</w:t>
      </w:r>
    </w:p>
    <w:p w14:paraId="4094892F" w14:textId="77777777" w:rsidR="00552207" w:rsidRPr="007D6F7F" w:rsidRDefault="00552207" w:rsidP="00241775">
      <w:pPr>
        <w:pStyle w:val="ListParagraph"/>
        <w:autoSpaceDE/>
        <w:autoSpaceDN/>
        <w:adjustRightInd/>
        <w:spacing w:line="259" w:lineRule="auto"/>
        <w:ind w:left="720"/>
        <w:contextualSpacing/>
        <w:rPr>
          <w:sz w:val="22"/>
          <w:szCs w:val="22"/>
          <w:u w:val="single"/>
        </w:rPr>
      </w:pPr>
    </w:p>
    <w:p w14:paraId="1D5FB1A2" w14:textId="65D9BD09" w:rsidR="00552207" w:rsidRDefault="00552207" w:rsidP="00241775">
      <w:pPr>
        <w:pStyle w:val="ListParagraph"/>
        <w:autoSpaceDE/>
        <w:autoSpaceDN/>
        <w:adjustRightInd/>
        <w:spacing w:line="259" w:lineRule="auto"/>
        <w:ind w:left="720"/>
        <w:contextualSpacing/>
        <w:rPr>
          <w:sz w:val="22"/>
          <w:szCs w:val="22"/>
          <w:u w:val="single"/>
        </w:rPr>
      </w:pPr>
      <w:r w:rsidRPr="007D6F7F">
        <w:rPr>
          <w:sz w:val="22"/>
          <w:szCs w:val="22"/>
          <w:u w:val="single"/>
        </w:rPr>
        <w:t xml:space="preserve">Medical </w:t>
      </w:r>
      <w:r>
        <w:rPr>
          <w:sz w:val="22"/>
          <w:szCs w:val="22"/>
          <w:u w:val="single"/>
        </w:rPr>
        <w:t>C</w:t>
      </w:r>
      <w:r w:rsidRPr="007D6F7F">
        <w:rPr>
          <w:sz w:val="22"/>
          <w:szCs w:val="22"/>
          <w:u w:val="single"/>
        </w:rPr>
        <w:t>omplexity</w:t>
      </w:r>
      <w:r w:rsidR="005B751C">
        <w:rPr>
          <w:sz w:val="22"/>
        </w:rPr>
        <w:t>.</w:t>
      </w:r>
      <w:r w:rsidRPr="007D6F7F">
        <w:rPr>
          <w:sz w:val="22"/>
          <w:szCs w:val="22"/>
        </w:rPr>
        <w:t xml:space="preserve"> </w:t>
      </w:r>
      <w:r>
        <w:rPr>
          <w:sz w:val="22"/>
          <w:szCs w:val="22"/>
        </w:rPr>
        <w:t xml:space="preserve"> </w:t>
      </w:r>
      <w:r w:rsidR="005B751C">
        <w:rPr>
          <w:sz w:val="22"/>
          <w:szCs w:val="22"/>
        </w:rPr>
        <w:t>A</w:t>
      </w:r>
      <w:r w:rsidRPr="007D6F7F">
        <w:rPr>
          <w:sz w:val="22"/>
          <w:szCs w:val="22"/>
        </w:rPr>
        <w:t xml:space="preserve"> combination of multiorgan system involvement from chronic health condition(s) that often result in functional limitations, ongoing use of medical technology</w:t>
      </w:r>
      <w:r>
        <w:rPr>
          <w:sz w:val="22"/>
          <w:szCs w:val="22"/>
        </w:rPr>
        <w:t>,</w:t>
      </w:r>
      <w:r w:rsidRPr="007D6F7F">
        <w:rPr>
          <w:sz w:val="22"/>
          <w:szCs w:val="22"/>
        </w:rPr>
        <w:t xml:space="preserve"> and high resource need and use.</w:t>
      </w:r>
      <w:r w:rsidRPr="007D6F7F">
        <w:rPr>
          <w:sz w:val="22"/>
          <w:szCs w:val="22"/>
          <w:u w:val="single"/>
        </w:rPr>
        <w:t xml:space="preserve"> </w:t>
      </w:r>
    </w:p>
    <w:p w14:paraId="7B2E5A5B" w14:textId="77777777" w:rsidR="00552207" w:rsidRPr="007D6F7F" w:rsidRDefault="00552207" w:rsidP="00241775">
      <w:pPr>
        <w:pStyle w:val="ListParagraph"/>
        <w:autoSpaceDE/>
        <w:autoSpaceDN/>
        <w:adjustRightInd/>
        <w:spacing w:line="259" w:lineRule="auto"/>
        <w:ind w:left="720"/>
        <w:contextualSpacing/>
        <w:rPr>
          <w:sz w:val="22"/>
          <w:szCs w:val="22"/>
          <w:u w:val="single"/>
        </w:rPr>
      </w:pPr>
    </w:p>
    <w:p w14:paraId="3C4D5257" w14:textId="6D36028B" w:rsidR="00552207" w:rsidRDefault="00552207" w:rsidP="00241775">
      <w:pPr>
        <w:pStyle w:val="ListParagraph"/>
        <w:autoSpaceDE/>
        <w:autoSpaceDN/>
        <w:adjustRightInd/>
        <w:spacing w:line="259" w:lineRule="auto"/>
        <w:ind w:left="720"/>
        <w:contextualSpacing/>
        <w:rPr>
          <w:sz w:val="22"/>
          <w:szCs w:val="22"/>
        </w:rPr>
      </w:pPr>
      <w:r w:rsidRPr="007D6F7F">
        <w:rPr>
          <w:sz w:val="22"/>
          <w:szCs w:val="22"/>
          <w:u w:val="single"/>
        </w:rPr>
        <w:t>Natural Supports</w:t>
      </w:r>
      <w:r w:rsidR="005B751C">
        <w:rPr>
          <w:sz w:val="22"/>
        </w:rPr>
        <w:t>.</w:t>
      </w:r>
      <w:r w:rsidRPr="007D6F7F">
        <w:rPr>
          <w:sz w:val="22"/>
          <w:szCs w:val="22"/>
        </w:rPr>
        <w:t xml:space="preserve"> </w:t>
      </w:r>
      <w:r>
        <w:rPr>
          <w:sz w:val="22"/>
          <w:szCs w:val="22"/>
        </w:rPr>
        <w:t xml:space="preserve"> </w:t>
      </w:r>
      <w:r w:rsidR="005B751C">
        <w:rPr>
          <w:sz w:val="22"/>
          <w:szCs w:val="22"/>
        </w:rPr>
        <w:t>These support</w:t>
      </w:r>
      <w:r w:rsidR="00B63D2B">
        <w:rPr>
          <w:sz w:val="22"/>
          <w:szCs w:val="22"/>
        </w:rPr>
        <w:t>s</w:t>
      </w:r>
      <w:r w:rsidR="005B751C">
        <w:rPr>
          <w:sz w:val="22"/>
          <w:szCs w:val="22"/>
        </w:rPr>
        <w:t xml:space="preserve"> </w:t>
      </w:r>
      <w:r w:rsidRPr="007D6F7F">
        <w:rPr>
          <w:sz w:val="22"/>
          <w:szCs w:val="22"/>
        </w:rPr>
        <w:t xml:space="preserve">include family, friends, neighbors, and self-help groups intentionally identified to support the </w:t>
      </w:r>
      <w:proofErr w:type="gramStart"/>
      <w:r w:rsidRPr="007D6F7F">
        <w:rPr>
          <w:sz w:val="22"/>
          <w:szCs w:val="22"/>
        </w:rPr>
        <w:t>member</w:t>
      </w:r>
      <w:proofErr w:type="gramEnd"/>
      <w:r w:rsidRPr="007D6F7F">
        <w:rPr>
          <w:sz w:val="22"/>
          <w:szCs w:val="22"/>
        </w:rPr>
        <w:t>. This support system is an active component of the ICP to support the member and their parent/guardian.</w:t>
      </w:r>
    </w:p>
    <w:p w14:paraId="7D5CA20D" w14:textId="77777777" w:rsidR="00552207" w:rsidRPr="007D6F7F" w:rsidRDefault="00552207" w:rsidP="00241775">
      <w:pPr>
        <w:pStyle w:val="ListParagraph"/>
        <w:autoSpaceDE/>
        <w:autoSpaceDN/>
        <w:adjustRightInd/>
        <w:spacing w:line="259" w:lineRule="auto"/>
        <w:ind w:left="720"/>
        <w:contextualSpacing/>
        <w:rPr>
          <w:sz w:val="22"/>
          <w:szCs w:val="22"/>
          <w:u w:val="single"/>
        </w:rPr>
      </w:pPr>
    </w:p>
    <w:p w14:paraId="65C1D3BE" w14:textId="189D3CD9" w:rsidR="00552207" w:rsidRPr="007D6F7F" w:rsidRDefault="00552207" w:rsidP="00241775">
      <w:pPr>
        <w:pStyle w:val="ListParagraph"/>
        <w:autoSpaceDE/>
        <w:autoSpaceDN/>
        <w:adjustRightInd/>
        <w:spacing w:line="259" w:lineRule="auto"/>
        <w:ind w:left="720"/>
        <w:contextualSpacing/>
        <w:rPr>
          <w:sz w:val="22"/>
          <w:szCs w:val="22"/>
          <w:u w:val="single"/>
        </w:rPr>
      </w:pPr>
      <w:r w:rsidRPr="007D6F7F">
        <w:rPr>
          <w:sz w:val="22"/>
          <w:szCs w:val="22"/>
          <w:u w:val="single"/>
        </w:rPr>
        <w:t>Subspecialist</w:t>
      </w:r>
      <w:r w:rsidR="00417F91">
        <w:rPr>
          <w:sz w:val="22"/>
        </w:rPr>
        <w:t>.</w:t>
      </w:r>
      <w:r w:rsidRPr="007D6F7F">
        <w:rPr>
          <w:sz w:val="22"/>
          <w:szCs w:val="22"/>
        </w:rPr>
        <w:t xml:space="preserve"> </w:t>
      </w:r>
      <w:r>
        <w:rPr>
          <w:sz w:val="22"/>
          <w:szCs w:val="22"/>
        </w:rPr>
        <w:t xml:space="preserve"> </w:t>
      </w:r>
      <w:r w:rsidR="00417F91">
        <w:rPr>
          <w:sz w:val="22"/>
          <w:szCs w:val="22"/>
        </w:rPr>
        <w:t>A</w:t>
      </w:r>
      <w:r w:rsidRPr="007D6F7F">
        <w:rPr>
          <w:sz w:val="22"/>
          <w:szCs w:val="22"/>
        </w:rPr>
        <w:t xml:space="preserve"> p</w:t>
      </w:r>
      <w:r>
        <w:rPr>
          <w:sz w:val="22"/>
          <w:szCs w:val="22"/>
        </w:rPr>
        <w:t>rovider</w:t>
      </w:r>
      <w:r w:rsidRPr="007D6F7F">
        <w:rPr>
          <w:sz w:val="22"/>
          <w:szCs w:val="22"/>
        </w:rPr>
        <w:t xml:space="preserve"> who specializes in a narrow field of professional knowledge/skills within a medical specialty, such as pediatric congenital heart disease within the broad specialty of cardiology.</w:t>
      </w:r>
      <w:r w:rsidRPr="007D6F7F">
        <w:rPr>
          <w:sz w:val="22"/>
          <w:szCs w:val="22"/>
          <w:u w:val="single"/>
        </w:rPr>
        <w:t xml:space="preserve"> </w:t>
      </w:r>
    </w:p>
    <w:p w14:paraId="57E50626" w14:textId="77777777" w:rsidR="00552207" w:rsidRPr="007D6F7F" w:rsidRDefault="00552207" w:rsidP="00552207">
      <w:pPr>
        <w:ind w:left="720"/>
        <w:rPr>
          <w:sz w:val="22"/>
          <w:szCs w:val="22"/>
          <w:u w:val="single"/>
        </w:rPr>
      </w:pPr>
    </w:p>
    <w:p w14:paraId="0829CFC0" w14:textId="77777777" w:rsidR="00552207" w:rsidRPr="007D6F7F" w:rsidRDefault="00552207" w:rsidP="00241775">
      <w:pPr>
        <w:ind w:left="720"/>
        <w:rPr>
          <w:sz w:val="22"/>
          <w:szCs w:val="22"/>
        </w:rPr>
      </w:pPr>
      <w:bookmarkStart w:id="0" w:name="_Hlk111622068"/>
      <w:r w:rsidRPr="000B1FAF">
        <w:rPr>
          <w:sz w:val="22"/>
          <w:szCs w:val="22"/>
        </w:rPr>
        <w:t>(C</w:t>
      </w:r>
      <w:proofErr w:type="gramStart"/>
      <w:r w:rsidRPr="000B1FAF">
        <w:rPr>
          <w:sz w:val="22"/>
          <w:szCs w:val="22"/>
        </w:rPr>
        <w:t>)</w:t>
      </w:r>
      <w:r>
        <w:rPr>
          <w:sz w:val="22"/>
          <w:szCs w:val="22"/>
        </w:rPr>
        <w:t xml:space="preserve"> </w:t>
      </w:r>
      <w:r w:rsidRPr="000B1FAF">
        <w:rPr>
          <w:sz w:val="22"/>
          <w:szCs w:val="22"/>
        </w:rPr>
        <w:t xml:space="preserve"> </w:t>
      </w:r>
      <w:r w:rsidRPr="007D6F7F">
        <w:rPr>
          <w:sz w:val="22"/>
          <w:szCs w:val="22"/>
          <w:u w:val="single"/>
        </w:rPr>
        <w:t>Clinical</w:t>
      </w:r>
      <w:proofErr w:type="gramEnd"/>
      <w:r w:rsidRPr="007D6F7F">
        <w:rPr>
          <w:sz w:val="22"/>
          <w:szCs w:val="22"/>
          <w:u w:val="single"/>
        </w:rPr>
        <w:t xml:space="preserve"> Eligibility Criteria</w:t>
      </w:r>
      <w:r w:rsidRPr="000B1FAF">
        <w:rPr>
          <w:sz w:val="22"/>
          <w:szCs w:val="22"/>
        </w:rPr>
        <w:t xml:space="preserve">. </w:t>
      </w:r>
      <w:r w:rsidRPr="007D6F7F">
        <w:rPr>
          <w:sz w:val="22"/>
          <w:szCs w:val="22"/>
        </w:rPr>
        <w:t xml:space="preserve"> To receive </w:t>
      </w:r>
      <w:r>
        <w:rPr>
          <w:sz w:val="22"/>
          <w:szCs w:val="22"/>
        </w:rPr>
        <w:t>CARES program</w:t>
      </w:r>
      <w:r w:rsidRPr="007D6F7F">
        <w:rPr>
          <w:sz w:val="22"/>
          <w:szCs w:val="22"/>
        </w:rPr>
        <w:t xml:space="preserve"> services, a member must</w:t>
      </w:r>
      <w:r>
        <w:rPr>
          <w:sz w:val="22"/>
          <w:szCs w:val="22"/>
        </w:rPr>
        <w:t>:</w:t>
      </w:r>
      <w:r w:rsidRPr="007D6F7F">
        <w:rPr>
          <w:sz w:val="22"/>
          <w:szCs w:val="22"/>
        </w:rPr>
        <w:t xml:space="preserve"> </w:t>
      </w:r>
    </w:p>
    <w:p w14:paraId="4713BA76" w14:textId="77777777" w:rsidR="00552207" w:rsidRPr="00771B33" w:rsidRDefault="00552207" w:rsidP="00241775">
      <w:pPr>
        <w:spacing w:line="259" w:lineRule="auto"/>
        <w:ind w:left="1080"/>
        <w:contextualSpacing/>
        <w:rPr>
          <w:sz w:val="22"/>
          <w:szCs w:val="22"/>
        </w:rPr>
      </w:pPr>
      <w:r w:rsidRPr="00771B33">
        <w:rPr>
          <w:sz w:val="22"/>
          <w:szCs w:val="22"/>
        </w:rPr>
        <w:t>(1</w:t>
      </w:r>
      <w:proofErr w:type="gramStart"/>
      <w:r w:rsidRPr="00771B33">
        <w:rPr>
          <w:sz w:val="22"/>
          <w:szCs w:val="22"/>
        </w:rPr>
        <w:t>)  be</w:t>
      </w:r>
      <w:proofErr w:type="gramEnd"/>
      <w:r w:rsidRPr="00771B33">
        <w:rPr>
          <w:sz w:val="22"/>
          <w:szCs w:val="22"/>
        </w:rPr>
        <w:t xml:space="preserve"> </w:t>
      </w:r>
      <w:r>
        <w:rPr>
          <w:sz w:val="22"/>
          <w:szCs w:val="22"/>
        </w:rPr>
        <w:t>younger than</w:t>
      </w:r>
      <w:r w:rsidRPr="00771B33">
        <w:rPr>
          <w:sz w:val="22"/>
          <w:szCs w:val="22"/>
        </w:rPr>
        <w:t xml:space="preserve"> 21 years of </w:t>
      </w:r>
      <w:proofErr w:type="gramStart"/>
      <w:r w:rsidRPr="00771B33">
        <w:rPr>
          <w:sz w:val="22"/>
          <w:szCs w:val="22"/>
        </w:rPr>
        <w:t>age;</w:t>
      </w:r>
      <w:proofErr w:type="gramEnd"/>
    </w:p>
    <w:p w14:paraId="5AE5262B" w14:textId="77777777" w:rsidR="00552207" w:rsidRPr="00771B33" w:rsidRDefault="00552207" w:rsidP="00241775">
      <w:pPr>
        <w:spacing w:line="259" w:lineRule="auto"/>
        <w:ind w:left="1080"/>
        <w:contextualSpacing/>
        <w:rPr>
          <w:sz w:val="22"/>
          <w:szCs w:val="22"/>
        </w:rPr>
      </w:pPr>
      <w:r w:rsidRPr="00771B33">
        <w:rPr>
          <w:sz w:val="22"/>
          <w:szCs w:val="22"/>
        </w:rPr>
        <w:t>(2</w:t>
      </w:r>
      <w:proofErr w:type="gramStart"/>
      <w:r w:rsidRPr="00771B33">
        <w:rPr>
          <w:sz w:val="22"/>
          <w:szCs w:val="22"/>
        </w:rPr>
        <w:t>)  not</w:t>
      </w:r>
      <w:proofErr w:type="gramEnd"/>
      <w:r w:rsidRPr="00771B33">
        <w:rPr>
          <w:sz w:val="22"/>
          <w:szCs w:val="22"/>
        </w:rPr>
        <w:t xml:space="preserve"> reside in a nursing facility or other inpatient facility for longer than six consecutive months</w:t>
      </w:r>
      <w:r>
        <w:rPr>
          <w:sz w:val="22"/>
          <w:szCs w:val="22"/>
        </w:rPr>
        <w:t xml:space="preserve"> </w:t>
      </w:r>
      <w:r w:rsidRPr="00771B33">
        <w:rPr>
          <w:sz w:val="22"/>
          <w:szCs w:val="22"/>
        </w:rPr>
        <w:t xml:space="preserve">at the time of seeking </w:t>
      </w:r>
      <w:r>
        <w:rPr>
          <w:sz w:val="22"/>
          <w:szCs w:val="22"/>
        </w:rPr>
        <w:t>CARES program</w:t>
      </w:r>
      <w:r w:rsidRPr="00771B33">
        <w:rPr>
          <w:sz w:val="22"/>
          <w:szCs w:val="22"/>
        </w:rPr>
        <w:t xml:space="preserve"> services</w:t>
      </w:r>
      <w:r>
        <w:rPr>
          <w:sz w:val="22"/>
          <w:szCs w:val="22"/>
        </w:rPr>
        <w:t>; and</w:t>
      </w:r>
    </w:p>
    <w:p w14:paraId="23F62FA4" w14:textId="5CF243BE" w:rsidR="00552207" w:rsidRPr="00771B33" w:rsidRDefault="00552207" w:rsidP="00241775">
      <w:pPr>
        <w:spacing w:line="259" w:lineRule="auto"/>
        <w:ind w:left="1080"/>
        <w:contextualSpacing/>
        <w:rPr>
          <w:sz w:val="22"/>
          <w:szCs w:val="22"/>
        </w:rPr>
      </w:pPr>
      <w:r w:rsidRPr="00771B33">
        <w:rPr>
          <w:sz w:val="22"/>
          <w:szCs w:val="22"/>
        </w:rPr>
        <w:t>(3</w:t>
      </w:r>
      <w:proofErr w:type="gramStart"/>
      <w:r w:rsidRPr="00771B33">
        <w:rPr>
          <w:sz w:val="22"/>
          <w:szCs w:val="22"/>
        </w:rPr>
        <w:t>)  satisfy</w:t>
      </w:r>
      <w:proofErr w:type="gramEnd"/>
    </w:p>
    <w:p w14:paraId="368E6F42" w14:textId="77777777" w:rsidR="00552207" w:rsidRPr="00835C20" w:rsidRDefault="00552207" w:rsidP="00241775">
      <w:pPr>
        <w:pStyle w:val="ListParagraph"/>
        <w:spacing w:line="259" w:lineRule="auto"/>
        <w:ind w:left="1440"/>
        <w:contextualSpacing/>
        <w:rPr>
          <w:sz w:val="22"/>
          <w:szCs w:val="22"/>
        </w:rPr>
      </w:pPr>
      <w:r>
        <w:rPr>
          <w:sz w:val="22"/>
          <w:szCs w:val="22"/>
        </w:rPr>
        <w:t xml:space="preserve">(a)  </w:t>
      </w:r>
      <w:proofErr w:type="gramStart"/>
      <w:r w:rsidRPr="00835C20">
        <w:rPr>
          <w:sz w:val="22"/>
          <w:szCs w:val="22"/>
        </w:rPr>
        <w:t>all of</w:t>
      </w:r>
      <w:proofErr w:type="gramEnd"/>
      <w:r w:rsidRPr="00835C20">
        <w:rPr>
          <w:sz w:val="22"/>
          <w:szCs w:val="22"/>
        </w:rPr>
        <w:t xml:space="preserve"> the eligibility criteria in 130 CMR </w:t>
      </w:r>
      <w:r>
        <w:rPr>
          <w:sz w:val="22"/>
          <w:szCs w:val="22"/>
        </w:rPr>
        <w:t>410</w:t>
      </w:r>
      <w:r w:rsidRPr="00835C20">
        <w:rPr>
          <w:sz w:val="22"/>
          <w:szCs w:val="22"/>
        </w:rPr>
        <w:t>.</w:t>
      </w:r>
      <w:r>
        <w:rPr>
          <w:sz w:val="22"/>
          <w:szCs w:val="22"/>
        </w:rPr>
        <w:t>482(C)(3)(b)(1)</w:t>
      </w:r>
      <w:r w:rsidRPr="00835C20">
        <w:rPr>
          <w:sz w:val="22"/>
          <w:szCs w:val="22"/>
        </w:rPr>
        <w:t xml:space="preserve">; and </w:t>
      </w:r>
    </w:p>
    <w:p w14:paraId="114F1829" w14:textId="77777777" w:rsidR="00552207" w:rsidRPr="007D6F7F" w:rsidRDefault="00552207" w:rsidP="00241775">
      <w:pPr>
        <w:pStyle w:val="ListParagraph"/>
        <w:autoSpaceDE/>
        <w:autoSpaceDN/>
        <w:adjustRightInd/>
        <w:spacing w:line="259" w:lineRule="auto"/>
        <w:ind w:left="1440"/>
        <w:contextualSpacing/>
        <w:rPr>
          <w:sz w:val="22"/>
          <w:szCs w:val="22"/>
        </w:rPr>
      </w:pPr>
      <w:r>
        <w:rPr>
          <w:sz w:val="22"/>
          <w:szCs w:val="22"/>
        </w:rPr>
        <w:t xml:space="preserve">(b)  </w:t>
      </w:r>
      <w:proofErr w:type="gramStart"/>
      <w:r w:rsidRPr="007D6F7F">
        <w:rPr>
          <w:sz w:val="22"/>
          <w:szCs w:val="22"/>
        </w:rPr>
        <w:t>all of</w:t>
      </w:r>
      <w:proofErr w:type="gramEnd"/>
      <w:r w:rsidRPr="007D6F7F">
        <w:rPr>
          <w:sz w:val="22"/>
          <w:szCs w:val="22"/>
        </w:rPr>
        <w:t xml:space="preserve"> the eligibility criteria in either 130 CMR </w:t>
      </w:r>
      <w:r>
        <w:rPr>
          <w:sz w:val="22"/>
          <w:szCs w:val="22"/>
        </w:rPr>
        <w:t>410</w:t>
      </w:r>
      <w:r w:rsidRPr="007D6F7F">
        <w:rPr>
          <w:sz w:val="22"/>
          <w:szCs w:val="22"/>
        </w:rPr>
        <w:t>.</w:t>
      </w:r>
      <w:r>
        <w:rPr>
          <w:sz w:val="22"/>
          <w:szCs w:val="22"/>
        </w:rPr>
        <w:t>482(C)(3)(b)(2</w:t>
      </w:r>
      <w:r w:rsidRPr="007D6F7F">
        <w:rPr>
          <w:sz w:val="22"/>
          <w:szCs w:val="22"/>
        </w:rPr>
        <w:t xml:space="preserve">) or 130 CMR </w:t>
      </w:r>
      <w:r>
        <w:rPr>
          <w:sz w:val="22"/>
          <w:szCs w:val="22"/>
        </w:rPr>
        <w:t>410</w:t>
      </w:r>
      <w:r w:rsidRPr="007D6F7F">
        <w:rPr>
          <w:sz w:val="22"/>
          <w:szCs w:val="22"/>
        </w:rPr>
        <w:t>.</w:t>
      </w:r>
      <w:r>
        <w:rPr>
          <w:sz w:val="22"/>
          <w:szCs w:val="22"/>
        </w:rPr>
        <w:t>482(C)(3)(b)(3</w:t>
      </w:r>
      <w:r w:rsidRPr="007D6F7F">
        <w:rPr>
          <w:sz w:val="22"/>
          <w:szCs w:val="22"/>
        </w:rPr>
        <w:t>)</w:t>
      </w:r>
      <w:r>
        <w:rPr>
          <w:sz w:val="22"/>
          <w:szCs w:val="22"/>
        </w:rPr>
        <w:t>, as follows:</w:t>
      </w:r>
      <w:r w:rsidRPr="007D6F7F">
        <w:rPr>
          <w:sz w:val="22"/>
          <w:szCs w:val="22"/>
        </w:rPr>
        <w:t xml:space="preserve"> </w:t>
      </w:r>
    </w:p>
    <w:p w14:paraId="225EA6ED" w14:textId="77777777" w:rsidR="00552207" w:rsidRPr="007D6F7F" w:rsidRDefault="00552207" w:rsidP="00241775">
      <w:pPr>
        <w:pStyle w:val="ListParagraph"/>
        <w:autoSpaceDE/>
        <w:autoSpaceDN/>
        <w:adjustRightInd/>
        <w:ind w:left="1800"/>
        <w:contextualSpacing/>
        <w:rPr>
          <w:color w:val="000000" w:themeColor="text1"/>
          <w:sz w:val="22"/>
          <w:szCs w:val="22"/>
        </w:rPr>
      </w:pPr>
      <w:r>
        <w:rPr>
          <w:color w:val="000000" w:themeColor="text1"/>
          <w:sz w:val="22"/>
          <w:szCs w:val="22"/>
        </w:rPr>
        <w:t>1</w:t>
      </w:r>
      <w:proofErr w:type="gramStart"/>
      <w:r>
        <w:rPr>
          <w:color w:val="000000" w:themeColor="text1"/>
          <w:sz w:val="22"/>
          <w:szCs w:val="22"/>
        </w:rPr>
        <w:t xml:space="preserve">.  </w:t>
      </w:r>
      <w:r w:rsidRPr="007D6F7F">
        <w:rPr>
          <w:color w:val="000000" w:themeColor="text1"/>
          <w:sz w:val="22"/>
          <w:szCs w:val="22"/>
        </w:rPr>
        <w:t>The</w:t>
      </w:r>
      <w:proofErr w:type="gramEnd"/>
      <w:r w:rsidRPr="007D6F7F">
        <w:rPr>
          <w:color w:val="000000" w:themeColor="text1"/>
          <w:sz w:val="22"/>
          <w:szCs w:val="22"/>
        </w:rPr>
        <w:t xml:space="preserve"> member </w:t>
      </w:r>
      <w:r>
        <w:rPr>
          <w:color w:val="000000" w:themeColor="text1"/>
          <w:sz w:val="22"/>
          <w:szCs w:val="22"/>
        </w:rPr>
        <w:t xml:space="preserve">is a child or youth with special health needs who </w:t>
      </w:r>
      <w:r w:rsidRPr="007D6F7F">
        <w:rPr>
          <w:color w:val="000000" w:themeColor="text1"/>
          <w:sz w:val="22"/>
          <w:szCs w:val="22"/>
        </w:rPr>
        <w:t>requires ongoing medical management by at least two pediatric subspecialists</w:t>
      </w:r>
      <w:r>
        <w:rPr>
          <w:color w:val="000000" w:themeColor="text1"/>
          <w:sz w:val="22"/>
          <w:szCs w:val="22"/>
        </w:rPr>
        <w:t>. At least one of the specialists must treat a medical condition</w:t>
      </w:r>
      <w:r w:rsidRPr="007D6F7F">
        <w:rPr>
          <w:color w:val="000000" w:themeColor="text1"/>
          <w:sz w:val="22"/>
          <w:szCs w:val="22"/>
        </w:rPr>
        <w:t xml:space="preserve"> that result</w:t>
      </w:r>
      <w:r>
        <w:rPr>
          <w:color w:val="000000" w:themeColor="text1"/>
          <w:sz w:val="22"/>
          <w:szCs w:val="22"/>
        </w:rPr>
        <w:t>s</w:t>
      </w:r>
      <w:r w:rsidRPr="007D6F7F">
        <w:rPr>
          <w:color w:val="000000" w:themeColor="text1"/>
          <w:sz w:val="22"/>
          <w:szCs w:val="22"/>
        </w:rPr>
        <w:t xml:space="preserve"> in </w:t>
      </w:r>
      <w:proofErr w:type="gramStart"/>
      <w:r w:rsidRPr="007D6F7F">
        <w:rPr>
          <w:color w:val="000000" w:themeColor="text1"/>
          <w:sz w:val="22"/>
          <w:szCs w:val="22"/>
        </w:rPr>
        <w:t>all of</w:t>
      </w:r>
      <w:proofErr w:type="gramEnd"/>
      <w:r w:rsidRPr="007D6F7F">
        <w:rPr>
          <w:color w:val="000000" w:themeColor="text1"/>
          <w:sz w:val="22"/>
          <w:szCs w:val="22"/>
        </w:rPr>
        <w:t xml:space="preserve"> the </w:t>
      </w:r>
      <w:r>
        <w:rPr>
          <w:color w:val="000000" w:themeColor="text1"/>
          <w:sz w:val="22"/>
          <w:szCs w:val="22"/>
        </w:rPr>
        <w:t>following</w:t>
      </w:r>
      <w:r w:rsidRPr="007D6F7F">
        <w:rPr>
          <w:color w:val="000000" w:themeColor="text1"/>
          <w:sz w:val="22"/>
          <w:szCs w:val="22"/>
        </w:rPr>
        <w:t xml:space="preserve">: </w:t>
      </w:r>
    </w:p>
    <w:p w14:paraId="24369742" w14:textId="77777777" w:rsidR="00552207" w:rsidRPr="007D6F7F" w:rsidRDefault="00552207" w:rsidP="00241775">
      <w:pPr>
        <w:pStyle w:val="ListParagraph"/>
        <w:autoSpaceDE/>
        <w:autoSpaceDN/>
        <w:adjustRightInd/>
        <w:ind w:left="2160"/>
        <w:contextualSpacing/>
        <w:rPr>
          <w:color w:val="000000" w:themeColor="text1"/>
          <w:sz w:val="22"/>
          <w:szCs w:val="22"/>
        </w:rPr>
      </w:pPr>
      <w:r>
        <w:rPr>
          <w:color w:val="000000" w:themeColor="text1"/>
          <w:sz w:val="22"/>
          <w:szCs w:val="22"/>
        </w:rPr>
        <w:t>a.  f</w:t>
      </w:r>
      <w:r w:rsidRPr="007D6F7F">
        <w:rPr>
          <w:color w:val="000000" w:themeColor="text1"/>
          <w:sz w:val="22"/>
          <w:szCs w:val="22"/>
        </w:rPr>
        <w:t>unctional impairment (</w:t>
      </w:r>
      <w:r w:rsidRPr="00AA65E7">
        <w:rPr>
          <w:color w:val="000000" w:themeColor="text1"/>
          <w:sz w:val="22"/>
          <w:szCs w:val="22"/>
        </w:rPr>
        <w:t>e.g.,</w:t>
      </w:r>
      <w:r w:rsidRPr="007D6F7F">
        <w:rPr>
          <w:color w:val="000000" w:themeColor="text1"/>
          <w:sz w:val="22"/>
          <w:szCs w:val="22"/>
        </w:rPr>
        <w:t xml:space="preserve">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5D558B8D" w14:textId="551DAE22" w:rsidR="00552207" w:rsidRPr="007D6F7F" w:rsidRDefault="00552207" w:rsidP="00241775">
      <w:pPr>
        <w:pStyle w:val="ListParagraph"/>
        <w:autoSpaceDE/>
        <w:autoSpaceDN/>
        <w:adjustRightInd/>
        <w:ind w:left="2160"/>
        <w:contextualSpacing/>
        <w:rPr>
          <w:color w:val="000000" w:themeColor="text1"/>
          <w:sz w:val="22"/>
          <w:szCs w:val="22"/>
        </w:rPr>
      </w:pPr>
      <w:r>
        <w:rPr>
          <w:color w:val="000000" w:themeColor="text1"/>
          <w:sz w:val="22"/>
          <w:szCs w:val="22"/>
        </w:rPr>
        <w:t xml:space="preserve">b.  </w:t>
      </w:r>
      <w:proofErr w:type="gramStart"/>
      <w:r>
        <w:rPr>
          <w:color w:val="000000" w:themeColor="text1"/>
          <w:sz w:val="22"/>
          <w:szCs w:val="22"/>
        </w:rPr>
        <w:t>a</w:t>
      </w:r>
      <w:r w:rsidRPr="007D6F7F">
        <w:rPr>
          <w:color w:val="000000" w:themeColor="text1"/>
          <w:sz w:val="22"/>
          <w:szCs w:val="22"/>
        </w:rPr>
        <w:t>t</w:t>
      </w:r>
      <w:proofErr w:type="gramEnd"/>
      <w:r w:rsidRPr="007D6F7F">
        <w:rPr>
          <w:color w:val="000000" w:themeColor="text1"/>
          <w:sz w:val="22"/>
          <w:szCs w:val="22"/>
        </w:rPr>
        <w:t xml:space="preserve"> least one condition </w:t>
      </w:r>
      <w:r>
        <w:rPr>
          <w:color w:val="000000" w:themeColor="text1"/>
          <w:sz w:val="22"/>
          <w:szCs w:val="22"/>
        </w:rPr>
        <w:t>must be</w:t>
      </w:r>
    </w:p>
    <w:p w14:paraId="35D7927D" w14:textId="77777777" w:rsidR="00552207" w:rsidRPr="004616A4" w:rsidRDefault="00552207" w:rsidP="00241775">
      <w:pPr>
        <w:ind w:left="2520"/>
        <w:contextualSpacing/>
        <w:rPr>
          <w:color w:val="000000" w:themeColor="text1"/>
          <w:sz w:val="22"/>
          <w:szCs w:val="22"/>
        </w:rPr>
      </w:pPr>
      <w:r>
        <w:rPr>
          <w:color w:val="000000" w:themeColor="text1"/>
          <w:sz w:val="22"/>
          <w:szCs w:val="22"/>
        </w:rPr>
        <w:t xml:space="preserve">i.  </w:t>
      </w:r>
      <w:r w:rsidRPr="004616A4">
        <w:rPr>
          <w:color w:val="000000" w:themeColor="text1"/>
          <w:sz w:val="22"/>
          <w:szCs w:val="22"/>
        </w:rPr>
        <w:t xml:space="preserve">progressive, associated with </w:t>
      </w:r>
      <w:r>
        <w:rPr>
          <w:color w:val="000000" w:themeColor="text1"/>
          <w:sz w:val="22"/>
          <w:szCs w:val="22"/>
        </w:rPr>
        <w:t xml:space="preserve">persistent </w:t>
      </w:r>
      <w:r w:rsidRPr="004616A4">
        <w:rPr>
          <w:color w:val="000000" w:themeColor="text1"/>
          <w:sz w:val="22"/>
          <w:szCs w:val="22"/>
        </w:rPr>
        <w:t xml:space="preserve">deteriorating health; or </w:t>
      </w:r>
    </w:p>
    <w:p w14:paraId="16E72DC0" w14:textId="77777777" w:rsidR="00112A2C" w:rsidRDefault="00552207" w:rsidP="00241775">
      <w:pPr>
        <w:ind w:left="2520"/>
        <w:contextualSpacing/>
        <w:rPr>
          <w:color w:val="000000" w:themeColor="text1"/>
          <w:sz w:val="22"/>
          <w:szCs w:val="22"/>
        </w:rPr>
      </w:pPr>
      <w:r>
        <w:rPr>
          <w:color w:val="000000" w:themeColor="text1"/>
          <w:sz w:val="22"/>
          <w:szCs w:val="22"/>
        </w:rPr>
        <w:t>ii</w:t>
      </w:r>
      <w:proofErr w:type="gramStart"/>
      <w:r>
        <w:rPr>
          <w:color w:val="000000" w:themeColor="text1"/>
          <w:sz w:val="22"/>
          <w:szCs w:val="22"/>
        </w:rPr>
        <w:t>.  a</w:t>
      </w:r>
      <w:proofErr w:type="gramEnd"/>
      <w:r>
        <w:rPr>
          <w:color w:val="000000" w:themeColor="text1"/>
          <w:sz w:val="22"/>
          <w:szCs w:val="22"/>
        </w:rPr>
        <w:t xml:space="preserve"> chronic medical condition, expected to last at least a year and expected to: 1.) be episodically or continuously debilitating, and 2.) require ongoing treatment for control of the condition that will use health care resources above the level of a healthy child; or</w:t>
      </w:r>
      <w:r w:rsidR="00112A2C" w:rsidRPr="00112A2C">
        <w:rPr>
          <w:color w:val="000000" w:themeColor="text1"/>
          <w:sz w:val="22"/>
          <w:szCs w:val="22"/>
        </w:rPr>
        <w:t xml:space="preserve"> </w:t>
      </w:r>
    </w:p>
    <w:p w14:paraId="0BAA28A6" w14:textId="6C8A763F" w:rsidR="00112A2C" w:rsidRPr="004616A4" w:rsidRDefault="00112A2C" w:rsidP="00241775">
      <w:pPr>
        <w:ind w:left="2520"/>
        <w:contextualSpacing/>
        <w:rPr>
          <w:color w:val="000000" w:themeColor="text1"/>
          <w:sz w:val="22"/>
          <w:szCs w:val="22"/>
        </w:rPr>
      </w:pPr>
      <w:r>
        <w:rPr>
          <w:color w:val="000000" w:themeColor="text1"/>
          <w:sz w:val="22"/>
          <w:szCs w:val="22"/>
        </w:rPr>
        <w:t xml:space="preserve">iii. a </w:t>
      </w:r>
      <w:r w:rsidRPr="004616A4">
        <w:rPr>
          <w:color w:val="000000" w:themeColor="text1"/>
          <w:sz w:val="22"/>
          <w:szCs w:val="22"/>
        </w:rPr>
        <w:t xml:space="preserve">progressive or metastatic </w:t>
      </w:r>
      <w:r>
        <w:rPr>
          <w:color w:val="000000" w:themeColor="text1"/>
          <w:sz w:val="22"/>
          <w:szCs w:val="22"/>
        </w:rPr>
        <w:t>malignancy</w:t>
      </w:r>
      <w:r w:rsidRPr="004616A4">
        <w:rPr>
          <w:color w:val="000000" w:themeColor="text1"/>
          <w:sz w:val="22"/>
          <w:szCs w:val="22"/>
        </w:rPr>
        <w:t>.</w:t>
      </w:r>
    </w:p>
    <w:p w14:paraId="5E3B9EC8" w14:textId="77777777" w:rsidR="00062E8B" w:rsidRDefault="00062E8B" w:rsidP="00FD0378">
      <w:pPr>
        <w:ind w:left="2880"/>
        <w:contextualSpacing/>
        <w:rPr>
          <w:color w:val="000000" w:themeColor="text1"/>
          <w:sz w:val="22"/>
          <w:szCs w:val="22"/>
        </w:rPr>
      </w:pPr>
      <w:r>
        <w:rPr>
          <w:color w:val="000000" w:themeColor="text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09670E57" w14:textId="77777777">
        <w:trPr>
          <w:trHeight w:hRule="exact" w:val="960"/>
        </w:trPr>
        <w:tc>
          <w:tcPr>
            <w:tcW w:w="4080" w:type="dxa"/>
            <w:tcBorders>
              <w:bottom w:val="nil"/>
            </w:tcBorders>
          </w:tcPr>
          <w:p w14:paraId="00BC0BCC"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491D4004"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22DA80F"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2C94F4C8"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697F7260"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953B5EC"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B7711E5"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21F6855D"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40</w:t>
            </w:r>
          </w:p>
        </w:tc>
      </w:tr>
      <w:tr w:rsidR="00552207" w:rsidRPr="009C2ACE" w14:paraId="585B888A" w14:textId="77777777">
        <w:trPr>
          <w:trHeight w:hRule="exact" w:val="864"/>
        </w:trPr>
        <w:tc>
          <w:tcPr>
            <w:tcW w:w="4080" w:type="dxa"/>
            <w:tcBorders>
              <w:top w:val="nil"/>
            </w:tcBorders>
            <w:vAlign w:val="center"/>
          </w:tcPr>
          <w:p w14:paraId="519DD301"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EB4BE6E"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6FA5F78" w14:textId="706C8BEE"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sidR="00BB23EE">
              <w:rPr>
                <w:rFonts w:ascii="Arial"/>
                <w:spacing w:val="-1"/>
                <w:sz w:val="20"/>
              </w:rPr>
              <w:t>XX</w:t>
            </w:r>
          </w:p>
        </w:tc>
        <w:tc>
          <w:tcPr>
            <w:tcW w:w="1771" w:type="dxa"/>
          </w:tcPr>
          <w:p w14:paraId="2E2D72CF"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209A3E7A" w14:textId="0F410EC4" w:rsidR="00552207" w:rsidRPr="009C2ACE" w:rsidRDefault="00BB23E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572F98">
              <w:rPr>
                <w:rFonts w:ascii="Arial" w:hAnsi="Arial" w:cs="Arial"/>
                <w:spacing w:val="-1"/>
                <w:sz w:val="20"/>
                <w:szCs w:val="20"/>
              </w:rPr>
              <w:t>XX/XX/X</w:t>
            </w:r>
          </w:p>
        </w:tc>
      </w:tr>
    </w:tbl>
    <w:p w14:paraId="4A91F524" w14:textId="77777777" w:rsidR="00552207" w:rsidRDefault="00552207" w:rsidP="00552207">
      <w:pPr>
        <w:ind w:left="2880"/>
        <w:contextualSpacing/>
        <w:rPr>
          <w:color w:val="000000" w:themeColor="text1"/>
          <w:sz w:val="22"/>
          <w:szCs w:val="22"/>
        </w:rPr>
      </w:pPr>
    </w:p>
    <w:p w14:paraId="415656D5" w14:textId="77777777" w:rsidR="00552207" w:rsidRPr="0081654F" w:rsidRDefault="00552207" w:rsidP="00241775">
      <w:pPr>
        <w:ind w:left="1800"/>
        <w:contextualSpacing/>
        <w:rPr>
          <w:color w:val="000000" w:themeColor="text1"/>
          <w:sz w:val="22"/>
          <w:szCs w:val="22"/>
        </w:rPr>
      </w:pPr>
      <w:r>
        <w:rPr>
          <w:color w:val="000000" w:themeColor="text1"/>
          <w:sz w:val="22"/>
          <w:szCs w:val="22"/>
        </w:rPr>
        <w:t>2</w:t>
      </w:r>
      <w:proofErr w:type="gramStart"/>
      <w:r>
        <w:rPr>
          <w:color w:val="000000" w:themeColor="text1"/>
          <w:sz w:val="22"/>
          <w:szCs w:val="22"/>
        </w:rPr>
        <w:t xml:space="preserve">.  </w:t>
      </w:r>
      <w:r w:rsidRPr="00962CC5">
        <w:rPr>
          <w:color w:val="000000" w:themeColor="text1"/>
          <w:sz w:val="22"/>
          <w:szCs w:val="22"/>
        </w:rPr>
        <w:t>At</w:t>
      </w:r>
      <w:proofErr w:type="gramEnd"/>
      <w:r w:rsidRPr="00962CC5">
        <w:rPr>
          <w:color w:val="000000" w:themeColor="text1"/>
          <w:sz w:val="22"/>
          <w:szCs w:val="22"/>
        </w:rPr>
        <w:t xml:space="preserve"> the time the member begins receiving CARES program services</w:t>
      </w:r>
      <w:r>
        <w:rPr>
          <w:color w:val="000000" w:themeColor="text1"/>
          <w:sz w:val="22"/>
          <w:szCs w:val="22"/>
        </w:rPr>
        <w:t>, t</w:t>
      </w:r>
      <w:r w:rsidRPr="0081654F">
        <w:rPr>
          <w:color w:val="000000" w:themeColor="text1"/>
          <w:sz w:val="22"/>
          <w:szCs w:val="22"/>
        </w:rPr>
        <w:t>he member is at high risk for adverse health outcomes due to both of the following:</w:t>
      </w:r>
    </w:p>
    <w:p w14:paraId="284E1175" w14:textId="7F183C0C" w:rsidR="00552207" w:rsidRPr="0081654F" w:rsidRDefault="00552207" w:rsidP="00241775">
      <w:pPr>
        <w:ind w:left="2160"/>
        <w:contextualSpacing/>
        <w:rPr>
          <w:color w:val="000000" w:themeColor="text1"/>
          <w:sz w:val="22"/>
          <w:szCs w:val="22"/>
        </w:rPr>
      </w:pPr>
      <w:r>
        <w:rPr>
          <w:color w:val="000000" w:themeColor="text1"/>
          <w:sz w:val="22"/>
          <w:szCs w:val="22"/>
        </w:rPr>
        <w:t xml:space="preserve">a.  </w:t>
      </w:r>
      <w:r w:rsidRPr="0081654F">
        <w:rPr>
          <w:color w:val="000000" w:themeColor="text1"/>
          <w:sz w:val="22"/>
          <w:szCs w:val="22"/>
        </w:rPr>
        <w:t>Demonstrated inability to coordinate multiple medical, social, and other services impacting medical condition, as evidenced by</w:t>
      </w:r>
    </w:p>
    <w:p w14:paraId="56007471" w14:textId="77777777" w:rsidR="00552207" w:rsidRPr="0081654F" w:rsidRDefault="00552207" w:rsidP="00241775">
      <w:pPr>
        <w:ind w:left="2520"/>
        <w:contextualSpacing/>
        <w:rPr>
          <w:color w:val="000000" w:themeColor="text1"/>
          <w:sz w:val="22"/>
          <w:szCs w:val="22"/>
        </w:rPr>
      </w:pPr>
      <w:r>
        <w:rPr>
          <w:color w:val="000000" w:themeColor="text1"/>
          <w:sz w:val="22"/>
          <w:szCs w:val="22"/>
        </w:rPr>
        <w:t xml:space="preserve">i.  </w:t>
      </w:r>
      <w:r w:rsidRPr="0081654F">
        <w:rPr>
          <w:color w:val="000000" w:themeColor="text1"/>
          <w:sz w:val="22"/>
          <w:szCs w:val="22"/>
        </w:rPr>
        <w:t>two or more unplanned emergency department visits within the past 180 days; or</w:t>
      </w:r>
    </w:p>
    <w:p w14:paraId="6A800311" w14:textId="77777777" w:rsidR="00552207" w:rsidRPr="0081654F" w:rsidRDefault="00552207" w:rsidP="00241775">
      <w:pPr>
        <w:ind w:left="2520"/>
        <w:contextualSpacing/>
        <w:rPr>
          <w:color w:val="000000" w:themeColor="text1"/>
          <w:sz w:val="22"/>
          <w:szCs w:val="22"/>
        </w:rPr>
      </w:pPr>
      <w:r>
        <w:rPr>
          <w:color w:val="000000" w:themeColor="text1"/>
          <w:sz w:val="22"/>
          <w:szCs w:val="22"/>
        </w:rPr>
        <w:t>ii</w:t>
      </w:r>
      <w:proofErr w:type="gramStart"/>
      <w:r>
        <w:rPr>
          <w:color w:val="000000" w:themeColor="text1"/>
          <w:sz w:val="22"/>
          <w:szCs w:val="22"/>
        </w:rPr>
        <w:t xml:space="preserve">.  </w:t>
      </w:r>
      <w:r w:rsidRPr="0081654F">
        <w:rPr>
          <w:color w:val="000000" w:themeColor="text1"/>
          <w:sz w:val="22"/>
          <w:szCs w:val="22"/>
        </w:rPr>
        <w:t>a</w:t>
      </w:r>
      <w:proofErr w:type="gramEnd"/>
      <w:r w:rsidRPr="0081654F">
        <w:rPr>
          <w:color w:val="000000" w:themeColor="text1"/>
          <w:sz w:val="22"/>
          <w:szCs w:val="22"/>
        </w:rPr>
        <w:t xml:space="preserve"> documented pattern of multiple missed </w:t>
      </w:r>
      <w:r>
        <w:rPr>
          <w:color w:val="000000" w:themeColor="text1"/>
          <w:sz w:val="22"/>
          <w:szCs w:val="22"/>
        </w:rPr>
        <w:t>primary care physician (</w:t>
      </w:r>
      <w:r w:rsidRPr="0081654F">
        <w:rPr>
          <w:color w:val="000000" w:themeColor="text1"/>
          <w:sz w:val="22"/>
          <w:szCs w:val="22"/>
        </w:rPr>
        <w:t>PCP</w:t>
      </w:r>
      <w:r>
        <w:rPr>
          <w:color w:val="000000" w:themeColor="text1"/>
          <w:sz w:val="22"/>
          <w:szCs w:val="22"/>
        </w:rPr>
        <w:t>)</w:t>
      </w:r>
      <w:r w:rsidRPr="0081654F">
        <w:rPr>
          <w:color w:val="000000" w:themeColor="text1"/>
          <w:sz w:val="22"/>
          <w:szCs w:val="22"/>
        </w:rPr>
        <w:t xml:space="preserve"> or subspecialty appointments; or</w:t>
      </w:r>
    </w:p>
    <w:p w14:paraId="4C029238" w14:textId="77777777" w:rsidR="00552207" w:rsidRPr="0081654F" w:rsidRDefault="00552207" w:rsidP="00241775">
      <w:pPr>
        <w:ind w:left="2520"/>
        <w:contextualSpacing/>
        <w:rPr>
          <w:color w:val="000000" w:themeColor="text1"/>
          <w:sz w:val="22"/>
          <w:szCs w:val="22"/>
        </w:rPr>
      </w:pPr>
      <w:r>
        <w:rPr>
          <w:color w:val="000000" w:themeColor="text1"/>
          <w:sz w:val="22"/>
          <w:szCs w:val="22"/>
        </w:rPr>
        <w:t>iii</w:t>
      </w:r>
      <w:proofErr w:type="gramStart"/>
      <w:r>
        <w:rPr>
          <w:color w:val="000000" w:themeColor="text1"/>
          <w:sz w:val="22"/>
          <w:szCs w:val="22"/>
        </w:rPr>
        <w:t xml:space="preserve">.  </w:t>
      </w:r>
      <w:r w:rsidRPr="0081654F">
        <w:rPr>
          <w:color w:val="000000" w:themeColor="text1"/>
          <w:sz w:val="22"/>
          <w:szCs w:val="22"/>
        </w:rPr>
        <w:t>chronic</w:t>
      </w:r>
      <w:proofErr w:type="gramEnd"/>
      <w:r w:rsidRPr="0081654F">
        <w:rPr>
          <w:color w:val="000000" w:themeColor="text1"/>
          <w:sz w:val="22"/>
          <w:szCs w:val="22"/>
        </w:rPr>
        <w:t xml:space="preserve"> absenteeism </w:t>
      </w:r>
      <w:r>
        <w:rPr>
          <w:color w:val="000000" w:themeColor="text1"/>
          <w:sz w:val="22"/>
          <w:szCs w:val="22"/>
        </w:rPr>
        <w:t xml:space="preserve">from school </w:t>
      </w:r>
      <w:r w:rsidRPr="0081654F">
        <w:rPr>
          <w:color w:val="000000" w:themeColor="text1"/>
          <w:sz w:val="22"/>
          <w:szCs w:val="22"/>
        </w:rPr>
        <w:t xml:space="preserve">directly related to the </w:t>
      </w:r>
      <w:proofErr w:type="gramStart"/>
      <w:r w:rsidRPr="0081654F">
        <w:rPr>
          <w:color w:val="000000" w:themeColor="text1"/>
          <w:sz w:val="22"/>
          <w:szCs w:val="22"/>
        </w:rPr>
        <w:t>member</w:t>
      </w:r>
      <w:r>
        <w:rPr>
          <w:color w:val="000000" w:themeColor="text1"/>
          <w:sz w:val="22"/>
          <w:szCs w:val="22"/>
        </w:rPr>
        <w:t>’</w:t>
      </w:r>
      <w:r w:rsidRPr="0081654F">
        <w:rPr>
          <w:color w:val="000000" w:themeColor="text1"/>
          <w:sz w:val="22"/>
          <w:szCs w:val="22"/>
        </w:rPr>
        <w:t>s</w:t>
      </w:r>
      <w:proofErr w:type="gramEnd"/>
      <w:r w:rsidRPr="0081654F">
        <w:rPr>
          <w:color w:val="000000" w:themeColor="text1"/>
          <w:sz w:val="22"/>
          <w:szCs w:val="22"/>
        </w:rPr>
        <w:t xml:space="preserve"> medical conditions.</w:t>
      </w:r>
    </w:p>
    <w:p w14:paraId="19B04F87" w14:textId="3F22098F" w:rsidR="00552207" w:rsidRPr="00243E12" w:rsidRDefault="00552207" w:rsidP="00241775">
      <w:pPr>
        <w:ind w:left="2160"/>
        <w:contextualSpacing/>
        <w:rPr>
          <w:color w:val="000000" w:themeColor="text1"/>
          <w:sz w:val="22"/>
          <w:szCs w:val="22"/>
        </w:rPr>
      </w:pPr>
      <w:r>
        <w:rPr>
          <w:color w:val="000000" w:themeColor="text1"/>
          <w:sz w:val="22"/>
          <w:szCs w:val="22"/>
        </w:rPr>
        <w:t xml:space="preserve">b.  </w:t>
      </w:r>
      <w:r w:rsidRPr="00243E12">
        <w:rPr>
          <w:color w:val="000000" w:themeColor="text1"/>
          <w:sz w:val="22"/>
          <w:szCs w:val="22"/>
        </w:rPr>
        <w:t>Demonstrated health-related social needs impacting the management of the member</w:t>
      </w:r>
      <w:r>
        <w:rPr>
          <w:color w:val="000000" w:themeColor="text1"/>
          <w:sz w:val="22"/>
          <w:szCs w:val="22"/>
        </w:rPr>
        <w:t>’</w:t>
      </w:r>
      <w:r w:rsidRPr="00243E12">
        <w:rPr>
          <w:color w:val="000000" w:themeColor="text1"/>
          <w:sz w:val="22"/>
          <w:szCs w:val="22"/>
        </w:rPr>
        <w:t xml:space="preserve">s medical condition. Social complexity/health-related social needs </w:t>
      </w:r>
      <w:r>
        <w:rPr>
          <w:color w:val="000000" w:themeColor="text1"/>
          <w:sz w:val="22"/>
          <w:szCs w:val="22"/>
        </w:rPr>
        <w:t xml:space="preserve">are defined by at least one of the following: </w:t>
      </w:r>
    </w:p>
    <w:p w14:paraId="1BE7B813" w14:textId="77777777" w:rsidR="00552207" w:rsidRPr="00243E12" w:rsidRDefault="00552207" w:rsidP="00241775">
      <w:pPr>
        <w:ind w:left="2520"/>
        <w:contextualSpacing/>
        <w:rPr>
          <w:color w:val="000000" w:themeColor="text1"/>
          <w:sz w:val="22"/>
          <w:szCs w:val="22"/>
        </w:rPr>
      </w:pPr>
      <w:r>
        <w:rPr>
          <w:color w:val="000000" w:themeColor="text1"/>
          <w:sz w:val="22"/>
          <w:szCs w:val="22"/>
        </w:rPr>
        <w:t xml:space="preserve">i.  experiencing </w:t>
      </w:r>
      <w:r w:rsidRPr="00243E12">
        <w:rPr>
          <w:color w:val="000000" w:themeColor="text1"/>
          <w:sz w:val="22"/>
          <w:szCs w:val="22"/>
        </w:rPr>
        <w:t>homelessness or housing insecurity;</w:t>
      </w:r>
    </w:p>
    <w:p w14:paraId="238D7610" w14:textId="77777777" w:rsidR="00552207" w:rsidRPr="00243E12" w:rsidRDefault="00552207" w:rsidP="00241775">
      <w:pPr>
        <w:ind w:left="2520"/>
        <w:contextualSpacing/>
        <w:rPr>
          <w:color w:val="000000" w:themeColor="text1"/>
          <w:sz w:val="22"/>
          <w:szCs w:val="22"/>
        </w:rPr>
      </w:pPr>
      <w:r>
        <w:rPr>
          <w:color w:val="000000" w:themeColor="text1"/>
          <w:sz w:val="22"/>
          <w:szCs w:val="22"/>
        </w:rPr>
        <w:t>ii</w:t>
      </w:r>
      <w:proofErr w:type="gramStart"/>
      <w:r>
        <w:rPr>
          <w:color w:val="000000" w:themeColor="text1"/>
          <w:sz w:val="22"/>
          <w:szCs w:val="22"/>
        </w:rPr>
        <w:t>.  experiencing</w:t>
      </w:r>
      <w:proofErr w:type="gramEnd"/>
      <w:r>
        <w:rPr>
          <w:color w:val="000000" w:themeColor="text1"/>
          <w:sz w:val="22"/>
          <w:szCs w:val="22"/>
        </w:rPr>
        <w:t xml:space="preserve"> </w:t>
      </w:r>
      <w:r w:rsidRPr="00243E12">
        <w:rPr>
          <w:color w:val="000000" w:themeColor="text1"/>
          <w:sz w:val="22"/>
          <w:szCs w:val="22"/>
        </w:rPr>
        <w:t xml:space="preserve">food </w:t>
      </w:r>
      <w:proofErr w:type="gramStart"/>
      <w:r w:rsidRPr="00243E12">
        <w:rPr>
          <w:color w:val="000000" w:themeColor="text1"/>
          <w:sz w:val="22"/>
          <w:szCs w:val="22"/>
        </w:rPr>
        <w:t>insecurity;</w:t>
      </w:r>
      <w:proofErr w:type="gramEnd"/>
      <w:r w:rsidRPr="00243E12">
        <w:rPr>
          <w:color w:val="000000" w:themeColor="text1"/>
          <w:sz w:val="22"/>
          <w:szCs w:val="22"/>
        </w:rPr>
        <w:t xml:space="preserve"> </w:t>
      </w:r>
    </w:p>
    <w:p w14:paraId="04F71065" w14:textId="77777777" w:rsidR="00552207" w:rsidRPr="00243E12" w:rsidRDefault="00552207" w:rsidP="00241775">
      <w:pPr>
        <w:ind w:left="2520"/>
        <w:contextualSpacing/>
        <w:rPr>
          <w:color w:val="000000" w:themeColor="text1"/>
          <w:sz w:val="22"/>
          <w:szCs w:val="22"/>
        </w:rPr>
      </w:pPr>
      <w:r>
        <w:rPr>
          <w:color w:val="000000" w:themeColor="text1"/>
          <w:sz w:val="22"/>
          <w:szCs w:val="22"/>
        </w:rPr>
        <w:t>iii</w:t>
      </w:r>
      <w:proofErr w:type="gramStart"/>
      <w:r>
        <w:rPr>
          <w:color w:val="000000" w:themeColor="text1"/>
          <w:sz w:val="22"/>
          <w:szCs w:val="22"/>
        </w:rPr>
        <w:t xml:space="preserve">.  </w:t>
      </w:r>
      <w:r w:rsidRPr="00243E12">
        <w:rPr>
          <w:color w:val="000000" w:themeColor="text1"/>
          <w:sz w:val="22"/>
          <w:szCs w:val="22"/>
        </w:rPr>
        <w:t>parent</w:t>
      </w:r>
      <w:proofErr w:type="gramEnd"/>
      <w:r w:rsidRPr="00243E12">
        <w:rPr>
          <w:color w:val="000000" w:themeColor="text1"/>
          <w:sz w:val="22"/>
          <w:szCs w:val="22"/>
        </w:rPr>
        <w:t xml:space="preserve">/caregiver experiencing employment </w:t>
      </w:r>
      <w:proofErr w:type="gramStart"/>
      <w:r w:rsidRPr="00243E12">
        <w:rPr>
          <w:color w:val="000000" w:themeColor="text1"/>
          <w:sz w:val="22"/>
          <w:szCs w:val="22"/>
        </w:rPr>
        <w:t>instability;</w:t>
      </w:r>
      <w:proofErr w:type="gramEnd"/>
      <w:r w:rsidRPr="00243E12">
        <w:rPr>
          <w:color w:val="000000" w:themeColor="text1"/>
          <w:sz w:val="22"/>
          <w:szCs w:val="22"/>
        </w:rPr>
        <w:t xml:space="preserve"> </w:t>
      </w:r>
    </w:p>
    <w:p w14:paraId="153C983C" w14:textId="77777777" w:rsidR="00552207" w:rsidRDefault="00552207" w:rsidP="00241775">
      <w:pPr>
        <w:ind w:left="2520"/>
        <w:contextualSpacing/>
        <w:rPr>
          <w:color w:val="000000" w:themeColor="text1"/>
          <w:sz w:val="22"/>
          <w:szCs w:val="22"/>
        </w:rPr>
      </w:pPr>
      <w:r>
        <w:rPr>
          <w:color w:val="000000" w:themeColor="text1"/>
          <w:sz w:val="22"/>
          <w:szCs w:val="22"/>
        </w:rPr>
        <w:t>iv</w:t>
      </w:r>
      <w:proofErr w:type="gramStart"/>
      <w:r>
        <w:rPr>
          <w:color w:val="000000" w:themeColor="text1"/>
          <w:sz w:val="22"/>
          <w:szCs w:val="22"/>
        </w:rPr>
        <w:t xml:space="preserve">.  </w:t>
      </w:r>
      <w:r w:rsidRPr="00243E12">
        <w:rPr>
          <w:color w:val="000000" w:themeColor="text1"/>
          <w:sz w:val="22"/>
          <w:szCs w:val="22"/>
        </w:rPr>
        <w:t>lacking</w:t>
      </w:r>
      <w:proofErr w:type="gramEnd"/>
      <w:r w:rsidRPr="00243E12">
        <w:rPr>
          <w:color w:val="000000" w:themeColor="text1"/>
          <w:sz w:val="22"/>
          <w:szCs w:val="22"/>
        </w:rPr>
        <w:t xml:space="preserve"> access to basic resources such as heat</w:t>
      </w:r>
      <w:r>
        <w:rPr>
          <w:color w:val="000000" w:themeColor="text1"/>
          <w:sz w:val="22"/>
          <w:szCs w:val="22"/>
        </w:rPr>
        <w:t xml:space="preserve">, electricity, </w:t>
      </w:r>
      <w:r w:rsidRPr="00243E12">
        <w:rPr>
          <w:color w:val="000000" w:themeColor="text1"/>
          <w:sz w:val="22"/>
          <w:szCs w:val="22"/>
        </w:rPr>
        <w:t>internet, transportation, education, and social connections</w:t>
      </w:r>
      <w:r>
        <w:rPr>
          <w:color w:val="000000" w:themeColor="text1"/>
          <w:sz w:val="22"/>
          <w:szCs w:val="22"/>
        </w:rPr>
        <w:t>; or</w:t>
      </w:r>
    </w:p>
    <w:p w14:paraId="50A8E959" w14:textId="77777777" w:rsidR="00552207" w:rsidRPr="00243E12" w:rsidRDefault="00552207" w:rsidP="00241775">
      <w:pPr>
        <w:ind w:left="2520"/>
        <w:contextualSpacing/>
        <w:rPr>
          <w:color w:val="000000" w:themeColor="text1"/>
          <w:sz w:val="22"/>
          <w:szCs w:val="22"/>
        </w:rPr>
      </w:pPr>
      <w:r>
        <w:rPr>
          <w:color w:val="000000" w:themeColor="text1"/>
          <w:sz w:val="22"/>
          <w:szCs w:val="22"/>
        </w:rPr>
        <w:t>v.  living in unsafe or violent conditions</w:t>
      </w:r>
      <w:r w:rsidRPr="00243E12">
        <w:rPr>
          <w:color w:val="000000" w:themeColor="text1"/>
          <w:sz w:val="22"/>
          <w:szCs w:val="22"/>
        </w:rPr>
        <w:t>.</w:t>
      </w:r>
    </w:p>
    <w:p w14:paraId="7B0CD3F8" w14:textId="77777777" w:rsidR="00552207" w:rsidRPr="007D6F7F" w:rsidRDefault="00552207" w:rsidP="00241775">
      <w:pPr>
        <w:pStyle w:val="ListParagraph"/>
        <w:autoSpaceDE/>
        <w:autoSpaceDN/>
        <w:adjustRightInd/>
        <w:ind w:left="1800"/>
        <w:contextualSpacing/>
        <w:rPr>
          <w:color w:val="000000" w:themeColor="text1"/>
          <w:sz w:val="22"/>
          <w:szCs w:val="22"/>
        </w:rPr>
      </w:pPr>
      <w:r>
        <w:rPr>
          <w:color w:val="000000" w:themeColor="text1"/>
          <w:sz w:val="22"/>
          <w:szCs w:val="22"/>
        </w:rPr>
        <w:t>3</w:t>
      </w:r>
      <w:proofErr w:type="gramStart"/>
      <w:r>
        <w:rPr>
          <w:color w:val="000000" w:themeColor="text1"/>
          <w:sz w:val="22"/>
          <w:szCs w:val="22"/>
        </w:rPr>
        <w:t xml:space="preserve">.  </w:t>
      </w:r>
      <w:r w:rsidRPr="007D6F7F">
        <w:rPr>
          <w:color w:val="000000" w:themeColor="text1"/>
          <w:sz w:val="22"/>
          <w:szCs w:val="22"/>
        </w:rPr>
        <w:t>The</w:t>
      </w:r>
      <w:proofErr w:type="gramEnd"/>
      <w:r w:rsidRPr="007D6F7F">
        <w:rPr>
          <w:color w:val="000000" w:themeColor="text1"/>
          <w:sz w:val="22"/>
          <w:szCs w:val="22"/>
        </w:rPr>
        <w:t xml:space="preserve"> member requires more than two continuous hours of skilled nursing services to remain </w:t>
      </w:r>
      <w:proofErr w:type="gramStart"/>
      <w:r w:rsidRPr="007D6F7F">
        <w:rPr>
          <w:color w:val="000000" w:themeColor="text1"/>
          <w:sz w:val="22"/>
          <w:szCs w:val="22"/>
        </w:rPr>
        <w:t>safely</w:t>
      </w:r>
      <w:proofErr w:type="gramEnd"/>
      <w:r w:rsidRPr="007D6F7F">
        <w:rPr>
          <w:color w:val="000000" w:themeColor="text1"/>
          <w:sz w:val="22"/>
          <w:szCs w:val="22"/>
        </w:rPr>
        <w:t xml:space="preserve"> at home.</w:t>
      </w:r>
    </w:p>
    <w:bookmarkEnd w:id="0"/>
    <w:p w14:paraId="362CCCBA" w14:textId="77777777" w:rsidR="00552207" w:rsidRDefault="00552207" w:rsidP="00552207">
      <w:pPr>
        <w:rPr>
          <w:sz w:val="22"/>
          <w:szCs w:val="22"/>
          <w:u w:val="single"/>
        </w:rPr>
      </w:pPr>
    </w:p>
    <w:p w14:paraId="6FB6CA51" w14:textId="77777777" w:rsidR="00552207" w:rsidRPr="007D6F7F" w:rsidRDefault="00552207" w:rsidP="00241775">
      <w:pPr>
        <w:ind w:left="720"/>
        <w:rPr>
          <w:sz w:val="22"/>
          <w:szCs w:val="22"/>
          <w:u w:val="single"/>
        </w:rPr>
      </w:pPr>
      <w:r w:rsidRPr="00945832">
        <w:rPr>
          <w:sz w:val="22"/>
          <w:szCs w:val="22"/>
        </w:rPr>
        <w:t>(D</w:t>
      </w:r>
      <w:proofErr w:type="gramStart"/>
      <w:r w:rsidRPr="00945832">
        <w:rPr>
          <w:sz w:val="22"/>
          <w:szCs w:val="22"/>
        </w:rPr>
        <w:t>)</w:t>
      </w:r>
      <w:r w:rsidRPr="000B1FAF">
        <w:rPr>
          <w:sz w:val="22"/>
          <w:szCs w:val="22"/>
        </w:rPr>
        <w:t xml:space="preserve">  </w:t>
      </w:r>
      <w:r>
        <w:rPr>
          <w:sz w:val="22"/>
          <w:szCs w:val="22"/>
          <w:u w:val="single"/>
        </w:rPr>
        <w:t>Provider</w:t>
      </w:r>
      <w:proofErr w:type="gramEnd"/>
      <w:r>
        <w:rPr>
          <w:sz w:val="22"/>
          <w:szCs w:val="22"/>
          <w:u w:val="single"/>
        </w:rPr>
        <w:t xml:space="preserve"> Requirements</w:t>
      </w:r>
      <w:r w:rsidRPr="000B1FAF">
        <w:rPr>
          <w:sz w:val="22"/>
          <w:szCs w:val="22"/>
        </w:rPr>
        <w:t xml:space="preserve">.  </w:t>
      </w:r>
    </w:p>
    <w:p w14:paraId="527C81F5" w14:textId="5FA10D4B" w:rsidR="00552207" w:rsidRPr="007D6F7F" w:rsidRDefault="00552207" w:rsidP="00241775">
      <w:pPr>
        <w:pStyle w:val="ListParagraph"/>
        <w:autoSpaceDE/>
        <w:autoSpaceDN/>
        <w:adjustRightInd/>
        <w:ind w:left="1080"/>
        <w:contextualSpacing/>
        <w:rPr>
          <w:sz w:val="22"/>
          <w:szCs w:val="22"/>
        </w:rPr>
      </w:pPr>
      <w:r>
        <w:rPr>
          <w:sz w:val="22"/>
          <w:szCs w:val="22"/>
        </w:rPr>
        <w:t xml:space="preserve">(1)  </w:t>
      </w:r>
      <w:r w:rsidRPr="007D6F7F">
        <w:rPr>
          <w:sz w:val="22"/>
          <w:szCs w:val="22"/>
        </w:rPr>
        <w:t xml:space="preserve">Payment for services described in 130 CMR </w:t>
      </w:r>
      <w:r>
        <w:rPr>
          <w:sz w:val="22"/>
          <w:szCs w:val="22"/>
        </w:rPr>
        <w:t xml:space="preserve">410.482(A) through 410.482(H) </w:t>
      </w:r>
      <w:r w:rsidRPr="007D6F7F">
        <w:rPr>
          <w:sz w:val="22"/>
          <w:szCs w:val="22"/>
        </w:rPr>
        <w:t xml:space="preserve">will be made only to </w:t>
      </w:r>
      <w:r w:rsidRPr="00934F26">
        <w:t>acute hospital outpatient department</w:t>
      </w:r>
      <w:r>
        <w:t>s</w:t>
      </w:r>
      <w:r w:rsidRPr="00934F26">
        <w:t xml:space="preserve">, </w:t>
      </w:r>
      <w:r>
        <w:t>hospital licensed health centers (</w:t>
      </w:r>
      <w:r w:rsidRPr="00934F26">
        <w:t>HLHC</w:t>
      </w:r>
      <w:r>
        <w:t>s),</w:t>
      </w:r>
      <w:r w:rsidRPr="00934F26">
        <w:t xml:space="preserve"> or other hospital satellite clinic</w:t>
      </w:r>
      <w:r>
        <w:t>s</w:t>
      </w:r>
      <w:r w:rsidRPr="007D6F7F">
        <w:rPr>
          <w:sz w:val="22"/>
          <w:szCs w:val="22"/>
        </w:rPr>
        <w:t xml:space="preserve"> participating in MassHealth on the date of service that are also certified by the MassHealth agency for the provision of </w:t>
      </w:r>
      <w:r>
        <w:rPr>
          <w:sz w:val="22"/>
          <w:szCs w:val="22"/>
        </w:rPr>
        <w:t>CARES program</w:t>
      </w:r>
      <w:r w:rsidRPr="007D6F7F">
        <w:rPr>
          <w:sz w:val="22"/>
          <w:szCs w:val="22"/>
        </w:rPr>
        <w:t xml:space="preserve"> services at </w:t>
      </w:r>
      <w:r>
        <w:rPr>
          <w:sz w:val="22"/>
          <w:szCs w:val="22"/>
        </w:rPr>
        <w:t xml:space="preserve">or associated with </w:t>
      </w:r>
      <w:r w:rsidRPr="007D6F7F">
        <w:rPr>
          <w:sz w:val="22"/>
          <w:szCs w:val="22"/>
        </w:rPr>
        <w:t>that</w:t>
      </w:r>
      <w:r>
        <w:rPr>
          <w:sz w:val="22"/>
          <w:szCs w:val="22"/>
        </w:rPr>
        <w:t xml:space="preserve"> service</w:t>
      </w:r>
      <w:r w:rsidRPr="007D6F7F">
        <w:rPr>
          <w:sz w:val="22"/>
          <w:szCs w:val="22"/>
        </w:rPr>
        <w:t xml:space="preserve"> location on the date of service. </w:t>
      </w:r>
    </w:p>
    <w:p w14:paraId="0D9269A6" w14:textId="77777777" w:rsidR="00552207" w:rsidRPr="007D6F7F" w:rsidRDefault="00552207" w:rsidP="00241775">
      <w:pPr>
        <w:pStyle w:val="ListParagraph"/>
        <w:autoSpaceDE/>
        <w:autoSpaceDN/>
        <w:adjustRightInd/>
        <w:ind w:left="1080"/>
        <w:contextualSpacing/>
        <w:rPr>
          <w:sz w:val="22"/>
          <w:szCs w:val="22"/>
        </w:rPr>
      </w:pPr>
      <w:r>
        <w:rPr>
          <w:sz w:val="22"/>
          <w:szCs w:val="22"/>
        </w:rPr>
        <w:t>(2</w:t>
      </w:r>
      <w:proofErr w:type="gramStart"/>
      <w:r>
        <w:rPr>
          <w:sz w:val="22"/>
          <w:szCs w:val="22"/>
        </w:rPr>
        <w:t xml:space="preserve">)  </w:t>
      </w:r>
      <w:r w:rsidRPr="007D6F7F">
        <w:rPr>
          <w:sz w:val="22"/>
          <w:szCs w:val="22"/>
        </w:rPr>
        <w:t>A</w:t>
      </w:r>
      <w:r>
        <w:rPr>
          <w:sz w:val="22"/>
          <w:szCs w:val="22"/>
        </w:rPr>
        <w:t>n</w:t>
      </w:r>
      <w:proofErr w:type="gramEnd"/>
      <w:r w:rsidRPr="007D6F7F">
        <w:rPr>
          <w:sz w:val="22"/>
          <w:szCs w:val="22"/>
        </w:rPr>
        <w:t xml:space="preserve"> </w:t>
      </w:r>
      <w:r w:rsidRPr="00934F26">
        <w:t xml:space="preserve">acute hospital outpatient department, </w:t>
      </w:r>
      <w:r w:rsidRPr="00726244">
        <w:t>HLHC</w:t>
      </w:r>
      <w:r>
        <w:t>,</w:t>
      </w:r>
      <w:r w:rsidRPr="00934F26">
        <w:t xml:space="preserve"> or other hospital satellite clinic</w:t>
      </w:r>
      <w:r w:rsidRPr="007D6F7F">
        <w:rPr>
          <w:sz w:val="22"/>
          <w:szCs w:val="22"/>
        </w:rPr>
        <w:t xml:space="preserve"> seeking to provide </w:t>
      </w:r>
      <w:r>
        <w:rPr>
          <w:sz w:val="22"/>
          <w:szCs w:val="22"/>
        </w:rPr>
        <w:t>CARES program</w:t>
      </w:r>
      <w:r w:rsidRPr="007D6F7F">
        <w:rPr>
          <w:sz w:val="22"/>
          <w:szCs w:val="22"/>
        </w:rPr>
        <w:t xml:space="preserve"> services must meet the requirements listed in 130 CMR </w:t>
      </w:r>
      <w:r>
        <w:rPr>
          <w:sz w:val="22"/>
          <w:szCs w:val="22"/>
        </w:rPr>
        <w:t>410</w:t>
      </w:r>
      <w:r w:rsidRPr="007D6F7F">
        <w:rPr>
          <w:sz w:val="22"/>
          <w:szCs w:val="22"/>
        </w:rPr>
        <w:t>.</w:t>
      </w:r>
      <w:r>
        <w:rPr>
          <w:sz w:val="22"/>
          <w:szCs w:val="22"/>
        </w:rPr>
        <w:t>482(A) through 410.482(H)</w:t>
      </w:r>
      <w:r w:rsidRPr="007D6F7F">
        <w:rPr>
          <w:sz w:val="22"/>
          <w:szCs w:val="22"/>
        </w:rPr>
        <w:t xml:space="preserve">. A separate application for certification as a </w:t>
      </w:r>
      <w:r>
        <w:rPr>
          <w:sz w:val="22"/>
          <w:szCs w:val="22"/>
        </w:rPr>
        <w:t>CARES program</w:t>
      </w:r>
      <w:r w:rsidRPr="007D6F7F">
        <w:rPr>
          <w:sz w:val="22"/>
          <w:szCs w:val="22"/>
        </w:rPr>
        <w:t xml:space="preserve"> provider must be submitted for each </w:t>
      </w:r>
      <w:r w:rsidRPr="00934F26">
        <w:t xml:space="preserve">acute hospital outpatient department, </w:t>
      </w:r>
      <w:r w:rsidRPr="00726244">
        <w:t>HLHC</w:t>
      </w:r>
      <w:r>
        <w:t>,</w:t>
      </w:r>
      <w:r w:rsidRPr="00934F26">
        <w:t xml:space="preserve"> or other hospital satellite clinic</w:t>
      </w:r>
      <w:r w:rsidRPr="007D6F7F">
        <w:rPr>
          <w:sz w:val="22"/>
          <w:szCs w:val="22"/>
        </w:rPr>
        <w:t xml:space="preserve"> that seeks to render such services. The application must be made on the form provided by the MassHealth agency and must be submitted to the MassHealth agency’s </w:t>
      </w:r>
      <w:r>
        <w:rPr>
          <w:sz w:val="22"/>
          <w:szCs w:val="22"/>
        </w:rPr>
        <w:t>acute hospital</w:t>
      </w:r>
      <w:r w:rsidRPr="007D6F7F">
        <w:rPr>
          <w:sz w:val="22"/>
          <w:szCs w:val="22"/>
        </w:rPr>
        <w:t xml:space="preserve"> program. The MassHealth agency may request additional information from the applicant to evaluate the applicant’s compliance with 130 CMR </w:t>
      </w:r>
      <w:r>
        <w:rPr>
          <w:sz w:val="22"/>
          <w:szCs w:val="22"/>
        </w:rPr>
        <w:t>410</w:t>
      </w:r>
      <w:r w:rsidRPr="007D6F7F">
        <w:rPr>
          <w:sz w:val="22"/>
          <w:szCs w:val="22"/>
        </w:rPr>
        <w:t>.</w:t>
      </w:r>
      <w:r>
        <w:rPr>
          <w:sz w:val="22"/>
          <w:szCs w:val="22"/>
        </w:rPr>
        <w:t>482(A) through 410.482(H)</w:t>
      </w:r>
      <w:r w:rsidRPr="007D6F7F">
        <w:rPr>
          <w:sz w:val="22"/>
          <w:szCs w:val="22"/>
        </w:rPr>
        <w:t xml:space="preserve">. Through this certification, the applicant must, among other </w:t>
      </w:r>
      <w:r>
        <w:rPr>
          <w:sz w:val="22"/>
          <w:szCs w:val="22"/>
        </w:rPr>
        <w:t>requirements</w:t>
      </w:r>
      <w:r w:rsidRPr="007D6F7F">
        <w:rPr>
          <w:sz w:val="22"/>
          <w:szCs w:val="22"/>
        </w:rPr>
        <w:t xml:space="preserve">: </w:t>
      </w:r>
    </w:p>
    <w:p w14:paraId="44EBD062" w14:textId="77777777" w:rsidR="00552207" w:rsidRPr="000845A6" w:rsidRDefault="00552207" w:rsidP="00241775">
      <w:pPr>
        <w:ind w:left="1440"/>
        <w:contextualSpacing/>
        <w:rPr>
          <w:sz w:val="22"/>
          <w:szCs w:val="22"/>
        </w:rPr>
      </w:pPr>
      <w:r>
        <w:rPr>
          <w:sz w:val="22"/>
          <w:szCs w:val="22"/>
        </w:rPr>
        <w:t>(a</w:t>
      </w:r>
      <w:proofErr w:type="gramStart"/>
      <w:r>
        <w:rPr>
          <w:sz w:val="22"/>
          <w:szCs w:val="22"/>
        </w:rPr>
        <w:t>)  agree</w:t>
      </w:r>
      <w:proofErr w:type="gramEnd"/>
      <w:r w:rsidRPr="000845A6">
        <w:rPr>
          <w:sz w:val="22"/>
          <w:szCs w:val="22"/>
        </w:rPr>
        <w:t xml:space="preserve"> to enter into a written agreement with the MassHealth agency in which the applicant agrees to satisfy </w:t>
      </w:r>
      <w:proofErr w:type="gramStart"/>
      <w:r w:rsidRPr="000845A6">
        <w:rPr>
          <w:sz w:val="22"/>
          <w:szCs w:val="22"/>
        </w:rPr>
        <w:t>all of</w:t>
      </w:r>
      <w:proofErr w:type="gramEnd"/>
      <w:r w:rsidRPr="000845A6">
        <w:rPr>
          <w:sz w:val="22"/>
          <w:szCs w:val="22"/>
        </w:rPr>
        <w:t xml:space="preserve"> the requirements</w:t>
      </w:r>
      <w:r>
        <w:rPr>
          <w:sz w:val="22"/>
          <w:szCs w:val="22"/>
        </w:rPr>
        <w:t xml:space="preserve"> </w:t>
      </w:r>
      <w:r w:rsidRPr="000845A6">
        <w:rPr>
          <w:sz w:val="22"/>
          <w:szCs w:val="22"/>
        </w:rPr>
        <w:t xml:space="preserve">in 130 CMR </w:t>
      </w:r>
      <w:r>
        <w:rPr>
          <w:sz w:val="22"/>
          <w:szCs w:val="22"/>
        </w:rPr>
        <w:t>410</w:t>
      </w:r>
      <w:r w:rsidRPr="000845A6">
        <w:rPr>
          <w:sz w:val="22"/>
          <w:szCs w:val="22"/>
        </w:rPr>
        <w:t>.</w:t>
      </w:r>
      <w:r>
        <w:rPr>
          <w:sz w:val="22"/>
          <w:szCs w:val="22"/>
        </w:rPr>
        <w:t xml:space="preserve">482(A) through </w:t>
      </w:r>
      <w:proofErr w:type="gramStart"/>
      <w:r>
        <w:rPr>
          <w:sz w:val="22"/>
          <w:szCs w:val="22"/>
        </w:rPr>
        <w:t>410.482(H)</w:t>
      </w:r>
      <w:r w:rsidRPr="000845A6">
        <w:rPr>
          <w:sz w:val="22"/>
          <w:szCs w:val="22"/>
        </w:rPr>
        <w:t>;</w:t>
      </w:r>
      <w:proofErr w:type="gramEnd"/>
      <w:r w:rsidRPr="000845A6">
        <w:rPr>
          <w:sz w:val="22"/>
          <w:szCs w:val="22"/>
        </w:rPr>
        <w:t xml:space="preserve"> </w:t>
      </w:r>
    </w:p>
    <w:p w14:paraId="25A61998" w14:textId="77777777" w:rsidR="00552207" w:rsidRPr="000845A6" w:rsidRDefault="00552207" w:rsidP="00241775">
      <w:pPr>
        <w:ind w:left="1440"/>
        <w:contextualSpacing/>
        <w:rPr>
          <w:sz w:val="22"/>
          <w:szCs w:val="22"/>
        </w:rPr>
      </w:pPr>
      <w:r>
        <w:rPr>
          <w:sz w:val="22"/>
          <w:szCs w:val="22"/>
        </w:rPr>
        <w:t>(b</w:t>
      </w:r>
      <w:proofErr w:type="gramStart"/>
      <w:r>
        <w:rPr>
          <w:sz w:val="22"/>
          <w:szCs w:val="22"/>
        </w:rPr>
        <w:t>)  agree</w:t>
      </w:r>
      <w:proofErr w:type="gramEnd"/>
      <w:r>
        <w:rPr>
          <w:sz w:val="22"/>
          <w:szCs w:val="22"/>
        </w:rPr>
        <w:t xml:space="preserve"> </w:t>
      </w:r>
      <w:r w:rsidRPr="000845A6">
        <w:rPr>
          <w:sz w:val="22"/>
          <w:szCs w:val="22"/>
        </w:rPr>
        <w:t xml:space="preserve">to establish, maintain, and </w:t>
      </w:r>
      <w:r w:rsidRPr="00215477">
        <w:rPr>
          <w:sz w:val="22"/>
          <w:szCs w:val="22"/>
        </w:rPr>
        <w:t>comply</w:t>
      </w:r>
      <w:r w:rsidRPr="000845A6">
        <w:rPr>
          <w:sz w:val="22"/>
          <w:szCs w:val="22"/>
        </w:rPr>
        <w:t xml:space="preserve"> with written policies and procedures to </w:t>
      </w:r>
      <w:r>
        <w:rPr>
          <w:sz w:val="22"/>
          <w:szCs w:val="22"/>
        </w:rPr>
        <w:t>satisfy all the requirements in</w:t>
      </w:r>
      <w:r w:rsidRPr="000845A6">
        <w:rPr>
          <w:sz w:val="22"/>
          <w:szCs w:val="22"/>
        </w:rPr>
        <w:t xml:space="preserve"> 130 CMR </w:t>
      </w:r>
      <w:r>
        <w:rPr>
          <w:sz w:val="22"/>
          <w:szCs w:val="22"/>
        </w:rPr>
        <w:t>410</w:t>
      </w:r>
      <w:r w:rsidRPr="000845A6">
        <w:rPr>
          <w:sz w:val="22"/>
          <w:szCs w:val="22"/>
        </w:rPr>
        <w:t>.</w:t>
      </w:r>
      <w:r>
        <w:rPr>
          <w:sz w:val="22"/>
          <w:szCs w:val="22"/>
        </w:rPr>
        <w:t xml:space="preserve">482(A) through </w:t>
      </w:r>
      <w:proofErr w:type="gramStart"/>
      <w:r>
        <w:rPr>
          <w:sz w:val="22"/>
          <w:szCs w:val="22"/>
        </w:rPr>
        <w:t>410.482(H)</w:t>
      </w:r>
      <w:r w:rsidRPr="000845A6">
        <w:rPr>
          <w:sz w:val="22"/>
          <w:szCs w:val="22"/>
        </w:rPr>
        <w:t>;</w:t>
      </w:r>
      <w:proofErr w:type="gramEnd"/>
    </w:p>
    <w:p w14:paraId="5070DF12" w14:textId="77777777" w:rsidR="00112A2C" w:rsidRPr="000845A6" w:rsidRDefault="00552207" w:rsidP="00241775">
      <w:pPr>
        <w:ind w:left="1440"/>
        <w:contextualSpacing/>
        <w:rPr>
          <w:sz w:val="22"/>
          <w:szCs w:val="22"/>
        </w:rPr>
      </w:pPr>
      <w:r>
        <w:rPr>
          <w:sz w:val="22"/>
          <w:szCs w:val="22"/>
        </w:rPr>
        <w:t>(c</w:t>
      </w:r>
      <w:proofErr w:type="gramStart"/>
      <w:r>
        <w:rPr>
          <w:sz w:val="22"/>
          <w:szCs w:val="22"/>
        </w:rPr>
        <w:t>)  agree</w:t>
      </w:r>
      <w:proofErr w:type="gramEnd"/>
      <w:r w:rsidRPr="000845A6">
        <w:rPr>
          <w:sz w:val="22"/>
          <w:szCs w:val="22"/>
        </w:rPr>
        <w:t xml:space="preserve"> to assess and annually reassess each member in its care in accordance with 130 CMR </w:t>
      </w:r>
      <w:r>
        <w:rPr>
          <w:sz w:val="22"/>
          <w:szCs w:val="22"/>
        </w:rPr>
        <w:t>410</w:t>
      </w:r>
      <w:r w:rsidRPr="000845A6">
        <w:rPr>
          <w:sz w:val="22"/>
          <w:szCs w:val="22"/>
        </w:rPr>
        <w:t>.</w:t>
      </w:r>
      <w:r>
        <w:rPr>
          <w:sz w:val="22"/>
          <w:szCs w:val="22"/>
        </w:rPr>
        <w:t>482(E)(3)(a)</w:t>
      </w:r>
      <w:r w:rsidRPr="000845A6">
        <w:rPr>
          <w:sz w:val="22"/>
          <w:szCs w:val="22"/>
        </w:rPr>
        <w:t xml:space="preserve"> and 130 CMR </w:t>
      </w:r>
      <w:r>
        <w:rPr>
          <w:sz w:val="22"/>
          <w:szCs w:val="22"/>
        </w:rPr>
        <w:t>410</w:t>
      </w:r>
      <w:r w:rsidRPr="000845A6">
        <w:rPr>
          <w:sz w:val="22"/>
          <w:szCs w:val="22"/>
        </w:rPr>
        <w:t>.</w:t>
      </w:r>
      <w:r>
        <w:rPr>
          <w:sz w:val="22"/>
          <w:szCs w:val="22"/>
        </w:rPr>
        <w:t>482(F)(1)(a)</w:t>
      </w:r>
      <w:r w:rsidRPr="000845A6">
        <w:rPr>
          <w:sz w:val="22"/>
          <w:szCs w:val="22"/>
        </w:rPr>
        <w:t xml:space="preserve"> to ensure that each such member satisfies, and continues to satisfy, the clinical eligibility criteria for receipt of </w:t>
      </w:r>
      <w:r w:rsidR="00112A2C">
        <w:rPr>
          <w:sz w:val="22"/>
          <w:szCs w:val="22"/>
        </w:rPr>
        <w:t>CARES program</w:t>
      </w:r>
      <w:r w:rsidR="00112A2C" w:rsidRPr="000845A6">
        <w:rPr>
          <w:sz w:val="22"/>
          <w:szCs w:val="22"/>
        </w:rPr>
        <w:t xml:space="preserve"> </w:t>
      </w:r>
      <w:proofErr w:type="gramStart"/>
      <w:r w:rsidR="00112A2C" w:rsidRPr="000845A6">
        <w:rPr>
          <w:sz w:val="22"/>
          <w:szCs w:val="22"/>
        </w:rPr>
        <w:t>services;</w:t>
      </w:r>
      <w:proofErr w:type="gramEnd"/>
    </w:p>
    <w:p w14:paraId="76822C6B" w14:textId="77777777" w:rsidR="00062E8B" w:rsidRDefault="00062E8B" w:rsidP="00FD0378">
      <w:pPr>
        <w:ind w:left="1699"/>
        <w:contextualSpacing/>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73785C1E" w14:textId="77777777">
        <w:trPr>
          <w:trHeight w:hRule="exact" w:val="960"/>
        </w:trPr>
        <w:tc>
          <w:tcPr>
            <w:tcW w:w="4080" w:type="dxa"/>
            <w:tcBorders>
              <w:bottom w:val="nil"/>
            </w:tcBorders>
          </w:tcPr>
          <w:p w14:paraId="12E2C762"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2107A34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3D101990"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2DB16E5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AE224CC"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20AA53E5"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41612AFE"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47BB31F5"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41</w:t>
            </w:r>
          </w:p>
        </w:tc>
      </w:tr>
      <w:tr w:rsidR="00552207" w:rsidRPr="009C2ACE" w14:paraId="1B1B965C" w14:textId="77777777">
        <w:trPr>
          <w:trHeight w:hRule="exact" w:val="864"/>
        </w:trPr>
        <w:tc>
          <w:tcPr>
            <w:tcW w:w="4080" w:type="dxa"/>
            <w:tcBorders>
              <w:top w:val="nil"/>
            </w:tcBorders>
            <w:vAlign w:val="center"/>
          </w:tcPr>
          <w:p w14:paraId="6B72DC1D"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073300F"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4E077C1A" w14:textId="4B55C0B4"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sidR="00BA518C">
              <w:rPr>
                <w:rFonts w:ascii="Arial"/>
                <w:spacing w:val="-1"/>
                <w:sz w:val="20"/>
              </w:rPr>
              <w:t>xx</w:t>
            </w:r>
          </w:p>
        </w:tc>
        <w:tc>
          <w:tcPr>
            <w:tcW w:w="1771" w:type="dxa"/>
          </w:tcPr>
          <w:p w14:paraId="1030C452"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39E82D38" w14:textId="33CE84FF" w:rsidR="00552207" w:rsidRPr="009C2ACE" w:rsidRDefault="00BA518C">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xxx</w:t>
            </w:r>
          </w:p>
        </w:tc>
      </w:tr>
    </w:tbl>
    <w:p w14:paraId="0C64192C" w14:textId="77777777" w:rsidR="00552207" w:rsidRDefault="00552207" w:rsidP="00552207">
      <w:pPr>
        <w:ind w:left="1699"/>
        <w:contextualSpacing/>
        <w:rPr>
          <w:sz w:val="22"/>
          <w:szCs w:val="22"/>
        </w:rPr>
      </w:pPr>
    </w:p>
    <w:p w14:paraId="1749754A" w14:textId="77777777" w:rsidR="00552207" w:rsidRPr="000845A6" w:rsidRDefault="00552207" w:rsidP="00241775">
      <w:pPr>
        <w:ind w:left="1440"/>
        <w:contextualSpacing/>
        <w:rPr>
          <w:sz w:val="22"/>
          <w:szCs w:val="22"/>
        </w:rPr>
      </w:pPr>
      <w:r>
        <w:rPr>
          <w:sz w:val="22"/>
          <w:szCs w:val="22"/>
        </w:rPr>
        <w:t>(d</w:t>
      </w:r>
      <w:proofErr w:type="gramStart"/>
      <w:r>
        <w:rPr>
          <w:sz w:val="22"/>
          <w:szCs w:val="22"/>
        </w:rPr>
        <w:t>)  agree</w:t>
      </w:r>
      <w:proofErr w:type="gramEnd"/>
      <w:r w:rsidRPr="000845A6">
        <w:rPr>
          <w:sz w:val="22"/>
          <w:szCs w:val="22"/>
        </w:rPr>
        <w:t xml:space="preserve"> to periodic inspections, by the MassHealth agency or its </w:t>
      </w:r>
      <w:proofErr w:type="gramStart"/>
      <w:r w:rsidRPr="000845A6">
        <w:rPr>
          <w:sz w:val="22"/>
          <w:szCs w:val="22"/>
        </w:rPr>
        <w:t>designee</w:t>
      </w:r>
      <w:proofErr w:type="gramEnd"/>
      <w:r w:rsidRPr="000845A6">
        <w:rPr>
          <w:sz w:val="22"/>
          <w:szCs w:val="22"/>
        </w:rPr>
        <w:t xml:space="preserve">, that assess the quality of member care and ensure compliance with 130 CMR </w:t>
      </w:r>
      <w:r>
        <w:rPr>
          <w:sz w:val="22"/>
          <w:szCs w:val="22"/>
        </w:rPr>
        <w:t>410</w:t>
      </w:r>
      <w:r w:rsidRPr="000845A6">
        <w:rPr>
          <w:sz w:val="22"/>
          <w:szCs w:val="22"/>
        </w:rPr>
        <w:t>.</w:t>
      </w:r>
      <w:r>
        <w:rPr>
          <w:sz w:val="22"/>
          <w:szCs w:val="22"/>
        </w:rPr>
        <w:t xml:space="preserve">482(A) through </w:t>
      </w:r>
      <w:proofErr w:type="gramStart"/>
      <w:r>
        <w:rPr>
          <w:sz w:val="22"/>
          <w:szCs w:val="22"/>
        </w:rPr>
        <w:t>410.482(H)</w:t>
      </w:r>
      <w:r w:rsidRPr="000845A6">
        <w:rPr>
          <w:sz w:val="22"/>
          <w:szCs w:val="22"/>
        </w:rPr>
        <w:t>;</w:t>
      </w:r>
      <w:proofErr w:type="gramEnd"/>
    </w:p>
    <w:p w14:paraId="78256415" w14:textId="14D0E8AE" w:rsidR="00552207" w:rsidRDefault="00552207" w:rsidP="00241775">
      <w:pPr>
        <w:ind w:left="1440"/>
        <w:contextualSpacing/>
        <w:rPr>
          <w:sz w:val="22"/>
          <w:szCs w:val="22"/>
        </w:rPr>
      </w:pPr>
      <w:r>
        <w:rPr>
          <w:sz w:val="22"/>
          <w:szCs w:val="22"/>
        </w:rPr>
        <w:t>(e</w:t>
      </w:r>
      <w:proofErr w:type="gramStart"/>
      <w:r>
        <w:rPr>
          <w:sz w:val="22"/>
          <w:szCs w:val="22"/>
        </w:rPr>
        <w:t>)  submit</w:t>
      </w:r>
      <w:proofErr w:type="gramEnd"/>
      <w:r w:rsidRPr="000845A6">
        <w:rPr>
          <w:sz w:val="22"/>
          <w:szCs w:val="22"/>
        </w:rPr>
        <w:t xml:space="preserve"> a written description of</w:t>
      </w:r>
    </w:p>
    <w:p w14:paraId="4D7D6F6A" w14:textId="77777777" w:rsidR="00552207" w:rsidRDefault="00552207" w:rsidP="00241775">
      <w:pPr>
        <w:ind w:left="1800"/>
        <w:contextualSpacing/>
        <w:rPr>
          <w:sz w:val="22"/>
          <w:szCs w:val="22"/>
        </w:rPr>
      </w:pPr>
      <w:r w:rsidRPr="000845A6">
        <w:rPr>
          <w:sz w:val="22"/>
          <w:szCs w:val="22"/>
        </w:rPr>
        <w:t>1</w:t>
      </w:r>
      <w:proofErr w:type="gramStart"/>
      <w:r>
        <w:rPr>
          <w:sz w:val="22"/>
          <w:szCs w:val="22"/>
        </w:rPr>
        <w:t>.</w:t>
      </w:r>
      <w:r w:rsidRPr="000845A6">
        <w:rPr>
          <w:sz w:val="22"/>
          <w:szCs w:val="22"/>
        </w:rPr>
        <w:t xml:space="preserve"> </w:t>
      </w:r>
      <w:r>
        <w:rPr>
          <w:sz w:val="22"/>
          <w:szCs w:val="22"/>
        </w:rPr>
        <w:t xml:space="preserve"> CARES</w:t>
      </w:r>
      <w:proofErr w:type="gramEnd"/>
      <w:r>
        <w:rPr>
          <w:sz w:val="22"/>
          <w:szCs w:val="22"/>
        </w:rPr>
        <w:t xml:space="preserve"> program</w:t>
      </w:r>
      <w:r w:rsidRPr="000845A6">
        <w:rPr>
          <w:sz w:val="22"/>
          <w:szCs w:val="22"/>
        </w:rPr>
        <w:t xml:space="preserve"> services offered by the applicant and its care objectives, and </w:t>
      </w:r>
    </w:p>
    <w:p w14:paraId="60282407" w14:textId="77777777" w:rsidR="00552207" w:rsidRPr="000845A6" w:rsidRDefault="00552207" w:rsidP="00241775">
      <w:pPr>
        <w:ind w:left="1800"/>
        <w:contextualSpacing/>
        <w:rPr>
          <w:sz w:val="22"/>
          <w:szCs w:val="22"/>
        </w:rPr>
      </w:pPr>
      <w:r w:rsidRPr="000845A6">
        <w:rPr>
          <w:sz w:val="22"/>
          <w:szCs w:val="22"/>
        </w:rPr>
        <w:t>2</w:t>
      </w:r>
      <w:proofErr w:type="gramStart"/>
      <w:r>
        <w:rPr>
          <w:sz w:val="22"/>
          <w:szCs w:val="22"/>
        </w:rPr>
        <w:t>.</w:t>
      </w:r>
      <w:r w:rsidRPr="000845A6">
        <w:rPr>
          <w:sz w:val="22"/>
          <w:szCs w:val="22"/>
        </w:rPr>
        <w:t xml:space="preserve"> </w:t>
      </w:r>
      <w:r>
        <w:rPr>
          <w:sz w:val="22"/>
          <w:szCs w:val="22"/>
        </w:rPr>
        <w:t xml:space="preserve"> </w:t>
      </w:r>
      <w:r w:rsidRPr="000845A6">
        <w:rPr>
          <w:sz w:val="22"/>
          <w:szCs w:val="22"/>
        </w:rPr>
        <w:t>how</w:t>
      </w:r>
      <w:proofErr w:type="gramEnd"/>
      <w:r w:rsidRPr="000845A6">
        <w:rPr>
          <w:sz w:val="22"/>
          <w:szCs w:val="22"/>
        </w:rPr>
        <w:t xml:space="preserve"> the applicant will fulfill the staffing requirements in 130 CMR </w:t>
      </w:r>
      <w:proofErr w:type="gramStart"/>
      <w:r>
        <w:rPr>
          <w:sz w:val="22"/>
          <w:szCs w:val="22"/>
        </w:rPr>
        <w:t>410</w:t>
      </w:r>
      <w:r w:rsidRPr="000845A6">
        <w:rPr>
          <w:sz w:val="22"/>
          <w:szCs w:val="22"/>
        </w:rPr>
        <w:t>.</w:t>
      </w:r>
      <w:r>
        <w:rPr>
          <w:sz w:val="22"/>
          <w:szCs w:val="22"/>
        </w:rPr>
        <w:t>482(E)</w:t>
      </w:r>
      <w:r w:rsidRPr="000845A6">
        <w:rPr>
          <w:sz w:val="22"/>
          <w:szCs w:val="22"/>
        </w:rPr>
        <w:t>;</w:t>
      </w:r>
      <w:proofErr w:type="gramEnd"/>
    </w:p>
    <w:p w14:paraId="7EFAF74E" w14:textId="77777777" w:rsidR="00552207" w:rsidRPr="000845A6" w:rsidRDefault="00552207" w:rsidP="00241775">
      <w:pPr>
        <w:ind w:left="1440"/>
        <w:contextualSpacing/>
        <w:rPr>
          <w:sz w:val="22"/>
          <w:szCs w:val="22"/>
        </w:rPr>
      </w:pPr>
      <w:r w:rsidRPr="000845A6">
        <w:rPr>
          <w:sz w:val="22"/>
          <w:szCs w:val="22"/>
        </w:rPr>
        <w:t>(f</w:t>
      </w:r>
      <w:proofErr w:type="gramStart"/>
      <w:r w:rsidRPr="000845A6">
        <w:rPr>
          <w:sz w:val="22"/>
          <w:szCs w:val="22"/>
        </w:rPr>
        <w:t xml:space="preserve">) </w:t>
      </w:r>
      <w:r>
        <w:rPr>
          <w:sz w:val="22"/>
          <w:szCs w:val="22"/>
        </w:rPr>
        <w:t xml:space="preserve"> agree</w:t>
      </w:r>
      <w:proofErr w:type="gramEnd"/>
      <w:r w:rsidRPr="000845A6">
        <w:rPr>
          <w:sz w:val="22"/>
          <w:szCs w:val="22"/>
        </w:rPr>
        <w:t xml:space="preserve"> to participate in any </w:t>
      </w:r>
      <w:r>
        <w:rPr>
          <w:sz w:val="22"/>
          <w:szCs w:val="22"/>
        </w:rPr>
        <w:t>CARES program</w:t>
      </w:r>
      <w:r w:rsidRPr="000845A6">
        <w:rPr>
          <w:sz w:val="22"/>
          <w:szCs w:val="22"/>
        </w:rPr>
        <w:t xml:space="preserve"> provider orientation required by </w:t>
      </w:r>
      <w:proofErr w:type="gramStart"/>
      <w:r w:rsidRPr="000845A6">
        <w:rPr>
          <w:sz w:val="22"/>
          <w:szCs w:val="22"/>
        </w:rPr>
        <w:t>EOHHS;</w:t>
      </w:r>
      <w:proofErr w:type="gramEnd"/>
      <w:r w:rsidRPr="000845A6">
        <w:rPr>
          <w:sz w:val="22"/>
          <w:szCs w:val="22"/>
        </w:rPr>
        <w:t xml:space="preserve"> </w:t>
      </w:r>
    </w:p>
    <w:p w14:paraId="7CEE7893" w14:textId="2D7B1DF9" w:rsidR="00552207" w:rsidRPr="000845A6" w:rsidRDefault="00552207" w:rsidP="00241775">
      <w:pPr>
        <w:ind w:left="1440"/>
        <w:contextualSpacing/>
        <w:rPr>
          <w:sz w:val="22"/>
          <w:szCs w:val="22"/>
        </w:rPr>
      </w:pPr>
      <w:r w:rsidRPr="000845A6">
        <w:rPr>
          <w:sz w:val="22"/>
          <w:szCs w:val="22"/>
        </w:rPr>
        <w:t>(g</w:t>
      </w:r>
      <w:proofErr w:type="gramStart"/>
      <w:r w:rsidRPr="000845A6">
        <w:rPr>
          <w:sz w:val="22"/>
          <w:szCs w:val="22"/>
        </w:rPr>
        <w:t xml:space="preserve">) </w:t>
      </w:r>
      <w:r>
        <w:rPr>
          <w:sz w:val="22"/>
          <w:szCs w:val="22"/>
        </w:rPr>
        <w:t xml:space="preserve"> attest</w:t>
      </w:r>
      <w:proofErr w:type="gramEnd"/>
      <w:r w:rsidRPr="000845A6">
        <w:rPr>
          <w:sz w:val="22"/>
          <w:szCs w:val="22"/>
        </w:rPr>
        <w:t xml:space="preserve"> that it</w:t>
      </w:r>
    </w:p>
    <w:p w14:paraId="63948860" w14:textId="77777777" w:rsidR="00552207" w:rsidRPr="007D6F7F" w:rsidRDefault="00552207" w:rsidP="00241775">
      <w:pPr>
        <w:pStyle w:val="ListParagraph"/>
        <w:autoSpaceDE/>
        <w:autoSpaceDN/>
        <w:adjustRightInd/>
        <w:ind w:left="1800"/>
        <w:contextualSpacing/>
        <w:rPr>
          <w:sz w:val="22"/>
          <w:szCs w:val="22"/>
        </w:rPr>
      </w:pPr>
      <w:r>
        <w:rPr>
          <w:sz w:val="22"/>
          <w:szCs w:val="22"/>
        </w:rPr>
        <w:t>1</w:t>
      </w:r>
      <w:proofErr w:type="gramStart"/>
      <w:r>
        <w:rPr>
          <w:sz w:val="22"/>
          <w:szCs w:val="22"/>
        </w:rPr>
        <w:t>.  actively</w:t>
      </w:r>
      <w:proofErr w:type="gramEnd"/>
      <w:r w:rsidRPr="007D6F7F">
        <w:rPr>
          <w:sz w:val="22"/>
          <w:szCs w:val="22"/>
        </w:rPr>
        <w:t xml:space="preserve"> provide</w:t>
      </w:r>
      <w:r>
        <w:rPr>
          <w:sz w:val="22"/>
          <w:szCs w:val="22"/>
        </w:rPr>
        <w:t>s</w:t>
      </w:r>
      <w:r w:rsidRPr="007D6F7F">
        <w:rPr>
          <w:sz w:val="22"/>
          <w:szCs w:val="22"/>
        </w:rPr>
        <w:t xml:space="preserve"> covered services to MassHealth members </w:t>
      </w:r>
      <w:r>
        <w:rPr>
          <w:sz w:val="22"/>
          <w:szCs w:val="22"/>
        </w:rPr>
        <w:t xml:space="preserve">younger than </w:t>
      </w:r>
      <w:r w:rsidRPr="007D6F7F">
        <w:rPr>
          <w:sz w:val="22"/>
          <w:szCs w:val="22"/>
        </w:rPr>
        <w:t>21 years of age with medical complexities; and</w:t>
      </w:r>
    </w:p>
    <w:p w14:paraId="5440B725" w14:textId="77777777" w:rsidR="00552207" w:rsidRPr="007D6F7F" w:rsidRDefault="00552207" w:rsidP="00241775">
      <w:pPr>
        <w:pStyle w:val="ListParagraph"/>
        <w:autoSpaceDE/>
        <w:autoSpaceDN/>
        <w:adjustRightInd/>
        <w:ind w:left="1800"/>
        <w:contextualSpacing/>
        <w:rPr>
          <w:sz w:val="22"/>
          <w:szCs w:val="22"/>
        </w:rPr>
      </w:pPr>
      <w:r>
        <w:rPr>
          <w:sz w:val="22"/>
          <w:szCs w:val="22"/>
        </w:rPr>
        <w:t>2</w:t>
      </w:r>
      <w:proofErr w:type="gramStart"/>
      <w:r>
        <w:rPr>
          <w:sz w:val="22"/>
          <w:szCs w:val="22"/>
        </w:rPr>
        <w:t>.  has</w:t>
      </w:r>
      <w:proofErr w:type="gramEnd"/>
      <w:r w:rsidRPr="007D6F7F">
        <w:rPr>
          <w:sz w:val="22"/>
          <w:szCs w:val="22"/>
        </w:rPr>
        <w:t xml:space="preserve"> the capacity to provide on-call care coordination to </w:t>
      </w:r>
      <w:r>
        <w:rPr>
          <w:sz w:val="22"/>
          <w:szCs w:val="22"/>
        </w:rPr>
        <w:t>member</w:t>
      </w:r>
      <w:r w:rsidRPr="007D6F7F">
        <w:rPr>
          <w:sz w:val="22"/>
          <w:szCs w:val="22"/>
        </w:rPr>
        <w:t xml:space="preserve">s assigned to the applicant 24 hours a day, 365 days per </w:t>
      </w:r>
      <w:proofErr w:type="gramStart"/>
      <w:r w:rsidRPr="007D6F7F">
        <w:rPr>
          <w:sz w:val="22"/>
          <w:szCs w:val="22"/>
        </w:rPr>
        <w:t>year;</w:t>
      </w:r>
      <w:proofErr w:type="gramEnd"/>
    </w:p>
    <w:p w14:paraId="51BEF256" w14:textId="77777777" w:rsidR="00552207" w:rsidRPr="007D6F7F" w:rsidRDefault="00552207" w:rsidP="00241775">
      <w:pPr>
        <w:pStyle w:val="ListParagraph"/>
        <w:autoSpaceDE/>
        <w:autoSpaceDN/>
        <w:adjustRightInd/>
        <w:ind w:left="1440"/>
        <w:contextualSpacing/>
        <w:rPr>
          <w:sz w:val="22"/>
          <w:szCs w:val="22"/>
        </w:rPr>
      </w:pPr>
      <w:r>
        <w:rPr>
          <w:sz w:val="22"/>
          <w:szCs w:val="22"/>
        </w:rPr>
        <w:t>(h</w:t>
      </w:r>
      <w:proofErr w:type="gramStart"/>
      <w:r>
        <w:rPr>
          <w:sz w:val="22"/>
          <w:szCs w:val="22"/>
        </w:rPr>
        <w:t>)  agree</w:t>
      </w:r>
      <w:proofErr w:type="gramEnd"/>
      <w:r w:rsidRPr="007D6F7F">
        <w:rPr>
          <w:sz w:val="22"/>
          <w:szCs w:val="22"/>
        </w:rPr>
        <w:t xml:space="preserve"> to provide any documentation, data, and reports as required by </w:t>
      </w:r>
      <w:proofErr w:type="gramStart"/>
      <w:r w:rsidRPr="007D6F7F">
        <w:rPr>
          <w:sz w:val="22"/>
          <w:szCs w:val="22"/>
        </w:rPr>
        <w:t>EOHHS;</w:t>
      </w:r>
      <w:proofErr w:type="gramEnd"/>
    </w:p>
    <w:p w14:paraId="2563BCAA" w14:textId="2AB766C2" w:rsidR="00552207" w:rsidRPr="007D6F7F" w:rsidRDefault="00552207" w:rsidP="00241775">
      <w:pPr>
        <w:pStyle w:val="ListParagraph"/>
        <w:autoSpaceDE/>
        <w:autoSpaceDN/>
        <w:adjustRightInd/>
        <w:ind w:left="1440"/>
        <w:contextualSpacing/>
        <w:rPr>
          <w:sz w:val="22"/>
          <w:szCs w:val="22"/>
        </w:rPr>
      </w:pPr>
      <w:r>
        <w:rPr>
          <w:sz w:val="22"/>
          <w:szCs w:val="22"/>
        </w:rPr>
        <w:t>(i</w:t>
      </w:r>
      <w:proofErr w:type="gramStart"/>
      <w:r>
        <w:rPr>
          <w:sz w:val="22"/>
          <w:szCs w:val="22"/>
        </w:rPr>
        <w:t>)  agree</w:t>
      </w:r>
      <w:proofErr w:type="gramEnd"/>
      <w:r w:rsidRPr="007D6F7F">
        <w:rPr>
          <w:sz w:val="22"/>
          <w:szCs w:val="22"/>
        </w:rPr>
        <w:t xml:space="preserve"> to subscribe to and participate in the statewide ENS (Event Notification Service) Framework described in 101 CMR 20.11</w:t>
      </w:r>
      <w:proofErr w:type="gramStart"/>
      <w:r w:rsidRPr="007D6F7F">
        <w:rPr>
          <w:sz w:val="22"/>
          <w:szCs w:val="22"/>
        </w:rPr>
        <w:t xml:space="preserve">: </w:t>
      </w:r>
      <w:r w:rsidR="00B63D2B">
        <w:rPr>
          <w:sz w:val="22"/>
          <w:szCs w:val="22"/>
        </w:rPr>
        <w:t xml:space="preserve"> </w:t>
      </w:r>
      <w:r w:rsidRPr="007D6F7F">
        <w:rPr>
          <w:i/>
          <w:iCs/>
          <w:sz w:val="22"/>
          <w:szCs w:val="22"/>
        </w:rPr>
        <w:t>Statewide</w:t>
      </w:r>
      <w:proofErr w:type="gramEnd"/>
      <w:r w:rsidRPr="007D6F7F">
        <w:rPr>
          <w:i/>
          <w:iCs/>
          <w:sz w:val="22"/>
          <w:szCs w:val="22"/>
        </w:rPr>
        <w:t xml:space="preserve"> Event Notification Service Framework</w:t>
      </w:r>
      <w:r w:rsidRPr="007D6F7F">
        <w:rPr>
          <w:sz w:val="22"/>
          <w:szCs w:val="22"/>
        </w:rPr>
        <w:t xml:space="preserve">, including having the capacity to receive and send </w:t>
      </w:r>
      <w:r>
        <w:rPr>
          <w:sz w:val="22"/>
          <w:szCs w:val="22"/>
        </w:rPr>
        <w:t>a</w:t>
      </w:r>
      <w:r w:rsidRPr="007D6F7F">
        <w:rPr>
          <w:sz w:val="22"/>
          <w:szCs w:val="22"/>
        </w:rPr>
        <w:t xml:space="preserve">dmission, </w:t>
      </w:r>
      <w:r>
        <w:rPr>
          <w:sz w:val="22"/>
          <w:szCs w:val="22"/>
        </w:rPr>
        <w:t>d</w:t>
      </w:r>
      <w:r w:rsidRPr="007D6F7F">
        <w:rPr>
          <w:sz w:val="22"/>
          <w:szCs w:val="22"/>
        </w:rPr>
        <w:t xml:space="preserve">ischarge, and </w:t>
      </w:r>
      <w:r>
        <w:rPr>
          <w:sz w:val="22"/>
          <w:szCs w:val="22"/>
        </w:rPr>
        <w:t>t</w:t>
      </w:r>
      <w:r w:rsidRPr="007D6F7F">
        <w:rPr>
          <w:sz w:val="22"/>
          <w:szCs w:val="22"/>
        </w:rPr>
        <w:t xml:space="preserve">ransfer </w:t>
      </w:r>
      <w:r>
        <w:rPr>
          <w:sz w:val="22"/>
          <w:szCs w:val="22"/>
        </w:rPr>
        <w:t>m</w:t>
      </w:r>
      <w:r w:rsidRPr="007D6F7F">
        <w:rPr>
          <w:sz w:val="22"/>
          <w:szCs w:val="22"/>
        </w:rPr>
        <w:t xml:space="preserve">essages, as that term is defined in 101 CMR 20.04: </w:t>
      </w:r>
      <w:r w:rsidR="00B63D2B">
        <w:rPr>
          <w:sz w:val="22"/>
          <w:szCs w:val="22"/>
        </w:rPr>
        <w:t xml:space="preserve"> </w:t>
      </w:r>
      <w:proofErr w:type="gramStart"/>
      <w:r w:rsidR="004E0D9B">
        <w:rPr>
          <w:i/>
          <w:iCs/>
          <w:sz w:val="22"/>
          <w:szCs w:val="22"/>
        </w:rPr>
        <w:t>Definitions</w:t>
      </w:r>
      <w:r w:rsidRPr="00945832">
        <w:rPr>
          <w:sz w:val="22"/>
          <w:szCs w:val="22"/>
        </w:rPr>
        <w:t>;</w:t>
      </w:r>
      <w:proofErr w:type="gramEnd"/>
    </w:p>
    <w:p w14:paraId="7E497D0D" w14:textId="77777777" w:rsidR="00552207" w:rsidRDefault="00552207" w:rsidP="00241775">
      <w:pPr>
        <w:pStyle w:val="ListParagraph"/>
        <w:ind w:left="1440"/>
        <w:rPr>
          <w:sz w:val="22"/>
          <w:szCs w:val="22"/>
        </w:rPr>
      </w:pPr>
      <w:r>
        <w:rPr>
          <w:sz w:val="22"/>
          <w:szCs w:val="22"/>
        </w:rPr>
        <w:t>(j</w:t>
      </w:r>
      <w:proofErr w:type="gramStart"/>
      <w:r>
        <w:rPr>
          <w:sz w:val="22"/>
          <w:szCs w:val="22"/>
        </w:rPr>
        <w:t>)  agree</w:t>
      </w:r>
      <w:proofErr w:type="gramEnd"/>
      <w:r>
        <w:rPr>
          <w:sz w:val="22"/>
          <w:szCs w:val="22"/>
        </w:rPr>
        <w:t xml:space="preserve"> to establish and implement policies and procedures to increase the technological capabilities to share information among providers involved in members’ care, including increasing Health Information Exchange (HIE) connections and enhancing digital systems </w:t>
      </w:r>
      <w:proofErr w:type="gramStart"/>
      <w:r>
        <w:rPr>
          <w:sz w:val="22"/>
          <w:szCs w:val="22"/>
        </w:rPr>
        <w:t>interoperability;</w:t>
      </w:r>
      <w:proofErr w:type="gramEnd"/>
    </w:p>
    <w:p w14:paraId="644F5DDF" w14:textId="58EDEE67" w:rsidR="00552207" w:rsidRDefault="00552207" w:rsidP="00241775">
      <w:pPr>
        <w:pStyle w:val="ListParagraph"/>
        <w:ind w:left="1440"/>
        <w:rPr>
          <w:sz w:val="22"/>
          <w:szCs w:val="22"/>
        </w:rPr>
      </w:pPr>
      <w:r>
        <w:rPr>
          <w:sz w:val="22"/>
          <w:szCs w:val="22"/>
        </w:rPr>
        <w:t>(k</w:t>
      </w:r>
      <w:proofErr w:type="gramStart"/>
      <w:r>
        <w:rPr>
          <w:sz w:val="22"/>
          <w:szCs w:val="22"/>
        </w:rPr>
        <w:t>)  agree</w:t>
      </w:r>
      <w:proofErr w:type="gramEnd"/>
      <w:r>
        <w:rPr>
          <w:sz w:val="22"/>
          <w:szCs w:val="22"/>
        </w:rPr>
        <w:t xml:space="preserve"> to use CMS</w:t>
      </w:r>
      <w:r w:rsidR="00196059">
        <w:rPr>
          <w:sz w:val="22"/>
          <w:szCs w:val="22"/>
        </w:rPr>
        <w:t>-</w:t>
      </w:r>
      <w:r>
        <w:rPr>
          <w:sz w:val="22"/>
          <w:szCs w:val="22"/>
        </w:rPr>
        <w:t xml:space="preserve">required CEHRT (Certified Electronic Health Record Technology) criteria (2015 edition or subsequent editions) and updates to said criteria, to document and communicate clinical care </w:t>
      </w:r>
      <w:proofErr w:type="gramStart"/>
      <w:r>
        <w:rPr>
          <w:sz w:val="22"/>
          <w:szCs w:val="22"/>
        </w:rPr>
        <w:t>information;</w:t>
      </w:r>
      <w:proofErr w:type="gramEnd"/>
      <w:r>
        <w:rPr>
          <w:sz w:val="22"/>
          <w:szCs w:val="22"/>
        </w:rPr>
        <w:t xml:space="preserve"> </w:t>
      </w:r>
    </w:p>
    <w:p w14:paraId="53D1217B" w14:textId="77777777" w:rsidR="00552207" w:rsidRDefault="00552207" w:rsidP="00241775">
      <w:pPr>
        <w:pStyle w:val="ListParagraph"/>
        <w:ind w:left="1440"/>
        <w:rPr>
          <w:sz w:val="22"/>
          <w:szCs w:val="22"/>
        </w:rPr>
      </w:pPr>
      <w:r>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p w14:paraId="18FE53FD" w14:textId="77777777" w:rsidR="00552207" w:rsidRPr="00962CC5" w:rsidRDefault="00552207" w:rsidP="00241775">
      <w:pPr>
        <w:pStyle w:val="ListParagraph"/>
        <w:ind w:left="1440"/>
        <w:rPr>
          <w:sz w:val="22"/>
          <w:szCs w:val="22"/>
        </w:rPr>
      </w:pPr>
      <w:r>
        <w:rPr>
          <w:sz w:val="22"/>
          <w:szCs w:val="22"/>
        </w:rPr>
        <w:t>(m</w:t>
      </w:r>
      <w:proofErr w:type="gramStart"/>
      <w:r>
        <w:rPr>
          <w:sz w:val="22"/>
          <w:szCs w:val="22"/>
        </w:rPr>
        <w:t xml:space="preserve">)  </w:t>
      </w:r>
      <w:r w:rsidRPr="00962CC5">
        <w:rPr>
          <w:sz w:val="22"/>
          <w:szCs w:val="22"/>
        </w:rPr>
        <w:t>agree</w:t>
      </w:r>
      <w:proofErr w:type="gramEnd"/>
      <w:r w:rsidRPr="00962CC5">
        <w:rPr>
          <w:sz w:val="22"/>
          <w:szCs w:val="22"/>
        </w:rPr>
        <w:t xml:space="preserv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410.482(A) through 410.482(H); and</w:t>
      </w:r>
    </w:p>
    <w:p w14:paraId="6FE8BE64" w14:textId="77777777" w:rsidR="00552207" w:rsidRPr="000845A6" w:rsidRDefault="00552207" w:rsidP="00241775">
      <w:pPr>
        <w:ind w:left="1440"/>
        <w:contextualSpacing/>
        <w:rPr>
          <w:sz w:val="22"/>
          <w:szCs w:val="22"/>
        </w:rPr>
      </w:pPr>
      <w:r>
        <w:rPr>
          <w:sz w:val="22"/>
          <w:szCs w:val="22"/>
        </w:rPr>
        <w:t>(n</w:t>
      </w:r>
      <w:proofErr w:type="gramStart"/>
      <w:r>
        <w:rPr>
          <w:sz w:val="22"/>
          <w:szCs w:val="22"/>
        </w:rPr>
        <w:t>)  agree</w:t>
      </w:r>
      <w:proofErr w:type="gramEnd"/>
      <w:r w:rsidRPr="000845A6">
        <w:rPr>
          <w:sz w:val="22"/>
          <w:szCs w:val="22"/>
        </w:rPr>
        <w:t xml:space="preserve"> to participate in any quality management and program integrity processes as required by the MassHealth agency.</w:t>
      </w:r>
    </w:p>
    <w:p w14:paraId="4EDCE5FB" w14:textId="77777777" w:rsidR="00552207" w:rsidRPr="00C252D6" w:rsidRDefault="00552207" w:rsidP="00241775">
      <w:pPr>
        <w:ind w:left="1080"/>
        <w:contextualSpacing/>
        <w:rPr>
          <w:sz w:val="22"/>
          <w:szCs w:val="22"/>
        </w:rPr>
      </w:pPr>
      <w:r>
        <w:rPr>
          <w:sz w:val="22"/>
          <w:szCs w:val="22"/>
        </w:rPr>
        <w:t>(3</w:t>
      </w:r>
      <w:proofErr w:type="gramStart"/>
      <w:r>
        <w:rPr>
          <w:sz w:val="22"/>
          <w:szCs w:val="22"/>
        </w:rPr>
        <w:t xml:space="preserve">)  </w:t>
      </w:r>
      <w:r w:rsidRPr="00C252D6">
        <w:rPr>
          <w:sz w:val="22"/>
          <w:szCs w:val="22"/>
        </w:rPr>
        <w:t>The</w:t>
      </w:r>
      <w:proofErr w:type="gramEnd"/>
      <w:r w:rsidRPr="00C252D6">
        <w:rPr>
          <w:sz w:val="22"/>
          <w:szCs w:val="22"/>
        </w:rPr>
        <w:t xml:space="preserve"> MassHealth agency requires documentation from providers seeking to become </w:t>
      </w:r>
      <w:r>
        <w:rPr>
          <w:sz w:val="22"/>
          <w:szCs w:val="22"/>
        </w:rPr>
        <w:t>CARES program</w:t>
      </w:r>
      <w:r w:rsidRPr="00C252D6">
        <w:rPr>
          <w:sz w:val="22"/>
          <w:szCs w:val="22"/>
        </w:rPr>
        <w:t xml:space="preserve"> providers. All required application documentation will be specified by the MassHealth agency and must be submitted and approved </w:t>
      </w:r>
      <w:r>
        <w:rPr>
          <w:sz w:val="22"/>
          <w:szCs w:val="22"/>
        </w:rPr>
        <w:t>before</w:t>
      </w:r>
      <w:r w:rsidRPr="00C252D6">
        <w:rPr>
          <w:sz w:val="22"/>
          <w:szCs w:val="22"/>
        </w:rPr>
        <w:t xml:space="preserve"> participating as a </w:t>
      </w:r>
      <w:r>
        <w:rPr>
          <w:sz w:val="22"/>
          <w:szCs w:val="22"/>
        </w:rPr>
        <w:t>CARES program</w:t>
      </w:r>
      <w:r w:rsidRPr="00C252D6">
        <w:rPr>
          <w:sz w:val="22"/>
          <w:szCs w:val="22"/>
        </w:rPr>
        <w:t xml:space="preserve"> provider in MassHealth. </w:t>
      </w:r>
    </w:p>
    <w:p w14:paraId="21A33CA2" w14:textId="77777777" w:rsidR="00BE2BA1" w:rsidRPr="00C252D6" w:rsidRDefault="00552207" w:rsidP="00241775">
      <w:pPr>
        <w:ind w:left="1080"/>
        <w:contextualSpacing/>
        <w:rPr>
          <w:sz w:val="22"/>
          <w:szCs w:val="22"/>
        </w:rPr>
      </w:pPr>
      <w:r>
        <w:rPr>
          <w:sz w:val="22"/>
          <w:szCs w:val="22"/>
        </w:rPr>
        <w:t>(4</w:t>
      </w:r>
      <w:proofErr w:type="gramStart"/>
      <w:r>
        <w:rPr>
          <w:sz w:val="22"/>
          <w:szCs w:val="22"/>
        </w:rPr>
        <w:t xml:space="preserve">)  </w:t>
      </w:r>
      <w:r w:rsidRPr="00C252D6">
        <w:rPr>
          <w:sz w:val="22"/>
          <w:szCs w:val="22"/>
        </w:rPr>
        <w:t>Based</w:t>
      </w:r>
      <w:proofErr w:type="gramEnd"/>
      <w:r w:rsidRPr="00C252D6">
        <w:rPr>
          <w:sz w:val="22"/>
          <w:szCs w:val="22"/>
        </w:rPr>
        <w:t xml:space="preserve"> on the information</w:t>
      </w:r>
      <w:r>
        <w:rPr>
          <w:sz w:val="22"/>
          <w:szCs w:val="22"/>
        </w:rPr>
        <w:t xml:space="preserve"> provided </w:t>
      </w:r>
      <w:r w:rsidRPr="00C252D6">
        <w:rPr>
          <w:sz w:val="22"/>
          <w:szCs w:val="22"/>
        </w:rPr>
        <w:t xml:space="preserve">in the certification application, the MassHealth agency will determine whether the applicant is certifiable as a </w:t>
      </w:r>
      <w:r>
        <w:rPr>
          <w:sz w:val="22"/>
          <w:szCs w:val="22"/>
        </w:rPr>
        <w:t>CARES program</w:t>
      </w:r>
      <w:r w:rsidRPr="00C252D6">
        <w:rPr>
          <w:sz w:val="22"/>
          <w:szCs w:val="22"/>
        </w:rPr>
        <w:t xml:space="preserve"> provider. If the MassHealth agency determines that the applicant is not </w:t>
      </w:r>
      <w:proofErr w:type="gramStart"/>
      <w:r w:rsidRPr="00C252D6">
        <w:rPr>
          <w:sz w:val="22"/>
          <w:szCs w:val="22"/>
        </w:rPr>
        <w:t>certifiable</w:t>
      </w:r>
      <w:proofErr w:type="gramEnd"/>
      <w:r w:rsidRPr="00C252D6">
        <w:rPr>
          <w:sz w:val="22"/>
          <w:szCs w:val="22"/>
        </w:rPr>
        <w:t>, the notice will contain a statement of the reasons for that determination</w:t>
      </w:r>
      <w:r>
        <w:rPr>
          <w:sz w:val="22"/>
          <w:szCs w:val="22"/>
        </w:rPr>
        <w:t xml:space="preserve"> and</w:t>
      </w:r>
      <w:r w:rsidRPr="00C252D6">
        <w:rPr>
          <w:sz w:val="22"/>
          <w:szCs w:val="22"/>
        </w:rPr>
        <w:t xml:space="preserve"> recommendations for corrective action, so that the applicant may reapply for certification once corrective action </w:t>
      </w:r>
      <w:r w:rsidR="00BE2BA1" w:rsidRPr="00C252D6">
        <w:rPr>
          <w:sz w:val="22"/>
          <w:szCs w:val="22"/>
        </w:rPr>
        <w:t>has been taken.</w:t>
      </w:r>
    </w:p>
    <w:p w14:paraId="0B6FBE81" w14:textId="0E59C56E" w:rsidR="00062E8B" w:rsidRDefault="00062E8B" w:rsidP="00552207">
      <w:pPr>
        <w:ind w:left="1310"/>
        <w:contextualSpacing/>
        <w:rPr>
          <w:sz w:val="22"/>
          <w:szCs w:val="22"/>
        </w:rPr>
      </w:pPr>
    </w:p>
    <w:p w14:paraId="713FAF0D" w14:textId="77777777" w:rsidR="00062E8B" w:rsidRDefault="00062E8B">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2E5D6599" w14:textId="77777777">
        <w:trPr>
          <w:trHeight w:hRule="exact" w:val="960"/>
        </w:trPr>
        <w:tc>
          <w:tcPr>
            <w:tcW w:w="4080" w:type="dxa"/>
            <w:tcBorders>
              <w:bottom w:val="nil"/>
            </w:tcBorders>
          </w:tcPr>
          <w:p w14:paraId="58EC190D"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7489FEC8"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6D00308B"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3B53484C"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5095292"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1B15F0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1C97DEB9"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9481BC1"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42</w:t>
            </w:r>
          </w:p>
        </w:tc>
      </w:tr>
      <w:tr w:rsidR="00552207" w:rsidRPr="009C2ACE" w14:paraId="33895254" w14:textId="77777777">
        <w:trPr>
          <w:trHeight w:hRule="exact" w:val="864"/>
        </w:trPr>
        <w:tc>
          <w:tcPr>
            <w:tcW w:w="4080" w:type="dxa"/>
            <w:tcBorders>
              <w:top w:val="nil"/>
            </w:tcBorders>
            <w:vAlign w:val="center"/>
          </w:tcPr>
          <w:p w14:paraId="500F780C"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7C7D398D"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B15C437" w14:textId="09616578"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sidR="00BB23EE">
              <w:rPr>
                <w:rFonts w:ascii="Arial"/>
                <w:spacing w:val="-1"/>
                <w:sz w:val="20"/>
              </w:rPr>
              <w:t>XX</w:t>
            </w:r>
          </w:p>
        </w:tc>
        <w:tc>
          <w:tcPr>
            <w:tcW w:w="1771" w:type="dxa"/>
          </w:tcPr>
          <w:p w14:paraId="3D1564B2"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78C4DE19" w14:textId="787E7126" w:rsidR="00552207" w:rsidRPr="009C2ACE" w:rsidRDefault="00BB23E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572F98">
              <w:rPr>
                <w:rFonts w:ascii="Arial" w:hAnsi="Arial" w:cs="Arial"/>
                <w:spacing w:val="-1"/>
                <w:sz w:val="20"/>
                <w:szCs w:val="20"/>
              </w:rPr>
              <w:t>XX/XX/X</w:t>
            </w:r>
          </w:p>
        </w:tc>
      </w:tr>
    </w:tbl>
    <w:p w14:paraId="36283410" w14:textId="77777777" w:rsidR="00552207" w:rsidRDefault="00552207" w:rsidP="00552207">
      <w:pPr>
        <w:ind w:left="1310"/>
        <w:contextualSpacing/>
        <w:rPr>
          <w:sz w:val="22"/>
          <w:szCs w:val="22"/>
        </w:rPr>
      </w:pPr>
    </w:p>
    <w:p w14:paraId="3049CE82" w14:textId="77777777" w:rsidR="00552207" w:rsidRPr="00C252D6" w:rsidRDefault="00552207" w:rsidP="00241775">
      <w:pPr>
        <w:ind w:left="1080"/>
        <w:contextualSpacing/>
        <w:rPr>
          <w:sz w:val="22"/>
          <w:szCs w:val="22"/>
        </w:rPr>
      </w:pPr>
      <w:r>
        <w:rPr>
          <w:sz w:val="22"/>
          <w:szCs w:val="22"/>
        </w:rPr>
        <w:t>(5</w:t>
      </w:r>
      <w:proofErr w:type="gramStart"/>
      <w:r>
        <w:rPr>
          <w:sz w:val="22"/>
          <w:szCs w:val="22"/>
        </w:rPr>
        <w:t xml:space="preserve">)  </w:t>
      </w:r>
      <w:r w:rsidRPr="00C252D6">
        <w:rPr>
          <w:sz w:val="22"/>
          <w:szCs w:val="22"/>
        </w:rPr>
        <w:t>The</w:t>
      </w:r>
      <w:proofErr w:type="gramEnd"/>
      <w:r w:rsidRPr="00C252D6">
        <w:rPr>
          <w:sz w:val="22"/>
          <w:szCs w:val="22"/>
        </w:rPr>
        <w:t xml:space="preserve"> certification is valid only for the </w:t>
      </w:r>
      <w:r w:rsidRPr="00934F26">
        <w:t xml:space="preserve">acute hospital outpatient department, </w:t>
      </w:r>
      <w:r w:rsidRPr="00726244">
        <w:t>HLHC</w:t>
      </w:r>
      <w:r>
        <w:t>,</w:t>
      </w:r>
      <w:r w:rsidRPr="00934F26">
        <w:t xml:space="preserve"> or other hospital satellite clinic</w:t>
      </w:r>
      <w:r w:rsidRPr="00C252D6">
        <w:rPr>
          <w:sz w:val="22"/>
          <w:szCs w:val="22"/>
        </w:rPr>
        <w:t xml:space="preserve"> described in the application and is not transferable to any other provider. Any additional location established by the applicant at a satellite facility must obtain separate certification from the MassHealth agency </w:t>
      </w:r>
      <w:proofErr w:type="gramStart"/>
      <w:r w:rsidRPr="00C252D6">
        <w:rPr>
          <w:sz w:val="22"/>
          <w:szCs w:val="22"/>
        </w:rPr>
        <w:t>in order to</w:t>
      </w:r>
      <w:proofErr w:type="gramEnd"/>
      <w:r w:rsidRPr="00C252D6">
        <w:rPr>
          <w:sz w:val="22"/>
          <w:szCs w:val="22"/>
        </w:rPr>
        <w:t xml:space="preserve"> receive payment.</w:t>
      </w:r>
    </w:p>
    <w:p w14:paraId="1A842659" w14:textId="77777777" w:rsidR="00552207" w:rsidRPr="007D6F7F" w:rsidRDefault="00552207" w:rsidP="00552207">
      <w:pPr>
        <w:spacing w:after="60"/>
        <w:rPr>
          <w:sz w:val="22"/>
          <w:szCs w:val="22"/>
          <w:u w:val="single"/>
        </w:rPr>
      </w:pPr>
    </w:p>
    <w:p w14:paraId="5ABFE4FE" w14:textId="77777777" w:rsidR="00552207" w:rsidRPr="007D6F7F" w:rsidRDefault="00552207" w:rsidP="00241775">
      <w:pPr>
        <w:pStyle w:val="ListParagraph"/>
        <w:ind w:left="720"/>
        <w:rPr>
          <w:sz w:val="22"/>
          <w:szCs w:val="22"/>
        </w:rPr>
      </w:pPr>
      <w:r w:rsidRPr="7F7E4A04">
        <w:rPr>
          <w:sz w:val="22"/>
          <w:szCs w:val="22"/>
        </w:rPr>
        <w:t>(E</w:t>
      </w:r>
      <w:proofErr w:type="gramStart"/>
      <w:r w:rsidRPr="7F7E4A04">
        <w:rPr>
          <w:sz w:val="22"/>
          <w:szCs w:val="22"/>
        </w:rPr>
        <w:t xml:space="preserve">)  </w:t>
      </w:r>
      <w:r w:rsidRPr="000B1FAF">
        <w:rPr>
          <w:sz w:val="22"/>
          <w:szCs w:val="22"/>
          <w:u w:val="single"/>
        </w:rPr>
        <w:t>CARES</w:t>
      </w:r>
      <w:proofErr w:type="gramEnd"/>
      <w:r w:rsidRPr="000B1FAF">
        <w:rPr>
          <w:sz w:val="22"/>
          <w:szCs w:val="22"/>
          <w:u w:val="single"/>
        </w:rPr>
        <w:t xml:space="preserve"> Team</w:t>
      </w:r>
      <w:r w:rsidRPr="7F7E4A04">
        <w:rPr>
          <w:sz w:val="22"/>
          <w:szCs w:val="22"/>
        </w:rPr>
        <w:t>.</w:t>
      </w:r>
    </w:p>
    <w:p w14:paraId="0EC0DB1D" w14:textId="77777777" w:rsidR="00552207" w:rsidRPr="0026200B" w:rsidRDefault="00552207" w:rsidP="00241775">
      <w:pPr>
        <w:spacing w:line="259" w:lineRule="auto"/>
        <w:ind w:left="1080"/>
        <w:contextualSpacing/>
        <w:rPr>
          <w:rFonts w:eastAsia="Arial"/>
          <w:iCs/>
          <w:sz w:val="22"/>
          <w:szCs w:val="22"/>
        </w:rPr>
      </w:pPr>
      <w:r>
        <w:rPr>
          <w:rFonts w:eastAsia="Arial"/>
          <w:sz w:val="22"/>
          <w:szCs w:val="22"/>
        </w:rPr>
        <w:t>(1</w:t>
      </w:r>
      <w:proofErr w:type="gramStart"/>
      <w:r>
        <w:rPr>
          <w:rFonts w:eastAsia="Arial"/>
          <w:sz w:val="22"/>
          <w:szCs w:val="22"/>
        </w:rPr>
        <w:t xml:space="preserve">)  </w:t>
      </w:r>
      <w:r w:rsidRPr="00710E9F">
        <w:rPr>
          <w:rFonts w:eastAsia="Arial"/>
          <w:sz w:val="22"/>
          <w:szCs w:val="22"/>
        </w:rPr>
        <w:t>The</w:t>
      </w:r>
      <w:proofErr w:type="gramEnd"/>
      <w:r w:rsidRPr="00710E9F">
        <w:rPr>
          <w:rFonts w:eastAsia="Arial"/>
          <w:sz w:val="22"/>
          <w:szCs w:val="22"/>
        </w:rPr>
        <w:t xml:space="preserve"> </w:t>
      </w:r>
      <w:r>
        <w:rPr>
          <w:rFonts w:eastAsia="Arial"/>
          <w:sz w:val="22"/>
          <w:szCs w:val="22"/>
        </w:rPr>
        <w:t>CARES program</w:t>
      </w:r>
      <w:r w:rsidRPr="00710E9F">
        <w:rPr>
          <w:rFonts w:eastAsia="Arial"/>
          <w:sz w:val="22"/>
          <w:szCs w:val="22"/>
        </w:rPr>
        <w:t xml:space="preserve"> provider must establish a CARES </w:t>
      </w:r>
      <w:r>
        <w:rPr>
          <w:rFonts w:eastAsia="Arial"/>
          <w:sz w:val="22"/>
          <w:szCs w:val="22"/>
        </w:rPr>
        <w:t>t</w:t>
      </w:r>
      <w:r w:rsidRPr="00710E9F">
        <w:rPr>
          <w:rFonts w:eastAsia="Arial"/>
          <w:sz w:val="22"/>
          <w:szCs w:val="22"/>
        </w:rPr>
        <w:t xml:space="preserve">eam to meet the care coordination needs of members, including on call after-hours availability to assist as needed and to triage medical crises and emergencies. The CARES </w:t>
      </w:r>
      <w:r>
        <w:rPr>
          <w:rFonts w:eastAsia="Arial"/>
          <w:sz w:val="22"/>
          <w:szCs w:val="22"/>
        </w:rPr>
        <w:t>t</w:t>
      </w:r>
      <w:r w:rsidRPr="00710E9F">
        <w:rPr>
          <w:rFonts w:eastAsia="Arial"/>
          <w:sz w:val="22"/>
          <w:szCs w:val="22"/>
        </w:rPr>
        <w:t xml:space="preserve">eam must include a program director, senior care manager, care coordinator, and family support staff which may include a community health worker or peer, each of whom must satisfy the staff composition requirements specified in Appendix </w:t>
      </w:r>
      <w:r w:rsidRPr="00154F8B">
        <w:rPr>
          <w:rFonts w:eastAsia="Arial"/>
          <w:sz w:val="22"/>
          <w:szCs w:val="22"/>
        </w:rPr>
        <w:t>M of the</w:t>
      </w:r>
      <w:r w:rsidRPr="00154F8B">
        <w:rPr>
          <w:rFonts w:eastAsia="Arial"/>
          <w:i/>
          <w:sz w:val="22"/>
          <w:szCs w:val="22"/>
        </w:rPr>
        <w:t xml:space="preserve"> 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The CARES </w:t>
      </w:r>
      <w:r>
        <w:rPr>
          <w:rFonts w:eastAsia="Arial"/>
          <w:sz w:val="22"/>
          <w:szCs w:val="22"/>
        </w:rPr>
        <w:t>t</w:t>
      </w:r>
      <w:r w:rsidRPr="00710E9F">
        <w:rPr>
          <w:rFonts w:eastAsia="Arial"/>
          <w:sz w:val="22"/>
          <w:szCs w:val="22"/>
        </w:rPr>
        <w:t xml:space="preserve">eam must satisfy any other staff composition requirements specified in Appendix </w:t>
      </w:r>
      <w:r w:rsidRPr="00154F8B">
        <w:rPr>
          <w:rFonts w:eastAsia="Arial"/>
          <w:iCs/>
          <w:sz w:val="22"/>
          <w:szCs w:val="22"/>
        </w:rPr>
        <w:t xml:space="preserve">M of the </w:t>
      </w:r>
      <w:r w:rsidRPr="00154F8B">
        <w:rPr>
          <w:rFonts w:eastAsia="Arial"/>
          <w:i/>
          <w:sz w:val="22"/>
          <w:szCs w:val="22"/>
        </w:rPr>
        <w:t xml:space="preserve">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CARES </w:t>
      </w:r>
      <w:r>
        <w:rPr>
          <w:rFonts w:eastAsia="Arial"/>
          <w:sz w:val="22"/>
          <w:szCs w:val="22"/>
        </w:rPr>
        <w:t>t</w:t>
      </w:r>
      <w:r w:rsidRPr="00710E9F">
        <w:rPr>
          <w:rFonts w:eastAsia="Arial"/>
          <w:sz w:val="22"/>
          <w:szCs w:val="22"/>
        </w:rPr>
        <w:t xml:space="preserve">eam members may serve multiple roles for which they are qualified </w:t>
      </w:r>
      <w:proofErr w:type="gramStart"/>
      <w:r>
        <w:rPr>
          <w:rFonts w:eastAsia="Arial"/>
          <w:sz w:val="22"/>
          <w:szCs w:val="22"/>
        </w:rPr>
        <w:t>as</w:t>
      </w:r>
      <w:r w:rsidRPr="00710E9F">
        <w:rPr>
          <w:rFonts w:eastAsia="Arial"/>
          <w:sz w:val="22"/>
          <w:szCs w:val="22"/>
        </w:rPr>
        <w:t xml:space="preserve"> long as</w:t>
      </w:r>
      <w:proofErr w:type="gramEnd"/>
      <w:r w:rsidRPr="00710E9F">
        <w:rPr>
          <w:rFonts w:eastAsia="Arial"/>
          <w:sz w:val="22"/>
          <w:szCs w:val="22"/>
        </w:rPr>
        <w:t xml:space="preserve"> the staffing responsibilities and programmatic requirements are met. In addition, care managers and supervisors serving on the CARES </w:t>
      </w:r>
      <w:r>
        <w:rPr>
          <w:rFonts w:eastAsia="Arial"/>
          <w:sz w:val="22"/>
          <w:szCs w:val="22"/>
        </w:rPr>
        <w:t>t</w:t>
      </w:r>
      <w:r w:rsidRPr="00710E9F">
        <w:rPr>
          <w:rFonts w:eastAsia="Arial"/>
          <w:sz w:val="22"/>
          <w:szCs w:val="22"/>
        </w:rPr>
        <w:t xml:space="preserve">eam must complete </w:t>
      </w:r>
      <w:proofErr w:type="gramStart"/>
      <w:r w:rsidRPr="00710E9F">
        <w:rPr>
          <w:rFonts w:eastAsia="Arial"/>
          <w:sz w:val="22"/>
          <w:szCs w:val="22"/>
        </w:rPr>
        <w:t>trainings</w:t>
      </w:r>
      <w:proofErr w:type="gramEnd"/>
      <w:r w:rsidRPr="00710E9F">
        <w:rPr>
          <w:rFonts w:eastAsia="Arial"/>
          <w:sz w:val="22"/>
          <w:szCs w:val="22"/>
        </w:rPr>
        <w:t xml:space="preserve"> as outlined in Appendix </w:t>
      </w:r>
      <w:r w:rsidRPr="00154F8B">
        <w:rPr>
          <w:rFonts w:eastAsia="Arial"/>
          <w:iCs/>
          <w:sz w:val="22"/>
          <w:szCs w:val="22"/>
        </w:rPr>
        <w:t>M of</w:t>
      </w:r>
      <w:r>
        <w:rPr>
          <w:rFonts w:eastAsia="Arial"/>
          <w:iCs/>
          <w:sz w:val="22"/>
          <w:szCs w:val="22"/>
        </w:rPr>
        <w:t xml:space="preserve"> </w:t>
      </w:r>
      <w:r w:rsidRPr="00154F8B">
        <w:rPr>
          <w:rFonts w:eastAsia="Arial"/>
          <w:iCs/>
          <w:sz w:val="22"/>
          <w:szCs w:val="22"/>
        </w:rPr>
        <w:t xml:space="preserve">the </w:t>
      </w:r>
      <w:r w:rsidRPr="00154F8B">
        <w:rPr>
          <w:rFonts w:eastAsia="Arial"/>
          <w:i/>
          <w:sz w:val="22"/>
          <w:szCs w:val="22"/>
        </w:rPr>
        <w:t xml:space="preserve">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w:t>
      </w:r>
      <w:r>
        <w:rPr>
          <w:rFonts w:eastAsia="Arial"/>
          <w:sz w:val="22"/>
          <w:szCs w:val="22"/>
        </w:rPr>
        <w:t>CARES program</w:t>
      </w:r>
      <w:r w:rsidRPr="00710E9F">
        <w:rPr>
          <w:rFonts w:eastAsia="Arial"/>
          <w:sz w:val="22"/>
          <w:szCs w:val="22"/>
        </w:rPr>
        <w:t xml:space="preserve"> providers must establish policies and procedures relating to such </w:t>
      </w:r>
      <w:proofErr w:type="gramStart"/>
      <w:r w:rsidRPr="00710E9F">
        <w:rPr>
          <w:rFonts w:eastAsia="Arial"/>
          <w:sz w:val="22"/>
          <w:szCs w:val="22"/>
        </w:rPr>
        <w:t>trainings</w:t>
      </w:r>
      <w:proofErr w:type="gramEnd"/>
      <w:r w:rsidRPr="00710E9F">
        <w:rPr>
          <w:rFonts w:eastAsia="Arial"/>
          <w:sz w:val="22"/>
          <w:szCs w:val="22"/>
        </w:rPr>
        <w:t xml:space="preserve"> to ensure the completion of such </w:t>
      </w:r>
      <w:proofErr w:type="gramStart"/>
      <w:r w:rsidRPr="00710E9F">
        <w:rPr>
          <w:rFonts w:eastAsia="Arial"/>
          <w:sz w:val="22"/>
          <w:szCs w:val="22"/>
        </w:rPr>
        <w:t>trainings</w:t>
      </w:r>
      <w:proofErr w:type="gramEnd"/>
      <w:r w:rsidRPr="00710E9F">
        <w:rPr>
          <w:rFonts w:eastAsia="Arial"/>
          <w:sz w:val="22"/>
          <w:szCs w:val="22"/>
        </w:rPr>
        <w:t xml:space="preserve">. </w:t>
      </w:r>
      <w:r>
        <w:rPr>
          <w:rFonts w:eastAsia="Arial"/>
          <w:sz w:val="22"/>
          <w:szCs w:val="22"/>
        </w:rPr>
        <w:t>CARES program</w:t>
      </w:r>
      <w:r w:rsidRPr="00710E9F">
        <w:rPr>
          <w:rFonts w:eastAsia="Arial"/>
          <w:sz w:val="22"/>
          <w:szCs w:val="22"/>
        </w:rPr>
        <w:t xml:space="preserve"> providers must document compliance with training requirements for care managers and supervisors within three months of </w:t>
      </w:r>
      <w:r>
        <w:rPr>
          <w:rFonts w:eastAsia="Arial"/>
          <w:sz w:val="22"/>
          <w:szCs w:val="22"/>
        </w:rPr>
        <w:t>starting in that role</w:t>
      </w:r>
      <w:r w:rsidRPr="00710E9F">
        <w:rPr>
          <w:rFonts w:eastAsia="Arial"/>
          <w:sz w:val="22"/>
          <w:szCs w:val="22"/>
        </w:rPr>
        <w:t>.</w:t>
      </w:r>
    </w:p>
    <w:p w14:paraId="17A29E29" w14:textId="77777777" w:rsidR="00552207" w:rsidRPr="00710E9F" w:rsidRDefault="00552207" w:rsidP="00241775">
      <w:pPr>
        <w:ind w:left="1080"/>
        <w:contextualSpacing/>
        <w:rPr>
          <w:sz w:val="22"/>
          <w:szCs w:val="22"/>
        </w:rPr>
      </w:pPr>
      <w:r>
        <w:rPr>
          <w:sz w:val="22"/>
          <w:szCs w:val="22"/>
        </w:rPr>
        <w:t>(2</w:t>
      </w:r>
      <w:proofErr w:type="gramStart"/>
      <w:r>
        <w:rPr>
          <w:sz w:val="22"/>
          <w:szCs w:val="22"/>
        </w:rPr>
        <w:t xml:space="preserve">)  </w:t>
      </w:r>
      <w:r w:rsidRPr="00710E9F">
        <w:rPr>
          <w:sz w:val="22"/>
          <w:szCs w:val="22"/>
        </w:rPr>
        <w:t>The</w:t>
      </w:r>
      <w:proofErr w:type="gramEnd"/>
      <w:r w:rsidRPr="00710E9F">
        <w:rPr>
          <w:sz w:val="22"/>
          <w:szCs w:val="22"/>
        </w:rPr>
        <w:t xml:space="preserve"> CARES </w:t>
      </w:r>
      <w:r>
        <w:rPr>
          <w:sz w:val="22"/>
          <w:szCs w:val="22"/>
        </w:rPr>
        <w:t>t</w:t>
      </w:r>
      <w:r w:rsidRPr="00710E9F">
        <w:rPr>
          <w:sz w:val="22"/>
          <w:szCs w:val="22"/>
        </w:rPr>
        <w:t xml:space="preserve">eam is responsible for ensuring that needed medical, social, educational, and other </w:t>
      </w:r>
      <w:r>
        <w:rPr>
          <w:sz w:val="22"/>
          <w:szCs w:val="22"/>
        </w:rPr>
        <w:t>CARES program</w:t>
      </w:r>
      <w:r w:rsidRPr="00710E9F">
        <w:rPr>
          <w:sz w:val="22"/>
          <w:szCs w:val="22"/>
        </w:rPr>
        <w:t xml:space="preserve"> services are accessed, coordinated, and delivered in a strength-based, individualized, member-driven, culturally informed, linguistically appropriate, and accessible manner. The CARES </w:t>
      </w:r>
      <w:r>
        <w:rPr>
          <w:sz w:val="22"/>
          <w:szCs w:val="22"/>
        </w:rPr>
        <w:t>t</w:t>
      </w:r>
      <w:r w:rsidRPr="00710E9F">
        <w:rPr>
          <w:sz w:val="22"/>
          <w:szCs w:val="22"/>
        </w:rPr>
        <w:t xml:space="preserve">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w:t>
      </w:r>
      <w:r>
        <w:rPr>
          <w:sz w:val="22"/>
          <w:szCs w:val="22"/>
        </w:rPr>
        <w:t>t</w:t>
      </w:r>
      <w:r w:rsidRPr="00710E9F">
        <w:rPr>
          <w:sz w:val="22"/>
          <w:szCs w:val="22"/>
        </w:rPr>
        <w:t xml:space="preserve">eam. </w:t>
      </w:r>
    </w:p>
    <w:p w14:paraId="549A4E54" w14:textId="0EBF96F2" w:rsidR="00552207" w:rsidRPr="00710E9F" w:rsidRDefault="00552207" w:rsidP="00241775">
      <w:pPr>
        <w:ind w:left="1080"/>
        <w:contextualSpacing/>
        <w:rPr>
          <w:sz w:val="22"/>
          <w:szCs w:val="22"/>
        </w:rPr>
      </w:pPr>
      <w:r>
        <w:rPr>
          <w:color w:val="000000"/>
          <w:sz w:val="22"/>
          <w:szCs w:val="22"/>
          <w:shd w:val="clear" w:color="auto" w:fill="FFFFFF"/>
        </w:rPr>
        <w:t>(3</w:t>
      </w:r>
      <w:proofErr w:type="gramStart"/>
      <w:r>
        <w:rPr>
          <w:color w:val="000000"/>
          <w:sz w:val="22"/>
          <w:szCs w:val="22"/>
          <w:shd w:val="clear" w:color="auto" w:fill="FFFFFF"/>
        </w:rPr>
        <w:t xml:space="preserve">)  </w:t>
      </w:r>
      <w:r w:rsidRPr="00710E9F">
        <w:rPr>
          <w:color w:val="000000"/>
          <w:sz w:val="22"/>
          <w:szCs w:val="22"/>
          <w:shd w:val="clear" w:color="auto" w:fill="FFFFFF"/>
        </w:rPr>
        <w:t>The</w:t>
      </w:r>
      <w:proofErr w:type="gramEnd"/>
      <w:r w:rsidRPr="00710E9F">
        <w:rPr>
          <w:color w:val="000000"/>
          <w:sz w:val="22"/>
          <w:szCs w:val="22"/>
          <w:shd w:val="clear" w:color="auto" w:fill="FFFFFF"/>
        </w:rPr>
        <w:t xml:space="preserve"> CARES </w:t>
      </w:r>
      <w:r>
        <w:rPr>
          <w:color w:val="000000"/>
          <w:sz w:val="22"/>
          <w:szCs w:val="22"/>
          <w:shd w:val="clear" w:color="auto" w:fill="FFFFFF"/>
        </w:rPr>
        <w:t>t</w:t>
      </w:r>
      <w:r w:rsidRPr="00710E9F">
        <w:rPr>
          <w:color w:val="000000"/>
          <w:sz w:val="22"/>
          <w:szCs w:val="22"/>
          <w:shd w:val="clear" w:color="auto" w:fill="FFFFFF"/>
        </w:rPr>
        <w:t>eam must</w:t>
      </w:r>
    </w:p>
    <w:p w14:paraId="3EBBD8A3" w14:textId="77777777" w:rsidR="00552207" w:rsidRPr="007D6F7F" w:rsidRDefault="00552207" w:rsidP="00241775">
      <w:pPr>
        <w:pStyle w:val="ListParagraph"/>
        <w:autoSpaceDE/>
        <w:autoSpaceDN/>
        <w:adjustRightInd/>
        <w:ind w:left="1440"/>
        <w:contextualSpacing/>
        <w:rPr>
          <w:sz w:val="22"/>
          <w:szCs w:val="22"/>
        </w:rPr>
      </w:pPr>
      <w:r>
        <w:rPr>
          <w:sz w:val="22"/>
          <w:szCs w:val="22"/>
        </w:rPr>
        <w:t>(a</w:t>
      </w:r>
      <w:proofErr w:type="gramStart"/>
      <w:r>
        <w:rPr>
          <w:sz w:val="22"/>
          <w:szCs w:val="22"/>
        </w:rPr>
        <w:t>)  conduct</w:t>
      </w:r>
      <w:proofErr w:type="gramEnd"/>
      <w:r>
        <w:rPr>
          <w:sz w:val="22"/>
          <w:szCs w:val="22"/>
        </w:rPr>
        <w:t xml:space="preserve"> </w:t>
      </w:r>
      <w:r w:rsidRPr="007D6F7F">
        <w:rPr>
          <w:sz w:val="22"/>
          <w:szCs w:val="22"/>
        </w:rPr>
        <w:t xml:space="preserve">a </w:t>
      </w:r>
      <w:r>
        <w:rPr>
          <w:sz w:val="22"/>
          <w:szCs w:val="22"/>
        </w:rPr>
        <w:t>c</w:t>
      </w:r>
      <w:r w:rsidRPr="007D6F7F">
        <w:rPr>
          <w:sz w:val="22"/>
          <w:szCs w:val="22"/>
        </w:rPr>
        <w:t xml:space="preserve">omprehensive </w:t>
      </w:r>
      <w:r>
        <w:rPr>
          <w:sz w:val="22"/>
          <w:szCs w:val="22"/>
        </w:rPr>
        <w:t>a</w:t>
      </w:r>
      <w:r w:rsidRPr="007D6F7F">
        <w:rPr>
          <w:sz w:val="22"/>
          <w:szCs w:val="22"/>
        </w:rPr>
        <w:t xml:space="preserve">ssessment of each </w:t>
      </w:r>
      <w:r>
        <w:rPr>
          <w:sz w:val="22"/>
          <w:szCs w:val="22"/>
        </w:rPr>
        <w:t>member</w:t>
      </w:r>
      <w:r w:rsidRPr="007D6F7F">
        <w:rPr>
          <w:sz w:val="22"/>
          <w:szCs w:val="22"/>
        </w:rPr>
        <w:t xml:space="preserve"> seeking </w:t>
      </w:r>
      <w:r>
        <w:rPr>
          <w:sz w:val="22"/>
          <w:szCs w:val="22"/>
        </w:rPr>
        <w:t>CARES program</w:t>
      </w:r>
      <w:r w:rsidRPr="007D6F7F">
        <w:rPr>
          <w:sz w:val="22"/>
          <w:szCs w:val="22"/>
        </w:rPr>
        <w:t xml:space="preserve"> services from the provider </w:t>
      </w:r>
      <w:proofErr w:type="gramStart"/>
      <w:r w:rsidRPr="007D6F7F">
        <w:rPr>
          <w:sz w:val="22"/>
          <w:szCs w:val="22"/>
        </w:rPr>
        <w:t>in order to</w:t>
      </w:r>
      <w:proofErr w:type="gramEnd"/>
      <w:r w:rsidRPr="007D6F7F">
        <w:rPr>
          <w:sz w:val="22"/>
          <w:szCs w:val="22"/>
        </w:rPr>
        <w:t xml:space="preserve"> determine that the </w:t>
      </w:r>
      <w:r>
        <w:rPr>
          <w:sz w:val="22"/>
          <w:szCs w:val="22"/>
        </w:rPr>
        <w:t>member</w:t>
      </w:r>
      <w:r w:rsidRPr="007D6F7F">
        <w:rPr>
          <w:sz w:val="22"/>
          <w:szCs w:val="22"/>
        </w:rPr>
        <w:t xml:space="preserve"> is clinically eligible to receive such services. The CARES </w:t>
      </w:r>
      <w:r>
        <w:rPr>
          <w:sz w:val="22"/>
          <w:szCs w:val="22"/>
        </w:rPr>
        <w:t>t</w:t>
      </w:r>
      <w:r w:rsidRPr="007D6F7F">
        <w:rPr>
          <w:sz w:val="22"/>
          <w:szCs w:val="22"/>
        </w:rPr>
        <w:t xml:space="preserve">eam </w:t>
      </w:r>
      <w:r>
        <w:rPr>
          <w:sz w:val="22"/>
          <w:szCs w:val="22"/>
        </w:rPr>
        <w:t>will</w:t>
      </w:r>
      <w:r w:rsidRPr="007D6F7F">
        <w:rPr>
          <w:sz w:val="22"/>
          <w:szCs w:val="22"/>
        </w:rPr>
        <w:t xml:space="preserve"> conduct this </w:t>
      </w:r>
      <w:r>
        <w:rPr>
          <w:sz w:val="22"/>
          <w:szCs w:val="22"/>
        </w:rPr>
        <w:t>c</w:t>
      </w:r>
      <w:r w:rsidRPr="007D6F7F">
        <w:rPr>
          <w:sz w:val="22"/>
          <w:szCs w:val="22"/>
        </w:rPr>
        <w:t xml:space="preserve">omprehensive </w:t>
      </w:r>
      <w:r>
        <w:rPr>
          <w:sz w:val="22"/>
          <w:szCs w:val="22"/>
        </w:rPr>
        <w:t>a</w:t>
      </w:r>
      <w:r w:rsidRPr="007D6F7F">
        <w:rPr>
          <w:sz w:val="22"/>
          <w:szCs w:val="22"/>
        </w:rPr>
        <w:t xml:space="preserve">ssessment in accordance with 130 CMR </w:t>
      </w:r>
      <w:r>
        <w:rPr>
          <w:sz w:val="22"/>
          <w:szCs w:val="22"/>
        </w:rPr>
        <w:t>410</w:t>
      </w:r>
      <w:r w:rsidRPr="007D6F7F">
        <w:rPr>
          <w:sz w:val="22"/>
          <w:szCs w:val="22"/>
        </w:rPr>
        <w:t>.</w:t>
      </w:r>
      <w:r>
        <w:rPr>
          <w:sz w:val="22"/>
          <w:szCs w:val="22"/>
        </w:rPr>
        <w:t>482(F)</w:t>
      </w:r>
      <w:r w:rsidRPr="007D6F7F">
        <w:rPr>
          <w:sz w:val="22"/>
          <w:szCs w:val="22"/>
        </w:rPr>
        <w:t xml:space="preserve"> and </w:t>
      </w:r>
      <w:r w:rsidRPr="00A14388">
        <w:rPr>
          <w:sz w:val="22"/>
          <w:szCs w:val="22"/>
        </w:rPr>
        <w:t>Appendix</w:t>
      </w:r>
      <w:r w:rsidRPr="00637B0F">
        <w:rPr>
          <w:sz w:val="22"/>
          <w:szCs w:val="22"/>
        </w:rPr>
        <w:t xml:space="preserve"> </w:t>
      </w:r>
      <w:r w:rsidRPr="00637B0F">
        <w:rPr>
          <w:iCs/>
          <w:sz w:val="22"/>
          <w:szCs w:val="22"/>
        </w:rPr>
        <w:t xml:space="preserve">M of the </w:t>
      </w:r>
      <w:r w:rsidRPr="00637B0F">
        <w:rPr>
          <w:i/>
          <w:sz w:val="22"/>
          <w:szCs w:val="22"/>
        </w:rPr>
        <w:t>Physician Manual</w:t>
      </w:r>
      <w:r w:rsidRPr="00A14388">
        <w:rPr>
          <w:sz w:val="22"/>
          <w:szCs w:val="22"/>
        </w:rPr>
        <w:t>.</w:t>
      </w:r>
    </w:p>
    <w:p w14:paraId="4772C32D" w14:textId="77777777" w:rsidR="00552207" w:rsidRPr="007D6F7F" w:rsidRDefault="00552207" w:rsidP="00241775">
      <w:pPr>
        <w:pStyle w:val="ListParagraph"/>
        <w:autoSpaceDE/>
        <w:autoSpaceDN/>
        <w:adjustRightInd/>
        <w:ind w:left="1440"/>
        <w:contextualSpacing/>
        <w:rPr>
          <w:sz w:val="22"/>
          <w:szCs w:val="22"/>
        </w:rPr>
      </w:pPr>
      <w:r>
        <w:rPr>
          <w:sz w:val="22"/>
          <w:szCs w:val="22"/>
        </w:rPr>
        <w:t>(b</w:t>
      </w:r>
      <w:proofErr w:type="gramStart"/>
      <w:r>
        <w:rPr>
          <w:sz w:val="22"/>
          <w:szCs w:val="22"/>
        </w:rPr>
        <w:t>)  make</w:t>
      </w:r>
      <w:proofErr w:type="gramEnd"/>
      <w:r>
        <w:rPr>
          <w:sz w:val="22"/>
          <w:szCs w:val="22"/>
        </w:rPr>
        <w:t xml:space="preserve"> </w:t>
      </w:r>
      <w:r w:rsidRPr="007D6F7F">
        <w:rPr>
          <w:sz w:val="22"/>
          <w:szCs w:val="22"/>
        </w:rPr>
        <w:t xml:space="preserve">referrals for and coordinate services on- and off-site. These services include, but are not limited to, making referrals for and coordinating the following services: </w:t>
      </w:r>
    </w:p>
    <w:p w14:paraId="18B666A6" w14:textId="77777777" w:rsidR="00552207" w:rsidRPr="00710E9F" w:rsidRDefault="00552207" w:rsidP="00241775">
      <w:pPr>
        <w:ind w:left="1800"/>
        <w:contextualSpacing/>
        <w:rPr>
          <w:sz w:val="22"/>
          <w:szCs w:val="22"/>
        </w:rPr>
      </w:pPr>
      <w:r>
        <w:rPr>
          <w:sz w:val="22"/>
          <w:szCs w:val="22"/>
        </w:rPr>
        <w:t xml:space="preserve">1.  medical </w:t>
      </w:r>
      <w:r w:rsidRPr="00710E9F">
        <w:rPr>
          <w:sz w:val="22"/>
          <w:szCs w:val="22"/>
        </w:rPr>
        <w:t>and behavioral health care</w:t>
      </w:r>
      <w:r>
        <w:rPr>
          <w:sz w:val="22"/>
          <w:szCs w:val="22"/>
        </w:rPr>
        <w:t>.</w:t>
      </w:r>
    </w:p>
    <w:p w14:paraId="288CA4DB" w14:textId="28A8A6A3" w:rsidR="00552207" w:rsidRPr="00710E9F" w:rsidRDefault="00552207" w:rsidP="00241775">
      <w:pPr>
        <w:ind w:left="1800"/>
        <w:contextualSpacing/>
        <w:rPr>
          <w:sz w:val="22"/>
          <w:szCs w:val="22"/>
        </w:rPr>
      </w:pPr>
      <w:r>
        <w:rPr>
          <w:rFonts w:eastAsia="Arial"/>
          <w:sz w:val="22"/>
          <w:szCs w:val="22"/>
        </w:rPr>
        <w:t>2</w:t>
      </w:r>
      <w:proofErr w:type="gramStart"/>
      <w:r>
        <w:rPr>
          <w:rFonts w:eastAsia="Arial"/>
          <w:sz w:val="22"/>
          <w:szCs w:val="22"/>
        </w:rPr>
        <w:t>.  home</w:t>
      </w:r>
      <w:proofErr w:type="gramEnd"/>
      <w:r>
        <w:rPr>
          <w:rFonts w:eastAsia="Arial"/>
          <w:sz w:val="22"/>
          <w:szCs w:val="22"/>
        </w:rPr>
        <w:t xml:space="preserve"> </w:t>
      </w:r>
      <w:r w:rsidRPr="00710E9F">
        <w:rPr>
          <w:rFonts w:eastAsia="Arial"/>
          <w:sz w:val="22"/>
          <w:szCs w:val="22"/>
        </w:rPr>
        <w:t xml:space="preserve">and community long-term </w:t>
      </w:r>
      <w:r>
        <w:rPr>
          <w:rFonts w:eastAsia="Arial"/>
          <w:sz w:val="22"/>
          <w:szCs w:val="22"/>
        </w:rPr>
        <w:t>services and supports,</w:t>
      </w:r>
      <w:r w:rsidRPr="00710E9F">
        <w:rPr>
          <w:rFonts w:eastAsia="Arial"/>
          <w:sz w:val="22"/>
          <w:szCs w:val="22"/>
        </w:rPr>
        <w:t xml:space="preserve"> such as </w:t>
      </w:r>
      <w:r w:rsidR="00A61BA9">
        <w:rPr>
          <w:rFonts w:eastAsia="Arial"/>
          <w:sz w:val="22"/>
          <w:szCs w:val="22"/>
        </w:rPr>
        <w:t>d</w:t>
      </w:r>
      <w:r w:rsidRPr="00710E9F">
        <w:rPr>
          <w:rFonts w:eastAsia="Arial"/>
          <w:sz w:val="22"/>
          <w:szCs w:val="22"/>
        </w:rPr>
        <w:t xml:space="preserve">urable </w:t>
      </w:r>
      <w:r w:rsidR="00A61BA9">
        <w:rPr>
          <w:rFonts w:eastAsia="Arial"/>
          <w:sz w:val="22"/>
          <w:szCs w:val="22"/>
        </w:rPr>
        <w:t>m</w:t>
      </w:r>
      <w:r w:rsidRPr="00710E9F">
        <w:rPr>
          <w:rFonts w:eastAsia="Arial"/>
          <w:sz w:val="22"/>
          <w:szCs w:val="22"/>
        </w:rPr>
        <w:t xml:space="preserve">edical </w:t>
      </w:r>
      <w:r w:rsidR="00A61BA9">
        <w:rPr>
          <w:rFonts w:eastAsia="Arial"/>
          <w:sz w:val="22"/>
          <w:szCs w:val="22"/>
        </w:rPr>
        <w:t>e</w:t>
      </w:r>
      <w:r w:rsidRPr="00710E9F">
        <w:rPr>
          <w:rFonts w:eastAsia="Arial"/>
          <w:sz w:val="22"/>
          <w:szCs w:val="22"/>
        </w:rPr>
        <w:t xml:space="preserve">quipment (DME) and </w:t>
      </w:r>
      <w:r w:rsidR="00A61BA9">
        <w:rPr>
          <w:rFonts w:eastAsia="Arial"/>
          <w:sz w:val="22"/>
          <w:szCs w:val="22"/>
        </w:rPr>
        <w:t>c</w:t>
      </w:r>
      <w:r w:rsidRPr="00710E9F">
        <w:rPr>
          <w:rFonts w:eastAsia="Arial"/>
          <w:sz w:val="22"/>
          <w:szCs w:val="22"/>
        </w:rPr>
        <w:t xml:space="preserve">ontinuous </w:t>
      </w:r>
      <w:r w:rsidR="00A61BA9">
        <w:rPr>
          <w:rFonts w:eastAsia="Arial"/>
          <w:sz w:val="22"/>
          <w:szCs w:val="22"/>
        </w:rPr>
        <w:t>s</w:t>
      </w:r>
      <w:r w:rsidRPr="00710E9F">
        <w:rPr>
          <w:rFonts w:eastAsia="Arial"/>
          <w:sz w:val="22"/>
          <w:szCs w:val="22"/>
        </w:rPr>
        <w:t xml:space="preserve">killed </w:t>
      </w:r>
      <w:r w:rsidR="00A61BA9">
        <w:rPr>
          <w:rFonts w:eastAsia="Arial"/>
          <w:sz w:val="22"/>
          <w:szCs w:val="22"/>
        </w:rPr>
        <w:t>n</w:t>
      </w:r>
      <w:r w:rsidRPr="00710E9F">
        <w:rPr>
          <w:rFonts w:eastAsia="Arial"/>
          <w:sz w:val="22"/>
          <w:szCs w:val="22"/>
        </w:rPr>
        <w:t xml:space="preserve">ursing (CSN) services. For members enrolled in the Community Case Management (CCM) program, the CARES </w:t>
      </w:r>
      <w:r>
        <w:rPr>
          <w:rFonts w:eastAsia="Arial"/>
          <w:sz w:val="22"/>
          <w:szCs w:val="22"/>
        </w:rPr>
        <w:t>t</w:t>
      </w:r>
      <w:r w:rsidRPr="00710E9F">
        <w:rPr>
          <w:rFonts w:eastAsia="Arial"/>
          <w:sz w:val="22"/>
          <w:szCs w:val="22"/>
        </w:rPr>
        <w:t xml:space="preserve">eam </w:t>
      </w:r>
      <w:r>
        <w:rPr>
          <w:rFonts w:eastAsia="Arial"/>
          <w:sz w:val="22"/>
          <w:szCs w:val="22"/>
        </w:rPr>
        <w:t>will</w:t>
      </w:r>
      <w:r w:rsidRPr="00710E9F">
        <w:rPr>
          <w:rFonts w:eastAsia="Arial"/>
          <w:sz w:val="22"/>
          <w:szCs w:val="22"/>
        </w:rPr>
        <w:t xml:space="preserve"> serve as the lead care coordination entity and </w:t>
      </w:r>
      <w:r>
        <w:rPr>
          <w:rFonts w:eastAsia="Arial"/>
          <w:sz w:val="22"/>
          <w:szCs w:val="22"/>
        </w:rPr>
        <w:t>will</w:t>
      </w:r>
      <w:r w:rsidRPr="00710E9F">
        <w:rPr>
          <w:rFonts w:eastAsia="Arial"/>
          <w:sz w:val="22"/>
          <w:szCs w:val="22"/>
        </w:rPr>
        <w:t xml:space="preserve"> work directly with the CCM case manager to coordinate DME, CSN, and other home health services. </w:t>
      </w:r>
    </w:p>
    <w:p w14:paraId="1A1F437A" w14:textId="59610768" w:rsidR="00317AC4" w:rsidRPr="007D6F7F" w:rsidRDefault="00552207" w:rsidP="00241775">
      <w:pPr>
        <w:pStyle w:val="ListParagraph"/>
        <w:autoSpaceDE/>
        <w:autoSpaceDN/>
        <w:adjustRightInd/>
        <w:ind w:left="1800"/>
        <w:contextualSpacing/>
        <w:rPr>
          <w:sz w:val="22"/>
          <w:szCs w:val="22"/>
        </w:rPr>
      </w:pPr>
      <w:r>
        <w:rPr>
          <w:sz w:val="22"/>
          <w:szCs w:val="22"/>
        </w:rPr>
        <w:t>3</w:t>
      </w:r>
      <w:proofErr w:type="gramStart"/>
      <w:r>
        <w:rPr>
          <w:sz w:val="22"/>
          <w:szCs w:val="22"/>
        </w:rPr>
        <w:t>.  health</w:t>
      </w:r>
      <w:proofErr w:type="gramEnd"/>
      <w:r w:rsidRPr="00710E9F">
        <w:rPr>
          <w:sz w:val="22"/>
          <w:szCs w:val="22"/>
        </w:rPr>
        <w:t>-related social needs</w:t>
      </w:r>
      <w:r>
        <w:rPr>
          <w:sz w:val="22"/>
          <w:szCs w:val="22"/>
        </w:rPr>
        <w:t>,</w:t>
      </w:r>
      <w:r w:rsidRPr="00710E9F">
        <w:rPr>
          <w:sz w:val="22"/>
          <w:szCs w:val="22"/>
        </w:rPr>
        <w:t xml:space="preserve"> goods</w:t>
      </w:r>
      <w:r>
        <w:rPr>
          <w:sz w:val="22"/>
          <w:szCs w:val="22"/>
        </w:rPr>
        <w:t>,</w:t>
      </w:r>
      <w:r w:rsidRPr="00710E9F">
        <w:rPr>
          <w:sz w:val="22"/>
          <w:szCs w:val="22"/>
        </w:rPr>
        <w:t xml:space="preserve"> and services, including, but not limited to, </w:t>
      </w:r>
      <w:r w:rsidR="00317AC4" w:rsidRPr="00710E9F">
        <w:rPr>
          <w:sz w:val="22"/>
          <w:szCs w:val="22"/>
        </w:rPr>
        <w:t xml:space="preserve">housing stabilization and support services, utility assistance, </w:t>
      </w:r>
      <w:r w:rsidR="00317AC4">
        <w:rPr>
          <w:sz w:val="22"/>
          <w:szCs w:val="22"/>
        </w:rPr>
        <w:t xml:space="preserve">and </w:t>
      </w:r>
      <w:r w:rsidR="00317AC4" w:rsidRPr="00710E9F">
        <w:rPr>
          <w:sz w:val="22"/>
          <w:szCs w:val="22"/>
        </w:rPr>
        <w:t>nutritional assistance</w:t>
      </w:r>
      <w:r w:rsidR="00317AC4">
        <w:rPr>
          <w:sz w:val="22"/>
          <w:szCs w:val="22"/>
        </w:rPr>
        <w:t>.</w:t>
      </w:r>
      <w:r w:rsidR="00317AC4" w:rsidRPr="00317AC4">
        <w:t xml:space="preserve"> </w:t>
      </w:r>
      <w:r w:rsidR="00317AC4">
        <w:rPr>
          <w:sz w:val="22"/>
          <w:szCs w:val="22"/>
        </w:rPr>
        <w:t>4</w:t>
      </w:r>
      <w:proofErr w:type="gramStart"/>
      <w:r w:rsidR="00317AC4">
        <w:rPr>
          <w:sz w:val="22"/>
          <w:szCs w:val="22"/>
        </w:rPr>
        <w:t>.  educational</w:t>
      </w:r>
      <w:proofErr w:type="gramEnd"/>
      <w:r w:rsidR="00317AC4">
        <w:rPr>
          <w:sz w:val="22"/>
          <w:szCs w:val="22"/>
        </w:rPr>
        <w:t xml:space="preserve"> </w:t>
      </w:r>
      <w:r w:rsidR="00317AC4" w:rsidRPr="007D6F7F">
        <w:rPr>
          <w:sz w:val="22"/>
          <w:szCs w:val="22"/>
        </w:rPr>
        <w:t>services and entitlements</w:t>
      </w:r>
      <w:r w:rsidR="00317AC4">
        <w:rPr>
          <w:sz w:val="22"/>
          <w:szCs w:val="22"/>
        </w:rPr>
        <w:t>.</w:t>
      </w:r>
    </w:p>
    <w:p w14:paraId="3C6C653B" w14:textId="77777777" w:rsidR="00317AC4" w:rsidRPr="007D6F7F" w:rsidRDefault="00317AC4" w:rsidP="00241775">
      <w:pPr>
        <w:pStyle w:val="ListParagraph"/>
        <w:autoSpaceDE/>
        <w:autoSpaceDN/>
        <w:adjustRightInd/>
        <w:ind w:left="1800"/>
        <w:contextualSpacing/>
        <w:rPr>
          <w:sz w:val="22"/>
          <w:szCs w:val="22"/>
        </w:rPr>
      </w:pPr>
      <w:r>
        <w:rPr>
          <w:sz w:val="22"/>
          <w:szCs w:val="22"/>
        </w:rPr>
        <w:t>5</w:t>
      </w:r>
      <w:proofErr w:type="gramStart"/>
      <w:r>
        <w:rPr>
          <w:sz w:val="22"/>
          <w:szCs w:val="22"/>
        </w:rPr>
        <w:t>.  any</w:t>
      </w:r>
      <w:proofErr w:type="gramEnd"/>
      <w:r>
        <w:rPr>
          <w:sz w:val="22"/>
          <w:szCs w:val="22"/>
        </w:rPr>
        <w:t xml:space="preserve"> </w:t>
      </w:r>
      <w:r w:rsidRPr="007D6F7F">
        <w:rPr>
          <w:sz w:val="22"/>
          <w:szCs w:val="22"/>
        </w:rPr>
        <w:t>state agency services for which the member may be eligible</w:t>
      </w:r>
      <w:r>
        <w:rPr>
          <w:sz w:val="22"/>
          <w:szCs w:val="22"/>
        </w:rPr>
        <w:t>.</w:t>
      </w:r>
    </w:p>
    <w:p w14:paraId="7CA96D1D" w14:textId="25744DF8" w:rsidR="00317AC4" w:rsidRPr="00710E9F" w:rsidRDefault="00317AC4" w:rsidP="00317AC4">
      <w:pPr>
        <w:ind w:left="2074"/>
        <w:contextualSpacing/>
        <w:rPr>
          <w:sz w:val="22"/>
          <w:szCs w:val="22"/>
        </w:rPr>
      </w:pPr>
    </w:p>
    <w:p w14:paraId="369D2207" w14:textId="0ACBEBD2" w:rsidR="003154D0" w:rsidRDefault="003154D0" w:rsidP="00552207">
      <w:pPr>
        <w:ind w:left="2074"/>
        <w:contextualSpacing/>
        <w:rPr>
          <w:sz w:val="22"/>
          <w:szCs w:val="22"/>
        </w:rPr>
      </w:pPr>
    </w:p>
    <w:p w14:paraId="1321EA39" w14:textId="77777777" w:rsidR="003154D0" w:rsidRDefault="003154D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49DBBF32" w14:textId="77777777">
        <w:trPr>
          <w:trHeight w:hRule="exact" w:val="960"/>
        </w:trPr>
        <w:tc>
          <w:tcPr>
            <w:tcW w:w="4080" w:type="dxa"/>
            <w:tcBorders>
              <w:bottom w:val="nil"/>
            </w:tcBorders>
          </w:tcPr>
          <w:p w14:paraId="452F306C"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3E617CD2"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3CFE591C"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04AD5254"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83C1B1D"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04E8DCA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46610EA"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AA3D2D4"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43</w:t>
            </w:r>
          </w:p>
        </w:tc>
      </w:tr>
      <w:tr w:rsidR="00552207" w:rsidRPr="009C2ACE" w14:paraId="3C345FC1" w14:textId="77777777">
        <w:trPr>
          <w:trHeight w:hRule="exact" w:val="864"/>
        </w:trPr>
        <w:tc>
          <w:tcPr>
            <w:tcW w:w="4080" w:type="dxa"/>
            <w:tcBorders>
              <w:top w:val="nil"/>
            </w:tcBorders>
            <w:vAlign w:val="center"/>
          </w:tcPr>
          <w:p w14:paraId="0E42B324"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FDF149E"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1C26AF24"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1319C555"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5EB40BC5"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404A4B20" w14:textId="77777777" w:rsidR="00552207" w:rsidRDefault="00552207" w:rsidP="00552207">
      <w:pPr>
        <w:ind w:left="2074"/>
        <w:contextualSpacing/>
        <w:rPr>
          <w:sz w:val="22"/>
          <w:szCs w:val="22"/>
        </w:rPr>
      </w:pPr>
    </w:p>
    <w:p w14:paraId="39122F58" w14:textId="77777777" w:rsidR="00552207" w:rsidRPr="00710E9F" w:rsidRDefault="00552207" w:rsidP="00241775">
      <w:pPr>
        <w:ind w:left="1440"/>
        <w:contextualSpacing/>
        <w:rPr>
          <w:sz w:val="22"/>
          <w:szCs w:val="22"/>
        </w:rPr>
      </w:pPr>
      <w:r>
        <w:rPr>
          <w:sz w:val="22"/>
          <w:szCs w:val="22"/>
        </w:rPr>
        <w:t>(c</w:t>
      </w:r>
      <w:proofErr w:type="gramStart"/>
      <w:r>
        <w:rPr>
          <w:sz w:val="22"/>
          <w:szCs w:val="22"/>
        </w:rPr>
        <w:t>)  have</w:t>
      </w:r>
      <w:proofErr w:type="gramEnd"/>
      <w:r>
        <w:rPr>
          <w:sz w:val="22"/>
          <w:szCs w:val="22"/>
        </w:rPr>
        <w:t xml:space="preserve"> </w:t>
      </w:r>
      <w:r w:rsidRPr="00710E9F">
        <w:rPr>
          <w:sz w:val="22"/>
          <w:szCs w:val="22"/>
        </w:rPr>
        <w:t>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09AF16F8" w14:textId="50B37637" w:rsidR="00552207" w:rsidRPr="00710E9F" w:rsidRDefault="00552207" w:rsidP="00241775">
      <w:pPr>
        <w:ind w:left="1440"/>
        <w:contextualSpacing/>
        <w:rPr>
          <w:sz w:val="22"/>
          <w:szCs w:val="22"/>
        </w:rPr>
      </w:pPr>
      <w:r>
        <w:rPr>
          <w:sz w:val="22"/>
          <w:szCs w:val="22"/>
        </w:rPr>
        <w:t xml:space="preserve">(d)  establish </w:t>
      </w:r>
      <w:r w:rsidRPr="00710E9F">
        <w:rPr>
          <w:sz w:val="22"/>
          <w:szCs w:val="22"/>
        </w:rPr>
        <w:t xml:space="preserve">and maintain relationships with the member’s health plan and any state or local agencies with which the </w:t>
      </w:r>
      <w:r>
        <w:rPr>
          <w:sz w:val="22"/>
          <w:szCs w:val="22"/>
        </w:rPr>
        <w:t>m</w:t>
      </w:r>
      <w:r w:rsidRPr="00710E9F">
        <w:rPr>
          <w:sz w:val="22"/>
          <w:szCs w:val="22"/>
        </w:rPr>
        <w:t>ember is involved, including, but not limited to, the Department of Children and Families (DCF), the Department of Developmental Services (DDS), the Department of Mental Health (DMH), the Department of Public Health (DPH), the Department of Transitional Assistance (DTA), the Department of Youth Services (DYS), and any Local Education Agency</w:t>
      </w:r>
      <w:r>
        <w:rPr>
          <w:sz w:val="22"/>
          <w:szCs w:val="22"/>
        </w:rPr>
        <w:t xml:space="preserve"> (LEA)</w:t>
      </w:r>
      <w:r w:rsidRPr="00710E9F">
        <w:rPr>
          <w:sz w:val="22"/>
          <w:szCs w:val="22"/>
        </w:rPr>
        <w:t>.</w:t>
      </w:r>
    </w:p>
    <w:p w14:paraId="1D10CCF6" w14:textId="77777777" w:rsidR="00552207" w:rsidRPr="00710E9F" w:rsidRDefault="00552207" w:rsidP="00241775">
      <w:pPr>
        <w:ind w:left="1440"/>
        <w:contextualSpacing/>
        <w:rPr>
          <w:sz w:val="22"/>
          <w:szCs w:val="22"/>
        </w:rPr>
      </w:pPr>
      <w:r>
        <w:rPr>
          <w:sz w:val="22"/>
          <w:szCs w:val="22"/>
        </w:rPr>
        <w:t>(e</w:t>
      </w:r>
      <w:proofErr w:type="gramStart"/>
      <w:r>
        <w:rPr>
          <w:sz w:val="22"/>
          <w:szCs w:val="22"/>
        </w:rPr>
        <w:t>)  support</w:t>
      </w:r>
      <w:proofErr w:type="gramEnd"/>
      <w:r>
        <w:rPr>
          <w:sz w:val="22"/>
          <w:szCs w:val="22"/>
        </w:rPr>
        <w:t xml:space="preserve"> </w:t>
      </w:r>
      <w:r w:rsidRPr="00710E9F">
        <w:rPr>
          <w:sz w:val="22"/>
          <w:szCs w:val="22"/>
        </w:rPr>
        <w:t xml:space="preserve">care coordination and facilitate collaboration through the establishment of regular case review meetings as specified in </w:t>
      </w:r>
      <w:r w:rsidRPr="006D2768">
        <w:rPr>
          <w:sz w:val="22"/>
          <w:szCs w:val="22"/>
        </w:rPr>
        <w:t>Appendi</w:t>
      </w:r>
      <w:r w:rsidRPr="00A14388">
        <w:rPr>
          <w:sz w:val="22"/>
          <w:szCs w:val="22"/>
        </w:rPr>
        <w:t xml:space="preserve">x </w:t>
      </w:r>
      <w:r w:rsidRPr="00637B0F">
        <w:rPr>
          <w:iCs/>
          <w:sz w:val="22"/>
          <w:szCs w:val="22"/>
        </w:rPr>
        <w:t xml:space="preserve">M of the </w:t>
      </w:r>
      <w:r w:rsidRPr="00637B0F">
        <w:rPr>
          <w:i/>
          <w:sz w:val="22"/>
          <w:szCs w:val="22"/>
        </w:rPr>
        <w:t xml:space="preserve">Physician </w:t>
      </w:r>
      <w:r w:rsidRPr="00A14388">
        <w:rPr>
          <w:i/>
          <w:sz w:val="22"/>
          <w:szCs w:val="22"/>
        </w:rPr>
        <w:t>Manual</w:t>
      </w:r>
      <w:r w:rsidRPr="00710E9F">
        <w:rPr>
          <w:sz w:val="22"/>
          <w:szCs w:val="22"/>
        </w:rPr>
        <w:t xml:space="preserve">. </w:t>
      </w:r>
    </w:p>
    <w:p w14:paraId="2893BAEE" w14:textId="77777777" w:rsidR="00552207" w:rsidRPr="00710E9F" w:rsidRDefault="00552207" w:rsidP="00241775">
      <w:pPr>
        <w:ind w:left="1440"/>
        <w:contextualSpacing/>
        <w:rPr>
          <w:sz w:val="22"/>
          <w:szCs w:val="22"/>
        </w:rPr>
      </w:pPr>
      <w:r>
        <w:rPr>
          <w:sz w:val="22"/>
          <w:szCs w:val="22"/>
        </w:rPr>
        <w:t>(f</w:t>
      </w:r>
      <w:proofErr w:type="gramStart"/>
      <w:r>
        <w:rPr>
          <w:sz w:val="22"/>
          <w:szCs w:val="22"/>
        </w:rPr>
        <w:t>)  provide</w:t>
      </w:r>
      <w:proofErr w:type="gramEnd"/>
      <w:r>
        <w:rPr>
          <w:sz w:val="22"/>
          <w:szCs w:val="22"/>
        </w:rPr>
        <w:t xml:space="preserve"> </w:t>
      </w:r>
      <w:r w:rsidRPr="00710E9F">
        <w:rPr>
          <w:sz w:val="22"/>
          <w:szCs w:val="22"/>
        </w:rPr>
        <w:t xml:space="preserve">all </w:t>
      </w:r>
      <w:r>
        <w:rPr>
          <w:sz w:val="22"/>
          <w:szCs w:val="22"/>
        </w:rPr>
        <w:t>CARES program</w:t>
      </w:r>
      <w:r w:rsidRPr="00710E9F">
        <w:rPr>
          <w:sz w:val="22"/>
          <w:szCs w:val="22"/>
        </w:rPr>
        <w:t xml:space="preserve"> services</w:t>
      </w:r>
      <w:r>
        <w:rPr>
          <w:sz w:val="22"/>
          <w:szCs w:val="22"/>
        </w:rPr>
        <w:t>.</w:t>
      </w:r>
    </w:p>
    <w:p w14:paraId="467713D4" w14:textId="77777777" w:rsidR="00552207" w:rsidRPr="007D6F7F" w:rsidRDefault="00552207" w:rsidP="00552207">
      <w:pPr>
        <w:rPr>
          <w:sz w:val="22"/>
          <w:szCs w:val="22"/>
        </w:rPr>
      </w:pPr>
    </w:p>
    <w:p w14:paraId="022B41F1" w14:textId="5EB23EB0" w:rsidR="00552207" w:rsidRPr="007D6F7F" w:rsidRDefault="00552207" w:rsidP="00241775">
      <w:pPr>
        <w:ind w:left="720"/>
        <w:rPr>
          <w:sz w:val="22"/>
          <w:szCs w:val="22"/>
        </w:rPr>
      </w:pPr>
      <w:r w:rsidRPr="00B423C9">
        <w:rPr>
          <w:sz w:val="22"/>
          <w:szCs w:val="22"/>
        </w:rPr>
        <w:t>(F</w:t>
      </w:r>
      <w:proofErr w:type="gramStart"/>
      <w:r w:rsidRPr="00B423C9">
        <w:rPr>
          <w:sz w:val="22"/>
          <w:szCs w:val="22"/>
        </w:rPr>
        <w:t>)</w:t>
      </w:r>
      <w:r w:rsidRPr="000B1FAF">
        <w:rPr>
          <w:sz w:val="22"/>
          <w:szCs w:val="22"/>
        </w:rPr>
        <w:t xml:space="preserve">  </w:t>
      </w:r>
      <w:r w:rsidRPr="003D73C9">
        <w:rPr>
          <w:sz w:val="22"/>
          <w:szCs w:val="22"/>
          <w:u w:val="single"/>
        </w:rPr>
        <w:t>Scope</w:t>
      </w:r>
      <w:proofErr w:type="gramEnd"/>
      <w:r w:rsidRPr="003D73C9">
        <w:rPr>
          <w:sz w:val="22"/>
          <w:szCs w:val="22"/>
          <w:u w:val="single"/>
        </w:rPr>
        <w:t xml:space="preserve"> of Services</w:t>
      </w:r>
      <w:r>
        <w:rPr>
          <w:sz w:val="22"/>
          <w:szCs w:val="22"/>
        </w:rPr>
        <w:t xml:space="preserve">.  </w:t>
      </w:r>
      <w:r w:rsidRPr="007D6F7F">
        <w:rPr>
          <w:sz w:val="22"/>
          <w:szCs w:val="22"/>
        </w:rPr>
        <w:t xml:space="preserve">The </w:t>
      </w:r>
      <w:r>
        <w:rPr>
          <w:sz w:val="22"/>
          <w:szCs w:val="22"/>
        </w:rPr>
        <w:t>CARES program</w:t>
      </w:r>
      <w:r w:rsidRPr="007D6F7F">
        <w:rPr>
          <w:sz w:val="22"/>
          <w:szCs w:val="22"/>
        </w:rPr>
        <w:t xml:space="preserve"> provider must ensure that </w:t>
      </w:r>
      <w:r>
        <w:rPr>
          <w:sz w:val="22"/>
          <w:szCs w:val="22"/>
        </w:rPr>
        <w:t>CARES program</w:t>
      </w:r>
      <w:r w:rsidRPr="007D6F7F">
        <w:rPr>
          <w:sz w:val="22"/>
          <w:szCs w:val="22"/>
        </w:rPr>
        <w:t xml:space="preserve"> services are provided only by individuals </w:t>
      </w:r>
      <w:proofErr w:type="gramStart"/>
      <w:r w:rsidRPr="007D6F7F">
        <w:rPr>
          <w:sz w:val="22"/>
          <w:szCs w:val="22"/>
        </w:rPr>
        <w:t>serving on</w:t>
      </w:r>
      <w:proofErr w:type="gramEnd"/>
      <w:r w:rsidRPr="007D6F7F">
        <w:rPr>
          <w:sz w:val="22"/>
          <w:szCs w:val="22"/>
        </w:rPr>
        <w:t xml:space="preserve"> the CARES </w:t>
      </w:r>
      <w:r>
        <w:rPr>
          <w:sz w:val="22"/>
          <w:szCs w:val="22"/>
        </w:rPr>
        <w:t>t</w:t>
      </w:r>
      <w:r w:rsidRPr="007D6F7F">
        <w:rPr>
          <w:sz w:val="22"/>
          <w:szCs w:val="22"/>
        </w:rPr>
        <w:t>eam who are qualified to render such services</w:t>
      </w:r>
      <w:r>
        <w:rPr>
          <w:sz w:val="22"/>
          <w:szCs w:val="22"/>
        </w:rPr>
        <w:t xml:space="preserve"> </w:t>
      </w:r>
      <w:r w:rsidRPr="00984A75">
        <w:rPr>
          <w:sz w:val="22"/>
          <w:szCs w:val="22"/>
        </w:rPr>
        <w:t>(e.g., by virtue of licensure, certification, or experience)</w:t>
      </w:r>
      <w:r w:rsidRPr="007D6F7F">
        <w:rPr>
          <w:sz w:val="22"/>
          <w:szCs w:val="22"/>
        </w:rPr>
        <w:t xml:space="preserve">. Detailed service components are outlined in Appendix </w:t>
      </w:r>
      <w:r w:rsidRPr="00637B0F">
        <w:rPr>
          <w:iCs/>
          <w:sz w:val="22"/>
          <w:szCs w:val="22"/>
        </w:rPr>
        <w:t xml:space="preserve">M of the </w:t>
      </w:r>
      <w:r w:rsidRPr="00637B0F">
        <w:rPr>
          <w:i/>
          <w:sz w:val="22"/>
          <w:szCs w:val="22"/>
        </w:rPr>
        <w:t xml:space="preserve">Physician </w:t>
      </w:r>
      <w:r w:rsidRPr="00A14388">
        <w:rPr>
          <w:i/>
          <w:sz w:val="22"/>
          <w:szCs w:val="22"/>
        </w:rPr>
        <w:t>Manual</w:t>
      </w:r>
      <w:r w:rsidRPr="00A14388">
        <w:rPr>
          <w:sz w:val="22"/>
          <w:szCs w:val="22"/>
        </w:rPr>
        <w:t>.</w:t>
      </w:r>
      <w:r w:rsidRPr="007D6F7F">
        <w:rPr>
          <w:sz w:val="22"/>
          <w:szCs w:val="22"/>
        </w:rPr>
        <w:t xml:space="preserve"> </w:t>
      </w:r>
    </w:p>
    <w:p w14:paraId="508D7C69" w14:textId="77777777" w:rsidR="00552207" w:rsidRPr="005575F3" w:rsidRDefault="00552207" w:rsidP="00241775">
      <w:pPr>
        <w:ind w:left="1080"/>
        <w:contextualSpacing/>
        <w:rPr>
          <w:sz w:val="22"/>
          <w:szCs w:val="22"/>
        </w:rPr>
      </w:pPr>
      <w:r>
        <w:rPr>
          <w:sz w:val="22"/>
          <w:szCs w:val="22"/>
        </w:rPr>
        <w:t>(1</w:t>
      </w:r>
      <w:proofErr w:type="gramStart"/>
      <w:r>
        <w:rPr>
          <w:sz w:val="22"/>
          <w:szCs w:val="22"/>
        </w:rPr>
        <w:t>)  CARES</w:t>
      </w:r>
      <w:proofErr w:type="gramEnd"/>
      <w:r>
        <w:rPr>
          <w:sz w:val="22"/>
          <w:szCs w:val="22"/>
        </w:rPr>
        <w:t xml:space="preserve"> program</w:t>
      </w:r>
      <w:r w:rsidRPr="005575F3">
        <w:rPr>
          <w:sz w:val="22"/>
          <w:szCs w:val="22"/>
        </w:rPr>
        <w:t xml:space="preserve"> services </w:t>
      </w:r>
      <w:r>
        <w:rPr>
          <w:sz w:val="22"/>
          <w:szCs w:val="22"/>
        </w:rPr>
        <w:t>must</w:t>
      </w:r>
      <w:r w:rsidRPr="005575F3">
        <w:rPr>
          <w:sz w:val="22"/>
          <w:szCs w:val="22"/>
        </w:rPr>
        <w:t xml:space="preserve"> include at a minimum: </w:t>
      </w:r>
    </w:p>
    <w:p w14:paraId="5EEABB63" w14:textId="77777777" w:rsidR="00552207" w:rsidRPr="007D6F7F" w:rsidRDefault="00552207" w:rsidP="00241775">
      <w:pPr>
        <w:pStyle w:val="ListParagraph"/>
        <w:autoSpaceDE/>
        <w:autoSpaceDN/>
        <w:adjustRightInd/>
        <w:ind w:left="1440"/>
        <w:contextualSpacing/>
        <w:rPr>
          <w:sz w:val="22"/>
          <w:szCs w:val="22"/>
        </w:rPr>
      </w:pPr>
      <w:r>
        <w:rPr>
          <w:sz w:val="22"/>
          <w:szCs w:val="22"/>
        </w:rPr>
        <w:t>(a</w:t>
      </w:r>
      <w:proofErr w:type="gramStart"/>
      <w:r>
        <w:rPr>
          <w:sz w:val="22"/>
          <w:szCs w:val="22"/>
        </w:rPr>
        <w:t>)  a</w:t>
      </w:r>
      <w:proofErr w:type="gramEnd"/>
      <w:r>
        <w:rPr>
          <w:sz w:val="22"/>
          <w:szCs w:val="22"/>
        </w:rPr>
        <w:t xml:space="preserve"> c</w:t>
      </w:r>
      <w:r w:rsidRPr="007D6F7F">
        <w:rPr>
          <w:sz w:val="22"/>
          <w:szCs w:val="22"/>
        </w:rPr>
        <w:t xml:space="preserve">omprehensive </w:t>
      </w:r>
      <w:r>
        <w:rPr>
          <w:sz w:val="22"/>
          <w:szCs w:val="22"/>
        </w:rPr>
        <w:t>a</w:t>
      </w:r>
      <w:r w:rsidRPr="007D6F7F">
        <w:rPr>
          <w:sz w:val="22"/>
          <w:szCs w:val="22"/>
        </w:rPr>
        <w:t xml:space="preserve">ssessment of </w:t>
      </w:r>
      <w:r>
        <w:rPr>
          <w:sz w:val="22"/>
          <w:szCs w:val="22"/>
        </w:rPr>
        <w:t xml:space="preserve">the </w:t>
      </w:r>
      <w:proofErr w:type="gramStart"/>
      <w:r w:rsidRPr="007D6F7F">
        <w:rPr>
          <w:sz w:val="22"/>
          <w:szCs w:val="22"/>
        </w:rPr>
        <w:t>member</w:t>
      </w:r>
      <w:proofErr w:type="gramEnd"/>
      <w:r w:rsidRPr="007D6F7F">
        <w:rPr>
          <w:sz w:val="22"/>
          <w:szCs w:val="22"/>
        </w:rPr>
        <w:t xml:space="preserve"> at least once </w:t>
      </w:r>
      <w:r>
        <w:rPr>
          <w:sz w:val="22"/>
          <w:szCs w:val="22"/>
        </w:rPr>
        <w:t>a</w:t>
      </w:r>
      <w:r w:rsidRPr="007D6F7F">
        <w:rPr>
          <w:sz w:val="22"/>
          <w:szCs w:val="22"/>
        </w:rPr>
        <w:t xml:space="preserve"> year. These assessment activities include, but are not limited to: </w:t>
      </w:r>
    </w:p>
    <w:p w14:paraId="6E239D61" w14:textId="77777777" w:rsidR="00552207" w:rsidRPr="005575F3" w:rsidRDefault="00552207" w:rsidP="00241775">
      <w:pPr>
        <w:ind w:left="1800"/>
        <w:contextualSpacing/>
        <w:rPr>
          <w:sz w:val="22"/>
          <w:szCs w:val="22"/>
        </w:rPr>
      </w:pPr>
      <w:r>
        <w:rPr>
          <w:sz w:val="22"/>
          <w:szCs w:val="22"/>
        </w:rPr>
        <w:t>1</w:t>
      </w:r>
      <w:proofErr w:type="gramStart"/>
      <w:r>
        <w:rPr>
          <w:sz w:val="22"/>
          <w:szCs w:val="22"/>
        </w:rPr>
        <w:t>.  t</w:t>
      </w:r>
      <w:r w:rsidRPr="005575F3">
        <w:rPr>
          <w:sz w:val="22"/>
          <w:szCs w:val="22"/>
        </w:rPr>
        <w:t>aking</w:t>
      </w:r>
      <w:proofErr w:type="gramEnd"/>
      <w:r w:rsidRPr="005575F3">
        <w:rPr>
          <w:sz w:val="22"/>
          <w:szCs w:val="22"/>
        </w:rPr>
        <w:t xml:space="preserve"> the member’s history, which must capture the full spectrum of medical, social, educational, </w:t>
      </w:r>
      <w:r>
        <w:rPr>
          <w:sz w:val="22"/>
          <w:szCs w:val="22"/>
        </w:rPr>
        <w:t xml:space="preserve">and </w:t>
      </w:r>
      <w:r w:rsidRPr="005575F3">
        <w:rPr>
          <w:sz w:val="22"/>
          <w:szCs w:val="22"/>
        </w:rPr>
        <w:t xml:space="preserve">emotional </w:t>
      </w:r>
      <w:proofErr w:type="gramStart"/>
      <w:r w:rsidRPr="005575F3">
        <w:rPr>
          <w:sz w:val="22"/>
          <w:szCs w:val="22"/>
        </w:rPr>
        <w:t>needs;</w:t>
      </w:r>
      <w:proofErr w:type="gramEnd"/>
    </w:p>
    <w:p w14:paraId="675978F7" w14:textId="77777777" w:rsidR="00552207" w:rsidRPr="007D6F7F" w:rsidRDefault="00552207" w:rsidP="00241775">
      <w:pPr>
        <w:pStyle w:val="ListParagraph"/>
        <w:autoSpaceDE/>
        <w:autoSpaceDN/>
        <w:adjustRightInd/>
        <w:ind w:left="1800"/>
        <w:contextualSpacing/>
        <w:rPr>
          <w:sz w:val="22"/>
          <w:szCs w:val="22"/>
        </w:rPr>
      </w:pPr>
      <w:r>
        <w:rPr>
          <w:sz w:val="22"/>
          <w:szCs w:val="22"/>
        </w:rPr>
        <w:t>2</w:t>
      </w:r>
      <w:proofErr w:type="gramStart"/>
      <w:r>
        <w:rPr>
          <w:sz w:val="22"/>
          <w:szCs w:val="22"/>
        </w:rPr>
        <w:t>.  i</w:t>
      </w:r>
      <w:r w:rsidRPr="007D6F7F">
        <w:rPr>
          <w:sz w:val="22"/>
          <w:szCs w:val="22"/>
        </w:rPr>
        <w:t>dentifying</w:t>
      </w:r>
      <w:proofErr w:type="gramEnd"/>
      <w:r w:rsidRPr="007D6F7F">
        <w:rPr>
          <w:sz w:val="22"/>
          <w:szCs w:val="22"/>
        </w:rPr>
        <w:t xml:space="preserve"> the </w:t>
      </w:r>
      <w:proofErr w:type="gramStart"/>
      <w:r w:rsidRPr="007D6F7F">
        <w:rPr>
          <w:sz w:val="22"/>
          <w:szCs w:val="22"/>
        </w:rPr>
        <w:t>member’s</w:t>
      </w:r>
      <w:proofErr w:type="gramEnd"/>
      <w:r w:rsidRPr="007D6F7F">
        <w:rPr>
          <w:sz w:val="22"/>
          <w:szCs w:val="22"/>
        </w:rPr>
        <w:t xml:space="preserve"> needs and completing related documentation;</w:t>
      </w:r>
      <w:r>
        <w:rPr>
          <w:sz w:val="22"/>
          <w:szCs w:val="22"/>
        </w:rPr>
        <w:t xml:space="preserve"> and</w:t>
      </w:r>
    </w:p>
    <w:p w14:paraId="6E8276C4" w14:textId="77777777" w:rsidR="00552207" w:rsidRPr="007D6F7F" w:rsidRDefault="00552207" w:rsidP="00241775">
      <w:pPr>
        <w:pStyle w:val="ListParagraph"/>
        <w:autoSpaceDE/>
        <w:autoSpaceDN/>
        <w:adjustRightInd/>
        <w:ind w:left="1800"/>
        <w:contextualSpacing/>
        <w:rPr>
          <w:sz w:val="22"/>
          <w:szCs w:val="22"/>
        </w:rPr>
      </w:pPr>
      <w:r>
        <w:rPr>
          <w:sz w:val="22"/>
          <w:szCs w:val="22"/>
        </w:rPr>
        <w:t>3</w:t>
      </w:r>
      <w:proofErr w:type="gramStart"/>
      <w:r>
        <w:rPr>
          <w:sz w:val="22"/>
          <w:szCs w:val="22"/>
        </w:rPr>
        <w:t>.  g</w:t>
      </w:r>
      <w:r w:rsidRPr="007D6F7F">
        <w:rPr>
          <w:sz w:val="22"/>
          <w:szCs w:val="22"/>
        </w:rPr>
        <w:t>athering</w:t>
      </w:r>
      <w:proofErr w:type="gramEnd"/>
      <w:r w:rsidRPr="007D6F7F">
        <w:rPr>
          <w:sz w:val="22"/>
          <w:szCs w:val="22"/>
        </w:rPr>
        <w:t xml:space="preserve"> information from other sources such as the parent/guardian, medical providers, state agencies, social services providers, and educators, to complete </w:t>
      </w:r>
      <w:r>
        <w:rPr>
          <w:sz w:val="22"/>
          <w:szCs w:val="22"/>
        </w:rPr>
        <w:t xml:space="preserve">the </w:t>
      </w:r>
      <w:r w:rsidRPr="007D6F7F">
        <w:rPr>
          <w:sz w:val="22"/>
          <w:szCs w:val="22"/>
        </w:rPr>
        <w:t>assessment or reassessment of the member.</w:t>
      </w:r>
    </w:p>
    <w:p w14:paraId="1E1331A5" w14:textId="690D9115" w:rsidR="00552207" w:rsidRPr="005575F3" w:rsidRDefault="00552207" w:rsidP="00241775">
      <w:pPr>
        <w:ind w:left="1440"/>
        <w:contextualSpacing/>
        <w:rPr>
          <w:sz w:val="22"/>
          <w:szCs w:val="22"/>
        </w:rPr>
      </w:pPr>
      <w:r>
        <w:rPr>
          <w:sz w:val="22"/>
          <w:szCs w:val="22"/>
        </w:rPr>
        <w:t>(b</w:t>
      </w:r>
      <w:proofErr w:type="gramStart"/>
      <w:r>
        <w:rPr>
          <w:sz w:val="22"/>
          <w:szCs w:val="22"/>
        </w:rPr>
        <w:t>)  d</w:t>
      </w:r>
      <w:r w:rsidRPr="005575F3">
        <w:rPr>
          <w:sz w:val="22"/>
          <w:szCs w:val="22"/>
        </w:rPr>
        <w:t>evelopment</w:t>
      </w:r>
      <w:proofErr w:type="gramEnd"/>
      <w:r w:rsidRPr="005575F3">
        <w:rPr>
          <w:sz w:val="22"/>
          <w:szCs w:val="22"/>
        </w:rPr>
        <w:t xml:space="preserve"> of an ICP, which must be driven by the member and their parent</w:t>
      </w:r>
      <w:r>
        <w:rPr>
          <w:sz w:val="22"/>
          <w:szCs w:val="22"/>
        </w:rPr>
        <w:t>/</w:t>
      </w:r>
      <w:r w:rsidRPr="005575F3">
        <w:rPr>
          <w:sz w:val="22"/>
          <w:szCs w:val="22"/>
        </w:rPr>
        <w:t>guardian, authorized health care decision maker</w:t>
      </w:r>
      <w:r>
        <w:rPr>
          <w:sz w:val="22"/>
          <w:szCs w:val="22"/>
        </w:rPr>
        <w:t>,</w:t>
      </w:r>
      <w:r w:rsidRPr="005575F3">
        <w:rPr>
          <w:sz w:val="22"/>
          <w:szCs w:val="22"/>
        </w:rPr>
        <w:t xml:space="preserve"> and other</w:t>
      </w:r>
      <w:r>
        <w:rPr>
          <w:sz w:val="22"/>
          <w:szCs w:val="22"/>
        </w:rPr>
        <w:t xml:space="preserve"> relevant providers, and it must be s</w:t>
      </w:r>
      <w:r w:rsidRPr="007D6F7F">
        <w:rPr>
          <w:sz w:val="22"/>
          <w:szCs w:val="22"/>
        </w:rPr>
        <w:t>hared and included in transition of care communication with relevant providers, state agencies, and members of the care management team</w:t>
      </w:r>
      <w:r w:rsidRPr="005575F3">
        <w:rPr>
          <w:sz w:val="22"/>
          <w:szCs w:val="22"/>
        </w:rPr>
        <w:t xml:space="preserve">. The ICP </w:t>
      </w:r>
      <w:r>
        <w:rPr>
          <w:sz w:val="22"/>
          <w:szCs w:val="22"/>
        </w:rPr>
        <w:t>must</w:t>
      </w:r>
      <w:r w:rsidRPr="005575F3">
        <w:rPr>
          <w:sz w:val="22"/>
          <w:szCs w:val="22"/>
        </w:rPr>
        <w:t xml:space="preserve"> </w:t>
      </w:r>
      <w:r>
        <w:rPr>
          <w:sz w:val="22"/>
          <w:szCs w:val="22"/>
        </w:rPr>
        <w:t xml:space="preserve">be </w:t>
      </w:r>
      <w:r w:rsidRPr="007D6F7F">
        <w:rPr>
          <w:sz w:val="22"/>
          <w:szCs w:val="22"/>
        </w:rPr>
        <w:t>in a form and format specified by the MassHealth agency</w:t>
      </w:r>
      <w:r w:rsidRPr="005575F3">
        <w:rPr>
          <w:sz w:val="22"/>
          <w:szCs w:val="22"/>
        </w:rPr>
        <w:t xml:space="preserve"> </w:t>
      </w:r>
      <w:r>
        <w:rPr>
          <w:sz w:val="22"/>
          <w:szCs w:val="22"/>
        </w:rPr>
        <w:t xml:space="preserve">and </w:t>
      </w:r>
      <w:r w:rsidRPr="005575F3">
        <w:rPr>
          <w:sz w:val="22"/>
          <w:szCs w:val="22"/>
        </w:rPr>
        <w:t>include</w:t>
      </w:r>
    </w:p>
    <w:p w14:paraId="616444E8" w14:textId="77777777" w:rsidR="00552207" w:rsidRPr="007D6F7F" w:rsidRDefault="00552207" w:rsidP="00241775">
      <w:pPr>
        <w:pStyle w:val="ListParagraph"/>
        <w:autoSpaceDE/>
        <w:autoSpaceDN/>
        <w:adjustRightInd/>
        <w:ind w:left="1800"/>
        <w:contextualSpacing/>
        <w:rPr>
          <w:sz w:val="22"/>
          <w:szCs w:val="22"/>
        </w:rPr>
      </w:pPr>
      <w:r>
        <w:rPr>
          <w:sz w:val="22"/>
          <w:szCs w:val="22"/>
        </w:rPr>
        <w:t>1</w:t>
      </w:r>
      <w:proofErr w:type="gramStart"/>
      <w:r>
        <w:rPr>
          <w:sz w:val="22"/>
          <w:szCs w:val="22"/>
        </w:rPr>
        <w:t>.  g</w:t>
      </w:r>
      <w:r w:rsidRPr="007D6F7F">
        <w:rPr>
          <w:sz w:val="22"/>
          <w:szCs w:val="22"/>
        </w:rPr>
        <w:t>oals</w:t>
      </w:r>
      <w:proofErr w:type="gramEnd"/>
      <w:r w:rsidRPr="007D6F7F">
        <w:rPr>
          <w:sz w:val="22"/>
          <w:szCs w:val="22"/>
        </w:rPr>
        <w:t xml:space="preserve"> and actions to address the medical, social, educational, and other services needed by the </w:t>
      </w:r>
      <w:proofErr w:type="gramStart"/>
      <w:r w:rsidRPr="007D6F7F">
        <w:rPr>
          <w:sz w:val="22"/>
          <w:szCs w:val="22"/>
        </w:rPr>
        <w:t>member;</w:t>
      </w:r>
      <w:proofErr w:type="gramEnd"/>
    </w:p>
    <w:p w14:paraId="5EB45A70" w14:textId="77777777" w:rsidR="00552207" w:rsidRPr="007D6F7F" w:rsidRDefault="00552207" w:rsidP="00241775">
      <w:pPr>
        <w:pStyle w:val="ListParagraph"/>
        <w:autoSpaceDE/>
        <w:autoSpaceDN/>
        <w:adjustRightInd/>
        <w:ind w:left="1800"/>
        <w:contextualSpacing/>
        <w:rPr>
          <w:sz w:val="22"/>
          <w:szCs w:val="22"/>
        </w:rPr>
      </w:pPr>
      <w:r>
        <w:rPr>
          <w:sz w:val="22"/>
          <w:szCs w:val="22"/>
        </w:rPr>
        <w:t>2</w:t>
      </w:r>
      <w:proofErr w:type="gramStart"/>
      <w:r>
        <w:rPr>
          <w:sz w:val="22"/>
          <w:szCs w:val="22"/>
        </w:rPr>
        <w:t>.  a</w:t>
      </w:r>
      <w:proofErr w:type="gramEnd"/>
      <w:r>
        <w:rPr>
          <w:sz w:val="22"/>
          <w:szCs w:val="22"/>
        </w:rPr>
        <w:t xml:space="preserve"> c</w:t>
      </w:r>
      <w:r w:rsidRPr="007D6F7F">
        <w:rPr>
          <w:sz w:val="22"/>
          <w:szCs w:val="22"/>
        </w:rPr>
        <w:t>ourse of action to respond to the assessed needs of the member;</w:t>
      </w:r>
      <w:r>
        <w:rPr>
          <w:sz w:val="22"/>
          <w:szCs w:val="22"/>
        </w:rPr>
        <w:t xml:space="preserve"> and</w:t>
      </w:r>
    </w:p>
    <w:p w14:paraId="47FE5294" w14:textId="77777777" w:rsidR="00552207" w:rsidRPr="007D6F7F" w:rsidRDefault="00552207" w:rsidP="00241775">
      <w:pPr>
        <w:pStyle w:val="ListParagraph"/>
        <w:autoSpaceDE/>
        <w:autoSpaceDN/>
        <w:adjustRightInd/>
        <w:ind w:left="1800"/>
        <w:contextualSpacing/>
        <w:rPr>
          <w:sz w:val="22"/>
          <w:szCs w:val="22"/>
        </w:rPr>
      </w:pPr>
      <w:r>
        <w:rPr>
          <w:sz w:val="22"/>
          <w:szCs w:val="22"/>
        </w:rPr>
        <w:t>3</w:t>
      </w:r>
      <w:proofErr w:type="gramStart"/>
      <w:r>
        <w:rPr>
          <w:sz w:val="22"/>
          <w:szCs w:val="22"/>
        </w:rPr>
        <w:t>.  an</w:t>
      </w:r>
      <w:proofErr w:type="gramEnd"/>
      <w:r>
        <w:rPr>
          <w:sz w:val="22"/>
          <w:szCs w:val="22"/>
        </w:rPr>
        <w:t xml:space="preserve"> e</w:t>
      </w:r>
      <w:r w:rsidRPr="007D6F7F">
        <w:rPr>
          <w:sz w:val="22"/>
          <w:szCs w:val="22"/>
        </w:rPr>
        <w:t>mergency plan</w:t>
      </w:r>
      <w:r>
        <w:rPr>
          <w:sz w:val="22"/>
          <w:szCs w:val="22"/>
        </w:rPr>
        <w:t>.</w:t>
      </w:r>
    </w:p>
    <w:p w14:paraId="02B2D415" w14:textId="4883B29D" w:rsidR="00552207" w:rsidRPr="007D6F7F" w:rsidRDefault="00552207" w:rsidP="00241775">
      <w:pPr>
        <w:pStyle w:val="ListParagraph"/>
        <w:autoSpaceDE/>
        <w:autoSpaceDN/>
        <w:adjustRightInd/>
        <w:ind w:left="1440"/>
        <w:contextualSpacing/>
        <w:rPr>
          <w:sz w:val="22"/>
          <w:szCs w:val="22"/>
        </w:rPr>
      </w:pPr>
      <w:r>
        <w:rPr>
          <w:sz w:val="22"/>
          <w:szCs w:val="22"/>
        </w:rPr>
        <w:t>(c</w:t>
      </w:r>
      <w:proofErr w:type="gramStart"/>
      <w:r>
        <w:rPr>
          <w:sz w:val="22"/>
          <w:szCs w:val="22"/>
        </w:rPr>
        <w:t xml:space="preserve">)  </w:t>
      </w:r>
      <w:r w:rsidRPr="007D6F7F">
        <w:rPr>
          <w:sz w:val="22"/>
          <w:szCs w:val="22"/>
        </w:rPr>
        <w:t>Care</w:t>
      </w:r>
      <w:proofErr w:type="gramEnd"/>
      <w:r w:rsidRPr="007D6F7F">
        <w:rPr>
          <w:sz w:val="22"/>
          <w:szCs w:val="22"/>
        </w:rPr>
        <w:t xml:space="preserve"> coordination and family support activities such as, but not limited to</w:t>
      </w:r>
    </w:p>
    <w:p w14:paraId="217ED4B7" w14:textId="77777777" w:rsidR="00552207" w:rsidRPr="005575F3" w:rsidRDefault="00552207" w:rsidP="00241775">
      <w:pPr>
        <w:ind w:left="1800"/>
        <w:contextualSpacing/>
        <w:rPr>
          <w:sz w:val="22"/>
          <w:szCs w:val="22"/>
        </w:rPr>
      </w:pPr>
      <w:r>
        <w:rPr>
          <w:sz w:val="22"/>
          <w:szCs w:val="22"/>
        </w:rPr>
        <w:t>1.  having</w:t>
      </w:r>
      <w:r w:rsidRPr="005575F3">
        <w:rPr>
          <w:sz w:val="22"/>
          <w:szCs w:val="22"/>
        </w:rPr>
        <w:t xml:space="preserve"> a designated </w:t>
      </w:r>
      <w:r>
        <w:rPr>
          <w:sz w:val="22"/>
          <w:szCs w:val="22"/>
        </w:rPr>
        <w:t>CARES team member (either a care coordinator or a senior care manager)</w:t>
      </w:r>
      <w:r w:rsidRPr="005575F3">
        <w:rPr>
          <w:sz w:val="22"/>
          <w:szCs w:val="22"/>
        </w:rPr>
        <w:t xml:space="preserve"> serve as the primary and “first line” contact for the member and their parent/guardian</w:t>
      </w:r>
      <w:r>
        <w:rPr>
          <w:sz w:val="22"/>
          <w:szCs w:val="22"/>
        </w:rPr>
        <w:t xml:space="preserve">. </w:t>
      </w:r>
      <w:r w:rsidRPr="00FB4735">
        <w:rPr>
          <w:sz w:val="22"/>
          <w:szCs w:val="22"/>
        </w:rPr>
        <w:t>The care manager must provide regular contact with the member and their parent/guardian (either face-to-face or by telehealth</w:t>
      </w:r>
      <w:r>
        <w:rPr>
          <w:sz w:val="22"/>
          <w:szCs w:val="22"/>
        </w:rPr>
        <w:t>,</w:t>
      </w:r>
      <w:r w:rsidRPr="00FB4735">
        <w:rPr>
          <w:sz w:val="22"/>
          <w:szCs w:val="22"/>
        </w:rPr>
        <w:t xml:space="preserve"> </w:t>
      </w:r>
      <w:r>
        <w:rPr>
          <w:sz w:val="22"/>
          <w:szCs w:val="22"/>
        </w:rPr>
        <w:t>in accordance with the preferences of</w:t>
      </w:r>
      <w:r w:rsidRPr="00FB4735">
        <w:rPr>
          <w:sz w:val="22"/>
          <w:szCs w:val="22"/>
        </w:rPr>
        <w:t xml:space="preserve"> the member and their parent/guardian)</w:t>
      </w:r>
      <w:r w:rsidRPr="005575F3">
        <w:rPr>
          <w:sz w:val="22"/>
          <w:szCs w:val="22"/>
        </w:rPr>
        <w:t>;</w:t>
      </w:r>
      <w:r>
        <w:rPr>
          <w:sz w:val="22"/>
          <w:szCs w:val="22"/>
        </w:rPr>
        <w:t xml:space="preserve"> </w:t>
      </w:r>
    </w:p>
    <w:p w14:paraId="61951E75" w14:textId="77777777" w:rsidR="00317AC4" w:rsidRDefault="00552207" w:rsidP="00241775">
      <w:pPr>
        <w:pStyle w:val="ListParagraph"/>
        <w:autoSpaceDE/>
        <w:autoSpaceDN/>
        <w:adjustRightInd/>
        <w:ind w:left="1800"/>
        <w:contextualSpacing/>
      </w:pPr>
      <w:r>
        <w:rPr>
          <w:sz w:val="22"/>
          <w:szCs w:val="22"/>
        </w:rPr>
        <w:t>2</w:t>
      </w:r>
      <w:proofErr w:type="gramStart"/>
      <w:r>
        <w:rPr>
          <w:sz w:val="22"/>
          <w:szCs w:val="22"/>
        </w:rPr>
        <w:t>.  p</w:t>
      </w:r>
      <w:r w:rsidRPr="007D6F7F">
        <w:rPr>
          <w:sz w:val="22"/>
          <w:szCs w:val="22"/>
        </w:rPr>
        <w:t>roviding</w:t>
      </w:r>
      <w:proofErr w:type="gramEnd"/>
      <w:r w:rsidRPr="007D6F7F">
        <w:rPr>
          <w:sz w:val="22"/>
          <w:szCs w:val="22"/>
        </w:rPr>
        <w:t xml:space="preserve"> a phone number and on-call capacity 24 hours a day, 365 days per year to respond to and triage any medical </w:t>
      </w:r>
      <w:r w:rsidRPr="00192CBC">
        <w:rPr>
          <w:sz w:val="22"/>
          <w:szCs w:val="22"/>
        </w:rPr>
        <w:t>and care coordination</w:t>
      </w:r>
      <w:r>
        <w:rPr>
          <w:sz w:val="22"/>
          <w:szCs w:val="22"/>
        </w:rPr>
        <w:t xml:space="preserve">-related </w:t>
      </w:r>
      <w:proofErr w:type="gramStart"/>
      <w:r w:rsidRPr="007D6F7F">
        <w:rPr>
          <w:sz w:val="22"/>
          <w:szCs w:val="22"/>
        </w:rPr>
        <w:t>questions;</w:t>
      </w:r>
      <w:proofErr w:type="gramEnd"/>
      <w:r w:rsidR="00317AC4" w:rsidRPr="00317AC4">
        <w:t xml:space="preserve"> </w:t>
      </w:r>
    </w:p>
    <w:p w14:paraId="52745451" w14:textId="5BE0FEA0" w:rsidR="00317AC4" w:rsidRPr="007D6F7F" w:rsidRDefault="00317AC4" w:rsidP="00241775">
      <w:pPr>
        <w:pStyle w:val="ListParagraph"/>
        <w:autoSpaceDE/>
        <w:autoSpaceDN/>
        <w:adjustRightInd/>
        <w:ind w:left="1800"/>
        <w:contextualSpacing/>
        <w:rPr>
          <w:sz w:val="22"/>
          <w:szCs w:val="22"/>
        </w:rPr>
      </w:pPr>
      <w:r>
        <w:rPr>
          <w:sz w:val="22"/>
          <w:szCs w:val="22"/>
        </w:rPr>
        <w:t>3</w:t>
      </w:r>
      <w:proofErr w:type="gramStart"/>
      <w:r>
        <w:rPr>
          <w:sz w:val="22"/>
          <w:szCs w:val="22"/>
        </w:rPr>
        <w:t>.  helping</w:t>
      </w:r>
      <w:proofErr w:type="gramEnd"/>
      <w:r w:rsidRPr="007D6F7F">
        <w:rPr>
          <w:sz w:val="22"/>
          <w:szCs w:val="22"/>
        </w:rPr>
        <w:t xml:space="preserve"> the parent/guardian/caregiver advocat</w:t>
      </w:r>
      <w:r>
        <w:rPr>
          <w:sz w:val="22"/>
          <w:szCs w:val="22"/>
        </w:rPr>
        <w:t>e</w:t>
      </w:r>
      <w:r w:rsidRPr="007D6F7F">
        <w:rPr>
          <w:sz w:val="22"/>
          <w:szCs w:val="22"/>
        </w:rPr>
        <w:t xml:space="preserve"> for and access resources and services to meet the family’s </w:t>
      </w:r>
      <w:proofErr w:type="gramStart"/>
      <w:r w:rsidRPr="007D6F7F">
        <w:rPr>
          <w:sz w:val="22"/>
          <w:szCs w:val="22"/>
        </w:rPr>
        <w:t>needs</w:t>
      </w:r>
      <w:r>
        <w:rPr>
          <w:sz w:val="22"/>
          <w:szCs w:val="22"/>
        </w:rPr>
        <w:t>;</w:t>
      </w:r>
      <w:proofErr w:type="gramEnd"/>
    </w:p>
    <w:p w14:paraId="19B334F8" w14:textId="53D38C94" w:rsidR="003154D0" w:rsidRDefault="003154D0" w:rsidP="00552207">
      <w:pPr>
        <w:pStyle w:val="ListParagraph"/>
        <w:autoSpaceDE/>
        <w:autoSpaceDN/>
        <w:adjustRightInd/>
        <w:ind w:left="2074"/>
        <w:contextualSpacing/>
        <w:rPr>
          <w:sz w:val="22"/>
          <w:szCs w:val="22"/>
        </w:rPr>
      </w:pPr>
    </w:p>
    <w:p w14:paraId="68B86A8F" w14:textId="77777777" w:rsidR="003154D0" w:rsidRDefault="003154D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2EF7B774" w14:textId="77777777">
        <w:trPr>
          <w:trHeight w:hRule="exact" w:val="960"/>
        </w:trPr>
        <w:tc>
          <w:tcPr>
            <w:tcW w:w="4080" w:type="dxa"/>
            <w:tcBorders>
              <w:bottom w:val="nil"/>
            </w:tcBorders>
          </w:tcPr>
          <w:p w14:paraId="0B03D95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2DB506B7"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14CF71D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754F63BA"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1B1C4DE"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1BDA3A83"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1E038079"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764540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44</w:t>
            </w:r>
          </w:p>
        </w:tc>
      </w:tr>
      <w:tr w:rsidR="00552207" w:rsidRPr="009C2ACE" w14:paraId="5B2AEB2C" w14:textId="77777777">
        <w:trPr>
          <w:trHeight w:hRule="exact" w:val="864"/>
        </w:trPr>
        <w:tc>
          <w:tcPr>
            <w:tcW w:w="4080" w:type="dxa"/>
            <w:tcBorders>
              <w:top w:val="nil"/>
            </w:tcBorders>
            <w:vAlign w:val="center"/>
          </w:tcPr>
          <w:p w14:paraId="7045B81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DB4AAEB"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70DBB62"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44DA796A"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C70B70B"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188CF072" w14:textId="77777777" w:rsidR="00552207" w:rsidRDefault="00552207" w:rsidP="00552207">
      <w:pPr>
        <w:pStyle w:val="ListParagraph"/>
        <w:autoSpaceDE/>
        <w:autoSpaceDN/>
        <w:adjustRightInd/>
        <w:ind w:left="2074"/>
        <w:contextualSpacing/>
        <w:rPr>
          <w:sz w:val="22"/>
          <w:szCs w:val="22"/>
        </w:rPr>
      </w:pPr>
    </w:p>
    <w:p w14:paraId="470FD767" w14:textId="77777777" w:rsidR="00552207" w:rsidRPr="007D6F7F" w:rsidRDefault="00552207" w:rsidP="00241775">
      <w:pPr>
        <w:pStyle w:val="ListParagraph"/>
        <w:autoSpaceDE/>
        <w:autoSpaceDN/>
        <w:adjustRightInd/>
        <w:ind w:left="1800"/>
        <w:contextualSpacing/>
        <w:rPr>
          <w:sz w:val="22"/>
          <w:szCs w:val="22"/>
        </w:rPr>
      </w:pPr>
      <w:r>
        <w:rPr>
          <w:sz w:val="22"/>
          <w:szCs w:val="22"/>
        </w:rPr>
        <w:t>4</w:t>
      </w:r>
      <w:proofErr w:type="gramStart"/>
      <w:r>
        <w:rPr>
          <w:sz w:val="22"/>
          <w:szCs w:val="22"/>
        </w:rPr>
        <w:t>.  m</w:t>
      </w:r>
      <w:r w:rsidRPr="007D6F7F">
        <w:rPr>
          <w:sz w:val="22"/>
          <w:szCs w:val="22"/>
        </w:rPr>
        <w:t>aintaining</w:t>
      </w:r>
      <w:proofErr w:type="gramEnd"/>
      <w:r w:rsidRPr="007D6F7F">
        <w:rPr>
          <w:sz w:val="22"/>
          <w:szCs w:val="22"/>
        </w:rPr>
        <w:t xml:space="preserve"> effective, coordinated, and communicative relationships with designees from the member’s care team, such as primary care physicians, health systems, specialty providers, dental</w:t>
      </w:r>
      <w:r>
        <w:rPr>
          <w:sz w:val="22"/>
          <w:szCs w:val="22"/>
        </w:rPr>
        <w:t xml:space="preserve"> providers</w:t>
      </w:r>
      <w:r w:rsidRPr="007D6F7F">
        <w:rPr>
          <w:sz w:val="22"/>
          <w:szCs w:val="22"/>
        </w:rPr>
        <w:t>, behavioral health providers, CCM, and CSN supports</w:t>
      </w:r>
      <w:r>
        <w:rPr>
          <w:sz w:val="22"/>
          <w:szCs w:val="22"/>
        </w:rPr>
        <w:t>,</w:t>
      </w:r>
      <w:r w:rsidRPr="007D6F7F">
        <w:rPr>
          <w:sz w:val="22"/>
          <w:szCs w:val="22"/>
        </w:rPr>
        <w:t xml:space="preserve"> and other state agencies, </w:t>
      </w:r>
      <w:proofErr w:type="gramStart"/>
      <w:r w:rsidRPr="007D6F7F">
        <w:rPr>
          <w:sz w:val="22"/>
          <w:szCs w:val="22"/>
        </w:rPr>
        <w:t>in order to</w:t>
      </w:r>
      <w:proofErr w:type="gramEnd"/>
      <w:r w:rsidRPr="007D6F7F">
        <w:rPr>
          <w:sz w:val="22"/>
          <w:szCs w:val="22"/>
        </w:rPr>
        <w:t xml:space="preserve"> facilitate </w:t>
      </w:r>
      <w:proofErr w:type="gramStart"/>
      <w:r w:rsidRPr="007D6F7F">
        <w:rPr>
          <w:sz w:val="22"/>
          <w:szCs w:val="22"/>
        </w:rPr>
        <w:t>coordination;</w:t>
      </w:r>
      <w:proofErr w:type="gramEnd"/>
    </w:p>
    <w:p w14:paraId="45C75D5D" w14:textId="77777777" w:rsidR="00552207" w:rsidRPr="007D6F7F" w:rsidRDefault="00552207" w:rsidP="00241775">
      <w:pPr>
        <w:pStyle w:val="ListParagraph"/>
        <w:autoSpaceDE/>
        <w:autoSpaceDN/>
        <w:adjustRightInd/>
        <w:ind w:left="1800"/>
        <w:contextualSpacing/>
        <w:rPr>
          <w:sz w:val="22"/>
          <w:szCs w:val="22"/>
        </w:rPr>
      </w:pPr>
      <w:r>
        <w:rPr>
          <w:sz w:val="22"/>
          <w:szCs w:val="22"/>
        </w:rPr>
        <w:t>5</w:t>
      </w:r>
      <w:proofErr w:type="gramStart"/>
      <w:r>
        <w:rPr>
          <w:sz w:val="22"/>
          <w:szCs w:val="22"/>
        </w:rPr>
        <w:t>.  c</w:t>
      </w:r>
      <w:r w:rsidRPr="007D6F7F">
        <w:rPr>
          <w:sz w:val="22"/>
          <w:szCs w:val="22"/>
        </w:rPr>
        <w:t>oordinating</w:t>
      </w:r>
      <w:proofErr w:type="gramEnd"/>
      <w:r w:rsidRPr="007D6F7F">
        <w:rPr>
          <w:sz w:val="22"/>
          <w:szCs w:val="22"/>
        </w:rPr>
        <w:t xml:space="preserve"> with early intervention providers and school and early childhood education </w:t>
      </w:r>
      <w:proofErr w:type="gramStart"/>
      <w:r w:rsidRPr="007D6F7F">
        <w:rPr>
          <w:sz w:val="22"/>
          <w:szCs w:val="22"/>
        </w:rPr>
        <w:t>providers;</w:t>
      </w:r>
      <w:proofErr w:type="gramEnd"/>
    </w:p>
    <w:p w14:paraId="0C55958D" w14:textId="77777777" w:rsidR="00552207" w:rsidRPr="007D6F7F" w:rsidRDefault="00552207" w:rsidP="00241775">
      <w:pPr>
        <w:pStyle w:val="ListParagraph"/>
        <w:autoSpaceDE/>
        <w:autoSpaceDN/>
        <w:adjustRightInd/>
        <w:ind w:left="1800"/>
        <w:contextualSpacing/>
        <w:rPr>
          <w:sz w:val="22"/>
          <w:szCs w:val="22"/>
        </w:rPr>
      </w:pPr>
      <w:r>
        <w:rPr>
          <w:sz w:val="22"/>
          <w:szCs w:val="22"/>
        </w:rPr>
        <w:t>6</w:t>
      </w:r>
      <w:proofErr w:type="gramStart"/>
      <w:r>
        <w:rPr>
          <w:sz w:val="22"/>
          <w:szCs w:val="22"/>
        </w:rPr>
        <w:t>.  c</w:t>
      </w:r>
      <w:r w:rsidRPr="007D6F7F">
        <w:rPr>
          <w:sz w:val="22"/>
          <w:szCs w:val="22"/>
        </w:rPr>
        <w:t>oordinating</w:t>
      </w:r>
      <w:proofErr w:type="gramEnd"/>
      <w:r w:rsidRPr="007D6F7F">
        <w:rPr>
          <w:sz w:val="22"/>
          <w:szCs w:val="22"/>
        </w:rPr>
        <w:t xml:space="preserve"> access to DME, home care needs, scheduling appointments, referrals to providers for needed medical services, and assistance with prior </w:t>
      </w:r>
      <w:proofErr w:type="gramStart"/>
      <w:r w:rsidRPr="007D6F7F">
        <w:rPr>
          <w:sz w:val="22"/>
          <w:szCs w:val="22"/>
        </w:rPr>
        <w:t>authorization;</w:t>
      </w:r>
      <w:proofErr w:type="gramEnd"/>
    </w:p>
    <w:p w14:paraId="4A56F0C1" w14:textId="77777777" w:rsidR="00552207" w:rsidRPr="007D6F7F" w:rsidRDefault="00552207" w:rsidP="00241775">
      <w:pPr>
        <w:pStyle w:val="ListParagraph"/>
        <w:autoSpaceDE/>
        <w:autoSpaceDN/>
        <w:adjustRightInd/>
        <w:ind w:left="1800"/>
        <w:contextualSpacing/>
        <w:rPr>
          <w:sz w:val="22"/>
          <w:szCs w:val="22"/>
        </w:rPr>
      </w:pPr>
      <w:r>
        <w:rPr>
          <w:sz w:val="22"/>
          <w:szCs w:val="22"/>
        </w:rPr>
        <w:t>7</w:t>
      </w:r>
      <w:proofErr w:type="gramStart"/>
      <w:r>
        <w:rPr>
          <w:sz w:val="22"/>
          <w:szCs w:val="22"/>
        </w:rPr>
        <w:t>.  c</w:t>
      </w:r>
      <w:r w:rsidRPr="007D6F7F">
        <w:rPr>
          <w:sz w:val="22"/>
          <w:szCs w:val="22"/>
        </w:rPr>
        <w:t>oordinating</w:t>
      </w:r>
      <w:proofErr w:type="gramEnd"/>
      <w:r w:rsidRPr="007D6F7F">
        <w:rPr>
          <w:sz w:val="22"/>
          <w:szCs w:val="22"/>
        </w:rPr>
        <w:t xml:space="preserve"> goods and services related to health-related social </w:t>
      </w:r>
      <w:proofErr w:type="gramStart"/>
      <w:r w:rsidRPr="007D6F7F">
        <w:rPr>
          <w:sz w:val="22"/>
          <w:szCs w:val="22"/>
        </w:rPr>
        <w:t>needs;</w:t>
      </w:r>
      <w:proofErr w:type="gramEnd"/>
    </w:p>
    <w:p w14:paraId="045EEE3D" w14:textId="77777777" w:rsidR="00552207" w:rsidRPr="007D6F7F" w:rsidRDefault="00552207" w:rsidP="00241775">
      <w:pPr>
        <w:pStyle w:val="ListParagraph"/>
        <w:autoSpaceDE/>
        <w:autoSpaceDN/>
        <w:adjustRightInd/>
        <w:ind w:left="1800"/>
        <w:contextualSpacing/>
        <w:rPr>
          <w:sz w:val="22"/>
          <w:szCs w:val="22"/>
        </w:rPr>
      </w:pPr>
      <w:r>
        <w:rPr>
          <w:sz w:val="22"/>
          <w:szCs w:val="22"/>
        </w:rPr>
        <w:t>8</w:t>
      </w:r>
      <w:proofErr w:type="gramStart"/>
      <w:r>
        <w:rPr>
          <w:sz w:val="22"/>
          <w:szCs w:val="22"/>
        </w:rPr>
        <w:t>.  p</w:t>
      </w:r>
      <w:r w:rsidRPr="007D6F7F">
        <w:rPr>
          <w:sz w:val="22"/>
          <w:szCs w:val="22"/>
        </w:rPr>
        <w:t>roviding</w:t>
      </w:r>
      <w:proofErr w:type="gramEnd"/>
      <w:r w:rsidRPr="007D6F7F">
        <w:rPr>
          <w:sz w:val="22"/>
          <w:szCs w:val="22"/>
        </w:rPr>
        <w:t xml:space="preserve"> ongoing support in maintaining MassHealth eligibility, </w:t>
      </w:r>
      <w:r>
        <w:rPr>
          <w:sz w:val="22"/>
          <w:szCs w:val="22"/>
        </w:rPr>
        <w:t xml:space="preserve">accessing </w:t>
      </w:r>
      <w:r w:rsidRPr="007D6F7F">
        <w:rPr>
          <w:sz w:val="22"/>
          <w:szCs w:val="22"/>
        </w:rPr>
        <w:t>any eligible benefits through state agencies, and coordinating with primary insurance for members who have third</w:t>
      </w:r>
      <w:r>
        <w:rPr>
          <w:sz w:val="22"/>
          <w:szCs w:val="22"/>
        </w:rPr>
        <w:t>-</w:t>
      </w:r>
      <w:r w:rsidRPr="007D6F7F">
        <w:rPr>
          <w:sz w:val="22"/>
          <w:szCs w:val="22"/>
        </w:rPr>
        <w:t xml:space="preserve">party </w:t>
      </w:r>
      <w:proofErr w:type="gramStart"/>
      <w:r w:rsidRPr="007D6F7F">
        <w:rPr>
          <w:sz w:val="22"/>
          <w:szCs w:val="22"/>
        </w:rPr>
        <w:t>coverage;</w:t>
      </w:r>
      <w:proofErr w:type="gramEnd"/>
      <w:r w:rsidRPr="007D6F7F">
        <w:rPr>
          <w:sz w:val="22"/>
          <w:szCs w:val="22"/>
        </w:rPr>
        <w:t xml:space="preserve"> </w:t>
      </w:r>
    </w:p>
    <w:p w14:paraId="48E650A2" w14:textId="77777777" w:rsidR="00552207" w:rsidRPr="007D6F7F" w:rsidRDefault="00552207" w:rsidP="00241775">
      <w:pPr>
        <w:pStyle w:val="ListParagraph"/>
        <w:autoSpaceDE/>
        <w:autoSpaceDN/>
        <w:adjustRightInd/>
        <w:ind w:left="1800"/>
        <w:contextualSpacing/>
        <w:rPr>
          <w:sz w:val="22"/>
          <w:szCs w:val="22"/>
        </w:rPr>
      </w:pPr>
      <w:r>
        <w:rPr>
          <w:sz w:val="22"/>
          <w:szCs w:val="22"/>
        </w:rPr>
        <w:t>9</w:t>
      </w:r>
      <w:proofErr w:type="gramStart"/>
      <w:r>
        <w:rPr>
          <w:sz w:val="22"/>
          <w:szCs w:val="22"/>
        </w:rPr>
        <w:t>.  p</w:t>
      </w:r>
      <w:r w:rsidRPr="007D6F7F">
        <w:rPr>
          <w:sz w:val="22"/>
          <w:szCs w:val="22"/>
        </w:rPr>
        <w:t>roviding</w:t>
      </w:r>
      <w:proofErr w:type="gramEnd"/>
      <w:r w:rsidRPr="007D6F7F">
        <w:rPr>
          <w:sz w:val="22"/>
          <w:szCs w:val="22"/>
        </w:rPr>
        <w:t xml:space="preserve"> intensive support for transitions of care between different health and community settings</w:t>
      </w:r>
      <w:r>
        <w:rPr>
          <w:sz w:val="22"/>
          <w:szCs w:val="22"/>
        </w:rPr>
        <w:t xml:space="preserve"> and the member’s home</w:t>
      </w:r>
      <w:r w:rsidRPr="007D6F7F">
        <w:rPr>
          <w:sz w:val="22"/>
          <w:szCs w:val="22"/>
        </w:rPr>
        <w:t>;</w:t>
      </w:r>
      <w:r>
        <w:rPr>
          <w:sz w:val="22"/>
          <w:szCs w:val="22"/>
        </w:rPr>
        <w:t xml:space="preserve"> and</w:t>
      </w:r>
    </w:p>
    <w:p w14:paraId="46B032B7" w14:textId="77777777" w:rsidR="00552207" w:rsidRPr="007D6F7F" w:rsidRDefault="00552207" w:rsidP="00241775">
      <w:pPr>
        <w:pStyle w:val="ListParagraph"/>
        <w:autoSpaceDE/>
        <w:autoSpaceDN/>
        <w:adjustRightInd/>
        <w:ind w:left="1800"/>
        <w:contextualSpacing/>
        <w:rPr>
          <w:sz w:val="22"/>
          <w:szCs w:val="22"/>
        </w:rPr>
      </w:pPr>
      <w:r>
        <w:rPr>
          <w:sz w:val="22"/>
          <w:szCs w:val="22"/>
        </w:rPr>
        <w:t>10</w:t>
      </w:r>
      <w:proofErr w:type="gramStart"/>
      <w:r>
        <w:rPr>
          <w:sz w:val="22"/>
          <w:szCs w:val="22"/>
        </w:rPr>
        <w:t>.  p</w:t>
      </w:r>
      <w:r w:rsidRPr="007D6F7F">
        <w:rPr>
          <w:sz w:val="22"/>
          <w:szCs w:val="22"/>
        </w:rPr>
        <w:t>erforming</w:t>
      </w:r>
      <w:proofErr w:type="gramEnd"/>
      <w:r w:rsidRPr="007D6F7F">
        <w:rPr>
          <w:sz w:val="22"/>
          <w:szCs w:val="22"/>
        </w:rPr>
        <w:t xml:space="preserve"> any other activities as detailed in </w:t>
      </w:r>
      <w:r w:rsidRPr="00A14388">
        <w:rPr>
          <w:sz w:val="22"/>
          <w:szCs w:val="22"/>
        </w:rPr>
        <w:t xml:space="preserve">Appendix </w:t>
      </w:r>
      <w:r w:rsidRPr="00B11DD4">
        <w:rPr>
          <w:iCs/>
          <w:sz w:val="22"/>
          <w:szCs w:val="22"/>
        </w:rPr>
        <w:t xml:space="preserve">M of the </w:t>
      </w:r>
      <w:r w:rsidRPr="00B11DD4">
        <w:rPr>
          <w:i/>
          <w:sz w:val="22"/>
          <w:szCs w:val="22"/>
        </w:rPr>
        <w:t xml:space="preserve">Physician </w:t>
      </w:r>
      <w:r>
        <w:rPr>
          <w:i/>
          <w:sz w:val="22"/>
          <w:szCs w:val="22"/>
        </w:rPr>
        <w:t>Manual</w:t>
      </w:r>
      <w:r w:rsidRPr="007D6F7F">
        <w:rPr>
          <w:sz w:val="22"/>
          <w:szCs w:val="22"/>
        </w:rPr>
        <w:t xml:space="preserve">. </w:t>
      </w:r>
    </w:p>
    <w:p w14:paraId="7096647A" w14:textId="77777777" w:rsidR="00552207" w:rsidRPr="005575F3" w:rsidRDefault="00552207" w:rsidP="00241775">
      <w:pPr>
        <w:ind w:left="1440"/>
        <w:contextualSpacing/>
        <w:rPr>
          <w:sz w:val="22"/>
          <w:szCs w:val="22"/>
        </w:rPr>
      </w:pPr>
      <w:r>
        <w:rPr>
          <w:sz w:val="22"/>
          <w:szCs w:val="22"/>
        </w:rPr>
        <w:t>(d</w:t>
      </w:r>
      <w:proofErr w:type="gramStart"/>
      <w:r>
        <w:rPr>
          <w:sz w:val="22"/>
          <w:szCs w:val="22"/>
        </w:rPr>
        <w:t>)  appropriate</w:t>
      </w:r>
      <w:proofErr w:type="gramEnd"/>
      <w:r w:rsidRPr="005575F3">
        <w:rPr>
          <w:sz w:val="22"/>
          <w:szCs w:val="22"/>
        </w:rPr>
        <w:t xml:space="preserve"> services to address identified </w:t>
      </w:r>
      <w:r w:rsidRPr="00215477">
        <w:rPr>
          <w:sz w:val="22"/>
          <w:szCs w:val="22"/>
        </w:rPr>
        <w:t>needs</w:t>
      </w:r>
      <w:r w:rsidRPr="005575F3">
        <w:rPr>
          <w:sz w:val="22"/>
          <w:szCs w:val="22"/>
        </w:rPr>
        <w:t xml:space="preserve"> and achieve goals specified in the </w:t>
      </w:r>
      <w:proofErr w:type="gramStart"/>
      <w:r w:rsidRPr="005575F3">
        <w:rPr>
          <w:sz w:val="22"/>
          <w:szCs w:val="22"/>
        </w:rPr>
        <w:t>ICP</w:t>
      </w:r>
      <w:r>
        <w:rPr>
          <w:sz w:val="22"/>
          <w:szCs w:val="22"/>
        </w:rPr>
        <w:t>;</w:t>
      </w:r>
      <w:proofErr w:type="gramEnd"/>
    </w:p>
    <w:p w14:paraId="54999FE5" w14:textId="77777777" w:rsidR="00552207" w:rsidRPr="005575F3" w:rsidRDefault="00552207" w:rsidP="00241775">
      <w:pPr>
        <w:ind w:left="1440"/>
        <w:contextualSpacing/>
        <w:rPr>
          <w:sz w:val="22"/>
          <w:szCs w:val="22"/>
        </w:rPr>
      </w:pPr>
      <w:r>
        <w:rPr>
          <w:sz w:val="22"/>
          <w:szCs w:val="22"/>
        </w:rPr>
        <w:t>(e</w:t>
      </w:r>
      <w:proofErr w:type="gramStart"/>
      <w:r>
        <w:rPr>
          <w:sz w:val="22"/>
          <w:szCs w:val="22"/>
        </w:rPr>
        <w:t>)  i</w:t>
      </w:r>
      <w:r w:rsidRPr="005575F3">
        <w:rPr>
          <w:sz w:val="22"/>
          <w:szCs w:val="22"/>
        </w:rPr>
        <w:t>ntensive</w:t>
      </w:r>
      <w:proofErr w:type="gramEnd"/>
      <w:r w:rsidRPr="005575F3">
        <w:rPr>
          <w:sz w:val="22"/>
          <w:szCs w:val="22"/>
        </w:rPr>
        <w:t xml:space="preserve"> support for </w:t>
      </w:r>
      <w:r>
        <w:rPr>
          <w:sz w:val="22"/>
          <w:szCs w:val="22"/>
        </w:rPr>
        <w:t>m</w:t>
      </w:r>
      <w:r w:rsidRPr="005575F3">
        <w:rPr>
          <w:sz w:val="22"/>
          <w:szCs w:val="22"/>
        </w:rPr>
        <w:t xml:space="preserve">ember transitions into adult care, beginning once the </w:t>
      </w:r>
      <w:r>
        <w:rPr>
          <w:sz w:val="22"/>
          <w:szCs w:val="22"/>
        </w:rPr>
        <w:t>member</w:t>
      </w:r>
      <w:r w:rsidRPr="005575F3">
        <w:rPr>
          <w:sz w:val="22"/>
          <w:szCs w:val="22"/>
        </w:rPr>
        <w:t xml:space="preserve"> reaches 16</w:t>
      </w:r>
      <w:r>
        <w:rPr>
          <w:sz w:val="22"/>
          <w:szCs w:val="22"/>
        </w:rPr>
        <w:t xml:space="preserve"> years of age; and</w:t>
      </w:r>
    </w:p>
    <w:p w14:paraId="2497EC89" w14:textId="77777777" w:rsidR="00552207" w:rsidRPr="005575F3" w:rsidRDefault="00552207" w:rsidP="00241775">
      <w:pPr>
        <w:ind w:left="1440"/>
        <w:contextualSpacing/>
        <w:rPr>
          <w:sz w:val="22"/>
          <w:szCs w:val="22"/>
        </w:rPr>
      </w:pPr>
      <w:r>
        <w:rPr>
          <w:sz w:val="22"/>
          <w:szCs w:val="22"/>
        </w:rPr>
        <w:t>(f</w:t>
      </w:r>
      <w:proofErr w:type="gramStart"/>
      <w:r>
        <w:rPr>
          <w:sz w:val="22"/>
          <w:szCs w:val="22"/>
        </w:rPr>
        <w:t>)  a</w:t>
      </w:r>
      <w:r w:rsidRPr="005575F3">
        <w:rPr>
          <w:sz w:val="22"/>
          <w:szCs w:val="22"/>
        </w:rPr>
        <w:t>ll</w:t>
      </w:r>
      <w:proofErr w:type="gramEnd"/>
      <w:r w:rsidRPr="005575F3">
        <w:rPr>
          <w:sz w:val="22"/>
          <w:szCs w:val="22"/>
        </w:rPr>
        <w:t xml:space="preserve"> monitoring and follow-up activities necessary to ensure that the ICP is implemented and adequately addresses the </w:t>
      </w:r>
      <w:proofErr w:type="gramStart"/>
      <w:r w:rsidRPr="005575F3">
        <w:rPr>
          <w:sz w:val="22"/>
          <w:szCs w:val="22"/>
        </w:rPr>
        <w:t>member’s</w:t>
      </w:r>
      <w:proofErr w:type="gramEnd"/>
      <w:r w:rsidRPr="005575F3">
        <w:rPr>
          <w:sz w:val="22"/>
          <w:szCs w:val="22"/>
        </w:rPr>
        <w:t xml:space="preserve"> needs.</w:t>
      </w:r>
    </w:p>
    <w:p w14:paraId="7359FD29" w14:textId="77777777" w:rsidR="00552207" w:rsidRPr="007D6F7F" w:rsidRDefault="00552207" w:rsidP="00241775">
      <w:pPr>
        <w:pStyle w:val="ListParagraph"/>
        <w:autoSpaceDE/>
        <w:autoSpaceDN/>
        <w:adjustRightInd/>
        <w:ind w:left="1080"/>
        <w:contextualSpacing/>
        <w:rPr>
          <w:sz w:val="22"/>
          <w:szCs w:val="22"/>
        </w:rPr>
      </w:pPr>
      <w:r>
        <w:rPr>
          <w:sz w:val="22"/>
          <w:szCs w:val="22"/>
        </w:rPr>
        <w:t>(2</w:t>
      </w:r>
      <w:proofErr w:type="gramStart"/>
      <w:r>
        <w:rPr>
          <w:sz w:val="22"/>
          <w:szCs w:val="22"/>
        </w:rPr>
        <w:t xml:space="preserve">)  </w:t>
      </w:r>
      <w:r w:rsidRPr="007D6F7F">
        <w:rPr>
          <w:sz w:val="22"/>
          <w:szCs w:val="22"/>
        </w:rPr>
        <w:t>A</w:t>
      </w:r>
      <w:proofErr w:type="gramEnd"/>
      <w:r w:rsidRPr="007D6F7F">
        <w:rPr>
          <w:sz w:val="22"/>
          <w:szCs w:val="22"/>
        </w:rPr>
        <w:t xml:space="preserve"> </w:t>
      </w:r>
      <w:r>
        <w:rPr>
          <w:sz w:val="22"/>
          <w:szCs w:val="22"/>
        </w:rPr>
        <w:t>CARES program</w:t>
      </w:r>
      <w:r w:rsidRPr="007D6F7F">
        <w:rPr>
          <w:sz w:val="22"/>
          <w:szCs w:val="22"/>
        </w:rPr>
        <w:t xml:space="preserve"> provider is responsible for providing </w:t>
      </w:r>
      <w:proofErr w:type="gramStart"/>
      <w:r w:rsidRPr="007D6F7F">
        <w:rPr>
          <w:sz w:val="22"/>
          <w:szCs w:val="22"/>
        </w:rPr>
        <w:t>any and all</w:t>
      </w:r>
      <w:proofErr w:type="gramEnd"/>
      <w:r w:rsidRPr="007D6F7F">
        <w:rPr>
          <w:sz w:val="22"/>
          <w:szCs w:val="22"/>
        </w:rPr>
        <w:t xml:space="preserve"> of the </w:t>
      </w:r>
      <w:r>
        <w:rPr>
          <w:sz w:val="22"/>
          <w:szCs w:val="22"/>
        </w:rPr>
        <w:t>CARES program</w:t>
      </w:r>
      <w:r w:rsidRPr="007D6F7F">
        <w:rPr>
          <w:sz w:val="22"/>
          <w:szCs w:val="22"/>
        </w:rPr>
        <w:t xml:space="preserve"> services described above to each </w:t>
      </w:r>
      <w:r>
        <w:rPr>
          <w:sz w:val="22"/>
          <w:szCs w:val="22"/>
        </w:rPr>
        <w:t>m</w:t>
      </w:r>
      <w:r w:rsidRPr="007D6F7F">
        <w:rPr>
          <w:sz w:val="22"/>
          <w:szCs w:val="22"/>
        </w:rPr>
        <w:t xml:space="preserve">ember receiving </w:t>
      </w:r>
      <w:r>
        <w:rPr>
          <w:sz w:val="22"/>
          <w:szCs w:val="22"/>
        </w:rPr>
        <w:t>CARES program</w:t>
      </w:r>
      <w:r w:rsidRPr="007D6F7F">
        <w:rPr>
          <w:sz w:val="22"/>
          <w:szCs w:val="22"/>
        </w:rPr>
        <w:t xml:space="preserve"> services from that provider when medically necessary. </w:t>
      </w:r>
    </w:p>
    <w:p w14:paraId="5E521357" w14:textId="77777777" w:rsidR="00552207" w:rsidRPr="007D6F7F" w:rsidRDefault="00552207" w:rsidP="00552207">
      <w:pPr>
        <w:rPr>
          <w:sz w:val="22"/>
          <w:szCs w:val="22"/>
          <w:u w:val="single"/>
        </w:rPr>
      </w:pPr>
    </w:p>
    <w:p w14:paraId="0DBCDDC8" w14:textId="77777777" w:rsidR="00552207" w:rsidRPr="007D6F7F" w:rsidRDefault="00552207" w:rsidP="00241775">
      <w:pPr>
        <w:ind w:left="720"/>
        <w:rPr>
          <w:sz w:val="22"/>
          <w:szCs w:val="22"/>
          <w:u w:val="single"/>
        </w:rPr>
      </w:pPr>
      <w:r w:rsidRPr="005557BE">
        <w:rPr>
          <w:sz w:val="22"/>
          <w:szCs w:val="22"/>
        </w:rPr>
        <w:t>(G</w:t>
      </w:r>
      <w:proofErr w:type="gramStart"/>
      <w:r w:rsidRPr="005557BE">
        <w:rPr>
          <w:sz w:val="22"/>
          <w:szCs w:val="22"/>
        </w:rPr>
        <w:t>)</w:t>
      </w:r>
      <w:r w:rsidRPr="000B1FAF">
        <w:rPr>
          <w:sz w:val="22"/>
          <w:szCs w:val="22"/>
        </w:rPr>
        <w:t xml:space="preserve">  </w:t>
      </w:r>
      <w:r w:rsidRPr="007D6F7F">
        <w:rPr>
          <w:sz w:val="22"/>
          <w:szCs w:val="22"/>
          <w:u w:val="single"/>
        </w:rPr>
        <w:t>Assignment</w:t>
      </w:r>
      <w:proofErr w:type="gramEnd"/>
      <w:r w:rsidRPr="007D6F7F">
        <w:rPr>
          <w:sz w:val="22"/>
          <w:szCs w:val="22"/>
          <w:u w:val="single"/>
        </w:rPr>
        <w:t xml:space="preserve"> and Removal of Assignment Procedures</w:t>
      </w:r>
      <w:r w:rsidRPr="000B1FAF">
        <w:rPr>
          <w:sz w:val="22"/>
          <w:szCs w:val="22"/>
        </w:rPr>
        <w:t>.</w:t>
      </w:r>
    </w:p>
    <w:p w14:paraId="2194E7B9" w14:textId="77777777" w:rsidR="00552207" w:rsidRPr="00987806" w:rsidRDefault="00552207" w:rsidP="00241775">
      <w:pPr>
        <w:ind w:left="1080"/>
        <w:contextualSpacing/>
        <w:rPr>
          <w:color w:val="000000"/>
          <w:sz w:val="22"/>
          <w:szCs w:val="22"/>
          <w:shd w:val="clear" w:color="auto" w:fill="FFFFFF"/>
        </w:rPr>
      </w:pPr>
      <w:r>
        <w:rPr>
          <w:color w:val="000000"/>
          <w:sz w:val="22"/>
          <w:szCs w:val="22"/>
          <w:shd w:val="clear" w:color="auto" w:fill="FFFFFF"/>
        </w:rPr>
        <w:t>(1</w:t>
      </w:r>
      <w:proofErr w:type="gramStart"/>
      <w:r>
        <w:rPr>
          <w:color w:val="000000"/>
          <w:sz w:val="22"/>
          <w:szCs w:val="22"/>
          <w:shd w:val="clear" w:color="auto" w:fill="FFFFFF"/>
        </w:rPr>
        <w:t xml:space="preserve">)  </w:t>
      </w:r>
      <w:r w:rsidRPr="00987806">
        <w:rPr>
          <w:color w:val="000000"/>
          <w:sz w:val="22"/>
          <w:szCs w:val="22"/>
          <w:shd w:val="clear" w:color="auto" w:fill="FFFFFF"/>
        </w:rPr>
        <w:t>To</w:t>
      </w:r>
      <w:proofErr w:type="gramEnd"/>
      <w:r w:rsidRPr="00987806">
        <w:rPr>
          <w:color w:val="000000"/>
          <w:sz w:val="22"/>
          <w:szCs w:val="22"/>
          <w:shd w:val="clear" w:color="auto" w:fill="FFFFFF"/>
        </w:rPr>
        <w:t xml:space="preserve"> promote effective provision of </w:t>
      </w:r>
      <w:r>
        <w:rPr>
          <w:color w:val="000000"/>
          <w:sz w:val="22"/>
          <w:szCs w:val="22"/>
          <w:shd w:val="clear" w:color="auto" w:fill="FFFFFF"/>
        </w:rPr>
        <w:t>TCM</w:t>
      </w:r>
      <w:r w:rsidRPr="00987806">
        <w:rPr>
          <w:color w:val="000000"/>
          <w:sz w:val="22"/>
          <w:szCs w:val="22"/>
          <w:shd w:val="clear" w:color="auto" w:fill="FFFFFF"/>
        </w:rPr>
        <w:t xml:space="preserve"> services and prevent duplication, a </w:t>
      </w:r>
      <w:r>
        <w:rPr>
          <w:color w:val="000000"/>
          <w:sz w:val="22"/>
          <w:szCs w:val="22"/>
          <w:shd w:val="clear" w:color="auto" w:fill="FFFFFF"/>
        </w:rPr>
        <w:t>member</w:t>
      </w:r>
      <w:r w:rsidRPr="00987806">
        <w:rPr>
          <w:color w:val="000000"/>
          <w:sz w:val="22"/>
          <w:szCs w:val="22"/>
          <w:shd w:val="clear" w:color="auto" w:fill="FFFFFF"/>
        </w:rPr>
        <w:t xml:space="preserve"> seeking </w:t>
      </w:r>
      <w:r>
        <w:rPr>
          <w:color w:val="000000"/>
          <w:sz w:val="22"/>
          <w:szCs w:val="22"/>
          <w:shd w:val="clear" w:color="auto" w:fill="FFFFFF"/>
        </w:rPr>
        <w:t>CARES program</w:t>
      </w:r>
      <w:r w:rsidRPr="00987806">
        <w:rPr>
          <w:color w:val="000000"/>
          <w:sz w:val="22"/>
          <w:szCs w:val="22"/>
          <w:shd w:val="clear" w:color="auto" w:fill="FFFFFF"/>
        </w:rPr>
        <w:t xml:space="preserve"> services may receive such services from only one </w:t>
      </w:r>
      <w:r>
        <w:rPr>
          <w:color w:val="000000"/>
          <w:sz w:val="22"/>
          <w:szCs w:val="22"/>
          <w:shd w:val="clear" w:color="auto" w:fill="FFFFFF"/>
        </w:rPr>
        <w:t>CARES program</w:t>
      </w:r>
      <w:r w:rsidRPr="00987806">
        <w:rPr>
          <w:color w:val="000000"/>
          <w:sz w:val="22"/>
          <w:szCs w:val="22"/>
          <w:shd w:val="clear" w:color="auto" w:fill="FFFFFF"/>
        </w:rPr>
        <w:t xml:space="preserve"> provider at</w:t>
      </w:r>
      <w:r>
        <w:rPr>
          <w:color w:val="000000"/>
          <w:sz w:val="22"/>
          <w:szCs w:val="22"/>
          <w:shd w:val="clear" w:color="auto" w:fill="FFFFFF"/>
        </w:rPr>
        <w:t xml:space="preserve"> a </w:t>
      </w:r>
      <w:r w:rsidRPr="00987806">
        <w:rPr>
          <w:color w:val="000000"/>
          <w:sz w:val="22"/>
          <w:szCs w:val="22"/>
          <w:shd w:val="clear" w:color="auto" w:fill="FFFFFF"/>
        </w:rPr>
        <w:t xml:space="preserve">time. To facilitate this requirement, a </w:t>
      </w:r>
      <w:r>
        <w:rPr>
          <w:color w:val="000000"/>
          <w:sz w:val="22"/>
          <w:szCs w:val="22"/>
          <w:shd w:val="clear" w:color="auto" w:fill="FFFFFF"/>
        </w:rPr>
        <w:t>CARES program</w:t>
      </w:r>
      <w:r w:rsidRPr="00987806">
        <w:rPr>
          <w:color w:val="000000"/>
          <w:sz w:val="22"/>
          <w:szCs w:val="22"/>
          <w:shd w:val="clear" w:color="auto" w:fill="FFFFFF"/>
        </w:rPr>
        <w:t xml:space="preserve"> provider must, prior to rendering </w:t>
      </w:r>
      <w:r>
        <w:rPr>
          <w:color w:val="000000"/>
          <w:sz w:val="22"/>
          <w:szCs w:val="22"/>
          <w:shd w:val="clear" w:color="auto" w:fill="FFFFFF"/>
        </w:rPr>
        <w:t>CARES program</w:t>
      </w:r>
      <w:r w:rsidRPr="00987806">
        <w:rPr>
          <w:color w:val="000000"/>
          <w:sz w:val="22"/>
          <w:szCs w:val="22"/>
          <w:shd w:val="clear" w:color="auto" w:fill="FFFFFF"/>
        </w:rPr>
        <w:t xml:space="preserve"> services to a </w:t>
      </w:r>
      <w:r>
        <w:rPr>
          <w:color w:val="000000"/>
          <w:sz w:val="22"/>
          <w:szCs w:val="22"/>
          <w:shd w:val="clear" w:color="auto" w:fill="FFFFFF"/>
        </w:rPr>
        <w:t>m</w:t>
      </w:r>
      <w:r w:rsidRPr="00987806">
        <w:rPr>
          <w:color w:val="000000"/>
          <w:sz w:val="22"/>
          <w:szCs w:val="22"/>
          <w:shd w:val="clear" w:color="auto" w:fill="FFFFFF"/>
        </w:rPr>
        <w:t xml:space="preserve">ember, check the Eligibility Verification System to determine whether the </w:t>
      </w:r>
      <w:r>
        <w:rPr>
          <w:color w:val="000000"/>
          <w:sz w:val="22"/>
          <w:szCs w:val="22"/>
          <w:shd w:val="clear" w:color="auto" w:fill="FFFFFF"/>
        </w:rPr>
        <w:t>member</w:t>
      </w:r>
      <w:r w:rsidRPr="00987806">
        <w:rPr>
          <w:color w:val="000000"/>
          <w:sz w:val="22"/>
          <w:szCs w:val="22"/>
          <w:shd w:val="clear" w:color="auto" w:fill="FFFFFF"/>
        </w:rPr>
        <w:t xml:space="preserve"> has been assigned to another </w:t>
      </w:r>
      <w:r>
        <w:rPr>
          <w:color w:val="000000"/>
          <w:sz w:val="22"/>
          <w:szCs w:val="22"/>
          <w:shd w:val="clear" w:color="auto" w:fill="FFFFFF"/>
        </w:rPr>
        <w:t>CARES program</w:t>
      </w:r>
      <w:r w:rsidRPr="00987806">
        <w:rPr>
          <w:color w:val="000000"/>
          <w:sz w:val="22"/>
          <w:szCs w:val="22"/>
          <w:shd w:val="clear" w:color="auto" w:fill="FFFFFF"/>
        </w:rPr>
        <w:t xml:space="preserve"> provider, in accordance with the process set forth in Appendix </w:t>
      </w:r>
      <w:r w:rsidRPr="00B11DD4">
        <w:rPr>
          <w:iCs/>
          <w:sz w:val="22"/>
          <w:szCs w:val="22"/>
        </w:rPr>
        <w:t xml:space="preserve">M of the </w:t>
      </w:r>
      <w:r w:rsidRPr="00B11DD4">
        <w:rPr>
          <w:i/>
          <w:sz w:val="22"/>
          <w:szCs w:val="22"/>
        </w:rPr>
        <w:t xml:space="preserve">Physician </w:t>
      </w:r>
      <w:r w:rsidRPr="00A14388">
        <w:rPr>
          <w:i/>
          <w:sz w:val="22"/>
          <w:szCs w:val="22"/>
        </w:rPr>
        <w:t>Manual</w:t>
      </w:r>
      <w:r w:rsidRPr="00A14388">
        <w:rPr>
          <w:color w:val="000000"/>
          <w:sz w:val="22"/>
          <w:szCs w:val="22"/>
          <w:shd w:val="clear" w:color="auto" w:fill="FFFFFF"/>
        </w:rPr>
        <w:t>.</w:t>
      </w:r>
      <w:r w:rsidRPr="00987806">
        <w:rPr>
          <w:color w:val="000000"/>
          <w:sz w:val="22"/>
          <w:szCs w:val="22"/>
          <w:shd w:val="clear" w:color="auto" w:fill="FFFFFF"/>
        </w:rPr>
        <w:t xml:space="preserve"> </w:t>
      </w:r>
    </w:p>
    <w:p w14:paraId="688A622C" w14:textId="77777777" w:rsidR="00552207" w:rsidRPr="00987806" w:rsidRDefault="00552207" w:rsidP="00241775">
      <w:pPr>
        <w:ind w:left="1440"/>
        <w:contextualSpacing/>
        <w:rPr>
          <w:color w:val="000000"/>
          <w:sz w:val="22"/>
          <w:szCs w:val="22"/>
          <w:shd w:val="clear" w:color="auto" w:fill="FFFFFF"/>
        </w:rPr>
      </w:pPr>
      <w:r>
        <w:rPr>
          <w:color w:val="000000"/>
          <w:sz w:val="22"/>
          <w:szCs w:val="22"/>
          <w:shd w:val="clear" w:color="auto" w:fill="FFFFFF"/>
        </w:rPr>
        <w:t>(a</w:t>
      </w:r>
      <w:proofErr w:type="gramStart"/>
      <w:r>
        <w:rPr>
          <w:color w:val="000000"/>
          <w:sz w:val="22"/>
          <w:szCs w:val="22"/>
          <w:shd w:val="clear" w:color="auto" w:fill="FFFFFF"/>
        </w:rPr>
        <w:t xml:space="preserve">)  </w:t>
      </w:r>
      <w:r w:rsidRPr="00987806">
        <w:rPr>
          <w:color w:val="000000"/>
          <w:sz w:val="22"/>
          <w:szCs w:val="22"/>
          <w:shd w:val="clear" w:color="auto" w:fill="FFFFFF"/>
        </w:rPr>
        <w:t>If</w:t>
      </w:r>
      <w:proofErr w:type="gramEnd"/>
      <w:r w:rsidRPr="00987806">
        <w:rPr>
          <w:color w:val="000000"/>
          <w:sz w:val="22"/>
          <w:szCs w:val="22"/>
          <w:shd w:val="clear" w:color="auto" w:fill="FFFFFF"/>
        </w:rPr>
        <w:t xml:space="preserve"> the </w:t>
      </w:r>
      <w:r>
        <w:rPr>
          <w:color w:val="000000"/>
          <w:sz w:val="22"/>
          <w:szCs w:val="22"/>
          <w:shd w:val="clear" w:color="auto" w:fill="FFFFFF"/>
        </w:rPr>
        <w:t>member</w:t>
      </w:r>
      <w:r w:rsidRPr="00987806">
        <w:rPr>
          <w:color w:val="000000"/>
          <w:sz w:val="22"/>
          <w:szCs w:val="22"/>
          <w:shd w:val="clear" w:color="auto" w:fill="FFFFFF"/>
        </w:rPr>
        <w:t xml:space="preserve"> is assigned to another </w:t>
      </w:r>
      <w:r>
        <w:rPr>
          <w:color w:val="000000"/>
          <w:sz w:val="22"/>
          <w:szCs w:val="22"/>
          <w:shd w:val="clear" w:color="auto" w:fill="FFFFFF"/>
        </w:rPr>
        <w:t>CARES program</w:t>
      </w:r>
      <w:r w:rsidRPr="00987806">
        <w:rPr>
          <w:color w:val="000000"/>
          <w:sz w:val="22"/>
          <w:szCs w:val="22"/>
          <w:shd w:val="clear" w:color="auto" w:fill="FFFFFF"/>
        </w:rPr>
        <w:t xml:space="preserve"> provider, the provider from whom the </w:t>
      </w:r>
      <w:r>
        <w:rPr>
          <w:color w:val="000000"/>
          <w:sz w:val="22"/>
          <w:szCs w:val="22"/>
          <w:shd w:val="clear" w:color="auto" w:fill="FFFFFF"/>
        </w:rPr>
        <w:t>member</w:t>
      </w:r>
      <w:r w:rsidRPr="00987806">
        <w:rPr>
          <w:color w:val="000000"/>
          <w:sz w:val="22"/>
          <w:szCs w:val="22"/>
          <w:shd w:val="clear" w:color="auto" w:fill="FFFFFF"/>
        </w:rPr>
        <w:t xml:space="preserve"> seeks </w:t>
      </w:r>
      <w:r>
        <w:rPr>
          <w:color w:val="000000"/>
          <w:sz w:val="22"/>
          <w:szCs w:val="22"/>
          <w:shd w:val="clear" w:color="auto" w:fill="FFFFFF"/>
        </w:rPr>
        <w:t>CARES program</w:t>
      </w:r>
      <w:r w:rsidRPr="00987806">
        <w:rPr>
          <w:color w:val="000000"/>
          <w:sz w:val="22"/>
          <w:szCs w:val="22"/>
          <w:shd w:val="clear" w:color="auto" w:fill="FFFFFF"/>
        </w:rPr>
        <w:t xml:space="preserve"> services must decline to provide such services to the member and </w:t>
      </w:r>
      <w:proofErr w:type="gramStart"/>
      <w:r w:rsidRPr="00987806">
        <w:rPr>
          <w:color w:val="000000"/>
          <w:sz w:val="22"/>
          <w:szCs w:val="22"/>
          <w:shd w:val="clear" w:color="auto" w:fill="FFFFFF"/>
        </w:rPr>
        <w:t>refer</w:t>
      </w:r>
      <w:proofErr w:type="gramEnd"/>
      <w:r w:rsidRPr="00987806">
        <w:rPr>
          <w:color w:val="000000"/>
          <w:sz w:val="22"/>
          <w:szCs w:val="22"/>
          <w:shd w:val="clear" w:color="auto" w:fill="FFFFFF"/>
        </w:rPr>
        <w:t xml:space="preserve"> the</w:t>
      </w:r>
      <w:r>
        <w:rPr>
          <w:color w:val="000000"/>
          <w:sz w:val="22"/>
          <w:szCs w:val="22"/>
          <w:shd w:val="clear" w:color="auto" w:fill="FFFFFF"/>
        </w:rPr>
        <w:t xml:space="preserve"> member</w:t>
      </w:r>
      <w:r w:rsidRPr="00987806">
        <w:rPr>
          <w:color w:val="000000"/>
          <w:sz w:val="22"/>
          <w:szCs w:val="22"/>
          <w:shd w:val="clear" w:color="auto" w:fill="FFFFFF"/>
        </w:rPr>
        <w:t xml:space="preserve"> to the </w:t>
      </w:r>
      <w:r>
        <w:rPr>
          <w:color w:val="000000"/>
          <w:sz w:val="22"/>
          <w:szCs w:val="22"/>
          <w:shd w:val="clear" w:color="auto" w:fill="FFFFFF"/>
        </w:rPr>
        <w:t>CARES program</w:t>
      </w:r>
      <w:r w:rsidRPr="00987806">
        <w:rPr>
          <w:color w:val="000000"/>
          <w:sz w:val="22"/>
          <w:szCs w:val="22"/>
          <w:shd w:val="clear" w:color="auto" w:fill="FFFFFF"/>
        </w:rPr>
        <w:t xml:space="preserve"> to which they are assigned.</w:t>
      </w:r>
    </w:p>
    <w:p w14:paraId="1FE51425" w14:textId="77777777" w:rsidR="00552207" w:rsidRPr="00987806" w:rsidRDefault="00552207" w:rsidP="00241775">
      <w:pPr>
        <w:ind w:left="1440"/>
        <w:contextualSpacing/>
        <w:rPr>
          <w:color w:val="000000"/>
          <w:sz w:val="22"/>
          <w:szCs w:val="22"/>
          <w:shd w:val="clear" w:color="auto" w:fill="FFFFFF"/>
        </w:rPr>
      </w:pPr>
      <w:r>
        <w:rPr>
          <w:color w:val="000000" w:themeColor="text1"/>
          <w:sz w:val="22"/>
          <w:szCs w:val="22"/>
        </w:rPr>
        <w:t xml:space="preserve">(b)  </w:t>
      </w:r>
      <w:r w:rsidRPr="00987806">
        <w:rPr>
          <w:color w:val="000000" w:themeColor="text1"/>
          <w:sz w:val="22"/>
          <w:szCs w:val="22"/>
        </w:rPr>
        <w:t xml:space="preserve">If the </w:t>
      </w:r>
      <w:r>
        <w:rPr>
          <w:color w:val="000000" w:themeColor="text1"/>
          <w:sz w:val="22"/>
          <w:szCs w:val="22"/>
        </w:rPr>
        <w:t>member</w:t>
      </w:r>
      <w:r w:rsidRPr="00987806">
        <w:rPr>
          <w:color w:val="000000" w:themeColor="text1"/>
          <w:sz w:val="22"/>
          <w:szCs w:val="22"/>
        </w:rPr>
        <w:t xml:space="preserve"> is not assigned to another </w:t>
      </w:r>
      <w:r>
        <w:rPr>
          <w:color w:val="000000" w:themeColor="text1"/>
          <w:sz w:val="22"/>
          <w:szCs w:val="22"/>
        </w:rPr>
        <w:t>CARES program</w:t>
      </w:r>
      <w:r w:rsidRPr="00987806">
        <w:rPr>
          <w:color w:val="000000" w:themeColor="text1"/>
          <w:sz w:val="22"/>
          <w:szCs w:val="22"/>
        </w:rPr>
        <w:t xml:space="preserve"> provider, and if the</w:t>
      </w:r>
      <w:r>
        <w:rPr>
          <w:color w:val="000000" w:themeColor="text1"/>
          <w:sz w:val="22"/>
          <w:szCs w:val="22"/>
        </w:rPr>
        <w:t xml:space="preserve"> member</w:t>
      </w:r>
      <w:r w:rsidRPr="00987806">
        <w:rPr>
          <w:color w:val="000000" w:themeColor="text1"/>
          <w:sz w:val="22"/>
          <w:szCs w:val="22"/>
        </w:rPr>
        <w:t xml:space="preserve"> agrees to receive </w:t>
      </w:r>
      <w:r>
        <w:rPr>
          <w:color w:val="000000" w:themeColor="text1"/>
          <w:sz w:val="22"/>
          <w:szCs w:val="22"/>
        </w:rPr>
        <w:t>CARES program</w:t>
      </w:r>
      <w:r w:rsidRPr="00987806">
        <w:rPr>
          <w:color w:val="000000" w:themeColor="text1"/>
          <w:sz w:val="22"/>
          <w:szCs w:val="22"/>
        </w:rPr>
        <w:t xml:space="preserve"> from the </w:t>
      </w:r>
      <w:r>
        <w:rPr>
          <w:color w:val="000000" w:themeColor="text1"/>
          <w:sz w:val="22"/>
          <w:szCs w:val="22"/>
        </w:rPr>
        <w:t>CARES program</w:t>
      </w:r>
      <w:r w:rsidRPr="00987806">
        <w:rPr>
          <w:color w:val="000000" w:themeColor="text1"/>
          <w:sz w:val="22"/>
          <w:szCs w:val="22"/>
        </w:rPr>
        <w:t xml:space="preserve"> provider, the </w:t>
      </w:r>
      <w:r>
        <w:rPr>
          <w:color w:val="000000" w:themeColor="text1"/>
          <w:sz w:val="22"/>
          <w:szCs w:val="22"/>
        </w:rPr>
        <w:t>CARES program</w:t>
      </w:r>
      <w:r w:rsidRPr="00987806">
        <w:rPr>
          <w:color w:val="000000" w:themeColor="text1"/>
          <w:sz w:val="22"/>
          <w:szCs w:val="22"/>
        </w:rPr>
        <w:t xml:space="preserve"> provider must assign the </w:t>
      </w:r>
      <w:r>
        <w:rPr>
          <w:color w:val="000000" w:themeColor="text1"/>
          <w:sz w:val="22"/>
          <w:szCs w:val="22"/>
        </w:rPr>
        <w:t>member</w:t>
      </w:r>
      <w:r w:rsidRPr="00987806">
        <w:rPr>
          <w:color w:val="000000" w:themeColor="text1"/>
          <w:sz w:val="22"/>
          <w:szCs w:val="22"/>
        </w:rPr>
        <w:t xml:space="preserve"> to the </w:t>
      </w:r>
      <w:r>
        <w:rPr>
          <w:color w:val="000000" w:themeColor="text1"/>
          <w:sz w:val="22"/>
          <w:szCs w:val="22"/>
        </w:rPr>
        <w:t>CARES program</w:t>
      </w:r>
      <w:r w:rsidRPr="00987806">
        <w:rPr>
          <w:color w:val="000000" w:themeColor="text1"/>
          <w:sz w:val="22"/>
          <w:szCs w:val="22"/>
        </w:rPr>
        <w:t xml:space="preserve"> provider in accordance with the process in </w:t>
      </w:r>
      <w:r w:rsidRPr="00A14388">
        <w:rPr>
          <w:color w:val="000000" w:themeColor="text1"/>
          <w:sz w:val="22"/>
          <w:szCs w:val="22"/>
        </w:rPr>
        <w:t xml:space="preserve">Appendix </w:t>
      </w:r>
      <w:r w:rsidRPr="00B11DD4">
        <w:rPr>
          <w:color w:val="000000" w:themeColor="text1"/>
          <w:sz w:val="22"/>
          <w:szCs w:val="22"/>
        </w:rPr>
        <w:t>M of the</w:t>
      </w:r>
      <w:r w:rsidRPr="001D1DFA">
        <w:rPr>
          <w:i/>
          <w:color w:val="000000" w:themeColor="text1"/>
          <w:sz w:val="22"/>
          <w:szCs w:val="22"/>
        </w:rPr>
        <w:t xml:space="preserve"> Physician </w:t>
      </w:r>
      <w:r w:rsidRPr="00A14388">
        <w:rPr>
          <w:i/>
          <w:color w:val="000000" w:themeColor="text1"/>
          <w:sz w:val="22"/>
          <w:szCs w:val="22"/>
        </w:rPr>
        <w:t>Manual</w:t>
      </w:r>
      <w:r w:rsidRPr="00A14388">
        <w:rPr>
          <w:sz w:val="22"/>
          <w:szCs w:val="22"/>
        </w:rPr>
        <w:t>, including</w:t>
      </w:r>
      <w:r w:rsidRPr="00987806">
        <w:rPr>
          <w:sz w:val="22"/>
          <w:szCs w:val="22"/>
        </w:rPr>
        <w:t xml:space="preserve"> determining clinical eligibility and other education and information</w:t>
      </w:r>
      <w:r>
        <w:rPr>
          <w:sz w:val="22"/>
          <w:szCs w:val="22"/>
        </w:rPr>
        <w:t>-</w:t>
      </w:r>
      <w:r w:rsidRPr="00987806">
        <w:rPr>
          <w:sz w:val="22"/>
          <w:szCs w:val="22"/>
        </w:rPr>
        <w:t>sharing activities with the eligible member and parent/guardian</w:t>
      </w:r>
      <w:r w:rsidRPr="00987806">
        <w:rPr>
          <w:color w:val="000000" w:themeColor="text1"/>
          <w:sz w:val="22"/>
          <w:szCs w:val="22"/>
        </w:rPr>
        <w:t xml:space="preserve">. </w:t>
      </w:r>
    </w:p>
    <w:p w14:paraId="0413F3A8" w14:textId="77777777" w:rsidR="00317AC4" w:rsidRPr="00987806" w:rsidRDefault="00552207" w:rsidP="00241775">
      <w:pPr>
        <w:ind w:left="1080"/>
        <w:contextualSpacing/>
        <w:rPr>
          <w:sz w:val="22"/>
          <w:szCs w:val="22"/>
        </w:rPr>
      </w:pPr>
      <w:r>
        <w:rPr>
          <w:sz w:val="22"/>
          <w:szCs w:val="22"/>
        </w:rPr>
        <w:t>(2</w:t>
      </w:r>
      <w:proofErr w:type="gramStart"/>
      <w:r>
        <w:rPr>
          <w:sz w:val="22"/>
          <w:szCs w:val="22"/>
        </w:rPr>
        <w:t xml:space="preserve">)  </w:t>
      </w:r>
      <w:r w:rsidRPr="00164AB9">
        <w:rPr>
          <w:sz w:val="22"/>
          <w:szCs w:val="22"/>
          <w:u w:val="single"/>
        </w:rPr>
        <w:t>Removal</w:t>
      </w:r>
      <w:proofErr w:type="gramEnd"/>
      <w:r w:rsidRPr="00164AB9">
        <w:rPr>
          <w:sz w:val="22"/>
          <w:szCs w:val="22"/>
          <w:u w:val="single"/>
        </w:rPr>
        <w:t xml:space="preserve"> of assignment</w:t>
      </w:r>
      <w:r>
        <w:rPr>
          <w:sz w:val="22"/>
          <w:szCs w:val="22"/>
        </w:rPr>
        <w:t>.</w:t>
      </w:r>
      <w:r w:rsidRPr="00987806">
        <w:rPr>
          <w:sz w:val="22"/>
          <w:szCs w:val="22"/>
        </w:rPr>
        <w:t xml:space="preserve">  If a member no longer needs or is no longer eligible for </w:t>
      </w:r>
      <w:r w:rsidR="00317AC4">
        <w:rPr>
          <w:sz w:val="22"/>
          <w:szCs w:val="22"/>
        </w:rPr>
        <w:t>CARES program</w:t>
      </w:r>
      <w:r w:rsidR="00317AC4" w:rsidRPr="00987806">
        <w:rPr>
          <w:sz w:val="22"/>
          <w:szCs w:val="22"/>
        </w:rPr>
        <w:t xml:space="preserve"> services provided by the </w:t>
      </w:r>
      <w:r w:rsidR="00317AC4">
        <w:rPr>
          <w:sz w:val="22"/>
          <w:szCs w:val="22"/>
        </w:rPr>
        <w:t>CARES program</w:t>
      </w:r>
      <w:r w:rsidR="00317AC4" w:rsidRPr="00987806">
        <w:rPr>
          <w:sz w:val="22"/>
          <w:szCs w:val="22"/>
        </w:rPr>
        <w:t xml:space="preserve"> provider, the </w:t>
      </w:r>
      <w:r w:rsidR="00317AC4">
        <w:rPr>
          <w:sz w:val="22"/>
          <w:szCs w:val="22"/>
        </w:rPr>
        <w:t>CARES program</w:t>
      </w:r>
      <w:r w:rsidR="00317AC4" w:rsidRPr="00987806">
        <w:rPr>
          <w:sz w:val="22"/>
          <w:szCs w:val="22"/>
        </w:rPr>
        <w:t xml:space="preserve"> </w:t>
      </w:r>
      <w:r w:rsidR="00317AC4">
        <w:rPr>
          <w:sz w:val="22"/>
          <w:szCs w:val="22"/>
        </w:rPr>
        <w:t xml:space="preserve">must </w:t>
      </w:r>
      <w:r w:rsidR="00317AC4" w:rsidRPr="00987806">
        <w:rPr>
          <w:sz w:val="22"/>
          <w:szCs w:val="22"/>
        </w:rPr>
        <w:t xml:space="preserve">follow the </w:t>
      </w:r>
      <w:r w:rsidR="00317AC4">
        <w:rPr>
          <w:sz w:val="22"/>
          <w:szCs w:val="22"/>
        </w:rPr>
        <w:t>removal of assignment</w:t>
      </w:r>
      <w:r w:rsidR="00317AC4" w:rsidRPr="00987806">
        <w:rPr>
          <w:sz w:val="22"/>
          <w:szCs w:val="22"/>
        </w:rPr>
        <w:t xml:space="preserve"> procedures as specified in </w:t>
      </w:r>
      <w:r w:rsidR="00317AC4" w:rsidRPr="006D2768">
        <w:rPr>
          <w:sz w:val="22"/>
          <w:szCs w:val="22"/>
        </w:rPr>
        <w:t xml:space="preserve">Appendix </w:t>
      </w:r>
      <w:r w:rsidR="00317AC4" w:rsidRPr="001D1DFA">
        <w:rPr>
          <w:iCs/>
          <w:sz w:val="22"/>
          <w:szCs w:val="22"/>
        </w:rPr>
        <w:t xml:space="preserve">M of the </w:t>
      </w:r>
      <w:r w:rsidR="00317AC4" w:rsidRPr="001D1DFA">
        <w:rPr>
          <w:i/>
          <w:sz w:val="22"/>
          <w:szCs w:val="22"/>
        </w:rPr>
        <w:t xml:space="preserve">Physician </w:t>
      </w:r>
      <w:r w:rsidR="00317AC4" w:rsidRPr="00A14388">
        <w:rPr>
          <w:i/>
          <w:sz w:val="22"/>
          <w:szCs w:val="22"/>
        </w:rPr>
        <w:t>Manual</w:t>
      </w:r>
      <w:r w:rsidR="00317AC4" w:rsidRPr="00987806">
        <w:rPr>
          <w:sz w:val="22"/>
          <w:szCs w:val="22"/>
        </w:rPr>
        <w:t>, including convening a meeting with the member and their family to develop an aftercare/transition plan.</w:t>
      </w:r>
    </w:p>
    <w:p w14:paraId="324280F8" w14:textId="0C771E72" w:rsidR="003154D0" w:rsidRDefault="003154D0" w:rsidP="00552207">
      <w:pPr>
        <w:ind w:left="1310"/>
        <w:contextualSpacing/>
        <w:rPr>
          <w:sz w:val="22"/>
          <w:szCs w:val="22"/>
        </w:rPr>
      </w:pPr>
    </w:p>
    <w:p w14:paraId="6992D5DB" w14:textId="77777777" w:rsidR="003154D0" w:rsidRDefault="003154D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46268AF3" w14:textId="77777777">
        <w:trPr>
          <w:trHeight w:hRule="exact" w:val="960"/>
        </w:trPr>
        <w:tc>
          <w:tcPr>
            <w:tcW w:w="4080" w:type="dxa"/>
            <w:tcBorders>
              <w:bottom w:val="nil"/>
            </w:tcBorders>
          </w:tcPr>
          <w:p w14:paraId="3C5A8668"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77E3153A"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5DB23CEB"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19D7DE1D"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0970B0BE"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33910F6"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F4C8016"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4DABA36"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45</w:t>
            </w:r>
          </w:p>
        </w:tc>
      </w:tr>
      <w:tr w:rsidR="00552207" w:rsidRPr="009C2ACE" w14:paraId="6C4BDDFC" w14:textId="77777777">
        <w:trPr>
          <w:trHeight w:hRule="exact" w:val="864"/>
        </w:trPr>
        <w:tc>
          <w:tcPr>
            <w:tcW w:w="4080" w:type="dxa"/>
            <w:tcBorders>
              <w:top w:val="nil"/>
            </w:tcBorders>
            <w:vAlign w:val="center"/>
          </w:tcPr>
          <w:p w14:paraId="4FAD643E"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49EB81CE"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ADF8929" w14:textId="7EC77162"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sidR="00FF6827">
              <w:rPr>
                <w:rFonts w:ascii="Arial"/>
                <w:spacing w:val="-1"/>
                <w:sz w:val="20"/>
              </w:rPr>
              <w:t>XX</w:t>
            </w:r>
          </w:p>
        </w:tc>
        <w:tc>
          <w:tcPr>
            <w:tcW w:w="1771" w:type="dxa"/>
          </w:tcPr>
          <w:p w14:paraId="1C9DD51F"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6E05B70A" w14:textId="4455B16A" w:rsidR="00552207" w:rsidRPr="009C2ACE" w:rsidRDefault="00FF682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572F98">
              <w:rPr>
                <w:rFonts w:ascii="Arial" w:hAnsi="Arial" w:cs="Arial"/>
                <w:spacing w:val="-1"/>
                <w:sz w:val="20"/>
                <w:szCs w:val="20"/>
              </w:rPr>
              <w:t>XX/XX/X</w:t>
            </w:r>
          </w:p>
        </w:tc>
      </w:tr>
    </w:tbl>
    <w:p w14:paraId="7CCD675D" w14:textId="77777777" w:rsidR="00552207" w:rsidRPr="007D6F7F" w:rsidRDefault="00552207" w:rsidP="00552207">
      <w:pPr>
        <w:rPr>
          <w:sz w:val="22"/>
          <w:szCs w:val="22"/>
          <w:u w:val="single"/>
        </w:rPr>
      </w:pPr>
    </w:p>
    <w:p w14:paraId="6F0356CA" w14:textId="77777777" w:rsidR="00552207" w:rsidRPr="007D6F7F" w:rsidRDefault="00552207" w:rsidP="00241775">
      <w:pPr>
        <w:ind w:left="720"/>
        <w:rPr>
          <w:sz w:val="22"/>
          <w:szCs w:val="22"/>
          <w:u w:val="single"/>
        </w:rPr>
      </w:pPr>
      <w:r w:rsidRPr="005557BE">
        <w:rPr>
          <w:sz w:val="22"/>
          <w:szCs w:val="22"/>
        </w:rPr>
        <w:t>(H</w:t>
      </w:r>
      <w:proofErr w:type="gramStart"/>
      <w:r w:rsidRPr="005557BE">
        <w:rPr>
          <w:sz w:val="22"/>
          <w:szCs w:val="22"/>
        </w:rPr>
        <w:t>)</w:t>
      </w:r>
      <w:r w:rsidRPr="000B1FAF">
        <w:rPr>
          <w:sz w:val="22"/>
          <w:szCs w:val="22"/>
        </w:rPr>
        <w:t xml:space="preserve">  </w:t>
      </w:r>
      <w:r>
        <w:rPr>
          <w:sz w:val="22"/>
          <w:szCs w:val="22"/>
          <w:u w:val="single"/>
        </w:rPr>
        <w:t>Payment</w:t>
      </w:r>
      <w:proofErr w:type="gramEnd"/>
      <w:r w:rsidRPr="000B1FAF">
        <w:rPr>
          <w:sz w:val="22"/>
          <w:szCs w:val="22"/>
        </w:rPr>
        <w:t>.</w:t>
      </w:r>
    </w:p>
    <w:p w14:paraId="6E2574E6" w14:textId="77777777" w:rsidR="00552207" w:rsidRPr="00DE4C8C" w:rsidRDefault="00552207" w:rsidP="00241775">
      <w:pPr>
        <w:ind w:left="1080"/>
        <w:contextualSpacing/>
        <w:rPr>
          <w:sz w:val="22"/>
          <w:szCs w:val="22"/>
        </w:rPr>
      </w:pPr>
      <w:r>
        <w:rPr>
          <w:sz w:val="22"/>
          <w:szCs w:val="22"/>
        </w:rPr>
        <w:t>(1</w:t>
      </w:r>
      <w:proofErr w:type="gramStart"/>
      <w:r>
        <w:rPr>
          <w:sz w:val="22"/>
          <w:szCs w:val="22"/>
        </w:rPr>
        <w:t xml:space="preserve">)  </w:t>
      </w:r>
      <w:r w:rsidRPr="00DE4C8C">
        <w:rPr>
          <w:sz w:val="22"/>
          <w:szCs w:val="22"/>
        </w:rPr>
        <w:t>The</w:t>
      </w:r>
      <w:proofErr w:type="gramEnd"/>
      <w:r w:rsidRPr="00DE4C8C">
        <w:rPr>
          <w:sz w:val="22"/>
          <w:szCs w:val="22"/>
        </w:rPr>
        <w:t xml:space="preserve"> MassHealth agency </w:t>
      </w:r>
      <w:proofErr w:type="gramStart"/>
      <w:r w:rsidRPr="00DE4C8C">
        <w:rPr>
          <w:sz w:val="22"/>
          <w:szCs w:val="22"/>
        </w:rPr>
        <w:t>pays</w:t>
      </w:r>
      <w:proofErr w:type="gramEnd"/>
      <w:r w:rsidRPr="00DE4C8C">
        <w:rPr>
          <w:sz w:val="22"/>
          <w:szCs w:val="22"/>
        </w:rPr>
        <w:t xml:space="preserve"> a </w:t>
      </w:r>
      <w:r>
        <w:rPr>
          <w:sz w:val="22"/>
          <w:szCs w:val="22"/>
        </w:rPr>
        <w:t>CARES program</w:t>
      </w:r>
      <w:r w:rsidRPr="00DE4C8C">
        <w:rPr>
          <w:sz w:val="22"/>
          <w:szCs w:val="22"/>
        </w:rPr>
        <w:t xml:space="preserve"> provider for </w:t>
      </w:r>
      <w:r>
        <w:rPr>
          <w:sz w:val="22"/>
          <w:szCs w:val="22"/>
        </w:rPr>
        <w:t>CARES program</w:t>
      </w:r>
      <w:r w:rsidRPr="00DE4C8C">
        <w:rPr>
          <w:sz w:val="22"/>
          <w:szCs w:val="22"/>
        </w:rPr>
        <w:t xml:space="preserve"> services only if the </w:t>
      </w:r>
      <w:r>
        <w:rPr>
          <w:sz w:val="22"/>
          <w:szCs w:val="22"/>
        </w:rPr>
        <w:t>member</w:t>
      </w:r>
      <w:r w:rsidRPr="00DE4C8C">
        <w:rPr>
          <w:sz w:val="22"/>
          <w:szCs w:val="22"/>
        </w:rPr>
        <w:t xml:space="preserve"> receiving </w:t>
      </w:r>
      <w:r>
        <w:rPr>
          <w:sz w:val="22"/>
          <w:szCs w:val="22"/>
        </w:rPr>
        <w:t>CARES program</w:t>
      </w:r>
      <w:r w:rsidRPr="00DE4C8C">
        <w:rPr>
          <w:sz w:val="22"/>
          <w:szCs w:val="22"/>
        </w:rPr>
        <w:t xml:space="preserve"> services is eligible to receive such services under 130 CMR </w:t>
      </w:r>
      <w:r>
        <w:rPr>
          <w:sz w:val="22"/>
          <w:szCs w:val="22"/>
        </w:rPr>
        <w:t>410</w:t>
      </w:r>
      <w:r w:rsidRPr="00DE4C8C">
        <w:rPr>
          <w:sz w:val="22"/>
          <w:szCs w:val="22"/>
        </w:rPr>
        <w:t>.</w:t>
      </w:r>
      <w:r>
        <w:rPr>
          <w:sz w:val="22"/>
          <w:szCs w:val="22"/>
        </w:rPr>
        <w:t>482(C)</w:t>
      </w:r>
      <w:r w:rsidRPr="00DE4C8C">
        <w:rPr>
          <w:sz w:val="22"/>
          <w:szCs w:val="22"/>
        </w:rPr>
        <w:t>.</w:t>
      </w:r>
    </w:p>
    <w:p w14:paraId="2E027C97" w14:textId="77777777" w:rsidR="00552207" w:rsidRPr="00DE4C8C" w:rsidRDefault="00552207" w:rsidP="00241775">
      <w:pPr>
        <w:tabs>
          <w:tab w:val="left" w:pos="1530"/>
        </w:tabs>
        <w:ind w:left="1080"/>
        <w:contextualSpacing/>
        <w:rPr>
          <w:sz w:val="22"/>
          <w:szCs w:val="22"/>
        </w:rPr>
      </w:pPr>
      <w:r>
        <w:rPr>
          <w:sz w:val="22"/>
          <w:szCs w:val="22"/>
        </w:rPr>
        <w:t>(2</w:t>
      </w:r>
      <w:proofErr w:type="gramStart"/>
      <w:r>
        <w:rPr>
          <w:sz w:val="22"/>
          <w:szCs w:val="22"/>
        </w:rPr>
        <w:t xml:space="preserve">)  </w:t>
      </w:r>
      <w:r w:rsidRPr="00DE4C8C">
        <w:rPr>
          <w:sz w:val="22"/>
          <w:szCs w:val="22"/>
        </w:rPr>
        <w:t>The</w:t>
      </w:r>
      <w:proofErr w:type="gramEnd"/>
      <w:r w:rsidRPr="00DE4C8C">
        <w:rPr>
          <w:sz w:val="22"/>
          <w:szCs w:val="22"/>
        </w:rPr>
        <w:t xml:space="preserve"> MassHealth agency pays a </w:t>
      </w:r>
      <w:r>
        <w:rPr>
          <w:sz w:val="22"/>
          <w:szCs w:val="22"/>
        </w:rPr>
        <w:t>CARES program</w:t>
      </w:r>
      <w:r w:rsidRPr="00DE4C8C">
        <w:rPr>
          <w:sz w:val="22"/>
          <w:szCs w:val="22"/>
        </w:rPr>
        <w:t xml:space="preserve"> provider for services in accordance with the applicable payment methodology and rate schedule established by EOHHS. Rates of payment for </w:t>
      </w:r>
      <w:r>
        <w:rPr>
          <w:sz w:val="22"/>
          <w:szCs w:val="22"/>
        </w:rPr>
        <w:t>CARES program</w:t>
      </w:r>
      <w:r w:rsidRPr="00DE4C8C">
        <w:rPr>
          <w:sz w:val="22"/>
          <w:szCs w:val="22"/>
        </w:rPr>
        <w:t xml:space="preserve"> services include only those services described in 130 CMR </w:t>
      </w:r>
      <w:r>
        <w:rPr>
          <w:sz w:val="22"/>
          <w:szCs w:val="22"/>
        </w:rPr>
        <w:t>410</w:t>
      </w:r>
      <w:r w:rsidRPr="00DE4C8C">
        <w:rPr>
          <w:sz w:val="22"/>
          <w:szCs w:val="22"/>
        </w:rPr>
        <w:t>.</w:t>
      </w:r>
      <w:r>
        <w:rPr>
          <w:sz w:val="22"/>
          <w:szCs w:val="22"/>
        </w:rPr>
        <w:t>482(F)</w:t>
      </w:r>
      <w:r w:rsidRPr="00DE4C8C">
        <w:rPr>
          <w:sz w:val="22"/>
          <w:szCs w:val="22"/>
        </w:rPr>
        <w:t>, and do not cover or include any direct medical care.</w:t>
      </w:r>
    </w:p>
    <w:p w14:paraId="30726906" w14:textId="77777777" w:rsidR="00552207" w:rsidRPr="00DE4C8C" w:rsidRDefault="00552207" w:rsidP="00241775">
      <w:pPr>
        <w:tabs>
          <w:tab w:val="left" w:pos="1530"/>
        </w:tabs>
        <w:ind w:left="1080"/>
        <w:contextualSpacing/>
        <w:rPr>
          <w:sz w:val="22"/>
          <w:szCs w:val="22"/>
        </w:rPr>
      </w:pPr>
      <w:r>
        <w:rPr>
          <w:sz w:val="22"/>
          <w:szCs w:val="22"/>
        </w:rPr>
        <w:t>(3</w:t>
      </w:r>
      <w:proofErr w:type="gramStart"/>
      <w:r>
        <w:rPr>
          <w:sz w:val="22"/>
          <w:szCs w:val="22"/>
        </w:rPr>
        <w:t xml:space="preserve">)  </w:t>
      </w:r>
      <w:r w:rsidRPr="00DE4C8C">
        <w:rPr>
          <w:sz w:val="22"/>
          <w:szCs w:val="22"/>
        </w:rPr>
        <w:t>The</w:t>
      </w:r>
      <w:proofErr w:type="gramEnd"/>
      <w:r w:rsidRPr="00DE4C8C">
        <w:rPr>
          <w:sz w:val="22"/>
          <w:szCs w:val="22"/>
        </w:rPr>
        <w:t xml:space="preserve"> MassHealth agency makes a single monthly payment for all </w:t>
      </w:r>
      <w:r>
        <w:rPr>
          <w:sz w:val="22"/>
          <w:szCs w:val="22"/>
        </w:rPr>
        <w:t>CARES program</w:t>
      </w:r>
      <w:r w:rsidRPr="00DE4C8C">
        <w:rPr>
          <w:sz w:val="22"/>
          <w:szCs w:val="22"/>
        </w:rPr>
        <w:t xml:space="preserve"> services rendered by a </w:t>
      </w:r>
      <w:r>
        <w:rPr>
          <w:sz w:val="22"/>
          <w:szCs w:val="22"/>
        </w:rPr>
        <w:t>CARES program</w:t>
      </w:r>
      <w:r w:rsidRPr="00DE4C8C">
        <w:rPr>
          <w:sz w:val="22"/>
          <w:szCs w:val="22"/>
        </w:rPr>
        <w:t xml:space="preserve"> provider to a</w:t>
      </w:r>
      <w:r>
        <w:rPr>
          <w:sz w:val="22"/>
          <w:szCs w:val="22"/>
        </w:rPr>
        <w:t xml:space="preserve"> member</w:t>
      </w:r>
      <w:r w:rsidRPr="00DE4C8C">
        <w:rPr>
          <w:sz w:val="22"/>
          <w:szCs w:val="22"/>
        </w:rPr>
        <w:t xml:space="preserve"> during that calendar month. </w:t>
      </w:r>
      <w:proofErr w:type="gramStart"/>
      <w:r w:rsidRPr="00DE4C8C">
        <w:rPr>
          <w:sz w:val="22"/>
          <w:szCs w:val="22"/>
        </w:rPr>
        <w:t>In order to</w:t>
      </w:r>
      <w:proofErr w:type="gramEnd"/>
      <w:r w:rsidRPr="00DE4C8C">
        <w:rPr>
          <w:sz w:val="22"/>
          <w:szCs w:val="22"/>
        </w:rPr>
        <w:t xml:space="preserve"> qualify for payment of th</w:t>
      </w:r>
      <w:r>
        <w:rPr>
          <w:sz w:val="22"/>
          <w:szCs w:val="22"/>
        </w:rPr>
        <w:t>e</w:t>
      </w:r>
      <w:r w:rsidRPr="00DE4C8C">
        <w:rPr>
          <w:sz w:val="22"/>
          <w:szCs w:val="22"/>
        </w:rPr>
        <w:t xml:space="preserve"> monthly fee, the </w:t>
      </w:r>
      <w:r>
        <w:rPr>
          <w:sz w:val="22"/>
          <w:szCs w:val="22"/>
        </w:rPr>
        <w:t>CARES program</w:t>
      </w:r>
      <w:r w:rsidRPr="00DE4C8C">
        <w:rPr>
          <w:sz w:val="22"/>
          <w:szCs w:val="22"/>
        </w:rPr>
        <w:t xml:space="preserve"> provider must provide at least two of the </w:t>
      </w:r>
      <w:r>
        <w:rPr>
          <w:sz w:val="22"/>
          <w:szCs w:val="22"/>
        </w:rPr>
        <w:t>CARES program</w:t>
      </w:r>
      <w:r w:rsidRPr="00DE4C8C">
        <w:rPr>
          <w:sz w:val="22"/>
          <w:szCs w:val="22"/>
        </w:rPr>
        <w:t xml:space="preserve"> services described above to that</w:t>
      </w:r>
      <w:r>
        <w:rPr>
          <w:sz w:val="22"/>
          <w:szCs w:val="22"/>
        </w:rPr>
        <w:t xml:space="preserve"> member</w:t>
      </w:r>
      <w:r w:rsidRPr="00DE4C8C">
        <w:rPr>
          <w:sz w:val="22"/>
          <w:szCs w:val="22"/>
        </w:rPr>
        <w:t xml:space="preserve"> during that calendar month, with at least one of those services </w:t>
      </w:r>
      <w:r>
        <w:rPr>
          <w:sz w:val="22"/>
          <w:szCs w:val="22"/>
        </w:rPr>
        <w:t xml:space="preserve">including </w:t>
      </w:r>
      <w:r w:rsidRPr="00DE4C8C">
        <w:rPr>
          <w:sz w:val="22"/>
          <w:szCs w:val="22"/>
        </w:rPr>
        <w:t>live interaction between the provider and the</w:t>
      </w:r>
      <w:r>
        <w:rPr>
          <w:sz w:val="22"/>
          <w:szCs w:val="22"/>
        </w:rPr>
        <w:t xml:space="preserve"> member</w:t>
      </w:r>
      <w:r w:rsidRPr="00DE4C8C">
        <w:rPr>
          <w:sz w:val="22"/>
          <w:szCs w:val="22"/>
        </w:rPr>
        <w:t xml:space="preserve"> and their parent/guardian, whether in person or via telehealth. A </w:t>
      </w:r>
      <w:r>
        <w:rPr>
          <w:sz w:val="22"/>
          <w:szCs w:val="22"/>
        </w:rPr>
        <w:t>CARES program</w:t>
      </w:r>
      <w:r w:rsidRPr="00DE4C8C">
        <w:rPr>
          <w:sz w:val="22"/>
          <w:szCs w:val="22"/>
        </w:rPr>
        <w:t xml:space="preserve"> provider may not bill MassHealth the monthly fee for any calendar month in which the provider renders only </w:t>
      </w:r>
      <w:r>
        <w:rPr>
          <w:sz w:val="22"/>
          <w:szCs w:val="22"/>
        </w:rPr>
        <w:t>one</w:t>
      </w:r>
      <w:r w:rsidRPr="00DE4C8C">
        <w:rPr>
          <w:sz w:val="22"/>
          <w:szCs w:val="22"/>
        </w:rPr>
        <w:t xml:space="preserve"> of the </w:t>
      </w:r>
      <w:r>
        <w:rPr>
          <w:sz w:val="22"/>
          <w:szCs w:val="22"/>
        </w:rPr>
        <w:t xml:space="preserve">CARES </w:t>
      </w:r>
      <w:r w:rsidRPr="00DE4C8C">
        <w:rPr>
          <w:sz w:val="22"/>
          <w:szCs w:val="22"/>
        </w:rPr>
        <w:t xml:space="preserve">services described </w:t>
      </w:r>
      <w:r>
        <w:rPr>
          <w:sz w:val="22"/>
          <w:szCs w:val="22"/>
        </w:rPr>
        <w:t xml:space="preserve">in this regulation </w:t>
      </w:r>
      <w:r w:rsidRPr="00DE4C8C">
        <w:rPr>
          <w:sz w:val="22"/>
          <w:szCs w:val="22"/>
        </w:rPr>
        <w:t xml:space="preserve">to the </w:t>
      </w:r>
      <w:r>
        <w:rPr>
          <w:sz w:val="22"/>
          <w:szCs w:val="22"/>
        </w:rPr>
        <w:t>member</w:t>
      </w:r>
      <w:r w:rsidRPr="00DE4C8C">
        <w:rPr>
          <w:sz w:val="22"/>
          <w:szCs w:val="22"/>
        </w:rPr>
        <w:t xml:space="preserve">. </w:t>
      </w:r>
    </w:p>
    <w:p w14:paraId="3033DF8D" w14:textId="06B5D67A" w:rsidR="00552207" w:rsidRPr="007D6F7F" w:rsidRDefault="00552207" w:rsidP="00241775">
      <w:pPr>
        <w:pStyle w:val="ListParagraph"/>
        <w:tabs>
          <w:tab w:val="left" w:pos="1530"/>
        </w:tabs>
        <w:autoSpaceDE/>
        <w:autoSpaceDN/>
        <w:adjustRightInd/>
        <w:ind w:left="1080"/>
        <w:contextualSpacing/>
        <w:rPr>
          <w:sz w:val="22"/>
          <w:szCs w:val="22"/>
        </w:rPr>
      </w:pPr>
      <w:r>
        <w:rPr>
          <w:sz w:val="22"/>
          <w:szCs w:val="22"/>
        </w:rPr>
        <w:t xml:space="preserve">(4)  </w:t>
      </w:r>
      <w:r w:rsidRPr="007D6F7F">
        <w:rPr>
          <w:sz w:val="22"/>
          <w:szCs w:val="22"/>
        </w:rPr>
        <w:t xml:space="preserve">Payment for the </w:t>
      </w:r>
      <w:r>
        <w:rPr>
          <w:sz w:val="22"/>
          <w:szCs w:val="22"/>
        </w:rPr>
        <w:t>CARES program</w:t>
      </w:r>
      <w:r w:rsidRPr="007D6F7F">
        <w:rPr>
          <w:sz w:val="22"/>
          <w:szCs w:val="22"/>
        </w:rPr>
        <w:t xml:space="preserve"> is subject to the conditions, exclusions, and limitations in 130 CMR </w:t>
      </w:r>
      <w:r>
        <w:rPr>
          <w:sz w:val="22"/>
          <w:szCs w:val="22"/>
        </w:rPr>
        <w:t>410</w:t>
      </w:r>
      <w:r w:rsidRPr="007D6F7F">
        <w:rPr>
          <w:sz w:val="22"/>
          <w:szCs w:val="22"/>
        </w:rPr>
        <w:t xml:space="preserve">.000 and 450.000: </w:t>
      </w:r>
      <w:r w:rsidR="005E50FB">
        <w:rPr>
          <w:sz w:val="22"/>
          <w:szCs w:val="22"/>
        </w:rPr>
        <w:t xml:space="preserve"> </w:t>
      </w:r>
      <w:r w:rsidRPr="007D6F7F">
        <w:rPr>
          <w:i/>
          <w:sz w:val="22"/>
          <w:szCs w:val="22"/>
        </w:rPr>
        <w:t>Administrative and Billing Regulations</w:t>
      </w:r>
      <w:r w:rsidRPr="007D6F7F">
        <w:rPr>
          <w:sz w:val="22"/>
          <w:szCs w:val="22"/>
        </w:rPr>
        <w:t xml:space="preserve">. </w:t>
      </w:r>
    </w:p>
    <w:p w14:paraId="5113EBEE" w14:textId="77777777" w:rsidR="00552207" w:rsidRPr="00DE4C8C" w:rsidRDefault="00552207" w:rsidP="00241775">
      <w:pPr>
        <w:tabs>
          <w:tab w:val="left" w:pos="1530"/>
        </w:tabs>
        <w:ind w:left="1080"/>
        <w:contextualSpacing/>
        <w:rPr>
          <w:sz w:val="22"/>
          <w:szCs w:val="22"/>
        </w:rPr>
      </w:pPr>
      <w:r>
        <w:rPr>
          <w:sz w:val="22"/>
          <w:szCs w:val="22"/>
        </w:rPr>
        <w:t>(5</w:t>
      </w:r>
      <w:proofErr w:type="gramStart"/>
      <w:r>
        <w:rPr>
          <w:sz w:val="22"/>
          <w:szCs w:val="22"/>
        </w:rPr>
        <w:t xml:space="preserve">)  </w:t>
      </w:r>
      <w:r w:rsidRPr="00DE4C8C">
        <w:rPr>
          <w:sz w:val="22"/>
          <w:szCs w:val="22"/>
        </w:rPr>
        <w:t>The</w:t>
      </w:r>
      <w:proofErr w:type="gramEnd"/>
      <w:r w:rsidRPr="00DE4C8C">
        <w:rPr>
          <w:sz w:val="22"/>
          <w:szCs w:val="22"/>
        </w:rPr>
        <w:t xml:space="preserve"> MassHealth agency does not pay for </w:t>
      </w:r>
      <w:r>
        <w:rPr>
          <w:sz w:val="22"/>
          <w:szCs w:val="22"/>
        </w:rPr>
        <w:t>CARES program</w:t>
      </w:r>
      <w:r w:rsidRPr="00DE4C8C">
        <w:rPr>
          <w:sz w:val="22"/>
          <w:szCs w:val="22"/>
        </w:rPr>
        <w:t xml:space="preserve"> services rendered to a </w:t>
      </w:r>
      <w:r>
        <w:rPr>
          <w:sz w:val="22"/>
          <w:szCs w:val="22"/>
        </w:rPr>
        <w:t>member</w:t>
      </w:r>
      <w:r w:rsidRPr="00DE4C8C">
        <w:rPr>
          <w:sz w:val="22"/>
          <w:szCs w:val="22"/>
        </w:rPr>
        <w:t xml:space="preserve"> by a </w:t>
      </w:r>
      <w:r>
        <w:rPr>
          <w:sz w:val="22"/>
          <w:szCs w:val="22"/>
        </w:rPr>
        <w:t>CARES program</w:t>
      </w:r>
      <w:r w:rsidRPr="00DE4C8C">
        <w:rPr>
          <w:sz w:val="22"/>
          <w:szCs w:val="22"/>
        </w:rPr>
        <w:t xml:space="preserve"> provider during any </w:t>
      </w:r>
      <w:proofErr w:type="gramStart"/>
      <w:r w:rsidRPr="00DE4C8C">
        <w:rPr>
          <w:sz w:val="22"/>
          <w:szCs w:val="22"/>
        </w:rPr>
        <w:t>period of time</w:t>
      </w:r>
      <w:proofErr w:type="gramEnd"/>
      <w:r w:rsidRPr="00DE4C8C">
        <w:rPr>
          <w:sz w:val="22"/>
          <w:szCs w:val="22"/>
        </w:rPr>
        <w:t xml:space="preserve"> in which the </w:t>
      </w:r>
      <w:r>
        <w:rPr>
          <w:sz w:val="22"/>
          <w:szCs w:val="22"/>
        </w:rPr>
        <w:t>member</w:t>
      </w:r>
      <w:r w:rsidRPr="00DE4C8C">
        <w:rPr>
          <w:sz w:val="22"/>
          <w:szCs w:val="22"/>
        </w:rPr>
        <w:t xml:space="preserve"> is assigned to another </w:t>
      </w:r>
      <w:r>
        <w:rPr>
          <w:sz w:val="22"/>
          <w:szCs w:val="22"/>
        </w:rPr>
        <w:t>CARES program</w:t>
      </w:r>
      <w:r w:rsidRPr="00DE4C8C">
        <w:rPr>
          <w:sz w:val="22"/>
          <w:szCs w:val="22"/>
        </w:rPr>
        <w:t xml:space="preserve"> provider.</w:t>
      </w:r>
    </w:p>
    <w:p w14:paraId="044EDCC9" w14:textId="77777777" w:rsidR="00552207" w:rsidRPr="007D6F7F" w:rsidRDefault="00552207" w:rsidP="00241775">
      <w:pPr>
        <w:pStyle w:val="ListParagraph"/>
        <w:tabs>
          <w:tab w:val="left" w:pos="1530"/>
        </w:tabs>
        <w:autoSpaceDE/>
        <w:autoSpaceDN/>
        <w:adjustRightInd/>
        <w:ind w:left="1080"/>
        <w:contextualSpacing/>
        <w:rPr>
          <w:sz w:val="22"/>
          <w:szCs w:val="22"/>
        </w:rPr>
      </w:pPr>
      <w:r>
        <w:rPr>
          <w:sz w:val="22"/>
          <w:szCs w:val="22"/>
        </w:rPr>
        <w:t xml:space="preserve">(6)  </w:t>
      </w:r>
      <w:r w:rsidRPr="007D6F7F">
        <w:rPr>
          <w:sz w:val="22"/>
          <w:szCs w:val="22"/>
        </w:rPr>
        <w:t xml:space="preserve">If the member assigned to a </w:t>
      </w:r>
      <w:r>
        <w:rPr>
          <w:sz w:val="22"/>
          <w:szCs w:val="22"/>
        </w:rPr>
        <w:t>CARES program</w:t>
      </w:r>
      <w:r w:rsidRPr="007D6F7F">
        <w:rPr>
          <w:sz w:val="22"/>
          <w:szCs w:val="22"/>
        </w:rPr>
        <w:t xml:space="preserve"> provider is admitted to a nursing facility or other inpatient facility during the period of assignment, the MassHealth agency pays for </w:t>
      </w:r>
      <w:r>
        <w:rPr>
          <w:sz w:val="22"/>
          <w:szCs w:val="22"/>
        </w:rPr>
        <w:t>CARES program</w:t>
      </w:r>
      <w:r w:rsidRPr="007D6F7F">
        <w:rPr>
          <w:sz w:val="22"/>
          <w:szCs w:val="22"/>
        </w:rPr>
        <w:t xml:space="preserve"> services rendered by that </w:t>
      </w:r>
      <w:r>
        <w:rPr>
          <w:sz w:val="22"/>
          <w:szCs w:val="22"/>
        </w:rPr>
        <w:t>CARES program</w:t>
      </w:r>
      <w:r w:rsidRPr="007D6F7F">
        <w:rPr>
          <w:sz w:val="22"/>
          <w:szCs w:val="22"/>
        </w:rPr>
        <w:t xml:space="preserve"> provider to that </w:t>
      </w:r>
      <w:r>
        <w:rPr>
          <w:sz w:val="22"/>
          <w:szCs w:val="22"/>
        </w:rPr>
        <w:t>m</w:t>
      </w:r>
      <w:r w:rsidRPr="007D6F7F">
        <w:rPr>
          <w:sz w:val="22"/>
          <w:szCs w:val="22"/>
        </w:rPr>
        <w:t xml:space="preserve">ember for up to six consecutive months from the date of admission, subject to compliance with all applicable requirements in 130 CMR </w:t>
      </w:r>
      <w:r>
        <w:rPr>
          <w:sz w:val="22"/>
          <w:szCs w:val="22"/>
        </w:rPr>
        <w:t>410</w:t>
      </w:r>
      <w:r w:rsidRPr="007D6F7F">
        <w:rPr>
          <w:sz w:val="22"/>
          <w:szCs w:val="22"/>
        </w:rPr>
        <w:t>.</w:t>
      </w:r>
      <w:r>
        <w:rPr>
          <w:sz w:val="22"/>
          <w:szCs w:val="22"/>
        </w:rPr>
        <w:t xml:space="preserve">482(A) through 410.482(H) </w:t>
      </w:r>
      <w:r w:rsidRPr="007D6F7F">
        <w:rPr>
          <w:sz w:val="22"/>
          <w:szCs w:val="22"/>
        </w:rPr>
        <w:t xml:space="preserve">and </w:t>
      </w:r>
      <w:r w:rsidRPr="00A14388">
        <w:rPr>
          <w:sz w:val="22"/>
          <w:szCs w:val="22"/>
        </w:rPr>
        <w:t xml:space="preserve">Appendix </w:t>
      </w:r>
      <w:r w:rsidRPr="001D1DFA">
        <w:rPr>
          <w:iCs/>
          <w:sz w:val="22"/>
          <w:szCs w:val="22"/>
        </w:rPr>
        <w:t xml:space="preserve">M of the </w:t>
      </w:r>
      <w:r w:rsidRPr="001D1DFA">
        <w:rPr>
          <w:i/>
          <w:sz w:val="22"/>
          <w:szCs w:val="22"/>
        </w:rPr>
        <w:t xml:space="preserve">Physician </w:t>
      </w:r>
      <w:r w:rsidRPr="00A14388">
        <w:rPr>
          <w:i/>
          <w:sz w:val="22"/>
          <w:szCs w:val="22"/>
        </w:rPr>
        <w:t>Manual</w:t>
      </w:r>
      <w:r w:rsidRPr="007D6F7F">
        <w:rPr>
          <w:sz w:val="22"/>
          <w:szCs w:val="22"/>
        </w:rPr>
        <w:t xml:space="preserve">. MassHealth will not pay for </w:t>
      </w:r>
      <w:r>
        <w:rPr>
          <w:sz w:val="22"/>
          <w:szCs w:val="22"/>
        </w:rPr>
        <w:t>CARES program</w:t>
      </w:r>
      <w:r w:rsidRPr="007D6F7F">
        <w:rPr>
          <w:sz w:val="22"/>
          <w:szCs w:val="22"/>
        </w:rPr>
        <w:t xml:space="preserve"> services rendered to any member who has resided in a nursing facility or other inpatient facility for more than six consecutive months. </w:t>
      </w:r>
    </w:p>
    <w:p w14:paraId="6078BDE5" w14:textId="77777777" w:rsidR="00552207" w:rsidRDefault="00552207" w:rsidP="00552207">
      <w:pPr>
        <w:widowControl/>
        <w:autoSpaceDE/>
        <w:autoSpaceDN/>
        <w:adjustRightInd/>
        <w:rPr>
          <w:sz w:val="20"/>
          <w:szCs w:val="20"/>
        </w:rPr>
      </w:pPr>
    </w:p>
    <w:p w14:paraId="1319E0D9" w14:textId="77777777" w:rsidR="00552207" w:rsidRDefault="00552207" w:rsidP="00552207">
      <w:pPr>
        <w:tabs>
          <w:tab w:val="left" w:pos="936"/>
          <w:tab w:val="left" w:pos="1314"/>
          <w:tab w:val="left" w:pos="1692"/>
          <w:tab w:val="left" w:pos="2070"/>
        </w:tabs>
        <w:rPr>
          <w:sz w:val="22"/>
        </w:rPr>
      </w:pPr>
      <w:r>
        <w:rPr>
          <w:sz w:val="22"/>
        </w:rPr>
        <w:t>REGULATORY AUTHORITY</w:t>
      </w:r>
    </w:p>
    <w:p w14:paraId="62D39276" w14:textId="77777777" w:rsidR="00552207" w:rsidRDefault="00552207" w:rsidP="00552207">
      <w:pPr>
        <w:tabs>
          <w:tab w:val="left" w:pos="936"/>
          <w:tab w:val="left" w:pos="1314"/>
          <w:tab w:val="left" w:pos="1692"/>
          <w:tab w:val="left" w:pos="2070"/>
        </w:tabs>
        <w:rPr>
          <w:sz w:val="22"/>
        </w:rPr>
      </w:pPr>
    </w:p>
    <w:p w14:paraId="69A6AA75" w14:textId="77777777" w:rsidR="00552207" w:rsidRDefault="00552207" w:rsidP="00552207">
      <w:pPr>
        <w:tabs>
          <w:tab w:val="left" w:pos="936"/>
          <w:tab w:val="left" w:pos="1314"/>
          <w:tab w:val="left" w:pos="1692"/>
          <w:tab w:val="left" w:pos="2070"/>
        </w:tabs>
        <w:ind w:firstLine="936"/>
        <w:rPr>
          <w:sz w:val="22"/>
        </w:rPr>
      </w:pPr>
      <w:r>
        <w:rPr>
          <w:sz w:val="22"/>
        </w:rPr>
        <w:t>130 CMR 410.000</w:t>
      </w:r>
      <w:proofErr w:type="gramStart"/>
      <w:r>
        <w:rPr>
          <w:sz w:val="22"/>
        </w:rPr>
        <w:t>:  M</w:t>
      </w:r>
      <w:proofErr w:type="gramEnd"/>
      <w:r>
        <w:rPr>
          <w:sz w:val="22"/>
        </w:rPr>
        <w:t>.G.L. c. 118E, §§ 7 and 12.</w:t>
      </w:r>
    </w:p>
    <w:p w14:paraId="39E6326E" w14:textId="77777777" w:rsidR="00552207" w:rsidRDefault="00552207" w:rsidP="00552207">
      <w:pPr>
        <w:widowControl/>
        <w:autoSpaceDE/>
        <w:autoSpaceDN/>
        <w:adjustRightInd/>
        <w:spacing w:after="160" w:line="259" w:lineRule="auto"/>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2207" w:rsidRPr="009C2ACE" w14:paraId="58447D06" w14:textId="77777777">
        <w:trPr>
          <w:trHeight w:hRule="exact" w:val="960"/>
        </w:trPr>
        <w:tc>
          <w:tcPr>
            <w:tcW w:w="4080" w:type="dxa"/>
            <w:tcBorders>
              <w:bottom w:val="nil"/>
            </w:tcBorders>
          </w:tcPr>
          <w:p w14:paraId="4F297D54"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05B9D16B"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44A39770"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52F58BE9"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31055CE3" w14:textId="77777777" w:rsidR="00552207"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35C931E1"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028B4E2C"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542A1C3"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46</w:t>
            </w:r>
          </w:p>
        </w:tc>
      </w:tr>
      <w:tr w:rsidR="00552207" w:rsidRPr="009C2ACE" w14:paraId="681BC60E" w14:textId="77777777">
        <w:trPr>
          <w:trHeight w:hRule="exact" w:val="864"/>
        </w:trPr>
        <w:tc>
          <w:tcPr>
            <w:tcW w:w="4080" w:type="dxa"/>
            <w:tcBorders>
              <w:top w:val="nil"/>
            </w:tcBorders>
            <w:vAlign w:val="center"/>
          </w:tcPr>
          <w:p w14:paraId="567D2F16" w14:textId="77777777" w:rsidR="00552207" w:rsidRPr="009C2ACE" w:rsidRDefault="00552207">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1B844C04"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3D64F3F2"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64EF511F"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4C07F3AB" w14:textId="77777777" w:rsidR="00552207" w:rsidRPr="009C2ACE" w:rsidRDefault="00552207">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07/07/23</w:t>
            </w:r>
          </w:p>
        </w:tc>
      </w:tr>
    </w:tbl>
    <w:p w14:paraId="0C89E640" w14:textId="77777777" w:rsidR="00552207" w:rsidRDefault="00552207" w:rsidP="00552207">
      <w:pPr>
        <w:tabs>
          <w:tab w:val="left" w:pos="936"/>
          <w:tab w:val="left" w:pos="1314"/>
          <w:tab w:val="left" w:pos="1692"/>
          <w:tab w:val="left" w:pos="2070"/>
        </w:tabs>
        <w:ind w:firstLine="936"/>
      </w:pPr>
    </w:p>
    <w:p w14:paraId="2152CC97" w14:textId="77777777" w:rsidR="00552207" w:rsidRDefault="00552207" w:rsidP="00552207">
      <w:pPr>
        <w:tabs>
          <w:tab w:val="left" w:pos="936"/>
          <w:tab w:val="left" w:pos="1314"/>
          <w:tab w:val="left" w:pos="1692"/>
          <w:tab w:val="left" w:pos="2070"/>
        </w:tabs>
        <w:ind w:firstLine="936"/>
      </w:pPr>
    </w:p>
    <w:p w14:paraId="007F7E32" w14:textId="77777777" w:rsidR="00552207" w:rsidRDefault="00552207" w:rsidP="00552207">
      <w:pPr>
        <w:tabs>
          <w:tab w:val="left" w:pos="936"/>
          <w:tab w:val="left" w:pos="1314"/>
          <w:tab w:val="left" w:pos="1692"/>
          <w:tab w:val="left" w:pos="2070"/>
        </w:tabs>
        <w:ind w:firstLine="936"/>
      </w:pPr>
    </w:p>
    <w:p w14:paraId="361906A0" w14:textId="77777777" w:rsidR="00552207" w:rsidRDefault="00552207" w:rsidP="00552207">
      <w:pPr>
        <w:tabs>
          <w:tab w:val="left" w:pos="936"/>
          <w:tab w:val="left" w:pos="1314"/>
          <w:tab w:val="left" w:pos="1692"/>
          <w:tab w:val="left" w:pos="2070"/>
        </w:tabs>
        <w:ind w:firstLine="936"/>
      </w:pPr>
    </w:p>
    <w:p w14:paraId="79200662" w14:textId="77777777" w:rsidR="00552207" w:rsidRDefault="00552207" w:rsidP="00552207">
      <w:pPr>
        <w:tabs>
          <w:tab w:val="left" w:pos="936"/>
          <w:tab w:val="left" w:pos="1314"/>
          <w:tab w:val="left" w:pos="1692"/>
          <w:tab w:val="left" w:pos="2070"/>
        </w:tabs>
        <w:ind w:firstLine="936"/>
      </w:pPr>
    </w:p>
    <w:p w14:paraId="5CA1D63C" w14:textId="77777777" w:rsidR="00552207" w:rsidRDefault="00552207" w:rsidP="00552207">
      <w:pPr>
        <w:tabs>
          <w:tab w:val="left" w:pos="936"/>
          <w:tab w:val="left" w:pos="1314"/>
          <w:tab w:val="left" w:pos="1692"/>
          <w:tab w:val="left" w:pos="2070"/>
        </w:tabs>
        <w:ind w:firstLine="936"/>
      </w:pPr>
    </w:p>
    <w:p w14:paraId="47A4A6B8" w14:textId="77777777" w:rsidR="00552207" w:rsidRDefault="00552207" w:rsidP="00552207">
      <w:pPr>
        <w:tabs>
          <w:tab w:val="left" w:pos="936"/>
          <w:tab w:val="left" w:pos="1314"/>
          <w:tab w:val="left" w:pos="1692"/>
          <w:tab w:val="left" w:pos="2070"/>
        </w:tabs>
        <w:ind w:firstLine="936"/>
      </w:pPr>
    </w:p>
    <w:p w14:paraId="129CC267" w14:textId="77777777" w:rsidR="00552207" w:rsidRDefault="00552207" w:rsidP="00552207">
      <w:pPr>
        <w:tabs>
          <w:tab w:val="left" w:pos="936"/>
          <w:tab w:val="left" w:pos="1314"/>
          <w:tab w:val="left" w:pos="1692"/>
          <w:tab w:val="left" w:pos="2070"/>
        </w:tabs>
        <w:ind w:firstLine="936"/>
      </w:pPr>
    </w:p>
    <w:p w14:paraId="22DAAFED" w14:textId="77777777" w:rsidR="00552207" w:rsidRDefault="00552207" w:rsidP="00552207">
      <w:pPr>
        <w:tabs>
          <w:tab w:val="left" w:pos="936"/>
          <w:tab w:val="left" w:pos="1314"/>
          <w:tab w:val="left" w:pos="1692"/>
          <w:tab w:val="left" w:pos="2070"/>
        </w:tabs>
        <w:ind w:firstLine="936"/>
      </w:pPr>
    </w:p>
    <w:p w14:paraId="3A9BEE04" w14:textId="77777777" w:rsidR="00552207" w:rsidRDefault="00552207" w:rsidP="00552207">
      <w:pPr>
        <w:tabs>
          <w:tab w:val="left" w:pos="936"/>
          <w:tab w:val="left" w:pos="1314"/>
          <w:tab w:val="left" w:pos="1692"/>
          <w:tab w:val="left" w:pos="2070"/>
        </w:tabs>
        <w:ind w:firstLine="936"/>
      </w:pPr>
    </w:p>
    <w:p w14:paraId="0B06DDE8" w14:textId="77777777" w:rsidR="00552207" w:rsidRDefault="00552207" w:rsidP="00552207">
      <w:pPr>
        <w:tabs>
          <w:tab w:val="left" w:pos="936"/>
          <w:tab w:val="left" w:pos="1314"/>
          <w:tab w:val="left" w:pos="1692"/>
          <w:tab w:val="left" w:pos="2070"/>
        </w:tabs>
        <w:ind w:firstLine="936"/>
      </w:pPr>
    </w:p>
    <w:p w14:paraId="217BC794" w14:textId="77777777" w:rsidR="00552207" w:rsidRDefault="00552207" w:rsidP="00552207">
      <w:pPr>
        <w:tabs>
          <w:tab w:val="left" w:pos="936"/>
          <w:tab w:val="left" w:pos="1314"/>
          <w:tab w:val="left" w:pos="1692"/>
          <w:tab w:val="left" w:pos="2070"/>
        </w:tabs>
        <w:ind w:firstLine="936"/>
      </w:pPr>
    </w:p>
    <w:p w14:paraId="24A43862" w14:textId="77777777" w:rsidR="00552207" w:rsidRDefault="00552207" w:rsidP="00552207">
      <w:pPr>
        <w:tabs>
          <w:tab w:val="left" w:pos="936"/>
          <w:tab w:val="left" w:pos="1314"/>
          <w:tab w:val="left" w:pos="1692"/>
          <w:tab w:val="left" w:pos="2070"/>
        </w:tabs>
        <w:ind w:firstLine="936"/>
      </w:pPr>
    </w:p>
    <w:p w14:paraId="4B13C33E" w14:textId="77777777" w:rsidR="00552207" w:rsidRDefault="00552207" w:rsidP="00552207">
      <w:pPr>
        <w:tabs>
          <w:tab w:val="left" w:pos="936"/>
          <w:tab w:val="left" w:pos="1314"/>
          <w:tab w:val="left" w:pos="1692"/>
          <w:tab w:val="left" w:pos="2070"/>
        </w:tabs>
        <w:ind w:firstLine="936"/>
      </w:pPr>
    </w:p>
    <w:p w14:paraId="503611D7" w14:textId="77777777" w:rsidR="00552207" w:rsidRDefault="00552207" w:rsidP="00552207">
      <w:pPr>
        <w:tabs>
          <w:tab w:val="left" w:pos="936"/>
          <w:tab w:val="left" w:pos="1314"/>
          <w:tab w:val="left" w:pos="1692"/>
          <w:tab w:val="left" w:pos="2070"/>
        </w:tabs>
        <w:ind w:firstLine="936"/>
      </w:pPr>
    </w:p>
    <w:p w14:paraId="455749A9" w14:textId="77777777" w:rsidR="00552207" w:rsidRDefault="00552207" w:rsidP="00552207">
      <w:pPr>
        <w:tabs>
          <w:tab w:val="left" w:pos="936"/>
          <w:tab w:val="left" w:pos="1314"/>
          <w:tab w:val="left" w:pos="1692"/>
          <w:tab w:val="left" w:pos="2070"/>
        </w:tabs>
        <w:ind w:firstLine="936"/>
      </w:pPr>
    </w:p>
    <w:p w14:paraId="07BCA0F6" w14:textId="77777777" w:rsidR="00CB3E71" w:rsidRPr="00314293" w:rsidRDefault="00CB3E71" w:rsidP="00CB3E71">
      <w:pPr>
        <w:tabs>
          <w:tab w:val="left" w:pos="936"/>
          <w:tab w:val="left" w:pos="1314"/>
          <w:tab w:val="left" w:pos="1692"/>
          <w:tab w:val="left" w:pos="2070"/>
        </w:tabs>
        <w:ind w:firstLine="936"/>
        <w:jc w:val="center"/>
        <w:rPr>
          <w:sz w:val="22"/>
          <w:szCs w:val="22"/>
        </w:rPr>
      </w:pPr>
      <w:r w:rsidRPr="00314293">
        <w:rPr>
          <w:sz w:val="22"/>
          <w:szCs w:val="22"/>
        </w:rPr>
        <w:t>This page is reserved.</w:t>
      </w:r>
    </w:p>
    <w:p w14:paraId="40B1A918" w14:textId="77777777" w:rsidR="00552207" w:rsidRDefault="00552207" w:rsidP="00552207">
      <w:pPr>
        <w:tabs>
          <w:tab w:val="left" w:pos="936"/>
          <w:tab w:val="left" w:pos="1314"/>
          <w:tab w:val="left" w:pos="1692"/>
          <w:tab w:val="left" w:pos="2070"/>
        </w:tabs>
        <w:ind w:firstLine="936"/>
      </w:pPr>
    </w:p>
    <w:p w14:paraId="00A4B941" w14:textId="77777777" w:rsidR="00BA0077" w:rsidRPr="009C2ACE" w:rsidRDefault="00BA0077" w:rsidP="00552207">
      <w:pPr>
        <w:tabs>
          <w:tab w:val="left" w:pos="1048"/>
        </w:tabs>
        <w:rPr>
          <w:sz w:val="20"/>
          <w:szCs w:val="20"/>
        </w:rPr>
      </w:pPr>
    </w:p>
    <w:sectPr w:rsidR="00BA0077" w:rsidRPr="009C2ACE" w:rsidSect="00BA0077">
      <w:pgSz w:w="12240" w:h="15840"/>
      <w:pgMar w:top="432" w:right="1238" w:bottom="274" w:left="11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EB30" w14:textId="77777777" w:rsidR="009A3868" w:rsidRDefault="009A3868" w:rsidP="0010750F">
      <w:r>
        <w:separator/>
      </w:r>
    </w:p>
  </w:endnote>
  <w:endnote w:type="continuationSeparator" w:id="0">
    <w:p w14:paraId="3E99D850" w14:textId="77777777" w:rsidR="009A3868" w:rsidRDefault="009A3868" w:rsidP="001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8E7C" w14:textId="77777777" w:rsidR="009A3868" w:rsidRDefault="009A3868" w:rsidP="0010750F">
      <w:r>
        <w:separator/>
      </w:r>
    </w:p>
  </w:footnote>
  <w:footnote w:type="continuationSeparator" w:id="0">
    <w:p w14:paraId="44D59F16" w14:textId="77777777" w:rsidR="009A3868" w:rsidRDefault="009A3868" w:rsidP="0010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15:restartNumberingAfterBreak="0">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2"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3"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4" w15:restartNumberingAfterBreak="0">
    <w:nsid w:val="607C3B4B"/>
    <w:multiLevelType w:val="singleLevel"/>
    <w:tmpl w:val="C89A4D68"/>
    <w:lvl w:ilvl="0">
      <w:start w:val="1"/>
      <w:numFmt w:val="upperLetter"/>
      <w:lvlText w:val="(%1)"/>
      <w:legacy w:legacy="1" w:legacySpace="120" w:legacyIndent="405"/>
      <w:lvlJc w:val="left"/>
      <w:pPr>
        <w:ind w:left="1341" w:hanging="405"/>
      </w:pPr>
      <w:rPr>
        <w:b w:val="0"/>
        <w:bCs w:val="0"/>
      </w:rPr>
    </w:lvl>
  </w:abstractNum>
  <w:abstractNum w:abstractNumId="35"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7" w15:restartNumberingAfterBreak="0">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8"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9"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0"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2"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1860915">
    <w:abstractNumId w:val="10"/>
  </w:num>
  <w:num w:numId="2" w16cid:durableId="1663385019">
    <w:abstractNumId w:val="9"/>
  </w:num>
  <w:num w:numId="3" w16cid:durableId="2127580118">
    <w:abstractNumId w:val="8"/>
  </w:num>
  <w:num w:numId="4" w16cid:durableId="750808015">
    <w:abstractNumId w:val="7"/>
  </w:num>
  <w:num w:numId="5" w16cid:durableId="1908375226">
    <w:abstractNumId w:val="6"/>
  </w:num>
  <w:num w:numId="6" w16cid:durableId="739795616">
    <w:abstractNumId w:val="5"/>
  </w:num>
  <w:num w:numId="7" w16cid:durableId="517932766">
    <w:abstractNumId w:val="4"/>
  </w:num>
  <w:num w:numId="8" w16cid:durableId="1867667916">
    <w:abstractNumId w:val="3"/>
  </w:num>
  <w:num w:numId="9" w16cid:durableId="342364512">
    <w:abstractNumId w:val="2"/>
  </w:num>
  <w:num w:numId="10" w16cid:durableId="920602075">
    <w:abstractNumId w:val="1"/>
  </w:num>
  <w:num w:numId="11" w16cid:durableId="345595492">
    <w:abstractNumId w:val="0"/>
  </w:num>
  <w:num w:numId="12" w16cid:durableId="466169623">
    <w:abstractNumId w:val="18"/>
  </w:num>
  <w:num w:numId="13" w16cid:durableId="861476583">
    <w:abstractNumId w:val="39"/>
  </w:num>
  <w:num w:numId="14" w16cid:durableId="2109739132">
    <w:abstractNumId w:val="35"/>
  </w:num>
  <w:num w:numId="15" w16cid:durableId="275912140">
    <w:abstractNumId w:val="20"/>
  </w:num>
  <w:num w:numId="16" w16cid:durableId="1575703466">
    <w:abstractNumId w:val="11"/>
  </w:num>
  <w:num w:numId="17" w16cid:durableId="1591229938">
    <w:abstractNumId w:val="41"/>
  </w:num>
  <w:num w:numId="18" w16cid:durableId="324822784">
    <w:abstractNumId w:val="31"/>
  </w:num>
  <w:num w:numId="19" w16cid:durableId="73362944">
    <w:abstractNumId w:val="36"/>
  </w:num>
  <w:num w:numId="20" w16cid:durableId="1913927489">
    <w:abstractNumId w:val="38"/>
  </w:num>
  <w:num w:numId="21" w16cid:durableId="1895774959">
    <w:abstractNumId w:val="2"/>
  </w:num>
  <w:num w:numId="22" w16cid:durableId="86090124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81526902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607336">
    <w:abstractNumId w:val="16"/>
  </w:num>
  <w:num w:numId="25" w16cid:durableId="711341041">
    <w:abstractNumId w:val="12"/>
  </w:num>
  <w:num w:numId="26" w16cid:durableId="519707888">
    <w:abstractNumId w:val="23"/>
  </w:num>
  <w:num w:numId="27" w16cid:durableId="831995272">
    <w:abstractNumId w:val="21"/>
  </w:num>
  <w:num w:numId="28" w16cid:durableId="1098912244">
    <w:abstractNumId w:val="22"/>
  </w:num>
  <w:num w:numId="29" w16cid:durableId="1767265339">
    <w:abstractNumId w:val="19"/>
  </w:num>
  <w:num w:numId="30" w16cid:durableId="2115861469">
    <w:abstractNumId w:val="42"/>
  </w:num>
  <w:num w:numId="31" w16cid:durableId="1010373959">
    <w:abstractNumId w:val="27"/>
  </w:num>
  <w:num w:numId="32" w16cid:durableId="1735810556">
    <w:abstractNumId w:val="17"/>
  </w:num>
  <w:num w:numId="33" w16cid:durableId="956523170">
    <w:abstractNumId w:val="30"/>
  </w:num>
  <w:num w:numId="34" w16cid:durableId="1334604363">
    <w:abstractNumId w:val="34"/>
  </w:num>
  <w:num w:numId="35" w16cid:durableId="1253397568">
    <w:abstractNumId w:val="24"/>
  </w:num>
  <w:num w:numId="36" w16cid:durableId="640615928">
    <w:abstractNumId w:val="15"/>
  </w:num>
  <w:num w:numId="37" w16cid:durableId="288434203">
    <w:abstractNumId w:val="28"/>
  </w:num>
  <w:num w:numId="38" w16cid:durableId="676074719">
    <w:abstractNumId w:val="40"/>
  </w:num>
  <w:num w:numId="39" w16cid:durableId="644236761">
    <w:abstractNumId w:val="25"/>
  </w:num>
  <w:num w:numId="40" w16cid:durableId="391078098">
    <w:abstractNumId w:val="26"/>
  </w:num>
  <w:num w:numId="41" w16cid:durableId="2116246532">
    <w:abstractNumId w:val="33"/>
  </w:num>
  <w:num w:numId="42" w16cid:durableId="808983694">
    <w:abstractNumId w:val="32"/>
  </w:num>
  <w:num w:numId="43" w16cid:durableId="146820744">
    <w:abstractNumId w:val="14"/>
  </w:num>
  <w:num w:numId="44" w16cid:durableId="1414429995">
    <w:abstractNumId w:val="29"/>
  </w:num>
  <w:num w:numId="45" w16cid:durableId="456795101">
    <w:abstractNumId w:val="37"/>
  </w:num>
  <w:num w:numId="46" w16cid:durableId="360404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01"/>
    <w:rsid w:val="00001442"/>
    <w:rsid w:val="00001B18"/>
    <w:rsid w:val="00001BBA"/>
    <w:rsid w:val="000034C1"/>
    <w:rsid w:val="00004E96"/>
    <w:rsid w:val="000051F0"/>
    <w:rsid w:val="0000639E"/>
    <w:rsid w:val="0000670E"/>
    <w:rsid w:val="000072EF"/>
    <w:rsid w:val="000076A4"/>
    <w:rsid w:val="0001058C"/>
    <w:rsid w:val="00011010"/>
    <w:rsid w:val="00013930"/>
    <w:rsid w:val="00014959"/>
    <w:rsid w:val="00015CA6"/>
    <w:rsid w:val="00016B09"/>
    <w:rsid w:val="0002048D"/>
    <w:rsid w:val="000204E2"/>
    <w:rsid w:val="000257E8"/>
    <w:rsid w:val="00027587"/>
    <w:rsid w:val="000304CD"/>
    <w:rsid w:val="00031087"/>
    <w:rsid w:val="00032A32"/>
    <w:rsid w:val="00034486"/>
    <w:rsid w:val="00035F9E"/>
    <w:rsid w:val="00036E64"/>
    <w:rsid w:val="00037860"/>
    <w:rsid w:val="00037E25"/>
    <w:rsid w:val="000400B8"/>
    <w:rsid w:val="00041450"/>
    <w:rsid w:val="00050F9A"/>
    <w:rsid w:val="00051454"/>
    <w:rsid w:val="00055A3A"/>
    <w:rsid w:val="00056C74"/>
    <w:rsid w:val="00060D63"/>
    <w:rsid w:val="000614C6"/>
    <w:rsid w:val="00062D8E"/>
    <w:rsid w:val="00062E8B"/>
    <w:rsid w:val="00064671"/>
    <w:rsid w:val="0006555E"/>
    <w:rsid w:val="000713C6"/>
    <w:rsid w:val="00072500"/>
    <w:rsid w:val="00072BFF"/>
    <w:rsid w:val="00077D86"/>
    <w:rsid w:val="000802C4"/>
    <w:rsid w:val="00080E53"/>
    <w:rsid w:val="00082F25"/>
    <w:rsid w:val="000831F7"/>
    <w:rsid w:val="0008456E"/>
    <w:rsid w:val="00092CE4"/>
    <w:rsid w:val="00097993"/>
    <w:rsid w:val="000A096F"/>
    <w:rsid w:val="000A3B3E"/>
    <w:rsid w:val="000A3ED8"/>
    <w:rsid w:val="000A4385"/>
    <w:rsid w:val="000A4E4F"/>
    <w:rsid w:val="000A55D7"/>
    <w:rsid w:val="000A7715"/>
    <w:rsid w:val="000B16BB"/>
    <w:rsid w:val="000B387D"/>
    <w:rsid w:val="000B5589"/>
    <w:rsid w:val="000B5F00"/>
    <w:rsid w:val="000B7235"/>
    <w:rsid w:val="000B786A"/>
    <w:rsid w:val="000C2C1D"/>
    <w:rsid w:val="000C4AF3"/>
    <w:rsid w:val="000C51C9"/>
    <w:rsid w:val="000C7622"/>
    <w:rsid w:val="000D2723"/>
    <w:rsid w:val="000D5F6B"/>
    <w:rsid w:val="000D627C"/>
    <w:rsid w:val="000D64D6"/>
    <w:rsid w:val="000E632E"/>
    <w:rsid w:val="000F0357"/>
    <w:rsid w:val="000F077F"/>
    <w:rsid w:val="000F1187"/>
    <w:rsid w:val="000F2EBC"/>
    <w:rsid w:val="001003F3"/>
    <w:rsid w:val="00101618"/>
    <w:rsid w:val="00103E51"/>
    <w:rsid w:val="00105B27"/>
    <w:rsid w:val="0010750F"/>
    <w:rsid w:val="00110303"/>
    <w:rsid w:val="0011252B"/>
    <w:rsid w:val="001125A4"/>
    <w:rsid w:val="00112975"/>
    <w:rsid w:val="001129A7"/>
    <w:rsid w:val="00112A2C"/>
    <w:rsid w:val="00112E94"/>
    <w:rsid w:val="001146F0"/>
    <w:rsid w:val="001178A6"/>
    <w:rsid w:val="00117E13"/>
    <w:rsid w:val="001204CC"/>
    <w:rsid w:val="001222F8"/>
    <w:rsid w:val="00124F46"/>
    <w:rsid w:val="00131183"/>
    <w:rsid w:val="00134B6B"/>
    <w:rsid w:val="00136F8E"/>
    <w:rsid w:val="00140669"/>
    <w:rsid w:val="00144F76"/>
    <w:rsid w:val="00145AE7"/>
    <w:rsid w:val="00146980"/>
    <w:rsid w:val="001512A9"/>
    <w:rsid w:val="00155094"/>
    <w:rsid w:val="00155A74"/>
    <w:rsid w:val="00157181"/>
    <w:rsid w:val="00161260"/>
    <w:rsid w:val="00161F13"/>
    <w:rsid w:val="001665F9"/>
    <w:rsid w:val="00166721"/>
    <w:rsid w:val="00166788"/>
    <w:rsid w:val="0017078B"/>
    <w:rsid w:val="00175270"/>
    <w:rsid w:val="00175B02"/>
    <w:rsid w:val="00180768"/>
    <w:rsid w:val="00181DFD"/>
    <w:rsid w:val="0018232B"/>
    <w:rsid w:val="001828C9"/>
    <w:rsid w:val="00183D7E"/>
    <w:rsid w:val="00187576"/>
    <w:rsid w:val="00193289"/>
    <w:rsid w:val="0019506B"/>
    <w:rsid w:val="00195507"/>
    <w:rsid w:val="00196059"/>
    <w:rsid w:val="001A1A50"/>
    <w:rsid w:val="001A3C33"/>
    <w:rsid w:val="001A3EF8"/>
    <w:rsid w:val="001A4173"/>
    <w:rsid w:val="001A44F0"/>
    <w:rsid w:val="001A4EBB"/>
    <w:rsid w:val="001A6811"/>
    <w:rsid w:val="001B1847"/>
    <w:rsid w:val="001B1C38"/>
    <w:rsid w:val="001B49D8"/>
    <w:rsid w:val="001B66B4"/>
    <w:rsid w:val="001B7681"/>
    <w:rsid w:val="001C0031"/>
    <w:rsid w:val="001C1BCA"/>
    <w:rsid w:val="001C5BD8"/>
    <w:rsid w:val="001C6213"/>
    <w:rsid w:val="001D1BD1"/>
    <w:rsid w:val="001D24BB"/>
    <w:rsid w:val="001D521B"/>
    <w:rsid w:val="001D7660"/>
    <w:rsid w:val="001E0335"/>
    <w:rsid w:val="001E589F"/>
    <w:rsid w:val="001E67EE"/>
    <w:rsid w:val="001E7F4A"/>
    <w:rsid w:val="001F2C61"/>
    <w:rsid w:val="001F51AD"/>
    <w:rsid w:val="001F7708"/>
    <w:rsid w:val="001F7DB2"/>
    <w:rsid w:val="001F7F62"/>
    <w:rsid w:val="00203BFF"/>
    <w:rsid w:val="00205FC6"/>
    <w:rsid w:val="00211D5D"/>
    <w:rsid w:val="00211E8A"/>
    <w:rsid w:val="00215EA5"/>
    <w:rsid w:val="00217101"/>
    <w:rsid w:val="00220DD9"/>
    <w:rsid w:val="00221DD6"/>
    <w:rsid w:val="00223F4F"/>
    <w:rsid w:val="00232B66"/>
    <w:rsid w:val="00234B2A"/>
    <w:rsid w:val="002357ED"/>
    <w:rsid w:val="00241775"/>
    <w:rsid w:val="00241AA9"/>
    <w:rsid w:val="0024245B"/>
    <w:rsid w:val="00242D40"/>
    <w:rsid w:val="00243337"/>
    <w:rsid w:val="00246A2F"/>
    <w:rsid w:val="00246F33"/>
    <w:rsid w:val="00247B15"/>
    <w:rsid w:val="00250686"/>
    <w:rsid w:val="00257008"/>
    <w:rsid w:val="00263D76"/>
    <w:rsid w:val="00264320"/>
    <w:rsid w:val="00267E7E"/>
    <w:rsid w:val="00276E36"/>
    <w:rsid w:val="00284EAD"/>
    <w:rsid w:val="00285B3D"/>
    <w:rsid w:val="00286D98"/>
    <w:rsid w:val="00290CC9"/>
    <w:rsid w:val="00292E0F"/>
    <w:rsid w:val="002953B9"/>
    <w:rsid w:val="002A5501"/>
    <w:rsid w:val="002A646B"/>
    <w:rsid w:val="002A7212"/>
    <w:rsid w:val="002A7642"/>
    <w:rsid w:val="002B022E"/>
    <w:rsid w:val="002B0334"/>
    <w:rsid w:val="002B4A86"/>
    <w:rsid w:val="002B5568"/>
    <w:rsid w:val="002B61E2"/>
    <w:rsid w:val="002B6AA2"/>
    <w:rsid w:val="002C40CC"/>
    <w:rsid w:val="002D0773"/>
    <w:rsid w:val="002D0794"/>
    <w:rsid w:val="002D2E6A"/>
    <w:rsid w:val="002D3943"/>
    <w:rsid w:val="002D49F1"/>
    <w:rsid w:val="002D5379"/>
    <w:rsid w:val="002D5C88"/>
    <w:rsid w:val="002D64A0"/>
    <w:rsid w:val="002D7567"/>
    <w:rsid w:val="002E09FC"/>
    <w:rsid w:val="002E11AE"/>
    <w:rsid w:val="002E1F47"/>
    <w:rsid w:val="002E34C9"/>
    <w:rsid w:val="002E4008"/>
    <w:rsid w:val="002E4A36"/>
    <w:rsid w:val="002E52CF"/>
    <w:rsid w:val="002E54D0"/>
    <w:rsid w:val="002E5829"/>
    <w:rsid w:val="002E67F1"/>
    <w:rsid w:val="002E7D20"/>
    <w:rsid w:val="002F1812"/>
    <w:rsid w:val="002F2A21"/>
    <w:rsid w:val="002F3469"/>
    <w:rsid w:val="002F6A4B"/>
    <w:rsid w:val="00300530"/>
    <w:rsid w:val="0030069B"/>
    <w:rsid w:val="00301256"/>
    <w:rsid w:val="003018FA"/>
    <w:rsid w:val="00302931"/>
    <w:rsid w:val="00303D9B"/>
    <w:rsid w:val="00304232"/>
    <w:rsid w:val="00304308"/>
    <w:rsid w:val="00304BAC"/>
    <w:rsid w:val="00305C85"/>
    <w:rsid w:val="003113ED"/>
    <w:rsid w:val="003134CA"/>
    <w:rsid w:val="003154D0"/>
    <w:rsid w:val="00316DF7"/>
    <w:rsid w:val="00317AC4"/>
    <w:rsid w:val="00317CFB"/>
    <w:rsid w:val="00317E67"/>
    <w:rsid w:val="00320C71"/>
    <w:rsid w:val="003233A7"/>
    <w:rsid w:val="00324D6C"/>
    <w:rsid w:val="003275D0"/>
    <w:rsid w:val="00330A33"/>
    <w:rsid w:val="0033503A"/>
    <w:rsid w:val="0033594B"/>
    <w:rsid w:val="00342536"/>
    <w:rsid w:val="0034323F"/>
    <w:rsid w:val="0034383A"/>
    <w:rsid w:val="003447E8"/>
    <w:rsid w:val="00346388"/>
    <w:rsid w:val="003474BC"/>
    <w:rsid w:val="00347F85"/>
    <w:rsid w:val="00350E5E"/>
    <w:rsid w:val="003514D0"/>
    <w:rsid w:val="00353D67"/>
    <w:rsid w:val="00355DA2"/>
    <w:rsid w:val="00360FF3"/>
    <w:rsid w:val="0036117D"/>
    <w:rsid w:val="00361412"/>
    <w:rsid w:val="003634DC"/>
    <w:rsid w:val="0036405E"/>
    <w:rsid w:val="00364DC5"/>
    <w:rsid w:val="0036507A"/>
    <w:rsid w:val="00365A60"/>
    <w:rsid w:val="00366990"/>
    <w:rsid w:val="00370910"/>
    <w:rsid w:val="00372ED8"/>
    <w:rsid w:val="00373C3B"/>
    <w:rsid w:val="00376697"/>
    <w:rsid w:val="00381671"/>
    <w:rsid w:val="00383B52"/>
    <w:rsid w:val="003849F7"/>
    <w:rsid w:val="00385861"/>
    <w:rsid w:val="00386BCE"/>
    <w:rsid w:val="00390D9E"/>
    <w:rsid w:val="003916C5"/>
    <w:rsid w:val="0039342F"/>
    <w:rsid w:val="003972E6"/>
    <w:rsid w:val="003A48E0"/>
    <w:rsid w:val="003A5199"/>
    <w:rsid w:val="003B1343"/>
    <w:rsid w:val="003B1781"/>
    <w:rsid w:val="003B34E0"/>
    <w:rsid w:val="003B3C72"/>
    <w:rsid w:val="003B5B9F"/>
    <w:rsid w:val="003B5C4B"/>
    <w:rsid w:val="003B6A81"/>
    <w:rsid w:val="003B784C"/>
    <w:rsid w:val="003C0E08"/>
    <w:rsid w:val="003C1591"/>
    <w:rsid w:val="003C40EA"/>
    <w:rsid w:val="003C7C33"/>
    <w:rsid w:val="003E0C1D"/>
    <w:rsid w:val="003E2C40"/>
    <w:rsid w:val="003E72EA"/>
    <w:rsid w:val="003E77E8"/>
    <w:rsid w:val="003F031A"/>
    <w:rsid w:val="003F0A92"/>
    <w:rsid w:val="003F3A0D"/>
    <w:rsid w:val="003F3D14"/>
    <w:rsid w:val="003F6438"/>
    <w:rsid w:val="00400404"/>
    <w:rsid w:val="00401F8D"/>
    <w:rsid w:val="00402D6D"/>
    <w:rsid w:val="004073A2"/>
    <w:rsid w:val="00410CAA"/>
    <w:rsid w:val="004156F2"/>
    <w:rsid w:val="00417F91"/>
    <w:rsid w:val="00422071"/>
    <w:rsid w:val="0043031C"/>
    <w:rsid w:val="00430FF7"/>
    <w:rsid w:val="00431AA4"/>
    <w:rsid w:val="00433AE5"/>
    <w:rsid w:val="00434866"/>
    <w:rsid w:val="00434F70"/>
    <w:rsid w:val="00435EDA"/>
    <w:rsid w:val="0044026E"/>
    <w:rsid w:val="00441EFA"/>
    <w:rsid w:val="00444083"/>
    <w:rsid w:val="0044526D"/>
    <w:rsid w:val="00445317"/>
    <w:rsid w:val="004460C4"/>
    <w:rsid w:val="00452496"/>
    <w:rsid w:val="0045546A"/>
    <w:rsid w:val="0045559B"/>
    <w:rsid w:val="00456462"/>
    <w:rsid w:val="00456496"/>
    <w:rsid w:val="004573B3"/>
    <w:rsid w:val="004629A4"/>
    <w:rsid w:val="00464E4E"/>
    <w:rsid w:val="00465C03"/>
    <w:rsid w:val="00466887"/>
    <w:rsid w:val="00467D94"/>
    <w:rsid w:val="00470305"/>
    <w:rsid w:val="0047188F"/>
    <w:rsid w:val="00471DD0"/>
    <w:rsid w:val="00473553"/>
    <w:rsid w:val="00475245"/>
    <w:rsid w:val="004770B9"/>
    <w:rsid w:val="00480494"/>
    <w:rsid w:val="00481E31"/>
    <w:rsid w:val="00482571"/>
    <w:rsid w:val="0048302C"/>
    <w:rsid w:val="0048332A"/>
    <w:rsid w:val="00483572"/>
    <w:rsid w:val="004869B9"/>
    <w:rsid w:val="004919F0"/>
    <w:rsid w:val="00495C98"/>
    <w:rsid w:val="004A033E"/>
    <w:rsid w:val="004A3B0A"/>
    <w:rsid w:val="004A4586"/>
    <w:rsid w:val="004A638F"/>
    <w:rsid w:val="004A7D25"/>
    <w:rsid w:val="004B0026"/>
    <w:rsid w:val="004B2C14"/>
    <w:rsid w:val="004B4499"/>
    <w:rsid w:val="004B616C"/>
    <w:rsid w:val="004C3F12"/>
    <w:rsid w:val="004C4CEC"/>
    <w:rsid w:val="004C5FB3"/>
    <w:rsid w:val="004D0EC0"/>
    <w:rsid w:val="004D1812"/>
    <w:rsid w:val="004D7AF7"/>
    <w:rsid w:val="004E0AF0"/>
    <w:rsid w:val="004E0D93"/>
    <w:rsid w:val="004E0D9B"/>
    <w:rsid w:val="004E25B4"/>
    <w:rsid w:val="004E618A"/>
    <w:rsid w:val="004E6CA9"/>
    <w:rsid w:val="004F0529"/>
    <w:rsid w:val="004F1929"/>
    <w:rsid w:val="004F368D"/>
    <w:rsid w:val="004F4547"/>
    <w:rsid w:val="004F66FA"/>
    <w:rsid w:val="005041D1"/>
    <w:rsid w:val="0050467F"/>
    <w:rsid w:val="0050473C"/>
    <w:rsid w:val="00505287"/>
    <w:rsid w:val="00505FE3"/>
    <w:rsid w:val="005070FC"/>
    <w:rsid w:val="005074D0"/>
    <w:rsid w:val="00511A84"/>
    <w:rsid w:val="00513C11"/>
    <w:rsid w:val="00514FD3"/>
    <w:rsid w:val="005170D2"/>
    <w:rsid w:val="00517DD7"/>
    <w:rsid w:val="00521C52"/>
    <w:rsid w:val="00522A49"/>
    <w:rsid w:val="005245E4"/>
    <w:rsid w:val="00524C01"/>
    <w:rsid w:val="00526F32"/>
    <w:rsid w:val="00532BBC"/>
    <w:rsid w:val="00532CD2"/>
    <w:rsid w:val="0053592E"/>
    <w:rsid w:val="00535C45"/>
    <w:rsid w:val="00535F37"/>
    <w:rsid w:val="00536996"/>
    <w:rsid w:val="00536B16"/>
    <w:rsid w:val="0054176A"/>
    <w:rsid w:val="00542D4B"/>
    <w:rsid w:val="005431A0"/>
    <w:rsid w:val="00544A06"/>
    <w:rsid w:val="00547D40"/>
    <w:rsid w:val="00550000"/>
    <w:rsid w:val="00552207"/>
    <w:rsid w:val="00553665"/>
    <w:rsid w:val="005549D0"/>
    <w:rsid w:val="00557133"/>
    <w:rsid w:val="005604D7"/>
    <w:rsid w:val="00560D5B"/>
    <w:rsid w:val="005624C6"/>
    <w:rsid w:val="00562D12"/>
    <w:rsid w:val="00562FB1"/>
    <w:rsid w:val="00563AB7"/>
    <w:rsid w:val="0056679E"/>
    <w:rsid w:val="00566EA9"/>
    <w:rsid w:val="00570035"/>
    <w:rsid w:val="0057122E"/>
    <w:rsid w:val="005719C2"/>
    <w:rsid w:val="00571BA5"/>
    <w:rsid w:val="00572F98"/>
    <w:rsid w:val="0057392D"/>
    <w:rsid w:val="00573D49"/>
    <w:rsid w:val="00575C44"/>
    <w:rsid w:val="00575EE6"/>
    <w:rsid w:val="00577081"/>
    <w:rsid w:val="005809AF"/>
    <w:rsid w:val="00580BAB"/>
    <w:rsid w:val="005828D3"/>
    <w:rsid w:val="00587E88"/>
    <w:rsid w:val="00590DE2"/>
    <w:rsid w:val="00591519"/>
    <w:rsid w:val="00591832"/>
    <w:rsid w:val="00592AB4"/>
    <w:rsid w:val="00593642"/>
    <w:rsid w:val="005936FA"/>
    <w:rsid w:val="00594278"/>
    <w:rsid w:val="00595D6E"/>
    <w:rsid w:val="005A0786"/>
    <w:rsid w:val="005A07BA"/>
    <w:rsid w:val="005A1769"/>
    <w:rsid w:val="005A68EF"/>
    <w:rsid w:val="005B2405"/>
    <w:rsid w:val="005B4212"/>
    <w:rsid w:val="005B49BB"/>
    <w:rsid w:val="005B4E9F"/>
    <w:rsid w:val="005B751C"/>
    <w:rsid w:val="005C09DC"/>
    <w:rsid w:val="005C3903"/>
    <w:rsid w:val="005D3E16"/>
    <w:rsid w:val="005D4371"/>
    <w:rsid w:val="005D461C"/>
    <w:rsid w:val="005D5E77"/>
    <w:rsid w:val="005D6F55"/>
    <w:rsid w:val="005E4DE4"/>
    <w:rsid w:val="005E50FB"/>
    <w:rsid w:val="005E7C60"/>
    <w:rsid w:val="005E7EE0"/>
    <w:rsid w:val="005F28C1"/>
    <w:rsid w:val="005F3E05"/>
    <w:rsid w:val="005F4027"/>
    <w:rsid w:val="005F5C0F"/>
    <w:rsid w:val="005F7611"/>
    <w:rsid w:val="005F7EC7"/>
    <w:rsid w:val="00603492"/>
    <w:rsid w:val="00613A6B"/>
    <w:rsid w:val="00616095"/>
    <w:rsid w:val="00621DA2"/>
    <w:rsid w:val="006235CC"/>
    <w:rsid w:val="00625CF7"/>
    <w:rsid w:val="00626747"/>
    <w:rsid w:val="00634662"/>
    <w:rsid w:val="006353D3"/>
    <w:rsid w:val="006414D1"/>
    <w:rsid w:val="006446A9"/>
    <w:rsid w:val="00645AF1"/>
    <w:rsid w:val="006467D5"/>
    <w:rsid w:val="006508EA"/>
    <w:rsid w:val="00651A55"/>
    <w:rsid w:val="0065238D"/>
    <w:rsid w:val="00654C0F"/>
    <w:rsid w:val="00660B0A"/>
    <w:rsid w:val="00663318"/>
    <w:rsid w:val="0066357C"/>
    <w:rsid w:val="006703D1"/>
    <w:rsid w:val="006731F2"/>
    <w:rsid w:val="00673E3B"/>
    <w:rsid w:val="00674C05"/>
    <w:rsid w:val="0067792D"/>
    <w:rsid w:val="00683885"/>
    <w:rsid w:val="00687A25"/>
    <w:rsid w:val="00690A43"/>
    <w:rsid w:val="00690C61"/>
    <w:rsid w:val="00692210"/>
    <w:rsid w:val="006951F7"/>
    <w:rsid w:val="00695909"/>
    <w:rsid w:val="006A0384"/>
    <w:rsid w:val="006A4801"/>
    <w:rsid w:val="006B1DB4"/>
    <w:rsid w:val="006B2070"/>
    <w:rsid w:val="006B30D0"/>
    <w:rsid w:val="006B327B"/>
    <w:rsid w:val="006B5A12"/>
    <w:rsid w:val="006B6069"/>
    <w:rsid w:val="006C043A"/>
    <w:rsid w:val="006C2D2F"/>
    <w:rsid w:val="006C4DA9"/>
    <w:rsid w:val="006C5248"/>
    <w:rsid w:val="006C53F1"/>
    <w:rsid w:val="006C61F0"/>
    <w:rsid w:val="006C7E3E"/>
    <w:rsid w:val="006C7E8D"/>
    <w:rsid w:val="006D0C2D"/>
    <w:rsid w:val="006D2025"/>
    <w:rsid w:val="006D3115"/>
    <w:rsid w:val="006D7ECA"/>
    <w:rsid w:val="006E7A6F"/>
    <w:rsid w:val="006F0817"/>
    <w:rsid w:val="006F0ABE"/>
    <w:rsid w:val="006F1401"/>
    <w:rsid w:val="006F1C0C"/>
    <w:rsid w:val="006F32E7"/>
    <w:rsid w:val="006F3A36"/>
    <w:rsid w:val="006F7F83"/>
    <w:rsid w:val="00706A43"/>
    <w:rsid w:val="00711AD1"/>
    <w:rsid w:val="00711F20"/>
    <w:rsid w:val="00713C50"/>
    <w:rsid w:val="0071606F"/>
    <w:rsid w:val="00716282"/>
    <w:rsid w:val="00716A81"/>
    <w:rsid w:val="00721BE7"/>
    <w:rsid w:val="00722C86"/>
    <w:rsid w:val="007277D6"/>
    <w:rsid w:val="00727D8D"/>
    <w:rsid w:val="0073087F"/>
    <w:rsid w:val="00732427"/>
    <w:rsid w:val="00734FDD"/>
    <w:rsid w:val="007357B6"/>
    <w:rsid w:val="007439E7"/>
    <w:rsid w:val="007441F6"/>
    <w:rsid w:val="007461EF"/>
    <w:rsid w:val="007470C4"/>
    <w:rsid w:val="007478F5"/>
    <w:rsid w:val="00751099"/>
    <w:rsid w:val="007510FC"/>
    <w:rsid w:val="007537E5"/>
    <w:rsid w:val="00755FC8"/>
    <w:rsid w:val="0075732C"/>
    <w:rsid w:val="00760F31"/>
    <w:rsid w:val="00763026"/>
    <w:rsid w:val="00764676"/>
    <w:rsid w:val="00764F4D"/>
    <w:rsid w:val="007650E2"/>
    <w:rsid w:val="007711BE"/>
    <w:rsid w:val="00772B3C"/>
    <w:rsid w:val="00773304"/>
    <w:rsid w:val="00774545"/>
    <w:rsid w:val="0077461A"/>
    <w:rsid w:val="007757BB"/>
    <w:rsid w:val="00777BE3"/>
    <w:rsid w:val="007809EA"/>
    <w:rsid w:val="00782039"/>
    <w:rsid w:val="00782477"/>
    <w:rsid w:val="00783644"/>
    <w:rsid w:val="007855A8"/>
    <w:rsid w:val="0078689A"/>
    <w:rsid w:val="00786E8E"/>
    <w:rsid w:val="0078792B"/>
    <w:rsid w:val="00791868"/>
    <w:rsid w:val="00791C01"/>
    <w:rsid w:val="00794775"/>
    <w:rsid w:val="00795168"/>
    <w:rsid w:val="007964AE"/>
    <w:rsid w:val="007A1E94"/>
    <w:rsid w:val="007A654D"/>
    <w:rsid w:val="007A7D21"/>
    <w:rsid w:val="007B22FF"/>
    <w:rsid w:val="007B2A09"/>
    <w:rsid w:val="007C491B"/>
    <w:rsid w:val="007C629E"/>
    <w:rsid w:val="007C673C"/>
    <w:rsid w:val="007C7347"/>
    <w:rsid w:val="007D09A4"/>
    <w:rsid w:val="007D180C"/>
    <w:rsid w:val="007D38C9"/>
    <w:rsid w:val="007D3ADE"/>
    <w:rsid w:val="007E14E0"/>
    <w:rsid w:val="007E306C"/>
    <w:rsid w:val="007E5841"/>
    <w:rsid w:val="007F2A79"/>
    <w:rsid w:val="007F34F7"/>
    <w:rsid w:val="007F3622"/>
    <w:rsid w:val="007F412E"/>
    <w:rsid w:val="007F42FC"/>
    <w:rsid w:val="007F46C1"/>
    <w:rsid w:val="007F4D37"/>
    <w:rsid w:val="007F4D52"/>
    <w:rsid w:val="007F5D36"/>
    <w:rsid w:val="007F6DB4"/>
    <w:rsid w:val="007F6FF4"/>
    <w:rsid w:val="00803B7D"/>
    <w:rsid w:val="008072C5"/>
    <w:rsid w:val="00811A41"/>
    <w:rsid w:val="00811C7A"/>
    <w:rsid w:val="00814386"/>
    <w:rsid w:val="00815508"/>
    <w:rsid w:val="00815D4A"/>
    <w:rsid w:val="00817DE9"/>
    <w:rsid w:val="008241D7"/>
    <w:rsid w:val="008242C1"/>
    <w:rsid w:val="00824691"/>
    <w:rsid w:val="00826352"/>
    <w:rsid w:val="00827F6F"/>
    <w:rsid w:val="00831A24"/>
    <w:rsid w:val="008338DE"/>
    <w:rsid w:val="00835D90"/>
    <w:rsid w:val="00836387"/>
    <w:rsid w:val="00836816"/>
    <w:rsid w:val="0084051E"/>
    <w:rsid w:val="00840E7B"/>
    <w:rsid w:val="00843A6A"/>
    <w:rsid w:val="008443C1"/>
    <w:rsid w:val="00846B5E"/>
    <w:rsid w:val="0085094B"/>
    <w:rsid w:val="00850D0A"/>
    <w:rsid w:val="00856B16"/>
    <w:rsid w:val="00857428"/>
    <w:rsid w:val="008577F6"/>
    <w:rsid w:val="00860DEA"/>
    <w:rsid w:val="00863808"/>
    <w:rsid w:val="0087243F"/>
    <w:rsid w:val="008728C1"/>
    <w:rsid w:val="008736D6"/>
    <w:rsid w:val="00874C1F"/>
    <w:rsid w:val="0087504D"/>
    <w:rsid w:val="00876175"/>
    <w:rsid w:val="00876647"/>
    <w:rsid w:val="00876875"/>
    <w:rsid w:val="00877B07"/>
    <w:rsid w:val="008832E5"/>
    <w:rsid w:val="008839AF"/>
    <w:rsid w:val="00886C04"/>
    <w:rsid w:val="0088789F"/>
    <w:rsid w:val="00893727"/>
    <w:rsid w:val="00895AAD"/>
    <w:rsid w:val="00896672"/>
    <w:rsid w:val="008A3C00"/>
    <w:rsid w:val="008A4518"/>
    <w:rsid w:val="008B185F"/>
    <w:rsid w:val="008B43AA"/>
    <w:rsid w:val="008B6335"/>
    <w:rsid w:val="008C14A5"/>
    <w:rsid w:val="008C559C"/>
    <w:rsid w:val="008C61D8"/>
    <w:rsid w:val="008D3F2A"/>
    <w:rsid w:val="008D5BD0"/>
    <w:rsid w:val="008E0140"/>
    <w:rsid w:val="008E4F8A"/>
    <w:rsid w:val="008E7AA8"/>
    <w:rsid w:val="008F0048"/>
    <w:rsid w:val="008F0804"/>
    <w:rsid w:val="008F1E42"/>
    <w:rsid w:val="008F6336"/>
    <w:rsid w:val="008F67FB"/>
    <w:rsid w:val="008F7BD3"/>
    <w:rsid w:val="00900A56"/>
    <w:rsid w:val="00902F79"/>
    <w:rsid w:val="00907F8F"/>
    <w:rsid w:val="00910401"/>
    <w:rsid w:val="009142CF"/>
    <w:rsid w:val="00914BAE"/>
    <w:rsid w:val="009153C2"/>
    <w:rsid w:val="00923BFB"/>
    <w:rsid w:val="009240DB"/>
    <w:rsid w:val="009265AE"/>
    <w:rsid w:val="0092681C"/>
    <w:rsid w:val="00927846"/>
    <w:rsid w:val="0093129D"/>
    <w:rsid w:val="00931664"/>
    <w:rsid w:val="009322A2"/>
    <w:rsid w:val="00940B10"/>
    <w:rsid w:val="0094176D"/>
    <w:rsid w:val="00942B81"/>
    <w:rsid w:val="00954E0F"/>
    <w:rsid w:val="009616BE"/>
    <w:rsid w:val="00961CAF"/>
    <w:rsid w:val="009641AB"/>
    <w:rsid w:val="00965539"/>
    <w:rsid w:val="00967189"/>
    <w:rsid w:val="009703E8"/>
    <w:rsid w:val="009720F0"/>
    <w:rsid w:val="00972816"/>
    <w:rsid w:val="00972E59"/>
    <w:rsid w:val="00973E28"/>
    <w:rsid w:val="00976BE8"/>
    <w:rsid w:val="00980B5F"/>
    <w:rsid w:val="009816D8"/>
    <w:rsid w:val="00982739"/>
    <w:rsid w:val="009827AF"/>
    <w:rsid w:val="00982DCA"/>
    <w:rsid w:val="009859B2"/>
    <w:rsid w:val="00992A6D"/>
    <w:rsid w:val="00992C39"/>
    <w:rsid w:val="00995F83"/>
    <w:rsid w:val="009961F7"/>
    <w:rsid w:val="009965BE"/>
    <w:rsid w:val="00996640"/>
    <w:rsid w:val="00997DA2"/>
    <w:rsid w:val="009A25FB"/>
    <w:rsid w:val="009A3868"/>
    <w:rsid w:val="009A3E90"/>
    <w:rsid w:val="009B0436"/>
    <w:rsid w:val="009B0723"/>
    <w:rsid w:val="009B4E1F"/>
    <w:rsid w:val="009C1E5F"/>
    <w:rsid w:val="009C2ACE"/>
    <w:rsid w:val="009D01ED"/>
    <w:rsid w:val="009D0910"/>
    <w:rsid w:val="009D140E"/>
    <w:rsid w:val="009D4B6A"/>
    <w:rsid w:val="009D72D6"/>
    <w:rsid w:val="009D768A"/>
    <w:rsid w:val="009E0782"/>
    <w:rsid w:val="009E4CDF"/>
    <w:rsid w:val="009E57F0"/>
    <w:rsid w:val="009E7E8C"/>
    <w:rsid w:val="009F07BC"/>
    <w:rsid w:val="009F178A"/>
    <w:rsid w:val="009F3740"/>
    <w:rsid w:val="009F42B5"/>
    <w:rsid w:val="009F5282"/>
    <w:rsid w:val="009F556E"/>
    <w:rsid w:val="009F7175"/>
    <w:rsid w:val="00A018BB"/>
    <w:rsid w:val="00A021D2"/>
    <w:rsid w:val="00A130CD"/>
    <w:rsid w:val="00A15A8C"/>
    <w:rsid w:val="00A16A37"/>
    <w:rsid w:val="00A20D72"/>
    <w:rsid w:val="00A21893"/>
    <w:rsid w:val="00A24D95"/>
    <w:rsid w:val="00A26255"/>
    <w:rsid w:val="00A348A9"/>
    <w:rsid w:val="00A40E90"/>
    <w:rsid w:val="00A43035"/>
    <w:rsid w:val="00A43BE4"/>
    <w:rsid w:val="00A43FBA"/>
    <w:rsid w:val="00A44A71"/>
    <w:rsid w:val="00A44F68"/>
    <w:rsid w:val="00A511A6"/>
    <w:rsid w:val="00A517FF"/>
    <w:rsid w:val="00A53DF1"/>
    <w:rsid w:val="00A61BA9"/>
    <w:rsid w:val="00A63655"/>
    <w:rsid w:val="00A64A14"/>
    <w:rsid w:val="00A7129F"/>
    <w:rsid w:val="00A724B0"/>
    <w:rsid w:val="00A7460E"/>
    <w:rsid w:val="00A74A22"/>
    <w:rsid w:val="00A77DC6"/>
    <w:rsid w:val="00A84070"/>
    <w:rsid w:val="00A84671"/>
    <w:rsid w:val="00A848F7"/>
    <w:rsid w:val="00A92979"/>
    <w:rsid w:val="00A93CDB"/>
    <w:rsid w:val="00A9552D"/>
    <w:rsid w:val="00A97F3D"/>
    <w:rsid w:val="00A97F56"/>
    <w:rsid w:val="00AA2B05"/>
    <w:rsid w:val="00AA4827"/>
    <w:rsid w:val="00AA65E7"/>
    <w:rsid w:val="00AB0E39"/>
    <w:rsid w:val="00AB0FD5"/>
    <w:rsid w:val="00AB162D"/>
    <w:rsid w:val="00AB4FAE"/>
    <w:rsid w:val="00AB5C78"/>
    <w:rsid w:val="00AB6A74"/>
    <w:rsid w:val="00AB6E3B"/>
    <w:rsid w:val="00AB70E8"/>
    <w:rsid w:val="00AC23DA"/>
    <w:rsid w:val="00AC37E3"/>
    <w:rsid w:val="00AC5040"/>
    <w:rsid w:val="00AC54BE"/>
    <w:rsid w:val="00AC6C23"/>
    <w:rsid w:val="00AC74B2"/>
    <w:rsid w:val="00AC7D0B"/>
    <w:rsid w:val="00AD217D"/>
    <w:rsid w:val="00AD6533"/>
    <w:rsid w:val="00AD7268"/>
    <w:rsid w:val="00AE5FB0"/>
    <w:rsid w:val="00AE73AA"/>
    <w:rsid w:val="00AE7E0D"/>
    <w:rsid w:val="00AF0641"/>
    <w:rsid w:val="00AF5BB6"/>
    <w:rsid w:val="00B00096"/>
    <w:rsid w:val="00B047B9"/>
    <w:rsid w:val="00B04D68"/>
    <w:rsid w:val="00B05DF9"/>
    <w:rsid w:val="00B06D49"/>
    <w:rsid w:val="00B070C2"/>
    <w:rsid w:val="00B10CF6"/>
    <w:rsid w:val="00B1177B"/>
    <w:rsid w:val="00B1656F"/>
    <w:rsid w:val="00B204E9"/>
    <w:rsid w:val="00B227BB"/>
    <w:rsid w:val="00B227BF"/>
    <w:rsid w:val="00B23A23"/>
    <w:rsid w:val="00B244E8"/>
    <w:rsid w:val="00B261F2"/>
    <w:rsid w:val="00B27758"/>
    <w:rsid w:val="00B339A3"/>
    <w:rsid w:val="00B34D79"/>
    <w:rsid w:val="00B3560F"/>
    <w:rsid w:val="00B377A0"/>
    <w:rsid w:val="00B40436"/>
    <w:rsid w:val="00B40901"/>
    <w:rsid w:val="00B41BC4"/>
    <w:rsid w:val="00B47406"/>
    <w:rsid w:val="00B47439"/>
    <w:rsid w:val="00B515EA"/>
    <w:rsid w:val="00B5243C"/>
    <w:rsid w:val="00B53576"/>
    <w:rsid w:val="00B5482F"/>
    <w:rsid w:val="00B5544C"/>
    <w:rsid w:val="00B560E1"/>
    <w:rsid w:val="00B5639A"/>
    <w:rsid w:val="00B631E3"/>
    <w:rsid w:val="00B634A8"/>
    <w:rsid w:val="00B63D2B"/>
    <w:rsid w:val="00B6436D"/>
    <w:rsid w:val="00B70DD9"/>
    <w:rsid w:val="00B71DEA"/>
    <w:rsid w:val="00B73DAC"/>
    <w:rsid w:val="00B73FC3"/>
    <w:rsid w:val="00B772D4"/>
    <w:rsid w:val="00B83CF7"/>
    <w:rsid w:val="00B85078"/>
    <w:rsid w:val="00B86D66"/>
    <w:rsid w:val="00B86F0C"/>
    <w:rsid w:val="00B924DC"/>
    <w:rsid w:val="00BA0077"/>
    <w:rsid w:val="00BA1A91"/>
    <w:rsid w:val="00BA2300"/>
    <w:rsid w:val="00BA475D"/>
    <w:rsid w:val="00BA518C"/>
    <w:rsid w:val="00BA6233"/>
    <w:rsid w:val="00BA6AEB"/>
    <w:rsid w:val="00BA7D7D"/>
    <w:rsid w:val="00BB151F"/>
    <w:rsid w:val="00BB23EE"/>
    <w:rsid w:val="00BB46A2"/>
    <w:rsid w:val="00BC4C2E"/>
    <w:rsid w:val="00BD4979"/>
    <w:rsid w:val="00BD6680"/>
    <w:rsid w:val="00BE013E"/>
    <w:rsid w:val="00BE196F"/>
    <w:rsid w:val="00BE1A09"/>
    <w:rsid w:val="00BE2BA1"/>
    <w:rsid w:val="00BE2D28"/>
    <w:rsid w:val="00BE30F8"/>
    <w:rsid w:val="00BE725F"/>
    <w:rsid w:val="00BF0808"/>
    <w:rsid w:val="00BF2180"/>
    <w:rsid w:val="00C0000C"/>
    <w:rsid w:val="00C0167B"/>
    <w:rsid w:val="00C0413A"/>
    <w:rsid w:val="00C11114"/>
    <w:rsid w:val="00C1182D"/>
    <w:rsid w:val="00C15D31"/>
    <w:rsid w:val="00C17B4A"/>
    <w:rsid w:val="00C17F9A"/>
    <w:rsid w:val="00C21B48"/>
    <w:rsid w:val="00C23A6A"/>
    <w:rsid w:val="00C23D00"/>
    <w:rsid w:val="00C24C7D"/>
    <w:rsid w:val="00C3166C"/>
    <w:rsid w:val="00C34BEC"/>
    <w:rsid w:val="00C36BE0"/>
    <w:rsid w:val="00C400AB"/>
    <w:rsid w:val="00C421CA"/>
    <w:rsid w:val="00C438E9"/>
    <w:rsid w:val="00C43E9D"/>
    <w:rsid w:val="00C44844"/>
    <w:rsid w:val="00C45381"/>
    <w:rsid w:val="00C46492"/>
    <w:rsid w:val="00C47074"/>
    <w:rsid w:val="00C53474"/>
    <w:rsid w:val="00C57969"/>
    <w:rsid w:val="00C623DE"/>
    <w:rsid w:val="00C6576E"/>
    <w:rsid w:val="00C66A48"/>
    <w:rsid w:val="00C7248B"/>
    <w:rsid w:val="00C72898"/>
    <w:rsid w:val="00C744F6"/>
    <w:rsid w:val="00C75750"/>
    <w:rsid w:val="00C75A7D"/>
    <w:rsid w:val="00C77B15"/>
    <w:rsid w:val="00C82778"/>
    <w:rsid w:val="00C83B06"/>
    <w:rsid w:val="00C877C4"/>
    <w:rsid w:val="00C94FB1"/>
    <w:rsid w:val="00CA464E"/>
    <w:rsid w:val="00CB27C5"/>
    <w:rsid w:val="00CB3E71"/>
    <w:rsid w:val="00CB55FA"/>
    <w:rsid w:val="00CB685F"/>
    <w:rsid w:val="00CB6F20"/>
    <w:rsid w:val="00CC0B68"/>
    <w:rsid w:val="00CC288D"/>
    <w:rsid w:val="00CC3122"/>
    <w:rsid w:val="00CC3B34"/>
    <w:rsid w:val="00CC3C60"/>
    <w:rsid w:val="00CC6B6C"/>
    <w:rsid w:val="00CC7113"/>
    <w:rsid w:val="00CD3F09"/>
    <w:rsid w:val="00CD7604"/>
    <w:rsid w:val="00CE072A"/>
    <w:rsid w:val="00CE13A9"/>
    <w:rsid w:val="00CE2765"/>
    <w:rsid w:val="00CE55D7"/>
    <w:rsid w:val="00CE7C14"/>
    <w:rsid w:val="00CF1CE6"/>
    <w:rsid w:val="00CF2097"/>
    <w:rsid w:val="00CF2EB2"/>
    <w:rsid w:val="00D001F3"/>
    <w:rsid w:val="00D00DB3"/>
    <w:rsid w:val="00D016D8"/>
    <w:rsid w:val="00D0795E"/>
    <w:rsid w:val="00D10034"/>
    <w:rsid w:val="00D14D9D"/>
    <w:rsid w:val="00D156D9"/>
    <w:rsid w:val="00D15E38"/>
    <w:rsid w:val="00D21818"/>
    <w:rsid w:val="00D22833"/>
    <w:rsid w:val="00D238D6"/>
    <w:rsid w:val="00D246F8"/>
    <w:rsid w:val="00D24E94"/>
    <w:rsid w:val="00D30D4E"/>
    <w:rsid w:val="00D32DA4"/>
    <w:rsid w:val="00D3349B"/>
    <w:rsid w:val="00D335D4"/>
    <w:rsid w:val="00D35311"/>
    <w:rsid w:val="00D36418"/>
    <w:rsid w:val="00D36C19"/>
    <w:rsid w:val="00D44495"/>
    <w:rsid w:val="00D4611D"/>
    <w:rsid w:val="00D50110"/>
    <w:rsid w:val="00D5343E"/>
    <w:rsid w:val="00D5371B"/>
    <w:rsid w:val="00D55924"/>
    <w:rsid w:val="00D567F4"/>
    <w:rsid w:val="00D57439"/>
    <w:rsid w:val="00D601F3"/>
    <w:rsid w:val="00D64BB8"/>
    <w:rsid w:val="00D65C4E"/>
    <w:rsid w:val="00D67E5E"/>
    <w:rsid w:val="00D716BB"/>
    <w:rsid w:val="00D721FB"/>
    <w:rsid w:val="00D74CA7"/>
    <w:rsid w:val="00D75EB2"/>
    <w:rsid w:val="00D76385"/>
    <w:rsid w:val="00D87C99"/>
    <w:rsid w:val="00D90070"/>
    <w:rsid w:val="00D91CE1"/>
    <w:rsid w:val="00D96011"/>
    <w:rsid w:val="00D977AA"/>
    <w:rsid w:val="00DA1128"/>
    <w:rsid w:val="00DA37C2"/>
    <w:rsid w:val="00DA3AA5"/>
    <w:rsid w:val="00DA5B1A"/>
    <w:rsid w:val="00DA63DB"/>
    <w:rsid w:val="00DB1A72"/>
    <w:rsid w:val="00DB1AD6"/>
    <w:rsid w:val="00DB1D80"/>
    <w:rsid w:val="00DB36C4"/>
    <w:rsid w:val="00DB63A5"/>
    <w:rsid w:val="00DC0813"/>
    <w:rsid w:val="00DC0DD1"/>
    <w:rsid w:val="00DC3464"/>
    <w:rsid w:val="00DC4684"/>
    <w:rsid w:val="00DC73D0"/>
    <w:rsid w:val="00DC744A"/>
    <w:rsid w:val="00DD1307"/>
    <w:rsid w:val="00DD3AE3"/>
    <w:rsid w:val="00DE1B14"/>
    <w:rsid w:val="00DE31AF"/>
    <w:rsid w:val="00DE4282"/>
    <w:rsid w:val="00DE6543"/>
    <w:rsid w:val="00DE669F"/>
    <w:rsid w:val="00DE7FE2"/>
    <w:rsid w:val="00DF4199"/>
    <w:rsid w:val="00DF4972"/>
    <w:rsid w:val="00DF53D6"/>
    <w:rsid w:val="00E0039C"/>
    <w:rsid w:val="00E014AF"/>
    <w:rsid w:val="00E061B0"/>
    <w:rsid w:val="00E1379B"/>
    <w:rsid w:val="00E14C50"/>
    <w:rsid w:val="00E16C96"/>
    <w:rsid w:val="00E206B8"/>
    <w:rsid w:val="00E22DEB"/>
    <w:rsid w:val="00E24820"/>
    <w:rsid w:val="00E25234"/>
    <w:rsid w:val="00E2784E"/>
    <w:rsid w:val="00E2793B"/>
    <w:rsid w:val="00E27D03"/>
    <w:rsid w:val="00E30165"/>
    <w:rsid w:val="00E3069A"/>
    <w:rsid w:val="00E3108A"/>
    <w:rsid w:val="00E323B8"/>
    <w:rsid w:val="00E3267D"/>
    <w:rsid w:val="00E32EA6"/>
    <w:rsid w:val="00E35B6D"/>
    <w:rsid w:val="00E4126D"/>
    <w:rsid w:val="00E456BB"/>
    <w:rsid w:val="00E45878"/>
    <w:rsid w:val="00E46CB3"/>
    <w:rsid w:val="00E47154"/>
    <w:rsid w:val="00E526C1"/>
    <w:rsid w:val="00E531D5"/>
    <w:rsid w:val="00E5422E"/>
    <w:rsid w:val="00E55128"/>
    <w:rsid w:val="00E55A87"/>
    <w:rsid w:val="00E609F9"/>
    <w:rsid w:val="00E73DC2"/>
    <w:rsid w:val="00E73E81"/>
    <w:rsid w:val="00E74AEE"/>
    <w:rsid w:val="00E750E5"/>
    <w:rsid w:val="00E76B4F"/>
    <w:rsid w:val="00E76DE6"/>
    <w:rsid w:val="00E76F09"/>
    <w:rsid w:val="00E772E9"/>
    <w:rsid w:val="00E81271"/>
    <w:rsid w:val="00E81B09"/>
    <w:rsid w:val="00E81FBF"/>
    <w:rsid w:val="00E82DCF"/>
    <w:rsid w:val="00E82F78"/>
    <w:rsid w:val="00E8301E"/>
    <w:rsid w:val="00E83A1A"/>
    <w:rsid w:val="00E849B5"/>
    <w:rsid w:val="00E879F9"/>
    <w:rsid w:val="00E90536"/>
    <w:rsid w:val="00E910DF"/>
    <w:rsid w:val="00E914B4"/>
    <w:rsid w:val="00E91EEC"/>
    <w:rsid w:val="00E9295B"/>
    <w:rsid w:val="00E94A75"/>
    <w:rsid w:val="00E9708C"/>
    <w:rsid w:val="00EA14C6"/>
    <w:rsid w:val="00EA1CC8"/>
    <w:rsid w:val="00EA2C80"/>
    <w:rsid w:val="00EA53F5"/>
    <w:rsid w:val="00EB1EE6"/>
    <w:rsid w:val="00EC1ECE"/>
    <w:rsid w:val="00EC25C1"/>
    <w:rsid w:val="00EC6046"/>
    <w:rsid w:val="00ED0B54"/>
    <w:rsid w:val="00ED1BFA"/>
    <w:rsid w:val="00ED2535"/>
    <w:rsid w:val="00ED4004"/>
    <w:rsid w:val="00ED4925"/>
    <w:rsid w:val="00ED58B9"/>
    <w:rsid w:val="00EE1301"/>
    <w:rsid w:val="00EE13A7"/>
    <w:rsid w:val="00EE1597"/>
    <w:rsid w:val="00EE6280"/>
    <w:rsid w:val="00EE6900"/>
    <w:rsid w:val="00EF0232"/>
    <w:rsid w:val="00EF101E"/>
    <w:rsid w:val="00EF1121"/>
    <w:rsid w:val="00EF2011"/>
    <w:rsid w:val="00EF2429"/>
    <w:rsid w:val="00EF37E9"/>
    <w:rsid w:val="00EF66D5"/>
    <w:rsid w:val="00F0297C"/>
    <w:rsid w:val="00F049AA"/>
    <w:rsid w:val="00F0724F"/>
    <w:rsid w:val="00F074DB"/>
    <w:rsid w:val="00F07772"/>
    <w:rsid w:val="00F1245E"/>
    <w:rsid w:val="00F142E8"/>
    <w:rsid w:val="00F149B6"/>
    <w:rsid w:val="00F14E16"/>
    <w:rsid w:val="00F164CE"/>
    <w:rsid w:val="00F20345"/>
    <w:rsid w:val="00F249BE"/>
    <w:rsid w:val="00F25557"/>
    <w:rsid w:val="00F26A9B"/>
    <w:rsid w:val="00F329A6"/>
    <w:rsid w:val="00F33CCF"/>
    <w:rsid w:val="00F34E47"/>
    <w:rsid w:val="00F367A5"/>
    <w:rsid w:val="00F41328"/>
    <w:rsid w:val="00F44203"/>
    <w:rsid w:val="00F45121"/>
    <w:rsid w:val="00F451EA"/>
    <w:rsid w:val="00F457DF"/>
    <w:rsid w:val="00F45F3A"/>
    <w:rsid w:val="00F4730C"/>
    <w:rsid w:val="00F50E22"/>
    <w:rsid w:val="00F513DF"/>
    <w:rsid w:val="00F57974"/>
    <w:rsid w:val="00F57C0B"/>
    <w:rsid w:val="00F61584"/>
    <w:rsid w:val="00F62F88"/>
    <w:rsid w:val="00F638C3"/>
    <w:rsid w:val="00F64787"/>
    <w:rsid w:val="00F64FE6"/>
    <w:rsid w:val="00F66231"/>
    <w:rsid w:val="00F7059D"/>
    <w:rsid w:val="00F70C0F"/>
    <w:rsid w:val="00F7196F"/>
    <w:rsid w:val="00F7530D"/>
    <w:rsid w:val="00F77098"/>
    <w:rsid w:val="00F904A0"/>
    <w:rsid w:val="00F91E23"/>
    <w:rsid w:val="00F94211"/>
    <w:rsid w:val="00F95697"/>
    <w:rsid w:val="00F95D95"/>
    <w:rsid w:val="00F965F6"/>
    <w:rsid w:val="00F971B7"/>
    <w:rsid w:val="00F976E1"/>
    <w:rsid w:val="00F97EA8"/>
    <w:rsid w:val="00FA264D"/>
    <w:rsid w:val="00FA2B01"/>
    <w:rsid w:val="00FA596C"/>
    <w:rsid w:val="00FA782F"/>
    <w:rsid w:val="00FB4C84"/>
    <w:rsid w:val="00FB5FD4"/>
    <w:rsid w:val="00FC1F66"/>
    <w:rsid w:val="00FC290E"/>
    <w:rsid w:val="00FC5A50"/>
    <w:rsid w:val="00FD0378"/>
    <w:rsid w:val="00FD1E56"/>
    <w:rsid w:val="00FD2262"/>
    <w:rsid w:val="00FD3837"/>
    <w:rsid w:val="00FD4519"/>
    <w:rsid w:val="00FD4FCD"/>
    <w:rsid w:val="00FD588A"/>
    <w:rsid w:val="00FD6565"/>
    <w:rsid w:val="00FE0B53"/>
    <w:rsid w:val="00FE41C6"/>
    <w:rsid w:val="00FE4B06"/>
    <w:rsid w:val="00FF2F5F"/>
    <w:rsid w:val="00FF4C04"/>
    <w:rsid w:val="00FF6827"/>
    <w:rsid w:val="0372F8C8"/>
    <w:rsid w:val="06E40D8B"/>
    <w:rsid w:val="0A359248"/>
    <w:rsid w:val="1A4CEE73"/>
    <w:rsid w:val="1C32A5D2"/>
    <w:rsid w:val="1C391AB2"/>
    <w:rsid w:val="1FC69298"/>
    <w:rsid w:val="275F655F"/>
    <w:rsid w:val="281F2499"/>
    <w:rsid w:val="2C3C0CFF"/>
    <w:rsid w:val="2D40722B"/>
    <w:rsid w:val="322DDB58"/>
    <w:rsid w:val="33B2E6B2"/>
    <w:rsid w:val="33F12ED7"/>
    <w:rsid w:val="3520B2FA"/>
    <w:rsid w:val="3A805FA3"/>
    <w:rsid w:val="404733F2"/>
    <w:rsid w:val="43824449"/>
    <w:rsid w:val="4903BD76"/>
    <w:rsid w:val="4917876A"/>
    <w:rsid w:val="49B631AE"/>
    <w:rsid w:val="4A283856"/>
    <w:rsid w:val="4F01A42A"/>
    <w:rsid w:val="51D0982D"/>
    <w:rsid w:val="537F50B8"/>
    <w:rsid w:val="563C67E3"/>
    <w:rsid w:val="65C63F91"/>
    <w:rsid w:val="6A21D22D"/>
    <w:rsid w:val="7200823E"/>
    <w:rsid w:val="724AF8A7"/>
    <w:rsid w:val="77C88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536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2BA1"/>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410C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24F46"/>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rPr>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an">
    <w:name w:val="ban"/>
    <w:rsid w:val="00465C03"/>
    <w:pPr>
      <w:tabs>
        <w:tab w:val="left" w:pos="1320"/>
        <w:tab w:val="left" w:pos="1698"/>
        <w:tab w:val="left" w:pos="2076"/>
        <w:tab w:val="left" w:pos="2454"/>
      </w:tabs>
      <w:suppressAutoHyphens/>
    </w:pPr>
    <w:rPr>
      <w:rFonts w:ascii="Helvetica" w:hAnsi="Helvetica"/>
      <w:sz w:val="22"/>
    </w:rPr>
  </w:style>
  <w:style w:type="paragraph" w:styleId="BalloonText">
    <w:name w:val="Balloon Text"/>
    <w:basedOn w:val="Normal"/>
    <w:link w:val="BalloonTextChar"/>
    <w:uiPriority w:val="99"/>
    <w:semiHidden/>
    <w:unhideWhenUsed/>
    <w:rsid w:val="00ED4925"/>
    <w:rPr>
      <w:rFonts w:ascii="Tahoma" w:hAnsi="Tahoma" w:cs="Tahoma"/>
      <w:sz w:val="16"/>
      <w:szCs w:val="16"/>
    </w:rPr>
  </w:style>
  <w:style w:type="character" w:customStyle="1" w:styleId="BalloonTextChar">
    <w:name w:val="Balloon Text Char"/>
    <w:link w:val="BalloonText"/>
    <w:uiPriority w:val="99"/>
    <w:semiHidden/>
    <w:locked/>
    <w:rsid w:val="00ED4925"/>
    <w:rPr>
      <w:rFonts w:ascii="Tahoma" w:hAnsi="Tahoma" w:cs="Tahoma"/>
      <w:sz w:val="16"/>
      <w:szCs w:val="16"/>
    </w:rPr>
  </w:style>
  <w:style w:type="character" w:styleId="CommentReference">
    <w:name w:val="annotation reference"/>
    <w:uiPriority w:val="99"/>
    <w:semiHidden/>
    <w:unhideWhenUsed/>
    <w:rsid w:val="00AB0FD5"/>
    <w:rPr>
      <w:sz w:val="16"/>
      <w:szCs w:val="16"/>
    </w:rPr>
  </w:style>
  <w:style w:type="paragraph" w:styleId="CommentText">
    <w:name w:val="annotation text"/>
    <w:basedOn w:val="Normal"/>
    <w:link w:val="CommentTextChar"/>
    <w:uiPriority w:val="99"/>
    <w:unhideWhenUsed/>
    <w:rsid w:val="00AB0FD5"/>
    <w:rPr>
      <w:sz w:val="20"/>
      <w:szCs w:val="20"/>
    </w:rPr>
  </w:style>
  <w:style w:type="character" w:customStyle="1" w:styleId="CommentTextChar">
    <w:name w:val="Comment Text Char"/>
    <w:link w:val="CommentText"/>
    <w:uiPriority w:val="99"/>
    <w:rsid w:val="00AB0F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B0FD5"/>
    <w:rPr>
      <w:b/>
      <w:bCs/>
    </w:rPr>
  </w:style>
  <w:style w:type="character" w:customStyle="1" w:styleId="CommentSubjectChar">
    <w:name w:val="Comment Subject Char"/>
    <w:link w:val="CommentSubject"/>
    <w:uiPriority w:val="99"/>
    <w:semiHidden/>
    <w:rsid w:val="00AB0FD5"/>
    <w:rPr>
      <w:rFonts w:ascii="Times New Roman" w:hAnsi="Times New Roman"/>
      <w:b/>
      <w:bCs/>
    </w:rPr>
  </w:style>
  <w:style w:type="paragraph" w:styleId="Revision">
    <w:name w:val="Revision"/>
    <w:hidden/>
    <w:uiPriority w:val="99"/>
    <w:semiHidden/>
    <w:rsid w:val="00BA1A91"/>
    <w:rPr>
      <w:rFonts w:ascii="Times New Roman" w:hAnsi="Times New Roman"/>
      <w:sz w:val="24"/>
      <w:szCs w:val="24"/>
    </w:rPr>
  </w:style>
  <w:style w:type="paragraph" w:styleId="BodyTextIndent2">
    <w:name w:val="Body Text Indent 2"/>
    <w:basedOn w:val="Normal"/>
    <w:link w:val="BodyTextIndent2Char"/>
    <w:rsid w:val="00EE1301"/>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link w:val="BodyTextIndent2"/>
    <w:rsid w:val="00EE1301"/>
    <w:rPr>
      <w:rFonts w:ascii="Times New Roman" w:hAnsi="Times New Roman"/>
      <w:sz w:val="22"/>
    </w:rPr>
  </w:style>
  <w:style w:type="character" w:customStyle="1" w:styleId="Heading2Char">
    <w:name w:val="Heading 2 Char"/>
    <w:link w:val="Heading2"/>
    <w:rsid w:val="00124F46"/>
    <w:rPr>
      <w:rFonts w:ascii="Bookman Old Style" w:hAnsi="Bookman Old Style"/>
      <w:b/>
      <w:i/>
    </w:rPr>
  </w:style>
  <w:style w:type="character" w:styleId="Hyperlink">
    <w:name w:val="Hyperlink"/>
    <w:rsid w:val="00124F46"/>
    <w:rPr>
      <w:color w:val="0000FF"/>
      <w:u w:val="single"/>
    </w:rPr>
  </w:style>
  <w:style w:type="paragraph" w:styleId="BodyTextIndent3">
    <w:name w:val="Body Text Indent 3"/>
    <w:basedOn w:val="Normal"/>
    <w:link w:val="BodyTextIndent3Char"/>
    <w:rsid w:val="008F1E42"/>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link w:val="BodyTextIndent3"/>
    <w:rsid w:val="008F1E42"/>
    <w:rPr>
      <w:rFonts w:ascii="Times New Roman" w:hAnsi="Times New Roman"/>
      <w:sz w:val="22"/>
    </w:rPr>
  </w:style>
  <w:style w:type="paragraph" w:customStyle="1" w:styleId="definition">
    <w:name w:val="definition"/>
    <w:basedOn w:val="Normal"/>
    <w:rsid w:val="008F1E42"/>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rsid w:val="008F1E42"/>
    <w:pPr>
      <w:widowControl/>
      <w:tabs>
        <w:tab w:val="center" w:pos="4320"/>
        <w:tab w:val="right" w:pos="8640"/>
      </w:tabs>
      <w:autoSpaceDE/>
      <w:autoSpaceDN/>
      <w:adjustRightInd/>
    </w:pPr>
    <w:rPr>
      <w:sz w:val="20"/>
      <w:szCs w:val="20"/>
    </w:rPr>
  </w:style>
  <w:style w:type="character" w:customStyle="1" w:styleId="HeaderChar">
    <w:name w:val="Header Char"/>
    <w:link w:val="Header"/>
    <w:rsid w:val="008F1E42"/>
    <w:rPr>
      <w:rFonts w:ascii="Times New Roman" w:hAnsi="Times New Roman"/>
    </w:rPr>
  </w:style>
  <w:style w:type="paragraph" w:styleId="BlockText">
    <w:name w:val="Block Text"/>
    <w:basedOn w:val="Normal"/>
    <w:rsid w:val="008F1E42"/>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0750F"/>
    <w:pPr>
      <w:tabs>
        <w:tab w:val="center" w:pos="4680"/>
        <w:tab w:val="right" w:pos="9360"/>
      </w:tabs>
    </w:pPr>
  </w:style>
  <w:style w:type="character" w:customStyle="1" w:styleId="FooterChar">
    <w:name w:val="Footer Char"/>
    <w:link w:val="Footer"/>
    <w:uiPriority w:val="99"/>
    <w:rsid w:val="0010750F"/>
    <w:rPr>
      <w:rFonts w:ascii="Times New Roman" w:hAnsi="Times New Roman"/>
      <w:sz w:val="24"/>
      <w:szCs w:val="24"/>
    </w:rPr>
  </w:style>
  <w:style w:type="character" w:styleId="UnresolvedMention">
    <w:name w:val="Unresolved Mention"/>
    <w:basedOn w:val="DefaultParagraphFont"/>
    <w:uiPriority w:val="99"/>
    <w:semiHidden/>
    <w:unhideWhenUsed/>
    <w:rsid w:val="00372ED8"/>
    <w:rPr>
      <w:color w:val="605E5C"/>
      <w:shd w:val="clear" w:color="auto" w:fill="E1DFDD"/>
    </w:rPr>
  </w:style>
  <w:style w:type="character" w:customStyle="1" w:styleId="Heading1Char">
    <w:name w:val="Heading 1 Char"/>
    <w:basedOn w:val="DefaultParagraphFont"/>
    <w:link w:val="Heading1"/>
    <w:uiPriority w:val="9"/>
    <w:rsid w:val="00410CA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6856">
      <w:bodyDiv w:val="1"/>
      <w:marLeft w:val="0"/>
      <w:marRight w:val="0"/>
      <w:marTop w:val="0"/>
      <w:marBottom w:val="0"/>
      <w:divBdr>
        <w:top w:val="none" w:sz="0" w:space="0" w:color="auto"/>
        <w:left w:val="none" w:sz="0" w:space="0" w:color="auto"/>
        <w:bottom w:val="none" w:sz="0" w:space="0" w:color="auto"/>
        <w:right w:val="none" w:sz="0" w:space="0" w:color="auto"/>
      </w:divBdr>
    </w:div>
    <w:div w:id="520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263BB-EE39-4D75-B3C3-AE8EF56E5BA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21347</Words>
  <Characters>121678</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2026-04-09T14:19:00Z</dcterms:created>
  <dcterms:modified xsi:type="dcterms:W3CDTF">2026-04-09T14:19:00Z</dcterms:modified>
</cp:coreProperties>
</file>