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0BCD6C" w14:textId="77777777" w:rsidR="00112769" w:rsidRPr="00F1332E" w:rsidRDefault="00112769">
      <w:pPr>
        <w:tabs>
          <w:tab w:val="left" w:pos="-720"/>
        </w:tabs>
        <w:suppressAutoHyphens/>
        <w:rPr>
          <w:sz w:val="22"/>
          <w:szCs w:val="22"/>
        </w:rPr>
      </w:pPr>
      <w:r w:rsidRPr="00F1332E">
        <w:rPr>
          <w:sz w:val="22"/>
          <w:szCs w:val="22"/>
        </w:rPr>
        <w:t>Section</w:t>
      </w:r>
    </w:p>
    <w:p w14:paraId="54D498C7" w14:textId="77777777" w:rsidR="00112769" w:rsidRPr="00F1332E" w:rsidRDefault="00112769">
      <w:pPr>
        <w:tabs>
          <w:tab w:val="left" w:pos="-720"/>
        </w:tabs>
        <w:suppressAutoHyphens/>
        <w:rPr>
          <w:sz w:val="22"/>
          <w:szCs w:val="22"/>
        </w:rPr>
      </w:pPr>
    </w:p>
    <w:p w14:paraId="7AF5DD89" w14:textId="007E3E83" w:rsidR="00112769" w:rsidRPr="00F1332E" w:rsidRDefault="00112769">
      <w:pPr>
        <w:tabs>
          <w:tab w:val="left" w:pos="-720"/>
        </w:tabs>
        <w:suppressAutoHyphens/>
        <w:rPr>
          <w:sz w:val="22"/>
          <w:szCs w:val="22"/>
        </w:rPr>
      </w:pPr>
      <w:r w:rsidRPr="00F1332E">
        <w:rPr>
          <w:sz w:val="22"/>
          <w:szCs w:val="22"/>
        </w:rPr>
        <w:t>348.01:</w:t>
      </w:r>
      <w:r w:rsidR="00CE1928" w:rsidRPr="00F1332E">
        <w:rPr>
          <w:sz w:val="22"/>
          <w:szCs w:val="22"/>
        </w:rPr>
        <w:t xml:space="preserve">  </w:t>
      </w:r>
      <w:r w:rsidRPr="00F1332E">
        <w:rPr>
          <w:sz w:val="22"/>
          <w:szCs w:val="22"/>
        </w:rPr>
        <w:t>General Provisions</w:t>
      </w:r>
    </w:p>
    <w:p w14:paraId="4540C967" w14:textId="3BD7BDD5" w:rsidR="00112769" w:rsidRPr="00F1332E" w:rsidRDefault="00112769">
      <w:pPr>
        <w:tabs>
          <w:tab w:val="left" w:pos="-720"/>
        </w:tabs>
        <w:suppressAutoHyphens/>
        <w:rPr>
          <w:sz w:val="22"/>
          <w:szCs w:val="22"/>
        </w:rPr>
      </w:pPr>
      <w:r w:rsidRPr="00F1332E">
        <w:rPr>
          <w:sz w:val="22"/>
          <w:szCs w:val="22"/>
        </w:rPr>
        <w:t>348.02:</w:t>
      </w:r>
      <w:r w:rsidR="00CE1928" w:rsidRPr="00F1332E">
        <w:rPr>
          <w:sz w:val="22"/>
          <w:szCs w:val="22"/>
        </w:rPr>
        <w:t xml:space="preserve">  </w:t>
      </w:r>
      <w:r w:rsidRPr="00F1332E">
        <w:rPr>
          <w:sz w:val="22"/>
          <w:szCs w:val="22"/>
        </w:rPr>
        <w:t>Definitions</w:t>
      </w:r>
    </w:p>
    <w:p w14:paraId="617B5F57" w14:textId="75DBBE39" w:rsidR="00112769" w:rsidRPr="00F1332E" w:rsidRDefault="00112769">
      <w:pPr>
        <w:tabs>
          <w:tab w:val="left" w:pos="-720"/>
        </w:tabs>
        <w:suppressAutoHyphens/>
        <w:rPr>
          <w:sz w:val="22"/>
          <w:szCs w:val="22"/>
        </w:rPr>
      </w:pPr>
      <w:r w:rsidRPr="00F1332E">
        <w:rPr>
          <w:sz w:val="22"/>
          <w:szCs w:val="22"/>
        </w:rPr>
        <w:t>348.03:</w:t>
      </w:r>
      <w:r w:rsidR="00CE1928" w:rsidRPr="00F1332E">
        <w:rPr>
          <w:sz w:val="22"/>
          <w:szCs w:val="22"/>
        </w:rPr>
        <w:t xml:space="preserve">  </w:t>
      </w:r>
      <w:r w:rsidRPr="00F1332E">
        <w:rPr>
          <w:sz w:val="22"/>
          <w:szCs w:val="22"/>
        </w:rPr>
        <w:t xml:space="preserve">Rate Provisions </w:t>
      </w:r>
    </w:p>
    <w:p w14:paraId="55056E29" w14:textId="717195A3" w:rsidR="00112769" w:rsidRPr="00F1332E" w:rsidRDefault="00112769">
      <w:pPr>
        <w:tabs>
          <w:tab w:val="left" w:pos="-720"/>
        </w:tabs>
        <w:suppressAutoHyphens/>
        <w:rPr>
          <w:sz w:val="22"/>
          <w:szCs w:val="22"/>
        </w:rPr>
      </w:pPr>
      <w:r w:rsidRPr="00F1332E">
        <w:rPr>
          <w:sz w:val="22"/>
          <w:szCs w:val="22"/>
        </w:rPr>
        <w:t>348.04:</w:t>
      </w:r>
      <w:r w:rsidR="00CE1928" w:rsidRPr="00F1332E">
        <w:rPr>
          <w:sz w:val="22"/>
          <w:szCs w:val="22"/>
        </w:rPr>
        <w:t xml:space="preserve">  </w:t>
      </w:r>
      <w:r w:rsidRPr="00F1332E">
        <w:rPr>
          <w:sz w:val="22"/>
          <w:szCs w:val="22"/>
        </w:rPr>
        <w:t>Filing and Reporting Requirements</w:t>
      </w:r>
    </w:p>
    <w:p w14:paraId="4C6007C4" w14:textId="4E1E18A7" w:rsidR="00112769" w:rsidRPr="00F1332E" w:rsidRDefault="00112769">
      <w:pPr>
        <w:tabs>
          <w:tab w:val="left" w:pos="-720"/>
        </w:tabs>
        <w:suppressAutoHyphens/>
        <w:rPr>
          <w:sz w:val="22"/>
          <w:szCs w:val="22"/>
        </w:rPr>
      </w:pPr>
      <w:r w:rsidRPr="00F1332E">
        <w:rPr>
          <w:sz w:val="22"/>
          <w:szCs w:val="22"/>
        </w:rPr>
        <w:t>348.05:</w:t>
      </w:r>
      <w:r w:rsidR="00CE1928" w:rsidRPr="00F1332E">
        <w:rPr>
          <w:sz w:val="22"/>
          <w:szCs w:val="22"/>
        </w:rPr>
        <w:t xml:space="preserve">  </w:t>
      </w:r>
      <w:r w:rsidRPr="00F1332E">
        <w:rPr>
          <w:sz w:val="22"/>
          <w:szCs w:val="22"/>
        </w:rPr>
        <w:t xml:space="preserve">Severability </w:t>
      </w:r>
    </w:p>
    <w:p w14:paraId="1B16C11F" w14:textId="77777777" w:rsidR="00112769" w:rsidRPr="00F1332E" w:rsidRDefault="00112769">
      <w:pPr>
        <w:tabs>
          <w:tab w:val="left" w:pos="-720"/>
        </w:tabs>
        <w:suppressAutoHyphens/>
        <w:rPr>
          <w:sz w:val="22"/>
          <w:szCs w:val="22"/>
        </w:rPr>
      </w:pPr>
    </w:p>
    <w:p w14:paraId="52FB90B6" w14:textId="1326301E" w:rsidR="00112769" w:rsidRPr="00F1332E" w:rsidRDefault="00112769">
      <w:pPr>
        <w:tabs>
          <w:tab w:val="left" w:pos="-720"/>
        </w:tabs>
        <w:suppressAutoHyphens/>
        <w:rPr>
          <w:sz w:val="22"/>
          <w:szCs w:val="22"/>
        </w:rPr>
      </w:pPr>
      <w:r w:rsidRPr="00F1332E">
        <w:rPr>
          <w:sz w:val="22"/>
          <w:szCs w:val="22"/>
          <w:u w:val="single"/>
        </w:rPr>
        <w:t>348.01:</w:t>
      </w:r>
      <w:r w:rsidR="00CE1928" w:rsidRPr="00F1332E">
        <w:rPr>
          <w:sz w:val="22"/>
          <w:szCs w:val="22"/>
          <w:u w:val="single"/>
        </w:rPr>
        <w:t xml:space="preserve">  </w:t>
      </w:r>
      <w:r w:rsidRPr="00F1332E">
        <w:rPr>
          <w:sz w:val="22"/>
          <w:szCs w:val="22"/>
          <w:u w:val="single"/>
        </w:rPr>
        <w:t>General Provisions</w:t>
      </w:r>
    </w:p>
    <w:p w14:paraId="17EB76C7" w14:textId="77777777" w:rsidR="00112769" w:rsidRPr="00F1332E" w:rsidRDefault="00112769">
      <w:pPr>
        <w:tabs>
          <w:tab w:val="left" w:pos="-720"/>
        </w:tabs>
        <w:suppressAutoHyphens/>
        <w:rPr>
          <w:sz w:val="22"/>
          <w:szCs w:val="22"/>
        </w:rPr>
      </w:pPr>
    </w:p>
    <w:p w14:paraId="3F386FE8" w14:textId="216990D4" w:rsidR="00112769" w:rsidRPr="00F1332E" w:rsidRDefault="00112769" w:rsidP="00FF33EC">
      <w:pPr>
        <w:tabs>
          <w:tab w:val="left" w:pos="-720"/>
          <w:tab w:val="left" w:pos="0"/>
        </w:tabs>
        <w:suppressAutoHyphens/>
        <w:ind w:left="720"/>
        <w:rPr>
          <w:sz w:val="22"/>
          <w:szCs w:val="22"/>
        </w:rPr>
      </w:pPr>
      <w:r w:rsidRPr="00F1332E">
        <w:rPr>
          <w:sz w:val="22"/>
          <w:szCs w:val="22"/>
        </w:rPr>
        <w:t>(1)</w:t>
      </w:r>
      <w:r w:rsidR="00CE1928" w:rsidRPr="00F1332E">
        <w:rPr>
          <w:sz w:val="22"/>
          <w:szCs w:val="22"/>
        </w:rPr>
        <w:t xml:space="preserve">  </w:t>
      </w:r>
      <w:r w:rsidRPr="00F1332E">
        <w:rPr>
          <w:sz w:val="22"/>
          <w:szCs w:val="22"/>
          <w:u w:val="single"/>
        </w:rPr>
        <w:t>Scope, Purpose</w:t>
      </w:r>
      <w:r w:rsidR="00504D85" w:rsidRPr="00F1332E">
        <w:rPr>
          <w:sz w:val="22"/>
          <w:szCs w:val="22"/>
          <w:u w:val="single"/>
        </w:rPr>
        <w:t>,</w:t>
      </w:r>
      <w:r w:rsidRPr="00F1332E">
        <w:rPr>
          <w:sz w:val="22"/>
          <w:szCs w:val="22"/>
          <w:u w:val="single"/>
        </w:rPr>
        <w:t xml:space="preserve"> and Effective Date</w:t>
      </w:r>
      <w:r w:rsidRPr="00F1332E">
        <w:rPr>
          <w:sz w:val="22"/>
          <w:szCs w:val="22"/>
        </w:rPr>
        <w:t xml:space="preserve">.  </w:t>
      </w:r>
      <w:r w:rsidR="00C23127" w:rsidRPr="00F1332E">
        <w:rPr>
          <w:sz w:val="22"/>
          <w:szCs w:val="22"/>
        </w:rPr>
        <w:t>101</w:t>
      </w:r>
      <w:r w:rsidRPr="00F1332E">
        <w:rPr>
          <w:sz w:val="22"/>
          <w:szCs w:val="22"/>
        </w:rPr>
        <w:t xml:space="preserve"> CMR </w:t>
      </w:r>
      <w:r w:rsidR="00C23127" w:rsidRPr="00F1332E">
        <w:rPr>
          <w:sz w:val="22"/>
          <w:szCs w:val="22"/>
        </w:rPr>
        <w:t>3</w:t>
      </w:r>
      <w:r w:rsidRPr="00F1332E">
        <w:rPr>
          <w:sz w:val="22"/>
          <w:szCs w:val="22"/>
        </w:rPr>
        <w:t xml:space="preserve">48.00 governs the payment rates for day habilitation services rendered to </w:t>
      </w:r>
      <w:r w:rsidR="00C23127" w:rsidRPr="00F1332E">
        <w:rPr>
          <w:sz w:val="22"/>
          <w:szCs w:val="22"/>
        </w:rPr>
        <w:t>publicly aided</w:t>
      </w:r>
      <w:r w:rsidRPr="00F1332E">
        <w:rPr>
          <w:sz w:val="22"/>
          <w:szCs w:val="22"/>
        </w:rPr>
        <w:t xml:space="preserve"> individua</w:t>
      </w:r>
      <w:r w:rsidR="00D979B5" w:rsidRPr="00F1332E">
        <w:rPr>
          <w:sz w:val="22"/>
          <w:szCs w:val="22"/>
        </w:rPr>
        <w:t xml:space="preserve">ls. </w:t>
      </w:r>
      <w:r w:rsidRPr="00F1332E">
        <w:rPr>
          <w:sz w:val="22"/>
          <w:szCs w:val="22"/>
        </w:rPr>
        <w:t>The rates set forth in 101 CMR 348.00 also apply to day habilitation services governed by 130 CMR 419.000</w:t>
      </w:r>
      <w:r w:rsidR="001B1811" w:rsidRPr="00F1332E">
        <w:rPr>
          <w:sz w:val="22"/>
          <w:szCs w:val="22"/>
        </w:rPr>
        <w:t xml:space="preserve">: </w:t>
      </w:r>
      <w:r w:rsidR="004D275E">
        <w:rPr>
          <w:sz w:val="22"/>
          <w:szCs w:val="22"/>
        </w:rPr>
        <w:t xml:space="preserve"> </w:t>
      </w:r>
      <w:r w:rsidR="001B1811" w:rsidRPr="00F1332E">
        <w:rPr>
          <w:i/>
          <w:sz w:val="22"/>
          <w:szCs w:val="22"/>
        </w:rPr>
        <w:t xml:space="preserve">Day Habilitation </w:t>
      </w:r>
      <w:r w:rsidR="00276167" w:rsidRPr="00F1332E">
        <w:rPr>
          <w:i/>
          <w:sz w:val="22"/>
          <w:szCs w:val="22"/>
        </w:rPr>
        <w:t>Center</w:t>
      </w:r>
      <w:r w:rsidR="001B1811" w:rsidRPr="00F1332E">
        <w:rPr>
          <w:i/>
          <w:sz w:val="22"/>
          <w:szCs w:val="22"/>
        </w:rPr>
        <w:t xml:space="preserve"> Services</w:t>
      </w:r>
      <w:r w:rsidRPr="00F1332E">
        <w:rPr>
          <w:sz w:val="22"/>
          <w:szCs w:val="22"/>
        </w:rPr>
        <w:t xml:space="preserve"> and other comparable programs.</w:t>
      </w:r>
    </w:p>
    <w:p w14:paraId="7329F949" w14:textId="77777777" w:rsidR="001B1811" w:rsidRPr="00F1332E" w:rsidRDefault="001B1811" w:rsidP="00FF33EC">
      <w:pPr>
        <w:tabs>
          <w:tab w:val="left" w:pos="-720"/>
          <w:tab w:val="left" w:pos="0"/>
        </w:tabs>
        <w:suppressAutoHyphens/>
        <w:ind w:left="720"/>
        <w:rPr>
          <w:sz w:val="22"/>
          <w:szCs w:val="22"/>
        </w:rPr>
      </w:pPr>
    </w:p>
    <w:p w14:paraId="2C4D55D7" w14:textId="144DE5FB" w:rsidR="001B1811" w:rsidRPr="00F1332E" w:rsidRDefault="001B1811" w:rsidP="001B1811">
      <w:pPr>
        <w:tabs>
          <w:tab w:val="left" w:pos="-720"/>
          <w:tab w:val="left" w:pos="0"/>
        </w:tabs>
        <w:suppressAutoHyphens/>
        <w:ind w:left="720"/>
        <w:rPr>
          <w:sz w:val="22"/>
          <w:szCs w:val="22"/>
        </w:rPr>
      </w:pPr>
      <w:r w:rsidRPr="00F1332E">
        <w:rPr>
          <w:sz w:val="22"/>
          <w:szCs w:val="22"/>
        </w:rPr>
        <w:t xml:space="preserve">(2) </w:t>
      </w:r>
      <w:r w:rsidR="00CE1928" w:rsidRPr="00F1332E">
        <w:rPr>
          <w:sz w:val="22"/>
          <w:szCs w:val="22"/>
        </w:rPr>
        <w:t xml:space="preserve"> </w:t>
      </w:r>
      <w:r w:rsidR="00635CFD" w:rsidRPr="00F1332E">
        <w:rPr>
          <w:sz w:val="22"/>
          <w:szCs w:val="22"/>
          <w:u w:val="single"/>
        </w:rPr>
        <w:t xml:space="preserve">Applicable </w:t>
      </w:r>
      <w:r w:rsidRPr="00F1332E">
        <w:rPr>
          <w:sz w:val="22"/>
          <w:szCs w:val="22"/>
          <w:u w:val="single"/>
        </w:rPr>
        <w:t>Date</w:t>
      </w:r>
      <w:r w:rsidR="00635CFD" w:rsidRPr="00F1332E">
        <w:rPr>
          <w:sz w:val="22"/>
          <w:szCs w:val="22"/>
          <w:u w:val="single"/>
        </w:rPr>
        <w:t>s of Service</w:t>
      </w:r>
      <w:r w:rsidRPr="00F1332E">
        <w:rPr>
          <w:sz w:val="22"/>
          <w:szCs w:val="22"/>
        </w:rPr>
        <w:t xml:space="preserve">. </w:t>
      </w:r>
      <w:r w:rsidR="00CE1928" w:rsidRPr="00F1332E">
        <w:rPr>
          <w:sz w:val="22"/>
          <w:szCs w:val="22"/>
        </w:rPr>
        <w:t xml:space="preserve"> </w:t>
      </w:r>
      <w:r w:rsidRPr="00F1332E">
        <w:rPr>
          <w:sz w:val="22"/>
          <w:szCs w:val="22"/>
        </w:rPr>
        <w:t xml:space="preserve">Rates contained in 101 CMR 348.00 </w:t>
      </w:r>
      <w:r w:rsidR="0075643D" w:rsidRPr="00F1332E">
        <w:rPr>
          <w:sz w:val="22"/>
          <w:szCs w:val="22"/>
        </w:rPr>
        <w:t>apply</w:t>
      </w:r>
      <w:r w:rsidRPr="00F1332E">
        <w:rPr>
          <w:sz w:val="22"/>
          <w:szCs w:val="22"/>
        </w:rPr>
        <w:t xml:space="preserve"> for dates of service on and after </w:t>
      </w:r>
      <w:r w:rsidR="00F960C2">
        <w:rPr>
          <w:sz w:val="22"/>
          <w:szCs w:val="22"/>
        </w:rPr>
        <w:t>September</w:t>
      </w:r>
      <w:r w:rsidR="00F960C2" w:rsidRPr="00F1332E">
        <w:rPr>
          <w:sz w:val="22"/>
          <w:szCs w:val="22"/>
        </w:rPr>
        <w:t xml:space="preserve"> </w:t>
      </w:r>
      <w:r w:rsidR="00435B01" w:rsidRPr="00F1332E">
        <w:rPr>
          <w:sz w:val="22"/>
          <w:szCs w:val="22"/>
        </w:rPr>
        <w:t>1, 202</w:t>
      </w:r>
      <w:r w:rsidR="00F960C2">
        <w:rPr>
          <w:sz w:val="22"/>
          <w:szCs w:val="22"/>
        </w:rPr>
        <w:t>6</w:t>
      </w:r>
      <w:r w:rsidRPr="00F1332E">
        <w:rPr>
          <w:sz w:val="22"/>
          <w:szCs w:val="22"/>
        </w:rPr>
        <w:t>, unless otherwise indicated.</w:t>
      </w:r>
    </w:p>
    <w:p w14:paraId="2DE2D75F" w14:textId="77777777" w:rsidR="00112769" w:rsidRPr="00F1332E" w:rsidRDefault="00112769">
      <w:pPr>
        <w:tabs>
          <w:tab w:val="left" w:pos="-720"/>
        </w:tabs>
        <w:suppressAutoHyphens/>
        <w:rPr>
          <w:sz w:val="22"/>
          <w:szCs w:val="22"/>
        </w:rPr>
      </w:pPr>
    </w:p>
    <w:p w14:paraId="726D2F2D" w14:textId="4A9F96D3" w:rsidR="00112769" w:rsidRPr="00F1332E" w:rsidRDefault="00112769" w:rsidP="008C163F">
      <w:pPr>
        <w:tabs>
          <w:tab w:val="left" w:pos="-720"/>
        </w:tabs>
        <w:suppressAutoHyphens/>
        <w:ind w:left="720"/>
        <w:rPr>
          <w:sz w:val="22"/>
          <w:szCs w:val="22"/>
        </w:rPr>
      </w:pPr>
      <w:r w:rsidRPr="00F1332E">
        <w:rPr>
          <w:sz w:val="22"/>
          <w:szCs w:val="22"/>
        </w:rPr>
        <w:t>(</w:t>
      </w:r>
      <w:r w:rsidR="001B1811" w:rsidRPr="00F1332E">
        <w:rPr>
          <w:sz w:val="22"/>
          <w:szCs w:val="22"/>
        </w:rPr>
        <w:t>3</w:t>
      </w:r>
      <w:r w:rsidRPr="00F1332E">
        <w:rPr>
          <w:sz w:val="22"/>
          <w:szCs w:val="22"/>
        </w:rPr>
        <w:t xml:space="preserve">)  </w:t>
      </w:r>
      <w:r w:rsidRPr="00F1332E">
        <w:rPr>
          <w:sz w:val="22"/>
          <w:szCs w:val="22"/>
          <w:u w:val="single"/>
        </w:rPr>
        <w:t>Coverage</w:t>
      </w:r>
      <w:r w:rsidRPr="00F1332E">
        <w:rPr>
          <w:sz w:val="22"/>
          <w:szCs w:val="22"/>
        </w:rPr>
        <w:t xml:space="preserve">. </w:t>
      </w:r>
      <w:r w:rsidR="00CE1928" w:rsidRPr="00F1332E">
        <w:rPr>
          <w:sz w:val="22"/>
          <w:szCs w:val="22"/>
        </w:rPr>
        <w:t xml:space="preserve"> </w:t>
      </w:r>
      <w:r w:rsidRPr="00F1332E">
        <w:rPr>
          <w:sz w:val="22"/>
          <w:szCs w:val="22"/>
        </w:rPr>
        <w:t xml:space="preserve">The payment rates </w:t>
      </w:r>
      <w:proofErr w:type="gramStart"/>
      <w:r w:rsidRPr="00F1332E">
        <w:rPr>
          <w:sz w:val="22"/>
          <w:szCs w:val="22"/>
        </w:rPr>
        <w:t>in</w:t>
      </w:r>
      <w:proofErr w:type="gramEnd"/>
      <w:r w:rsidRPr="00F1332E">
        <w:rPr>
          <w:sz w:val="22"/>
          <w:szCs w:val="22"/>
        </w:rPr>
        <w:t xml:space="preserve"> 101</w:t>
      </w:r>
      <w:r w:rsidR="00631D11">
        <w:rPr>
          <w:sz w:val="22"/>
          <w:szCs w:val="22"/>
        </w:rPr>
        <w:t xml:space="preserve"> </w:t>
      </w:r>
      <w:r w:rsidRPr="00F1332E">
        <w:rPr>
          <w:sz w:val="22"/>
          <w:szCs w:val="22"/>
        </w:rPr>
        <w:t xml:space="preserve">CMR 348.00 </w:t>
      </w:r>
      <w:r w:rsidR="001B1811" w:rsidRPr="00F1332E">
        <w:rPr>
          <w:sz w:val="22"/>
          <w:szCs w:val="22"/>
        </w:rPr>
        <w:t>are</w:t>
      </w:r>
      <w:r w:rsidRPr="00F1332E">
        <w:rPr>
          <w:sz w:val="22"/>
          <w:szCs w:val="22"/>
        </w:rPr>
        <w:t xml:space="preserve"> full compensation for day habilitation services provided to </w:t>
      </w:r>
      <w:r w:rsidR="00C23127" w:rsidRPr="00F1332E">
        <w:rPr>
          <w:sz w:val="22"/>
          <w:szCs w:val="22"/>
        </w:rPr>
        <w:t>publicly aided</w:t>
      </w:r>
      <w:r w:rsidRPr="00F1332E">
        <w:rPr>
          <w:sz w:val="22"/>
          <w:szCs w:val="22"/>
        </w:rPr>
        <w:t xml:space="preserve"> individuals as well as</w:t>
      </w:r>
      <w:r w:rsidR="001B1811" w:rsidRPr="00F1332E">
        <w:rPr>
          <w:sz w:val="22"/>
          <w:szCs w:val="22"/>
        </w:rPr>
        <w:t xml:space="preserve"> for any related administrative or supervisory duties rendered in connection with the provision of day habilitation services</w:t>
      </w:r>
      <w:r w:rsidRPr="00F1332E">
        <w:rPr>
          <w:sz w:val="22"/>
          <w:szCs w:val="22"/>
        </w:rPr>
        <w:t xml:space="preserve">. </w:t>
      </w:r>
    </w:p>
    <w:p w14:paraId="61B7BF1E" w14:textId="77777777" w:rsidR="00112769" w:rsidRPr="00F1332E" w:rsidRDefault="00112769">
      <w:pPr>
        <w:tabs>
          <w:tab w:val="left" w:pos="-720"/>
        </w:tabs>
        <w:suppressAutoHyphens/>
        <w:rPr>
          <w:sz w:val="22"/>
          <w:szCs w:val="22"/>
        </w:rPr>
      </w:pPr>
    </w:p>
    <w:p w14:paraId="612BBFC8" w14:textId="3C8EB98F" w:rsidR="00112769" w:rsidRPr="00F1332E" w:rsidRDefault="00112769" w:rsidP="00C21A1B">
      <w:pPr>
        <w:tabs>
          <w:tab w:val="left" w:pos="0"/>
          <w:tab w:val="left" w:pos="1200"/>
          <w:tab w:val="num" w:pos="1620"/>
          <w:tab w:val="left" w:pos="1914"/>
          <w:tab w:val="left" w:pos="2274"/>
          <w:tab w:val="left" w:pos="2634"/>
          <w:tab w:val="left" w:pos="2994"/>
          <w:tab w:val="left" w:pos="7674"/>
          <w:tab w:val="left" w:pos="7920"/>
          <w:tab w:val="left" w:pos="8640"/>
          <w:tab w:val="left" w:pos="9360"/>
          <w:tab w:val="left" w:pos="10080"/>
        </w:tabs>
        <w:ind w:left="720"/>
        <w:rPr>
          <w:sz w:val="22"/>
          <w:szCs w:val="22"/>
          <w:u w:val="single"/>
        </w:rPr>
      </w:pPr>
      <w:r w:rsidRPr="00F1332E">
        <w:rPr>
          <w:sz w:val="22"/>
          <w:szCs w:val="22"/>
        </w:rPr>
        <w:t>(</w:t>
      </w:r>
      <w:r w:rsidR="001B1811" w:rsidRPr="00F1332E">
        <w:rPr>
          <w:sz w:val="22"/>
          <w:szCs w:val="22"/>
        </w:rPr>
        <w:t>4</w:t>
      </w:r>
      <w:r w:rsidRPr="00F1332E">
        <w:rPr>
          <w:sz w:val="22"/>
          <w:szCs w:val="22"/>
        </w:rPr>
        <w:t xml:space="preserve">)  </w:t>
      </w:r>
      <w:r w:rsidRPr="00F1332E">
        <w:rPr>
          <w:sz w:val="22"/>
          <w:szCs w:val="22"/>
          <w:u w:val="single"/>
        </w:rPr>
        <w:t>Coding Updates and Corrections</w:t>
      </w:r>
      <w:r w:rsidRPr="00F1332E">
        <w:rPr>
          <w:sz w:val="22"/>
          <w:szCs w:val="22"/>
        </w:rPr>
        <w:t xml:space="preserve">. </w:t>
      </w:r>
      <w:r w:rsidR="00CE1928" w:rsidRPr="00F1332E">
        <w:rPr>
          <w:sz w:val="22"/>
          <w:szCs w:val="22"/>
        </w:rPr>
        <w:t xml:space="preserve"> </w:t>
      </w:r>
      <w:r w:rsidRPr="00F1332E">
        <w:rPr>
          <w:sz w:val="22"/>
          <w:szCs w:val="22"/>
        </w:rPr>
        <w:t>EOHHS may publish procedure code updates and corrections in the form of an Administrative Bulletin. The publication of such updates and corrections will list</w:t>
      </w:r>
      <w:r w:rsidR="00390602">
        <w:rPr>
          <w:sz w:val="22"/>
          <w:szCs w:val="22"/>
        </w:rPr>
        <w:t>:</w:t>
      </w:r>
    </w:p>
    <w:p w14:paraId="66694C59" w14:textId="77777777" w:rsidR="00112769" w:rsidRPr="00F1332E" w:rsidRDefault="00FF33EC" w:rsidP="00FF33EC">
      <w:pPr>
        <w:tabs>
          <w:tab w:val="left" w:pos="0"/>
          <w:tab w:val="left" w:pos="1200"/>
          <w:tab w:val="num" w:pos="2250"/>
          <w:tab w:val="left" w:pos="2634"/>
          <w:tab w:val="left" w:pos="2994"/>
          <w:tab w:val="left" w:pos="7674"/>
          <w:tab w:val="left" w:pos="7920"/>
          <w:tab w:val="left" w:pos="8640"/>
          <w:tab w:val="left" w:pos="9360"/>
          <w:tab w:val="left" w:pos="10080"/>
        </w:tabs>
        <w:ind w:left="1080"/>
        <w:rPr>
          <w:sz w:val="22"/>
          <w:szCs w:val="22"/>
        </w:rPr>
      </w:pPr>
      <w:r w:rsidRPr="00F1332E">
        <w:rPr>
          <w:sz w:val="22"/>
          <w:szCs w:val="22"/>
        </w:rPr>
        <w:t xml:space="preserve">(a)  </w:t>
      </w:r>
      <w:r w:rsidR="00112769" w:rsidRPr="00F1332E">
        <w:rPr>
          <w:sz w:val="22"/>
          <w:szCs w:val="22"/>
        </w:rPr>
        <w:t>codes for which only the code numbers change, with the corresponding cross references between existing and new codes;</w:t>
      </w:r>
    </w:p>
    <w:p w14:paraId="70A2D35D" w14:textId="77777777" w:rsidR="00112769" w:rsidRPr="00F1332E" w:rsidRDefault="00FF33EC" w:rsidP="00FF33EC">
      <w:pPr>
        <w:tabs>
          <w:tab w:val="left" w:pos="0"/>
          <w:tab w:val="left" w:pos="1200"/>
          <w:tab w:val="num" w:pos="2250"/>
          <w:tab w:val="left" w:pos="2634"/>
          <w:tab w:val="left" w:pos="2994"/>
          <w:tab w:val="left" w:pos="7674"/>
          <w:tab w:val="left" w:pos="7920"/>
          <w:tab w:val="left" w:pos="8640"/>
          <w:tab w:val="left" w:pos="9360"/>
          <w:tab w:val="left" w:pos="10080"/>
        </w:tabs>
        <w:ind w:left="1080"/>
        <w:rPr>
          <w:sz w:val="22"/>
          <w:szCs w:val="22"/>
        </w:rPr>
      </w:pPr>
      <w:r w:rsidRPr="00F1332E">
        <w:rPr>
          <w:sz w:val="22"/>
          <w:szCs w:val="22"/>
        </w:rPr>
        <w:t xml:space="preserve">(b)  </w:t>
      </w:r>
      <w:r w:rsidR="00112769" w:rsidRPr="00F1332E">
        <w:rPr>
          <w:sz w:val="22"/>
          <w:szCs w:val="22"/>
        </w:rPr>
        <w:t xml:space="preserve">codes for which the code number remains the </w:t>
      </w:r>
      <w:proofErr w:type="gramStart"/>
      <w:r w:rsidR="00112769" w:rsidRPr="00F1332E">
        <w:rPr>
          <w:sz w:val="22"/>
          <w:szCs w:val="22"/>
        </w:rPr>
        <w:t>same</w:t>
      </w:r>
      <w:proofErr w:type="gramEnd"/>
      <w:r w:rsidR="00112769" w:rsidRPr="00F1332E">
        <w:rPr>
          <w:sz w:val="22"/>
          <w:szCs w:val="22"/>
        </w:rPr>
        <w:t xml:space="preserve"> but the description has changed</w:t>
      </w:r>
      <w:r w:rsidR="00610552" w:rsidRPr="00F1332E">
        <w:rPr>
          <w:sz w:val="22"/>
          <w:szCs w:val="22"/>
        </w:rPr>
        <w:t>; and</w:t>
      </w:r>
    </w:p>
    <w:p w14:paraId="3193793E" w14:textId="482E9E7A" w:rsidR="00112769" w:rsidRPr="00F1332E" w:rsidRDefault="00FF33EC" w:rsidP="00FF33EC">
      <w:pPr>
        <w:tabs>
          <w:tab w:val="left" w:pos="0"/>
          <w:tab w:val="left" w:pos="1200"/>
          <w:tab w:val="num" w:pos="2250"/>
          <w:tab w:val="left" w:pos="2634"/>
          <w:tab w:val="left" w:pos="2994"/>
          <w:tab w:val="left" w:pos="7674"/>
          <w:tab w:val="left" w:pos="7920"/>
          <w:tab w:val="left" w:pos="8640"/>
          <w:tab w:val="left" w:pos="9360"/>
          <w:tab w:val="left" w:pos="10080"/>
        </w:tabs>
        <w:ind w:left="1080"/>
        <w:rPr>
          <w:sz w:val="22"/>
          <w:szCs w:val="22"/>
        </w:rPr>
      </w:pPr>
      <w:r w:rsidRPr="00F1332E">
        <w:rPr>
          <w:sz w:val="22"/>
          <w:szCs w:val="22"/>
        </w:rPr>
        <w:t xml:space="preserve">(c)  </w:t>
      </w:r>
      <w:r w:rsidR="00112769" w:rsidRPr="00F1332E">
        <w:rPr>
          <w:sz w:val="22"/>
          <w:szCs w:val="22"/>
        </w:rPr>
        <w:t>deleted codes for which there are no corresponding new codes</w:t>
      </w:r>
      <w:r w:rsidR="00610552" w:rsidRPr="00F1332E">
        <w:rPr>
          <w:sz w:val="22"/>
          <w:szCs w:val="22"/>
        </w:rPr>
        <w:t>.</w:t>
      </w:r>
    </w:p>
    <w:p w14:paraId="4DC56BAA" w14:textId="08087ED2" w:rsidR="00112769" w:rsidRPr="00F1332E" w:rsidRDefault="00112769" w:rsidP="00BB20E5">
      <w:pPr>
        <w:tabs>
          <w:tab w:val="left" w:pos="-720"/>
          <w:tab w:val="left" w:pos="0"/>
        </w:tabs>
        <w:suppressAutoHyphens/>
        <w:rPr>
          <w:sz w:val="22"/>
          <w:szCs w:val="22"/>
        </w:rPr>
      </w:pPr>
    </w:p>
    <w:p w14:paraId="29C049D4" w14:textId="48F5ECBF" w:rsidR="00112769" w:rsidRPr="00F1332E" w:rsidRDefault="00112769" w:rsidP="00BB20E5">
      <w:pPr>
        <w:tabs>
          <w:tab w:val="left" w:pos="0"/>
          <w:tab w:val="left" w:pos="1200"/>
          <w:tab w:val="num" w:pos="1620"/>
          <w:tab w:val="left" w:pos="1914"/>
          <w:tab w:val="left" w:pos="2274"/>
          <w:tab w:val="left" w:pos="2634"/>
          <w:tab w:val="left" w:pos="2994"/>
          <w:tab w:val="left" w:pos="7674"/>
          <w:tab w:val="left" w:pos="7920"/>
          <w:tab w:val="left" w:pos="8640"/>
          <w:tab w:val="left" w:pos="9360"/>
          <w:tab w:val="left" w:pos="10080"/>
        </w:tabs>
        <w:ind w:left="720"/>
        <w:rPr>
          <w:sz w:val="22"/>
          <w:szCs w:val="22"/>
        </w:rPr>
      </w:pPr>
      <w:r w:rsidRPr="00F1332E">
        <w:rPr>
          <w:sz w:val="22"/>
          <w:szCs w:val="22"/>
        </w:rPr>
        <w:t>(</w:t>
      </w:r>
      <w:r w:rsidR="001B1811" w:rsidRPr="00F1332E">
        <w:rPr>
          <w:sz w:val="22"/>
          <w:szCs w:val="22"/>
        </w:rPr>
        <w:t>5</w:t>
      </w:r>
      <w:r w:rsidRPr="00F1332E">
        <w:rPr>
          <w:sz w:val="22"/>
          <w:szCs w:val="22"/>
        </w:rPr>
        <w:t xml:space="preserve">)  </w:t>
      </w:r>
      <w:r w:rsidRPr="00F1332E">
        <w:rPr>
          <w:sz w:val="22"/>
          <w:szCs w:val="22"/>
          <w:u w:val="single"/>
        </w:rPr>
        <w:t>Administrative Bulletins</w:t>
      </w:r>
      <w:r w:rsidRPr="00F1332E">
        <w:rPr>
          <w:sz w:val="22"/>
          <w:szCs w:val="22"/>
        </w:rPr>
        <w:t>.  EOHHS may issue administrative bulletins to clarify its policy on and understanding of substantive provisions of 101 CMR 348.00.</w:t>
      </w:r>
    </w:p>
    <w:p w14:paraId="50DD0CA0" w14:textId="77777777" w:rsidR="00112769" w:rsidRPr="00F1332E" w:rsidRDefault="00112769">
      <w:pPr>
        <w:tabs>
          <w:tab w:val="left" w:pos="360"/>
          <w:tab w:val="left" w:pos="720"/>
          <w:tab w:val="left" w:pos="810"/>
          <w:tab w:val="left" w:pos="1440"/>
          <w:tab w:val="left" w:pos="1800"/>
          <w:tab w:val="left" w:pos="2160"/>
          <w:tab w:val="left" w:pos="6840"/>
        </w:tabs>
        <w:suppressAutoHyphens/>
        <w:ind w:left="720" w:hanging="1200"/>
        <w:rPr>
          <w:sz w:val="22"/>
          <w:szCs w:val="22"/>
        </w:rPr>
      </w:pPr>
    </w:p>
    <w:p w14:paraId="4B3A4252" w14:textId="0F286AE8" w:rsidR="00112769" w:rsidRPr="00F1332E" w:rsidRDefault="00112769" w:rsidP="00FF33EC">
      <w:pPr>
        <w:tabs>
          <w:tab w:val="left" w:pos="360"/>
          <w:tab w:val="left" w:pos="720"/>
          <w:tab w:val="left" w:pos="810"/>
          <w:tab w:val="left" w:pos="1440"/>
          <w:tab w:val="left" w:pos="1800"/>
          <w:tab w:val="left" w:pos="2160"/>
          <w:tab w:val="left" w:pos="6840"/>
        </w:tabs>
        <w:suppressAutoHyphens/>
        <w:ind w:left="720"/>
        <w:rPr>
          <w:sz w:val="22"/>
          <w:szCs w:val="22"/>
        </w:rPr>
      </w:pPr>
      <w:r w:rsidRPr="00F1332E">
        <w:rPr>
          <w:sz w:val="22"/>
          <w:szCs w:val="22"/>
        </w:rPr>
        <w:t>(</w:t>
      </w:r>
      <w:r w:rsidR="001B1811" w:rsidRPr="00F1332E">
        <w:rPr>
          <w:sz w:val="22"/>
          <w:szCs w:val="22"/>
        </w:rPr>
        <w:t>6</w:t>
      </w:r>
      <w:r w:rsidRPr="00F1332E">
        <w:rPr>
          <w:sz w:val="22"/>
          <w:szCs w:val="22"/>
        </w:rPr>
        <w:t>)</w:t>
      </w:r>
      <w:r w:rsidR="00CE1928" w:rsidRPr="00F1332E">
        <w:rPr>
          <w:sz w:val="22"/>
          <w:szCs w:val="22"/>
        </w:rPr>
        <w:t xml:space="preserve">  </w:t>
      </w:r>
      <w:r w:rsidRPr="00F1332E">
        <w:rPr>
          <w:sz w:val="22"/>
          <w:szCs w:val="22"/>
          <w:u w:val="single"/>
        </w:rPr>
        <w:t>Disclaimer of Authorization of Services</w:t>
      </w:r>
      <w:r w:rsidRPr="00F1332E">
        <w:rPr>
          <w:sz w:val="22"/>
          <w:szCs w:val="22"/>
        </w:rPr>
        <w:t>.  101 CMR 348.00 is neither authorization for nor approval of the substantive programs for which rates are determin</w:t>
      </w:r>
      <w:r w:rsidR="00D979B5" w:rsidRPr="00F1332E">
        <w:rPr>
          <w:sz w:val="22"/>
          <w:szCs w:val="22"/>
        </w:rPr>
        <w:t>ed pursuant to 101</w:t>
      </w:r>
      <w:r w:rsidR="00631D11">
        <w:rPr>
          <w:sz w:val="22"/>
          <w:szCs w:val="22"/>
        </w:rPr>
        <w:t xml:space="preserve"> </w:t>
      </w:r>
      <w:r w:rsidR="00D979B5" w:rsidRPr="00F1332E">
        <w:rPr>
          <w:sz w:val="22"/>
          <w:szCs w:val="22"/>
        </w:rPr>
        <w:t xml:space="preserve">CMR 348.00. </w:t>
      </w:r>
      <w:r w:rsidRPr="00F1332E">
        <w:rPr>
          <w:sz w:val="22"/>
          <w:szCs w:val="22"/>
        </w:rPr>
        <w:t xml:space="preserve">Governmental </w:t>
      </w:r>
      <w:r w:rsidR="001B1811" w:rsidRPr="00F1332E">
        <w:rPr>
          <w:sz w:val="22"/>
          <w:szCs w:val="22"/>
        </w:rPr>
        <w:t>u</w:t>
      </w:r>
      <w:r w:rsidRPr="00F1332E">
        <w:rPr>
          <w:sz w:val="22"/>
          <w:szCs w:val="22"/>
        </w:rPr>
        <w:t xml:space="preserve">nits that purchase care are responsible for the definition, authorization, and approval of care and services extended to </w:t>
      </w:r>
      <w:r w:rsidR="006F513F" w:rsidRPr="00F1332E">
        <w:rPr>
          <w:sz w:val="22"/>
          <w:szCs w:val="22"/>
        </w:rPr>
        <w:t>covered</w:t>
      </w:r>
      <w:r w:rsidR="00D979B5" w:rsidRPr="00F1332E">
        <w:rPr>
          <w:sz w:val="22"/>
          <w:szCs w:val="22"/>
        </w:rPr>
        <w:t xml:space="preserve"> individuals. </w:t>
      </w:r>
    </w:p>
    <w:p w14:paraId="4EBE1307" w14:textId="77777777" w:rsidR="001B74A4" w:rsidRPr="00F1332E" w:rsidRDefault="001B74A4" w:rsidP="00FF33EC">
      <w:pPr>
        <w:tabs>
          <w:tab w:val="left" w:pos="360"/>
          <w:tab w:val="left" w:pos="720"/>
          <w:tab w:val="left" w:pos="810"/>
          <w:tab w:val="left" w:pos="1440"/>
          <w:tab w:val="left" w:pos="1800"/>
          <w:tab w:val="left" w:pos="2160"/>
          <w:tab w:val="left" w:pos="6840"/>
        </w:tabs>
        <w:suppressAutoHyphens/>
        <w:ind w:left="720"/>
        <w:rPr>
          <w:sz w:val="22"/>
          <w:szCs w:val="22"/>
        </w:rPr>
      </w:pPr>
    </w:p>
    <w:p w14:paraId="0A6FB103" w14:textId="640E7C5F" w:rsidR="001B74A4" w:rsidRPr="00F1332E" w:rsidRDefault="001B74A4">
      <w:pPr>
        <w:tabs>
          <w:tab w:val="left" w:pos="-720"/>
        </w:tabs>
        <w:suppressAutoHyphens/>
        <w:rPr>
          <w:sz w:val="22"/>
          <w:szCs w:val="22"/>
          <w:u w:val="single"/>
        </w:rPr>
      </w:pPr>
    </w:p>
    <w:p w14:paraId="150F28B8" w14:textId="53A0DCD5" w:rsidR="00112769" w:rsidRPr="00F1332E" w:rsidRDefault="00112769" w:rsidP="006001BD">
      <w:pPr>
        <w:keepNext/>
        <w:tabs>
          <w:tab w:val="left" w:pos="-720"/>
        </w:tabs>
        <w:suppressAutoHyphens/>
        <w:rPr>
          <w:sz w:val="22"/>
          <w:szCs w:val="22"/>
        </w:rPr>
      </w:pPr>
      <w:r w:rsidRPr="00F1332E">
        <w:rPr>
          <w:sz w:val="22"/>
          <w:szCs w:val="22"/>
          <w:u w:val="single"/>
        </w:rPr>
        <w:t>348.02:</w:t>
      </w:r>
      <w:r w:rsidR="00CE1928" w:rsidRPr="00F1332E">
        <w:rPr>
          <w:sz w:val="22"/>
          <w:szCs w:val="22"/>
          <w:u w:val="single"/>
        </w:rPr>
        <w:t xml:space="preserve">  </w:t>
      </w:r>
      <w:r w:rsidRPr="00F1332E">
        <w:rPr>
          <w:sz w:val="22"/>
          <w:szCs w:val="22"/>
          <w:u w:val="single"/>
        </w:rPr>
        <w:t>Definitions</w:t>
      </w:r>
    </w:p>
    <w:p w14:paraId="0199E806" w14:textId="77777777" w:rsidR="00112769" w:rsidRPr="00F1332E" w:rsidRDefault="00112769" w:rsidP="006001BD">
      <w:pPr>
        <w:keepNext/>
        <w:tabs>
          <w:tab w:val="left" w:pos="-720"/>
        </w:tabs>
        <w:suppressAutoHyphens/>
        <w:rPr>
          <w:sz w:val="22"/>
          <w:szCs w:val="22"/>
        </w:rPr>
      </w:pPr>
    </w:p>
    <w:p w14:paraId="26A186E2" w14:textId="235DCFD6" w:rsidR="008B65D1" w:rsidRPr="00F1332E" w:rsidRDefault="004D275E" w:rsidP="00E410F1">
      <w:pPr>
        <w:tabs>
          <w:tab w:val="left" w:pos="-720"/>
          <w:tab w:val="left" w:pos="0"/>
        </w:tabs>
        <w:suppressAutoHyphens/>
        <w:ind w:left="720" w:firstLine="360"/>
        <w:rPr>
          <w:sz w:val="22"/>
          <w:szCs w:val="22"/>
        </w:rPr>
      </w:pPr>
      <w:r w:rsidRPr="00390602" w:rsidDel="004F7A17">
        <w:rPr>
          <w:sz w:val="22"/>
          <w:szCs w:val="22"/>
        </w:rPr>
        <w:t xml:space="preserve">As used in 101 CMR </w:t>
      </w:r>
      <w:r w:rsidRPr="00390602">
        <w:rPr>
          <w:sz w:val="22"/>
          <w:szCs w:val="22"/>
        </w:rPr>
        <w:t>348</w:t>
      </w:r>
      <w:r w:rsidRPr="00390602" w:rsidDel="004F7A17">
        <w:rPr>
          <w:sz w:val="22"/>
          <w:szCs w:val="22"/>
        </w:rPr>
        <w:t xml:space="preserve">.00, unless the context requires otherwise, terms have the meanings in 101 CMR </w:t>
      </w:r>
      <w:r w:rsidRPr="00390602">
        <w:rPr>
          <w:sz w:val="22"/>
          <w:szCs w:val="22"/>
        </w:rPr>
        <w:t>348</w:t>
      </w:r>
      <w:r w:rsidRPr="00390602" w:rsidDel="004F7A17">
        <w:rPr>
          <w:sz w:val="22"/>
          <w:szCs w:val="22"/>
        </w:rPr>
        <w:t>.02</w:t>
      </w:r>
      <w:r>
        <w:rPr>
          <w:sz w:val="22"/>
          <w:szCs w:val="22"/>
        </w:rPr>
        <w:t>.</w:t>
      </w:r>
    </w:p>
    <w:p w14:paraId="78BF7A40" w14:textId="77777777" w:rsidR="00FF51AF" w:rsidRPr="00F1332E" w:rsidRDefault="00FF51AF" w:rsidP="00E410F1">
      <w:pPr>
        <w:tabs>
          <w:tab w:val="left" w:pos="-720"/>
          <w:tab w:val="left" w:pos="0"/>
        </w:tabs>
        <w:suppressAutoHyphens/>
        <w:ind w:left="720" w:firstLine="360"/>
        <w:rPr>
          <w:sz w:val="22"/>
          <w:szCs w:val="22"/>
        </w:rPr>
      </w:pPr>
    </w:p>
    <w:p w14:paraId="282F80DF" w14:textId="7F4DE526" w:rsidR="00FF51AF" w:rsidRPr="00F1332E" w:rsidRDefault="00FF51AF" w:rsidP="00FF51AF">
      <w:pPr>
        <w:tabs>
          <w:tab w:val="left" w:pos="-720"/>
        </w:tabs>
        <w:suppressAutoHyphens/>
        <w:ind w:left="720"/>
        <w:rPr>
          <w:sz w:val="22"/>
          <w:szCs w:val="22"/>
          <w:shd w:val="clear" w:color="auto" w:fill="FFFFFF"/>
        </w:rPr>
      </w:pPr>
      <w:r w:rsidRPr="00F1332E">
        <w:rPr>
          <w:sz w:val="22"/>
          <w:szCs w:val="22"/>
          <w:u w:val="single"/>
        </w:rPr>
        <w:t>Admission Services</w:t>
      </w:r>
      <w:r w:rsidRPr="00F1332E">
        <w:rPr>
          <w:sz w:val="22"/>
          <w:szCs w:val="22"/>
        </w:rPr>
        <w:t>.  Services provided to ensure safe and appropriate care planning for</w:t>
      </w:r>
      <w:r w:rsidRPr="00F1332E">
        <w:rPr>
          <w:sz w:val="22"/>
          <w:szCs w:val="22"/>
          <w:u w:val="single"/>
          <w:shd w:val="clear" w:color="auto" w:fill="FFFFFF"/>
        </w:rPr>
        <w:t xml:space="preserve"> </w:t>
      </w:r>
      <w:r w:rsidRPr="00F1332E">
        <w:rPr>
          <w:sz w:val="22"/>
          <w:szCs w:val="22"/>
          <w:shd w:val="clear" w:color="auto" w:fill="FFFFFF"/>
        </w:rPr>
        <w:t xml:space="preserve">day habilitation members enrolling in day </w:t>
      </w:r>
      <w:r w:rsidR="00D25D3A" w:rsidRPr="00F1332E">
        <w:rPr>
          <w:sz w:val="22"/>
          <w:szCs w:val="22"/>
          <w:shd w:val="clear" w:color="auto" w:fill="FFFFFF"/>
        </w:rPr>
        <w:t>habilitation</w:t>
      </w:r>
      <w:r w:rsidRPr="00F1332E">
        <w:rPr>
          <w:sz w:val="22"/>
          <w:szCs w:val="22"/>
          <w:shd w:val="clear" w:color="auto" w:fill="FFFFFF"/>
        </w:rPr>
        <w:t xml:space="preserve"> services for the first time. </w:t>
      </w:r>
      <w:r w:rsidR="0090673D" w:rsidRPr="00F1332E">
        <w:rPr>
          <w:sz w:val="22"/>
          <w:szCs w:val="22"/>
          <w:shd w:val="clear" w:color="auto" w:fill="FFFFFF"/>
        </w:rPr>
        <w:t>This is a one</w:t>
      </w:r>
      <w:r w:rsidRPr="00F1332E">
        <w:rPr>
          <w:sz w:val="22"/>
          <w:szCs w:val="22"/>
          <w:shd w:val="clear" w:color="auto" w:fill="FFFFFF"/>
        </w:rPr>
        <w:t xml:space="preserve">-time only claim per </w:t>
      </w:r>
      <w:r w:rsidR="0082582C" w:rsidRPr="00F1332E">
        <w:rPr>
          <w:sz w:val="22"/>
          <w:szCs w:val="22"/>
          <w:shd w:val="clear" w:color="auto" w:fill="FFFFFF"/>
        </w:rPr>
        <w:t xml:space="preserve">MassHealth </w:t>
      </w:r>
      <w:r w:rsidR="00CC53A2" w:rsidRPr="00F1332E">
        <w:rPr>
          <w:sz w:val="22"/>
          <w:szCs w:val="22"/>
          <w:shd w:val="clear" w:color="auto" w:fill="FFFFFF"/>
        </w:rPr>
        <w:t xml:space="preserve">member </w:t>
      </w:r>
      <w:r w:rsidR="00D6101D" w:rsidRPr="00F1332E">
        <w:rPr>
          <w:sz w:val="22"/>
          <w:szCs w:val="22"/>
          <w:shd w:val="clear" w:color="auto" w:fill="FFFFFF"/>
        </w:rPr>
        <w:t>ID</w:t>
      </w:r>
      <w:r w:rsidRPr="00F1332E">
        <w:rPr>
          <w:sz w:val="22"/>
          <w:szCs w:val="22"/>
          <w:shd w:val="clear" w:color="auto" w:fill="FFFFFF"/>
        </w:rPr>
        <w:t>.</w:t>
      </w:r>
    </w:p>
    <w:p w14:paraId="6E6FF5C1" w14:textId="77777777" w:rsidR="00112769" w:rsidRPr="00F1332E" w:rsidRDefault="00112769" w:rsidP="00FF33EC">
      <w:pPr>
        <w:tabs>
          <w:tab w:val="left" w:pos="-720"/>
        </w:tabs>
        <w:suppressAutoHyphens/>
        <w:ind w:left="720"/>
        <w:rPr>
          <w:sz w:val="22"/>
          <w:szCs w:val="22"/>
        </w:rPr>
      </w:pPr>
    </w:p>
    <w:p w14:paraId="5833D440" w14:textId="77777777" w:rsidR="00112769" w:rsidRPr="00F1332E" w:rsidRDefault="00112769" w:rsidP="00FF33EC">
      <w:pPr>
        <w:tabs>
          <w:tab w:val="left" w:pos="-720"/>
          <w:tab w:val="left" w:pos="0"/>
        </w:tabs>
        <w:suppressAutoHyphens/>
        <w:ind w:left="720"/>
        <w:rPr>
          <w:sz w:val="22"/>
          <w:szCs w:val="22"/>
        </w:rPr>
      </w:pPr>
      <w:r w:rsidRPr="00F1332E">
        <w:rPr>
          <w:sz w:val="22"/>
          <w:szCs w:val="22"/>
          <w:u w:val="single"/>
        </w:rPr>
        <w:t>Approved Rates</w:t>
      </w:r>
      <w:r w:rsidRPr="00F1332E">
        <w:rPr>
          <w:sz w:val="22"/>
          <w:szCs w:val="22"/>
        </w:rPr>
        <w:t xml:space="preserve">.  The rates of payment that have been certified by EOHHS and filed with the </w:t>
      </w:r>
      <w:r w:rsidR="00D979B5" w:rsidRPr="00F1332E">
        <w:rPr>
          <w:sz w:val="22"/>
          <w:szCs w:val="22"/>
        </w:rPr>
        <w:t xml:space="preserve">Secretary of the Commonwealth. </w:t>
      </w:r>
      <w:r w:rsidRPr="00F1332E">
        <w:rPr>
          <w:sz w:val="22"/>
          <w:szCs w:val="22"/>
        </w:rPr>
        <w:t>These rates govern payment for services under 101 CMR 348.00.</w:t>
      </w:r>
    </w:p>
    <w:p w14:paraId="57628978" w14:textId="77777777" w:rsidR="00112769" w:rsidRPr="00F1332E" w:rsidRDefault="00112769" w:rsidP="00FF33EC">
      <w:pPr>
        <w:tabs>
          <w:tab w:val="left" w:pos="-720"/>
          <w:tab w:val="left" w:pos="0"/>
        </w:tabs>
        <w:suppressAutoHyphens/>
        <w:ind w:left="720"/>
        <w:rPr>
          <w:sz w:val="22"/>
          <w:szCs w:val="22"/>
        </w:rPr>
      </w:pPr>
    </w:p>
    <w:p w14:paraId="7A40A1D9" w14:textId="77777777" w:rsidR="00112769" w:rsidRPr="00F1332E" w:rsidRDefault="00112769" w:rsidP="00FF33EC">
      <w:pPr>
        <w:tabs>
          <w:tab w:val="left" w:pos="-720"/>
        </w:tabs>
        <w:suppressAutoHyphens/>
        <w:ind w:left="720"/>
        <w:rPr>
          <w:sz w:val="22"/>
          <w:szCs w:val="22"/>
        </w:rPr>
      </w:pPr>
      <w:r w:rsidRPr="00F1332E">
        <w:rPr>
          <w:sz w:val="22"/>
          <w:szCs w:val="22"/>
          <w:u w:val="single"/>
        </w:rPr>
        <w:t>Center</w:t>
      </w:r>
      <w:r w:rsidRPr="00F1332E">
        <w:rPr>
          <w:sz w:val="22"/>
          <w:szCs w:val="22"/>
        </w:rPr>
        <w:t>.  The Center for Health Information and Analysis established under M.G.L. c. 12C.</w:t>
      </w:r>
    </w:p>
    <w:p w14:paraId="1C8DF932" w14:textId="77777777" w:rsidR="00112769" w:rsidRPr="00F1332E" w:rsidRDefault="00112769" w:rsidP="00AC7901">
      <w:pPr>
        <w:tabs>
          <w:tab w:val="left" w:pos="-720"/>
          <w:tab w:val="left" w:pos="0"/>
        </w:tabs>
        <w:suppressAutoHyphens/>
        <w:ind w:left="720"/>
        <w:rPr>
          <w:sz w:val="22"/>
          <w:szCs w:val="22"/>
        </w:rPr>
      </w:pPr>
    </w:p>
    <w:p w14:paraId="0D9DB448" w14:textId="77777777" w:rsidR="00112769" w:rsidRPr="00F1332E" w:rsidRDefault="00112769" w:rsidP="00FF33EC">
      <w:pPr>
        <w:tabs>
          <w:tab w:val="left" w:pos="-720"/>
          <w:tab w:val="left" w:pos="0"/>
        </w:tabs>
        <w:suppressAutoHyphens/>
        <w:ind w:left="720"/>
        <w:rPr>
          <w:sz w:val="22"/>
          <w:szCs w:val="22"/>
        </w:rPr>
      </w:pPr>
      <w:r w:rsidRPr="00F1332E">
        <w:rPr>
          <w:sz w:val="22"/>
          <w:szCs w:val="22"/>
          <w:u w:val="single"/>
        </w:rPr>
        <w:t>Day Habilitation Program</w:t>
      </w:r>
      <w:r w:rsidRPr="00F1332E">
        <w:rPr>
          <w:sz w:val="22"/>
          <w:szCs w:val="22"/>
        </w:rPr>
        <w:t>.  A structured, goal</w:t>
      </w:r>
      <w:r w:rsidRPr="00F1332E">
        <w:rPr>
          <w:sz w:val="22"/>
          <w:szCs w:val="22"/>
        </w:rPr>
        <w:noBreakHyphen/>
        <w:t>oriented active treatment program of medically oriented, therapeutic, and habilitation services to raise recipients' levels of functioning and facilitate independent living and self</w:t>
      </w:r>
      <w:r w:rsidRPr="00F1332E">
        <w:rPr>
          <w:sz w:val="22"/>
          <w:szCs w:val="22"/>
        </w:rPr>
        <w:noBreakHyphen/>
        <w:t>management in their communities.</w:t>
      </w:r>
    </w:p>
    <w:p w14:paraId="7619DBB6" w14:textId="77777777" w:rsidR="00112769" w:rsidRPr="00F1332E" w:rsidRDefault="00112769" w:rsidP="00FF33EC">
      <w:pPr>
        <w:tabs>
          <w:tab w:val="left" w:pos="-720"/>
        </w:tabs>
        <w:suppressAutoHyphens/>
        <w:ind w:left="720"/>
        <w:rPr>
          <w:sz w:val="22"/>
          <w:szCs w:val="22"/>
        </w:rPr>
      </w:pPr>
    </w:p>
    <w:p w14:paraId="590EBFBD" w14:textId="23F034D1" w:rsidR="00112769" w:rsidRPr="00F1332E" w:rsidRDefault="00112769" w:rsidP="00FF33EC">
      <w:pPr>
        <w:tabs>
          <w:tab w:val="left" w:pos="-720"/>
          <w:tab w:val="left" w:pos="0"/>
        </w:tabs>
        <w:suppressAutoHyphens/>
        <w:ind w:left="720"/>
        <w:rPr>
          <w:sz w:val="22"/>
          <w:szCs w:val="22"/>
        </w:rPr>
      </w:pPr>
      <w:r w:rsidRPr="00F1332E">
        <w:rPr>
          <w:sz w:val="22"/>
          <w:szCs w:val="22"/>
          <w:u w:val="single"/>
        </w:rPr>
        <w:t>Eligible Provider</w:t>
      </w:r>
      <w:r w:rsidRPr="00F1332E">
        <w:rPr>
          <w:sz w:val="22"/>
          <w:szCs w:val="22"/>
        </w:rPr>
        <w:t>.  Any individual, partnership, corporation</w:t>
      </w:r>
      <w:r w:rsidR="001B1811" w:rsidRPr="00F1332E">
        <w:rPr>
          <w:sz w:val="22"/>
          <w:szCs w:val="22"/>
        </w:rPr>
        <w:t>,</w:t>
      </w:r>
      <w:r w:rsidRPr="00F1332E">
        <w:rPr>
          <w:sz w:val="22"/>
          <w:szCs w:val="22"/>
        </w:rPr>
        <w:t xml:space="preserve"> or other entity that offers services for purchase by a </w:t>
      </w:r>
      <w:r w:rsidR="00E930FF" w:rsidRPr="00F1332E">
        <w:rPr>
          <w:sz w:val="22"/>
          <w:szCs w:val="22"/>
        </w:rPr>
        <w:t>g</w:t>
      </w:r>
      <w:r w:rsidRPr="00F1332E">
        <w:rPr>
          <w:sz w:val="22"/>
          <w:szCs w:val="22"/>
        </w:rPr>
        <w:t xml:space="preserve">overnmental </w:t>
      </w:r>
      <w:r w:rsidR="00E930FF" w:rsidRPr="00F1332E">
        <w:rPr>
          <w:sz w:val="22"/>
          <w:szCs w:val="22"/>
        </w:rPr>
        <w:t>u</w:t>
      </w:r>
      <w:r w:rsidRPr="00F1332E">
        <w:rPr>
          <w:sz w:val="22"/>
          <w:szCs w:val="22"/>
        </w:rPr>
        <w:t>nit and that meets the conditions of purchase or licensure established under 130 CMR 419.000</w:t>
      </w:r>
      <w:r w:rsidR="00E5709A" w:rsidRPr="00F1332E">
        <w:rPr>
          <w:sz w:val="22"/>
          <w:szCs w:val="22"/>
        </w:rPr>
        <w:t xml:space="preserve">:  </w:t>
      </w:r>
      <w:r w:rsidR="00E5709A" w:rsidRPr="00F1332E">
        <w:rPr>
          <w:i/>
          <w:sz w:val="22"/>
          <w:szCs w:val="22"/>
        </w:rPr>
        <w:t>Day Habilitation</w:t>
      </w:r>
      <w:r w:rsidR="00D162F6" w:rsidRPr="00F1332E">
        <w:rPr>
          <w:i/>
          <w:sz w:val="22"/>
          <w:szCs w:val="22"/>
        </w:rPr>
        <w:t xml:space="preserve"> </w:t>
      </w:r>
      <w:r w:rsidR="00276167" w:rsidRPr="00F1332E">
        <w:rPr>
          <w:i/>
          <w:sz w:val="22"/>
          <w:szCs w:val="22"/>
        </w:rPr>
        <w:t xml:space="preserve">Center </w:t>
      </w:r>
      <w:r w:rsidR="00D162F6" w:rsidRPr="00F1332E">
        <w:rPr>
          <w:i/>
          <w:sz w:val="22"/>
          <w:szCs w:val="22"/>
        </w:rPr>
        <w:t>Services</w:t>
      </w:r>
      <w:r w:rsidRPr="00F1332E">
        <w:rPr>
          <w:sz w:val="22"/>
          <w:szCs w:val="22"/>
        </w:rPr>
        <w:t>.</w:t>
      </w:r>
    </w:p>
    <w:p w14:paraId="25DEA1C9" w14:textId="77777777" w:rsidR="00112769" w:rsidRPr="00F1332E" w:rsidRDefault="00112769" w:rsidP="00FF33EC">
      <w:pPr>
        <w:tabs>
          <w:tab w:val="left" w:pos="-720"/>
        </w:tabs>
        <w:suppressAutoHyphens/>
        <w:ind w:left="720"/>
        <w:rPr>
          <w:sz w:val="22"/>
          <w:szCs w:val="22"/>
        </w:rPr>
      </w:pPr>
    </w:p>
    <w:p w14:paraId="68F1539D" w14:textId="77777777" w:rsidR="00112769" w:rsidRPr="00F1332E" w:rsidRDefault="00112769" w:rsidP="00FF33EC">
      <w:pPr>
        <w:tabs>
          <w:tab w:val="left" w:pos="-720"/>
          <w:tab w:val="left" w:pos="0"/>
        </w:tabs>
        <w:suppressAutoHyphens/>
        <w:ind w:left="720"/>
        <w:rPr>
          <w:sz w:val="22"/>
          <w:szCs w:val="22"/>
        </w:rPr>
      </w:pPr>
      <w:r w:rsidRPr="00F1332E">
        <w:rPr>
          <w:sz w:val="22"/>
          <w:szCs w:val="22"/>
          <w:u w:val="single"/>
        </w:rPr>
        <w:t>EOHHS</w:t>
      </w:r>
      <w:r w:rsidRPr="00F1332E">
        <w:rPr>
          <w:sz w:val="22"/>
          <w:szCs w:val="22"/>
        </w:rPr>
        <w:t>.  The Executive Office of Health and Human Services established under M.G.L. c. 6A.</w:t>
      </w:r>
    </w:p>
    <w:p w14:paraId="0D21A5B3" w14:textId="77777777" w:rsidR="00112769" w:rsidRPr="00F1332E" w:rsidRDefault="00112769" w:rsidP="00FF33EC">
      <w:pPr>
        <w:tabs>
          <w:tab w:val="left" w:pos="-720"/>
          <w:tab w:val="left" w:pos="0"/>
        </w:tabs>
        <w:suppressAutoHyphens/>
        <w:ind w:left="720"/>
        <w:rPr>
          <w:sz w:val="22"/>
          <w:szCs w:val="22"/>
        </w:rPr>
      </w:pPr>
    </w:p>
    <w:p w14:paraId="5EDE7A93" w14:textId="12ACBA5C" w:rsidR="00112769" w:rsidRPr="00F1332E" w:rsidRDefault="00112769" w:rsidP="00FF33EC">
      <w:pPr>
        <w:tabs>
          <w:tab w:val="left" w:pos="-720"/>
          <w:tab w:val="left" w:pos="0"/>
        </w:tabs>
        <w:suppressAutoHyphens/>
        <w:ind w:left="720"/>
        <w:rPr>
          <w:sz w:val="22"/>
          <w:szCs w:val="22"/>
        </w:rPr>
      </w:pPr>
      <w:r w:rsidRPr="00F1332E">
        <w:rPr>
          <w:sz w:val="22"/>
          <w:szCs w:val="22"/>
          <w:u w:val="single"/>
        </w:rPr>
        <w:t>Governmental Unit</w:t>
      </w:r>
      <w:r w:rsidRPr="00F1332E">
        <w:rPr>
          <w:sz w:val="22"/>
          <w:szCs w:val="22"/>
        </w:rPr>
        <w:t>.  The Commonwealth, any department, agency, board</w:t>
      </w:r>
      <w:r w:rsidR="00AE502A" w:rsidRPr="00F1332E">
        <w:rPr>
          <w:sz w:val="22"/>
          <w:szCs w:val="22"/>
        </w:rPr>
        <w:t>,</w:t>
      </w:r>
      <w:r w:rsidRPr="00F1332E">
        <w:rPr>
          <w:sz w:val="22"/>
          <w:szCs w:val="22"/>
        </w:rPr>
        <w:t xml:space="preserve"> or commission of the Commonwealth and any political subdivision of the Commonwealth.</w:t>
      </w:r>
    </w:p>
    <w:p w14:paraId="18113C3C" w14:textId="77777777" w:rsidR="00112769" w:rsidRPr="00F1332E" w:rsidRDefault="00112769" w:rsidP="00FF33EC">
      <w:pPr>
        <w:tabs>
          <w:tab w:val="left" w:pos="-720"/>
          <w:tab w:val="left" w:pos="0"/>
        </w:tabs>
        <w:suppressAutoHyphens/>
        <w:ind w:left="720"/>
        <w:rPr>
          <w:sz w:val="22"/>
          <w:szCs w:val="22"/>
          <w:u w:val="single"/>
        </w:rPr>
      </w:pPr>
    </w:p>
    <w:p w14:paraId="684093AD" w14:textId="59E78E6A" w:rsidR="001B1811" w:rsidRPr="00F1332E" w:rsidRDefault="007E1B47" w:rsidP="001B1811">
      <w:pPr>
        <w:tabs>
          <w:tab w:val="left" w:pos="-720"/>
        </w:tabs>
        <w:suppressAutoHyphens/>
        <w:ind w:left="720"/>
        <w:rPr>
          <w:sz w:val="22"/>
          <w:szCs w:val="22"/>
        </w:rPr>
      </w:pPr>
      <w:r w:rsidRPr="00F1332E">
        <w:rPr>
          <w:sz w:val="22"/>
          <w:szCs w:val="22"/>
          <w:u w:val="single"/>
        </w:rPr>
        <w:t>Half</w:t>
      </w:r>
      <w:r w:rsidR="001B1811" w:rsidRPr="00F1332E">
        <w:rPr>
          <w:sz w:val="22"/>
          <w:szCs w:val="22"/>
          <w:u w:val="single"/>
        </w:rPr>
        <w:t xml:space="preserve"> </w:t>
      </w:r>
      <w:r w:rsidR="001B1811" w:rsidRPr="00F1332E">
        <w:rPr>
          <w:i/>
          <w:sz w:val="22"/>
          <w:szCs w:val="22"/>
          <w:u w:val="single"/>
        </w:rPr>
        <w:t>Per Diem</w:t>
      </w:r>
      <w:r w:rsidR="001B1811" w:rsidRPr="00F1332E">
        <w:rPr>
          <w:sz w:val="22"/>
          <w:szCs w:val="22"/>
        </w:rPr>
        <w:t xml:space="preserve">. </w:t>
      </w:r>
      <w:r w:rsidR="00276167" w:rsidRPr="00F1332E">
        <w:rPr>
          <w:sz w:val="22"/>
          <w:szCs w:val="22"/>
        </w:rPr>
        <w:t xml:space="preserve"> </w:t>
      </w:r>
      <w:r w:rsidR="001B1811" w:rsidRPr="00F1332E">
        <w:rPr>
          <w:sz w:val="22"/>
          <w:szCs w:val="22"/>
        </w:rPr>
        <w:t>Day habilitation services provided for a period equal to or less than three hours per day.</w:t>
      </w:r>
    </w:p>
    <w:p w14:paraId="716C7E80" w14:textId="77777777" w:rsidR="008352D0" w:rsidRPr="00F1332E" w:rsidRDefault="008352D0" w:rsidP="001B1811">
      <w:pPr>
        <w:tabs>
          <w:tab w:val="left" w:pos="-720"/>
        </w:tabs>
        <w:suppressAutoHyphens/>
        <w:ind w:left="720"/>
        <w:rPr>
          <w:sz w:val="22"/>
          <w:szCs w:val="22"/>
        </w:rPr>
      </w:pPr>
    </w:p>
    <w:p w14:paraId="5356E1C4" w14:textId="77777777" w:rsidR="008352D0" w:rsidRPr="00F1332E" w:rsidRDefault="008352D0" w:rsidP="008352D0">
      <w:pPr>
        <w:tabs>
          <w:tab w:val="left" w:pos="-720"/>
        </w:tabs>
        <w:suppressAutoHyphens/>
        <w:ind w:left="720"/>
        <w:rPr>
          <w:sz w:val="22"/>
          <w:szCs w:val="22"/>
          <w:u w:val="single"/>
        </w:rPr>
      </w:pPr>
      <w:r w:rsidRPr="00F1332E">
        <w:rPr>
          <w:sz w:val="22"/>
          <w:szCs w:val="22"/>
          <w:u w:val="single"/>
        </w:rPr>
        <w:t>Monitor Transportation</w:t>
      </w:r>
      <w:r w:rsidRPr="00390602">
        <w:rPr>
          <w:sz w:val="22"/>
          <w:szCs w:val="22"/>
        </w:rPr>
        <w:t xml:space="preserve">.  </w:t>
      </w:r>
      <w:r w:rsidRPr="00F1332E">
        <w:rPr>
          <w:sz w:val="22"/>
          <w:szCs w:val="22"/>
        </w:rPr>
        <w:t>Transportation services provided when the member is accompanied by an escort to ensure safety due to signs and symptoms related to medical needs, including Alzheimer’s disease and related dementias, or due to other known and verified behaviors related to mental health or developmental disability diagnoses.</w:t>
      </w:r>
    </w:p>
    <w:p w14:paraId="106E3170" w14:textId="2D69E1BD" w:rsidR="001B1811" w:rsidRPr="00F1332E" w:rsidRDefault="001B1811" w:rsidP="001B1811">
      <w:pPr>
        <w:tabs>
          <w:tab w:val="left" w:pos="-720"/>
        </w:tabs>
        <w:suppressAutoHyphens/>
        <w:ind w:left="720"/>
        <w:rPr>
          <w:sz w:val="22"/>
          <w:szCs w:val="22"/>
          <w:u w:val="single"/>
        </w:rPr>
      </w:pPr>
    </w:p>
    <w:p w14:paraId="6E6B4424" w14:textId="77777777" w:rsidR="001B1811" w:rsidRPr="00F1332E" w:rsidRDefault="001B1811" w:rsidP="001B1811">
      <w:pPr>
        <w:tabs>
          <w:tab w:val="left" w:pos="-720"/>
        </w:tabs>
        <w:suppressAutoHyphens/>
        <w:ind w:left="720"/>
        <w:rPr>
          <w:sz w:val="22"/>
          <w:szCs w:val="22"/>
        </w:rPr>
      </w:pPr>
      <w:r w:rsidRPr="00F1332E">
        <w:rPr>
          <w:i/>
          <w:sz w:val="22"/>
          <w:szCs w:val="22"/>
          <w:u w:val="single"/>
        </w:rPr>
        <w:t>Per Diem</w:t>
      </w:r>
      <w:r w:rsidRPr="00F1332E">
        <w:rPr>
          <w:sz w:val="22"/>
          <w:szCs w:val="22"/>
        </w:rPr>
        <w:t xml:space="preserve">. </w:t>
      </w:r>
      <w:r w:rsidR="00276167" w:rsidRPr="00F1332E">
        <w:rPr>
          <w:sz w:val="22"/>
          <w:szCs w:val="22"/>
        </w:rPr>
        <w:t xml:space="preserve"> </w:t>
      </w:r>
      <w:r w:rsidRPr="00F1332E">
        <w:rPr>
          <w:sz w:val="22"/>
          <w:szCs w:val="22"/>
        </w:rPr>
        <w:t xml:space="preserve">Day habilitation services provided for a period </w:t>
      </w:r>
      <w:proofErr w:type="gramStart"/>
      <w:r w:rsidRPr="00F1332E">
        <w:rPr>
          <w:sz w:val="22"/>
          <w:szCs w:val="22"/>
        </w:rPr>
        <w:t>greater</w:t>
      </w:r>
      <w:proofErr w:type="gramEnd"/>
      <w:r w:rsidRPr="00F1332E">
        <w:rPr>
          <w:sz w:val="22"/>
          <w:szCs w:val="22"/>
        </w:rPr>
        <w:t xml:space="preserve"> than three hours per day.</w:t>
      </w:r>
    </w:p>
    <w:p w14:paraId="24220A99" w14:textId="77777777" w:rsidR="001B1811" w:rsidRPr="00F1332E" w:rsidRDefault="001B1811" w:rsidP="00FF33EC">
      <w:pPr>
        <w:tabs>
          <w:tab w:val="left" w:pos="-720"/>
          <w:tab w:val="left" w:pos="0"/>
        </w:tabs>
        <w:suppressAutoHyphens/>
        <w:ind w:left="720"/>
        <w:rPr>
          <w:sz w:val="22"/>
          <w:szCs w:val="22"/>
          <w:u w:val="single"/>
        </w:rPr>
      </w:pPr>
    </w:p>
    <w:p w14:paraId="48FD4A40" w14:textId="18554341" w:rsidR="00112769" w:rsidRPr="00F1332E" w:rsidRDefault="00112769" w:rsidP="00FF33EC">
      <w:pPr>
        <w:tabs>
          <w:tab w:val="left" w:pos="-720"/>
          <w:tab w:val="left" w:pos="0"/>
        </w:tabs>
        <w:suppressAutoHyphens/>
        <w:ind w:left="720"/>
        <w:rPr>
          <w:sz w:val="22"/>
          <w:szCs w:val="22"/>
        </w:rPr>
      </w:pPr>
      <w:r w:rsidRPr="00F1332E">
        <w:rPr>
          <w:sz w:val="22"/>
          <w:szCs w:val="22"/>
          <w:u w:val="single"/>
        </w:rPr>
        <w:t>Publicly Aided Individual</w:t>
      </w:r>
      <w:r w:rsidRPr="00F1332E">
        <w:rPr>
          <w:sz w:val="22"/>
          <w:szCs w:val="22"/>
        </w:rPr>
        <w:t xml:space="preserve">.  </w:t>
      </w:r>
      <w:r w:rsidR="001B1811" w:rsidRPr="00F1332E">
        <w:rPr>
          <w:sz w:val="22"/>
          <w:szCs w:val="22"/>
        </w:rPr>
        <w:t>A person whose medical and other services a governmental unit is in whole or in part liable for under a statutory program.</w:t>
      </w:r>
    </w:p>
    <w:p w14:paraId="7FA2A04C" w14:textId="77777777" w:rsidR="00C73DB1" w:rsidRPr="00F1332E" w:rsidRDefault="00C73DB1" w:rsidP="00C73DB1">
      <w:pPr>
        <w:tabs>
          <w:tab w:val="left" w:pos="-720"/>
          <w:tab w:val="left" w:pos="0"/>
        </w:tabs>
        <w:suppressAutoHyphens/>
        <w:ind w:left="720"/>
        <w:rPr>
          <w:sz w:val="22"/>
          <w:szCs w:val="22"/>
          <w:u w:val="single"/>
        </w:rPr>
      </w:pPr>
    </w:p>
    <w:p w14:paraId="629AE3FA" w14:textId="128B28A3" w:rsidR="00C73DB1" w:rsidRPr="00F1332E" w:rsidRDefault="00C73DB1" w:rsidP="00C73DB1">
      <w:pPr>
        <w:tabs>
          <w:tab w:val="left" w:pos="-720"/>
          <w:tab w:val="left" w:pos="0"/>
        </w:tabs>
        <w:suppressAutoHyphens/>
        <w:ind w:left="720"/>
        <w:rPr>
          <w:sz w:val="22"/>
          <w:szCs w:val="22"/>
        </w:rPr>
      </w:pPr>
      <w:r w:rsidRPr="00F1332E">
        <w:rPr>
          <w:sz w:val="22"/>
          <w:szCs w:val="22"/>
          <w:u w:val="single"/>
        </w:rPr>
        <w:t xml:space="preserve">Quarter </w:t>
      </w:r>
      <w:r w:rsidRPr="00F1332E">
        <w:rPr>
          <w:i/>
          <w:sz w:val="22"/>
          <w:szCs w:val="22"/>
          <w:u w:val="single"/>
        </w:rPr>
        <w:t>Per Diem</w:t>
      </w:r>
      <w:r w:rsidRPr="00F1332E">
        <w:rPr>
          <w:sz w:val="22"/>
          <w:szCs w:val="22"/>
        </w:rPr>
        <w:t>.  Day habilitation services provided for a period equal to or less than 1½ hours per day.</w:t>
      </w:r>
    </w:p>
    <w:p w14:paraId="38165BB5" w14:textId="77777777" w:rsidR="00112769" w:rsidRPr="00F1332E" w:rsidRDefault="00112769" w:rsidP="00FF33EC">
      <w:pPr>
        <w:tabs>
          <w:tab w:val="left" w:pos="-720"/>
        </w:tabs>
        <w:suppressAutoHyphens/>
        <w:ind w:left="720"/>
        <w:rPr>
          <w:sz w:val="22"/>
          <w:szCs w:val="22"/>
        </w:rPr>
      </w:pPr>
    </w:p>
    <w:p w14:paraId="44AC4F82" w14:textId="429BA612" w:rsidR="00D25D3A" w:rsidRPr="00F1332E" w:rsidRDefault="00D25D3A" w:rsidP="00D25D3A">
      <w:pPr>
        <w:tabs>
          <w:tab w:val="left" w:pos="-720"/>
        </w:tabs>
        <w:suppressAutoHyphens/>
        <w:ind w:left="720"/>
        <w:rPr>
          <w:rStyle w:val="normaltextrun"/>
          <w:sz w:val="22"/>
          <w:szCs w:val="22"/>
          <w:shd w:val="clear" w:color="auto" w:fill="FFFFFF"/>
        </w:rPr>
      </w:pPr>
      <w:r w:rsidRPr="00F1332E">
        <w:rPr>
          <w:sz w:val="22"/>
          <w:szCs w:val="22"/>
          <w:u w:val="single"/>
        </w:rPr>
        <w:t>Re-engagement Services</w:t>
      </w:r>
      <w:r w:rsidRPr="00F1332E">
        <w:rPr>
          <w:sz w:val="22"/>
          <w:szCs w:val="22"/>
        </w:rPr>
        <w:t xml:space="preserve">.  Services provided to ensure successful re-engagement of members </w:t>
      </w:r>
      <w:r w:rsidR="00FF46DF" w:rsidRPr="00F1332E">
        <w:rPr>
          <w:sz w:val="22"/>
          <w:szCs w:val="22"/>
        </w:rPr>
        <w:t xml:space="preserve">who have not received site-based services during the period of March 24, </w:t>
      </w:r>
      <w:r w:rsidR="00D553CA" w:rsidRPr="00F1332E">
        <w:rPr>
          <w:sz w:val="22"/>
          <w:szCs w:val="22"/>
        </w:rPr>
        <w:t>2020,</w:t>
      </w:r>
      <w:r w:rsidR="00B70170" w:rsidRPr="00F1332E">
        <w:rPr>
          <w:sz w:val="22"/>
          <w:szCs w:val="22"/>
        </w:rPr>
        <w:t xml:space="preserve"> through June 30, 2023.</w:t>
      </w:r>
      <w:r w:rsidRPr="00F1332E">
        <w:rPr>
          <w:rStyle w:val="normaltextrun"/>
          <w:sz w:val="22"/>
          <w:szCs w:val="22"/>
          <w:shd w:val="clear" w:color="auto" w:fill="FFFFFF"/>
        </w:rPr>
        <w:t xml:space="preserve"> </w:t>
      </w:r>
      <w:r w:rsidR="0090673D" w:rsidRPr="00F1332E">
        <w:rPr>
          <w:rStyle w:val="normaltextrun"/>
          <w:sz w:val="22"/>
          <w:szCs w:val="22"/>
          <w:shd w:val="clear" w:color="auto" w:fill="FFFFFF"/>
        </w:rPr>
        <w:t xml:space="preserve">This is a one-time </w:t>
      </w:r>
      <w:r w:rsidRPr="00F1332E">
        <w:rPr>
          <w:rStyle w:val="normaltextrun"/>
          <w:sz w:val="22"/>
          <w:szCs w:val="22"/>
          <w:shd w:val="clear" w:color="auto" w:fill="FFFFFF"/>
        </w:rPr>
        <w:t xml:space="preserve">only claim per </w:t>
      </w:r>
      <w:r w:rsidR="00D17345" w:rsidRPr="00F1332E">
        <w:rPr>
          <w:rStyle w:val="normaltextrun"/>
          <w:sz w:val="22"/>
          <w:szCs w:val="22"/>
          <w:shd w:val="clear" w:color="auto" w:fill="FFFFFF"/>
        </w:rPr>
        <w:t xml:space="preserve">MassHealth </w:t>
      </w:r>
      <w:r w:rsidR="00946419" w:rsidRPr="00F1332E">
        <w:rPr>
          <w:rStyle w:val="normaltextrun"/>
          <w:sz w:val="22"/>
          <w:szCs w:val="22"/>
          <w:shd w:val="clear" w:color="auto" w:fill="FFFFFF"/>
        </w:rPr>
        <w:t xml:space="preserve">member </w:t>
      </w:r>
      <w:r w:rsidR="00D17345" w:rsidRPr="00F1332E">
        <w:rPr>
          <w:rStyle w:val="normaltextrun"/>
          <w:sz w:val="22"/>
          <w:szCs w:val="22"/>
          <w:shd w:val="clear" w:color="auto" w:fill="FFFFFF"/>
        </w:rPr>
        <w:t>ID</w:t>
      </w:r>
      <w:r w:rsidR="00152B72" w:rsidRPr="00F1332E">
        <w:rPr>
          <w:rStyle w:val="normaltextrun"/>
          <w:sz w:val="22"/>
          <w:szCs w:val="22"/>
          <w:shd w:val="clear" w:color="auto" w:fill="FFFFFF"/>
        </w:rPr>
        <w:t xml:space="preserve"> </w:t>
      </w:r>
      <w:r w:rsidR="00A06E21" w:rsidRPr="00F1332E">
        <w:rPr>
          <w:rStyle w:val="normaltextrun"/>
          <w:sz w:val="22"/>
          <w:szCs w:val="22"/>
          <w:shd w:val="clear" w:color="auto" w:fill="FFFFFF"/>
        </w:rPr>
        <w:t>on or after the 45</w:t>
      </w:r>
      <w:r w:rsidR="00A06E21" w:rsidRPr="00F1332E">
        <w:rPr>
          <w:rStyle w:val="normaltextrun"/>
          <w:sz w:val="22"/>
          <w:szCs w:val="22"/>
          <w:shd w:val="clear" w:color="auto" w:fill="FFFFFF"/>
          <w:vertAlign w:val="superscript"/>
        </w:rPr>
        <w:t>th</w:t>
      </w:r>
      <w:r w:rsidR="00A06E21" w:rsidRPr="00F1332E">
        <w:rPr>
          <w:rStyle w:val="normaltextrun"/>
          <w:sz w:val="22"/>
          <w:szCs w:val="22"/>
          <w:shd w:val="clear" w:color="auto" w:fill="FFFFFF"/>
        </w:rPr>
        <w:t xml:space="preserve"> day of service </w:t>
      </w:r>
      <w:r w:rsidR="00152B72" w:rsidRPr="00F1332E">
        <w:rPr>
          <w:rStyle w:val="normaltextrun"/>
          <w:sz w:val="22"/>
          <w:szCs w:val="22"/>
          <w:shd w:val="clear" w:color="auto" w:fill="FFFFFF"/>
        </w:rPr>
        <w:t>with s</w:t>
      </w:r>
      <w:r w:rsidR="00400BD0" w:rsidRPr="00F1332E">
        <w:rPr>
          <w:rStyle w:val="normaltextrun"/>
          <w:sz w:val="22"/>
          <w:szCs w:val="22"/>
          <w:shd w:val="clear" w:color="auto" w:fill="FFFFFF"/>
        </w:rPr>
        <w:t>ustainable</w:t>
      </w:r>
      <w:r w:rsidR="00152B72" w:rsidRPr="00F1332E">
        <w:rPr>
          <w:rStyle w:val="normaltextrun"/>
          <w:sz w:val="22"/>
          <w:szCs w:val="22"/>
          <w:shd w:val="clear" w:color="auto" w:fill="FFFFFF"/>
        </w:rPr>
        <w:t xml:space="preserve"> re-engagement in site-based services</w:t>
      </w:r>
      <w:r w:rsidRPr="00F1332E">
        <w:rPr>
          <w:rStyle w:val="normaltextrun"/>
          <w:sz w:val="22"/>
          <w:szCs w:val="22"/>
          <w:shd w:val="clear" w:color="auto" w:fill="FFFFFF"/>
        </w:rPr>
        <w:t>.</w:t>
      </w:r>
    </w:p>
    <w:p w14:paraId="2A6852F9" w14:textId="77777777" w:rsidR="008352D0" w:rsidRPr="00F1332E" w:rsidRDefault="008352D0" w:rsidP="00D25D3A">
      <w:pPr>
        <w:tabs>
          <w:tab w:val="left" w:pos="-720"/>
        </w:tabs>
        <w:suppressAutoHyphens/>
        <w:ind w:left="720"/>
        <w:rPr>
          <w:rStyle w:val="normaltextrun"/>
          <w:sz w:val="22"/>
          <w:szCs w:val="22"/>
          <w:shd w:val="clear" w:color="auto" w:fill="FFFFFF"/>
        </w:rPr>
      </w:pPr>
    </w:p>
    <w:p w14:paraId="0477B6A8" w14:textId="19F75599" w:rsidR="008352D0" w:rsidRPr="00F1332E" w:rsidRDefault="008352D0" w:rsidP="008352D0">
      <w:pPr>
        <w:tabs>
          <w:tab w:val="left" w:pos="-720"/>
        </w:tabs>
        <w:suppressAutoHyphens/>
        <w:ind w:left="720"/>
        <w:rPr>
          <w:rStyle w:val="normaltextrun"/>
          <w:sz w:val="22"/>
          <w:szCs w:val="22"/>
          <w:shd w:val="clear" w:color="auto" w:fill="FFFFFF"/>
        </w:rPr>
      </w:pPr>
      <w:r w:rsidRPr="00F1332E">
        <w:rPr>
          <w:rStyle w:val="normaltextrun"/>
          <w:sz w:val="22"/>
          <w:szCs w:val="22"/>
          <w:u w:val="single"/>
          <w:shd w:val="clear" w:color="auto" w:fill="FFFFFF"/>
        </w:rPr>
        <w:lastRenderedPageBreak/>
        <w:t>Transportation</w:t>
      </w:r>
      <w:r w:rsidRPr="00F1332E">
        <w:rPr>
          <w:rStyle w:val="normaltextrun"/>
          <w:sz w:val="22"/>
          <w:szCs w:val="22"/>
          <w:shd w:val="clear" w:color="auto" w:fill="FFFFFF"/>
        </w:rPr>
        <w:t>.  Method by which a member is brought from their home to the day habilitation provider or from the day habilitation provider to the member’s home. Transportation service includes assisting the member while they enter and exit the vehicle, as appropriate. A member’s home may include a temporary housing environment such as a shelter or transitional housing.</w:t>
      </w:r>
    </w:p>
    <w:p w14:paraId="7FA6ED92" w14:textId="77777777" w:rsidR="008352D0" w:rsidRPr="00F1332E" w:rsidRDefault="008352D0" w:rsidP="008352D0">
      <w:pPr>
        <w:tabs>
          <w:tab w:val="left" w:pos="-720"/>
        </w:tabs>
        <w:suppressAutoHyphens/>
        <w:ind w:left="720"/>
        <w:rPr>
          <w:rStyle w:val="normaltextrun"/>
          <w:sz w:val="22"/>
          <w:szCs w:val="22"/>
          <w:shd w:val="clear" w:color="auto" w:fill="FFFFFF"/>
        </w:rPr>
      </w:pPr>
    </w:p>
    <w:p w14:paraId="41F4F020" w14:textId="77777777" w:rsidR="008352D0" w:rsidRPr="00F1332E" w:rsidRDefault="008352D0" w:rsidP="008352D0">
      <w:pPr>
        <w:tabs>
          <w:tab w:val="left" w:pos="-720"/>
        </w:tabs>
        <w:suppressAutoHyphens/>
        <w:ind w:left="720"/>
        <w:rPr>
          <w:rStyle w:val="normaltextrun"/>
          <w:sz w:val="22"/>
          <w:szCs w:val="22"/>
          <w:shd w:val="clear" w:color="auto" w:fill="FFFFFF"/>
        </w:rPr>
      </w:pPr>
      <w:r w:rsidRPr="00F1332E">
        <w:rPr>
          <w:rStyle w:val="normaltextrun"/>
          <w:sz w:val="22"/>
          <w:szCs w:val="22"/>
          <w:u w:val="single"/>
          <w:shd w:val="clear" w:color="auto" w:fill="FFFFFF"/>
        </w:rPr>
        <w:t>Wheelchair Transportation</w:t>
      </w:r>
      <w:r w:rsidRPr="00F1332E">
        <w:rPr>
          <w:rStyle w:val="normaltextrun"/>
          <w:sz w:val="22"/>
          <w:szCs w:val="22"/>
          <w:shd w:val="clear" w:color="auto" w:fill="FFFFFF"/>
        </w:rPr>
        <w:t>.  Transportation service provided to a member who requires a wheelchair.</w:t>
      </w:r>
    </w:p>
    <w:p w14:paraId="370B3991" w14:textId="77777777" w:rsidR="00D25D3A" w:rsidRPr="00F1332E" w:rsidRDefault="00D25D3A" w:rsidP="001B1811">
      <w:pPr>
        <w:tabs>
          <w:tab w:val="left" w:pos="-720"/>
          <w:tab w:val="left" w:pos="0"/>
        </w:tabs>
        <w:suppressAutoHyphens/>
        <w:ind w:left="720"/>
        <w:rPr>
          <w:sz w:val="22"/>
          <w:szCs w:val="22"/>
          <w:u w:val="single"/>
        </w:rPr>
      </w:pPr>
    </w:p>
    <w:p w14:paraId="6AC3DA5D" w14:textId="175B3D1A" w:rsidR="00112769" w:rsidRPr="00F1332E" w:rsidRDefault="00112769">
      <w:pPr>
        <w:tabs>
          <w:tab w:val="left" w:pos="-720"/>
        </w:tabs>
        <w:suppressAutoHyphens/>
        <w:rPr>
          <w:sz w:val="22"/>
          <w:szCs w:val="22"/>
        </w:rPr>
      </w:pPr>
      <w:r w:rsidRPr="00F1332E">
        <w:rPr>
          <w:sz w:val="22"/>
          <w:szCs w:val="22"/>
          <w:u w:val="single"/>
        </w:rPr>
        <w:t>348.03:</w:t>
      </w:r>
      <w:r w:rsidR="00CE1928" w:rsidRPr="00F1332E">
        <w:rPr>
          <w:sz w:val="22"/>
          <w:szCs w:val="22"/>
          <w:u w:val="single"/>
        </w:rPr>
        <w:t xml:space="preserve">  </w:t>
      </w:r>
      <w:r w:rsidRPr="00F1332E">
        <w:rPr>
          <w:sz w:val="22"/>
          <w:szCs w:val="22"/>
          <w:u w:val="single"/>
        </w:rPr>
        <w:t>Rate Provisions</w:t>
      </w:r>
    </w:p>
    <w:p w14:paraId="769D24E8" w14:textId="77777777" w:rsidR="00112769" w:rsidRPr="00F1332E" w:rsidRDefault="00112769">
      <w:pPr>
        <w:tabs>
          <w:tab w:val="left" w:pos="-720"/>
        </w:tabs>
        <w:suppressAutoHyphens/>
        <w:rPr>
          <w:sz w:val="22"/>
          <w:szCs w:val="22"/>
        </w:rPr>
      </w:pPr>
    </w:p>
    <w:p w14:paraId="059DD38B" w14:textId="3D797ECF" w:rsidR="00112769" w:rsidRPr="00F1332E" w:rsidRDefault="00112769" w:rsidP="00FF33EC">
      <w:pPr>
        <w:tabs>
          <w:tab w:val="left" w:pos="-720"/>
          <w:tab w:val="left" w:pos="0"/>
        </w:tabs>
        <w:suppressAutoHyphens/>
        <w:ind w:left="720"/>
        <w:rPr>
          <w:sz w:val="22"/>
          <w:szCs w:val="22"/>
        </w:rPr>
      </w:pPr>
      <w:r w:rsidRPr="00F1332E">
        <w:rPr>
          <w:sz w:val="22"/>
          <w:szCs w:val="22"/>
        </w:rPr>
        <w:t xml:space="preserve">(1)  </w:t>
      </w:r>
      <w:r w:rsidRPr="00F1332E">
        <w:rPr>
          <w:sz w:val="22"/>
          <w:szCs w:val="22"/>
          <w:u w:val="single"/>
        </w:rPr>
        <w:t>Rate as Full Payment</w:t>
      </w:r>
      <w:r w:rsidRPr="00F1332E">
        <w:rPr>
          <w:sz w:val="22"/>
          <w:szCs w:val="22"/>
        </w:rPr>
        <w:t xml:space="preserve">.  Each eligible provider </w:t>
      </w:r>
      <w:r w:rsidR="001B1811" w:rsidRPr="00F1332E">
        <w:rPr>
          <w:sz w:val="22"/>
          <w:szCs w:val="22"/>
        </w:rPr>
        <w:t>must</w:t>
      </w:r>
      <w:r w:rsidRPr="00F1332E">
        <w:rPr>
          <w:sz w:val="22"/>
          <w:szCs w:val="22"/>
        </w:rPr>
        <w:t xml:space="preserve">, as a condition of receipt of payment from one or more purchasing </w:t>
      </w:r>
      <w:r w:rsidR="00E930FF" w:rsidRPr="00F1332E">
        <w:rPr>
          <w:sz w:val="22"/>
          <w:szCs w:val="22"/>
        </w:rPr>
        <w:t>g</w:t>
      </w:r>
      <w:r w:rsidRPr="00F1332E">
        <w:rPr>
          <w:sz w:val="22"/>
          <w:szCs w:val="22"/>
        </w:rPr>
        <w:t xml:space="preserve">overnmental </w:t>
      </w:r>
      <w:r w:rsidR="00E930FF" w:rsidRPr="00F1332E">
        <w:rPr>
          <w:sz w:val="22"/>
          <w:szCs w:val="22"/>
        </w:rPr>
        <w:t>u</w:t>
      </w:r>
      <w:r w:rsidRPr="00F1332E">
        <w:rPr>
          <w:sz w:val="22"/>
          <w:szCs w:val="22"/>
        </w:rPr>
        <w:t>nits for services rendered, accept the approved rates as full payment and discharge of all obligations for the services rendered, subject only to appellate right</w:t>
      </w:r>
      <w:r w:rsidR="00D979B5" w:rsidRPr="00F1332E">
        <w:rPr>
          <w:sz w:val="22"/>
          <w:szCs w:val="22"/>
        </w:rPr>
        <w:t xml:space="preserve">s as set forth in M.G.L. </w:t>
      </w:r>
      <w:r w:rsidR="001B34D7" w:rsidRPr="00F1332E">
        <w:rPr>
          <w:sz w:val="22"/>
          <w:szCs w:val="22"/>
        </w:rPr>
        <w:t xml:space="preserve">c. </w:t>
      </w:r>
      <w:r w:rsidR="00D979B5" w:rsidRPr="00F1332E">
        <w:rPr>
          <w:sz w:val="22"/>
          <w:szCs w:val="22"/>
        </w:rPr>
        <w:t xml:space="preserve">118E. </w:t>
      </w:r>
      <w:r w:rsidRPr="00F1332E">
        <w:rPr>
          <w:sz w:val="22"/>
          <w:szCs w:val="22"/>
        </w:rPr>
        <w:t>There will be no duplication or supplementation of payment from sources other than those expressly recognized or anticipated i</w:t>
      </w:r>
      <w:r w:rsidR="00D979B5" w:rsidRPr="00F1332E">
        <w:rPr>
          <w:sz w:val="22"/>
          <w:szCs w:val="22"/>
        </w:rPr>
        <w:t xml:space="preserve">n the computation of the rate. </w:t>
      </w:r>
      <w:r w:rsidRPr="00F1332E">
        <w:rPr>
          <w:sz w:val="22"/>
          <w:szCs w:val="22"/>
        </w:rPr>
        <w:t>Any client resources or third</w:t>
      </w:r>
      <w:r w:rsidR="00466907" w:rsidRPr="00F1332E">
        <w:rPr>
          <w:sz w:val="22"/>
          <w:szCs w:val="22"/>
        </w:rPr>
        <w:t>-</w:t>
      </w:r>
      <w:r w:rsidRPr="00F1332E">
        <w:rPr>
          <w:sz w:val="22"/>
          <w:szCs w:val="22"/>
        </w:rPr>
        <w:t xml:space="preserve">party payments received on behalf of a publicly assisted client </w:t>
      </w:r>
      <w:r w:rsidR="00276167" w:rsidRPr="00F1332E">
        <w:rPr>
          <w:sz w:val="22"/>
          <w:szCs w:val="22"/>
        </w:rPr>
        <w:t xml:space="preserve">will </w:t>
      </w:r>
      <w:r w:rsidRPr="00F1332E">
        <w:rPr>
          <w:sz w:val="22"/>
          <w:szCs w:val="22"/>
        </w:rPr>
        <w:t xml:space="preserve">reduce, by that amount, the amount of the purchasing </w:t>
      </w:r>
      <w:r w:rsidR="00E930FF" w:rsidRPr="00F1332E">
        <w:rPr>
          <w:sz w:val="22"/>
          <w:szCs w:val="22"/>
        </w:rPr>
        <w:t>g</w:t>
      </w:r>
      <w:r w:rsidRPr="00F1332E">
        <w:rPr>
          <w:sz w:val="22"/>
          <w:szCs w:val="22"/>
        </w:rPr>
        <w:t xml:space="preserve">overnmental </w:t>
      </w:r>
      <w:r w:rsidR="00E930FF" w:rsidRPr="00F1332E">
        <w:rPr>
          <w:sz w:val="22"/>
          <w:szCs w:val="22"/>
        </w:rPr>
        <w:t>u</w:t>
      </w:r>
      <w:r w:rsidRPr="00F1332E">
        <w:rPr>
          <w:sz w:val="22"/>
          <w:szCs w:val="22"/>
        </w:rPr>
        <w:t>nit's obligation for services rendered to the publicly assisted client.</w:t>
      </w:r>
      <w:r w:rsidRPr="00F1332E">
        <w:rPr>
          <w:sz w:val="22"/>
          <w:szCs w:val="22"/>
          <w:u w:val="single"/>
        </w:rPr>
        <w:t xml:space="preserve"> </w:t>
      </w:r>
    </w:p>
    <w:p w14:paraId="12C92755" w14:textId="77777777" w:rsidR="00112769" w:rsidRPr="00F1332E" w:rsidRDefault="00112769" w:rsidP="00FF33EC">
      <w:pPr>
        <w:tabs>
          <w:tab w:val="left" w:pos="-720"/>
        </w:tabs>
        <w:suppressAutoHyphens/>
        <w:ind w:left="720"/>
        <w:rPr>
          <w:sz w:val="22"/>
          <w:szCs w:val="22"/>
        </w:rPr>
      </w:pPr>
    </w:p>
    <w:p w14:paraId="49F6A552" w14:textId="4CE2EADB" w:rsidR="00112769" w:rsidRPr="00F1332E" w:rsidRDefault="00112769" w:rsidP="00AC7901">
      <w:pPr>
        <w:tabs>
          <w:tab w:val="left" w:pos="-720"/>
          <w:tab w:val="left" w:pos="0"/>
        </w:tabs>
        <w:suppressAutoHyphens/>
        <w:ind w:left="720"/>
        <w:rPr>
          <w:sz w:val="22"/>
          <w:szCs w:val="22"/>
        </w:rPr>
      </w:pPr>
      <w:r w:rsidRPr="00F1332E">
        <w:rPr>
          <w:sz w:val="22"/>
          <w:szCs w:val="22"/>
        </w:rPr>
        <w:t>(2)</w:t>
      </w:r>
      <w:r w:rsidR="00CE1928" w:rsidRPr="00F1332E">
        <w:rPr>
          <w:sz w:val="22"/>
          <w:szCs w:val="22"/>
        </w:rPr>
        <w:t xml:space="preserve">  </w:t>
      </w:r>
      <w:r w:rsidRPr="00F1332E">
        <w:rPr>
          <w:sz w:val="22"/>
          <w:szCs w:val="22"/>
          <w:u w:val="single"/>
        </w:rPr>
        <w:t>Approved Day Habilitation Program Rates</w:t>
      </w:r>
      <w:r w:rsidRPr="00F1332E">
        <w:rPr>
          <w:sz w:val="22"/>
          <w:szCs w:val="22"/>
        </w:rPr>
        <w:t xml:space="preserve">. </w:t>
      </w:r>
      <w:r w:rsidR="00276167" w:rsidRPr="00F1332E">
        <w:rPr>
          <w:sz w:val="22"/>
          <w:szCs w:val="22"/>
        </w:rPr>
        <w:t xml:space="preserve"> </w:t>
      </w:r>
      <w:r w:rsidRPr="00F1332E">
        <w:rPr>
          <w:sz w:val="22"/>
          <w:szCs w:val="22"/>
        </w:rPr>
        <w:t>For services provided in day habilitation programs in the community, the approved rates include payment for all care and services that are customarily part of the program of services of an eligible provider, subject only to the terms of the purchase agreement between the eligible provider and the pu</w:t>
      </w:r>
      <w:r w:rsidR="00D979B5" w:rsidRPr="00F1332E">
        <w:rPr>
          <w:sz w:val="22"/>
          <w:szCs w:val="22"/>
        </w:rPr>
        <w:t xml:space="preserve">rchasing </w:t>
      </w:r>
      <w:r w:rsidR="00466907" w:rsidRPr="00F1332E">
        <w:rPr>
          <w:sz w:val="22"/>
          <w:szCs w:val="22"/>
        </w:rPr>
        <w:t>g</w:t>
      </w:r>
      <w:r w:rsidR="00D979B5" w:rsidRPr="00F1332E">
        <w:rPr>
          <w:sz w:val="22"/>
          <w:szCs w:val="22"/>
        </w:rPr>
        <w:t xml:space="preserve">overnmental </w:t>
      </w:r>
      <w:r w:rsidR="00466907" w:rsidRPr="00F1332E">
        <w:rPr>
          <w:sz w:val="22"/>
          <w:szCs w:val="22"/>
        </w:rPr>
        <w:t>u</w:t>
      </w:r>
      <w:r w:rsidR="00D979B5" w:rsidRPr="00F1332E">
        <w:rPr>
          <w:sz w:val="22"/>
          <w:szCs w:val="22"/>
        </w:rPr>
        <w:t xml:space="preserve">nit(s). </w:t>
      </w:r>
      <w:r w:rsidRPr="00F1332E">
        <w:rPr>
          <w:sz w:val="22"/>
          <w:szCs w:val="22"/>
        </w:rPr>
        <w:t xml:space="preserve">The rate of payment for authorized services is the lower </w:t>
      </w:r>
      <w:proofErr w:type="gramStart"/>
      <w:r w:rsidRPr="00F1332E">
        <w:rPr>
          <w:sz w:val="22"/>
          <w:szCs w:val="22"/>
        </w:rPr>
        <w:t>of</w:t>
      </w:r>
      <w:proofErr w:type="gramEnd"/>
      <w:r w:rsidRPr="00F1332E">
        <w:rPr>
          <w:sz w:val="22"/>
          <w:szCs w:val="22"/>
        </w:rPr>
        <w:t xml:space="preserve"> the established charge or the rate listed in 101 CMR 348.03(</w:t>
      </w:r>
      <w:r w:rsidR="009C699E" w:rsidRPr="00F1332E">
        <w:rPr>
          <w:sz w:val="22"/>
          <w:szCs w:val="22"/>
        </w:rPr>
        <w:t>5</w:t>
      </w:r>
      <w:r w:rsidRPr="00F1332E">
        <w:rPr>
          <w:sz w:val="22"/>
          <w:szCs w:val="22"/>
        </w:rPr>
        <w:t>).</w:t>
      </w:r>
    </w:p>
    <w:p w14:paraId="16311288" w14:textId="77777777" w:rsidR="00112769" w:rsidRPr="00F1332E" w:rsidRDefault="00112769" w:rsidP="00AC7901">
      <w:pPr>
        <w:tabs>
          <w:tab w:val="left" w:pos="360"/>
          <w:tab w:val="left" w:pos="720"/>
          <w:tab w:val="left" w:pos="1080"/>
          <w:tab w:val="left" w:pos="1440"/>
          <w:tab w:val="left" w:pos="1800"/>
          <w:tab w:val="left" w:pos="2160"/>
          <w:tab w:val="left" w:pos="6840"/>
        </w:tabs>
        <w:suppressAutoHyphens/>
        <w:ind w:left="720"/>
        <w:rPr>
          <w:sz w:val="22"/>
          <w:szCs w:val="22"/>
        </w:rPr>
      </w:pPr>
    </w:p>
    <w:p w14:paraId="73A0B9C7" w14:textId="60FB027B" w:rsidR="00112769" w:rsidRPr="00F1332E" w:rsidRDefault="00112769" w:rsidP="00FF33EC">
      <w:pPr>
        <w:tabs>
          <w:tab w:val="left" w:pos="-720"/>
          <w:tab w:val="left" w:pos="0"/>
        </w:tabs>
        <w:suppressAutoHyphens/>
        <w:ind w:left="720"/>
        <w:rPr>
          <w:sz w:val="22"/>
          <w:szCs w:val="22"/>
        </w:rPr>
      </w:pPr>
      <w:r w:rsidRPr="00F1332E">
        <w:rPr>
          <w:sz w:val="22"/>
          <w:szCs w:val="22"/>
        </w:rPr>
        <w:t>(</w:t>
      </w:r>
      <w:r w:rsidR="00C56A96" w:rsidRPr="00F1332E">
        <w:rPr>
          <w:sz w:val="22"/>
          <w:szCs w:val="22"/>
        </w:rPr>
        <w:t>3</w:t>
      </w:r>
      <w:r w:rsidRPr="00F1332E">
        <w:rPr>
          <w:sz w:val="22"/>
          <w:szCs w:val="22"/>
        </w:rPr>
        <w:t xml:space="preserve">) </w:t>
      </w:r>
      <w:r w:rsidR="00276167" w:rsidRPr="00F1332E">
        <w:rPr>
          <w:sz w:val="22"/>
          <w:szCs w:val="22"/>
        </w:rPr>
        <w:t xml:space="preserve"> </w:t>
      </w:r>
      <w:r w:rsidRPr="00F1332E">
        <w:rPr>
          <w:sz w:val="22"/>
          <w:szCs w:val="22"/>
          <w:u w:val="single"/>
        </w:rPr>
        <w:t>Day Habilitation Services in Nursing Facilities</w:t>
      </w:r>
      <w:r w:rsidR="00276167" w:rsidRPr="00F1332E">
        <w:rPr>
          <w:sz w:val="22"/>
          <w:szCs w:val="22"/>
        </w:rPr>
        <w:t>.</w:t>
      </w:r>
      <w:r w:rsidR="00CE1928" w:rsidRPr="00F1332E">
        <w:rPr>
          <w:sz w:val="22"/>
          <w:szCs w:val="22"/>
        </w:rPr>
        <w:t xml:space="preserve"> </w:t>
      </w:r>
      <w:r w:rsidR="00276167" w:rsidRPr="00F1332E">
        <w:rPr>
          <w:sz w:val="22"/>
          <w:szCs w:val="22"/>
        </w:rPr>
        <w:t xml:space="preserve"> </w:t>
      </w:r>
      <w:r w:rsidRPr="00F1332E">
        <w:rPr>
          <w:sz w:val="22"/>
          <w:szCs w:val="22"/>
        </w:rPr>
        <w:t>Certain residents of nursing facilities who qualify for day habilitation services may be unable to participate in these s</w:t>
      </w:r>
      <w:r w:rsidR="00D979B5" w:rsidRPr="00F1332E">
        <w:rPr>
          <w:sz w:val="22"/>
          <w:szCs w:val="22"/>
        </w:rPr>
        <w:t xml:space="preserve">ervices in community settings. </w:t>
      </w:r>
      <w:r w:rsidRPr="00F1332E">
        <w:rPr>
          <w:sz w:val="22"/>
          <w:szCs w:val="22"/>
        </w:rPr>
        <w:t>These individuals may qualify for day habilitation services to be provided at the nursing</w:t>
      </w:r>
      <w:r w:rsidR="00D979B5" w:rsidRPr="00F1332E">
        <w:rPr>
          <w:sz w:val="22"/>
          <w:szCs w:val="22"/>
        </w:rPr>
        <w:t xml:space="preserve"> facility in which they reside.</w:t>
      </w:r>
      <w:r w:rsidRPr="00F1332E">
        <w:rPr>
          <w:sz w:val="22"/>
          <w:szCs w:val="22"/>
        </w:rPr>
        <w:t xml:space="preserve"> </w:t>
      </w:r>
      <w:r w:rsidR="00400C7E" w:rsidRPr="00F1332E">
        <w:rPr>
          <w:sz w:val="22"/>
          <w:szCs w:val="22"/>
        </w:rPr>
        <w:t>To</w:t>
      </w:r>
      <w:r w:rsidRPr="00F1332E">
        <w:rPr>
          <w:sz w:val="22"/>
          <w:szCs w:val="22"/>
        </w:rPr>
        <w:t xml:space="preserve"> be eligible for these nursing facility services, the individual must meet criteria establi</w:t>
      </w:r>
      <w:r w:rsidR="00D979B5" w:rsidRPr="00F1332E">
        <w:rPr>
          <w:sz w:val="22"/>
          <w:szCs w:val="22"/>
        </w:rPr>
        <w:t xml:space="preserve">shed by the MassHealth </w:t>
      </w:r>
      <w:r w:rsidR="00466907" w:rsidRPr="00F1332E">
        <w:rPr>
          <w:sz w:val="22"/>
          <w:szCs w:val="22"/>
        </w:rPr>
        <w:t>a</w:t>
      </w:r>
      <w:r w:rsidR="00D979B5" w:rsidRPr="00F1332E">
        <w:rPr>
          <w:sz w:val="22"/>
          <w:szCs w:val="22"/>
        </w:rPr>
        <w:t>gency.</w:t>
      </w:r>
      <w:r w:rsidR="00F41C74" w:rsidRPr="00F1332E">
        <w:rPr>
          <w:sz w:val="22"/>
          <w:szCs w:val="22"/>
        </w:rPr>
        <w:t xml:space="preserve"> These members will be billed at the Level 4 rate.</w:t>
      </w:r>
      <w:r w:rsidR="00D979B5" w:rsidRPr="00F1332E">
        <w:rPr>
          <w:sz w:val="22"/>
          <w:szCs w:val="22"/>
        </w:rPr>
        <w:t xml:space="preserve"> </w:t>
      </w:r>
      <w:r w:rsidRPr="00F1332E">
        <w:rPr>
          <w:sz w:val="22"/>
          <w:szCs w:val="22"/>
        </w:rPr>
        <w:t xml:space="preserve">The approved rates cover all care and services associated with the provision of day habilitation services in a nursing facility.  </w:t>
      </w:r>
    </w:p>
    <w:p w14:paraId="5A334EB6" w14:textId="77777777" w:rsidR="00322046" w:rsidRPr="00F1332E" w:rsidRDefault="00322046" w:rsidP="00FF33EC">
      <w:pPr>
        <w:tabs>
          <w:tab w:val="left" w:pos="720"/>
        </w:tabs>
        <w:ind w:left="720"/>
        <w:rPr>
          <w:sz w:val="22"/>
          <w:szCs w:val="22"/>
        </w:rPr>
      </w:pPr>
    </w:p>
    <w:p w14:paraId="5D7A426F" w14:textId="445C72B9" w:rsidR="00112769" w:rsidRPr="00F1332E" w:rsidRDefault="00112769" w:rsidP="00FF33EC">
      <w:pPr>
        <w:tabs>
          <w:tab w:val="left" w:pos="720"/>
        </w:tabs>
        <w:ind w:left="720"/>
        <w:rPr>
          <w:sz w:val="22"/>
          <w:szCs w:val="22"/>
        </w:rPr>
      </w:pPr>
      <w:r w:rsidRPr="00F1332E">
        <w:rPr>
          <w:sz w:val="22"/>
          <w:szCs w:val="22"/>
        </w:rPr>
        <w:t>(</w:t>
      </w:r>
      <w:r w:rsidR="00F333FD" w:rsidRPr="00F1332E">
        <w:rPr>
          <w:sz w:val="22"/>
          <w:szCs w:val="22"/>
        </w:rPr>
        <w:t>4</w:t>
      </w:r>
      <w:r w:rsidRPr="00F1332E">
        <w:rPr>
          <w:sz w:val="22"/>
          <w:szCs w:val="22"/>
        </w:rPr>
        <w:t xml:space="preserve">) </w:t>
      </w:r>
      <w:r w:rsidR="00276167" w:rsidRPr="00F1332E">
        <w:rPr>
          <w:sz w:val="22"/>
          <w:szCs w:val="22"/>
        </w:rPr>
        <w:t xml:space="preserve"> </w:t>
      </w:r>
      <w:r w:rsidR="00D1595B" w:rsidRPr="00F1332E">
        <w:rPr>
          <w:sz w:val="22"/>
          <w:szCs w:val="22"/>
          <w:u w:val="single"/>
        </w:rPr>
        <w:t>Payment Level</w:t>
      </w:r>
      <w:r w:rsidRPr="00F1332E">
        <w:rPr>
          <w:sz w:val="22"/>
          <w:szCs w:val="22"/>
          <w:u w:val="single"/>
        </w:rPr>
        <w:t xml:space="preserve"> for Nursing Facility Residents in Community Day Habilitation Programs</w:t>
      </w:r>
      <w:r w:rsidRPr="00F1332E">
        <w:rPr>
          <w:sz w:val="22"/>
          <w:szCs w:val="22"/>
        </w:rPr>
        <w:t>.  Certain qualifying individuals in nursing facilities may need supplemental services in the form of additional staff assistance to enable them to leave their nursing facility to participate in day habilitat</w:t>
      </w:r>
      <w:r w:rsidR="00D979B5" w:rsidRPr="00F1332E">
        <w:rPr>
          <w:sz w:val="22"/>
          <w:szCs w:val="22"/>
        </w:rPr>
        <w:t xml:space="preserve">ion services in the community. </w:t>
      </w:r>
      <w:r w:rsidRPr="00F1332E">
        <w:rPr>
          <w:sz w:val="22"/>
          <w:szCs w:val="22"/>
        </w:rPr>
        <w:t xml:space="preserve">The MassHealth </w:t>
      </w:r>
      <w:r w:rsidR="00276167" w:rsidRPr="00F1332E">
        <w:rPr>
          <w:sz w:val="22"/>
          <w:szCs w:val="22"/>
        </w:rPr>
        <w:t>a</w:t>
      </w:r>
      <w:r w:rsidRPr="00F1332E">
        <w:rPr>
          <w:sz w:val="22"/>
          <w:szCs w:val="22"/>
        </w:rPr>
        <w:t xml:space="preserve">gency will pay </w:t>
      </w:r>
      <w:r w:rsidR="00D1595B" w:rsidRPr="00F1332E">
        <w:rPr>
          <w:sz w:val="22"/>
          <w:szCs w:val="22"/>
        </w:rPr>
        <w:t xml:space="preserve">the Level 4 </w:t>
      </w:r>
      <w:r w:rsidRPr="00F1332E">
        <w:rPr>
          <w:sz w:val="22"/>
          <w:szCs w:val="22"/>
        </w:rPr>
        <w:t xml:space="preserve">rate </w:t>
      </w:r>
      <w:r w:rsidR="00A22C77" w:rsidRPr="00F1332E">
        <w:rPr>
          <w:sz w:val="22"/>
          <w:szCs w:val="22"/>
        </w:rPr>
        <w:t xml:space="preserve">for those individuals so they may </w:t>
      </w:r>
      <w:r w:rsidRPr="00F1332E">
        <w:rPr>
          <w:sz w:val="22"/>
          <w:szCs w:val="22"/>
        </w:rPr>
        <w:t>participate in a community day habilitation program.</w:t>
      </w:r>
    </w:p>
    <w:p w14:paraId="365391BD" w14:textId="77777777" w:rsidR="00112769" w:rsidRPr="00F1332E" w:rsidRDefault="00112769" w:rsidP="00941699">
      <w:pPr>
        <w:tabs>
          <w:tab w:val="left" w:pos="720"/>
        </w:tabs>
        <w:ind w:left="60"/>
        <w:rPr>
          <w:sz w:val="22"/>
          <w:szCs w:val="22"/>
        </w:rPr>
      </w:pPr>
    </w:p>
    <w:p w14:paraId="1C278D9E" w14:textId="6521DA79" w:rsidR="00112769" w:rsidRPr="00F1332E" w:rsidRDefault="00112769">
      <w:pPr>
        <w:tabs>
          <w:tab w:val="left" w:pos="720"/>
          <w:tab w:val="left" w:pos="1555"/>
          <w:tab w:val="left" w:pos="1915"/>
          <w:tab w:val="left" w:pos="2275"/>
          <w:tab w:val="left" w:pos="2635"/>
          <w:tab w:val="left" w:pos="2995"/>
          <w:tab w:val="left" w:pos="7675"/>
        </w:tabs>
        <w:suppressAutoHyphens/>
        <w:ind w:left="720"/>
        <w:rPr>
          <w:spacing w:val="-3"/>
          <w:sz w:val="22"/>
          <w:szCs w:val="22"/>
        </w:rPr>
      </w:pPr>
      <w:r w:rsidRPr="00F1332E">
        <w:rPr>
          <w:sz w:val="22"/>
          <w:szCs w:val="22"/>
        </w:rPr>
        <w:t>(</w:t>
      </w:r>
      <w:r w:rsidR="00F333FD" w:rsidRPr="00F1332E">
        <w:rPr>
          <w:sz w:val="22"/>
          <w:szCs w:val="22"/>
        </w:rPr>
        <w:t>5</w:t>
      </w:r>
      <w:r w:rsidRPr="00F1332E">
        <w:rPr>
          <w:sz w:val="22"/>
          <w:szCs w:val="22"/>
        </w:rPr>
        <w:t xml:space="preserve">)  </w:t>
      </w:r>
      <w:r w:rsidRPr="00F1332E">
        <w:rPr>
          <w:sz w:val="22"/>
          <w:szCs w:val="22"/>
          <w:u w:val="single"/>
        </w:rPr>
        <w:t>Allowable Fees</w:t>
      </w:r>
      <w:r w:rsidRPr="00F1332E">
        <w:rPr>
          <w:sz w:val="22"/>
          <w:szCs w:val="22"/>
        </w:rPr>
        <w:t xml:space="preserve">.  The rates of payment for authorized day habilitation program services, unless otherwise noted </w:t>
      </w:r>
      <w:r w:rsidR="001B1811" w:rsidRPr="00F1332E">
        <w:rPr>
          <w:sz w:val="22"/>
          <w:szCs w:val="22"/>
        </w:rPr>
        <w:t>in 101 CMR 348.03</w:t>
      </w:r>
      <w:r w:rsidRPr="00F1332E">
        <w:rPr>
          <w:sz w:val="22"/>
          <w:szCs w:val="22"/>
        </w:rPr>
        <w:t xml:space="preserve">, </w:t>
      </w:r>
      <w:r w:rsidR="001B1811" w:rsidRPr="00F1332E">
        <w:rPr>
          <w:sz w:val="22"/>
          <w:szCs w:val="22"/>
        </w:rPr>
        <w:t xml:space="preserve">must </w:t>
      </w:r>
      <w:r w:rsidRPr="00F1332E">
        <w:rPr>
          <w:sz w:val="22"/>
          <w:szCs w:val="22"/>
        </w:rPr>
        <w:t>be the lower of the established ch</w:t>
      </w:r>
      <w:r w:rsidR="00D979B5" w:rsidRPr="00F1332E">
        <w:rPr>
          <w:sz w:val="22"/>
          <w:szCs w:val="22"/>
        </w:rPr>
        <w:t xml:space="preserve">arge or the rate listed </w:t>
      </w:r>
      <w:r w:rsidR="001B1811" w:rsidRPr="00F1332E">
        <w:rPr>
          <w:sz w:val="22"/>
          <w:szCs w:val="22"/>
        </w:rPr>
        <w:t>in 101 CMR 348.0</w:t>
      </w:r>
      <w:r w:rsidR="006F513F" w:rsidRPr="00F1332E">
        <w:rPr>
          <w:sz w:val="22"/>
          <w:szCs w:val="22"/>
        </w:rPr>
        <w:t>3(5)</w:t>
      </w:r>
      <w:r w:rsidR="00D979B5" w:rsidRPr="00F1332E">
        <w:rPr>
          <w:sz w:val="22"/>
          <w:szCs w:val="22"/>
        </w:rPr>
        <w:t xml:space="preserve">. </w:t>
      </w:r>
      <w:r w:rsidRPr="00F1332E">
        <w:rPr>
          <w:spacing w:val="-3"/>
          <w:sz w:val="22"/>
          <w:szCs w:val="22"/>
        </w:rPr>
        <w:t>Refer to purchasers' manuals for special coding instructions and limitations on number of units.</w:t>
      </w:r>
    </w:p>
    <w:p w14:paraId="24E7CC4E" w14:textId="77777777" w:rsidR="00B109B2" w:rsidRPr="00F1332E" w:rsidRDefault="00B109B2" w:rsidP="00B109B2">
      <w:pPr>
        <w:tabs>
          <w:tab w:val="left" w:pos="720"/>
          <w:tab w:val="left" w:pos="1555"/>
          <w:tab w:val="left" w:pos="1915"/>
          <w:tab w:val="left" w:pos="2275"/>
          <w:tab w:val="left" w:pos="2635"/>
          <w:tab w:val="left" w:pos="2995"/>
          <w:tab w:val="left" w:pos="7675"/>
        </w:tabs>
        <w:suppressAutoHyphens/>
        <w:rPr>
          <w:sz w:val="22"/>
          <w:szCs w:val="22"/>
        </w:rPr>
      </w:pPr>
    </w:p>
    <w:tbl>
      <w:tblPr>
        <w:tblW w:w="9540" w:type="dxa"/>
        <w:tblInd w:w="-5" w:type="dxa"/>
        <w:tblLayout w:type="fixed"/>
        <w:tblLook w:val="04A0" w:firstRow="1" w:lastRow="0" w:firstColumn="1" w:lastColumn="0" w:noHBand="0" w:noVBand="1"/>
      </w:tblPr>
      <w:tblGrid>
        <w:gridCol w:w="1350"/>
        <w:gridCol w:w="1710"/>
        <w:gridCol w:w="6480"/>
      </w:tblGrid>
      <w:tr w:rsidR="00B109B2" w:rsidRPr="00F1332E" w14:paraId="7D11F3FC" w14:textId="77777777" w:rsidTr="004B7A67">
        <w:trPr>
          <w:tblHeader/>
        </w:trPr>
        <w:tc>
          <w:tcPr>
            <w:tcW w:w="1350" w:type="dxa"/>
            <w:tcBorders>
              <w:top w:val="single" w:sz="4" w:space="0" w:color="auto"/>
              <w:left w:val="single" w:sz="4" w:space="0" w:color="auto"/>
              <w:bottom w:val="single" w:sz="4" w:space="0" w:color="auto"/>
              <w:right w:val="single" w:sz="4" w:space="0" w:color="auto"/>
            </w:tcBorders>
            <w:hideMark/>
          </w:tcPr>
          <w:p w14:paraId="6B959517" w14:textId="77777777" w:rsidR="00B109B2" w:rsidRPr="00F1332E" w:rsidRDefault="00B109B2" w:rsidP="00D6729D">
            <w:pPr>
              <w:tabs>
                <w:tab w:val="left" w:pos="720"/>
              </w:tabs>
              <w:jc w:val="center"/>
              <w:rPr>
                <w:b/>
                <w:sz w:val="22"/>
                <w:szCs w:val="22"/>
              </w:rPr>
            </w:pPr>
            <w:r w:rsidRPr="00F1332E">
              <w:rPr>
                <w:b/>
                <w:sz w:val="22"/>
                <w:szCs w:val="22"/>
              </w:rPr>
              <w:lastRenderedPageBreak/>
              <w:t>Code</w:t>
            </w:r>
          </w:p>
        </w:tc>
        <w:tc>
          <w:tcPr>
            <w:tcW w:w="1710" w:type="dxa"/>
            <w:tcBorders>
              <w:top w:val="single" w:sz="4" w:space="0" w:color="auto"/>
              <w:left w:val="single" w:sz="4" w:space="0" w:color="auto"/>
              <w:bottom w:val="single" w:sz="4" w:space="0" w:color="auto"/>
              <w:right w:val="single" w:sz="4" w:space="0" w:color="auto"/>
            </w:tcBorders>
            <w:hideMark/>
          </w:tcPr>
          <w:p w14:paraId="64857B81" w14:textId="77777777" w:rsidR="00B109B2" w:rsidRPr="00F1332E" w:rsidRDefault="00B109B2" w:rsidP="00D6729D">
            <w:pPr>
              <w:tabs>
                <w:tab w:val="left" w:pos="720"/>
              </w:tabs>
              <w:jc w:val="center"/>
              <w:rPr>
                <w:b/>
                <w:sz w:val="22"/>
                <w:szCs w:val="22"/>
              </w:rPr>
            </w:pPr>
            <w:r w:rsidRPr="00F1332E">
              <w:rPr>
                <w:b/>
                <w:i/>
                <w:sz w:val="22"/>
                <w:szCs w:val="22"/>
              </w:rPr>
              <w:t>Per Diem</w:t>
            </w:r>
            <w:r w:rsidRPr="00F1332E">
              <w:rPr>
                <w:b/>
                <w:sz w:val="22"/>
                <w:szCs w:val="22"/>
              </w:rPr>
              <w:t xml:space="preserve"> Rate</w:t>
            </w:r>
          </w:p>
        </w:tc>
        <w:tc>
          <w:tcPr>
            <w:tcW w:w="6480" w:type="dxa"/>
            <w:tcBorders>
              <w:top w:val="single" w:sz="4" w:space="0" w:color="auto"/>
              <w:left w:val="single" w:sz="4" w:space="0" w:color="auto"/>
              <w:bottom w:val="single" w:sz="4" w:space="0" w:color="auto"/>
              <w:right w:val="single" w:sz="4" w:space="0" w:color="auto"/>
            </w:tcBorders>
            <w:hideMark/>
          </w:tcPr>
          <w:p w14:paraId="6FDFF048" w14:textId="77777777" w:rsidR="00B109B2" w:rsidRPr="00F1332E" w:rsidRDefault="00B109B2" w:rsidP="00D6729D">
            <w:pPr>
              <w:tabs>
                <w:tab w:val="left" w:pos="720"/>
              </w:tabs>
              <w:jc w:val="center"/>
              <w:rPr>
                <w:b/>
                <w:sz w:val="22"/>
                <w:szCs w:val="22"/>
              </w:rPr>
            </w:pPr>
            <w:r w:rsidRPr="00F1332E">
              <w:rPr>
                <w:b/>
                <w:sz w:val="22"/>
                <w:szCs w:val="22"/>
              </w:rPr>
              <w:t>Description</w:t>
            </w:r>
          </w:p>
        </w:tc>
      </w:tr>
      <w:tr w:rsidR="00B109B2" w:rsidRPr="00F1332E" w14:paraId="52B43FBD" w14:textId="77777777" w:rsidTr="004B7A67">
        <w:trPr>
          <w:tblHeader/>
        </w:trPr>
        <w:tc>
          <w:tcPr>
            <w:tcW w:w="1350" w:type="dxa"/>
            <w:tcBorders>
              <w:top w:val="single" w:sz="4" w:space="0" w:color="auto"/>
              <w:left w:val="single" w:sz="4" w:space="0" w:color="auto"/>
              <w:bottom w:val="single" w:sz="4" w:space="0" w:color="auto"/>
              <w:right w:val="single" w:sz="4" w:space="0" w:color="auto"/>
            </w:tcBorders>
            <w:hideMark/>
          </w:tcPr>
          <w:p w14:paraId="34CA183D" w14:textId="77777777" w:rsidR="00B109B2" w:rsidRPr="00F1332E" w:rsidRDefault="00B109B2" w:rsidP="00D6729D">
            <w:pPr>
              <w:tabs>
                <w:tab w:val="left" w:pos="720"/>
              </w:tabs>
              <w:rPr>
                <w:sz w:val="22"/>
                <w:szCs w:val="22"/>
              </w:rPr>
            </w:pPr>
            <w:r w:rsidRPr="00F1332E">
              <w:rPr>
                <w:sz w:val="22"/>
                <w:szCs w:val="22"/>
              </w:rPr>
              <w:t>S5102-U1</w:t>
            </w:r>
          </w:p>
        </w:tc>
        <w:tc>
          <w:tcPr>
            <w:tcW w:w="1710" w:type="dxa"/>
            <w:tcBorders>
              <w:top w:val="single" w:sz="4" w:space="0" w:color="auto"/>
              <w:left w:val="single" w:sz="4" w:space="0" w:color="auto"/>
              <w:bottom w:val="single" w:sz="4" w:space="0" w:color="auto"/>
              <w:right w:val="single" w:sz="4" w:space="0" w:color="auto"/>
            </w:tcBorders>
            <w:hideMark/>
          </w:tcPr>
          <w:p w14:paraId="4810A238" w14:textId="77777777" w:rsidR="00B109B2" w:rsidRPr="00F1332E" w:rsidRDefault="00B109B2" w:rsidP="00D6729D">
            <w:pPr>
              <w:tabs>
                <w:tab w:val="left" w:pos="720"/>
              </w:tabs>
              <w:jc w:val="center"/>
              <w:rPr>
                <w:sz w:val="22"/>
                <w:szCs w:val="22"/>
              </w:rPr>
            </w:pPr>
            <w:r w:rsidRPr="00F1332E">
              <w:rPr>
                <w:sz w:val="22"/>
                <w:szCs w:val="22"/>
              </w:rPr>
              <w:t>$125.91</w:t>
            </w:r>
          </w:p>
        </w:tc>
        <w:tc>
          <w:tcPr>
            <w:tcW w:w="6480" w:type="dxa"/>
            <w:tcBorders>
              <w:top w:val="single" w:sz="4" w:space="0" w:color="auto"/>
              <w:left w:val="single" w:sz="4" w:space="0" w:color="auto"/>
              <w:bottom w:val="single" w:sz="4" w:space="0" w:color="auto"/>
              <w:right w:val="single" w:sz="4" w:space="0" w:color="auto"/>
            </w:tcBorders>
            <w:hideMark/>
          </w:tcPr>
          <w:p w14:paraId="412C11D0" w14:textId="1E3BD59D" w:rsidR="00B109B2" w:rsidRPr="00F1332E" w:rsidRDefault="00B109B2" w:rsidP="00D6729D">
            <w:pPr>
              <w:tabs>
                <w:tab w:val="left" w:pos="720"/>
              </w:tabs>
              <w:rPr>
                <w:sz w:val="22"/>
                <w:szCs w:val="22"/>
              </w:rPr>
            </w:pPr>
            <w:r w:rsidRPr="00F1332E">
              <w:rPr>
                <w:sz w:val="22"/>
                <w:szCs w:val="22"/>
              </w:rPr>
              <w:t xml:space="preserve">Skills training and development, </w:t>
            </w:r>
            <w:r w:rsidRPr="00F1332E">
              <w:rPr>
                <w:i/>
                <w:sz w:val="22"/>
                <w:szCs w:val="22"/>
              </w:rPr>
              <w:t>per diem,</w:t>
            </w:r>
            <w:r w:rsidRPr="00F1332E">
              <w:rPr>
                <w:sz w:val="22"/>
                <w:szCs w:val="22"/>
              </w:rPr>
              <w:t xml:space="preserve"> Level 1(community program)</w:t>
            </w:r>
          </w:p>
        </w:tc>
      </w:tr>
      <w:tr w:rsidR="00B109B2" w:rsidRPr="00F1332E" w14:paraId="69EEA577" w14:textId="77777777" w:rsidTr="004B7A67">
        <w:trPr>
          <w:tblHeader/>
        </w:trPr>
        <w:tc>
          <w:tcPr>
            <w:tcW w:w="1350" w:type="dxa"/>
            <w:tcBorders>
              <w:top w:val="single" w:sz="4" w:space="0" w:color="auto"/>
              <w:left w:val="single" w:sz="4" w:space="0" w:color="auto"/>
              <w:bottom w:val="single" w:sz="4" w:space="0" w:color="auto"/>
              <w:right w:val="single" w:sz="4" w:space="0" w:color="auto"/>
            </w:tcBorders>
            <w:hideMark/>
          </w:tcPr>
          <w:p w14:paraId="67FE1411" w14:textId="77777777" w:rsidR="00B109B2" w:rsidRPr="00F1332E" w:rsidRDefault="00B109B2" w:rsidP="00D6729D">
            <w:pPr>
              <w:tabs>
                <w:tab w:val="left" w:pos="720"/>
              </w:tabs>
              <w:rPr>
                <w:sz w:val="22"/>
                <w:szCs w:val="22"/>
              </w:rPr>
            </w:pPr>
            <w:r w:rsidRPr="00F1332E">
              <w:rPr>
                <w:sz w:val="22"/>
                <w:szCs w:val="22"/>
              </w:rPr>
              <w:t>S5102-U2</w:t>
            </w:r>
          </w:p>
        </w:tc>
        <w:tc>
          <w:tcPr>
            <w:tcW w:w="1710" w:type="dxa"/>
            <w:tcBorders>
              <w:top w:val="single" w:sz="4" w:space="0" w:color="auto"/>
              <w:left w:val="single" w:sz="4" w:space="0" w:color="auto"/>
              <w:bottom w:val="single" w:sz="4" w:space="0" w:color="auto"/>
              <w:right w:val="single" w:sz="4" w:space="0" w:color="auto"/>
            </w:tcBorders>
            <w:hideMark/>
          </w:tcPr>
          <w:p w14:paraId="1954CB49" w14:textId="77777777" w:rsidR="00B109B2" w:rsidRPr="00F1332E" w:rsidRDefault="00B109B2" w:rsidP="00D6729D">
            <w:pPr>
              <w:tabs>
                <w:tab w:val="left" w:pos="720"/>
              </w:tabs>
              <w:jc w:val="center"/>
              <w:rPr>
                <w:sz w:val="22"/>
                <w:szCs w:val="22"/>
              </w:rPr>
            </w:pPr>
            <w:r w:rsidRPr="00F1332E">
              <w:rPr>
                <w:sz w:val="22"/>
                <w:szCs w:val="22"/>
              </w:rPr>
              <w:t>$167.85</w:t>
            </w:r>
          </w:p>
        </w:tc>
        <w:tc>
          <w:tcPr>
            <w:tcW w:w="6480" w:type="dxa"/>
            <w:tcBorders>
              <w:top w:val="single" w:sz="4" w:space="0" w:color="auto"/>
              <w:left w:val="single" w:sz="4" w:space="0" w:color="auto"/>
              <w:bottom w:val="single" w:sz="4" w:space="0" w:color="auto"/>
              <w:right w:val="single" w:sz="4" w:space="0" w:color="auto"/>
            </w:tcBorders>
            <w:hideMark/>
          </w:tcPr>
          <w:p w14:paraId="650773B4" w14:textId="0E0127AB" w:rsidR="00B109B2" w:rsidRPr="00F1332E" w:rsidRDefault="00B109B2" w:rsidP="00D6729D">
            <w:pPr>
              <w:tabs>
                <w:tab w:val="left" w:pos="720"/>
              </w:tabs>
              <w:rPr>
                <w:sz w:val="22"/>
                <w:szCs w:val="22"/>
              </w:rPr>
            </w:pPr>
            <w:r w:rsidRPr="00F1332E">
              <w:rPr>
                <w:sz w:val="22"/>
                <w:szCs w:val="22"/>
              </w:rPr>
              <w:t xml:space="preserve">Skills training and development </w:t>
            </w:r>
            <w:r w:rsidRPr="00F1332E">
              <w:rPr>
                <w:i/>
                <w:sz w:val="22"/>
                <w:szCs w:val="22"/>
              </w:rPr>
              <w:t>per diem</w:t>
            </w:r>
            <w:r w:rsidRPr="00F1332E">
              <w:rPr>
                <w:sz w:val="22"/>
                <w:szCs w:val="22"/>
              </w:rPr>
              <w:t>, Level 2 (community program)</w:t>
            </w:r>
          </w:p>
        </w:tc>
      </w:tr>
      <w:tr w:rsidR="00B109B2" w:rsidRPr="00F1332E" w14:paraId="6B4C3E36" w14:textId="77777777" w:rsidTr="004B7A67">
        <w:trPr>
          <w:tblHeader/>
        </w:trPr>
        <w:tc>
          <w:tcPr>
            <w:tcW w:w="1350" w:type="dxa"/>
            <w:tcBorders>
              <w:top w:val="single" w:sz="4" w:space="0" w:color="auto"/>
              <w:left w:val="single" w:sz="4" w:space="0" w:color="auto"/>
              <w:bottom w:val="single" w:sz="4" w:space="0" w:color="auto"/>
              <w:right w:val="single" w:sz="4" w:space="0" w:color="auto"/>
            </w:tcBorders>
            <w:hideMark/>
          </w:tcPr>
          <w:p w14:paraId="034EC7B6" w14:textId="77777777" w:rsidR="00B109B2" w:rsidRPr="00F1332E" w:rsidRDefault="00B109B2" w:rsidP="00D6729D">
            <w:pPr>
              <w:tabs>
                <w:tab w:val="left" w:pos="720"/>
              </w:tabs>
              <w:rPr>
                <w:sz w:val="22"/>
                <w:szCs w:val="22"/>
              </w:rPr>
            </w:pPr>
            <w:r w:rsidRPr="00F1332E">
              <w:rPr>
                <w:sz w:val="22"/>
                <w:szCs w:val="22"/>
              </w:rPr>
              <w:t>S5102-U3</w:t>
            </w:r>
          </w:p>
        </w:tc>
        <w:tc>
          <w:tcPr>
            <w:tcW w:w="1710" w:type="dxa"/>
            <w:tcBorders>
              <w:top w:val="single" w:sz="4" w:space="0" w:color="auto"/>
              <w:left w:val="single" w:sz="4" w:space="0" w:color="auto"/>
              <w:bottom w:val="single" w:sz="4" w:space="0" w:color="auto"/>
              <w:right w:val="single" w:sz="4" w:space="0" w:color="auto"/>
            </w:tcBorders>
            <w:hideMark/>
          </w:tcPr>
          <w:p w14:paraId="00503FCD" w14:textId="2F1255BF" w:rsidR="00B109B2" w:rsidRPr="00F1332E" w:rsidRDefault="00B109B2" w:rsidP="00D6729D">
            <w:pPr>
              <w:tabs>
                <w:tab w:val="left" w:pos="720"/>
              </w:tabs>
              <w:jc w:val="center"/>
              <w:rPr>
                <w:sz w:val="22"/>
                <w:szCs w:val="22"/>
              </w:rPr>
            </w:pPr>
            <w:r w:rsidRPr="00F1332E">
              <w:rPr>
                <w:sz w:val="22"/>
                <w:szCs w:val="22"/>
              </w:rPr>
              <w:t>$</w:t>
            </w:r>
            <w:r w:rsidR="005E0FE1" w:rsidRPr="00F1332E">
              <w:rPr>
                <w:sz w:val="22"/>
                <w:szCs w:val="22"/>
              </w:rPr>
              <w:t>290</w:t>
            </w:r>
            <w:r w:rsidRPr="00F1332E">
              <w:rPr>
                <w:sz w:val="22"/>
                <w:szCs w:val="22"/>
              </w:rPr>
              <w:t>.97</w:t>
            </w:r>
          </w:p>
        </w:tc>
        <w:tc>
          <w:tcPr>
            <w:tcW w:w="6480" w:type="dxa"/>
            <w:tcBorders>
              <w:top w:val="single" w:sz="4" w:space="0" w:color="auto"/>
              <w:left w:val="single" w:sz="4" w:space="0" w:color="auto"/>
              <w:bottom w:val="single" w:sz="4" w:space="0" w:color="auto"/>
              <w:right w:val="single" w:sz="4" w:space="0" w:color="auto"/>
            </w:tcBorders>
            <w:hideMark/>
          </w:tcPr>
          <w:p w14:paraId="21AC552C" w14:textId="210025C1" w:rsidR="00B109B2" w:rsidRPr="00F1332E" w:rsidRDefault="00B109B2" w:rsidP="00D6729D">
            <w:pPr>
              <w:tabs>
                <w:tab w:val="left" w:pos="720"/>
              </w:tabs>
              <w:rPr>
                <w:sz w:val="22"/>
                <w:szCs w:val="22"/>
              </w:rPr>
            </w:pPr>
            <w:r w:rsidRPr="00F1332E">
              <w:rPr>
                <w:sz w:val="22"/>
                <w:szCs w:val="22"/>
              </w:rPr>
              <w:t xml:space="preserve">Skills training and development, </w:t>
            </w:r>
            <w:r w:rsidRPr="00F1332E">
              <w:rPr>
                <w:i/>
                <w:sz w:val="22"/>
                <w:szCs w:val="22"/>
              </w:rPr>
              <w:t>per diem</w:t>
            </w:r>
            <w:r w:rsidRPr="00F1332E">
              <w:rPr>
                <w:sz w:val="22"/>
                <w:szCs w:val="22"/>
              </w:rPr>
              <w:t>, Level 3 (community program)</w:t>
            </w:r>
          </w:p>
        </w:tc>
      </w:tr>
      <w:tr w:rsidR="00B109B2" w:rsidRPr="00F1332E" w14:paraId="544BE773" w14:textId="77777777" w:rsidTr="004B7A67">
        <w:trPr>
          <w:tblHeader/>
        </w:trPr>
        <w:tc>
          <w:tcPr>
            <w:tcW w:w="1350" w:type="dxa"/>
            <w:tcBorders>
              <w:top w:val="single" w:sz="4" w:space="0" w:color="auto"/>
              <w:left w:val="single" w:sz="4" w:space="0" w:color="auto"/>
              <w:bottom w:val="single" w:sz="4" w:space="0" w:color="auto"/>
              <w:right w:val="single" w:sz="4" w:space="0" w:color="auto"/>
            </w:tcBorders>
          </w:tcPr>
          <w:p w14:paraId="66FB8744" w14:textId="77777777" w:rsidR="00B109B2" w:rsidRPr="00F1332E" w:rsidRDefault="00B109B2" w:rsidP="00D6729D">
            <w:pPr>
              <w:tabs>
                <w:tab w:val="left" w:pos="720"/>
              </w:tabs>
              <w:rPr>
                <w:sz w:val="22"/>
                <w:szCs w:val="22"/>
              </w:rPr>
            </w:pPr>
            <w:r w:rsidRPr="00F1332E">
              <w:rPr>
                <w:sz w:val="22"/>
                <w:szCs w:val="22"/>
              </w:rPr>
              <w:t>S5102-U4</w:t>
            </w:r>
          </w:p>
        </w:tc>
        <w:tc>
          <w:tcPr>
            <w:tcW w:w="1710" w:type="dxa"/>
            <w:tcBorders>
              <w:top w:val="single" w:sz="4" w:space="0" w:color="auto"/>
              <w:left w:val="single" w:sz="4" w:space="0" w:color="auto"/>
              <w:bottom w:val="single" w:sz="4" w:space="0" w:color="auto"/>
              <w:right w:val="single" w:sz="4" w:space="0" w:color="auto"/>
            </w:tcBorders>
          </w:tcPr>
          <w:p w14:paraId="5A811A09" w14:textId="77777777" w:rsidR="00B109B2" w:rsidRPr="00F1332E" w:rsidRDefault="00B109B2" w:rsidP="00D6729D">
            <w:pPr>
              <w:tabs>
                <w:tab w:val="left" w:pos="720"/>
              </w:tabs>
              <w:jc w:val="center"/>
              <w:rPr>
                <w:sz w:val="22"/>
                <w:szCs w:val="22"/>
              </w:rPr>
            </w:pPr>
            <w:r w:rsidRPr="00F1332E">
              <w:rPr>
                <w:sz w:val="22"/>
                <w:szCs w:val="22"/>
              </w:rPr>
              <w:t>$414.09</w:t>
            </w:r>
          </w:p>
        </w:tc>
        <w:tc>
          <w:tcPr>
            <w:tcW w:w="6480" w:type="dxa"/>
            <w:tcBorders>
              <w:top w:val="single" w:sz="4" w:space="0" w:color="auto"/>
              <w:left w:val="single" w:sz="4" w:space="0" w:color="auto"/>
              <w:bottom w:val="single" w:sz="4" w:space="0" w:color="auto"/>
              <w:right w:val="single" w:sz="4" w:space="0" w:color="auto"/>
            </w:tcBorders>
          </w:tcPr>
          <w:p w14:paraId="25D0BF69" w14:textId="77777777" w:rsidR="00B109B2" w:rsidRPr="00F1332E" w:rsidRDefault="00B109B2" w:rsidP="00D6729D">
            <w:pPr>
              <w:tabs>
                <w:tab w:val="left" w:pos="720"/>
              </w:tabs>
              <w:rPr>
                <w:sz w:val="22"/>
                <w:szCs w:val="22"/>
              </w:rPr>
            </w:pPr>
            <w:r w:rsidRPr="00F1332E">
              <w:rPr>
                <w:sz w:val="22"/>
                <w:szCs w:val="22"/>
              </w:rPr>
              <w:t xml:space="preserve">Skills training and development, </w:t>
            </w:r>
            <w:r w:rsidRPr="00F1332E">
              <w:rPr>
                <w:i/>
                <w:iCs/>
                <w:sz w:val="22"/>
                <w:szCs w:val="22"/>
              </w:rPr>
              <w:t>per diem</w:t>
            </w:r>
            <w:r w:rsidRPr="00F1332E">
              <w:rPr>
                <w:sz w:val="22"/>
                <w:szCs w:val="22"/>
              </w:rPr>
              <w:t>, Level 4 (community program &amp; nursing facility residents)</w:t>
            </w:r>
          </w:p>
        </w:tc>
      </w:tr>
    </w:tbl>
    <w:p w14:paraId="7EFB0B7A" w14:textId="77777777" w:rsidR="00B109B2" w:rsidRPr="00F1332E" w:rsidRDefault="00B109B2" w:rsidP="00B109B2"/>
    <w:tbl>
      <w:tblPr>
        <w:tblW w:w="9540" w:type="dxa"/>
        <w:tblInd w:w="-5" w:type="dxa"/>
        <w:tblLayout w:type="fixed"/>
        <w:tblLook w:val="04A0" w:firstRow="1" w:lastRow="0" w:firstColumn="1" w:lastColumn="0" w:noHBand="0" w:noVBand="1"/>
      </w:tblPr>
      <w:tblGrid>
        <w:gridCol w:w="1350"/>
        <w:gridCol w:w="1710"/>
        <w:gridCol w:w="6480"/>
      </w:tblGrid>
      <w:tr w:rsidR="00B109B2" w:rsidRPr="00F1332E" w14:paraId="2AA2A7F5" w14:textId="77777777" w:rsidTr="004B7A67">
        <w:trPr>
          <w:tblHeader/>
        </w:trPr>
        <w:tc>
          <w:tcPr>
            <w:tcW w:w="1350" w:type="dxa"/>
            <w:tcBorders>
              <w:top w:val="single" w:sz="4" w:space="0" w:color="auto"/>
              <w:left w:val="single" w:sz="4" w:space="0" w:color="auto"/>
              <w:bottom w:val="single" w:sz="4" w:space="0" w:color="auto"/>
              <w:right w:val="single" w:sz="4" w:space="0" w:color="auto"/>
            </w:tcBorders>
          </w:tcPr>
          <w:p w14:paraId="7FF44C51" w14:textId="626CEAF3" w:rsidR="00B109B2" w:rsidRPr="00F1332E" w:rsidRDefault="00734850" w:rsidP="00326726">
            <w:pPr>
              <w:tabs>
                <w:tab w:val="left" w:pos="720"/>
              </w:tabs>
              <w:jc w:val="center"/>
              <w:rPr>
                <w:sz w:val="22"/>
                <w:szCs w:val="22"/>
              </w:rPr>
            </w:pPr>
            <w:r w:rsidRPr="00F1332E">
              <w:rPr>
                <w:b/>
                <w:sz w:val="22"/>
                <w:szCs w:val="22"/>
              </w:rPr>
              <w:t>Code</w:t>
            </w:r>
          </w:p>
        </w:tc>
        <w:tc>
          <w:tcPr>
            <w:tcW w:w="1710" w:type="dxa"/>
            <w:tcBorders>
              <w:top w:val="single" w:sz="4" w:space="0" w:color="auto"/>
              <w:left w:val="single" w:sz="4" w:space="0" w:color="auto"/>
              <w:bottom w:val="single" w:sz="4" w:space="0" w:color="auto"/>
              <w:right w:val="single" w:sz="4" w:space="0" w:color="auto"/>
            </w:tcBorders>
            <w:hideMark/>
          </w:tcPr>
          <w:p w14:paraId="5A20A926" w14:textId="77777777" w:rsidR="00B109B2" w:rsidRPr="00F1332E" w:rsidRDefault="00B109B2" w:rsidP="00D6729D">
            <w:pPr>
              <w:tabs>
                <w:tab w:val="left" w:pos="720"/>
              </w:tabs>
              <w:jc w:val="center"/>
              <w:rPr>
                <w:b/>
                <w:bCs/>
                <w:sz w:val="22"/>
                <w:szCs w:val="22"/>
              </w:rPr>
            </w:pPr>
            <w:r w:rsidRPr="00F1332E">
              <w:rPr>
                <w:b/>
                <w:bCs/>
                <w:sz w:val="22"/>
                <w:szCs w:val="22"/>
              </w:rPr>
              <w:t xml:space="preserve">Half </w:t>
            </w:r>
            <w:r w:rsidRPr="00F1332E">
              <w:rPr>
                <w:b/>
                <w:bCs/>
                <w:i/>
                <w:sz w:val="22"/>
                <w:szCs w:val="22"/>
              </w:rPr>
              <w:t>Per Diem</w:t>
            </w:r>
            <w:r w:rsidRPr="00F1332E">
              <w:rPr>
                <w:b/>
                <w:bCs/>
                <w:sz w:val="22"/>
                <w:szCs w:val="22"/>
              </w:rPr>
              <w:t xml:space="preserve"> Base Rate</w:t>
            </w:r>
          </w:p>
        </w:tc>
        <w:tc>
          <w:tcPr>
            <w:tcW w:w="6480" w:type="dxa"/>
            <w:tcBorders>
              <w:top w:val="single" w:sz="4" w:space="0" w:color="auto"/>
              <w:left w:val="single" w:sz="4" w:space="0" w:color="auto"/>
              <w:bottom w:val="single" w:sz="4" w:space="0" w:color="auto"/>
              <w:right w:val="single" w:sz="4" w:space="0" w:color="auto"/>
            </w:tcBorders>
            <w:hideMark/>
          </w:tcPr>
          <w:p w14:paraId="3205FC09" w14:textId="77777777" w:rsidR="00B109B2" w:rsidRPr="00F1332E" w:rsidRDefault="00B109B2" w:rsidP="00D6729D">
            <w:pPr>
              <w:tabs>
                <w:tab w:val="left" w:pos="720"/>
              </w:tabs>
              <w:jc w:val="center"/>
              <w:rPr>
                <w:b/>
                <w:bCs/>
                <w:sz w:val="22"/>
                <w:szCs w:val="22"/>
              </w:rPr>
            </w:pPr>
            <w:r w:rsidRPr="00F1332E">
              <w:rPr>
                <w:b/>
                <w:bCs/>
                <w:sz w:val="22"/>
                <w:szCs w:val="22"/>
              </w:rPr>
              <w:t>Description</w:t>
            </w:r>
          </w:p>
        </w:tc>
      </w:tr>
      <w:tr w:rsidR="00B109B2" w:rsidRPr="00F1332E" w14:paraId="7B72A39C" w14:textId="77777777" w:rsidTr="004B7A67">
        <w:trPr>
          <w:tblHeader/>
        </w:trPr>
        <w:tc>
          <w:tcPr>
            <w:tcW w:w="1350" w:type="dxa"/>
            <w:tcBorders>
              <w:top w:val="single" w:sz="4" w:space="0" w:color="auto"/>
              <w:left w:val="single" w:sz="4" w:space="0" w:color="auto"/>
              <w:bottom w:val="single" w:sz="4" w:space="0" w:color="auto"/>
              <w:right w:val="single" w:sz="4" w:space="0" w:color="auto"/>
            </w:tcBorders>
            <w:hideMark/>
          </w:tcPr>
          <w:p w14:paraId="3D122ECE" w14:textId="77777777" w:rsidR="00B109B2" w:rsidRPr="00F1332E" w:rsidRDefault="00B109B2" w:rsidP="00D6729D">
            <w:pPr>
              <w:tabs>
                <w:tab w:val="left" w:pos="720"/>
              </w:tabs>
              <w:rPr>
                <w:sz w:val="22"/>
                <w:szCs w:val="22"/>
              </w:rPr>
            </w:pPr>
            <w:r w:rsidRPr="00F1332E">
              <w:rPr>
                <w:sz w:val="22"/>
                <w:szCs w:val="22"/>
              </w:rPr>
              <w:t>S5101-U1</w:t>
            </w:r>
          </w:p>
        </w:tc>
        <w:tc>
          <w:tcPr>
            <w:tcW w:w="1710" w:type="dxa"/>
            <w:tcBorders>
              <w:top w:val="single" w:sz="4" w:space="0" w:color="auto"/>
              <w:left w:val="single" w:sz="4" w:space="0" w:color="auto"/>
              <w:bottom w:val="single" w:sz="4" w:space="0" w:color="auto"/>
              <w:right w:val="single" w:sz="4" w:space="0" w:color="auto"/>
            </w:tcBorders>
            <w:hideMark/>
          </w:tcPr>
          <w:p w14:paraId="7D9A75A4" w14:textId="77777777" w:rsidR="00B109B2" w:rsidRPr="00F1332E" w:rsidRDefault="00B109B2" w:rsidP="00D6729D">
            <w:pPr>
              <w:tabs>
                <w:tab w:val="left" w:pos="720"/>
              </w:tabs>
              <w:jc w:val="center"/>
              <w:rPr>
                <w:sz w:val="22"/>
                <w:szCs w:val="22"/>
              </w:rPr>
            </w:pPr>
            <w:r w:rsidRPr="00F1332E">
              <w:rPr>
                <w:sz w:val="22"/>
                <w:szCs w:val="22"/>
              </w:rPr>
              <w:t>$62.96</w:t>
            </w:r>
          </w:p>
        </w:tc>
        <w:tc>
          <w:tcPr>
            <w:tcW w:w="6480" w:type="dxa"/>
            <w:tcBorders>
              <w:top w:val="single" w:sz="4" w:space="0" w:color="auto"/>
              <w:left w:val="single" w:sz="4" w:space="0" w:color="auto"/>
              <w:bottom w:val="single" w:sz="4" w:space="0" w:color="auto"/>
              <w:right w:val="single" w:sz="4" w:space="0" w:color="auto"/>
            </w:tcBorders>
            <w:hideMark/>
          </w:tcPr>
          <w:p w14:paraId="29A0087E" w14:textId="27BA3BF3" w:rsidR="00B109B2" w:rsidRPr="00F1332E" w:rsidRDefault="00B109B2" w:rsidP="00D6729D">
            <w:pPr>
              <w:tabs>
                <w:tab w:val="left" w:pos="720"/>
              </w:tabs>
              <w:rPr>
                <w:sz w:val="22"/>
                <w:szCs w:val="22"/>
              </w:rPr>
            </w:pPr>
            <w:r w:rsidRPr="00F1332E">
              <w:rPr>
                <w:sz w:val="22"/>
                <w:szCs w:val="22"/>
              </w:rPr>
              <w:t xml:space="preserve">Skills training and development, half </w:t>
            </w:r>
            <w:r w:rsidRPr="00F1332E">
              <w:rPr>
                <w:i/>
                <w:sz w:val="22"/>
                <w:szCs w:val="22"/>
              </w:rPr>
              <w:t>per diem</w:t>
            </w:r>
            <w:r w:rsidRPr="00F1332E">
              <w:rPr>
                <w:sz w:val="22"/>
                <w:szCs w:val="22"/>
              </w:rPr>
              <w:t>, Level 1 (community program)</w:t>
            </w:r>
          </w:p>
        </w:tc>
      </w:tr>
      <w:tr w:rsidR="00B109B2" w:rsidRPr="00F1332E" w14:paraId="5F6FC086" w14:textId="77777777" w:rsidTr="004B7A67">
        <w:trPr>
          <w:tblHeader/>
        </w:trPr>
        <w:tc>
          <w:tcPr>
            <w:tcW w:w="1350" w:type="dxa"/>
            <w:tcBorders>
              <w:top w:val="single" w:sz="4" w:space="0" w:color="auto"/>
              <w:left w:val="single" w:sz="4" w:space="0" w:color="auto"/>
              <w:bottom w:val="single" w:sz="4" w:space="0" w:color="auto"/>
              <w:right w:val="single" w:sz="4" w:space="0" w:color="auto"/>
            </w:tcBorders>
            <w:hideMark/>
          </w:tcPr>
          <w:p w14:paraId="77FB8FB4" w14:textId="77777777" w:rsidR="00B109B2" w:rsidRPr="00F1332E" w:rsidRDefault="00B109B2" w:rsidP="00D6729D">
            <w:pPr>
              <w:tabs>
                <w:tab w:val="left" w:pos="720"/>
              </w:tabs>
              <w:rPr>
                <w:sz w:val="22"/>
                <w:szCs w:val="22"/>
              </w:rPr>
            </w:pPr>
            <w:r w:rsidRPr="00F1332E">
              <w:rPr>
                <w:sz w:val="22"/>
                <w:szCs w:val="22"/>
              </w:rPr>
              <w:t>S5101-U2</w:t>
            </w:r>
          </w:p>
        </w:tc>
        <w:tc>
          <w:tcPr>
            <w:tcW w:w="1710" w:type="dxa"/>
            <w:tcBorders>
              <w:top w:val="single" w:sz="4" w:space="0" w:color="auto"/>
              <w:left w:val="single" w:sz="4" w:space="0" w:color="auto"/>
              <w:bottom w:val="single" w:sz="4" w:space="0" w:color="auto"/>
              <w:right w:val="single" w:sz="4" w:space="0" w:color="auto"/>
            </w:tcBorders>
            <w:hideMark/>
          </w:tcPr>
          <w:p w14:paraId="08C4EC4C" w14:textId="77777777" w:rsidR="00B109B2" w:rsidRPr="00F1332E" w:rsidRDefault="00B109B2" w:rsidP="00D6729D">
            <w:pPr>
              <w:tabs>
                <w:tab w:val="left" w:pos="720"/>
              </w:tabs>
              <w:jc w:val="center"/>
              <w:rPr>
                <w:sz w:val="22"/>
                <w:szCs w:val="22"/>
              </w:rPr>
            </w:pPr>
            <w:r w:rsidRPr="00F1332E">
              <w:rPr>
                <w:sz w:val="22"/>
                <w:szCs w:val="22"/>
              </w:rPr>
              <w:t>$83.93</w:t>
            </w:r>
          </w:p>
        </w:tc>
        <w:tc>
          <w:tcPr>
            <w:tcW w:w="6480" w:type="dxa"/>
            <w:tcBorders>
              <w:top w:val="single" w:sz="4" w:space="0" w:color="auto"/>
              <w:left w:val="single" w:sz="4" w:space="0" w:color="auto"/>
              <w:bottom w:val="single" w:sz="4" w:space="0" w:color="auto"/>
              <w:right w:val="single" w:sz="4" w:space="0" w:color="auto"/>
            </w:tcBorders>
            <w:hideMark/>
          </w:tcPr>
          <w:p w14:paraId="05A9D57D" w14:textId="77777777" w:rsidR="00B109B2" w:rsidRPr="00F1332E" w:rsidRDefault="00B109B2" w:rsidP="00D6729D">
            <w:pPr>
              <w:tabs>
                <w:tab w:val="left" w:pos="720"/>
              </w:tabs>
              <w:rPr>
                <w:sz w:val="22"/>
                <w:szCs w:val="22"/>
              </w:rPr>
            </w:pPr>
            <w:r w:rsidRPr="00F1332E">
              <w:rPr>
                <w:sz w:val="22"/>
                <w:szCs w:val="22"/>
              </w:rPr>
              <w:t xml:space="preserve">Skills training and development, half </w:t>
            </w:r>
            <w:r w:rsidRPr="00F1332E">
              <w:rPr>
                <w:i/>
                <w:sz w:val="22"/>
                <w:szCs w:val="22"/>
              </w:rPr>
              <w:t>per diem</w:t>
            </w:r>
            <w:r w:rsidRPr="00F1332E">
              <w:rPr>
                <w:sz w:val="22"/>
                <w:szCs w:val="22"/>
              </w:rPr>
              <w:t>, Level 2 (community program)</w:t>
            </w:r>
          </w:p>
        </w:tc>
      </w:tr>
      <w:tr w:rsidR="00B109B2" w:rsidRPr="00F1332E" w14:paraId="6E54E560" w14:textId="77777777" w:rsidTr="004B7A67">
        <w:trPr>
          <w:tblHeader/>
        </w:trPr>
        <w:tc>
          <w:tcPr>
            <w:tcW w:w="1350" w:type="dxa"/>
            <w:tcBorders>
              <w:top w:val="single" w:sz="4" w:space="0" w:color="auto"/>
              <w:left w:val="single" w:sz="4" w:space="0" w:color="auto"/>
              <w:bottom w:val="single" w:sz="4" w:space="0" w:color="auto"/>
              <w:right w:val="single" w:sz="4" w:space="0" w:color="auto"/>
            </w:tcBorders>
            <w:hideMark/>
          </w:tcPr>
          <w:p w14:paraId="5D39C3A6" w14:textId="77777777" w:rsidR="00B109B2" w:rsidRPr="00F1332E" w:rsidRDefault="00B109B2" w:rsidP="00D6729D">
            <w:pPr>
              <w:tabs>
                <w:tab w:val="left" w:pos="720"/>
              </w:tabs>
              <w:rPr>
                <w:sz w:val="22"/>
                <w:szCs w:val="22"/>
              </w:rPr>
            </w:pPr>
            <w:r w:rsidRPr="00F1332E">
              <w:rPr>
                <w:sz w:val="22"/>
                <w:szCs w:val="22"/>
              </w:rPr>
              <w:t>S5101-U3</w:t>
            </w:r>
          </w:p>
        </w:tc>
        <w:tc>
          <w:tcPr>
            <w:tcW w:w="1710" w:type="dxa"/>
            <w:tcBorders>
              <w:top w:val="single" w:sz="4" w:space="0" w:color="auto"/>
              <w:left w:val="single" w:sz="4" w:space="0" w:color="auto"/>
              <w:bottom w:val="single" w:sz="4" w:space="0" w:color="auto"/>
              <w:right w:val="single" w:sz="4" w:space="0" w:color="auto"/>
            </w:tcBorders>
            <w:hideMark/>
          </w:tcPr>
          <w:p w14:paraId="0C139186" w14:textId="77777777" w:rsidR="00B109B2" w:rsidRPr="00F1332E" w:rsidRDefault="00B109B2" w:rsidP="00D6729D">
            <w:pPr>
              <w:tabs>
                <w:tab w:val="left" w:pos="720"/>
              </w:tabs>
              <w:jc w:val="center"/>
              <w:rPr>
                <w:sz w:val="22"/>
                <w:szCs w:val="22"/>
              </w:rPr>
            </w:pPr>
            <w:r w:rsidRPr="00F1332E">
              <w:rPr>
                <w:sz w:val="22"/>
                <w:szCs w:val="22"/>
              </w:rPr>
              <w:t>$145.49</w:t>
            </w:r>
          </w:p>
        </w:tc>
        <w:tc>
          <w:tcPr>
            <w:tcW w:w="6480" w:type="dxa"/>
            <w:tcBorders>
              <w:top w:val="single" w:sz="4" w:space="0" w:color="auto"/>
              <w:left w:val="single" w:sz="4" w:space="0" w:color="auto"/>
              <w:bottom w:val="single" w:sz="4" w:space="0" w:color="auto"/>
              <w:right w:val="single" w:sz="4" w:space="0" w:color="auto"/>
            </w:tcBorders>
            <w:hideMark/>
          </w:tcPr>
          <w:p w14:paraId="65C26977" w14:textId="77777777" w:rsidR="00B109B2" w:rsidRPr="00F1332E" w:rsidRDefault="00B109B2" w:rsidP="00D6729D">
            <w:pPr>
              <w:tabs>
                <w:tab w:val="left" w:pos="720"/>
              </w:tabs>
              <w:rPr>
                <w:sz w:val="22"/>
                <w:szCs w:val="22"/>
              </w:rPr>
            </w:pPr>
            <w:r w:rsidRPr="00F1332E">
              <w:rPr>
                <w:sz w:val="22"/>
                <w:szCs w:val="22"/>
              </w:rPr>
              <w:t xml:space="preserve">Skills training and development, half </w:t>
            </w:r>
            <w:r w:rsidRPr="00F1332E">
              <w:rPr>
                <w:i/>
                <w:sz w:val="22"/>
                <w:szCs w:val="22"/>
              </w:rPr>
              <w:t>per diem</w:t>
            </w:r>
            <w:r w:rsidRPr="00F1332E">
              <w:rPr>
                <w:sz w:val="22"/>
                <w:szCs w:val="22"/>
              </w:rPr>
              <w:t>, Level 3 (community program)</w:t>
            </w:r>
          </w:p>
        </w:tc>
      </w:tr>
      <w:tr w:rsidR="00B109B2" w:rsidRPr="00F1332E" w14:paraId="79916F85" w14:textId="77777777" w:rsidTr="004B7A67">
        <w:trPr>
          <w:tblHeader/>
        </w:trPr>
        <w:tc>
          <w:tcPr>
            <w:tcW w:w="1350" w:type="dxa"/>
            <w:tcBorders>
              <w:top w:val="single" w:sz="4" w:space="0" w:color="auto"/>
              <w:left w:val="single" w:sz="4" w:space="0" w:color="auto"/>
              <w:bottom w:val="single" w:sz="4" w:space="0" w:color="auto"/>
              <w:right w:val="single" w:sz="4" w:space="0" w:color="auto"/>
            </w:tcBorders>
          </w:tcPr>
          <w:p w14:paraId="49F08A56" w14:textId="77777777" w:rsidR="00B109B2" w:rsidRPr="00F1332E" w:rsidRDefault="00B109B2" w:rsidP="00D6729D">
            <w:pPr>
              <w:tabs>
                <w:tab w:val="left" w:pos="720"/>
              </w:tabs>
              <w:rPr>
                <w:sz w:val="22"/>
                <w:szCs w:val="22"/>
              </w:rPr>
            </w:pPr>
            <w:r w:rsidRPr="00F1332E">
              <w:rPr>
                <w:sz w:val="22"/>
                <w:szCs w:val="22"/>
              </w:rPr>
              <w:t>S5101-U4</w:t>
            </w:r>
          </w:p>
        </w:tc>
        <w:tc>
          <w:tcPr>
            <w:tcW w:w="1710" w:type="dxa"/>
            <w:tcBorders>
              <w:top w:val="single" w:sz="4" w:space="0" w:color="auto"/>
              <w:left w:val="single" w:sz="4" w:space="0" w:color="auto"/>
              <w:bottom w:val="single" w:sz="4" w:space="0" w:color="auto"/>
              <w:right w:val="single" w:sz="4" w:space="0" w:color="auto"/>
            </w:tcBorders>
          </w:tcPr>
          <w:p w14:paraId="2BF7E5D4" w14:textId="77777777" w:rsidR="00B109B2" w:rsidRPr="00F1332E" w:rsidRDefault="00B109B2" w:rsidP="00D6729D">
            <w:pPr>
              <w:tabs>
                <w:tab w:val="left" w:pos="720"/>
              </w:tabs>
              <w:jc w:val="center"/>
              <w:rPr>
                <w:sz w:val="22"/>
                <w:szCs w:val="22"/>
              </w:rPr>
            </w:pPr>
            <w:r w:rsidRPr="00F1332E">
              <w:rPr>
                <w:sz w:val="22"/>
                <w:szCs w:val="22"/>
              </w:rPr>
              <w:t>$207.05</w:t>
            </w:r>
          </w:p>
        </w:tc>
        <w:tc>
          <w:tcPr>
            <w:tcW w:w="6480" w:type="dxa"/>
            <w:tcBorders>
              <w:top w:val="single" w:sz="4" w:space="0" w:color="auto"/>
              <w:left w:val="single" w:sz="4" w:space="0" w:color="auto"/>
              <w:bottom w:val="single" w:sz="4" w:space="0" w:color="auto"/>
              <w:right w:val="single" w:sz="4" w:space="0" w:color="auto"/>
            </w:tcBorders>
          </w:tcPr>
          <w:p w14:paraId="6038AEA9" w14:textId="77777777" w:rsidR="00B109B2" w:rsidRPr="00F1332E" w:rsidRDefault="00B109B2" w:rsidP="00D6729D">
            <w:pPr>
              <w:tabs>
                <w:tab w:val="left" w:pos="720"/>
              </w:tabs>
              <w:rPr>
                <w:sz w:val="22"/>
                <w:szCs w:val="22"/>
              </w:rPr>
            </w:pPr>
            <w:r w:rsidRPr="00F1332E">
              <w:rPr>
                <w:sz w:val="22"/>
                <w:szCs w:val="22"/>
              </w:rPr>
              <w:t xml:space="preserve">Skills training and development, half </w:t>
            </w:r>
            <w:r w:rsidRPr="00F1332E">
              <w:rPr>
                <w:i/>
                <w:iCs/>
                <w:sz w:val="22"/>
                <w:szCs w:val="22"/>
              </w:rPr>
              <w:t>per diem</w:t>
            </w:r>
            <w:r w:rsidRPr="00F1332E">
              <w:rPr>
                <w:sz w:val="22"/>
                <w:szCs w:val="22"/>
              </w:rPr>
              <w:t>, Level 4 (community program &amp; nursing facility residents)</w:t>
            </w:r>
          </w:p>
        </w:tc>
      </w:tr>
    </w:tbl>
    <w:p w14:paraId="5B703142" w14:textId="77777777" w:rsidR="00B109B2" w:rsidRPr="00F1332E" w:rsidRDefault="00B109B2" w:rsidP="00B109B2"/>
    <w:tbl>
      <w:tblPr>
        <w:tblW w:w="9540" w:type="dxa"/>
        <w:tblInd w:w="-5" w:type="dxa"/>
        <w:tblLayout w:type="fixed"/>
        <w:tblLook w:val="04A0" w:firstRow="1" w:lastRow="0" w:firstColumn="1" w:lastColumn="0" w:noHBand="0" w:noVBand="1"/>
      </w:tblPr>
      <w:tblGrid>
        <w:gridCol w:w="1350"/>
        <w:gridCol w:w="1710"/>
        <w:gridCol w:w="6480"/>
      </w:tblGrid>
      <w:tr w:rsidR="00B109B2" w:rsidRPr="00F1332E" w14:paraId="44BE205B" w14:textId="77777777" w:rsidTr="004B7A67">
        <w:trPr>
          <w:cantSplit/>
          <w:tblHeader/>
        </w:trPr>
        <w:tc>
          <w:tcPr>
            <w:tcW w:w="1350" w:type="dxa"/>
            <w:tcBorders>
              <w:top w:val="single" w:sz="4" w:space="0" w:color="auto"/>
              <w:left w:val="single" w:sz="4" w:space="0" w:color="auto"/>
              <w:bottom w:val="single" w:sz="4" w:space="0" w:color="auto"/>
              <w:right w:val="single" w:sz="4" w:space="0" w:color="auto"/>
            </w:tcBorders>
          </w:tcPr>
          <w:p w14:paraId="7A1E9933" w14:textId="77777777" w:rsidR="00B109B2" w:rsidRPr="00F1332E" w:rsidRDefault="00B109B2" w:rsidP="00326726">
            <w:pPr>
              <w:tabs>
                <w:tab w:val="left" w:pos="720"/>
              </w:tabs>
              <w:jc w:val="center"/>
              <w:rPr>
                <w:b/>
                <w:bCs/>
                <w:sz w:val="22"/>
                <w:szCs w:val="22"/>
              </w:rPr>
            </w:pPr>
            <w:r w:rsidRPr="00F1332E">
              <w:rPr>
                <w:b/>
                <w:bCs/>
                <w:sz w:val="22"/>
                <w:szCs w:val="22"/>
              </w:rPr>
              <w:t>Code</w:t>
            </w:r>
          </w:p>
        </w:tc>
        <w:tc>
          <w:tcPr>
            <w:tcW w:w="1710" w:type="dxa"/>
            <w:tcBorders>
              <w:top w:val="single" w:sz="4" w:space="0" w:color="auto"/>
              <w:left w:val="single" w:sz="4" w:space="0" w:color="auto"/>
              <w:bottom w:val="single" w:sz="4" w:space="0" w:color="auto"/>
              <w:right w:val="single" w:sz="4" w:space="0" w:color="auto"/>
            </w:tcBorders>
            <w:hideMark/>
          </w:tcPr>
          <w:p w14:paraId="02E82CC5" w14:textId="77777777" w:rsidR="00B109B2" w:rsidRPr="00F1332E" w:rsidRDefault="00B109B2" w:rsidP="00D6729D">
            <w:pPr>
              <w:tabs>
                <w:tab w:val="left" w:pos="720"/>
              </w:tabs>
              <w:jc w:val="center"/>
              <w:rPr>
                <w:b/>
                <w:bCs/>
                <w:sz w:val="22"/>
                <w:szCs w:val="22"/>
              </w:rPr>
            </w:pPr>
            <w:r w:rsidRPr="00F1332E">
              <w:rPr>
                <w:b/>
                <w:bCs/>
                <w:sz w:val="22"/>
                <w:szCs w:val="22"/>
              </w:rPr>
              <w:t xml:space="preserve">Quarter </w:t>
            </w:r>
            <w:r w:rsidRPr="00F1332E">
              <w:rPr>
                <w:b/>
                <w:bCs/>
                <w:i/>
                <w:sz w:val="22"/>
                <w:szCs w:val="22"/>
              </w:rPr>
              <w:t>Per Diem</w:t>
            </w:r>
          </w:p>
        </w:tc>
        <w:tc>
          <w:tcPr>
            <w:tcW w:w="6480" w:type="dxa"/>
            <w:tcBorders>
              <w:top w:val="single" w:sz="4" w:space="0" w:color="auto"/>
              <w:left w:val="single" w:sz="4" w:space="0" w:color="auto"/>
              <w:bottom w:val="single" w:sz="4" w:space="0" w:color="auto"/>
              <w:right w:val="single" w:sz="4" w:space="0" w:color="auto"/>
            </w:tcBorders>
            <w:hideMark/>
          </w:tcPr>
          <w:p w14:paraId="200A4322" w14:textId="77777777" w:rsidR="00B109B2" w:rsidRPr="00F1332E" w:rsidRDefault="00B109B2" w:rsidP="00D6729D">
            <w:pPr>
              <w:tabs>
                <w:tab w:val="left" w:pos="720"/>
              </w:tabs>
              <w:jc w:val="center"/>
              <w:rPr>
                <w:b/>
                <w:bCs/>
                <w:sz w:val="22"/>
                <w:szCs w:val="22"/>
              </w:rPr>
            </w:pPr>
            <w:r w:rsidRPr="00F1332E">
              <w:rPr>
                <w:b/>
                <w:bCs/>
                <w:sz w:val="22"/>
                <w:szCs w:val="22"/>
              </w:rPr>
              <w:t>Description</w:t>
            </w:r>
          </w:p>
        </w:tc>
      </w:tr>
      <w:tr w:rsidR="00B109B2" w:rsidRPr="00F1332E" w14:paraId="7DDA74D8" w14:textId="77777777" w:rsidTr="004B7A67">
        <w:trPr>
          <w:cantSplit/>
          <w:tblHeader/>
        </w:trPr>
        <w:tc>
          <w:tcPr>
            <w:tcW w:w="1350" w:type="dxa"/>
            <w:tcBorders>
              <w:top w:val="single" w:sz="4" w:space="0" w:color="auto"/>
              <w:left w:val="single" w:sz="4" w:space="0" w:color="auto"/>
              <w:bottom w:val="single" w:sz="4" w:space="0" w:color="auto"/>
              <w:right w:val="single" w:sz="4" w:space="0" w:color="auto"/>
            </w:tcBorders>
            <w:hideMark/>
          </w:tcPr>
          <w:p w14:paraId="4CEC2BF5" w14:textId="77777777" w:rsidR="00B109B2" w:rsidRPr="00F1332E" w:rsidRDefault="00B109B2" w:rsidP="00D6729D">
            <w:pPr>
              <w:tabs>
                <w:tab w:val="left" w:pos="720"/>
              </w:tabs>
              <w:rPr>
                <w:sz w:val="22"/>
                <w:szCs w:val="22"/>
              </w:rPr>
            </w:pPr>
            <w:r w:rsidRPr="00F1332E">
              <w:rPr>
                <w:sz w:val="22"/>
                <w:szCs w:val="22"/>
              </w:rPr>
              <w:t>S5100-U5-U1</w:t>
            </w:r>
          </w:p>
        </w:tc>
        <w:tc>
          <w:tcPr>
            <w:tcW w:w="1710" w:type="dxa"/>
            <w:tcBorders>
              <w:top w:val="single" w:sz="4" w:space="0" w:color="auto"/>
              <w:left w:val="single" w:sz="4" w:space="0" w:color="auto"/>
              <w:bottom w:val="single" w:sz="4" w:space="0" w:color="auto"/>
              <w:right w:val="single" w:sz="4" w:space="0" w:color="auto"/>
            </w:tcBorders>
            <w:hideMark/>
          </w:tcPr>
          <w:p w14:paraId="1B5F3B3C" w14:textId="77777777" w:rsidR="00B109B2" w:rsidRPr="00F1332E" w:rsidRDefault="00B109B2" w:rsidP="00D6729D">
            <w:pPr>
              <w:tabs>
                <w:tab w:val="left" w:pos="720"/>
              </w:tabs>
              <w:jc w:val="center"/>
              <w:rPr>
                <w:sz w:val="22"/>
                <w:szCs w:val="22"/>
              </w:rPr>
            </w:pPr>
            <w:r w:rsidRPr="00F1332E">
              <w:rPr>
                <w:sz w:val="22"/>
                <w:szCs w:val="22"/>
              </w:rPr>
              <w:t>$31.48</w:t>
            </w:r>
          </w:p>
        </w:tc>
        <w:tc>
          <w:tcPr>
            <w:tcW w:w="6480" w:type="dxa"/>
            <w:tcBorders>
              <w:top w:val="single" w:sz="4" w:space="0" w:color="auto"/>
              <w:left w:val="single" w:sz="4" w:space="0" w:color="auto"/>
              <w:bottom w:val="single" w:sz="4" w:space="0" w:color="auto"/>
              <w:right w:val="single" w:sz="4" w:space="0" w:color="auto"/>
            </w:tcBorders>
            <w:hideMark/>
          </w:tcPr>
          <w:p w14:paraId="2F702F7C" w14:textId="0703A4B0" w:rsidR="00B109B2" w:rsidRPr="00F1332E" w:rsidRDefault="00B109B2" w:rsidP="00D6729D">
            <w:pPr>
              <w:tabs>
                <w:tab w:val="left" w:pos="720"/>
              </w:tabs>
              <w:rPr>
                <w:sz w:val="22"/>
                <w:szCs w:val="22"/>
              </w:rPr>
            </w:pPr>
            <w:r w:rsidRPr="00F1332E">
              <w:rPr>
                <w:sz w:val="22"/>
                <w:szCs w:val="22"/>
              </w:rPr>
              <w:t xml:space="preserve">Skills training and development, quarter </w:t>
            </w:r>
            <w:r w:rsidRPr="00F1332E">
              <w:rPr>
                <w:i/>
                <w:sz w:val="22"/>
                <w:szCs w:val="22"/>
              </w:rPr>
              <w:t>per diem</w:t>
            </w:r>
            <w:r w:rsidRPr="00F1332E">
              <w:rPr>
                <w:sz w:val="22"/>
                <w:szCs w:val="22"/>
              </w:rPr>
              <w:t>, Level 1(community program)</w:t>
            </w:r>
          </w:p>
        </w:tc>
      </w:tr>
      <w:tr w:rsidR="00B109B2" w:rsidRPr="00F1332E" w14:paraId="3E884BD1" w14:textId="77777777" w:rsidTr="004B7A67">
        <w:trPr>
          <w:cantSplit/>
          <w:tblHeader/>
        </w:trPr>
        <w:tc>
          <w:tcPr>
            <w:tcW w:w="1350" w:type="dxa"/>
            <w:tcBorders>
              <w:top w:val="single" w:sz="4" w:space="0" w:color="auto"/>
              <w:left w:val="single" w:sz="4" w:space="0" w:color="auto"/>
              <w:bottom w:val="single" w:sz="4" w:space="0" w:color="auto"/>
              <w:right w:val="single" w:sz="4" w:space="0" w:color="auto"/>
            </w:tcBorders>
            <w:hideMark/>
          </w:tcPr>
          <w:p w14:paraId="40C189A4" w14:textId="77777777" w:rsidR="00B109B2" w:rsidRPr="00F1332E" w:rsidRDefault="00B109B2" w:rsidP="00D6729D">
            <w:pPr>
              <w:tabs>
                <w:tab w:val="left" w:pos="720"/>
              </w:tabs>
              <w:rPr>
                <w:sz w:val="22"/>
                <w:szCs w:val="22"/>
              </w:rPr>
            </w:pPr>
            <w:r w:rsidRPr="00F1332E">
              <w:rPr>
                <w:sz w:val="22"/>
                <w:szCs w:val="22"/>
              </w:rPr>
              <w:t>S5100-U5-U2</w:t>
            </w:r>
          </w:p>
        </w:tc>
        <w:tc>
          <w:tcPr>
            <w:tcW w:w="1710" w:type="dxa"/>
            <w:tcBorders>
              <w:top w:val="single" w:sz="4" w:space="0" w:color="auto"/>
              <w:left w:val="single" w:sz="4" w:space="0" w:color="auto"/>
              <w:bottom w:val="single" w:sz="4" w:space="0" w:color="auto"/>
              <w:right w:val="single" w:sz="4" w:space="0" w:color="auto"/>
            </w:tcBorders>
            <w:hideMark/>
          </w:tcPr>
          <w:p w14:paraId="5BCA2621" w14:textId="77777777" w:rsidR="00B109B2" w:rsidRPr="00F1332E" w:rsidRDefault="00B109B2" w:rsidP="00D6729D">
            <w:pPr>
              <w:tabs>
                <w:tab w:val="left" w:pos="720"/>
              </w:tabs>
              <w:jc w:val="center"/>
              <w:rPr>
                <w:sz w:val="22"/>
                <w:szCs w:val="22"/>
              </w:rPr>
            </w:pPr>
            <w:r w:rsidRPr="00F1332E">
              <w:rPr>
                <w:sz w:val="22"/>
                <w:szCs w:val="22"/>
              </w:rPr>
              <w:t>$41.96</w:t>
            </w:r>
          </w:p>
        </w:tc>
        <w:tc>
          <w:tcPr>
            <w:tcW w:w="6480" w:type="dxa"/>
            <w:tcBorders>
              <w:top w:val="single" w:sz="4" w:space="0" w:color="auto"/>
              <w:left w:val="single" w:sz="4" w:space="0" w:color="auto"/>
              <w:bottom w:val="single" w:sz="4" w:space="0" w:color="auto"/>
              <w:right w:val="single" w:sz="4" w:space="0" w:color="auto"/>
            </w:tcBorders>
            <w:hideMark/>
          </w:tcPr>
          <w:p w14:paraId="752599C0" w14:textId="77777777" w:rsidR="00B109B2" w:rsidRPr="00F1332E" w:rsidRDefault="00B109B2" w:rsidP="00D6729D">
            <w:pPr>
              <w:tabs>
                <w:tab w:val="left" w:pos="720"/>
              </w:tabs>
              <w:rPr>
                <w:sz w:val="22"/>
                <w:szCs w:val="22"/>
              </w:rPr>
            </w:pPr>
            <w:r w:rsidRPr="00F1332E">
              <w:rPr>
                <w:sz w:val="22"/>
                <w:szCs w:val="22"/>
              </w:rPr>
              <w:t xml:space="preserve">Skills training and development, quarter </w:t>
            </w:r>
            <w:r w:rsidRPr="00F1332E">
              <w:rPr>
                <w:i/>
                <w:sz w:val="22"/>
                <w:szCs w:val="22"/>
              </w:rPr>
              <w:t>per diem</w:t>
            </w:r>
            <w:r w:rsidRPr="00F1332E">
              <w:rPr>
                <w:sz w:val="22"/>
                <w:szCs w:val="22"/>
              </w:rPr>
              <w:t>, Level 2(community program)</w:t>
            </w:r>
          </w:p>
        </w:tc>
      </w:tr>
      <w:tr w:rsidR="00B109B2" w:rsidRPr="00F1332E" w14:paraId="0B211B92" w14:textId="77777777" w:rsidTr="004B7A67">
        <w:trPr>
          <w:cantSplit/>
          <w:tblHeader/>
        </w:trPr>
        <w:tc>
          <w:tcPr>
            <w:tcW w:w="1350" w:type="dxa"/>
            <w:tcBorders>
              <w:top w:val="single" w:sz="4" w:space="0" w:color="auto"/>
              <w:left w:val="single" w:sz="4" w:space="0" w:color="auto"/>
              <w:bottom w:val="single" w:sz="4" w:space="0" w:color="auto"/>
              <w:right w:val="single" w:sz="4" w:space="0" w:color="auto"/>
            </w:tcBorders>
            <w:hideMark/>
          </w:tcPr>
          <w:p w14:paraId="0DD16E84" w14:textId="77777777" w:rsidR="00B109B2" w:rsidRPr="00F1332E" w:rsidRDefault="00B109B2" w:rsidP="00D6729D">
            <w:pPr>
              <w:tabs>
                <w:tab w:val="left" w:pos="720"/>
              </w:tabs>
              <w:rPr>
                <w:sz w:val="22"/>
                <w:szCs w:val="22"/>
              </w:rPr>
            </w:pPr>
            <w:r w:rsidRPr="00F1332E">
              <w:rPr>
                <w:sz w:val="22"/>
                <w:szCs w:val="22"/>
              </w:rPr>
              <w:t>S5100-U5-U3</w:t>
            </w:r>
          </w:p>
        </w:tc>
        <w:tc>
          <w:tcPr>
            <w:tcW w:w="1710" w:type="dxa"/>
            <w:tcBorders>
              <w:top w:val="single" w:sz="4" w:space="0" w:color="auto"/>
              <w:left w:val="single" w:sz="4" w:space="0" w:color="auto"/>
              <w:bottom w:val="single" w:sz="4" w:space="0" w:color="auto"/>
              <w:right w:val="single" w:sz="4" w:space="0" w:color="auto"/>
            </w:tcBorders>
            <w:hideMark/>
          </w:tcPr>
          <w:p w14:paraId="36896C69" w14:textId="77777777" w:rsidR="00B109B2" w:rsidRPr="00F1332E" w:rsidRDefault="00B109B2" w:rsidP="00D6729D">
            <w:pPr>
              <w:tabs>
                <w:tab w:val="left" w:pos="720"/>
              </w:tabs>
              <w:jc w:val="center"/>
              <w:rPr>
                <w:sz w:val="22"/>
                <w:szCs w:val="22"/>
              </w:rPr>
            </w:pPr>
            <w:r w:rsidRPr="00F1332E">
              <w:rPr>
                <w:sz w:val="22"/>
                <w:szCs w:val="22"/>
              </w:rPr>
              <w:t>$72.74</w:t>
            </w:r>
          </w:p>
        </w:tc>
        <w:tc>
          <w:tcPr>
            <w:tcW w:w="6480" w:type="dxa"/>
            <w:tcBorders>
              <w:top w:val="single" w:sz="4" w:space="0" w:color="auto"/>
              <w:left w:val="single" w:sz="4" w:space="0" w:color="auto"/>
              <w:bottom w:val="single" w:sz="4" w:space="0" w:color="auto"/>
              <w:right w:val="single" w:sz="4" w:space="0" w:color="auto"/>
            </w:tcBorders>
            <w:hideMark/>
          </w:tcPr>
          <w:p w14:paraId="5110C34C" w14:textId="64B7E06A" w:rsidR="00B109B2" w:rsidRPr="00F1332E" w:rsidRDefault="00B109B2" w:rsidP="00D6729D">
            <w:pPr>
              <w:tabs>
                <w:tab w:val="left" w:pos="720"/>
              </w:tabs>
              <w:rPr>
                <w:sz w:val="22"/>
                <w:szCs w:val="22"/>
              </w:rPr>
            </w:pPr>
            <w:r w:rsidRPr="00F1332E">
              <w:rPr>
                <w:sz w:val="22"/>
                <w:szCs w:val="22"/>
              </w:rPr>
              <w:t xml:space="preserve">Skills training and development, quarter </w:t>
            </w:r>
            <w:r w:rsidRPr="00F1332E">
              <w:rPr>
                <w:i/>
                <w:sz w:val="22"/>
                <w:szCs w:val="22"/>
              </w:rPr>
              <w:t>per diem</w:t>
            </w:r>
            <w:r w:rsidRPr="00F1332E">
              <w:rPr>
                <w:sz w:val="22"/>
                <w:szCs w:val="22"/>
              </w:rPr>
              <w:t>,</w:t>
            </w:r>
            <w:r w:rsidR="00D941B8" w:rsidRPr="00F1332E">
              <w:rPr>
                <w:sz w:val="22"/>
                <w:szCs w:val="22"/>
              </w:rPr>
              <w:t xml:space="preserve"> </w:t>
            </w:r>
            <w:r w:rsidRPr="00F1332E">
              <w:rPr>
                <w:sz w:val="22"/>
                <w:szCs w:val="22"/>
              </w:rPr>
              <w:t>Level 3 (community program)</w:t>
            </w:r>
          </w:p>
        </w:tc>
      </w:tr>
      <w:tr w:rsidR="00B109B2" w:rsidRPr="00F1332E" w14:paraId="0B2031B8" w14:textId="77777777" w:rsidTr="004B7A67">
        <w:trPr>
          <w:cantSplit/>
          <w:tblHeader/>
        </w:trPr>
        <w:tc>
          <w:tcPr>
            <w:tcW w:w="1350" w:type="dxa"/>
            <w:tcBorders>
              <w:top w:val="single" w:sz="4" w:space="0" w:color="auto"/>
              <w:left w:val="single" w:sz="4" w:space="0" w:color="auto"/>
              <w:bottom w:val="single" w:sz="4" w:space="0" w:color="auto"/>
              <w:right w:val="single" w:sz="4" w:space="0" w:color="auto"/>
            </w:tcBorders>
          </w:tcPr>
          <w:p w14:paraId="102B652B" w14:textId="77777777" w:rsidR="00B109B2" w:rsidRPr="00F1332E" w:rsidRDefault="00B109B2" w:rsidP="00D6729D">
            <w:pPr>
              <w:tabs>
                <w:tab w:val="left" w:pos="720"/>
              </w:tabs>
              <w:rPr>
                <w:sz w:val="22"/>
                <w:szCs w:val="22"/>
              </w:rPr>
            </w:pPr>
            <w:r w:rsidRPr="00F1332E">
              <w:rPr>
                <w:sz w:val="22"/>
                <w:szCs w:val="22"/>
              </w:rPr>
              <w:t>S5100-U5-U4</w:t>
            </w:r>
          </w:p>
        </w:tc>
        <w:tc>
          <w:tcPr>
            <w:tcW w:w="1710" w:type="dxa"/>
            <w:tcBorders>
              <w:top w:val="single" w:sz="4" w:space="0" w:color="auto"/>
              <w:left w:val="single" w:sz="4" w:space="0" w:color="auto"/>
              <w:bottom w:val="single" w:sz="4" w:space="0" w:color="auto"/>
              <w:right w:val="single" w:sz="4" w:space="0" w:color="auto"/>
            </w:tcBorders>
          </w:tcPr>
          <w:p w14:paraId="6BD4CDC7" w14:textId="77777777" w:rsidR="00B109B2" w:rsidRPr="00F1332E" w:rsidRDefault="00B109B2" w:rsidP="00D6729D">
            <w:pPr>
              <w:tabs>
                <w:tab w:val="left" w:pos="720"/>
              </w:tabs>
              <w:jc w:val="center"/>
              <w:rPr>
                <w:sz w:val="22"/>
              </w:rPr>
            </w:pPr>
            <w:r w:rsidRPr="00F1332E">
              <w:rPr>
                <w:sz w:val="22"/>
                <w:szCs w:val="22"/>
              </w:rPr>
              <w:t>$103.52</w:t>
            </w:r>
          </w:p>
        </w:tc>
        <w:tc>
          <w:tcPr>
            <w:tcW w:w="6480" w:type="dxa"/>
            <w:tcBorders>
              <w:top w:val="single" w:sz="4" w:space="0" w:color="auto"/>
              <w:left w:val="single" w:sz="4" w:space="0" w:color="auto"/>
              <w:bottom w:val="single" w:sz="4" w:space="0" w:color="auto"/>
              <w:right w:val="single" w:sz="4" w:space="0" w:color="auto"/>
            </w:tcBorders>
          </w:tcPr>
          <w:p w14:paraId="5DE73D1C" w14:textId="6DD8FC18" w:rsidR="00B109B2" w:rsidRPr="00F1332E" w:rsidRDefault="00B109B2" w:rsidP="00D6729D">
            <w:pPr>
              <w:tabs>
                <w:tab w:val="left" w:pos="720"/>
              </w:tabs>
              <w:rPr>
                <w:sz w:val="22"/>
                <w:szCs w:val="22"/>
              </w:rPr>
            </w:pPr>
            <w:r w:rsidRPr="00F1332E">
              <w:rPr>
                <w:sz w:val="22"/>
                <w:szCs w:val="22"/>
              </w:rPr>
              <w:t>Skills training and development,</w:t>
            </w:r>
            <w:r w:rsidR="00693431" w:rsidRPr="00F1332E">
              <w:rPr>
                <w:sz w:val="22"/>
                <w:szCs w:val="22"/>
              </w:rPr>
              <w:t xml:space="preserve"> </w:t>
            </w:r>
            <w:r w:rsidRPr="00F1332E">
              <w:rPr>
                <w:sz w:val="22"/>
                <w:szCs w:val="22"/>
              </w:rPr>
              <w:t xml:space="preserve">quarter </w:t>
            </w:r>
            <w:r w:rsidRPr="00F1332E">
              <w:rPr>
                <w:i/>
                <w:iCs/>
                <w:sz w:val="22"/>
                <w:szCs w:val="22"/>
              </w:rPr>
              <w:t>per diem</w:t>
            </w:r>
            <w:r w:rsidRPr="00F1332E">
              <w:rPr>
                <w:sz w:val="22"/>
                <w:szCs w:val="22"/>
              </w:rPr>
              <w:t>, Level 4 (community program &amp; nursing facility residents)</w:t>
            </w:r>
          </w:p>
        </w:tc>
      </w:tr>
    </w:tbl>
    <w:p w14:paraId="19952947" w14:textId="77777777" w:rsidR="00B109B2" w:rsidRPr="00F1332E" w:rsidRDefault="00B109B2"/>
    <w:tbl>
      <w:tblPr>
        <w:tblW w:w="9540" w:type="dxa"/>
        <w:tblInd w:w="-5" w:type="dxa"/>
        <w:tblLayout w:type="fixed"/>
        <w:tblLook w:val="04A0" w:firstRow="1" w:lastRow="0" w:firstColumn="1" w:lastColumn="0" w:noHBand="0" w:noVBand="1"/>
      </w:tblPr>
      <w:tblGrid>
        <w:gridCol w:w="1350"/>
        <w:gridCol w:w="1710"/>
        <w:gridCol w:w="6480"/>
      </w:tblGrid>
      <w:tr w:rsidR="007308FD" w:rsidRPr="00F1332E" w14:paraId="277BC157" w14:textId="77777777" w:rsidTr="004B7A67">
        <w:trPr>
          <w:cantSplit/>
          <w:tblHeader/>
        </w:trPr>
        <w:tc>
          <w:tcPr>
            <w:tcW w:w="1350" w:type="dxa"/>
            <w:tcBorders>
              <w:top w:val="single" w:sz="4" w:space="0" w:color="auto"/>
              <w:left w:val="single" w:sz="4" w:space="0" w:color="auto"/>
              <w:bottom w:val="single" w:sz="4" w:space="0" w:color="auto"/>
              <w:right w:val="single" w:sz="4" w:space="0" w:color="auto"/>
            </w:tcBorders>
            <w:hideMark/>
          </w:tcPr>
          <w:p w14:paraId="61A26E47" w14:textId="77777777" w:rsidR="007308FD" w:rsidRPr="00F1332E" w:rsidRDefault="007308FD" w:rsidP="00865196">
            <w:pPr>
              <w:tabs>
                <w:tab w:val="left" w:pos="720"/>
              </w:tabs>
              <w:jc w:val="center"/>
              <w:rPr>
                <w:b/>
                <w:sz w:val="22"/>
                <w:szCs w:val="22"/>
              </w:rPr>
            </w:pPr>
            <w:r w:rsidRPr="00F1332E">
              <w:rPr>
                <w:b/>
                <w:sz w:val="22"/>
                <w:szCs w:val="22"/>
              </w:rPr>
              <w:t>Code</w:t>
            </w:r>
          </w:p>
        </w:tc>
        <w:tc>
          <w:tcPr>
            <w:tcW w:w="1710" w:type="dxa"/>
            <w:tcBorders>
              <w:top w:val="single" w:sz="4" w:space="0" w:color="auto"/>
              <w:left w:val="single" w:sz="4" w:space="0" w:color="auto"/>
              <w:bottom w:val="single" w:sz="4" w:space="0" w:color="auto"/>
              <w:right w:val="single" w:sz="4" w:space="0" w:color="auto"/>
            </w:tcBorders>
            <w:hideMark/>
          </w:tcPr>
          <w:p w14:paraId="2F6D7A4D" w14:textId="102DFC2C" w:rsidR="007308FD" w:rsidRPr="00F1332E" w:rsidRDefault="007308FD" w:rsidP="00865196">
            <w:pPr>
              <w:tabs>
                <w:tab w:val="left" w:pos="720"/>
              </w:tabs>
              <w:jc w:val="center"/>
              <w:rPr>
                <w:b/>
                <w:iCs/>
                <w:sz w:val="22"/>
                <w:szCs w:val="22"/>
              </w:rPr>
            </w:pPr>
            <w:r w:rsidRPr="00F1332E">
              <w:rPr>
                <w:b/>
                <w:iCs/>
                <w:sz w:val="22"/>
                <w:szCs w:val="22"/>
              </w:rPr>
              <w:t xml:space="preserve">One-time Only </w:t>
            </w:r>
          </w:p>
        </w:tc>
        <w:tc>
          <w:tcPr>
            <w:tcW w:w="6480" w:type="dxa"/>
            <w:tcBorders>
              <w:top w:val="single" w:sz="4" w:space="0" w:color="auto"/>
              <w:left w:val="single" w:sz="4" w:space="0" w:color="auto"/>
              <w:bottom w:val="single" w:sz="4" w:space="0" w:color="auto"/>
              <w:right w:val="single" w:sz="4" w:space="0" w:color="auto"/>
            </w:tcBorders>
            <w:hideMark/>
          </w:tcPr>
          <w:p w14:paraId="15F9B404" w14:textId="77777777" w:rsidR="007308FD" w:rsidRPr="00F1332E" w:rsidRDefault="007308FD" w:rsidP="00865196">
            <w:pPr>
              <w:tabs>
                <w:tab w:val="left" w:pos="720"/>
              </w:tabs>
              <w:jc w:val="center"/>
              <w:rPr>
                <w:b/>
                <w:sz w:val="22"/>
                <w:szCs w:val="22"/>
              </w:rPr>
            </w:pPr>
            <w:r w:rsidRPr="00F1332E">
              <w:rPr>
                <w:b/>
                <w:sz w:val="22"/>
                <w:szCs w:val="22"/>
              </w:rPr>
              <w:t>Description</w:t>
            </w:r>
          </w:p>
        </w:tc>
      </w:tr>
      <w:tr w:rsidR="007308FD" w:rsidRPr="00F1332E" w14:paraId="30D7C0D0" w14:textId="77777777" w:rsidTr="004B7A67">
        <w:trPr>
          <w:cantSplit/>
          <w:tblHeader/>
        </w:trPr>
        <w:tc>
          <w:tcPr>
            <w:tcW w:w="1350" w:type="dxa"/>
            <w:tcBorders>
              <w:top w:val="single" w:sz="4" w:space="0" w:color="auto"/>
              <w:left w:val="single" w:sz="4" w:space="0" w:color="auto"/>
              <w:bottom w:val="single" w:sz="4" w:space="0" w:color="auto"/>
              <w:right w:val="single" w:sz="4" w:space="0" w:color="auto"/>
            </w:tcBorders>
            <w:hideMark/>
          </w:tcPr>
          <w:p w14:paraId="51B4EFCF" w14:textId="24B6054A" w:rsidR="007308FD" w:rsidRPr="00F1332E" w:rsidRDefault="007308FD" w:rsidP="00865196">
            <w:pPr>
              <w:tabs>
                <w:tab w:val="left" w:pos="720"/>
              </w:tabs>
              <w:rPr>
                <w:sz w:val="22"/>
                <w:szCs w:val="22"/>
              </w:rPr>
            </w:pPr>
            <w:r w:rsidRPr="00F1332E">
              <w:rPr>
                <w:sz w:val="22"/>
                <w:szCs w:val="22"/>
              </w:rPr>
              <w:t>S510</w:t>
            </w:r>
            <w:r w:rsidR="00111191" w:rsidRPr="00F1332E">
              <w:rPr>
                <w:sz w:val="22"/>
                <w:szCs w:val="22"/>
              </w:rPr>
              <w:t>5</w:t>
            </w:r>
          </w:p>
        </w:tc>
        <w:tc>
          <w:tcPr>
            <w:tcW w:w="1710" w:type="dxa"/>
            <w:tcBorders>
              <w:top w:val="single" w:sz="4" w:space="0" w:color="auto"/>
              <w:left w:val="single" w:sz="4" w:space="0" w:color="auto"/>
              <w:bottom w:val="single" w:sz="4" w:space="0" w:color="auto"/>
              <w:right w:val="single" w:sz="4" w:space="0" w:color="auto"/>
            </w:tcBorders>
            <w:hideMark/>
          </w:tcPr>
          <w:p w14:paraId="2560C3CC" w14:textId="3E5CFD75" w:rsidR="007308FD" w:rsidRPr="00F1332E" w:rsidRDefault="007308FD" w:rsidP="00865196">
            <w:pPr>
              <w:tabs>
                <w:tab w:val="left" w:pos="720"/>
              </w:tabs>
              <w:jc w:val="center"/>
              <w:rPr>
                <w:sz w:val="22"/>
                <w:szCs w:val="22"/>
              </w:rPr>
            </w:pPr>
            <w:r w:rsidRPr="00F1332E">
              <w:rPr>
                <w:sz w:val="22"/>
                <w:szCs w:val="22"/>
              </w:rPr>
              <w:t>$</w:t>
            </w:r>
            <w:r w:rsidR="00111191" w:rsidRPr="00F1332E">
              <w:rPr>
                <w:sz w:val="22"/>
                <w:szCs w:val="22"/>
              </w:rPr>
              <w:t>2000.00</w:t>
            </w:r>
          </w:p>
        </w:tc>
        <w:tc>
          <w:tcPr>
            <w:tcW w:w="6480" w:type="dxa"/>
            <w:tcBorders>
              <w:top w:val="single" w:sz="4" w:space="0" w:color="auto"/>
              <w:left w:val="single" w:sz="4" w:space="0" w:color="auto"/>
              <w:bottom w:val="single" w:sz="4" w:space="0" w:color="auto"/>
              <w:right w:val="single" w:sz="4" w:space="0" w:color="auto"/>
            </w:tcBorders>
            <w:hideMark/>
          </w:tcPr>
          <w:p w14:paraId="0C443CA8" w14:textId="1F73DADB" w:rsidR="007308FD" w:rsidRPr="00F1332E" w:rsidRDefault="005D295C" w:rsidP="00865196">
            <w:pPr>
              <w:tabs>
                <w:tab w:val="left" w:pos="720"/>
              </w:tabs>
              <w:rPr>
                <w:sz w:val="22"/>
                <w:szCs w:val="22"/>
              </w:rPr>
            </w:pPr>
            <w:r w:rsidRPr="00F1332E">
              <w:rPr>
                <w:sz w:val="22"/>
                <w:szCs w:val="22"/>
              </w:rPr>
              <w:t>Admission Services (one-time only on or after the 45</w:t>
            </w:r>
            <w:r w:rsidRPr="00F1332E">
              <w:rPr>
                <w:sz w:val="22"/>
                <w:szCs w:val="22"/>
                <w:vertAlign w:val="superscript"/>
              </w:rPr>
              <w:t>th</w:t>
            </w:r>
            <w:r w:rsidRPr="00F1332E">
              <w:rPr>
                <w:sz w:val="22"/>
                <w:szCs w:val="22"/>
              </w:rPr>
              <w:t xml:space="preserve"> day of service)</w:t>
            </w:r>
          </w:p>
        </w:tc>
      </w:tr>
      <w:tr w:rsidR="007308FD" w:rsidRPr="00F1332E" w14:paraId="4C546FD4" w14:textId="77777777" w:rsidTr="004B7A67">
        <w:trPr>
          <w:cantSplit/>
          <w:tblHeader/>
        </w:trPr>
        <w:tc>
          <w:tcPr>
            <w:tcW w:w="1350" w:type="dxa"/>
            <w:tcBorders>
              <w:top w:val="single" w:sz="4" w:space="0" w:color="auto"/>
              <w:left w:val="single" w:sz="4" w:space="0" w:color="auto"/>
              <w:bottom w:val="single" w:sz="4" w:space="0" w:color="auto"/>
              <w:right w:val="single" w:sz="4" w:space="0" w:color="auto"/>
            </w:tcBorders>
            <w:hideMark/>
          </w:tcPr>
          <w:p w14:paraId="600CC5D9" w14:textId="2214DA82" w:rsidR="007308FD" w:rsidRPr="00F1332E" w:rsidRDefault="007308FD" w:rsidP="00865196">
            <w:pPr>
              <w:tabs>
                <w:tab w:val="left" w:pos="720"/>
              </w:tabs>
              <w:rPr>
                <w:sz w:val="22"/>
                <w:szCs w:val="22"/>
              </w:rPr>
            </w:pPr>
            <w:r w:rsidRPr="00F1332E">
              <w:rPr>
                <w:sz w:val="22"/>
                <w:szCs w:val="22"/>
              </w:rPr>
              <w:t>S510</w:t>
            </w:r>
            <w:r w:rsidR="005D295C" w:rsidRPr="00F1332E">
              <w:rPr>
                <w:sz w:val="22"/>
                <w:szCs w:val="22"/>
              </w:rPr>
              <w:t>5</w:t>
            </w:r>
            <w:r w:rsidR="00751673" w:rsidRPr="00F1332E">
              <w:rPr>
                <w:sz w:val="22"/>
                <w:szCs w:val="22"/>
              </w:rPr>
              <w:t>-KZ</w:t>
            </w:r>
          </w:p>
        </w:tc>
        <w:tc>
          <w:tcPr>
            <w:tcW w:w="1710" w:type="dxa"/>
            <w:tcBorders>
              <w:top w:val="single" w:sz="4" w:space="0" w:color="auto"/>
              <w:left w:val="single" w:sz="4" w:space="0" w:color="auto"/>
              <w:bottom w:val="single" w:sz="4" w:space="0" w:color="auto"/>
              <w:right w:val="single" w:sz="4" w:space="0" w:color="auto"/>
            </w:tcBorders>
            <w:hideMark/>
          </w:tcPr>
          <w:p w14:paraId="650F1150" w14:textId="6D63B06B" w:rsidR="007308FD" w:rsidRPr="00F1332E" w:rsidRDefault="007308FD" w:rsidP="00865196">
            <w:pPr>
              <w:tabs>
                <w:tab w:val="left" w:pos="720"/>
              </w:tabs>
              <w:jc w:val="center"/>
              <w:rPr>
                <w:sz w:val="22"/>
                <w:szCs w:val="22"/>
              </w:rPr>
            </w:pPr>
            <w:r w:rsidRPr="00F1332E">
              <w:rPr>
                <w:sz w:val="22"/>
                <w:szCs w:val="22"/>
              </w:rPr>
              <w:t>$</w:t>
            </w:r>
            <w:r w:rsidR="00751673" w:rsidRPr="00F1332E">
              <w:rPr>
                <w:sz w:val="22"/>
                <w:szCs w:val="22"/>
              </w:rPr>
              <w:t>12,000.00</w:t>
            </w:r>
          </w:p>
        </w:tc>
        <w:tc>
          <w:tcPr>
            <w:tcW w:w="6480" w:type="dxa"/>
            <w:tcBorders>
              <w:top w:val="single" w:sz="4" w:space="0" w:color="auto"/>
              <w:left w:val="single" w:sz="4" w:space="0" w:color="auto"/>
              <w:bottom w:val="single" w:sz="4" w:space="0" w:color="auto"/>
              <w:right w:val="single" w:sz="4" w:space="0" w:color="auto"/>
            </w:tcBorders>
            <w:hideMark/>
          </w:tcPr>
          <w:p w14:paraId="0E181118" w14:textId="7DA44B19" w:rsidR="007308FD" w:rsidRPr="00F1332E" w:rsidRDefault="00751673" w:rsidP="00865196">
            <w:pPr>
              <w:tabs>
                <w:tab w:val="left" w:pos="720"/>
              </w:tabs>
              <w:rPr>
                <w:sz w:val="22"/>
                <w:szCs w:val="22"/>
              </w:rPr>
            </w:pPr>
            <w:r w:rsidRPr="00F1332E">
              <w:rPr>
                <w:sz w:val="22"/>
                <w:szCs w:val="22"/>
              </w:rPr>
              <w:t>Re-engagement Services (one-time only on or after the 45</w:t>
            </w:r>
            <w:r w:rsidRPr="00F1332E">
              <w:rPr>
                <w:sz w:val="22"/>
                <w:szCs w:val="22"/>
                <w:vertAlign w:val="superscript"/>
              </w:rPr>
              <w:t>th</w:t>
            </w:r>
            <w:r w:rsidRPr="00F1332E">
              <w:rPr>
                <w:sz w:val="22"/>
                <w:szCs w:val="22"/>
              </w:rPr>
              <w:t xml:space="preserve"> day of service)</w:t>
            </w:r>
          </w:p>
        </w:tc>
      </w:tr>
    </w:tbl>
    <w:p w14:paraId="4FAEB09A" w14:textId="77777777" w:rsidR="00DF4D4E" w:rsidRPr="00F1332E" w:rsidRDefault="00DF4D4E" w:rsidP="00AC670C">
      <w:pPr>
        <w:tabs>
          <w:tab w:val="left" w:pos="-720"/>
        </w:tabs>
        <w:suppressAutoHyphens/>
        <w:ind w:left="720"/>
        <w:rPr>
          <w:sz w:val="22"/>
          <w:szCs w:val="22"/>
          <w:u w:val="single"/>
        </w:rPr>
      </w:pPr>
    </w:p>
    <w:tbl>
      <w:tblPr>
        <w:tblW w:w="9540" w:type="dxa"/>
        <w:tblInd w:w="-5" w:type="dxa"/>
        <w:tblLayout w:type="fixed"/>
        <w:tblLook w:val="04A0" w:firstRow="1" w:lastRow="0" w:firstColumn="1" w:lastColumn="0" w:noHBand="0" w:noVBand="1"/>
      </w:tblPr>
      <w:tblGrid>
        <w:gridCol w:w="1350"/>
        <w:gridCol w:w="1710"/>
        <w:gridCol w:w="6480"/>
      </w:tblGrid>
      <w:tr w:rsidR="008352D0" w:rsidRPr="00F1332E" w14:paraId="1636712C" w14:textId="77777777" w:rsidTr="004B7A67">
        <w:trPr>
          <w:cantSplit/>
          <w:tblHeader/>
        </w:trPr>
        <w:tc>
          <w:tcPr>
            <w:tcW w:w="1350" w:type="dxa"/>
            <w:tcBorders>
              <w:top w:val="single" w:sz="4" w:space="0" w:color="auto"/>
              <w:left w:val="single" w:sz="4" w:space="0" w:color="auto"/>
              <w:bottom w:val="single" w:sz="4" w:space="0" w:color="auto"/>
              <w:right w:val="single" w:sz="4" w:space="0" w:color="auto"/>
            </w:tcBorders>
          </w:tcPr>
          <w:p w14:paraId="68543CD2" w14:textId="77777777" w:rsidR="008352D0" w:rsidRPr="00F1332E" w:rsidRDefault="008352D0" w:rsidP="001D4385">
            <w:pPr>
              <w:tabs>
                <w:tab w:val="left" w:pos="720"/>
              </w:tabs>
              <w:rPr>
                <w:b/>
                <w:bCs/>
                <w:sz w:val="22"/>
                <w:szCs w:val="22"/>
              </w:rPr>
            </w:pPr>
            <w:r w:rsidRPr="00F1332E">
              <w:rPr>
                <w:b/>
                <w:bCs/>
                <w:sz w:val="22"/>
                <w:szCs w:val="22"/>
              </w:rPr>
              <w:t>Code</w:t>
            </w:r>
          </w:p>
        </w:tc>
        <w:tc>
          <w:tcPr>
            <w:tcW w:w="1710" w:type="dxa"/>
            <w:tcBorders>
              <w:top w:val="single" w:sz="4" w:space="0" w:color="auto"/>
              <w:left w:val="single" w:sz="4" w:space="0" w:color="auto"/>
              <w:bottom w:val="single" w:sz="4" w:space="0" w:color="auto"/>
              <w:right w:val="single" w:sz="4" w:space="0" w:color="auto"/>
            </w:tcBorders>
            <w:hideMark/>
          </w:tcPr>
          <w:p w14:paraId="02AE2985" w14:textId="189B1C4D" w:rsidR="008352D0" w:rsidRPr="00F1332E" w:rsidRDefault="008352D0" w:rsidP="001D4385">
            <w:pPr>
              <w:tabs>
                <w:tab w:val="left" w:pos="720"/>
              </w:tabs>
              <w:jc w:val="center"/>
              <w:rPr>
                <w:b/>
                <w:bCs/>
                <w:sz w:val="22"/>
                <w:szCs w:val="22"/>
              </w:rPr>
            </w:pPr>
            <w:r w:rsidRPr="00F1332E">
              <w:rPr>
                <w:b/>
                <w:bCs/>
                <w:sz w:val="22"/>
                <w:szCs w:val="22"/>
              </w:rPr>
              <w:t>Per One-</w:t>
            </w:r>
            <w:r w:rsidR="00563176">
              <w:rPr>
                <w:b/>
                <w:bCs/>
                <w:sz w:val="22"/>
                <w:szCs w:val="22"/>
              </w:rPr>
              <w:t>w</w:t>
            </w:r>
            <w:r w:rsidRPr="00F1332E">
              <w:rPr>
                <w:b/>
                <w:bCs/>
                <w:sz w:val="22"/>
                <w:szCs w:val="22"/>
              </w:rPr>
              <w:t>ay Trip</w:t>
            </w:r>
          </w:p>
        </w:tc>
        <w:tc>
          <w:tcPr>
            <w:tcW w:w="6480" w:type="dxa"/>
            <w:tcBorders>
              <w:top w:val="single" w:sz="4" w:space="0" w:color="auto"/>
              <w:left w:val="single" w:sz="4" w:space="0" w:color="auto"/>
              <w:bottom w:val="single" w:sz="4" w:space="0" w:color="auto"/>
              <w:right w:val="single" w:sz="4" w:space="0" w:color="auto"/>
            </w:tcBorders>
            <w:hideMark/>
          </w:tcPr>
          <w:p w14:paraId="6E7B9600" w14:textId="77777777" w:rsidR="008352D0" w:rsidRPr="00F1332E" w:rsidRDefault="008352D0" w:rsidP="001D4385">
            <w:pPr>
              <w:tabs>
                <w:tab w:val="left" w:pos="720"/>
              </w:tabs>
              <w:jc w:val="center"/>
              <w:rPr>
                <w:b/>
                <w:bCs/>
                <w:sz w:val="22"/>
                <w:szCs w:val="22"/>
              </w:rPr>
            </w:pPr>
            <w:r w:rsidRPr="00F1332E">
              <w:rPr>
                <w:b/>
                <w:bCs/>
                <w:sz w:val="22"/>
                <w:szCs w:val="22"/>
              </w:rPr>
              <w:t>Description</w:t>
            </w:r>
          </w:p>
        </w:tc>
      </w:tr>
      <w:tr w:rsidR="008352D0" w:rsidRPr="00F1332E" w14:paraId="634A0F31" w14:textId="77777777" w:rsidTr="004B7A67">
        <w:trPr>
          <w:cantSplit/>
          <w:tblHeader/>
        </w:trPr>
        <w:tc>
          <w:tcPr>
            <w:tcW w:w="1350" w:type="dxa"/>
            <w:tcBorders>
              <w:top w:val="single" w:sz="4" w:space="0" w:color="auto"/>
              <w:left w:val="single" w:sz="4" w:space="0" w:color="auto"/>
              <w:bottom w:val="single" w:sz="4" w:space="0" w:color="auto"/>
              <w:right w:val="single" w:sz="4" w:space="0" w:color="auto"/>
            </w:tcBorders>
            <w:hideMark/>
          </w:tcPr>
          <w:p w14:paraId="41A05012" w14:textId="77777777" w:rsidR="008352D0" w:rsidRPr="00F1332E" w:rsidRDefault="008352D0" w:rsidP="001D4385">
            <w:pPr>
              <w:tabs>
                <w:tab w:val="left" w:pos="720"/>
              </w:tabs>
              <w:rPr>
                <w:sz w:val="22"/>
                <w:szCs w:val="22"/>
              </w:rPr>
            </w:pPr>
            <w:r w:rsidRPr="00F1332E">
              <w:rPr>
                <w:sz w:val="22"/>
                <w:szCs w:val="22"/>
              </w:rPr>
              <w:t>T2003</w:t>
            </w:r>
          </w:p>
        </w:tc>
        <w:tc>
          <w:tcPr>
            <w:tcW w:w="1710" w:type="dxa"/>
            <w:tcBorders>
              <w:top w:val="single" w:sz="4" w:space="0" w:color="auto"/>
              <w:left w:val="single" w:sz="4" w:space="0" w:color="auto"/>
              <w:bottom w:val="single" w:sz="4" w:space="0" w:color="auto"/>
              <w:right w:val="single" w:sz="4" w:space="0" w:color="auto"/>
            </w:tcBorders>
            <w:hideMark/>
          </w:tcPr>
          <w:p w14:paraId="3E2C8706" w14:textId="77777777" w:rsidR="008352D0" w:rsidRPr="00F1332E" w:rsidRDefault="008352D0" w:rsidP="001D4385">
            <w:pPr>
              <w:tabs>
                <w:tab w:val="left" w:pos="720"/>
              </w:tabs>
              <w:jc w:val="center"/>
              <w:rPr>
                <w:sz w:val="22"/>
                <w:szCs w:val="22"/>
              </w:rPr>
            </w:pPr>
            <w:r w:rsidRPr="00F1332E">
              <w:rPr>
                <w:sz w:val="22"/>
                <w:szCs w:val="22"/>
              </w:rPr>
              <w:t>$28.56</w:t>
            </w:r>
          </w:p>
        </w:tc>
        <w:tc>
          <w:tcPr>
            <w:tcW w:w="6480" w:type="dxa"/>
            <w:tcBorders>
              <w:top w:val="single" w:sz="4" w:space="0" w:color="auto"/>
              <w:left w:val="single" w:sz="4" w:space="0" w:color="auto"/>
              <w:bottom w:val="single" w:sz="4" w:space="0" w:color="auto"/>
              <w:right w:val="single" w:sz="4" w:space="0" w:color="auto"/>
            </w:tcBorders>
            <w:hideMark/>
          </w:tcPr>
          <w:p w14:paraId="4D44CBC4" w14:textId="77777777" w:rsidR="008352D0" w:rsidRPr="00F1332E" w:rsidRDefault="008352D0" w:rsidP="001D4385">
            <w:pPr>
              <w:tabs>
                <w:tab w:val="left" w:pos="720"/>
              </w:tabs>
              <w:rPr>
                <w:sz w:val="22"/>
                <w:szCs w:val="22"/>
              </w:rPr>
            </w:pPr>
            <w:r w:rsidRPr="00F1332E">
              <w:rPr>
                <w:sz w:val="22"/>
                <w:szCs w:val="22"/>
              </w:rPr>
              <w:t xml:space="preserve">Non-wheelchair (ambulatory) transportation </w:t>
            </w:r>
          </w:p>
        </w:tc>
      </w:tr>
      <w:tr w:rsidR="008352D0" w:rsidRPr="00F1332E" w14:paraId="018831B4" w14:textId="77777777" w:rsidTr="004B7A67">
        <w:trPr>
          <w:cantSplit/>
          <w:tblHeader/>
        </w:trPr>
        <w:tc>
          <w:tcPr>
            <w:tcW w:w="1350" w:type="dxa"/>
            <w:tcBorders>
              <w:top w:val="single" w:sz="4" w:space="0" w:color="auto"/>
              <w:left w:val="single" w:sz="4" w:space="0" w:color="auto"/>
              <w:bottom w:val="single" w:sz="4" w:space="0" w:color="auto"/>
              <w:right w:val="single" w:sz="4" w:space="0" w:color="auto"/>
            </w:tcBorders>
          </w:tcPr>
          <w:p w14:paraId="2B35C7B5" w14:textId="77777777" w:rsidR="008352D0" w:rsidRPr="00F1332E" w:rsidRDefault="008352D0" w:rsidP="001D4385">
            <w:pPr>
              <w:tabs>
                <w:tab w:val="left" w:pos="720"/>
              </w:tabs>
              <w:rPr>
                <w:sz w:val="22"/>
                <w:szCs w:val="22"/>
              </w:rPr>
            </w:pPr>
            <w:r w:rsidRPr="00F1332E">
              <w:rPr>
                <w:sz w:val="22"/>
                <w:szCs w:val="22"/>
              </w:rPr>
              <w:t>T2003-U6</w:t>
            </w:r>
          </w:p>
        </w:tc>
        <w:tc>
          <w:tcPr>
            <w:tcW w:w="1710" w:type="dxa"/>
            <w:tcBorders>
              <w:top w:val="single" w:sz="4" w:space="0" w:color="auto"/>
              <w:left w:val="single" w:sz="4" w:space="0" w:color="auto"/>
              <w:bottom w:val="single" w:sz="4" w:space="0" w:color="auto"/>
              <w:right w:val="single" w:sz="4" w:space="0" w:color="auto"/>
            </w:tcBorders>
          </w:tcPr>
          <w:p w14:paraId="493B3CBA" w14:textId="77777777" w:rsidR="008352D0" w:rsidRPr="00F1332E" w:rsidRDefault="008352D0" w:rsidP="001D4385">
            <w:pPr>
              <w:tabs>
                <w:tab w:val="left" w:pos="720"/>
              </w:tabs>
              <w:jc w:val="center"/>
              <w:rPr>
                <w:sz w:val="22"/>
                <w:szCs w:val="22"/>
              </w:rPr>
            </w:pPr>
            <w:r w:rsidRPr="00F1332E">
              <w:rPr>
                <w:sz w:val="22"/>
                <w:szCs w:val="22"/>
              </w:rPr>
              <w:t>$34.98</w:t>
            </w:r>
          </w:p>
        </w:tc>
        <w:tc>
          <w:tcPr>
            <w:tcW w:w="6480" w:type="dxa"/>
            <w:tcBorders>
              <w:top w:val="single" w:sz="4" w:space="0" w:color="auto"/>
              <w:left w:val="single" w:sz="4" w:space="0" w:color="auto"/>
              <w:bottom w:val="single" w:sz="4" w:space="0" w:color="auto"/>
              <w:right w:val="single" w:sz="4" w:space="0" w:color="auto"/>
            </w:tcBorders>
          </w:tcPr>
          <w:p w14:paraId="00957A79" w14:textId="77777777" w:rsidR="008352D0" w:rsidRPr="00F1332E" w:rsidRDefault="008352D0" w:rsidP="001D4385">
            <w:pPr>
              <w:tabs>
                <w:tab w:val="left" w:pos="720"/>
              </w:tabs>
              <w:rPr>
                <w:sz w:val="22"/>
                <w:szCs w:val="22"/>
              </w:rPr>
            </w:pPr>
            <w:r w:rsidRPr="00F1332E">
              <w:rPr>
                <w:sz w:val="22"/>
                <w:szCs w:val="22"/>
              </w:rPr>
              <w:t>Wheelchair transportation (one-way trip)</w:t>
            </w:r>
          </w:p>
        </w:tc>
      </w:tr>
      <w:tr w:rsidR="008352D0" w:rsidRPr="00F1332E" w14:paraId="5D94E0BA" w14:textId="77777777" w:rsidTr="004B7A67">
        <w:trPr>
          <w:cantSplit/>
          <w:tblHeader/>
        </w:trPr>
        <w:tc>
          <w:tcPr>
            <w:tcW w:w="1350" w:type="dxa"/>
            <w:tcBorders>
              <w:top w:val="single" w:sz="4" w:space="0" w:color="auto"/>
              <w:left w:val="single" w:sz="4" w:space="0" w:color="auto"/>
              <w:bottom w:val="single" w:sz="4" w:space="0" w:color="auto"/>
              <w:right w:val="single" w:sz="4" w:space="0" w:color="auto"/>
            </w:tcBorders>
            <w:hideMark/>
          </w:tcPr>
          <w:p w14:paraId="60E76D47" w14:textId="77777777" w:rsidR="008352D0" w:rsidRPr="00F1332E" w:rsidRDefault="008352D0" w:rsidP="001D4385">
            <w:pPr>
              <w:tabs>
                <w:tab w:val="left" w:pos="720"/>
              </w:tabs>
              <w:rPr>
                <w:sz w:val="22"/>
                <w:szCs w:val="22"/>
              </w:rPr>
            </w:pPr>
            <w:r w:rsidRPr="00F1332E">
              <w:rPr>
                <w:sz w:val="22"/>
                <w:szCs w:val="22"/>
              </w:rPr>
              <w:t>T2003-U7</w:t>
            </w:r>
          </w:p>
        </w:tc>
        <w:tc>
          <w:tcPr>
            <w:tcW w:w="1710" w:type="dxa"/>
            <w:tcBorders>
              <w:top w:val="single" w:sz="4" w:space="0" w:color="auto"/>
              <w:left w:val="single" w:sz="4" w:space="0" w:color="auto"/>
              <w:bottom w:val="single" w:sz="4" w:space="0" w:color="auto"/>
              <w:right w:val="single" w:sz="4" w:space="0" w:color="auto"/>
            </w:tcBorders>
            <w:hideMark/>
          </w:tcPr>
          <w:p w14:paraId="29582C8C" w14:textId="77777777" w:rsidR="008352D0" w:rsidRPr="00F1332E" w:rsidRDefault="008352D0" w:rsidP="001D4385">
            <w:pPr>
              <w:tabs>
                <w:tab w:val="left" w:pos="720"/>
              </w:tabs>
              <w:jc w:val="center"/>
              <w:rPr>
                <w:sz w:val="22"/>
                <w:szCs w:val="22"/>
              </w:rPr>
            </w:pPr>
            <w:r w:rsidRPr="00F1332E">
              <w:rPr>
                <w:sz w:val="22"/>
                <w:szCs w:val="22"/>
              </w:rPr>
              <w:t>$34.98</w:t>
            </w:r>
          </w:p>
        </w:tc>
        <w:tc>
          <w:tcPr>
            <w:tcW w:w="6480" w:type="dxa"/>
            <w:tcBorders>
              <w:top w:val="single" w:sz="4" w:space="0" w:color="auto"/>
              <w:left w:val="single" w:sz="4" w:space="0" w:color="auto"/>
              <w:bottom w:val="single" w:sz="4" w:space="0" w:color="auto"/>
              <w:right w:val="single" w:sz="4" w:space="0" w:color="auto"/>
            </w:tcBorders>
            <w:vAlign w:val="center"/>
            <w:hideMark/>
          </w:tcPr>
          <w:p w14:paraId="36B1C9BB" w14:textId="77777777" w:rsidR="008352D0" w:rsidRPr="00F1332E" w:rsidRDefault="008352D0" w:rsidP="001D4385">
            <w:pPr>
              <w:tabs>
                <w:tab w:val="left" w:pos="720"/>
              </w:tabs>
              <w:rPr>
                <w:sz w:val="22"/>
                <w:szCs w:val="22"/>
              </w:rPr>
            </w:pPr>
            <w:r w:rsidRPr="00F1332E">
              <w:rPr>
                <w:sz w:val="22"/>
                <w:szCs w:val="22"/>
              </w:rPr>
              <w:t>Monitor transportation (one-way trip)</w:t>
            </w:r>
          </w:p>
        </w:tc>
      </w:tr>
    </w:tbl>
    <w:p w14:paraId="6758FBC3" w14:textId="77777777" w:rsidR="008352D0" w:rsidRPr="00F1332E" w:rsidRDefault="008352D0" w:rsidP="00AC670C">
      <w:pPr>
        <w:tabs>
          <w:tab w:val="left" w:pos="-720"/>
        </w:tabs>
        <w:suppressAutoHyphens/>
        <w:ind w:left="720"/>
        <w:rPr>
          <w:sz w:val="22"/>
          <w:szCs w:val="22"/>
          <w:u w:val="single"/>
        </w:rPr>
      </w:pPr>
    </w:p>
    <w:p w14:paraId="47377ADE" w14:textId="77777777" w:rsidR="008352D0" w:rsidRPr="00F1332E" w:rsidRDefault="008352D0" w:rsidP="00AC670C">
      <w:pPr>
        <w:tabs>
          <w:tab w:val="left" w:pos="-720"/>
        </w:tabs>
        <w:suppressAutoHyphens/>
        <w:ind w:left="720"/>
        <w:rPr>
          <w:sz w:val="22"/>
          <w:szCs w:val="22"/>
          <w:u w:val="single"/>
        </w:rPr>
      </w:pPr>
    </w:p>
    <w:p w14:paraId="2AF2804B" w14:textId="66D066EF" w:rsidR="00112769" w:rsidRPr="00F1332E" w:rsidRDefault="00112769" w:rsidP="006001BD">
      <w:pPr>
        <w:keepNext/>
        <w:tabs>
          <w:tab w:val="left" w:pos="-720"/>
        </w:tabs>
        <w:suppressAutoHyphens/>
        <w:rPr>
          <w:sz w:val="22"/>
          <w:szCs w:val="22"/>
          <w:u w:val="single"/>
        </w:rPr>
      </w:pPr>
      <w:r w:rsidRPr="00F1332E">
        <w:rPr>
          <w:sz w:val="22"/>
          <w:szCs w:val="22"/>
          <w:u w:val="single"/>
        </w:rPr>
        <w:t>348.04:</w:t>
      </w:r>
      <w:r w:rsidR="00CE1928" w:rsidRPr="00F1332E">
        <w:rPr>
          <w:sz w:val="22"/>
          <w:szCs w:val="22"/>
          <w:u w:val="single"/>
        </w:rPr>
        <w:t xml:space="preserve">  </w:t>
      </w:r>
      <w:r w:rsidRPr="00F1332E">
        <w:rPr>
          <w:sz w:val="22"/>
          <w:szCs w:val="22"/>
          <w:u w:val="single"/>
        </w:rPr>
        <w:t>Filing and Reporting Requirements</w:t>
      </w:r>
    </w:p>
    <w:p w14:paraId="343075AB" w14:textId="77777777" w:rsidR="00112769" w:rsidRPr="00F1332E" w:rsidRDefault="00112769" w:rsidP="006001BD">
      <w:pPr>
        <w:keepNext/>
        <w:tabs>
          <w:tab w:val="left" w:pos="-720"/>
        </w:tabs>
        <w:suppressAutoHyphens/>
        <w:rPr>
          <w:sz w:val="22"/>
          <w:szCs w:val="22"/>
          <w:u w:val="single"/>
        </w:rPr>
      </w:pPr>
    </w:p>
    <w:p w14:paraId="421EF258" w14:textId="4637A78D" w:rsidR="000C6D50" w:rsidRPr="00F1332E" w:rsidRDefault="000C6D50" w:rsidP="006001BD">
      <w:pPr>
        <w:keepNext/>
        <w:tabs>
          <w:tab w:val="left" w:pos="-720"/>
          <w:tab w:val="left" w:pos="0"/>
        </w:tabs>
        <w:suppressAutoHyphens/>
        <w:ind w:left="720"/>
        <w:rPr>
          <w:sz w:val="22"/>
          <w:szCs w:val="22"/>
        </w:rPr>
      </w:pPr>
      <w:r w:rsidRPr="00F1332E">
        <w:rPr>
          <w:sz w:val="22"/>
          <w:szCs w:val="22"/>
        </w:rPr>
        <w:t xml:space="preserve">(1) </w:t>
      </w:r>
      <w:r w:rsidR="00CE1928" w:rsidRPr="00F1332E">
        <w:rPr>
          <w:sz w:val="22"/>
          <w:szCs w:val="22"/>
        </w:rPr>
        <w:t xml:space="preserve"> </w:t>
      </w:r>
      <w:r w:rsidRPr="00F1332E">
        <w:rPr>
          <w:sz w:val="22"/>
          <w:szCs w:val="22"/>
          <w:u w:val="single"/>
        </w:rPr>
        <w:t>Required Reports</w:t>
      </w:r>
      <w:r w:rsidRPr="00F1332E">
        <w:rPr>
          <w:sz w:val="22"/>
          <w:szCs w:val="22"/>
        </w:rPr>
        <w:t xml:space="preserve">. </w:t>
      </w:r>
      <w:r w:rsidR="00CE1928" w:rsidRPr="00F1332E">
        <w:rPr>
          <w:sz w:val="22"/>
          <w:szCs w:val="22"/>
        </w:rPr>
        <w:t xml:space="preserve"> </w:t>
      </w:r>
      <w:r w:rsidRPr="00F1332E">
        <w:rPr>
          <w:sz w:val="22"/>
          <w:szCs w:val="22"/>
        </w:rPr>
        <w:t xml:space="preserve">Reporting requirements are governed by 957 CMR 6.00: </w:t>
      </w:r>
      <w:r w:rsidR="004D275E">
        <w:rPr>
          <w:sz w:val="22"/>
          <w:szCs w:val="22"/>
        </w:rPr>
        <w:t xml:space="preserve"> </w:t>
      </w:r>
      <w:r w:rsidRPr="00F1332E">
        <w:rPr>
          <w:i/>
          <w:sz w:val="22"/>
          <w:szCs w:val="22"/>
        </w:rPr>
        <w:t>Cost Reporting Requirements</w:t>
      </w:r>
      <w:r w:rsidRPr="00F1332E">
        <w:rPr>
          <w:sz w:val="22"/>
          <w:szCs w:val="22"/>
        </w:rPr>
        <w:t xml:space="preserve">. </w:t>
      </w:r>
    </w:p>
    <w:p w14:paraId="3843EFEA" w14:textId="77777777" w:rsidR="000C6D50" w:rsidRPr="00F1332E" w:rsidRDefault="000C6D50" w:rsidP="00FF33EC">
      <w:pPr>
        <w:tabs>
          <w:tab w:val="left" w:pos="-720"/>
          <w:tab w:val="left" w:pos="0"/>
        </w:tabs>
        <w:suppressAutoHyphens/>
        <w:ind w:left="720"/>
        <w:rPr>
          <w:sz w:val="22"/>
          <w:szCs w:val="22"/>
        </w:rPr>
      </w:pPr>
    </w:p>
    <w:p w14:paraId="2157A499" w14:textId="77C7A263" w:rsidR="00276167" w:rsidRPr="00F1332E" w:rsidRDefault="000C6D50" w:rsidP="00276167">
      <w:pPr>
        <w:ind w:left="720"/>
        <w:rPr>
          <w:color w:val="1F497D"/>
        </w:rPr>
      </w:pPr>
      <w:r w:rsidRPr="00F1332E">
        <w:rPr>
          <w:sz w:val="22"/>
          <w:szCs w:val="22"/>
        </w:rPr>
        <w:t>(2)</w:t>
      </w:r>
      <w:r w:rsidR="00CE1928" w:rsidRPr="00F1332E">
        <w:rPr>
          <w:sz w:val="22"/>
          <w:szCs w:val="22"/>
        </w:rPr>
        <w:t xml:space="preserve"> </w:t>
      </w:r>
      <w:r w:rsidRPr="00F1332E">
        <w:rPr>
          <w:sz w:val="22"/>
          <w:szCs w:val="22"/>
        </w:rPr>
        <w:t xml:space="preserve"> </w:t>
      </w:r>
      <w:r w:rsidRPr="00F1332E">
        <w:rPr>
          <w:sz w:val="22"/>
          <w:szCs w:val="22"/>
          <w:u w:val="single"/>
        </w:rPr>
        <w:t>Penalty for Noncompliance</w:t>
      </w:r>
      <w:r w:rsidRPr="00F1332E">
        <w:rPr>
          <w:sz w:val="22"/>
          <w:szCs w:val="22"/>
        </w:rPr>
        <w:t>.</w:t>
      </w:r>
      <w:r w:rsidR="00276167" w:rsidRPr="00F1332E">
        <w:rPr>
          <w:sz w:val="22"/>
          <w:szCs w:val="22"/>
        </w:rPr>
        <w:t xml:space="preserve"> </w:t>
      </w:r>
      <w:r w:rsidR="00CE1928" w:rsidRPr="00F1332E">
        <w:rPr>
          <w:sz w:val="22"/>
          <w:szCs w:val="22"/>
        </w:rPr>
        <w:t xml:space="preserve"> </w:t>
      </w:r>
      <w:r w:rsidR="00276167" w:rsidRPr="00F1332E">
        <w:rPr>
          <w:color w:val="212121"/>
          <w:sz w:val="22"/>
          <w:szCs w:val="22"/>
          <w:shd w:val="clear" w:color="auto" w:fill="FFFFFF"/>
        </w:rPr>
        <w:t>The purchasing governmental unit may impose a penalty in the amount of up to 15% of its payments</w:t>
      </w:r>
      <w:r w:rsidR="00CE1928" w:rsidRPr="00F1332E">
        <w:rPr>
          <w:color w:val="212121"/>
          <w:sz w:val="22"/>
          <w:szCs w:val="22"/>
          <w:shd w:val="clear" w:color="auto" w:fill="FFFFFF"/>
        </w:rPr>
        <w:t xml:space="preserve"> </w:t>
      </w:r>
      <w:r w:rsidR="00276167" w:rsidRPr="00F1332E">
        <w:rPr>
          <w:color w:val="212121"/>
          <w:sz w:val="22"/>
          <w:szCs w:val="22"/>
          <w:shd w:val="clear" w:color="auto" w:fill="FFFFFF"/>
        </w:rPr>
        <w:t xml:space="preserve">to any provider that fails to submit required information. The purchasing governmental unit will notify the provider in advance of its intention to impose a penalty under </w:t>
      </w:r>
      <w:r w:rsidR="00666022" w:rsidRPr="00F1332E">
        <w:rPr>
          <w:color w:val="212121"/>
          <w:sz w:val="22"/>
          <w:szCs w:val="22"/>
          <w:shd w:val="clear" w:color="auto" w:fill="FFFFFF"/>
        </w:rPr>
        <w:t>101 CMR 348.04</w:t>
      </w:r>
      <w:r w:rsidR="00276167" w:rsidRPr="00F1332E">
        <w:rPr>
          <w:color w:val="212121"/>
          <w:sz w:val="22"/>
          <w:szCs w:val="22"/>
          <w:shd w:val="clear" w:color="auto" w:fill="FFFFFF"/>
        </w:rPr>
        <w:t>.</w:t>
      </w:r>
    </w:p>
    <w:p w14:paraId="579AE481" w14:textId="77777777" w:rsidR="00112769" w:rsidRPr="00F1332E" w:rsidRDefault="00112769" w:rsidP="00E930FF">
      <w:pPr>
        <w:rPr>
          <w:sz w:val="22"/>
          <w:szCs w:val="22"/>
        </w:rPr>
      </w:pPr>
    </w:p>
    <w:p w14:paraId="7EE2166E" w14:textId="2D3FFD75" w:rsidR="00112769" w:rsidRPr="00F1332E" w:rsidRDefault="00112769">
      <w:pPr>
        <w:tabs>
          <w:tab w:val="left" w:pos="360"/>
          <w:tab w:val="left" w:pos="720"/>
          <w:tab w:val="left" w:pos="1080"/>
          <w:tab w:val="left" w:pos="1440"/>
          <w:tab w:val="left" w:pos="1800"/>
          <w:tab w:val="left" w:pos="2160"/>
          <w:tab w:val="left" w:pos="6840"/>
        </w:tabs>
        <w:suppressAutoHyphens/>
        <w:rPr>
          <w:sz w:val="22"/>
          <w:szCs w:val="22"/>
        </w:rPr>
      </w:pPr>
      <w:r w:rsidRPr="00F1332E">
        <w:rPr>
          <w:sz w:val="22"/>
          <w:szCs w:val="22"/>
          <w:u w:val="single"/>
        </w:rPr>
        <w:t>348.05:</w:t>
      </w:r>
      <w:r w:rsidR="00CE1928" w:rsidRPr="00F1332E">
        <w:rPr>
          <w:sz w:val="22"/>
          <w:szCs w:val="22"/>
          <w:u w:val="single"/>
        </w:rPr>
        <w:t xml:space="preserve">  </w:t>
      </w:r>
      <w:r w:rsidRPr="00F1332E">
        <w:rPr>
          <w:sz w:val="22"/>
          <w:szCs w:val="22"/>
          <w:u w:val="single"/>
        </w:rPr>
        <w:t>Severability</w:t>
      </w:r>
    </w:p>
    <w:p w14:paraId="428366AF" w14:textId="77777777" w:rsidR="00112769" w:rsidRPr="00F1332E" w:rsidRDefault="00112769">
      <w:pPr>
        <w:tabs>
          <w:tab w:val="left" w:pos="360"/>
          <w:tab w:val="left" w:pos="720"/>
          <w:tab w:val="left" w:pos="1080"/>
          <w:tab w:val="left" w:pos="1440"/>
          <w:tab w:val="left" w:pos="1800"/>
          <w:tab w:val="left" w:pos="2160"/>
          <w:tab w:val="left" w:pos="6840"/>
        </w:tabs>
        <w:suppressAutoHyphens/>
        <w:rPr>
          <w:sz w:val="22"/>
          <w:szCs w:val="22"/>
        </w:rPr>
      </w:pPr>
    </w:p>
    <w:p w14:paraId="460710A1" w14:textId="40ADACCC" w:rsidR="00112769" w:rsidRPr="00F1332E" w:rsidRDefault="00112769" w:rsidP="004771D7">
      <w:pPr>
        <w:tabs>
          <w:tab w:val="left" w:pos="360"/>
          <w:tab w:val="left" w:pos="720"/>
          <w:tab w:val="left" w:pos="1440"/>
          <w:tab w:val="left" w:pos="1800"/>
          <w:tab w:val="left" w:pos="2160"/>
          <w:tab w:val="left" w:pos="6840"/>
        </w:tabs>
        <w:suppressAutoHyphens/>
        <w:ind w:left="720" w:firstLine="360"/>
        <w:rPr>
          <w:sz w:val="22"/>
          <w:szCs w:val="22"/>
        </w:rPr>
      </w:pPr>
      <w:r w:rsidRPr="00F1332E">
        <w:rPr>
          <w:sz w:val="22"/>
          <w:szCs w:val="22"/>
        </w:rPr>
        <w:t>The provisions of 101 CMR 348.00 are severable</w:t>
      </w:r>
      <w:r w:rsidR="0053226F" w:rsidRPr="00F1332E">
        <w:rPr>
          <w:sz w:val="22"/>
          <w:szCs w:val="22"/>
        </w:rPr>
        <w:t>. I</w:t>
      </w:r>
      <w:r w:rsidRPr="00F1332E">
        <w:rPr>
          <w:sz w:val="22"/>
          <w:szCs w:val="22"/>
        </w:rPr>
        <w:t xml:space="preserve">f any provision of 101 CMR 348.00 or application of </w:t>
      </w:r>
      <w:r w:rsidR="0053226F" w:rsidRPr="00F1332E">
        <w:rPr>
          <w:sz w:val="22"/>
          <w:szCs w:val="22"/>
        </w:rPr>
        <w:t xml:space="preserve">any </w:t>
      </w:r>
      <w:r w:rsidRPr="00F1332E">
        <w:rPr>
          <w:sz w:val="22"/>
          <w:szCs w:val="22"/>
        </w:rPr>
        <w:t xml:space="preserve">provision to an </w:t>
      </w:r>
      <w:r w:rsidR="0053226F" w:rsidRPr="00F1332E">
        <w:rPr>
          <w:sz w:val="22"/>
          <w:szCs w:val="22"/>
        </w:rPr>
        <w:t>applicable individual, entity, or</w:t>
      </w:r>
      <w:r w:rsidRPr="00F1332E">
        <w:rPr>
          <w:sz w:val="22"/>
          <w:szCs w:val="22"/>
        </w:rPr>
        <w:t xml:space="preserve"> circumstance is held invalid or unconstitutional, </w:t>
      </w:r>
      <w:r w:rsidR="0053226F" w:rsidRPr="00F1332E">
        <w:rPr>
          <w:sz w:val="22"/>
          <w:szCs w:val="22"/>
        </w:rPr>
        <w:t>that holding</w:t>
      </w:r>
      <w:r w:rsidRPr="00F1332E">
        <w:rPr>
          <w:sz w:val="22"/>
          <w:szCs w:val="22"/>
        </w:rPr>
        <w:t xml:space="preserve"> will not </w:t>
      </w:r>
      <w:r w:rsidR="0053226F" w:rsidRPr="00F1332E">
        <w:rPr>
          <w:sz w:val="22"/>
          <w:szCs w:val="22"/>
        </w:rPr>
        <w:t xml:space="preserve">be construed to </w:t>
      </w:r>
      <w:r w:rsidRPr="00F1332E">
        <w:rPr>
          <w:sz w:val="22"/>
          <w:szCs w:val="22"/>
        </w:rPr>
        <w:t xml:space="preserve">affect the validity or constitutionality of any remaining provisions of 101 CMR 348.00 or application of </w:t>
      </w:r>
      <w:r w:rsidR="0053226F" w:rsidRPr="00F1332E">
        <w:rPr>
          <w:sz w:val="22"/>
          <w:szCs w:val="22"/>
        </w:rPr>
        <w:t>those</w:t>
      </w:r>
      <w:r w:rsidRPr="00F1332E">
        <w:rPr>
          <w:sz w:val="22"/>
          <w:szCs w:val="22"/>
        </w:rPr>
        <w:t xml:space="preserve"> provisions to </w:t>
      </w:r>
      <w:r w:rsidR="0053226F" w:rsidRPr="00F1332E">
        <w:rPr>
          <w:sz w:val="22"/>
          <w:szCs w:val="22"/>
        </w:rPr>
        <w:t xml:space="preserve">applicable individuals, entities, </w:t>
      </w:r>
      <w:r w:rsidRPr="00F1332E">
        <w:rPr>
          <w:sz w:val="22"/>
          <w:szCs w:val="22"/>
        </w:rPr>
        <w:t>or circumstances.</w:t>
      </w:r>
    </w:p>
    <w:p w14:paraId="1815CE27" w14:textId="77777777" w:rsidR="00112769" w:rsidRPr="00F1332E" w:rsidRDefault="00112769">
      <w:pPr>
        <w:tabs>
          <w:tab w:val="left" w:pos="360"/>
          <w:tab w:val="left" w:pos="720"/>
          <w:tab w:val="left" w:pos="1080"/>
          <w:tab w:val="left" w:pos="1440"/>
          <w:tab w:val="left" w:pos="1800"/>
          <w:tab w:val="left" w:pos="2160"/>
          <w:tab w:val="left" w:pos="6840"/>
        </w:tabs>
        <w:suppressAutoHyphens/>
        <w:rPr>
          <w:sz w:val="22"/>
          <w:szCs w:val="22"/>
        </w:rPr>
      </w:pPr>
    </w:p>
    <w:p w14:paraId="17926398" w14:textId="77777777" w:rsidR="004771D7" w:rsidRPr="00F1332E" w:rsidRDefault="004771D7">
      <w:pPr>
        <w:tabs>
          <w:tab w:val="left" w:pos="360"/>
          <w:tab w:val="left" w:pos="720"/>
          <w:tab w:val="left" w:pos="1080"/>
          <w:tab w:val="left" w:pos="1440"/>
          <w:tab w:val="left" w:pos="1800"/>
          <w:tab w:val="left" w:pos="2160"/>
          <w:tab w:val="left" w:pos="6840"/>
        </w:tabs>
        <w:suppressAutoHyphens/>
        <w:rPr>
          <w:sz w:val="22"/>
          <w:szCs w:val="22"/>
        </w:rPr>
      </w:pPr>
    </w:p>
    <w:p w14:paraId="66038540" w14:textId="77777777" w:rsidR="00112769" w:rsidRPr="00F1332E" w:rsidRDefault="00112769">
      <w:pPr>
        <w:tabs>
          <w:tab w:val="left" w:pos="360"/>
          <w:tab w:val="left" w:pos="720"/>
          <w:tab w:val="left" w:pos="1080"/>
          <w:tab w:val="left" w:pos="1440"/>
          <w:tab w:val="left" w:pos="1800"/>
          <w:tab w:val="left" w:pos="2160"/>
          <w:tab w:val="left" w:pos="6840"/>
        </w:tabs>
        <w:suppressAutoHyphens/>
        <w:rPr>
          <w:sz w:val="22"/>
          <w:szCs w:val="22"/>
        </w:rPr>
      </w:pPr>
      <w:r w:rsidRPr="00F1332E">
        <w:rPr>
          <w:sz w:val="22"/>
          <w:szCs w:val="22"/>
        </w:rPr>
        <w:t>REGULATORY AUTHORITY</w:t>
      </w:r>
    </w:p>
    <w:p w14:paraId="301BC995" w14:textId="77777777" w:rsidR="00112769" w:rsidRPr="00F1332E" w:rsidRDefault="00112769">
      <w:pPr>
        <w:tabs>
          <w:tab w:val="left" w:pos="360"/>
          <w:tab w:val="left" w:pos="720"/>
          <w:tab w:val="left" w:pos="1080"/>
          <w:tab w:val="left" w:pos="1440"/>
          <w:tab w:val="left" w:pos="1800"/>
          <w:tab w:val="left" w:pos="2160"/>
          <w:tab w:val="left" w:pos="6840"/>
        </w:tabs>
        <w:suppressAutoHyphens/>
        <w:rPr>
          <w:sz w:val="22"/>
          <w:szCs w:val="22"/>
        </w:rPr>
      </w:pPr>
    </w:p>
    <w:p w14:paraId="35113119" w14:textId="77777777" w:rsidR="00112769" w:rsidRPr="00B22264" w:rsidRDefault="00112769" w:rsidP="004771D7">
      <w:pPr>
        <w:tabs>
          <w:tab w:val="left" w:pos="360"/>
          <w:tab w:val="left" w:pos="720"/>
          <w:tab w:val="left" w:pos="1080"/>
          <w:tab w:val="left" w:pos="1440"/>
          <w:tab w:val="left" w:pos="1800"/>
          <w:tab w:val="left" w:pos="2160"/>
          <w:tab w:val="left" w:pos="6840"/>
        </w:tabs>
        <w:suppressAutoHyphens/>
        <w:ind w:left="720"/>
        <w:rPr>
          <w:sz w:val="22"/>
          <w:szCs w:val="22"/>
        </w:rPr>
      </w:pPr>
      <w:r w:rsidRPr="00F1332E">
        <w:rPr>
          <w:sz w:val="22"/>
          <w:szCs w:val="22"/>
        </w:rPr>
        <w:t>101 CMR 348.00:  M.G.L. c. 118E</w:t>
      </w:r>
    </w:p>
    <w:sectPr w:rsidR="00112769" w:rsidRPr="00B22264" w:rsidSect="008000AD">
      <w:headerReference w:type="default" r:id="rId11"/>
      <w:footerReference w:type="default" r:id="rId12"/>
      <w:endnotePr>
        <w:numFmt w:val="decimal"/>
      </w:endnotePr>
      <w:pgSz w:w="12240" w:h="15840" w:code="1"/>
      <w:pgMar w:top="1440" w:right="1440" w:bottom="1440" w:left="1440" w:header="720" w:footer="1440" w:gutter="0"/>
      <w:pgNumType w:start="1"/>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00DB0D" w14:textId="77777777" w:rsidR="00F96ED7" w:rsidRDefault="00F96ED7">
      <w:pPr>
        <w:spacing w:line="20" w:lineRule="exact"/>
      </w:pPr>
    </w:p>
  </w:endnote>
  <w:endnote w:type="continuationSeparator" w:id="0">
    <w:p w14:paraId="22A1BD77" w14:textId="77777777" w:rsidR="00F96ED7" w:rsidRDefault="00F96ED7">
      <w:r>
        <w:t xml:space="preserve"> </w:t>
      </w:r>
    </w:p>
  </w:endnote>
  <w:endnote w:type="continuationNotice" w:id="1">
    <w:p w14:paraId="1D7975F3" w14:textId="77777777" w:rsidR="00F96ED7" w:rsidRDefault="00F96ED7">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4F8828" w14:textId="7E7500B3" w:rsidR="00112769" w:rsidRPr="003E4920" w:rsidRDefault="00112769" w:rsidP="00A60401">
    <w:pPr>
      <w:pStyle w:val="Footer"/>
      <w:jc w:val="center"/>
      <w:rPr>
        <w:sz w:val="22"/>
        <w:szCs w:val="22"/>
      </w:rPr>
    </w:pPr>
    <w:r w:rsidRPr="00B040F0">
      <w:rPr>
        <w:sz w:val="22"/>
        <w:szCs w:val="22"/>
      </w:rPr>
      <w:fldChar w:fldCharType="begin"/>
    </w:r>
    <w:r w:rsidRPr="00371FCC">
      <w:rPr>
        <w:sz w:val="22"/>
        <w:szCs w:val="22"/>
      </w:rPr>
      <w:instrText xml:space="preserve"> PAGE   \* MERGEFORMAT </w:instrText>
    </w:r>
    <w:r w:rsidRPr="00B040F0">
      <w:rPr>
        <w:sz w:val="22"/>
        <w:szCs w:val="22"/>
      </w:rPr>
      <w:fldChar w:fldCharType="separate"/>
    </w:r>
    <w:r w:rsidR="007E1B47" w:rsidRPr="003E4920">
      <w:rPr>
        <w:noProof/>
        <w:sz w:val="22"/>
        <w:szCs w:val="22"/>
      </w:rPr>
      <w:t>2</w:t>
    </w:r>
    <w:r w:rsidRPr="00B040F0">
      <w:rPr>
        <w:sz w:val="22"/>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C0E3A5" w14:textId="77777777" w:rsidR="00F96ED7" w:rsidRDefault="00F96ED7">
      <w:r>
        <w:separator/>
      </w:r>
    </w:p>
  </w:footnote>
  <w:footnote w:type="continuationSeparator" w:id="0">
    <w:p w14:paraId="6EF92F5C" w14:textId="77777777" w:rsidR="00F96ED7" w:rsidRDefault="00F96ED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5CE844" w14:textId="55E5D94C" w:rsidR="00AA78DF" w:rsidRPr="00EE395E" w:rsidRDefault="00450672" w:rsidP="00AA78DF">
    <w:pPr>
      <w:pStyle w:val="Header"/>
      <w:jc w:val="right"/>
      <w:rPr>
        <w:sz w:val="22"/>
        <w:szCs w:val="22"/>
      </w:rPr>
    </w:pPr>
    <w:r>
      <w:rPr>
        <w:sz w:val="22"/>
        <w:szCs w:val="22"/>
      </w:rPr>
      <w:t>Propos</w:t>
    </w:r>
    <w:r w:rsidR="009C1DC7">
      <w:rPr>
        <w:sz w:val="22"/>
        <w:szCs w:val="22"/>
      </w:rPr>
      <w:t>ed Adoption</w:t>
    </w:r>
  </w:p>
  <w:p w14:paraId="06EF4172" w14:textId="362ABDF8" w:rsidR="00AA78DF" w:rsidRPr="00EE395E" w:rsidRDefault="00563176" w:rsidP="00AA78DF">
    <w:pPr>
      <w:pStyle w:val="Header"/>
      <w:jc w:val="right"/>
      <w:rPr>
        <w:sz w:val="22"/>
        <w:szCs w:val="22"/>
      </w:rPr>
    </w:pPr>
    <w:r>
      <w:rPr>
        <w:sz w:val="22"/>
        <w:szCs w:val="22"/>
      </w:rPr>
      <w:t xml:space="preserve">Date Filed: </w:t>
    </w:r>
    <w:r w:rsidR="00F960C2">
      <w:rPr>
        <w:sz w:val="22"/>
        <w:szCs w:val="22"/>
      </w:rPr>
      <w:t>February 27, 2026</w:t>
    </w:r>
  </w:p>
  <w:p w14:paraId="23AE62AC" w14:textId="77777777" w:rsidR="00112769" w:rsidRPr="00EE395E" w:rsidRDefault="00112769" w:rsidP="00AF78B4">
    <w:pPr>
      <w:pStyle w:val="Header"/>
      <w:rPr>
        <w:sz w:val="22"/>
        <w:szCs w:val="22"/>
      </w:rPr>
    </w:pPr>
  </w:p>
  <w:p w14:paraId="740C130F" w14:textId="77777777" w:rsidR="00112769" w:rsidRPr="00EE395E" w:rsidRDefault="00112769" w:rsidP="00B0030C">
    <w:pPr>
      <w:pStyle w:val="Header"/>
      <w:jc w:val="center"/>
      <w:rPr>
        <w:sz w:val="22"/>
        <w:szCs w:val="22"/>
      </w:rPr>
    </w:pPr>
    <w:r w:rsidRPr="00EE395E">
      <w:rPr>
        <w:sz w:val="22"/>
        <w:szCs w:val="22"/>
      </w:rPr>
      <w:t>101 CMR:  EXECUTIVE OFFICE OF HEALTH AND HUMAN SERVICES</w:t>
    </w:r>
  </w:p>
  <w:p w14:paraId="0E441798" w14:textId="77777777" w:rsidR="00112769" w:rsidRPr="00EE395E" w:rsidRDefault="00112769" w:rsidP="00B0030C">
    <w:pPr>
      <w:pStyle w:val="Header"/>
      <w:jc w:val="center"/>
      <w:rPr>
        <w:sz w:val="22"/>
        <w:szCs w:val="22"/>
      </w:rPr>
    </w:pPr>
  </w:p>
  <w:p w14:paraId="6549E07B" w14:textId="27C841DD" w:rsidR="00112769" w:rsidRPr="00EE395E" w:rsidRDefault="00112769" w:rsidP="00B0030C">
    <w:pPr>
      <w:pStyle w:val="Header"/>
      <w:jc w:val="center"/>
      <w:rPr>
        <w:sz w:val="22"/>
        <w:szCs w:val="22"/>
      </w:rPr>
    </w:pPr>
    <w:r w:rsidRPr="00EE395E">
      <w:rPr>
        <w:sz w:val="22"/>
        <w:szCs w:val="22"/>
      </w:rPr>
      <w:t>101 CMR 348</w:t>
    </w:r>
    <w:r w:rsidR="001B34D7" w:rsidRPr="00EE395E">
      <w:rPr>
        <w:sz w:val="22"/>
        <w:szCs w:val="22"/>
      </w:rPr>
      <w:t>.</w:t>
    </w:r>
    <w:r w:rsidRPr="00EE395E">
      <w:rPr>
        <w:sz w:val="22"/>
        <w:szCs w:val="22"/>
      </w:rPr>
      <w:t>00</w:t>
    </w:r>
    <w:r w:rsidR="001B34D7" w:rsidRPr="00EE395E">
      <w:rPr>
        <w:sz w:val="22"/>
        <w:szCs w:val="22"/>
      </w:rPr>
      <w:t>:</w:t>
    </w:r>
    <w:r w:rsidRPr="00EE395E">
      <w:rPr>
        <w:sz w:val="22"/>
        <w:szCs w:val="22"/>
      </w:rPr>
      <w:t xml:space="preserve"> </w:t>
    </w:r>
    <w:r w:rsidR="009C5CC0" w:rsidRPr="00EE395E">
      <w:rPr>
        <w:sz w:val="22"/>
        <w:szCs w:val="22"/>
      </w:rPr>
      <w:t xml:space="preserve"> </w:t>
    </w:r>
    <w:r w:rsidR="009D39B1" w:rsidRPr="00EE395E">
      <w:rPr>
        <w:sz w:val="22"/>
        <w:szCs w:val="22"/>
      </w:rPr>
      <w:t xml:space="preserve">RATES FOR </w:t>
    </w:r>
    <w:r w:rsidRPr="00EE395E">
      <w:rPr>
        <w:sz w:val="22"/>
        <w:szCs w:val="22"/>
      </w:rPr>
      <w:t>DAY HABILITA</w:t>
    </w:r>
    <w:r w:rsidR="007B07C1" w:rsidRPr="00EE395E">
      <w:rPr>
        <w:sz w:val="22"/>
        <w:szCs w:val="22"/>
      </w:rPr>
      <w:t>T</w:t>
    </w:r>
    <w:r w:rsidRPr="00EE395E">
      <w:rPr>
        <w:sz w:val="22"/>
        <w:szCs w:val="22"/>
      </w:rPr>
      <w:t>ION SERVICES</w:t>
    </w:r>
  </w:p>
  <w:p w14:paraId="5E35CCB6" w14:textId="77777777" w:rsidR="00112769" w:rsidRPr="00EE395E" w:rsidRDefault="00112769">
    <w:pPr>
      <w:pStyle w:val="Header"/>
      <w:rPr>
        <w:sz w:val="22"/>
        <w:szCs w:val="2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A979F4"/>
    <w:multiLevelType w:val="singleLevel"/>
    <w:tmpl w:val="D0DACF84"/>
    <w:lvl w:ilvl="0">
      <w:start w:val="1"/>
      <w:numFmt w:val="decimal"/>
      <w:lvlText w:val="(%1)"/>
      <w:lvlJc w:val="left"/>
      <w:pPr>
        <w:tabs>
          <w:tab w:val="num" w:pos="1170"/>
        </w:tabs>
        <w:ind w:left="1170" w:hanging="450"/>
      </w:pPr>
      <w:rPr>
        <w:rFonts w:cs="Times New Roman" w:hint="default"/>
      </w:rPr>
    </w:lvl>
  </w:abstractNum>
  <w:abstractNum w:abstractNumId="1" w15:restartNumberingAfterBreak="0">
    <w:nsid w:val="0D5945CA"/>
    <w:multiLevelType w:val="hybridMultilevel"/>
    <w:tmpl w:val="55749BEA"/>
    <w:lvl w:ilvl="0" w:tplc="04090017">
      <w:start w:val="1"/>
      <w:numFmt w:val="lowerLetter"/>
      <w:lvlText w:val="%1)"/>
      <w:lvlJc w:val="left"/>
      <w:pPr>
        <w:ind w:left="1445" w:hanging="360"/>
      </w:pPr>
      <w:rPr>
        <w:rFonts w:cs="Times New Roman"/>
      </w:rPr>
    </w:lvl>
    <w:lvl w:ilvl="1" w:tplc="04090019" w:tentative="1">
      <w:start w:val="1"/>
      <w:numFmt w:val="lowerLetter"/>
      <w:lvlText w:val="%2."/>
      <w:lvlJc w:val="left"/>
      <w:pPr>
        <w:ind w:left="2165" w:hanging="360"/>
      </w:pPr>
      <w:rPr>
        <w:rFonts w:cs="Times New Roman"/>
      </w:rPr>
    </w:lvl>
    <w:lvl w:ilvl="2" w:tplc="0409001B" w:tentative="1">
      <w:start w:val="1"/>
      <w:numFmt w:val="lowerRoman"/>
      <w:lvlText w:val="%3."/>
      <w:lvlJc w:val="right"/>
      <w:pPr>
        <w:ind w:left="2885" w:hanging="180"/>
      </w:pPr>
      <w:rPr>
        <w:rFonts w:cs="Times New Roman"/>
      </w:rPr>
    </w:lvl>
    <w:lvl w:ilvl="3" w:tplc="0409000F" w:tentative="1">
      <w:start w:val="1"/>
      <w:numFmt w:val="decimal"/>
      <w:lvlText w:val="%4."/>
      <w:lvlJc w:val="left"/>
      <w:pPr>
        <w:ind w:left="3605" w:hanging="360"/>
      </w:pPr>
      <w:rPr>
        <w:rFonts w:cs="Times New Roman"/>
      </w:rPr>
    </w:lvl>
    <w:lvl w:ilvl="4" w:tplc="04090019" w:tentative="1">
      <w:start w:val="1"/>
      <w:numFmt w:val="lowerLetter"/>
      <w:lvlText w:val="%5."/>
      <w:lvlJc w:val="left"/>
      <w:pPr>
        <w:ind w:left="4325" w:hanging="360"/>
      </w:pPr>
      <w:rPr>
        <w:rFonts w:cs="Times New Roman"/>
      </w:rPr>
    </w:lvl>
    <w:lvl w:ilvl="5" w:tplc="0409001B" w:tentative="1">
      <w:start w:val="1"/>
      <w:numFmt w:val="lowerRoman"/>
      <w:lvlText w:val="%6."/>
      <w:lvlJc w:val="right"/>
      <w:pPr>
        <w:ind w:left="5045" w:hanging="180"/>
      </w:pPr>
      <w:rPr>
        <w:rFonts w:cs="Times New Roman"/>
      </w:rPr>
    </w:lvl>
    <w:lvl w:ilvl="6" w:tplc="0409000F" w:tentative="1">
      <w:start w:val="1"/>
      <w:numFmt w:val="decimal"/>
      <w:lvlText w:val="%7."/>
      <w:lvlJc w:val="left"/>
      <w:pPr>
        <w:ind w:left="5765" w:hanging="360"/>
      </w:pPr>
      <w:rPr>
        <w:rFonts w:cs="Times New Roman"/>
      </w:rPr>
    </w:lvl>
    <w:lvl w:ilvl="7" w:tplc="04090019" w:tentative="1">
      <w:start w:val="1"/>
      <w:numFmt w:val="lowerLetter"/>
      <w:lvlText w:val="%8."/>
      <w:lvlJc w:val="left"/>
      <w:pPr>
        <w:ind w:left="6485" w:hanging="360"/>
      </w:pPr>
      <w:rPr>
        <w:rFonts w:cs="Times New Roman"/>
      </w:rPr>
    </w:lvl>
    <w:lvl w:ilvl="8" w:tplc="0409001B" w:tentative="1">
      <w:start w:val="1"/>
      <w:numFmt w:val="lowerRoman"/>
      <w:lvlText w:val="%9."/>
      <w:lvlJc w:val="right"/>
      <w:pPr>
        <w:ind w:left="7205" w:hanging="180"/>
      </w:pPr>
      <w:rPr>
        <w:rFonts w:cs="Times New Roman"/>
      </w:rPr>
    </w:lvl>
  </w:abstractNum>
  <w:abstractNum w:abstractNumId="2" w15:restartNumberingAfterBreak="0">
    <w:nsid w:val="0FEB592D"/>
    <w:multiLevelType w:val="singleLevel"/>
    <w:tmpl w:val="A4106B78"/>
    <w:lvl w:ilvl="0">
      <w:start w:val="2"/>
      <w:numFmt w:val="lowerLetter"/>
      <w:lvlText w:val="(%1)"/>
      <w:lvlJc w:val="left"/>
      <w:pPr>
        <w:tabs>
          <w:tab w:val="num" w:pos="1885"/>
        </w:tabs>
        <w:ind w:left="1885" w:hanging="450"/>
      </w:pPr>
      <w:rPr>
        <w:rFonts w:cs="Times New Roman" w:hint="default"/>
      </w:rPr>
    </w:lvl>
  </w:abstractNum>
  <w:abstractNum w:abstractNumId="3" w15:restartNumberingAfterBreak="0">
    <w:nsid w:val="12211FEC"/>
    <w:multiLevelType w:val="singleLevel"/>
    <w:tmpl w:val="660A0AE6"/>
    <w:lvl w:ilvl="0">
      <w:start w:val="1"/>
      <w:numFmt w:val="lowerLetter"/>
      <w:lvlText w:val="(%1)"/>
      <w:lvlJc w:val="left"/>
      <w:pPr>
        <w:tabs>
          <w:tab w:val="num" w:pos="1890"/>
        </w:tabs>
        <w:ind w:left="1890" w:hanging="360"/>
      </w:pPr>
      <w:rPr>
        <w:rFonts w:cs="Times New Roman" w:hint="default"/>
      </w:rPr>
    </w:lvl>
  </w:abstractNum>
  <w:abstractNum w:abstractNumId="4" w15:restartNumberingAfterBreak="0">
    <w:nsid w:val="19BB45B9"/>
    <w:multiLevelType w:val="hybridMultilevel"/>
    <w:tmpl w:val="4A66994C"/>
    <w:lvl w:ilvl="0" w:tplc="E932AF72">
      <w:start w:val="1"/>
      <w:numFmt w:val="decimal"/>
      <w:lvlText w:val="(%1)"/>
      <w:lvlJc w:val="left"/>
      <w:pPr>
        <w:ind w:left="1080" w:hanging="360"/>
      </w:pPr>
      <w:rPr>
        <w:rFonts w:cs="Times New Roman" w:hint="default"/>
        <w:u w:val="single"/>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5" w15:restartNumberingAfterBreak="0">
    <w:nsid w:val="1FA701B2"/>
    <w:multiLevelType w:val="singleLevel"/>
    <w:tmpl w:val="7332E3FA"/>
    <w:lvl w:ilvl="0">
      <w:start w:val="5"/>
      <w:numFmt w:val="decimal"/>
      <w:lvlText w:val="(%1)"/>
      <w:lvlJc w:val="left"/>
      <w:pPr>
        <w:tabs>
          <w:tab w:val="num" w:pos="1110"/>
        </w:tabs>
        <w:ind w:left="1110" w:hanging="390"/>
      </w:pPr>
      <w:rPr>
        <w:rFonts w:cs="Times New Roman" w:hint="default"/>
      </w:rPr>
    </w:lvl>
  </w:abstractNum>
  <w:abstractNum w:abstractNumId="6" w15:restartNumberingAfterBreak="0">
    <w:nsid w:val="22486FC4"/>
    <w:multiLevelType w:val="singleLevel"/>
    <w:tmpl w:val="A4106B78"/>
    <w:lvl w:ilvl="0">
      <w:start w:val="2"/>
      <w:numFmt w:val="lowerLetter"/>
      <w:lvlText w:val="(%1)"/>
      <w:lvlJc w:val="left"/>
      <w:pPr>
        <w:tabs>
          <w:tab w:val="num" w:pos="1885"/>
        </w:tabs>
        <w:ind w:left="1885" w:hanging="450"/>
      </w:pPr>
      <w:rPr>
        <w:rFonts w:cs="Times New Roman" w:hint="default"/>
      </w:rPr>
    </w:lvl>
  </w:abstractNum>
  <w:abstractNum w:abstractNumId="7" w15:restartNumberingAfterBreak="0">
    <w:nsid w:val="2B3C6432"/>
    <w:multiLevelType w:val="singleLevel"/>
    <w:tmpl w:val="1FA20950"/>
    <w:lvl w:ilvl="0">
      <w:start w:val="1"/>
      <w:numFmt w:val="lowerLetter"/>
      <w:lvlText w:val="(%1)"/>
      <w:lvlJc w:val="left"/>
      <w:pPr>
        <w:tabs>
          <w:tab w:val="num" w:pos="1095"/>
        </w:tabs>
        <w:ind w:left="1095" w:hanging="375"/>
      </w:pPr>
      <w:rPr>
        <w:rFonts w:cs="Times New Roman" w:hint="default"/>
      </w:rPr>
    </w:lvl>
  </w:abstractNum>
  <w:abstractNum w:abstractNumId="8" w15:restartNumberingAfterBreak="0">
    <w:nsid w:val="2E965A8C"/>
    <w:multiLevelType w:val="singleLevel"/>
    <w:tmpl w:val="D8D61030"/>
    <w:lvl w:ilvl="0">
      <w:start w:val="2"/>
      <w:numFmt w:val="lowerLetter"/>
      <w:lvlText w:val="(%1)"/>
      <w:lvlJc w:val="left"/>
      <w:pPr>
        <w:tabs>
          <w:tab w:val="num" w:pos="1795"/>
        </w:tabs>
        <w:ind w:left="1795" w:hanging="360"/>
      </w:pPr>
      <w:rPr>
        <w:rFonts w:cs="Times New Roman" w:hint="default"/>
      </w:rPr>
    </w:lvl>
  </w:abstractNum>
  <w:abstractNum w:abstractNumId="9" w15:restartNumberingAfterBreak="0">
    <w:nsid w:val="341B2A6D"/>
    <w:multiLevelType w:val="hybridMultilevel"/>
    <w:tmpl w:val="86BC54D0"/>
    <w:lvl w:ilvl="0" w:tplc="A162A398">
      <w:start w:val="1"/>
      <w:numFmt w:val="decimal"/>
      <w:lvlText w:val="(%1)"/>
      <w:lvlJc w:val="left"/>
      <w:pPr>
        <w:ind w:left="1140" w:hanging="42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0" w15:restartNumberingAfterBreak="0">
    <w:nsid w:val="38AD0C5E"/>
    <w:multiLevelType w:val="singleLevel"/>
    <w:tmpl w:val="689EE4D8"/>
    <w:lvl w:ilvl="0">
      <w:start w:val="5"/>
      <w:numFmt w:val="decimal"/>
      <w:lvlText w:val="(%1)"/>
      <w:lvlJc w:val="left"/>
      <w:pPr>
        <w:tabs>
          <w:tab w:val="num" w:pos="1170"/>
        </w:tabs>
        <w:ind w:left="1170" w:hanging="450"/>
      </w:pPr>
      <w:rPr>
        <w:rFonts w:cs="Times New Roman" w:hint="default"/>
      </w:rPr>
    </w:lvl>
  </w:abstractNum>
  <w:abstractNum w:abstractNumId="11" w15:restartNumberingAfterBreak="0">
    <w:nsid w:val="3C067D1F"/>
    <w:multiLevelType w:val="singleLevel"/>
    <w:tmpl w:val="04090019"/>
    <w:lvl w:ilvl="0">
      <w:start w:val="1"/>
      <w:numFmt w:val="lowerLetter"/>
      <w:lvlText w:val="(%1)"/>
      <w:lvlJc w:val="left"/>
      <w:pPr>
        <w:tabs>
          <w:tab w:val="num" w:pos="360"/>
        </w:tabs>
        <w:ind w:left="360" w:hanging="360"/>
      </w:pPr>
      <w:rPr>
        <w:rFonts w:cs="Times New Roman"/>
      </w:rPr>
    </w:lvl>
  </w:abstractNum>
  <w:abstractNum w:abstractNumId="12" w15:restartNumberingAfterBreak="0">
    <w:nsid w:val="495B6196"/>
    <w:multiLevelType w:val="singleLevel"/>
    <w:tmpl w:val="098CB072"/>
    <w:lvl w:ilvl="0">
      <w:start w:val="2"/>
      <w:numFmt w:val="lowerLetter"/>
      <w:lvlText w:val="(%1)"/>
      <w:lvlJc w:val="left"/>
      <w:pPr>
        <w:tabs>
          <w:tab w:val="num" w:pos="1830"/>
        </w:tabs>
        <w:ind w:left="1830" w:hanging="390"/>
      </w:pPr>
      <w:rPr>
        <w:rFonts w:cs="Times New Roman" w:hint="default"/>
      </w:rPr>
    </w:lvl>
  </w:abstractNum>
  <w:abstractNum w:abstractNumId="13" w15:restartNumberingAfterBreak="0">
    <w:nsid w:val="4B6639FE"/>
    <w:multiLevelType w:val="singleLevel"/>
    <w:tmpl w:val="2E1A180E"/>
    <w:lvl w:ilvl="0">
      <w:start w:val="1"/>
      <w:numFmt w:val="decimal"/>
      <w:lvlText w:val="(%1)"/>
      <w:lvlJc w:val="left"/>
      <w:pPr>
        <w:tabs>
          <w:tab w:val="num" w:pos="1560"/>
        </w:tabs>
        <w:ind w:left="1560" w:hanging="360"/>
      </w:pPr>
      <w:rPr>
        <w:rFonts w:cs="Times New Roman" w:hint="default"/>
      </w:rPr>
    </w:lvl>
  </w:abstractNum>
  <w:abstractNum w:abstractNumId="14" w15:restartNumberingAfterBreak="0">
    <w:nsid w:val="512C4B8B"/>
    <w:multiLevelType w:val="singleLevel"/>
    <w:tmpl w:val="C0922308"/>
    <w:lvl w:ilvl="0">
      <w:start w:val="4"/>
      <w:numFmt w:val="decimal"/>
      <w:lvlText w:val="(%1)"/>
      <w:lvlJc w:val="left"/>
      <w:pPr>
        <w:tabs>
          <w:tab w:val="num" w:pos="1170"/>
        </w:tabs>
        <w:ind w:left="1170" w:hanging="450"/>
      </w:pPr>
      <w:rPr>
        <w:rFonts w:cs="Times New Roman" w:hint="default"/>
      </w:rPr>
    </w:lvl>
  </w:abstractNum>
  <w:abstractNum w:abstractNumId="15" w15:restartNumberingAfterBreak="0">
    <w:nsid w:val="56456F30"/>
    <w:multiLevelType w:val="singleLevel"/>
    <w:tmpl w:val="A2C634AA"/>
    <w:lvl w:ilvl="0">
      <w:start w:val="1"/>
      <w:numFmt w:val="lowerLetter"/>
      <w:lvlText w:val="(%1)"/>
      <w:lvlJc w:val="left"/>
      <w:pPr>
        <w:tabs>
          <w:tab w:val="num" w:pos="1795"/>
        </w:tabs>
        <w:ind w:left="1795" w:hanging="360"/>
      </w:pPr>
      <w:rPr>
        <w:rFonts w:cs="Times New Roman" w:hint="default"/>
      </w:rPr>
    </w:lvl>
  </w:abstractNum>
  <w:abstractNum w:abstractNumId="16" w15:restartNumberingAfterBreak="0">
    <w:nsid w:val="5E0406D3"/>
    <w:multiLevelType w:val="singleLevel"/>
    <w:tmpl w:val="10AAAFF4"/>
    <w:lvl w:ilvl="0">
      <w:start w:val="1"/>
      <w:numFmt w:val="lowerLetter"/>
      <w:lvlText w:val="(%1)"/>
      <w:lvlJc w:val="left"/>
      <w:pPr>
        <w:tabs>
          <w:tab w:val="num" w:pos="1530"/>
        </w:tabs>
        <w:ind w:left="1530" w:hanging="360"/>
      </w:pPr>
      <w:rPr>
        <w:rFonts w:cs="Times New Roman" w:hint="default"/>
      </w:rPr>
    </w:lvl>
  </w:abstractNum>
  <w:abstractNum w:abstractNumId="17" w15:restartNumberingAfterBreak="0">
    <w:nsid w:val="62435EDF"/>
    <w:multiLevelType w:val="singleLevel"/>
    <w:tmpl w:val="9F90E09C"/>
    <w:lvl w:ilvl="0">
      <w:start w:val="1"/>
      <w:numFmt w:val="lowerRoman"/>
      <w:lvlText w:val="(%1)"/>
      <w:lvlJc w:val="left"/>
      <w:pPr>
        <w:tabs>
          <w:tab w:val="num" w:pos="2520"/>
        </w:tabs>
        <w:ind w:left="2520" w:hanging="720"/>
      </w:pPr>
      <w:rPr>
        <w:rFonts w:cs="Times New Roman" w:hint="default"/>
      </w:rPr>
    </w:lvl>
  </w:abstractNum>
  <w:abstractNum w:abstractNumId="18" w15:restartNumberingAfterBreak="0">
    <w:nsid w:val="69AC3D08"/>
    <w:multiLevelType w:val="singleLevel"/>
    <w:tmpl w:val="4294821E"/>
    <w:lvl w:ilvl="0">
      <w:start w:val="2"/>
      <w:numFmt w:val="lowerLetter"/>
      <w:lvlText w:val="(%1)"/>
      <w:lvlJc w:val="left"/>
      <w:pPr>
        <w:tabs>
          <w:tab w:val="num" w:pos="1795"/>
        </w:tabs>
        <w:ind w:left="1795" w:hanging="360"/>
      </w:pPr>
      <w:rPr>
        <w:rFonts w:cs="Times New Roman" w:hint="default"/>
      </w:rPr>
    </w:lvl>
  </w:abstractNum>
  <w:abstractNum w:abstractNumId="19" w15:restartNumberingAfterBreak="0">
    <w:nsid w:val="6CE27151"/>
    <w:multiLevelType w:val="singleLevel"/>
    <w:tmpl w:val="2234AD7E"/>
    <w:lvl w:ilvl="0">
      <w:start w:val="1"/>
      <w:numFmt w:val="decimal"/>
      <w:lvlText w:val="(%1)"/>
      <w:lvlJc w:val="left"/>
      <w:pPr>
        <w:tabs>
          <w:tab w:val="num" w:pos="1170"/>
        </w:tabs>
        <w:ind w:left="1170" w:hanging="450"/>
      </w:pPr>
      <w:rPr>
        <w:rFonts w:cs="Times New Roman" w:hint="default"/>
      </w:rPr>
    </w:lvl>
  </w:abstractNum>
  <w:abstractNum w:abstractNumId="20" w15:restartNumberingAfterBreak="0">
    <w:nsid w:val="6F852160"/>
    <w:multiLevelType w:val="singleLevel"/>
    <w:tmpl w:val="09E04E0C"/>
    <w:lvl w:ilvl="0">
      <w:start w:val="4"/>
      <w:numFmt w:val="decimal"/>
      <w:lvlText w:val="(%1)"/>
      <w:lvlJc w:val="left"/>
      <w:pPr>
        <w:tabs>
          <w:tab w:val="num" w:pos="390"/>
        </w:tabs>
        <w:ind w:left="390" w:hanging="390"/>
      </w:pPr>
      <w:rPr>
        <w:rFonts w:cs="Times New Roman" w:hint="default"/>
      </w:rPr>
    </w:lvl>
  </w:abstractNum>
  <w:abstractNum w:abstractNumId="21" w15:restartNumberingAfterBreak="0">
    <w:nsid w:val="70F83444"/>
    <w:multiLevelType w:val="singleLevel"/>
    <w:tmpl w:val="C1847538"/>
    <w:lvl w:ilvl="0">
      <w:start w:val="5"/>
      <w:numFmt w:val="decimal"/>
      <w:lvlText w:val="(%1)"/>
      <w:lvlJc w:val="left"/>
      <w:pPr>
        <w:tabs>
          <w:tab w:val="num" w:pos="450"/>
        </w:tabs>
        <w:ind w:left="450" w:hanging="390"/>
      </w:pPr>
      <w:rPr>
        <w:rFonts w:cs="Times New Roman" w:hint="default"/>
        <w:u w:val="single"/>
      </w:rPr>
    </w:lvl>
  </w:abstractNum>
  <w:abstractNum w:abstractNumId="22" w15:restartNumberingAfterBreak="0">
    <w:nsid w:val="761D11C0"/>
    <w:multiLevelType w:val="singleLevel"/>
    <w:tmpl w:val="45F061B4"/>
    <w:lvl w:ilvl="0">
      <w:start w:val="1"/>
      <w:numFmt w:val="lowerRoman"/>
      <w:lvlText w:val="(%1)"/>
      <w:lvlJc w:val="left"/>
      <w:pPr>
        <w:tabs>
          <w:tab w:val="num" w:pos="2520"/>
        </w:tabs>
        <w:ind w:left="2520" w:hanging="720"/>
      </w:pPr>
      <w:rPr>
        <w:rFonts w:cs="Times New Roman" w:hint="default"/>
      </w:rPr>
    </w:lvl>
  </w:abstractNum>
  <w:num w:numId="1" w16cid:durableId="1530096732">
    <w:abstractNumId w:val="20"/>
  </w:num>
  <w:num w:numId="2" w16cid:durableId="202134984">
    <w:abstractNumId w:val="11"/>
  </w:num>
  <w:num w:numId="3" w16cid:durableId="1007367687">
    <w:abstractNumId w:val="22"/>
  </w:num>
  <w:num w:numId="4" w16cid:durableId="632558123">
    <w:abstractNumId w:val="17"/>
  </w:num>
  <w:num w:numId="5" w16cid:durableId="2052797991">
    <w:abstractNumId w:val="2"/>
  </w:num>
  <w:num w:numId="6" w16cid:durableId="504780708">
    <w:abstractNumId w:val="6"/>
  </w:num>
  <w:num w:numId="7" w16cid:durableId="1051463835">
    <w:abstractNumId w:val="18"/>
  </w:num>
  <w:num w:numId="8" w16cid:durableId="140387847">
    <w:abstractNumId w:val="8"/>
  </w:num>
  <w:num w:numId="9" w16cid:durableId="254366406">
    <w:abstractNumId w:val="7"/>
  </w:num>
  <w:num w:numId="10" w16cid:durableId="380909276">
    <w:abstractNumId w:val="12"/>
  </w:num>
  <w:num w:numId="11" w16cid:durableId="140536977">
    <w:abstractNumId w:val="15"/>
  </w:num>
  <w:num w:numId="12" w16cid:durableId="500656590">
    <w:abstractNumId w:val="5"/>
  </w:num>
  <w:num w:numId="13" w16cid:durableId="1738093224">
    <w:abstractNumId w:val="21"/>
  </w:num>
  <w:num w:numId="14" w16cid:durableId="187183572">
    <w:abstractNumId w:val="13"/>
  </w:num>
  <w:num w:numId="15" w16cid:durableId="1048576306">
    <w:abstractNumId w:val="3"/>
  </w:num>
  <w:num w:numId="16" w16cid:durableId="1129206114">
    <w:abstractNumId w:val="0"/>
  </w:num>
  <w:num w:numId="17" w16cid:durableId="256712049">
    <w:abstractNumId w:val="19"/>
  </w:num>
  <w:num w:numId="18" w16cid:durableId="341855046">
    <w:abstractNumId w:val="16"/>
  </w:num>
  <w:num w:numId="19" w16cid:durableId="537276427">
    <w:abstractNumId w:val="10"/>
  </w:num>
  <w:num w:numId="20" w16cid:durableId="354774685">
    <w:abstractNumId w:val="14"/>
  </w:num>
  <w:num w:numId="21" w16cid:durableId="447311408">
    <w:abstractNumId w:val="1"/>
  </w:num>
  <w:num w:numId="22" w16cid:durableId="1945072462">
    <w:abstractNumId w:val="4"/>
  </w:num>
  <w:num w:numId="23" w16cid:durableId="60727447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950"/>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37C6B"/>
    <w:rsid w:val="0000146C"/>
    <w:rsid w:val="00002A1E"/>
    <w:rsid w:val="00005D44"/>
    <w:rsid w:val="00007536"/>
    <w:rsid w:val="000127A3"/>
    <w:rsid w:val="00012D94"/>
    <w:rsid w:val="0001392C"/>
    <w:rsid w:val="000154F2"/>
    <w:rsid w:val="0001746E"/>
    <w:rsid w:val="000410AB"/>
    <w:rsid w:val="00044272"/>
    <w:rsid w:val="00057962"/>
    <w:rsid w:val="000748BA"/>
    <w:rsid w:val="00080B98"/>
    <w:rsid w:val="00081C7E"/>
    <w:rsid w:val="0008250A"/>
    <w:rsid w:val="00082ED6"/>
    <w:rsid w:val="00090DD7"/>
    <w:rsid w:val="000966F5"/>
    <w:rsid w:val="000A0DB7"/>
    <w:rsid w:val="000A37A5"/>
    <w:rsid w:val="000A5159"/>
    <w:rsid w:val="000A6C47"/>
    <w:rsid w:val="000B19E2"/>
    <w:rsid w:val="000B400F"/>
    <w:rsid w:val="000C6D50"/>
    <w:rsid w:val="000D4E27"/>
    <w:rsid w:val="000D6F55"/>
    <w:rsid w:val="000D77AE"/>
    <w:rsid w:val="000F16B7"/>
    <w:rsid w:val="000F3251"/>
    <w:rsid w:val="00100759"/>
    <w:rsid w:val="00103CA6"/>
    <w:rsid w:val="001078AE"/>
    <w:rsid w:val="00111191"/>
    <w:rsid w:val="00112769"/>
    <w:rsid w:val="0011660C"/>
    <w:rsid w:val="00120A7E"/>
    <w:rsid w:val="0012105C"/>
    <w:rsid w:val="0012586F"/>
    <w:rsid w:val="00126063"/>
    <w:rsid w:val="001260AC"/>
    <w:rsid w:val="00131E97"/>
    <w:rsid w:val="00133671"/>
    <w:rsid w:val="00152935"/>
    <w:rsid w:val="00152B72"/>
    <w:rsid w:val="001565F8"/>
    <w:rsid w:val="00165509"/>
    <w:rsid w:val="00165826"/>
    <w:rsid w:val="00181951"/>
    <w:rsid w:val="00185BF1"/>
    <w:rsid w:val="00187C40"/>
    <w:rsid w:val="001B1811"/>
    <w:rsid w:val="001B34D7"/>
    <w:rsid w:val="001B497E"/>
    <w:rsid w:val="001B74A4"/>
    <w:rsid w:val="001B757C"/>
    <w:rsid w:val="001C12D6"/>
    <w:rsid w:val="001C37B8"/>
    <w:rsid w:val="001C485F"/>
    <w:rsid w:val="001D33FC"/>
    <w:rsid w:val="001D61A1"/>
    <w:rsid w:val="001E15D8"/>
    <w:rsid w:val="001E4722"/>
    <w:rsid w:val="001E58BC"/>
    <w:rsid w:val="001F490D"/>
    <w:rsid w:val="00200A29"/>
    <w:rsid w:val="00201802"/>
    <w:rsid w:val="00201C0A"/>
    <w:rsid w:val="002029D2"/>
    <w:rsid w:val="00202E61"/>
    <w:rsid w:val="00203AA2"/>
    <w:rsid w:val="00204B0A"/>
    <w:rsid w:val="00204DE7"/>
    <w:rsid w:val="002054E0"/>
    <w:rsid w:val="00210536"/>
    <w:rsid w:val="00212EEA"/>
    <w:rsid w:val="00213949"/>
    <w:rsid w:val="00222144"/>
    <w:rsid w:val="0022222C"/>
    <w:rsid w:val="002226A5"/>
    <w:rsid w:val="00242615"/>
    <w:rsid w:val="00247747"/>
    <w:rsid w:val="00255084"/>
    <w:rsid w:val="00255552"/>
    <w:rsid w:val="002635E4"/>
    <w:rsid w:val="00276167"/>
    <w:rsid w:val="00291C56"/>
    <w:rsid w:val="002A2200"/>
    <w:rsid w:val="002A297F"/>
    <w:rsid w:val="002A3F7D"/>
    <w:rsid w:val="002A65AE"/>
    <w:rsid w:val="002B1D8F"/>
    <w:rsid w:val="002B7A38"/>
    <w:rsid w:val="002C04D9"/>
    <w:rsid w:val="002C702D"/>
    <w:rsid w:val="002C7552"/>
    <w:rsid w:val="002C7F99"/>
    <w:rsid w:val="002E11AF"/>
    <w:rsid w:val="002E6398"/>
    <w:rsid w:val="002E68B3"/>
    <w:rsid w:val="002F18D1"/>
    <w:rsid w:val="002F68D0"/>
    <w:rsid w:val="002F769D"/>
    <w:rsid w:val="003016A9"/>
    <w:rsid w:val="00303D8F"/>
    <w:rsid w:val="003055EA"/>
    <w:rsid w:val="00306114"/>
    <w:rsid w:val="0030797A"/>
    <w:rsid w:val="00311B9B"/>
    <w:rsid w:val="00321FBD"/>
    <w:rsid w:val="00322046"/>
    <w:rsid w:val="00326726"/>
    <w:rsid w:val="00330676"/>
    <w:rsid w:val="003323F6"/>
    <w:rsid w:val="003500E8"/>
    <w:rsid w:val="00350A48"/>
    <w:rsid w:val="003562EF"/>
    <w:rsid w:val="00357A37"/>
    <w:rsid w:val="00357BC9"/>
    <w:rsid w:val="00364BB8"/>
    <w:rsid w:val="00371FCC"/>
    <w:rsid w:val="00377A5D"/>
    <w:rsid w:val="00387679"/>
    <w:rsid w:val="00390602"/>
    <w:rsid w:val="00391137"/>
    <w:rsid w:val="00392FE5"/>
    <w:rsid w:val="00393A61"/>
    <w:rsid w:val="0039615B"/>
    <w:rsid w:val="003A2AFA"/>
    <w:rsid w:val="003B3B6B"/>
    <w:rsid w:val="003B54B7"/>
    <w:rsid w:val="003B667F"/>
    <w:rsid w:val="003B7F74"/>
    <w:rsid w:val="003C5D06"/>
    <w:rsid w:val="003C6F63"/>
    <w:rsid w:val="003D56B8"/>
    <w:rsid w:val="003E4920"/>
    <w:rsid w:val="003E742C"/>
    <w:rsid w:val="003F13E0"/>
    <w:rsid w:val="003F2209"/>
    <w:rsid w:val="003F63F1"/>
    <w:rsid w:val="003F6630"/>
    <w:rsid w:val="00400BD0"/>
    <w:rsid w:val="00400C7E"/>
    <w:rsid w:val="00403CBD"/>
    <w:rsid w:val="0040690F"/>
    <w:rsid w:val="00411966"/>
    <w:rsid w:val="00412EA1"/>
    <w:rsid w:val="00417E77"/>
    <w:rsid w:val="00422C9A"/>
    <w:rsid w:val="00423BE9"/>
    <w:rsid w:val="004333D0"/>
    <w:rsid w:val="004336E4"/>
    <w:rsid w:val="00435B01"/>
    <w:rsid w:val="00450672"/>
    <w:rsid w:val="004617CD"/>
    <w:rsid w:val="00466907"/>
    <w:rsid w:val="004771D7"/>
    <w:rsid w:val="0047780B"/>
    <w:rsid w:val="0048173B"/>
    <w:rsid w:val="00487660"/>
    <w:rsid w:val="00490F14"/>
    <w:rsid w:val="004969B5"/>
    <w:rsid w:val="00497706"/>
    <w:rsid w:val="004A231C"/>
    <w:rsid w:val="004A6CD1"/>
    <w:rsid w:val="004B7A67"/>
    <w:rsid w:val="004C1DED"/>
    <w:rsid w:val="004D0EB0"/>
    <w:rsid w:val="004D275E"/>
    <w:rsid w:val="004D6D41"/>
    <w:rsid w:val="004E29FD"/>
    <w:rsid w:val="004E6380"/>
    <w:rsid w:val="004E748D"/>
    <w:rsid w:val="004F1C6C"/>
    <w:rsid w:val="004F36D0"/>
    <w:rsid w:val="004F3EA5"/>
    <w:rsid w:val="004F64C3"/>
    <w:rsid w:val="0050373B"/>
    <w:rsid w:val="00504D85"/>
    <w:rsid w:val="00506B3A"/>
    <w:rsid w:val="00512471"/>
    <w:rsid w:val="00514382"/>
    <w:rsid w:val="005145E5"/>
    <w:rsid w:val="00517DD8"/>
    <w:rsid w:val="00520E99"/>
    <w:rsid w:val="0052471A"/>
    <w:rsid w:val="00527936"/>
    <w:rsid w:val="0053162E"/>
    <w:rsid w:val="0053226F"/>
    <w:rsid w:val="00535178"/>
    <w:rsid w:val="00536B67"/>
    <w:rsid w:val="00537C6B"/>
    <w:rsid w:val="005433A7"/>
    <w:rsid w:val="005511A3"/>
    <w:rsid w:val="00552826"/>
    <w:rsid w:val="00563176"/>
    <w:rsid w:val="00570514"/>
    <w:rsid w:val="005770A6"/>
    <w:rsid w:val="0058647A"/>
    <w:rsid w:val="00587B15"/>
    <w:rsid w:val="00592E02"/>
    <w:rsid w:val="005940DC"/>
    <w:rsid w:val="005A14D6"/>
    <w:rsid w:val="005A7CD7"/>
    <w:rsid w:val="005C584E"/>
    <w:rsid w:val="005C66CF"/>
    <w:rsid w:val="005D295C"/>
    <w:rsid w:val="005D3DAA"/>
    <w:rsid w:val="005E0FE1"/>
    <w:rsid w:val="005E3116"/>
    <w:rsid w:val="005E321A"/>
    <w:rsid w:val="005F4F24"/>
    <w:rsid w:val="006001BD"/>
    <w:rsid w:val="006054C4"/>
    <w:rsid w:val="00610552"/>
    <w:rsid w:val="00624658"/>
    <w:rsid w:val="006265FA"/>
    <w:rsid w:val="00631380"/>
    <w:rsid w:val="00631D11"/>
    <w:rsid w:val="00635CFD"/>
    <w:rsid w:val="0063700F"/>
    <w:rsid w:val="006379A5"/>
    <w:rsid w:val="006505EE"/>
    <w:rsid w:val="00657FB6"/>
    <w:rsid w:val="00663A4C"/>
    <w:rsid w:val="00663F73"/>
    <w:rsid w:val="00666022"/>
    <w:rsid w:val="006742BE"/>
    <w:rsid w:val="00681F81"/>
    <w:rsid w:val="006914DE"/>
    <w:rsid w:val="00692888"/>
    <w:rsid w:val="00693431"/>
    <w:rsid w:val="00695F76"/>
    <w:rsid w:val="0069789F"/>
    <w:rsid w:val="006A6A34"/>
    <w:rsid w:val="006C71B9"/>
    <w:rsid w:val="006D697E"/>
    <w:rsid w:val="006E38E6"/>
    <w:rsid w:val="006E7088"/>
    <w:rsid w:val="006F1178"/>
    <w:rsid w:val="006F12A2"/>
    <w:rsid w:val="006F4F31"/>
    <w:rsid w:val="006F513F"/>
    <w:rsid w:val="006F686E"/>
    <w:rsid w:val="00704EC2"/>
    <w:rsid w:val="007100E5"/>
    <w:rsid w:val="00710C47"/>
    <w:rsid w:val="0071449C"/>
    <w:rsid w:val="007300CF"/>
    <w:rsid w:val="007308FD"/>
    <w:rsid w:val="00734850"/>
    <w:rsid w:val="007366DD"/>
    <w:rsid w:val="00751673"/>
    <w:rsid w:val="00751FA7"/>
    <w:rsid w:val="00755528"/>
    <w:rsid w:val="0075643D"/>
    <w:rsid w:val="00763812"/>
    <w:rsid w:val="00767CDE"/>
    <w:rsid w:val="00774D87"/>
    <w:rsid w:val="0078630B"/>
    <w:rsid w:val="007963AD"/>
    <w:rsid w:val="007B07C1"/>
    <w:rsid w:val="007B0D00"/>
    <w:rsid w:val="007B2ADD"/>
    <w:rsid w:val="007B7644"/>
    <w:rsid w:val="007C31AE"/>
    <w:rsid w:val="007D49B8"/>
    <w:rsid w:val="007D63A8"/>
    <w:rsid w:val="007D7183"/>
    <w:rsid w:val="007E17A3"/>
    <w:rsid w:val="007E1B47"/>
    <w:rsid w:val="007E25BD"/>
    <w:rsid w:val="007E46BE"/>
    <w:rsid w:val="007E7A4E"/>
    <w:rsid w:val="007F60E1"/>
    <w:rsid w:val="008000AD"/>
    <w:rsid w:val="008145AD"/>
    <w:rsid w:val="00815623"/>
    <w:rsid w:val="0082582C"/>
    <w:rsid w:val="00826350"/>
    <w:rsid w:val="00826861"/>
    <w:rsid w:val="00827D6E"/>
    <w:rsid w:val="00830C33"/>
    <w:rsid w:val="008352D0"/>
    <w:rsid w:val="0085746C"/>
    <w:rsid w:val="0087109A"/>
    <w:rsid w:val="00873860"/>
    <w:rsid w:val="00880E8F"/>
    <w:rsid w:val="008849BD"/>
    <w:rsid w:val="00886C4B"/>
    <w:rsid w:val="008908D2"/>
    <w:rsid w:val="0089265F"/>
    <w:rsid w:val="00894848"/>
    <w:rsid w:val="008A0F1E"/>
    <w:rsid w:val="008A5684"/>
    <w:rsid w:val="008A5B42"/>
    <w:rsid w:val="008B517E"/>
    <w:rsid w:val="008B65D1"/>
    <w:rsid w:val="008C163F"/>
    <w:rsid w:val="008E7C1D"/>
    <w:rsid w:val="00902007"/>
    <w:rsid w:val="00905F2B"/>
    <w:rsid w:val="0090673D"/>
    <w:rsid w:val="009235EF"/>
    <w:rsid w:val="00934385"/>
    <w:rsid w:val="00937694"/>
    <w:rsid w:val="0094087E"/>
    <w:rsid w:val="00941699"/>
    <w:rsid w:val="009426D3"/>
    <w:rsid w:val="00946419"/>
    <w:rsid w:val="0095502E"/>
    <w:rsid w:val="009639FC"/>
    <w:rsid w:val="0096725F"/>
    <w:rsid w:val="00976B92"/>
    <w:rsid w:val="00981A05"/>
    <w:rsid w:val="00984DF5"/>
    <w:rsid w:val="00993B8C"/>
    <w:rsid w:val="00994A73"/>
    <w:rsid w:val="009A23E1"/>
    <w:rsid w:val="009A71F3"/>
    <w:rsid w:val="009A7597"/>
    <w:rsid w:val="009B3E9B"/>
    <w:rsid w:val="009B4369"/>
    <w:rsid w:val="009C1DC7"/>
    <w:rsid w:val="009C5CC0"/>
    <w:rsid w:val="009C68F9"/>
    <w:rsid w:val="009C699E"/>
    <w:rsid w:val="009D07B3"/>
    <w:rsid w:val="009D39B1"/>
    <w:rsid w:val="009D55DA"/>
    <w:rsid w:val="009E58AA"/>
    <w:rsid w:val="009E71CF"/>
    <w:rsid w:val="009F31F0"/>
    <w:rsid w:val="00A06E21"/>
    <w:rsid w:val="00A1077D"/>
    <w:rsid w:val="00A113FE"/>
    <w:rsid w:val="00A11947"/>
    <w:rsid w:val="00A166F9"/>
    <w:rsid w:val="00A16B45"/>
    <w:rsid w:val="00A22C77"/>
    <w:rsid w:val="00A306A8"/>
    <w:rsid w:val="00A4317F"/>
    <w:rsid w:val="00A44B78"/>
    <w:rsid w:val="00A45265"/>
    <w:rsid w:val="00A53902"/>
    <w:rsid w:val="00A577F0"/>
    <w:rsid w:val="00A60401"/>
    <w:rsid w:val="00A633C2"/>
    <w:rsid w:val="00A70043"/>
    <w:rsid w:val="00A71FC1"/>
    <w:rsid w:val="00A85721"/>
    <w:rsid w:val="00A87C67"/>
    <w:rsid w:val="00A904D3"/>
    <w:rsid w:val="00A915EB"/>
    <w:rsid w:val="00AA168D"/>
    <w:rsid w:val="00AA78DF"/>
    <w:rsid w:val="00AA7DFA"/>
    <w:rsid w:val="00AB0404"/>
    <w:rsid w:val="00AB4AC4"/>
    <w:rsid w:val="00AC51A6"/>
    <w:rsid w:val="00AC6265"/>
    <w:rsid w:val="00AC670C"/>
    <w:rsid w:val="00AC7901"/>
    <w:rsid w:val="00AD1A59"/>
    <w:rsid w:val="00AD7F1B"/>
    <w:rsid w:val="00AE46F2"/>
    <w:rsid w:val="00AE502A"/>
    <w:rsid w:val="00AE7ADF"/>
    <w:rsid w:val="00AF37AC"/>
    <w:rsid w:val="00AF78B4"/>
    <w:rsid w:val="00B0030C"/>
    <w:rsid w:val="00B04005"/>
    <w:rsid w:val="00B040F0"/>
    <w:rsid w:val="00B109B2"/>
    <w:rsid w:val="00B12C06"/>
    <w:rsid w:val="00B16ADA"/>
    <w:rsid w:val="00B20558"/>
    <w:rsid w:val="00B20AC2"/>
    <w:rsid w:val="00B20F6B"/>
    <w:rsid w:val="00B22264"/>
    <w:rsid w:val="00B27C44"/>
    <w:rsid w:val="00B31619"/>
    <w:rsid w:val="00B33D0B"/>
    <w:rsid w:val="00B46363"/>
    <w:rsid w:val="00B46A62"/>
    <w:rsid w:val="00B51FC2"/>
    <w:rsid w:val="00B53D1D"/>
    <w:rsid w:val="00B55A6F"/>
    <w:rsid w:val="00B57263"/>
    <w:rsid w:val="00B629A4"/>
    <w:rsid w:val="00B64F7B"/>
    <w:rsid w:val="00B67A55"/>
    <w:rsid w:val="00B70170"/>
    <w:rsid w:val="00B70C38"/>
    <w:rsid w:val="00B80B61"/>
    <w:rsid w:val="00B81402"/>
    <w:rsid w:val="00B84212"/>
    <w:rsid w:val="00B916A4"/>
    <w:rsid w:val="00B95AA4"/>
    <w:rsid w:val="00BA0A98"/>
    <w:rsid w:val="00BA2344"/>
    <w:rsid w:val="00BB20E5"/>
    <w:rsid w:val="00BB31F7"/>
    <w:rsid w:val="00BB70AE"/>
    <w:rsid w:val="00BC5259"/>
    <w:rsid w:val="00BD0EBD"/>
    <w:rsid w:val="00BD2A6C"/>
    <w:rsid w:val="00BD46E4"/>
    <w:rsid w:val="00BE0443"/>
    <w:rsid w:val="00BE0D57"/>
    <w:rsid w:val="00BE35E4"/>
    <w:rsid w:val="00BE5B90"/>
    <w:rsid w:val="00BF0548"/>
    <w:rsid w:val="00BF14D2"/>
    <w:rsid w:val="00C00766"/>
    <w:rsid w:val="00C01FFC"/>
    <w:rsid w:val="00C06174"/>
    <w:rsid w:val="00C20375"/>
    <w:rsid w:val="00C21A1B"/>
    <w:rsid w:val="00C23127"/>
    <w:rsid w:val="00C26732"/>
    <w:rsid w:val="00C31EB4"/>
    <w:rsid w:val="00C33285"/>
    <w:rsid w:val="00C37142"/>
    <w:rsid w:val="00C44A0E"/>
    <w:rsid w:val="00C56A96"/>
    <w:rsid w:val="00C71D24"/>
    <w:rsid w:val="00C73DB1"/>
    <w:rsid w:val="00C851CA"/>
    <w:rsid w:val="00C8630A"/>
    <w:rsid w:val="00C86707"/>
    <w:rsid w:val="00C97ACE"/>
    <w:rsid w:val="00CA0275"/>
    <w:rsid w:val="00CB2EDF"/>
    <w:rsid w:val="00CC53A2"/>
    <w:rsid w:val="00CC57B9"/>
    <w:rsid w:val="00CD4E3E"/>
    <w:rsid w:val="00CD4EBA"/>
    <w:rsid w:val="00CE0098"/>
    <w:rsid w:val="00CE1928"/>
    <w:rsid w:val="00CE5ED8"/>
    <w:rsid w:val="00CF0EF5"/>
    <w:rsid w:val="00CF4267"/>
    <w:rsid w:val="00CF7FBC"/>
    <w:rsid w:val="00D031EE"/>
    <w:rsid w:val="00D10515"/>
    <w:rsid w:val="00D1595B"/>
    <w:rsid w:val="00D162F6"/>
    <w:rsid w:val="00D17168"/>
    <w:rsid w:val="00D17345"/>
    <w:rsid w:val="00D25D3A"/>
    <w:rsid w:val="00D26772"/>
    <w:rsid w:val="00D34F50"/>
    <w:rsid w:val="00D553CA"/>
    <w:rsid w:val="00D60346"/>
    <w:rsid w:val="00D6101D"/>
    <w:rsid w:val="00D61C06"/>
    <w:rsid w:val="00D63C2C"/>
    <w:rsid w:val="00D73BA0"/>
    <w:rsid w:val="00D93986"/>
    <w:rsid w:val="00D941B8"/>
    <w:rsid w:val="00D95DEA"/>
    <w:rsid w:val="00D979B5"/>
    <w:rsid w:val="00DA3850"/>
    <w:rsid w:val="00DA45D7"/>
    <w:rsid w:val="00DB3911"/>
    <w:rsid w:val="00DB4B29"/>
    <w:rsid w:val="00DC2A85"/>
    <w:rsid w:val="00DC3E92"/>
    <w:rsid w:val="00DD1398"/>
    <w:rsid w:val="00DD2C53"/>
    <w:rsid w:val="00DD698A"/>
    <w:rsid w:val="00DE2EC8"/>
    <w:rsid w:val="00DE35F1"/>
    <w:rsid w:val="00DF0DF4"/>
    <w:rsid w:val="00DF4D4E"/>
    <w:rsid w:val="00E0082C"/>
    <w:rsid w:val="00E01C52"/>
    <w:rsid w:val="00E02832"/>
    <w:rsid w:val="00E12CFF"/>
    <w:rsid w:val="00E13BB9"/>
    <w:rsid w:val="00E14F82"/>
    <w:rsid w:val="00E177BF"/>
    <w:rsid w:val="00E27577"/>
    <w:rsid w:val="00E36986"/>
    <w:rsid w:val="00E410F1"/>
    <w:rsid w:val="00E47FA7"/>
    <w:rsid w:val="00E5709A"/>
    <w:rsid w:val="00E60E31"/>
    <w:rsid w:val="00E66B16"/>
    <w:rsid w:val="00E7700B"/>
    <w:rsid w:val="00E829BA"/>
    <w:rsid w:val="00E8331F"/>
    <w:rsid w:val="00E930FF"/>
    <w:rsid w:val="00EA088E"/>
    <w:rsid w:val="00EA0F3F"/>
    <w:rsid w:val="00EA128A"/>
    <w:rsid w:val="00EA60CA"/>
    <w:rsid w:val="00EA7E2E"/>
    <w:rsid w:val="00EC1D85"/>
    <w:rsid w:val="00ED48EA"/>
    <w:rsid w:val="00EE0CBD"/>
    <w:rsid w:val="00EE395E"/>
    <w:rsid w:val="00EE5507"/>
    <w:rsid w:val="00EE5519"/>
    <w:rsid w:val="00EE7628"/>
    <w:rsid w:val="00EF31A3"/>
    <w:rsid w:val="00EF3449"/>
    <w:rsid w:val="00EF4BCE"/>
    <w:rsid w:val="00F0316D"/>
    <w:rsid w:val="00F1332E"/>
    <w:rsid w:val="00F14BF4"/>
    <w:rsid w:val="00F17842"/>
    <w:rsid w:val="00F24FCE"/>
    <w:rsid w:val="00F31D4A"/>
    <w:rsid w:val="00F333FD"/>
    <w:rsid w:val="00F3630B"/>
    <w:rsid w:val="00F41A1A"/>
    <w:rsid w:val="00F41C74"/>
    <w:rsid w:val="00F44734"/>
    <w:rsid w:val="00F50BFA"/>
    <w:rsid w:val="00F55500"/>
    <w:rsid w:val="00F616A8"/>
    <w:rsid w:val="00F7702A"/>
    <w:rsid w:val="00F84FC8"/>
    <w:rsid w:val="00F90803"/>
    <w:rsid w:val="00F960C2"/>
    <w:rsid w:val="00F96ED7"/>
    <w:rsid w:val="00FB2705"/>
    <w:rsid w:val="00FB3DDA"/>
    <w:rsid w:val="00FC4F28"/>
    <w:rsid w:val="00FC7D53"/>
    <w:rsid w:val="00FD40C9"/>
    <w:rsid w:val="00FD700B"/>
    <w:rsid w:val="00FF33EC"/>
    <w:rsid w:val="00FF46DF"/>
    <w:rsid w:val="00FF51A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7D12F971"/>
  <w15:docId w15:val="{D9373524-5DD1-4D95-A6C9-5F31434808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locked="1" w:uiPriority="0"/>
    <w:lsdException w:name="index heading" w:semiHidden="1" w:unhideWhenUsed="1"/>
    <w:lsdException w:name="caption" w:locked="1"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A65AE"/>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rsid w:val="00663A4C"/>
    <w:rPr>
      <w:rFonts w:ascii="Tahoma" w:hAnsi="Tahoma" w:cs="Tahoma"/>
      <w:sz w:val="16"/>
      <w:szCs w:val="16"/>
    </w:rPr>
  </w:style>
  <w:style w:type="character" w:customStyle="1" w:styleId="BalloonTextChar">
    <w:name w:val="Balloon Text Char"/>
    <w:link w:val="BalloonText"/>
    <w:uiPriority w:val="99"/>
    <w:semiHidden/>
    <w:rsid w:val="00653642"/>
    <w:rPr>
      <w:sz w:val="0"/>
      <w:szCs w:val="0"/>
    </w:rPr>
  </w:style>
  <w:style w:type="paragraph" w:styleId="TOC1">
    <w:name w:val="toc 1"/>
    <w:basedOn w:val="Normal"/>
    <w:next w:val="Normal"/>
    <w:uiPriority w:val="99"/>
    <w:semiHidden/>
    <w:rsid w:val="00210536"/>
    <w:pPr>
      <w:tabs>
        <w:tab w:val="left" w:leader="dot" w:pos="9000"/>
        <w:tab w:val="right" w:pos="9360"/>
      </w:tabs>
      <w:suppressAutoHyphens/>
      <w:spacing w:before="480"/>
      <w:ind w:left="720" w:right="720" w:hanging="720"/>
    </w:pPr>
  </w:style>
  <w:style w:type="paragraph" w:styleId="TOC2">
    <w:name w:val="toc 2"/>
    <w:basedOn w:val="Normal"/>
    <w:next w:val="Normal"/>
    <w:uiPriority w:val="99"/>
    <w:semiHidden/>
    <w:rsid w:val="00210536"/>
    <w:pPr>
      <w:tabs>
        <w:tab w:val="left" w:leader="dot" w:pos="9000"/>
        <w:tab w:val="right" w:pos="9360"/>
      </w:tabs>
      <w:suppressAutoHyphens/>
      <w:ind w:left="1440" w:right="720" w:hanging="720"/>
    </w:pPr>
  </w:style>
  <w:style w:type="paragraph" w:styleId="TOC3">
    <w:name w:val="toc 3"/>
    <w:basedOn w:val="Normal"/>
    <w:next w:val="Normal"/>
    <w:uiPriority w:val="99"/>
    <w:semiHidden/>
    <w:rsid w:val="00210536"/>
    <w:pPr>
      <w:tabs>
        <w:tab w:val="left" w:leader="dot" w:pos="9000"/>
        <w:tab w:val="right" w:pos="9360"/>
      </w:tabs>
      <w:suppressAutoHyphens/>
      <w:ind w:left="2160" w:right="720" w:hanging="720"/>
    </w:pPr>
  </w:style>
  <w:style w:type="paragraph" w:styleId="TOC4">
    <w:name w:val="toc 4"/>
    <w:basedOn w:val="Normal"/>
    <w:next w:val="Normal"/>
    <w:uiPriority w:val="99"/>
    <w:semiHidden/>
    <w:rsid w:val="00210536"/>
    <w:pPr>
      <w:tabs>
        <w:tab w:val="left" w:leader="dot" w:pos="9000"/>
        <w:tab w:val="right" w:pos="9360"/>
      </w:tabs>
      <w:suppressAutoHyphens/>
      <w:ind w:left="2880" w:right="720" w:hanging="720"/>
    </w:pPr>
  </w:style>
  <w:style w:type="paragraph" w:styleId="TOC5">
    <w:name w:val="toc 5"/>
    <w:basedOn w:val="Normal"/>
    <w:next w:val="Normal"/>
    <w:uiPriority w:val="99"/>
    <w:semiHidden/>
    <w:rsid w:val="00210536"/>
    <w:pPr>
      <w:tabs>
        <w:tab w:val="left" w:leader="dot" w:pos="9000"/>
        <w:tab w:val="right" w:pos="9360"/>
      </w:tabs>
      <w:suppressAutoHyphens/>
      <w:ind w:left="3600" w:right="720" w:hanging="720"/>
    </w:pPr>
  </w:style>
  <w:style w:type="paragraph" w:styleId="TOC6">
    <w:name w:val="toc 6"/>
    <w:basedOn w:val="Normal"/>
    <w:next w:val="Normal"/>
    <w:uiPriority w:val="99"/>
    <w:semiHidden/>
    <w:rsid w:val="00210536"/>
    <w:pPr>
      <w:tabs>
        <w:tab w:val="left" w:pos="9000"/>
        <w:tab w:val="right" w:pos="9360"/>
      </w:tabs>
      <w:suppressAutoHyphens/>
      <w:ind w:left="720" w:hanging="720"/>
    </w:pPr>
  </w:style>
  <w:style w:type="paragraph" w:styleId="TOC7">
    <w:name w:val="toc 7"/>
    <w:basedOn w:val="Normal"/>
    <w:next w:val="Normal"/>
    <w:uiPriority w:val="99"/>
    <w:semiHidden/>
    <w:rsid w:val="00210536"/>
    <w:pPr>
      <w:suppressAutoHyphens/>
      <w:ind w:left="720" w:hanging="720"/>
    </w:pPr>
  </w:style>
  <w:style w:type="paragraph" w:styleId="TOC8">
    <w:name w:val="toc 8"/>
    <w:basedOn w:val="Normal"/>
    <w:next w:val="Normal"/>
    <w:uiPriority w:val="99"/>
    <w:semiHidden/>
    <w:rsid w:val="00210536"/>
    <w:pPr>
      <w:tabs>
        <w:tab w:val="left" w:pos="9000"/>
        <w:tab w:val="right" w:pos="9360"/>
      </w:tabs>
      <w:suppressAutoHyphens/>
      <w:ind w:left="720" w:hanging="720"/>
    </w:pPr>
  </w:style>
  <w:style w:type="paragraph" w:styleId="TOC9">
    <w:name w:val="toc 9"/>
    <w:basedOn w:val="Normal"/>
    <w:next w:val="Normal"/>
    <w:uiPriority w:val="99"/>
    <w:semiHidden/>
    <w:rsid w:val="00210536"/>
    <w:pPr>
      <w:tabs>
        <w:tab w:val="left" w:leader="dot" w:pos="9000"/>
        <w:tab w:val="right" w:pos="9360"/>
      </w:tabs>
      <w:suppressAutoHyphens/>
      <w:ind w:left="720" w:hanging="720"/>
    </w:pPr>
  </w:style>
  <w:style w:type="paragraph" w:styleId="Index1">
    <w:name w:val="index 1"/>
    <w:basedOn w:val="Normal"/>
    <w:next w:val="Normal"/>
    <w:uiPriority w:val="99"/>
    <w:semiHidden/>
    <w:rsid w:val="00210536"/>
    <w:pPr>
      <w:tabs>
        <w:tab w:val="left" w:leader="dot" w:pos="9000"/>
        <w:tab w:val="right" w:pos="9360"/>
      </w:tabs>
      <w:suppressAutoHyphens/>
      <w:ind w:left="1440" w:right="720" w:hanging="1440"/>
    </w:pPr>
  </w:style>
  <w:style w:type="paragraph" w:styleId="Index2">
    <w:name w:val="index 2"/>
    <w:basedOn w:val="Normal"/>
    <w:next w:val="Normal"/>
    <w:uiPriority w:val="99"/>
    <w:semiHidden/>
    <w:rsid w:val="00210536"/>
    <w:pPr>
      <w:tabs>
        <w:tab w:val="left" w:leader="dot" w:pos="9000"/>
        <w:tab w:val="right" w:pos="9360"/>
      </w:tabs>
      <w:suppressAutoHyphens/>
      <w:ind w:left="1440" w:right="720" w:hanging="720"/>
    </w:pPr>
  </w:style>
  <w:style w:type="paragraph" w:styleId="TOAHeading">
    <w:name w:val="toa heading"/>
    <w:basedOn w:val="Normal"/>
    <w:next w:val="Normal"/>
    <w:uiPriority w:val="99"/>
    <w:semiHidden/>
    <w:rsid w:val="00210536"/>
    <w:pPr>
      <w:tabs>
        <w:tab w:val="left" w:pos="9000"/>
        <w:tab w:val="right" w:pos="9360"/>
      </w:tabs>
      <w:suppressAutoHyphens/>
    </w:pPr>
  </w:style>
  <w:style w:type="paragraph" w:styleId="Caption">
    <w:name w:val="caption"/>
    <w:basedOn w:val="Normal"/>
    <w:next w:val="Normal"/>
    <w:uiPriority w:val="99"/>
    <w:qFormat/>
    <w:rsid w:val="00210536"/>
  </w:style>
  <w:style w:type="character" w:customStyle="1" w:styleId="EquationCaption">
    <w:name w:val="_Equation Caption"/>
    <w:uiPriority w:val="99"/>
    <w:rsid w:val="00210536"/>
  </w:style>
  <w:style w:type="paragraph" w:styleId="BodyTextIndent">
    <w:name w:val="Body Text Indent"/>
    <w:basedOn w:val="Normal"/>
    <w:link w:val="BodyTextIndentChar"/>
    <w:uiPriority w:val="99"/>
    <w:rsid w:val="00210536"/>
    <w:pPr>
      <w:ind w:left="1800"/>
    </w:pPr>
  </w:style>
  <w:style w:type="character" w:customStyle="1" w:styleId="BodyTextIndentChar">
    <w:name w:val="Body Text Indent Char"/>
    <w:link w:val="BodyTextIndent"/>
    <w:uiPriority w:val="99"/>
    <w:semiHidden/>
    <w:rsid w:val="00653642"/>
    <w:rPr>
      <w:sz w:val="24"/>
      <w:szCs w:val="20"/>
    </w:rPr>
  </w:style>
  <w:style w:type="paragraph" w:styleId="Header">
    <w:name w:val="header"/>
    <w:basedOn w:val="Normal"/>
    <w:link w:val="HeaderChar"/>
    <w:uiPriority w:val="99"/>
    <w:rsid w:val="00AF78B4"/>
    <w:pPr>
      <w:tabs>
        <w:tab w:val="center" w:pos="4680"/>
        <w:tab w:val="right" w:pos="9360"/>
      </w:tabs>
    </w:pPr>
    <w:rPr>
      <w:lang w:eastAsia="ja-JP"/>
    </w:rPr>
  </w:style>
  <w:style w:type="character" w:customStyle="1" w:styleId="HeaderChar">
    <w:name w:val="Header Char"/>
    <w:link w:val="Header"/>
    <w:uiPriority w:val="99"/>
    <w:locked/>
    <w:rsid w:val="00AF78B4"/>
    <w:rPr>
      <w:sz w:val="24"/>
    </w:rPr>
  </w:style>
  <w:style w:type="paragraph" w:styleId="Footer">
    <w:name w:val="footer"/>
    <w:basedOn w:val="Normal"/>
    <w:link w:val="FooterChar"/>
    <w:uiPriority w:val="99"/>
    <w:rsid w:val="00AF78B4"/>
    <w:pPr>
      <w:tabs>
        <w:tab w:val="center" w:pos="4680"/>
        <w:tab w:val="right" w:pos="9360"/>
      </w:tabs>
    </w:pPr>
    <w:rPr>
      <w:lang w:eastAsia="ja-JP"/>
    </w:rPr>
  </w:style>
  <w:style w:type="character" w:customStyle="1" w:styleId="FooterChar">
    <w:name w:val="Footer Char"/>
    <w:link w:val="Footer"/>
    <w:uiPriority w:val="99"/>
    <w:locked/>
    <w:rsid w:val="00AF78B4"/>
    <w:rPr>
      <w:sz w:val="24"/>
    </w:rPr>
  </w:style>
  <w:style w:type="character" w:styleId="CommentReference">
    <w:name w:val="annotation reference"/>
    <w:uiPriority w:val="99"/>
    <w:rsid w:val="000A6C47"/>
    <w:rPr>
      <w:rFonts w:cs="Times New Roman"/>
      <w:sz w:val="16"/>
    </w:rPr>
  </w:style>
  <w:style w:type="paragraph" w:styleId="CommentText">
    <w:name w:val="annotation text"/>
    <w:basedOn w:val="Normal"/>
    <w:link w:val="CommentTextChar"/>
    <w:uiPriority w:val="99"/>
    <w:rsid w:val="000A6C47"/>
    <w:rPr>
      <w:sz w:val="20"/>
    </w:rPr>
  </w:style>
  <w:style w:type="character" w:customStyle="1" w:styleId="CommentTextChar">
    <w:name w:val="Comment Text Char"/>
    <w:link w:val="CommentText"/>
    <w:uiPriority w:val="99"/>
    <w:locked/>
    <w:rsid w:val="000A6C47"/>
    <w:rPr>
      <w:rFonts w:cs="Times New Roman"/>
    </w:rPr>
  </w:style>
  <w:style w:type="paragraph" w:styleId="CommentSubject">
    <w:name w:val="annotation subject"/>
    <w:basedOn w:val="CommentText"/>
    <w:next w:val="CommentText"/>
    <w:link w:val="CommentSubjectChar"/>
    <w:uiPriority w:val="99"/>
    <w:rsid w:val="000A6C47"/>
    <w:rPr>
      <w:b/>
      <w:bCs/>
      <w:lang w:eastAsia="ja-JP"/>
    </w:rPr>
  </w:style>
  <w:style w:type="character" w:customStyle="1" w:styleId="CommentSubjectChar">
    <w:name w:val="Comment Subject Char"/>
    <w:link w:val="CommentSubject"/>
    <w:uiPriority w:val="99"/>
    <w:locked/>
    <w:rsid w:val="000A6C47"/>
    <w:rPr>
      <w:rFonts w:cs="Times New Roman"/>
      <w:b/>
    </w:rPr>
  </w:style>
  <w:style w:type="table" w:styleId="TableGrid">
    <w:name w:val="Table Grid"/>
    <w:basedOn w:val="TableNormal"/>
    <w:uiPriority w:val="99"/>
    <w:rsid w:val="00F24FC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1B1811"/>
    <w:pPr>
      <w:ind w:left="720"/>
      <w:contextualSpacing/>
    </w:pPr>
  </w:style>
  <w:style w:type="character" w:customStyle="1" w:styleId="normaltextrun">
    <w:name w:val="normaltextrun"/>
    <w:basedOn w:val="DefaultParagraphFont"/>
    <w:rsid w:val="00D25D3A"/>
  </w:style>
  <w:style w:type="paragraph" w:styleId="Revision">
    <w:name w:val="Revision"/>
    <w:hidden/>
    <w:uiPriority w:val="99"/>
    <w:semiHidden/>
    <w:rsid w:val="00203AA2"/>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9045317">
      <w:bodyDiv w:val="1"/>
      <w:marLeft w:val="0"/>
      <w:marRight w:val="0"/>
      <w:marTop w:val="0"/>
      <w:marBottom w:val="0"/>
      <w:divBdr>
        <w:top w:val="none" w:sz="0" w:space="0" w:color="auto"/>
        <w:left w:val="none" w:sz="0" w:space="0" w:color="auto"/>
        <w:bottom w:val="none" w:sz="0" w:space="0" w:color="auto"/>
        <w:right w:val="none" w:sz="0" w:space="0" w:color="auto"/>
      </w:divBdr>
    </w:div>
    <w:div w:id="379282246">
      <w:bodyDiv w:val="1"/>
      <w:marLeft w:val="0"/>
      <w:marRight w:val="0"/>
      <w:marTop w:val="0"/>
      <w:marBottom w:val="0"/>
      <w:divBdr>
        <w:top w:val="none" w:sz="0" w:space="0" w:color="auto"/>
        <w:left w:val="none" w:sz="0" w:space="0" w:color="auto"/>
        <w:bottom w:val="none" w:sz="0" w:space="0" w:color="auto"/>
        <w:right w:val="none" w:sz="0" w:space="0" w:color="auto"/>
      </w:divBdr>
    </w:div>
    <w:div w:id="628976719">
      <w:bodyDiv w:val="1"/>
      <w:marLeft w:val="0"/>
      <w:marRight w:val="0"/>
      <w:marTop w:val="0"/>
      <w:marBottom w:val="0"/>
      <w:divBdr>
        <w:top w:val="none" w:sz="0" w:space="0" w:color="auto"/>
        <w:left w:val="none" w:sz="0" w:space="0" w:color="auto"/>
        <w:bottom w:val="none" w:sz="0" w:space="0" w:color="auto"/>
        <w:right w:val="none" w:sz="0" w:space="0" w:color="auto"/>
      </w:divBdr>
    </w:div>
    <w:div w:id="1205632045">
      <w:marLeft w:val="0"/>
      <w:marRight w:val="0"/>
      <w:marTop w:val="0"/>
      <w:marBottom w:val="0"/>
      <w:divBdr>
        <w:top w:val="none" w:sz="0" w:space="0" w:color="auto"/>
        <w:left w:val="none" w:sz="0" w:space="0" w:color="auto"/>
        <w:bottom w:val="none" w:sz="0" w:space="0" w:color="auto"/>
        <w:right w:val="none" w:sz="0" w:space="0" w:color="auto"/>
      </w:divBdr>
    </w:div>
    <w:div w:id="17085283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33689B77F64F94BA8FA631416A84FF6" ma:contentTypeVersion="17" ma:contentTypeDescription="Create a new document." ma:contentTypeScope="" ma:versionID="815f96416c9c84a0d35dd2addc832d9a">
  <xsd:schema xmlns:xsd="http://www.w3.org/2001/XMLSchema" xmlns:xs="http://www.w3.org/2001/XMLSchema" xmlns:p="http://schemas.microsoft.com/office/2006/metadata/properties" xmlns:ns2="0772689b-326b-46a5-b84c-c726c57fbc8b" xmlns:ns3="9ee3d2ba-7328-44ae-87fe-aca0b3dbec46" targetNamespace="http://schemas.microsoft.com/office/2006/metadata/properties" ma:root="true" ma:fieldsID="454df5e17178da1bd9ee2f3dfcf57d59" ns2:_="" ns3:_="">
    <xsd:import namespace="0772689b-326b-46a5-b84c-c726c57fbc8b"/>
    <xsd:import namespace="9ee3d2ba-7328-44ae-87fe-aca0b3dbec46"/>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lcf76f155ced4ddcb4097134ff3c332f" minOccurs="0"/>
                <xsd:element ref="ns2:MediaServiceGenerationTime" minOccurs="0"/>
                <xsd:element ref="ns2:MediaServiceEventHashCode" minOccurs="0"/>
                <xsd:element ref="ns2:MediaServiceDateTaken" minOccurs="0"/>
                <xsd:element ref="ns2:MediaLengthInSeconds" minOccurs="0"/>
                <xsd:element ref="ns2:MediaServiceOCR" minOccurs="0"/>
                <xsd:element ref="ns2:MediaServiceLocation" minOccurs="0"/>
                <xsd:element ref="ns2:MediaServiceObjectDetectorVersions" minOccurs="0"/>
                <xsd:element ref="ns2:MediaServiceSearchProperties" minOccurs="0"/>
                <xsd:element ref="ns2: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772689b-326b-46a5-b84c-c726c57fbc8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2a9506d4-cf35-41b9-9e25-5432453bcc6f" ma:termSetId="09814cd3-568e-fe90-9814-8d621ff8fb84" ma:anchorId="fba54fb3-c3e1-fe81-a776-ca4b69148c4d" ma:open="true" ma:isKeyword="false">
      <xsd:complexType>
        <xsd:sequence>
          <xsd:element ref="pc:Terms" minOccurs="0" maxOccurs="1"/>
        </xsd:sequence>
      </xsd:complex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Location" ma:index="21" nillable="true" ma:displayName="Location" ma:description="" ma:indexed="true" ma:internalName="MediaServiceLocation" ma:readOnly="true">
      <xsd:simpleType>
        <xsd:restriction base="dms:Text"/>
      </xsd:simpleType>
    </xsd:element>
    <xsd:element name="MediaServiceObjectDetectorVersions" ma:index="22"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Date" ma:index="24" nillable="true" ma:displayName="Date " ma:format="DateOnly" ma:internalName="Dat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9ee3d2ba-7328-44ae-87fe-aca0b3dbec46"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0772689b-326b-46a5-b84c-c726c57fbc8b">
      <Terms xmlns="http://schemas.microsoft.com/office/infopath/2007/PartnerControls"/>
    </lcf76f155ced4ddcb4097134ff3c332f>
    <Date xmlns="0772689b-326b-46a5-b84c-c726c57fbc8b"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403440A-55A6-465D-AB92-2349FEBB4EF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772689b-326b-46a5-b84c-c726c57fbc8b"/>
    <ds:schemaRef ds:uri="9ee3d2ba-7328-44ae-87fe-aca0b3dbec4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078B238-6AF7-40BC-83C9-FA7F325BF73E}">
  <ds:schemaRefs>
    <ds:schemaRef ds:uri="http://purl.org/dc/elements/1.1/"/>
    <ds:schemaRef ds:uri="http://schemas.openxmlformats.org/package/2006/metadata/core-properties"/>
    <ds:schemaRef ds:uri="http://schemas.microsoft.com/office/infopath/2007/PartnerControls"/>
    <ds:schemaRef ds:uri="http://schemas.microsoft.com/office/2006/documentManagement/types"/>
    <ds:schemaRef ds:uri="http://purl.org/dc/terms/"/>
    <ds:schemaRef ds:uri="http://www.w3.org/XML/1998/namespace"/>
    <ds:schemaRef ds:uri="9ee3d2ba-7328-44ae-87fe-aca0b3dbec46"/>
    <ds:schemaRef ds:uri="0772689b-326b-46a5-b84c-c726c57fbc8b"/>
    <ds:schemaRef ds:uri="http://schemas.microsoft.com/office/2006/metadata/properties"/>
    <ds:schemaRef ds:uri="http://purl.org/dc/dcmitype/"/>
  </ds:schemaRefs>
</ds:datastoreItem>
</file>

<file path=customXml/itemProps3.xml><?xml version="1.0" encoding="utf-8"?>
<ds:datastoreItem xmlns:ds="http://schemas.openxmlformats.org/officeDocument/2006/customXml" ds:itemID="{81A48879-7AC9-48CB-ACB2-70C0EA1F3B47}">
  <ds:schemaRefs>
    <ds:schemaRef ds:uri="http://schemas.microsoft.com/sharepoint/v3/contenttype/forms"/>
  </ds:schemaRefs>
</ds:datastoreItem>
</file>

<file path=customXml/itemProps4.xml><?xml version="1.0" encoding="utf-8"?>
<ds:datastoreItem xmlns:ds="http://schemas.openxmlformats.org/officeDocument/2006/customXml" ds:itemID="{6C0993E3-106F-4B06-8225-ECFF46566FAF}">
  <ds:schemaRefs>
    <ds:schemaRef ds:uri="http://schemas.openxmlformats.org/officeDocument/2006/bibliography"/>
  </ds:schemaRefs>
</ds:datastoreItem>
</file>

<file path=docMetadata/LabelInfo.xml><?xml version="1.0" encoding="utf-8"?>
<clbl:labelList xmlns:clbl="http://schemas.microsoft.com/office/2020/mipLabelMetadata">
  <clbl:label id="{3e861d16-48b7-4a0e-9806-8c04d81b7b2a}" enabled="0" method="" siteId="{3e861d16-48b7-4a0e-9806-8c04d81b7b2a}" removed="1"/>
</clbl:labelList>
</file>

<file path=docProps/app.xml><?xml version="1.0" encoding="utf-8"?>
<Properties xmlns="http://schemas.openxmlformats.org/officeDocument/2006/extended-properties" xmlns:vt="http://schemas.openxmlformats.org/officeDocument/2006/docPropsVTypes">
  <Template>Normal</Template>
  <TotalTime>5</TotalTime>
  <Pages>5</Pages>
  <Words>1510</Words>
  <Characters>8827</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114.3 CMR:  DIVISION OF HEALTH CARE FINANCE AND POLICY</vt:lpstr>
    </vt:vector>
  </TitlesOfParts>
  <Company>DHCFP</Company>
  <LinksUpToDate>false</LinksUpToDate>
  <CharactersWithSpaces>10317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114.3 CMR:  DIVISION OF HEALTH CARE FINANCE AND POLICY</dc:title>
  <dc:creator>rsc</dc:creator>
  <cp:lastModifiedBy>Schooling, Kathryn H (EHS)</cp:lastModifiedBy>
  <cp:revision>3</cp:revision>
  <cp:lastPrinted>2026-02-23T16:00:00Z</cp:lastPrinted>
  <dcterms:created xsi:type="dcterms:W3CDTF">2026-02-23T16:00:00Z</dcterms:created>
  <dcterms:modified xsi:type="dcterms:W3CDTF">2026-02-23T16:04:00Z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0x010100033689B77F64F94BA8FA631416A84FF6</vt:lpwstr>
  </property>
</Properties>
</file>